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2E5487" w14:textId="77777777" w:rsidR="00BD0915" w:rsidRPr="00E81415" w:rsidRDefault="00BD0915" w:rsidP="00CC3E19">
      <w:pPr>
        <w:jc w:val="right"/>
        <w:rPr>
          <w:rFonts w:cs="Arial"/>
          <w:b/>
          <w:sz w:val="52"/>
          <w:szCs w:val="44"/>
        </w:rPr>
      </w:pPr>
      <w:bookmarkStart w:id="0" w:name="_GoBack"/>
      <w:bookmarkEnd w:id="0"/>
    </w:p>
    <w:p w14:paraId="116D9763" w14:textId="77777777" w:rsidR="00CC3E19" w:rsidRDefault="00CC3E19" w:rsidP="00BD0915">
      <w:pPr>
        <w:jc w:val="center"/>
        <w:rPr>
          <w:rFonts w:cs="Arial"/>
          <w:b/>
          <w:sz w:val="52"/>
          <w:szCs w:val="44"/>
        </w:rPr>
      </w:pPr>
    </w:p>
    <w:p w14:paraId="34556A5C" w14:textId="77777777" w:rsidR="000D1DAA" w:rsidRDefault="000D1DAA" w:rsidP="00BD0915">
      <w:pPr>
        <w:jc w:val="center"/>
        <w:rPr>
          <w:rFonts w:cs="Arial"/>
          <w:b/>
          <w:sz w:val="52"/>
          <w:szCs w:val="44"/>
        </w:rPr>
      </w:pPr>
    </w:p>
    <w:p w14:paraId="4BDE2A81" w14:textId="77777777" w:rsidR="000D1DAA" w:rsidRPr="00E81415" w:rsidRDefault="000D1DAA" w:rsidP="00BD0915">
      <w:pPr>
        <w:jc w:val="center"/>
        <w:rPr>
          <w:rFonts w:cs="Arial"/>
          <w:b/>
          <w:sz w:val="52"/>
          <w:szCs w:val="44"/>
        </w:rPr>
      </w:pPr>
    </w:p>
    <w:p w14:paraId="251183F6" w14:textId="77777777" w:rsidR="00BA4918" w:rsidRPr="00E81415" w:rsidRDefault="00E81415" w:rsidP="00BD0915">
      <w:pPr>
        <w:jc w:val="center"/>
        <w:rPr>
          <w:rFonts w:cs="Arial"/>
          <w:b/>
          <w:sz w:val="52"/>
          <w:szCs w:val="44"/>
        </w:rPr>
      </w:pPr>
      <w:r w:rsidRPr="00E81415">
        <w:rPr>
          <w:rFonts w:cs="Arial"/>
          <w:b/>
          <w:sz w:val="52"/>
          <w:szCs w:val="44"/>
        </w:rPr>
        <w:t>P</w:t>
      </w:r>
      <w:r w:rsidR="00031C98">
        <w:rPr>
          <w:rFonts w:cs="Arial"/>
          <w:b/>
          <w:sz w:val="52"/>
          <w:szCs w:val="44"/>
        </w:rPr>
        <w:t>iekrastē ligzdojošo putnu monitorings</w:t>
      </w:r>
    </w:p>
    <w:p w14:paraId="2C0039D4" w14:textId="77777777" w:rsidR="00BD0915" w:rsidRPr="00E81415" w:rsidRDefault="00031C98" w:rsidP="00BD0915">
      <w:pPr>
        <w:jc w:val="center"/>
        <w:rPr>
          <w:rFonts w:cs="Arial"/>
          <w:sz w:val="28"/>
          <w:szCs w:val="28"/>
        </w:rPr>
      </w:pPr>
      <w:r>
        <w:rPr>
          <w:rFonts w:cs="Arial"/>
          <w:sz w:val="28"/>
          <w:szCs w:val="28"/>
        </w:rPr>
        <w:t>U</w:t>
      </w:r>
      <w:r w:rsidR="00E81415">
        <w:rPr>
          <w:rFonts w:cs="Arial"/>
          <w:sz w:val="28"/>
          <w:szCs w:val="28"/>
        </w:rPr>
        <w:t>zskaišu veikšanas metodika</w:t>
      </w:r>
    </w:p>
    <w:p w14:paraId="1FB73C1B" w14:textId="77777777" w:rsidR="00BD0915" w:rsidRPr="00E81415" w:rsidRDefault="00BD0915" w:rsidP="00BD0915">
      <w:pPr>
        <w:jc w:val="center"/>
        <w:rPr>
          <w:rFonts w:cs="Arial"/>
        </w:rPr>
      </w:pPr>
    </w:p>
    <w:p w14:paraId="5389933A" w14:textId="77777777" w:rsidR="00BD0915" w:rsidRDefault="00BD0915">
      <w:pPr>
        <w:rPr>
          <w:rFonts w:cs="Arial"/>
          <w:szCs w:val="24"/>
        </w:rPr>
      </w:pPr>
    </w:p>
    <w:p w14:paraId="5FE1F37B" w14:textId="77777777" w:rsidR="000D1DAA" w:rsidRDefault="000D1DAA">
      <w:pPr>
        <w:rPr>
          <w:rFonts w:cs="Arial"/>
          <w:szCs w:val="24"/>
        </w:rPr>
      </w:pPr>
    </w:p>
    <w:p w14:paraId="7A46A699" w14:textId="77777777" w:rsidR="000D1DAA" w:rsidRDefault="000D1DAA">
      <w:pPr>
        <w:rPr>
          <w:rFonts w:cs="Arial"/>
          <w:szCs w:val="24"/>
        </w:rPr>
      </w:pPr>
    </w:p>
    <w:p w14:paraId="03723186" w14:textId="77777777" w:rsidR="000D1DAA" w:rsidRPr="00E81415" w:rsidRDefault="000D1DAA">
      <w:pPr>
        <w:rPr>
          <w:rFonts w:cs="Arial"/>
          <w:szCs w:val="24"/>
        </w:rPr>
      </w:pPr>
    </w:p>
    <w:p w14:paraId="4EE2918F" w14:textId="77777777" w:rsidR="00BD0915" w:rsidRPr="00E81415" w:rsidRDefault="00BD0915">
      <w:pPr>
        <w:rPr>
          <w:rFonts w:cs="Arial"/>
          <w:b/>
          <w:szCs w:val="24"/>
        </w:rPr>
      </w:pPr>
      <w:r w:rsidRPr="00E81415">
        <w:rPr>
          <w:rFonts w:cs="Arial"/>
          <w:b/>
          <w:szCs w:val="24"/>
        </w:rPr>
        <w:t>Autors:</w:t>
      </w:r>
    </w:p>
    <w:p w14:paraId="64F6F769" w14:textId="77777777" w:rsidR="00BD0915" w:rsidRPr="00E81415" w:rsidRDefault="00BD0915">
      <w:pPr>
        <w:rPr>
          <w:rFonts w:cs="Arial"/>
          <w:szCs w:val="24"/>
        </w:rPr>
      </w:pPr>
      <w:r w:rsidRPr="00E81415">
        <w:rPr>
          <w:rFonts w:cs="Arial"/>
          <w:szCs w:val="24"/>
        </w:rPr>
        <w:t>Ain</w:t>
      </w:r>
      <w:r w:rsidR="00DA6B02" w:rsidRPr="00E81415">
        <w:rPr>
          <w:rFonts w:cs="Arial"/>
          <w:szCs w:val="24"/>
        </w:rPr>
        <w:t>ā</w:t>
      </w:r>
      <w:r w:rsidRPr="00E81415">
        <w:rPr>
          <w:rFonts w:cs="Arial"/>
          <w:szCs w:val="24"/>
        </w:rPr>
        <w:t>rs Auni</w:t>
      </w:r>
      <w:r w:rsidR="00DA6B02" w:rsidRPr="00E81415">
        <w:rPr>
          <w:rFonts w:cs="Arial"/>
          <w:szCs w:val="24"/>
        </w:rPr>
        <w:t>ņš</w:t>
      </w:r>
    </w:p>
    <w:p w14:paraId="717E5687" w14:textId="77777777" w:rsidR="00CC3E19" w:rsidRDefault="00CC3E19" w:rsidP="00BD0915">
      <w:pPr>
        <w:jc w:val="center"/>
        <w:rPr>
          <w:rFonts w:cs="Arial"/>
          <w:b/>
          <w:szCs w:val="24"/>
        </w:rPr>
      </w:pPr>
    </w:p>
    <w:p w14:paraId="16CA5BA7" w14:textId="77777777" w:rsidR="000D1DAA" w:rsidRDefault="000D1DAA" w:rsidP="00BD0915">
      <w:pPr>
        <w:jc w:val="center"/>
        <w:rPr>
          <w:rFonts w:cs="Arial"/>
          <w:b/>
          <w:szCs w:val="24"/>
        </w:rPr>
      </w:pPr>
    </w:p>
    <w:p w14:paraId="6C2ACAA4" w14:textId="77777777" w:rsidR="000D1DAA" w:rsidRDefault="000D1DAA" w:rsidP="00BD0915">
      <w:pPr>
        <w:jc w:val="center"/>
        <w:rPr>
          <w:rFonts w:cs="Arial"/>
          <w:b/>
          <w:szCs w:val="24"/>
        </w:rPr>
      </w:pPr>
    </w:p>
    <w:p w14:paraId="40ACDF87" w14:textId="77777777" w:rsidR="000D1DAA" w:rsidRDefault="000D1DAA" w:rsidP="00BD0915">
      <w:pPr>
        <w:jc w:val="center"/>
        <w:rPr>
          <w:rFonts w:cs="Arial"/>
          <w:b/>
          <w:szCs w:val="24"/>
        </w:rPr>
      </w:pPr>
    </w:p>
    <w:p w14:paraId="430811E3" w14:textId="77777777" w:rsidR="000D1DAA" w:rsidRPr="00E81415" w:rsidRDefault="000D1DAA" w:rsidP="00BD0915">
      <w:pPr>
        <w:jc w:val="center"/>
        <w:rPr>
          <w:rFonts w:cs="Arial"/>
          <w:b/>
          <w:szCs w:val="24"/>
        </w:rPr>
      </w:pPr>
    </w:p>
    <w:p w14:paraId="27A3151F" w14:textId="2AF09577" w:rsidR="00CC3E19" w:rsidRPr="00E81415" w:rsidRDefault="00D61967" w:rsidP="00BD0915">
      <w:pPr>
        <w:jc w:val="center"/>
        <w:rPr>
          <w:rFonts w:cs="Arial"/>
          <w:b/>
          <w:szCs w:val="24"/>
        </w:rPr>
      </w:pPr>
      <w:r>
        <w:rPr>
          <w:rFonts w:cs="Arial"/>
          <w:b/>
          <w:szCs w:val="24"/>
        </w:rPr>
        <w:t>Latvijas Ornitoloģijas biedrība</w:t>
      </w:r>
    </w:p>
    <w:p w14:paraId="366E1011" w14:textId="77777777" w:rsidR="00BD0915" w:rsidRPr="00E81415" w:rsidRDefault="00BD0915" w:rsidP="00BD0915">
      <w:pPr>
        <w:jc w:val="center"/>
        <w:rPr>
          <w:rFonts w:cs="Arial"/>
          <w:b/>
          <w:szCs w:val="24"/>
        </w:rPr>
      </w:pPr>
      <w:r w:rsidRPr="00E81415">
        <w:rPr>
          <w:rFonts w:cs="Arial"/>
          <w:b/>
          <w:szCs w:val="24"/>
        </w:rPr>
        <w:t>R</w:t>
      </w:r>
      <w:r w:rsidR="00DA6B02" w:rsidRPr="00E81415">
        <w:rPr>
          <w:rFonts w:cs="Arial"/>
          <w:b/>
          <w:szCs w:val="24"/>
        </w:rPr>
        <w:t>ī</w:t>
      </w:r>
      <w:r w:rsidRPr="00E81415">
        <w:rPr>
          <w:rFonts w:cs="Arial"/>
          <w:b/>
          <w:szCs w:val="24"/>
        </w:rPr>
        <w:t xml:space="preserve">ga </w:t>
      </w:r>
    </w:p>
    <w:p w14:paraId="376B32CB" w14:textId="77777777" w:rsidR="00BD0915" w:rsidRPr="00E81415" w:rsidRDefault="00BD0915" w:rsidP="00BD0915">
      <w:pPr>
        <w:jc w:val="center"/>
        <w:rPr>
          <w:rFonts w:cs="Arial"/>
        </w:rPr>
      </w:pPr>
      <w:r w:rsidRPr="00E81415">
        <w:rPr>
          <w:rFonts w:cs="Arial"/>
          <w:b/>
          <w:szCs w:val="24"/>
        </w:rPr>
        <w:t>201</w:t>
      </w:r>
      <w:r w:rsidR="00031C98">
        <w:rPr>
          <w:rFonts w:cs="Arial"/>
          <w:b/>
          <w:szCs w:val="24"/>
        </w:rPr>
        <w:t>8</w:t>
      </w:r>
    </w:p>
    <w:p w14:paraId="26886EB0" w14:textId="77777777" w:rsidR="00161BB2" w:rsidRPr="00E81415" w:rsidRDefault="00BD0915" w:rsidP="00161BB2">
      <w:pPr>
        <w:pStyle w:val="Heading1"/>
      </w:pPr>
      <w:r w:rsidRPr="00E81415">
        <w:br w:type="page"/>
      </w:r>
      <w:bookmarkStart w:id="1" w:name="_Toc69807522"/>
      <w:r w:rsidR="003868C1">
        <w:lastRenderedPageBreak/>
        <w:t>Saturs</w:t>
      </w:r>
      <w:bookmarkEnd w:id="1"/>
    </w:p>
    <w:p w14:paraId="38D7550A" w14:textId="584D6491" w:rsidR="00BC3AA3" w:rsidRDefault="00161BB2">
      <w:pPr>
        <w:pStyle w:val="TOC1"/>
        <w:tabs>
          <w:tab w:val="right" w:leader="dot" w:pos="8302"/>
        </w:tabs>
        <w:rPr>
          <w:rFonts w:asciiTheme="minorHAnsi" w:eastAsiaTheme="minorEastAsia" w:hAnsiTheme="minorHAnsi" w:cstheme="minorBidi"/>
          <w:noProof/>
          <w:sz w:val="22"/>
          <w:lang w:eastAsia="lv-LV"/>
        </w:rPr>
      </w:pPr>
      <w:r w:rsidRPr="00E81415">
        <w:fldChar w:fldCharType="begin"/>
      </w:r>
      <w:r w:rsidRPr="00E81415">
        <w:instrText xml:space="preserve"> TOC \o "1-3" \h \z \u </w:instrText>
      </w:r>
      <w:r w:rsidRPr="00E81415">
        <w:fldChar w:fldCharType="separate"/>
      </w:r>
      <w:hyperlink w:anchor="_Toc69807522" w:history="1">
        <w:r w:rsidR="00BC3AA3" w:rsidRPr="007D4F15">
          <w:rPr>
            <w:rStyle w:val="Hyperlink"/>
            <w:noProof/>
          </w:rPr>
          <w:t>Saturs</w:t>
        </w:r>
        <w:r w:rsidR="00BC3AA3">
          <w:rPr>
            <w:noProof/>
            <w:webHidden/>
          </w:rPr>
          <w:tab/>
        </w:r>
        <w:r w:rsidR="00BC3AA3">
          <w:rPr>
            <w:noProof/>
            <w:webHidden/>
          </w:rPr>
          <w:fldChar w:fldCharType="begin"/>
        </w:r>
        <w:r w:rsidR="00BC3AA3">
          <w:rPr>
            <w:noProof/>
            <w:webHidden/>
          </w:rPr>
          <w:instrText xml:space="preserve"> PAGEREF _Toc69807522 \h </w:instrText>
        </w:r>
        <w:r w:rsidR="00BC3AA3">
          <w:rPr>
            <w:noProof/>
            <w:webHidden/>
          </w:rPr>
        </w:r>
        <w:r w:rsidR="00BC3AA3">
          <w:rPr>
            <w:noProof/>
            <w:webHidden/>
          </w:rPr>
          <w:fldChar w:fldCharType="separate"/>
        </w:r>
        <w:r w:rsidR="00BC3AA3">
          <w:rPr>
            <w:noProof/>
            <w:webHidden/>
          </w:rPr>
          <w:t>2</w:t>
        </w:r>
        <w:r w:rsidR="00BC3AA3">
          <w:rPr>
            <w:noProof/>
            <w:webHidden/>
          </w:rPr>
          <w:fldChar w:fldCharType="end"/>
        </w:r>
      </w:hyperlink>
    </w:p>
    <w:p w14:paraId="37E642F1" w14:textId="2B5F639A" w:rsidR="00BC3AA3" w:rsidRDefault="009334EE">
      <w:pPr>
        <w:pStyle w:val="TOC1"/>
        <w:tabs>
          <w:tab w:val="right" w:leader="dot" w:pos="8302"/>
        </w:tabs>
        <w:rPr>
          <w:rFonts w:asciiTheme="minorHAnsi" w:eastAsiaTheme="minorEastAsia" w:hAnsiTheme="minorHAnsi" w:cstheme="minorBidi"/>
          <w:noProof/>
          <w:sz w:val="22"/>
          <w:lang w:eastAsia="lv-LV"/>
        </w:rPr>
      </w:pPr>
      <w:hyperlink w:anchor="_Toc69807523" w:history="1">
        <w:r w:rsidR="00BC3AA3" w:rsidRPr="007D4F15">
          <w:rPr>
            <w:rStyle w:val="Hyperlink"/>
            <w:noProof/>
          </w:rPr>
          <w:t>Ievads</w:t>
        </w:r>
        <w:r w:rsidR="00BC3AA3">
          <w:rPr>
            <w:noProof/>
            <w:webHidden/>
          </w:rPr>
          <w:tab/>
        </w:r>
        <w:r w:rsidR="00BC3AA3">
          <w:rPr>
            <w:noProof/>
            <w:webHidden/>
          </w:rPr>
          <w:fldChar w:fldCharType="begin"/>
        </w:r>
        <w:r w:rsidR="00BC3AA3">
          <w:rPr>
            <w:noProof/>
            <w:webHidden/>
          </w:rPr>
          <w:instrText xml:space="preserve"> PAGEREF _Toc69807523 \h </w:instrText>
        </w:r>
        <w:r w:rsidR="00BC3AA3">
          <w:rPr>
            <w:noProof/>
            <w:webHidden/>
          </w:rPr>
        </w:r>
        <w:r w:rsidR="00BC3AA3">
          <w:rPr>
            <w:noProof/>
            <w:webHidden/>
          </w:rPr>
          <w:fldChar w:fldCharType="separate"/>
        </w:r>
        <w:r w:rsidR="00BC3AA3">
          <w:rPr>
            <w:noProof/>
            <w:webHidden/>
          </w:rPr>
          <w:t>4</w:t>
        </w:r>
        <w:r w:rsidR="00BC3AA3">
          <w:rPr>
            <w:noProof/>
            <w:webHidden/>
          </w:rPr>
          <w:fldChar w:fldCharType="end"/>
        </w:r>
      </w:hyperlink>
    </w:p>
    <w:p w14:paraId="17A2D705" w14:textId="582841A9" w:rsidR="00BC3AA3" w:rsidRDefault="009334EE">
      <w:pPr>
        <w:pStyle w:val="TOC1"/>
        <w:tabs>
          <w:tab w:val="right" w:leader="dot" w:pos="8302"/>
        </w:tabs>
        <w:rPr>
          <w:rFonts w:asciiTheme="minorHAnsi" w:eastAsiaTheme="minorEastAsia" w:hAnsiTheme="minorHAnsi" w:cstheme="minorBidi"/>
          <w:noProof/>
          <w:sz w:val="22"/>
          <w:lang w:eastAsia="lv-LV"/>
        </w:rPr>
      </w:pPr>
      <w:hyperlink w:anchor="_Toc69807524" w:history="1">
        <w:r w:rsidR="00BC3AA3" w:rsidRPr="007D4F15">
          <w:rPr>
            <w:rStyle w:val="Hyperlink"/>
            <w:noProof/>
          </w:rPr>
          <w:t>Paraugu ņemšanas principi</w:t>
        </w:r>
        <w:r w:rsidR="00BC3AA3">
          <w:rPr>
            <w:noProof/>
            <w:webHidden/>
          </w:rPr>
          <w:tab/>
        </w:r>
        <w:r w:rsidR="00BC3AA3">
          <w:rPr>
            <w:noProof/>
            <w:webHidden/>
          </w:rPr>
          <w:fldChar w:fldCharType="begin"/>
        </w:r>
        <w:r w:rsidR="00BC3AA3">
          <w:rPr>
            <w:noProof/>
            <w:webHidden/>
          </w:rPr>
          <w:instrText xml:space="preserve"> PAGEREF _Toc69807524 \h </w:instrText>
        </w:r>
        <w:r w:rsidR="00BC3AA3">
          <w:rPr>
            <w:noProof/>
            <w:webHidden/>
          </w:rPr>
        </w:r>
        <w:r w:rsidR="00BC3AA3">
          <w:rPr>
            <w:noProof/>
            <w:webHidden/>
          </w:rPr>
          <w:fldChar w:fldCharType="separate"/>
        </w:r>
        <w:r w:rsidR="00BC3AA3">
          <w:rPr>
            <w:noProof/>
            <w:webHidden/>
          </w:rPr>
          <w:t>4</w:t>
        </w:r>
        <w:r w:rsidR="00BC3AA3">
          <w:rPr>
            <w:noProof/>
            <w:webHidden/>
          </w:rPr>
          <w:fldChar w:fldCharType="end"/>
        </w:r>
      </w:hyperlink>
    </w:p>
    <w:p w14:paraId="5D1F8885" w14:textId="67C74E1A" w:rsidR="00BC3AA3" w:rsidRDefault="009334EE">
      <w:pPr>
        <w:pStyle w:val="TOC2"/>
        <w:tabs>
          <w:tab w:val="right" w:leader="dot" w:pos="8302"/>
        </w:tabs>
        <w:rPr>
          <w:rFonts w:asciiTheme="minorHAnsi" w:eastAsiaTheme="minorEastAsia" w:hAnsiTheme="minorHAnsi" w:cstheme="minorBidi"/>
          <w:noProof/>
          <w:sz w:val="22"/>
          <w:lang w:eastAsia="lv-LV"/>
        </w:rPr>
      </w:pPr>
      <w:hyperlink w:anchor="_Toc69807525" w:history="1">
        <w:r w:rsidR="00BC3AA3" w:rsidRPr="007D4F15">
          <w:rPr>
            <w:rStyle w:val="Hyperlink"/>
            <w:noProof/>
          </w:rPr>
          <w:t>Uzskaišu maršruti pilnajām uzskaitēm</w:t>
        </w:r>
        <w:r w:rsidR="00BC3AA3">
          <w:rPr>
            <w:noProof/>
            <w:webHidden/>
          </w:rPr>
          <w:tab/>
        </w:r>
        <w:r w:rsidR="00BC3AA3">
          <w:rPr>
            <w:noProof/>
            <w:webHidden/>
          </w:rPr>
          <w:fldChar w:fldCharType="begin"/>
        </w:r>
        <w:r w:rsidR="00BC3AA3">
          <w:rPr>
            <w:noProof/>
            <w:webHidden/>
          </w:rPr>
          <w:instrText xml:space="preserve"> PAGEREF _Toc69807525 \h </w:instrText>
        </w:r>
        <w:r w:rsidR="00BC3AA3">
          <w:rPr>
            <w:noProof/>
            <w:webHidden/>
          </w:rPr>
        </w:r>
        <w:r w:rsidR="00BC3AA3">
          <w:rPr>
            <w:noProof/>
            <w:webHidden/>
          </w:rPr>
          <w:fldChar w:fldCharType="separate"/>
        </w:r>
        <w:r w:rsidR="00BC3AA3">
          <w:rPr>
            <w:noProof/>
            <w:webHidden/>
          </w:rPr>
          <w:t>4</w:t>
        </w:r>
        <w:r w:rsidR="00BC3AA3">
          <w:rPr>
            <w:noProof/>
            <w:webHidden/>
          </w:rPr>
          <w:fldChar w:fldCharType="end"/>
        </w:r>
      </w:hyperlink>
    </w:p>
    <w:p w14:paraId="1DC54EE1" w14:textId="3381D673" w:rsidR="00BC3AA3" w:rsidRDefault="009334EE">
      <w:pPr>
        <w:pStyle w:val="TOC2"/>
        <w:tabs>
          <w:tab w:val="right" w:leader="dot" w:pos="8302"/>
        </w:tabs>
        <w:rPr>
          <w:rFonts w:asciiTheme="minorHAnsi" w:eastAsiaTheme="minorEastAsia" w:hAnsiTheme="minorHAnsi" w:cstheme="minorBidi"/>
          <w:noProof/>
          <w:sz w:val="22"/>
          <w:lang w:eastAsia="lv-LV"/>
        </w:rPr>
      </w:pPr>
      <w:hyperlink w:anchor="_Toc69807526" w:history="1">
        <w:r w:rsidR="00BC3AA3" w:rsidRPr="007D4F15">
          <w:rPr>
            <w:rStyle w:val="Hyperlink"/>
            <w:noProof/>
          </w:rPr>
          <w:t>Uzskaišu maršruti ikgadējām indeksa uzskaitēm</w:t>
        </w:r>
        <w:r w:rsidR="00BC3AA3">
          <w:rPr>
            <w:noProof/>
            <w:webHidden/>
          </w:rPr>
          <w:tab/>
        </w:r>
        <w:r w:rsidR="00BC3AA3">
          <w:rPr>
            <w:noProof/>
            <w:webHidden/>
          </w:rPr>
          <w:fldChar w:fldCharType="begin"/>
        </w:r>
        <w:r w:rsidR="00BC3AA3">
          <w:rPr>
            <w:noProof/>
            <w:webHidden/>
          </w:rPr>
          <w:instrText xml:space="preserve"> PAGEREF _Toc69807526 \h </w:instrText>
        </w:r>
        <w:r w:rsidR="00BC3AA3">
          <w:rPr>
            <w:noProof/>
            <w:webHidden/>
          </w:rPr>
        </w:r>
        <w:r w:rsidR="00BC3AA3">
          <w:rPr>
            <w:noProof/>
            <w:webHidden/>
          </w:rPr>
          <w:fldChar w:fldCharType="separate"/>
        </w:r>
        <w:r w:rsidR="00BC3AA3">
          <w:rPr>
            <w:noProof/>
            <w:webHidden/>
          </w:rPr>
          <w:t>5</w:t>
        </w:r>
        <w:r w:rsidR="00BC3AA3">
          <w:rPr>
            <w:noProof/>
            <w:webHidden/>
          </w:rPr>
          <w:fldChar w:fldCharType="end"/>
        </w:r>
      </w:hyperlink>
    </w:p>
    <w:p w14:paraId="356FCB2E" w14:textId="18ED87C8" w:rsidR="00BC3AA3" w:rsidRDefault="009334EE">
      <w:pPr>
        <w:pStyle w:val="TOC1"/>
        <w:tabs>
          <w:tab w:val="right" w:leader="dot" w:pos="8302"/>
        </w:tabs>
        <w:rPr>
          <w:rFonts w:asciiTheme="minorHAnsi" w:eastAsiaTheme="minorEastAsia" w:hAnsiTheme="minorHAnsi" w:cstheme="minorBidi"/>
          <w:noProof/>
          <w:sz w:val="22"/>
          <w:lang w:eastAsia="lv-LV"/>
        </w:rPr>
      </w:pPr>
      <w:hyperlink w:anchor="_Toc69807527" w:history="1">
        <w:r w:rsidR="00BC3AA3" w:rsidRPr="007D4F15">
          <w:rPr>
            <w:rStyle w:val="Hyperlink"/>
            <w:noProof/>
          </w:rPr>
          <w:t>Lauka darbu plānošana</w:t>
        </w:r>
        <w:r w:rsidR="00BC3AA3">
          <w:rPr>
            <w:noProof/>
            <w:webHidden/>
          </w:rPr>
          <w:tab/>
        </w:r>
        <w:r w:rsidR="00BC3AA3">
          <w:rPr>
            <w:noProof/>
            <w:webHidden/>
          </w:rPr>
          <w:fldChar w:fldCharType="begin"/>
        </w:r>
        <w:r w:rsidR="00BC3AA3">
          <w:rPr>
            <w:noProof/>
            <w:webHidden/>
          </w:rPr>
          <w:instrText xml:space="preserve"> PAGEREF _Toc69807527 \h </w:instrText>
        </w:r>
        <w:r w:rsidR="00BC3AA3">
          <w:rPr>
            <w:noProof/>
            <w:webHidden/>
          </w:rPr>
        </w:r>
        <w:r w:rsidR="00BC3AA3">
          <w:rPr>
            <w:noProof/>
            <w:webHidden/>
          </w:rPr>
          <w:fldChar w:fldCharType="separate"/>
        </w:r>
        <w:r w:rsidR="00BC3AA3">
          <w:rPr>
            <w:noProof/>
            <w:webHidden/>
          </w:rPr>
          <w:t>6</w:t>
        </w:r>
        <w:r w:rsidR="00BC3AA3">
          <w:rPr>
            <w:noProof/>
            <w:webHidden/>
          </w:rPr>
          <w:fldChar w:fldCharType="end"/>
        </w:r>
      </w:hyperlink>
    </w:p>
    <w:p w14:paraId="1CD27B74" w14:textId="3AB51FFA" w:rsidR="00BC3AA3" w:rsidRDefault="009334EE">
      <w:pPr>
        <w:pStyle w:val="TOC2"/>
        <w:tabs>
          <w:tab w:val="right" w:leader="dot" w:pos="8302"/>
        </w:tabs>
        <w:rPr>
          <w:rFonts w:asciiTheme="minorHAnsi" w:eastAsiaTheme="minorEastAsia" w:hAnsiTheme="minorHAnsi" w:cstheme="minorBidi"/>
          <w:noProof/>
          <w:sz w:val="22"/>
          <w:lang w:eastAsia="lv-LV"/>
        </w:rPr>
      </w:pPr>
      <w:hyperlink w:anchor="_Toc69807528" w:history="1">
        <w:r w:rsidR="00BC3AA3" w:rsidRPr="007D4F15">
          <w:rPr>
            <w:rStyle w:val="Hyperlink"/>
            <w:noProof/>
          </w:rPr>
          <w:t>Uzskaišu veikšanas laiks</w:t>
        </w:r>
        <w:r w:rsidR="00BC3AA3">
          <w:rPr>
            <w:noProof/>
            <w:webHidden/>
          </w:rPr>
          <w:tab/>
        </w:r>
        <w:r w:rsidR="00BC3AA3">
          <w:rPr>
            <w:noProof/>
            <w:webHidden/>
          </w:rPr>
          <w:fldChar w:fldCharType="begin"/>
        </w:r>
        <w:r w:rsidR="00BC3AA3">
          <w:rPr>
            <w:noProof/>
            <w:webHidden/>
          </w:rPr>
          <w:instrText xml:space="preserve"> PAGEREF _Toc69807528 \h </w:instrText>
        </w:r>
        <w:r w:rsidR="00BC3AA3">
          <w:rPr>
            <w:noProof/>
            <w:webHidden/>
          </w:rPr>
        </w:r>
        <w:r w:rsidR="00BC3AA3">
          <w:rPr>
            <w:noProof/>
            <w:webHidden/>
          </w:rPr>
          <w:fldChar w:fldCharType="separate"/>
        </w:r>
        <w:r w:rsidR="00BC3AA3">
          <w:rPr>
            <w:noProof/>
            <w:webHidden/>
          </w:rPr>
          <w:t>6</w:t>
        </w:r>
        <w:r w:rsidR="00BC3AA3">
          <w:rPr>
            <w:noProof/>
            <w:webHidden/>
          </w:rPr>
          <w:fldChar w:fldCharType="end"/>
        </w:r>
      </w:hyperlink>
    </w:p>
    <w:p w14:paraId="51D6DF84" w14:textId="53212433" w:rsidR="00BC3AA3" w:rsidRDefault="009334EE">
      <w:pPr>
        <w:pStyle w:val="TOC2"/>
        <w:tabs>
          <w:tab w:val="right" w:leader="dot" w:pos="8302"/>
        </w:tabs>
        <w:rPr>
          <w:rFonts w:asciiTheme="minorHAnsi" w:eastAsiaTheme="minorEastAsia" w:hAnsiTheme="minorHAnsi" w:cstheme="minorBidi"/>
          <w:noProof/>
          <w:sz w:val="22"/>
          <w:lang w:eastAsia="lv-LV"/>
        </w:rPr>
      </w:pPr>
      <w:hyperlink w:anchor="_Toc69807529" w:history="1">
        <w:r w:rsidR="00BC3AA3" w:rsidRPr="007D4F15">
          <w:rPr>
            <w:rStyle w:val="Hyperlink"/>
            <w:noProof/>
          </w:rPr>
          <w:t>Uzskaišu veikšanas diennakts laiks</w:t>
        </w:r>
        <w:r w:rsidR="00BC3AA3">
          <w:rPr>
            <w:noProof/>
            <w:webHidden/>
          </w:rPr>
          <w:tab/>
        </w:r>
        <w:r w:rsidR="00BC3AA3">
          <w:rPr>
            <w:noProof/>
            <w:webHidden/>
          </w:rPr>
          <w:fldChar w:fldCharType="begin"/>
        </w:r>
        <w:r w:rsidR="00BC3AA3">
          <w:rPr>
            <w:noProof/>
            <w:webHidden/>
          </w:rPr>
          <w:instrText xml:space="preserve"> PAGEREF _Toc69807529 \h </w:instrText>
        </w:r>
        <w:r w:rsidR="00BC3AA3">
          <w:rPr>
            <w:noProof/>
            <w:webHidden/>
          </w:rPr>
        </w:r>
        <w:r w:rsidR="00BC3AA3">
          <w:rPr>
            <w:noProof/>
            <w:webHidden/>
          </w:rPr>
          <w:fldChar w:fldCharType="separate"/>
        </w:r>
        <w:r w:rsidR="00BC3AA3">
          <w:rPr>
            <w:noProof/>
            <w:webHidden/>
          </w:rPr>
          <w:t>6</w:t>
        </w:r>
        <w:r w:rsidR="00BC3AA3">
          <w:rPr>
            <w:noProof/>
            <w:webHidden/>
          </w:rPr>
          <w:fldChar w:fldCharType="end"/>
        </w:r>
      </w:hyperlink>
    </w:p>
    <w:p w14:paraId="3B49A4A5" w14:textId="334DD943" w:rsidR="00BC3AA3" w:rsidRDefault="009334EE">
      <w:pPr>
        <w:pStyle w:val="TOC2"/>
        <w:tabs>
          <w:tab w:val="right" w:leader="dot" w:pos="8302"/>
        </w:tabs>
        <w:rPr>
          <w:rFonts w:asciiTheme="minorHAnsi" w:eastAsiaTheme="minorEastAsia" w:hAnsiTheme="minorHAnsi" w:cstheme="minorBidi"/>
          <w:noProof/>
          <w:sz w:val="22"/>
          <w:lang w:eastAsia="lv-LV"/>
        </w:rPr>
      </w:pPr>
      <w:hyperlink w:anchor="_Toc69807530" w:history="1">
        <w:r w:rsidR="00BC3AA3" w:rsidRPr="007D4F15">
          <w:rPr>
            <w:rStyle w:val="Hyperlink"/>
            <w:noProof/>
          </w:rPr>
          <w:t>Laika apstākļi</w:t>
        </w:r>
        <w:r w:rsidR="00BC3AA3">
          <w:rPr>
            <w:noProof/>
            <w:webHidden/>
          </w:rPr>
          <w:tab/>
        </w:r>
        <w:r w:rsidR="00BC3AA3">
          <w:rPr>
            <w:noProof/>
            <w:webHidden/>
          </w:rPr>
          <w:fldChar w:fldCharType="begin"/>
        </w:r>
        <w:r w:rsidR="00BC3AA3">
          <w:rPr>
            <w:noProof/>
            <w:webHidden/>
          </w:rPr>
          <w:instrText xml:space="preserve"> PAGEREF _Toc69807530 \h </w:instrText>
        </w:r>
        <w:r w:rsidR="00BC3AA3">
          <w:rPr>
            <w:noProof/>
            <w:webHidden/>
          </w:rPr>
        </w:r>
        <w:r w:rsidR="00BC3AA3">
          <w:rPr>
            <w:noProof/>
            <w:webHidden/>
          </w:rPr>
          <w:fldChar w:fldCharType="separate"/>
        </w:r>
        <w:r w:rsidR="00BC3AA3">
          <w:rPr>
            <w:noProof/>
            <w:webHidden/>
          </w:rPr>
          <w:t>6</w:t>
        </w:r>
        <w:r w:rsidR="00BC3AA3">
          <w:rPr>
            <w:noProof/>
            <w:webHidden/>
          </w:rPr>
          <w:fldChar w:fldCharType="end"/>
        </w:r>
      </w:hyperlink>
    </w:p>
    <w:p w14:paraId="133E11AE" w14:textId="78D37576" w:rsidR="00BC3AA3" w:rsidRDefault="009334EE">
      <w:pPr>
        <w:pStyle w:val="TOC1"/>
        <w:tabs>
          <w:tab w:val="right" w:leader="dot" w:pos="8302"/>
        </w:tabs>
        <w:rPr>
          <w:rFonts w:asciiTheme="minorHAnsi" w:eastAsiaTheme="minorEastAsia" w:hAnsiTheme="minorHAnsi" w:cstheme="minorBidi"/>
          <w:noProof/>
          <w:sz w:val="22"/>
          <w:lang w:eastAsia="lv-LV"/>
        </w:rPr>
      </w:pPr>
      <w:hyperlink w:anchor="_Toc69807531" w:history="1">
        <w:r w:rsidR="00BC3AA3" w:rsidRPr="007D4F15">
          <w:rPr>
            <w:rStyle w:val="Hyperlink"/>
            <w:noProof/>
          </w:rPr>
          <w:t>Ekipējums</w:t>
        </w:r>
        <w:r w:rsidR="00BC3AA3">
          <w:rPr>
            <w:noProof/>
            <w:webHidden/>
          </w:rPr>
          <w:tab/>
        </w:r>
        <w:r w:rsidR="00BC3AA3">
          <w:rPr>
            <w:noProof/>
            <w:webHidden/>
          </w:rPr>
          <w:fldChar w:fldCharType="begin"/>
        </w:r>
        <w:r w:rsidR="00BC3AA3">
          <w:rPr>
            <w:noProof/>
            <w:webHidden/>
          </w:rPr>
          <w:instrText xml:space="preserve"> PAGEREF _Toc69807531 \h </w:instrText>
        </w:r>
        <w:r w:rsidR="00BC3AA3">
          <w:rPr>
            <w:noProof/>
            <w:webHidden/>
          </w:rPr>
        </w:r>
        <w:r w:rsidR="00BC3AA3">
          <w:rPr>
            <w:noProof/>
            <w:webHidden/>
          </w:rPr>
          <w:fldChar w:fldCharType="separate"/>
        </w:r>
        <w:r w:rsidR="00BC3AA3">
          <w:rPr>
            <w:noProof/>
            <w:webHidden/>
          </w:rPr>
          <w:t>7</w:t>
        </w:r>
        <w:r w:rsidR="00BC3AA3">
          <w:rPr>
            <w:noProof/>
            <w:webHidden/>
          </w:rPr>
          <w:fldChar w:fldCharType="end"/>
        </w:r>
      </w:hyperlink>
    </w:p>
    <w:p w14:paraId="4F38FB7B" w14:textId="119FCD97" w:rsidR="00BC3AA3" w:rsidRDefault="009334EE">
      <w:pPr>
        <w:pStyle w:val="TOC2"/>
        <w:tabs>
          <w:tab w:val="right" w:leader="dot" w:pos="8302"/>
        </w:tabs>
        <w:rPr>
          <w:rFonts w:asciiTheme="minorHAnsi" w:eastAsiaTheme="minorEastAsia" w:hAnsiTheme="minorHAnsi" w:cstheme="minorBidi"/>
          <w:noProof/>
          <w:sz w:val="22"/>
          <w:lang w:eastAsia="lv-LV"/>
        </w:rPr>
      </w:pPr>
      <w:hyperlink w:anchor="_Toc69807532" w:history="1">
        <w:r w:rsidR="00BC3AA3" w:rsidRPr="007D4F15">
          <w:rPr>
            <w:rStyle w:val="Hyperlink"/>
            <w:noProof/>
          </w:rPr>
          <w:t>Optika</w:t>
        </w:r>
        <w:r w:rsidR="00BC3AA3">
          <w:rPr>
            <w:noProof/>
            <w:webHidden/>
          </w:rPr>
          <w:tab/>
        </w:r>
        <w:r w:rsidR="00BC3AA3">
          <w:rPr>
            <w:noProof/>
            <w:webHidden/>
          </w:rPr>
          <w:fldChar w:fldCharType="begin"/>
        </w:r>
        <w:r w:rsidR="00BC3AA3">
          <w:rPr>
            <w:noProof/>
            <w:webHidden/>
          </w:rPr>
          <w:instrText xml:space="preserve"> PAGEREF _Toc69807532 \h </w:instrText>
        </w:r>
        <w:r w:rsidR="00BC3AA3">
          <w:rPr>
            <w:noProof/>
            <w:webHidden/>
          </w:rPr>
        </w:r>
        <w:r w:rsidR="00BC3AA3">
          <w:rPr>
            <w:noProof/>
            <w:webHidden/>
          </w:rPr>
          <w:fldChar w:fldCharType="separate"/>
        </w:r>
        <w:r w:rsidR="00BC3AA3">
          <w:rPr>
            <w:noProof/>
            <w:webHidden/>
          </w:rPr>
          <w:t>7</w:t>
        </w:r>
        <w:r w:rsidR="00BC3AA3">
          <w:rPr>
            <w:noProof/>
            <w:webHidden/>
          </w:rPr>
          <w:fldChar w:fldCharType="end"/>
        </w:r>
      </w:hyperlink>
    </w:p>
    <w:p w14:paraId="58146B29" w14:textId="6882DF59" w:rsidR="00BC3AA3" w:rsidRDefault="009334EE">
      <w:pPr>
        <w:pStyle w:val="TOC2"/>
        <w:tabs>
          <w:tab w:val="right" w:leader="dot" w:pos="8302"/>
        </w:tabs>
        <w:rPr>
          <w:rFonts w:asciiTheme="minorHAnsi" w:eastAsiaTheme="minorEastAsia" w:hAnsiTheme="minorHAnsi" w:cstheme="minorBidi"/>
          <w:noProof/>
          <w:sz w:val="22"/>
          <w:lang w:eastAsia="lv-LV"/>
        </w:rPr>
      </w:pPr>
      <w:hyperlink w:anchor="_Toc69807533" w:history="1">
        <w:r w:rsidR="00BC3AA3" w:rsidRPr="007D4F15">
          <w:rPr>
            <w:rStyle w:val="Hyperlink"/>
            <w:noProof/>
          </w:rPr>
          <w:t>GPS</w:t>
        </w:r>
        <w:r w:rsidR="00BC3AA3">
          <w:rPr>
            <w:noProof/>
            <w:webHidden/>
          </w:rPr>
          <w:tab/>
        </w:r>
        <w:r w:rsidR="00BC3AA3">
          <w:rPr>
            <w:noProof/>
            <w:webHidden/>
          </w:rPr>
          <w:fldChar w:fldCharType="begin"/>
        </w:r>
        <w:r w:rsidR="00BC3AA3">
          <w:rPr>
            <w:noProof/>
            <w:webHidden/>
          </w:rPr>
          <w:instrText xml:space="preserve"> PAGEREF _Toc69807533 \h </w:instrText>
        </w:r>
        <w:r w:rsidR="00BC3AA3">
          <w:rPr>
            <w:noProof/>
            <w:webHidden/>
          </w:rPr>
        </w:r>
        <w:r w:rsidR="00BC3AA3">
          <w:rPr>
            <w:noProof/>
            <w:webHidden/>
          </w:rPr>
          <w:fldChar w:fldCharType="separate"/>
        </w:r>
        <w:r w:rsidR="00BC3AA3">
          <w:rPr>
            <w:noProof/>
            <w:webHidden/>
          </w:rPr>
          <w:t>8</w:t>
        </w:r>
        <w:r w:rsidR="00BC3AA3">
          <w:rPr>
            <w:noProof/>
            <w:webHidden/>
          </w:rPr>
          <w:fldChar w:fldCharType="end"/>
        </w:r>
      </w:hyperlink>
    </w:p>
    <w:p w14:paraId="225FD6B1" w14:textId="5045189E" w:rsidR="00BC3AA3" w:rsidRDefault="009334EE">
      <w:pPr>
        <w:pStyle w:val="TOC2"/>
        <w:tabs>
          <w:tab w:val="right" w:leader="dot" w:pos="8302"/>
        </w:tabs>
        <w:rPr>
          <w:rFonts w:asciiTheme="minorHAnsi" w:eastAsiaTheme="minorEastAsia" w:hAnsiTheme="minorHAnsi" w:cstheme="minorBidi"/>
          <w:noProof/>
          <w:sz w:val="22"/>
          <w:lang w:eastAsia="lv-LV"/>
        </w:rPr>
      </w:pPr>
      <w:hyperlink w:anchor="_Toc69807534" w:history="1">
        <w:r w:rsidR="00BC3AA3" w:rsidRPr="007D4F15">
          <w:rPr>
            <w:rStyle w:val="Hyperlink"/>
            <w:noProof/>
          </w:rPr>
          <w:t>Kartes</w:t>
        </w:r>
        <w:r w:rsidR="00BC3AA3">
          <w:rPr>
            <w:noProof/>
            <w:webHidden/>
          </w:rPr>
          <w:tab/>
        </w:r>
        <w:r w:rsidR="00BC3AA3">
          <w:rPr>
            <w:noProof/>
            <w:webHidden/>
          </w:rPr>
          <w:fldChar w:fldCharType="begin"/>
        </w:r>
        <w:r w:rsidR="00BC3AA3">
          <w:rPr>
            <w:noProof/>
            <w:webHidden/>
          </w:rPr>
          <w:instrText xml:space="preserve"> PAGEREF _Toc69807534 \h </w:instrText>
        </w:r>
        <w:r w:rsidR="00BC3AA3">
          <w:rPr>
            <w:noProof/>
            <w:webHidden/>
          </w:rPr>
        </w:r>
        <w:r w:rsidR="00BC3AA3">
          <w:rPr>
            <w:noProof/>
            <w:webHidden/>
          </w:rPr>
          <w:fldChar w:fldCharType="separate"/>
        </w:r>
        <w:r w:rsidR="00BC3AA3">
          <w:rPr>
            <w:noProof/>
            <w:webHidden/>
          </w:rPr>
          <w:t>8</w:t>
        </w:r>
        <w:r w:rsidR="00BC3AA3">
          <w:rPr>
            <w:noProof/>
            <w:webHidden/>
          </w:rPr>
          <w:fldChar w:fldCharType="end"/>
        </w:r>
      </w:hyperlink>
    </w:p>
    <w:p w14:paraId="51BC1320" w14:textId="1BFC42E7" w:rsidR="00BC3AA3" w:rsidRDefault="009334EE">
      <w:pPr>
        <w:pStyle w:val="TOC1"/>
        <w:tabs>
          <w:tab w:val="right" w:leader="dot" w:pos="8302"/>
        </w:tabs>
        <w:rPr>
          <w:rFonts w:asciiTheme="minorHAnsi" w:eastAsiaTheme="minorEastAsia" w:hAnsiTheme="minorHAnsi" w:cstheme="minorBidi"/>
          <w:noProof/>
          <w:sz w:val="22"/>
          <w:lang w:eastAsia="lv-LV"/>
        </w:rPr>
      </w:pPr>
      <w:hyperlink w:anchor="_Toc69807535" w:history="1">
        <w:r w:rsidR="00BC3AA3" w:rsidRPr="007D4F15">
          <w:rPr>
            <w:rStyle w:val="Hyperlink"/>
            <w:noProof/>
          </w:rPr>
          <w:t>Sagatavošanās uzskaitei</w:t>
        </w:r>
        <w:r w:rsidR="00BC3AA3">
          <w:rPr>
            <w:noProof/>
            <w:webHidden/>
          </w:rPr>
          <w:tab/>
        </w:r>
        <w:r w:rsidR="00BC3AA3">
          <w:rPr>
            <w:noProof/>
            <w:webHidden/>
          </w:rPr>
          <w:fldChar w:fldCharType="begin"/>
        </w:r>
        <w:r w:rsidR="00BC3AA3">
          <w:rPr>
            <w:noProof/>
            <w:webHidden/>
          </w:rPr>
          <w:instrText xml:space="preserve"> PAGEREF _Toc69807535 \h </w:instrText>
        </w:r>
        <w:r w:rsidR="00BC3AA3">
          <w:rPr>
            <w:noProof/>
            <w:webHidden/>
          </w:rPr>
        </w:r>
        <w:r w:rsidR="00BC3AA3">
          <w:rPr>
            <w:noProof/>
            <w:webHidden/>
          </w:rPr>
          <w:fldChar w:fldCharType="separate"/>
        </w:r>
        <w:r w:rsidR="00BC3AA3">
          <w:rPr>
            <w:noProof/>
            <w:webHidden/>
          </w:rPr>
          <w:t>8</w:t>
        </w:r>
        <w:r w:rsidR="00BC3AA3">
          <w:rPr>
            <w:noProof/>
            <w:webHidden/>
          </w:rPr>
          <w:fldChar w:fldCharType="end"/>
        </w:r>
      </w:hyperlink>
    </w:p>
    <w:p w14:paraId="37368FC3" w14:textId="493B15BE" w:rsidR="00BC3AA3" w:rsidRDefault="009334EE">
      <w:pPr>
        <w:pStyle w:val="TOC2"/>
        <w:tabs>
          <w:tab w:val="right" w:leader="dot" w:pos="8302"/>
        </w:tabs>
        <w:rPr>
          <w:rFonts w:asciiTheme="minorHAnsi" w:eastAsiaTheme="minorEastAsia" w:hAnsiTheme="minorHAnsi" w:cstheme="minorBidi"/>
          <w:noProof/>
          <w:sz w:val="22"/>
          <w:lang w:eastAsia="lv-LV"/>
        </w:rPr>
      </w:pPr>
      <w:hyperlink w:anchor="_Toc69807536" w:history="1">
        <w:r w:rsidR="00BC3AA3" w:rsidRPr="007D4F15">
          <w:rPr>
            <w:rStyle w:val="Hyperlink"/>
            <w:noProof/>
          </w:rPr>
          <w:t>Uzskaišu veicēju kvalifikācija</w:t>
        </w:r>
        <w:r w:rsidR="00BC3AA3">
          <w:rPr>
            <w:noProof/>
            <w:webHidden/>
          </w:rPr>
          <w:tab/>
        </w:r>
        <w:r w:rsidR="00BC3AA3">
          <w:rPr>
            <w:noProof/>
            <w:webHidden/>
          </w:rPr>
          <w:fldChar w:fldCharType="begin"/>
        </w:r>
        <w:r w:rsidR="00BC3AA3">
          <w:rPr>
            <w:noProof/>
            <w:webHidden/>
          </w:rPr>
          <w:instrText xml:space="preserve"> PAGEREF _Toc69807536 \h </w:instrText>
        </w:r>
        <w:r w:rsidR="00BC3AA3">
          <w:rPr>
            <w:noProof/>
            <w:webHidden/>
          </w:rPr>
        </w:r>
        <w:r w:rsidR="00BC3AA3">
          <w:rPr>
            <w:noProof/>
            <w:webHidden/>
          </w:rPr>
          <w:fldChar w:fldCharType="separate"/>
        </w:r>
        <w:r w:rsidR="00BC3AA3">
          <w:rPr>
            <w:noProof/>
            <w:webHidden/>
          </w:rPr>
          <w:t>8</w:t>
        </w:r>
        <w:r w:rsidR="00BC3AA3">
          <w:rPr>
            <w:noProof/>
            <w:webHidden/>
          </w:rPr>
          <w:fldChar w:fldCharType="end"/>
        </w:r>
      </w:hyperlink>
    </w:p>
    <w:p w14:paraId="4335FD36" w14:textId="7E79EFCF" w:rsidR="00BC3AA3" w:rsidRDefault="009334EE">
      <w:pPr>
        <w:pStyle w:val="TOC2"/>
        <w:tabs>
          <w:tab w:val="right" w:leader="dot" w:pos="8302"/>
        </w:tabs>
        <w:rPr>
          <w:rFonts w:asciiTheme="minorHAnsi" w:eastAsiaTheme="minorEastAsia" w:hAnsiTheme="minorHAnsi" w:cstheme="minorBidi"/>
          <w:noProof/>
          <w:sz w:val="22"/>
          <w:lang w:eastAsia="lv-LV"/>
        </w:rPr>
      </w:pPr>
      <w:hyperlink w:anchor="_Toc69807537" w:history="1">
        <w:r w:rsidR="00BC3AA3" w:rsidRPr="007D4F15">
          <w:rPr>
            <w:rStyle w:val="Hyperlink"/>
            <w:noProof/>
          </w:rPr>
          <w:t>Iepazīšanās ar maršruta kartogrāfisko materiālu</w:t>
        </w:r>
        <w:r w:rsidR="00BC3AA3">
          <w:rPr>
            <w:noProof/>
            <w:webHidden/>
          </w:rPr>
          <w:tab/>
        </w:r>
        <w:r w:rsidR="00BC3AA3">
          <w:rPr>
            <w:noProof/>
            <w:webHidden/>
          </w:rPr>
          <w:fldChar w:fldCharType="begin"/>
        </w:r>
        <w:r w:rsidR="00BC3AA3">
          <w:rPr>
            <w:noProof/>
            <w:webHidden/>
          </w:rPr>
          <w:instrText xml:space="preserve"> PAGEREF _Toc69807537 \h </w:instrText>
        </w:r>
        <w:r w:rsidR="00BC3AA3">
          <w:rPr>
            <w:noProof/>
            <w:webHidden/>
          </w:rPr>
        </w:r>
        <w:r w:rsidR="00BC3AA3">
          <w:rPr>
            <w:noProof/>
            <w:webHidden/>
          </w:rPr>
          <w:fldChar w:fldCharType="separate"/>
        </w:r>
        <w:r w:rsidR="00BC3AA3">
          <w:rPr>
            <w:noProof/>
            <w:webHidden/>
          </w:rPr>
          <w:t>9</w:t>
        </w:r>
        <w:r w:rsidR="00BC3AA3">
          <w:rPr>
            <w:noProof/>
            <w:webHidden/>
          </w:rPr>
          <w:fldChar w:fldCharType="end"/>
        </w:r>
      </w:hyperlink>
    </w:p>
    <w:p w14:paraId="093FE480" w14:textId="0AA5A92F" w:rsidR="00BC3AA3" w:rsidRDefault="009334EE">
      <w:pPr>
        <w:pStyle w:val="TOC1"/>
        <w:tabs>
          <w:tab w:val="right" w:leader="dot" w:pos="8302"/>
        </w:tabs>
        <w:rPr>
          <w:rFonts w:asciiTheme="minorHAnsi" w:eastAsiaTheme="minorEastAsia" w:hAnsiTheme="minorHAnsi" w:cstheme="minorBidi"/>
          <w:noProof/>
          <w:sz w:val="22"/>
          <w:lang w:eastAsia="lv-LV"/>
        </w:rPr>
      </w:pPr>
      <w:hyperlink w:anchor="_Toc69807538" w:history="1">
        <w:r w:rsidR="00BC3AA3" w:rsidRPr="007D4F15">
          <w:rPr>
            <w:rStyle w:val="Hyperlink"/>
            <w:noProof/>
          </w:rPr>
          <w:t>Novērojumu veikšana</w:t>
        </w:r>
        <w:r w:rsidR="00BC3AA3">
          <w:rPr>
            <w:noProof/>
            <w:webHidden/>
          </w:rPr>
          <w:tab/>
        </w:r>
        <w:r w:rsidR="00BC3AA3">
          <w:rPr>
            <w:noProof/>
            <w:webHidden/>
          </w:rPr>
          <w:fldChar w:fldCharType="begin"/>
        </w:r>
        <w:r w:rsidR="00BC3AA3">
          <w:rPr>
            <w:noProof/>
            <w:webHidden/>
          </w:rPr>
          <w:instrText xml:space="preserve"> PAGEREF _Toc69807538 \h </w:instrText>
        </w:r>
        <w:r w:rsidR="00BC3AA3">
          <w:rPr>
            <w:noProof/>
            <w:webHidden/>
          </w:rPr>
        </w:r>
        <w:r w:rsidR="00BC3AA3">
          <w:rPr>
            <w:noProof/>
            <w:webHidden/>
          </w:rPr>
          <w:fldChar w:fldCharType="separate"/>
        </w:r>
        <w:r w:rsidR="00BC3AA3">
          <w:rPr>
            <w:noProof/>
            <w:webHidden/>
          </w:rPr>
          <w:t>13</w:t>
        </w:r>
        <w:r w:rsidR="00BC3AA3">
          <w:rPr>
            <w:noProof/>
            <w:webHidden/>
          </w:rPr>
          <w:fldChar w:fldCharType="end"/>
        </w:r>
      </w:hyperlink>
    </w:p>
    <w:p w14:paraId="732DBAD8" w14:textId="293F8976" w:rsidR="00BC3AA3" w:rsidRDefault="009334EE">
      <w:pPr>
        <w:pStyle w:val="TOC2"/>
        <w:tabs>
          <w:tab w:val="right" w:leader="dot" w:pos="8302"/>
        </w:tabs>
        <w:rPr>
          <w:rFonts w:asciiTheme="minorHAnsi" w:eastAsiaTheme="minorEastAsia" w:hAnsiTheme="minorHAnsi" w:cstheme="minorBidi"/>
          <w:noProof/>
          <w:sz w:val="22"/>
          <w:lang w:eastAsia="lv-LV"/>
        </w:rPr>
      </w:pPr>
      <w:hyperlink w:anchor="_Toc69807539" w:history="1">
        <w:r w:rsidR="00BC3AA3" w:rsidRPr="007D4F15">
          <w:rPr>
            <w:rStyle w:val="Hyperlink"/>
            <w:noProof/>
          </w:rPr>
          <w:t>Transekta izvēle dabā</w:t>
        </w:r>
        <w:r w:rsidR="00BC3AA3">
          <w:rPr>
            <w:noProof/>
            <w:webHidden/>
          </w:rPr>
          <w:tab/>
        </w:r>
        <w:r w:rsidR="00BC3AA3">
          <w:rPr>
            <w:noProof/>
            <w:webHidden/>
          </w:rPr>
          <w:fldChar w:fldCharType="begin"/>
        </w:r>
        <w:r w:rsidR="00BC3AA3">
          <w:rPr>
            <w:noProof/>
            <w:webHidden/>
          </w:rPr>
          <w:instrText xml:space="preserve"> PAGEREF _Toc69807539 \h </w:instrText>
        </w:r>
        <w:r w:rsidR="00BC3AA3">
          <w:rPr>
            <w:noProof/>
            <w:webHidden/>
          </w:rPr>
        </w:r>
        <w:r w:rsidR="00BC3AA3">
          <w:rPr>
            <w:noProof/>
            <w:webHidden/>
          </w:rPr>
          <w:fldChar w:fldCharType="separate"/>
        </w:r>
        <w:r w:rsidR="00BC3AA3">
          <w:rPr>
            <w:noProof/>
            <w:webHidden/>
          </w:rPr>
          <w:t>13</w:t>
        </w:r>
        <w:r w:rsidR="00BC3AA3">
          <w:rPr>
            <w:noProof/>
            <w:webHidden/>
          </w:rPr>
          <w:fldChar w:fldCharType="end"/>
        </w:r>
      </w:hyperlink>
    </w:p>
    <w:p w14:paraId="3C65E116" w14:textId="556D70E3" w:rsidR="00BC3AA3" w:rsidRDefault="009334EE">
      <w:pPr>
        <w:pStyle w:val="TOC2"/>
        <w:tabs>
          <w:tab w:val="right" w:leader="dot" w:pos="8302"/>
        </w:tabs>
        <w:rPr>
          <w:rFonts w:asciiTheme="minorHAnsi" w:eastAsiaTheme="minorEastAsia" w:hAnsiTheme="minorHAnsi" w:cstheme="minorBidi"/>
          <w:noProof/>
          <w:sz w:val="22"/>
          <w:lang w:eastAsia="lv-LV"/>
        </w:rPr>
      </w:pPr>
      <w:hyperlink w:anchor="_Toc69807540" w:history="1">
        <w:r w:rsidR="00BC3AA3" w:rsidRPr="007D4F15">
          <w:rPr>
            <w:rStyle w:val="Hyperlink"/>
            <w:noProof/>
          </w:rPr>
          <w:t>Novērojumu veikšana</w:t>
        </w:r>
        <w:r w:rsidR="00BC3AA3">
          <w:rPr>
            <w:noProof/>
            <w:webHidden/>
          </w:rPr>
          <w:tab/>
        </w:r>
        <w:r w:rsidR="00BC3AA3">
          <w:rPr>
            <w:noProof/>
            <w:webHidden/>
          </w:rPr>
          <w:fldChar w:fldCharType="begin"/>
        </w:r>
        <w:r w:rsidR="00BC3AA3">
          <w:rPr>
            <w:noProof/>
            <w:webHidden/>
          </w:rPr>
          <w:instrText xml:space="preserve"> PAGEREF _Toc69807540 \h </w:instrText>
        </w:r>
        <w:r w:rsidR="00BC3AA3">
          <w:rPr>
            <w:noProof/>
            <w:webHidden/>
          </w:rPr>
        </w:r>
        <w:r w:rsidR="00BC3AA3">
          <w:rPr>
            <w:noProof/>
            <w:webHidden/>
          </w:rPr>
          <w:fldChar w:fldCharType="separate"/>
        </w:r>
        <w:r w:rsidR="00BC3AA3">
          <w:rPr>
            <w:noProof/>
            <w:webHidden/>
          </w:rPr>
          <w:t>13</w:t>
        </w:r>
        <w:r w:rsidR="00BC3AA3">
          <w:rPr>
            <w:noProof/>
            <w:webHidden/>
          </w:rPr>
          <w:fldChar w:fldCharType="end"/>
        </w:r>
      </w:hyperlink>
    </w:p>
    <w:p w14:paraId="2B78E322" w14:textId="60073C58" w:rsidR="00BC3AA3" w:rsidRDefault="009334EE">
      <w:pPr>
        <w:pStyle w:val="TOC2"/>
        <w:tabs>
          <w:tab w:val="right" w:leader="dot" w:pos="8302"/>
        </w:tabs>
        <w:rPr>
          <w:rFonts w:asciiTheme="minorHAnsi" w:eastAsiaTheme="minorEastAsia" w:hAnsiTheme="minorHAnsi" w:cstheme="minorBidi"/>
          <w:noProof/>
          <w:sz w:val="22"/>
          <w:lang w:eastAsia="lv-LV"/>
        </w:rPr>
      </w:pPr>
      <w:hyperlink w:anchor="_Toc69807541" w:history="1">
        <w:r w:rsidR="00BC3AA3" w:rsidRPr="007D4F15">
          <w:rPr>
            <w:rStyle w:val="Hyperlink"/>
            <w:noProof/>
          </w:rPr>
          <w:t>Novēroto putnu statusa noteikšana</w:t>
        </w:r>
        <w:r w:rsidR="00BC3AA3">
          <w:rPr>
            <w:noProof/>
            <w:webHidden/>
          </w:rPr>
          <w:tab/>
        </w:r>
        <w:r w:rsidR="00BC3AA3">
          <w:rPr>
            <w:noProof/>
            <w:webHidden/>
          </w:rPr>
          <w:fldChar w:fldCharType="begin"/>
        </w:r>
        <w:r w:rsidR="00BC3AA3">
          <w:rPr>
            <w:noProof/>
            <w:webHidden/>
          </w:rPr>
          <w:instrText xml:space="preserve"> PAGEREF _Toc69807541 \h </w:instrText>
        </w:r>
        <w:r w:rsidR="00BC3AA3">
          <w:rPr>
            <w:noProof/>
            <w:webHidden/>
          </w:rPr>
        </w:r>
        <w:r w:rsidR="00BC3AA3">
          <w:rPr>
            <w:noProof/>
            <w:webHidden/>
          </w:rPr>
          <w:fldChar w:fldCharType="separate"/>
        </w:r>
        <w:r w:rsidR="00BC3AA3">
          <w:rPr>
            <w:noProof/>
            <w:webHidden/>
          </w:rPr>
          <w:t>14</w:t>
        </w:r>
        <w:r w:rsidR="00BC3AA3">
          <w:rPr>
            <w:noProof/>
            <w:webHidden/>
          </w:rPr>
          <w:fldChar w:fldCharType="end"/>
        </w:r>
      </w:hyperlink>
    </w:p>
    <w:p w14:paraId="57AE5688" w14:textId="0EA9F692" w:rsidR="00BC3AA3" w:rsidRDefault="009334EE">
      <w:pPr>
        <w:pStyle w:val="TOC2"/>
        <w:tabs>
          <w:tab w:val="right" w:leader="dot" w:pos="8302"/>
        </w:tabs>
        <w:rPr>
          <w:rFonts w:asciiTheme="minorHAnsi" w:eastAsiaTheme="minorEastAsia" w:hAnsiTheme="minorHAnsi" w:cstheme="minorBidi"/>
          <w:noProof/>
          <w:sz w:val="22"/>
          <w:lang w:eastAsia="lv-LV"/>
        </w:rPr>
      </w:pPr>
      <w:hyperlink w:anchor="_Toc69807542" w:history="1">
        <w:r w:rsidR="00BC3AA3" w:rsidRPr="007D4F15">
          <w:rPr>
            <w:rStyle w:val="Hyperlink"/>
            <w:noProof/>
          </w:rPr>
          <w:t>Novērojumu reģistrēšana</w:t>
        </w:r>
        <w:r w:rsidR="00BC3AA3">
          <w:rPr>
            <w:noProof/>
            <w:webHidden/>
          </w:rPr>
          <w:tab/>
        </w:r>
        <w:r w:rsidR="00BC3AA3">
          <w:rPr>
            <w:noProof/>
            <w:webHidden/>
          </w:rPr>
          <w:fldChar w:fldCharType="begin"/>
        </w:r>
        <w:r w:rsidR="00BC3AA3">
          <w:rPr>
            <w:noProof/>
            <w:webHidden/>
          </w:rPr>
          <w:instrText xml:space="preserve"> PAGEREF _Toc69807542 \h </w:instrText>
        </w:r>
        <w:r w:rsidR="00BC3AA3">
          <w:rPr>
            <w:noProof/>
            <w:webHidden/>
          </w:rPr>
        </w:r>
        <w:r w:rsidR="00BC3AA3">
          <w:rPr>
            <w:noProof/>
            <w:webHidden/>
          </w:rPr>
          <w:fldChar w:fldCharType="separate"/>
        </w:r>
        <w:r w:rsidR="00BC3AA3">
          <w:rPr>
            <w:noProof/>
            <w:webHidden/>
          </w:rPr>
          <w:t>14</w:t>
        </w:r>
        <w:r w:rsidR="00BC3AA3">
          <w:rPr>
            <w:noProof/>
            <w:webHidden/>
          </w:rPr>
          <w:fldChar w:fldCharType="end"/>
        </w:r>
      </w:hyperlink>
    </w:p>
    <w:p w14:paraId="563A8EAC" w14:textId="07C0B500" w:rsidR="00BC3AA3" w:rsidRDefault="009334EE">
      <w:pPr>
        <w:pStyle w:val="TOC1"/>
        <w:tabs>
          <w:tab w:val="right" w:leader="dot" w:pos="8302"/>
        </w:tabs>
        <w:rPr>
          <w:rFonts w:asciiTheme="minorHAnsi" w:eastAsiaTheme="minorEastAsia" w:hAnsiTheme="minorHAnsi" w:cstheme="minorBidi"/>
          <w:noProof/>
          <w:sz w:val="22"/>
          <w:lang w:eastAsia="lv-LV"/>
        </w:rPr>
      </w:pPr>
      <w:hyperlink w:anchor="_Toc69807543" w:history="1">
        <w:r w:rsidR="00BC3AA3" w:rsidRPr="007D4F15">
          <w:rPr>
            <w:rStyle w:val="Hyperlink"/>
            <w:noProof/>
          </w:rPr>
          <w:t>Datu ievadīšana</w:t>
        </w:r>
        <w:r w:rsidR="00BC3AA3">
          <w:rPr>
            <w:noProof/>
            <w:webHidden/>
          </w:rPr>
          <w:tab/>
        </w:r>
        <w:r w:rsidR="00BC3AA3">
          <w:rPr>
            <w:noProof/>
            <w:webHidden/>
          </w:rPr>
          <w:fldChar w:fldCharType="begin"/>
        </w:r>
        <w:r w:rsidR="00BC3AA3">
          <w:rPr>
            <w:noProof/>
            <w:webHidden/>
          </w:rPr>
          <w:instrText xml:space="preserve"> PAGEREF _Toc69807543 \h </w:instrText>
        </w:r>
        <w:r w:rsidR="00BC3AA3">
          <w:rPr>
            <w:noProof/>
            <w:webHidden/>
          </w:rPr>
        </w:r>
        <w:r w:rsidR="00BC3AA3">
          <w:rPr>
            <w:noProof/>
            <w:webHidden/>
          </w:rPr>
          <w:fldChar w:fldCharType="separate"/>
        </w:r>
        <w:r w:rsidR="00BC3AA3">
          <w:rPr>
            <w:noProof/>
            <w:webHidden/>
          </w:rPr>
          <w:t>15</w:t>
        </w:r>
        <w:r w:rsidR="00BC3AA3">
          <w:rPr>
            <w:noProof/>
            <w:webHidden/>
          </w:rPr>
          <w:fldChar w:fldCharType="end"/>
        </w:r>
      </w:hyperlink>
    </w:p>
    <w:p w14:paraId="1F805293" w14:textId="6F65BD5B" w:rsidR="00BC3AA3" w:rsidRDefault="009334EE">
      <w:pPr>
        <w:pStyle w:val="TOC1"/>
        <w:tabs>
          <w:tab w:val="right" w:leader="dot" w:pos="8302"/>
        </w:tabs>
        <w:rPr>
          <w:rFonts w:asciiTheme="minorHAnsi" w:eastAsiaTheme="minorEastAsia" w:hAnsiTheme="minorHAnsi" w:cstheme="minorBidi"/>
          <w:noProof/>
          <w:sz w:val="22"/>
          <w:lang w:eastAsia="lv-LV"/>
        </w:rPr>
      </w:pPr>
      <w:hyperlink w:anchor="_Toc69807544" w:history="1">
        <w:r w:rsidR="00BC3AA3" w:rsidRPr="007D4F15">
          <w:rPr>
            <w:rStyle w:val="Hyperlink"/>
            <w:noProof/>
          </w:rPr>
          <w:t>Datu analīze</w:t>
        </w:r>
        <w:r w:rsidR="00BC3AA3">
          <w:rPr>
            <w:noProof/>
            <w:webHidden/>
          </w:rPr>
          <w:tab/>
        </w:r>
        <w:r w:rsidR="00BC3AA3">
          <w:rPr>
            <w:noProof/>
            <w:webHidden/>
          </w:rPr>
          <w:fldChar w:fldCharType="begin"/>
        </w:r>
        <w:r w:rsidR="00BC3AA3">
          <w:rPr>
            <w:noProof/>
            <w:webHidden/>
          </w:rPr>
          <w:instrText xml:space="preserve"> PAGEREF _Toc69807544 \h </w:instrText>
        </w:r>
        <w:r w:rsidR="00BC3AA3">
          <w:rPr>
            <w:noProof/>
            <w:webHidden/>
          </w:rPr>
        </w:r>
        <w:r w:rsidR="00BC3AA3">
          <w:rPr>
            <w:noProof/>
            <w:webHidden/>
          </w:rPr>
          <w:fldChar w:fldCharType="separate"/>
        </w:r>
        <w:r w:rsidR="00BC3AA3">
          <w:rPr>
            <w:noProof/>
            <w:webHidden/>
          </w:rPr>
          <w:t>15</w:t>
        </w:r>
        <w:r w:rsidR="00BC3AA3">
          <w:rPr>
            <w:noProof/>
            <w:webHidden/>
          </w:rPr>
          <w:fldChar w:fldCharType="end"/>
        </w:r>
      </w:hyperlink>
    </w:p>
    <w:p w14:paraId="18EC8F12" w14:textId="0937BDAF" w:rsidR="00BC3AA3" w:rsidRDefault="009334EE">
      <w:pPr>
        <w:pStyle w:val="TOC1"/>
        <w:tabs>
          <w:tab w:val="right" w:leader="dot" w:pos="8302"/>
        </w:tabs>
        <w:rPr>
          <w:rFonts w:asciiTheme="minorHAnsi" w:eastAsiaTheme="minorEastAsia" w:hAnsiTheme="minorHAnsi" w:cstheme="minorBidi"/>
          <w:noProof/>
          <w:sz w:val="22"/>
          <w:lang w:eastAsia="lv-LV"/>
        </w:rPr>
      </w:pPr>
      <w:hyperlink w:anchor="_Toc69807545" w:history="1">
        <w:r w:rsidR="00BC3AA3" w:rsidRPr="007D4F15">
          <w:rPr>
            <w:rStyle w:val="Hyperlink"/>
            <w:noProof/>
          </w:rPr>
          <w:t>Mērķa sugu apraksti</w:t>
        </w:r>
        <w:r w:rsidR="00BC3AA3">
          <w:rPr>
            <w:noProof/>
            <w:webHidden/>
          </w:rPr>
          <w:tab/>
        </w:r>
        <w:r w:rsidR="00BC3AA3">
          <w:rPr>
            <w:noProof/>
            <w:webHidden/>
          </w:rPr>
          <w:fldChar w:fldCharType="begin"/>
        </w:r>
        <w:r w:rsidR="00BC3AA3">
          <w:rPr>
            <w:noProof/>
            <w:webHidden/>
          </w:rPr>
          <w:instrText xml:space="preserve"> PAGEREF _Toc69807545 \h </w:instrText>
        </w:r>
        <w:r w:rsidR="00BC3AA3">
          <w:rPr>
            <w:noProof/>
            <w:webHidden/>
          </w:rPr>
        </w:r>
        <w:r w:rsidR="00BC3AA3">
          <w:rPr>
            <w:noProof/>
            <w:webHidden/>
          </w:rPr>
          <w:fldChar w:fldCharType="separate"/>
        </w:r>
        <w:r w:rsidR="00BC3AA3">
          <w:rPr>
            <w:noProof/>
            <w:webHidden/>
          </w:rPr>
          <w:t>17</w:t>
        </w:r>
        <w:r w:rsidR="00BC3AA3">
          <w:rPr>
            <w:noProof/>
            <w:webHidden/>
          </w:rPr>
          <w:fldChar w:fldCharType="end"/>
        </w:r>
      </w:hyperlink>
    </w:p>
    <w:p w14:paraId="46396BD2" w14:textId="5B330595" w:rsidR="00BC3AA3" w:rsidRDefault="009334EE">
      <w:pPr>
        <w:pStyle w:val="TOC2"/>
        <w:tabs>
          <w:tab w:val="right" w:leader="dot" w:pos="8302"/>
        </w:tabs>
        <w:rPr>
          <w:rFonts w:asciiTheme="minorHAnsi" w:eastAsiaTheme="minorEastAsia" w:hAnsiTheme="minorHAnsi" w:cstheme="minorBidi"/>
          <w:noProof/>
          <w:sz w:val="22"/>
          <w:lang w:eastAsia="lv-LV"/>
        </w:rPr>
      </w:pPr>
      <w:hyperlink w:anchor="_Toc69807546" w:history="1">
        <w:r w:rsidR="00BC3AA3" w:rsidRPr="007D4F15">
          <w:rPr>
            <w:rStyle w:val="Hyperlink"/>
            <w:noProof/>
          </w:rPr>
          <w:t>Upes tārtiņš</w:t>
        </w:r>
        <w:r w:rsidR="00BC3AA3">
          <w:rPr>
            <w:noProof/>
            <w:webHidden/>
          </w:rPr>
          <w:tab/>
        </w:r>
        <w:r w:rsidR="00BC3AA3">
          <w:rPr>
            <w:noProof/>
            <w:webHidden/>
          </w:rPr>
          <w:fldChar w:fldCharType="begin"/>
        </w:r>
        <w:r w:rsidR="00BC3AA3">
          <w:rPr>
            <w:noProof/>
            <w:webHidden/>
          </w:rPr>
          <w:instrText xml:space="preserve"> PAGEREF _Toc69807546 \h </w:instrText>
        </w:r>
        <w:r w:rsidR="00BC3AA3">
          <w:rPr>
            <w:noProof/>
            <w:webHidden/>
          </w:rPr>
        </w:r>
        <w:r w:rsidR="00BC3AA3">
          <w:rPr>
            <w:noProof/>
            <w:webHidden/>
          </w:rPr>
          <w:fldChar w:fldCharType="separate"/>
        </w:r>
        <w:r w:rsidR="00BC3AA3">
          <w:rPr>
            <w:noProof/>
            <w:webHidden/>
          </w:rPr>
          <w:t>17</w:t>
        </w:r>
        <w:r w:rsidR="00BC3AA3">
          <w:rPr>
            <w:noProof/>
            <w:webHidden/>
          </w:rPr>
          <w:fldChar w:fldCharType="end"/>
        </w:r>
      </w:hyperlink>
    </w:p>
    <w:p w14:paraId="23EA3FAB" w14:textId="037C8835" w:rsidR="00BC3AA3" w:rsidRDefault="009334EE">
      <w:pPr>
        <w:pStyle w:val="TOC2"/>
        <w:tabs>
          <w:tab w:val="right" w:leader="dot" w:pos="8302"/>
        </w:tabs>
        <w:rPr>
          <w:rFonts w:asciiTheme="minorHAnsi" w:eastAsiaTheme="minorEastAsia" w:hAnsiTheme="minorHAnsi" w:cstheme="minorBidi"/>
          <w:noProof/>
          <w:sz w:val="22"/>
          <w:lang w:eastAsia="lv-LV"/>
        </w:rPr>
      </w:pPr>
      <w:hyperlink w:anchor="_Toc69807547" w:history="1">
        <w:r w:rsidR="00BC3AA3" w:rsidRPr="007D4F15">
          <w:rPr>
            <w:rStyle w:val="Hyperlink"/>
            <w:noProof/>
          </w:rPr>
          <w:t>Smilšu tārtiņš</w:t>
        </w:r>
        <w:r w:rsidR="00BC3AA3">
          <w:rPr>
            <w:noProof/>
            <w:webHidden/>
          </w:rPr>
          <w:tab/>
        </w:r>
        <w:r w:rsidR="00BC3AA3">
          <w:rPr>
            <w:noProof/>
            <w:webHidden/>
          </w:rPr>
          <w:fldChar w:fldCharType="begin"/>
        </w:r>
        <w:r w:rsidR="00BC3AA3">
          <w:rPr>
            <w:noProof/>
            <w:webHidden/>
          </w:rPr>
          <w:instrText xml:space="preserve"> PAGEREF _Toc69807547 \h </w:instrText>
        </w:r>
        <w:r w:rsidR="00BC3AA3">
          <w:rPr>
            <w:noProof/>
            <w:webHidden/>
          </w:rPr>
        </w:r>
        <w:r w:rsidR="00BC3AA3">
          <w:rPr>
            <w:noProof/>
            <w:webHidden/>
          </w:rPr>
          <w:fldChar w:fldCharType="separate"/>
        </w:r>
        <w:r w:rsidR="00BC3AA3">
          <w:rPr>
            <w:noProof/>
            <w:webHidden/>
          </w:rPr>
          <w:t>18</w:t>
        </w:r>
        <w:r w:rsidR="00BC3AA3">
          <w:rPr>
            <w:noProof/>
            <w:webHidden/>
          </w:rPr>
          <w:fldChar w:fldCharType="end"/>
        </w:r>
      </w:hyperlink>
    </w:p>
    <w:p w14:paraId="6C993792" w14:textId="02BC82F0" w:rsidR="00BC3AA3" w:rsidRDefault="009334EE">
      <w:pPr>
        <w:pStyle w:val="TOC2"/>
        <w:tabs>
          <w:tab w:val="right" w:leader="dot" w:pos="8302"/>
        </w:tabs>
        <w:rPr>
          <w:rFonts w:asciiTheme="minorHAnsi" w:eastAsiaTheme="minorEastAsia" w:hAnsiTheme="minorHAnsi" w:cstheme="minorBidi"/>
          <w:noProof/>
          <w:sz w:val="22"/>
          <w:lang w:eastAsia="lv-LV"/>
        </w:rPr>
      </w:pPr>
      <w:hyperlink w:anchor="_Toc69807548" w:history="1">
        <w:r w:rsidR="00BC3AA3" w:rsidRPr="007D4F15">
          <w:rPr>
            <w:rStyle w:val="Hyperlink"/>
            <w:noProof/>
          </w:rPr>
          <w:t>Paugurknābja gulbis</w:t>
        </w:r>
        <w:r w:rsidR="00BC3AA3">
          <w:rPr>
            <w:noProof/>
            <w:webHidden/>
          </w:rPr>
          <w:tab/>
        </w:r>
        <w:r w:rsidR="00BC3AA3">
          <w:rPr>
            <w:noProof/>
            <w:webHidden/>
          </w:rPr>
          <w:fldChar w:fldCharType="begin"/>
        </w:r>
        <w:r w:rsidR="00BC3AA3">
          <w:rPr>
            <w:noProof/>
            <w:webHidden/>
          </w:rPr>
          <w:instrText xml:space="preserve"> PAGEREF _Toc69807548 \h </w:instrText>
        </w:r>
        <w:r w:rsidR="00BC3AA3">
          <w:rPr>
            <w:noProof/>
            <w:webHidden/>
          </w:rPr>
        </w:r>
        <w:r w:rsidR="00BC3AA3">
          <w:rPr>
            <w:noProof/>
            <w:webHidden/>
          </w:rPr>
          <w:fldChar w:fldCharType="separate"/>
        </w:r>
        <w:r w:rsidR="00BC3AA3">
          <w:rPr>
            <w:noProof/>
            <w:webHidden/>
          </w:rPr>
          <w:t>19</w:t>
        </w:r>
        <w:r w:rsidR="00BC3AA3">
          <w:rPr>
            <w:noProof/>
            <w:webHidden/>
          </w:rPr>
          <w:fldChar w:fldCharType="end"/>
        </w:r>
      </w:hyperlink>
    </w:p>
    <w:p w14:paraId="4CF5BB92" w14:textId="23B912A6" w:rsidR="00BC3AA3" w:rsidRDefault="009334EE">
      <w:pPr>
        <w:pStyle w:val="TOC2"/>
        <w:tabs>
          <w:tab w:val="right" w:leader="dot" w:pos="8302"/>
        </w:tabs>
        <w:rPr>
          <w:rFonts w:asciiTheme="minorHAnsi" w:eastAsiaTheme="minorEastAsia" w:hAnsiTheme="minorHAnsi" w:cstheme="minorBidi"/>
          <w:noProof/>
          <w:sz w:val="22"/>
          <w:lang w:eastAsia="lv-LV"/>
        </w:rPr>
      </w:pPr>
      <w:hyperlink w:anchor="_Toc69807549" w:history="1">
        <w:r w:rsidR="00BC3AA3" w:rsidRPr="007D4F15">
          <w:rPr>
            <w:rStyle w:val="Hyperlink"/>
            <w:noProof/>
          </w:rPr>
          <w:t>Jūrmalas dižpīle</w:t>
        </w:r>
        <w:r w:rsidR="00BC3AA3">
          <w:rPr>
            <w:noProof/>
            <w:webHidden/>
          </w:rPr>
          <w:tab/>
        </w:r>
        <w:r w:rsidR="00BC3AA3">
          <w:rPr>
            <w:noProof/>
            <w:webHidden/>
          </w:rPr>
          <w:fldChar w:fldCharType="begin"/>
        </w:r>
        <w:r w:rsidR="00BC3AA3">
          <w:rPr>
            <w:noProof/>
            <w:webHidden/>
          </w:rPr>
          <w:instrText xml:space="preserve"> PAGEREF _Toc69807549 \h </w:instrText>
        </w:r>
        <w:r w:rsidR="00BC3AA3">
          <w:rPr>
            <w:noProof/>
            <w:webHidden/>
          </w:rPr>
        </w:r>
        <w:r w:rsidR="00BC3AA3">
          <w:rPr>
            <w:noProof/>
            <w:webHidden/>
          </w:rPr>
          <w:fldChar w:fldCharType="separate"/>
        </w:r>
        <w:r w:rsidR="00BC3AA3">
          <w:rPr>
            <w:noProof/>
            <w:webHidden/>
          </w:rPr>
          <w:t>19</w:t>
        </w:r>
        <w:r w:rsidR="00BC3AA3">
          <w:rPr>
            <w:noProof/>
            <w:webHidden/>
          </w:rPr>
          <w:fldChar w:fldCharType="end"/>
        </w:r>
      </w:hyperlink>
    </w:p>
    <w:p w14:paraId="0A29C0A9" w14:textId="69EFB711" w:rsidR="00BC3AA3" w:rsidRDefault="009334EE">
      <w:pPr>
        <w:pStyle w:val="TOC2"/>
        <w:tabs>
          <w:tab w:val="right" w:leader="dot" w:pos="8302"/>
        </w:tabs>
        <w:rPr>
          <w:rFonts w:asciiTheme="minorHAnsi" w:eastAsiaTheme="minorEastAsia" w:hAnsiTheme="minorHAnsi" w:cstheme="minorBidi"/>
          <w:noProof/>
          <w:sz w:val="22"/>
          <w:lang w:eastAsia="lv-LV"/>
        </w:rPr>
      </w:pPr>
      <w:hyperlink w:anchor="_Toc69807550" w:history="1">
        <w:r w:rsidR="00BC3AA3" w:rsidRPr="007D4F15">
          <w:rPr>
            <w:rStyle w:val="Hyperlink"/>
            <w:noProof/>
          </w:rPr>
          <w:t>Lielā gaura</w:t>
        </w:r>
        <w:r w:rsidR="00BC3AA3">
          <w:rPr>
            <w:noProof/>
            <w:webHidden/>
          </w:rPr>
          <w:tab/>
        </w:r>
        <w:r w:rsidR="00BC3AA3">
          <w:rPr>
            <w:noProof/>
            <w:webHidden/>
          </w:rPr>
          <w:fldChar w:fldCharType="begin"/>
        </w:r>
        <w:r w:rsidR="00BC3AA3">
          <w:rPr>
            <w:noProof/>
            <w:webHidden/>
          </w:rPr>
          <w:instrText xml:space="preserve"> PAGEREF _Toc69807550 \h </w:instrText>
        </w:r>
        <w:r w:rsidR="00BC3AA3">
          <w:rPr>
            <w:noProof/>
            <w:webHidden/>
          </w:rPr>
        </w:r>
        <w:r w:rsidR="00BC3AA3">
          <w:rPr>
            <w:noProof/>
            <w:webHidden/>
          </w:rPr>
          <w:fldChar w:fldCharType="separate"/>
        </w:r>
        <w:r w:rsidR="00BC3AA3">
          <w:rPr>
            <w:noProof/>
            <w:webHidden/>
          </w:rPr>
          <w:t>20</w:t>
        </w:r>
        <w:r w:rsidR="00BC3AA3">
          <w:rPr>
            <w:noProof/>
            <w:webHidden/>
          </w:rPr>
          <w:fldChar w:fldCharType="end"/>
        </w:r>
      </w:hyperlink>
    </w:p>
    <w:p w14:paraId="7ED0C717" w14:textId="4EA588D1" w:rsidR="00BC3AA3" w:rsidRDefault="009334EE">
      <w:pPr>
        <w:pStyle w:val="TOC2"/>
        <w:tabs>
          <w:tab w:val="right" w:leader="dot" w:pos="8302"/>
        </w:tabs>
        <w:rPr>
          <w:rFonts w:asciiTheme="minorHAnsi" w:eastAsiaTheme="minorEastAsia" w:hAnsiTheme="minorHAnsi" w:cstheme="minorBidi"/>
          <w:noProof/>
          <w:sz w:val="22"/>
          <w:lang w:eastAsia="lv-LV"/>
        </w:rPr>
      </w:pPr>
      <w:hyperlink w:anchor="_Toc69807551" w:history="1">
        <w:r w:rsidR="00BC3AA3" w:rsidRPr="007D4F15">
          <w:rPr>
            <w:rStyle w:val="Hyperlink"/>
            <w:noProof/>
          </w:rPr>
          <w:t>Upes zīriņš</w:t>
        </w:r>
        <w:r w:rsidR="00BC3AA3">
          <w:rPr>
            <w:noProof/>
            <w:webHidden/>
          </w:rPr>
          <w:tab/>
        </w:r>
        <w:r w:rsidR="00BC3AA3">
          <w:rPr>
            <w:noProof/>
            <w:webHidden/>
          </w:rPr>
          <w:fldChar w:fldCharType="begin"/>
        </w:r>
        <w:r w:rsidR="00BC3AA3">
          <w:rPr>
            <w:noProof/>
            <w:webHidden/>
          </w:rPr>
          <w:instrText xml:space="preserve"> PAGEREF _Toc69807551 \h </w:instrText>
        </w:r>
        <w:r w:rsidR="00BC3AA3">
          <w:rPr>
            <w:noProof/>
            <w:webHidden/>
          </w:rPr>
        </w:r>
        <w:r w:rsidR="00BC3AA3">
          <w:rPr>
            <w:noProof/>
            <w:webHidden/>
          </w:rPr>
          <w:fldChar w:fldCharType="separate"/>
        </w:r>
        <w:r w:rsidR="00BC3AA3">
          <w:rPr>
            <w:noProof/>
            <w:webHidden/>
          </w:rPr>
          <w:t>21</w:t>
        </w:r>
        <w:r w:rsidR="00BC3AA3">
          <w:rPr>
            <w:noProof/>
            <w:webHidden/>
          </w:rPr>
          <w:fldChar w:fldCharType="end"/>
        </w:r>
      </w:hyperlink>
    </w:p>
    <w:p w14:paraId="2A72CA4C" w14:textId="3D45130A" w:rsidR="00BC3AA3" w:rsidRDefault="009334EE">
      <w:pPr>
        <w:pStyle w:val="TOC2"/>
        <w:tabs>
          <w:tab w:val="right" w:leader="dot" w:pos="8302"/>
        </w:tabs>
        <w:rPr>
          <w:rFonts w:asciiTheme="minorHAnsi" w:eastAsiaTheme="minorEastAsia" w:hAnsiTheme="minorHAnsi" w:cstheme="minorBidi"/>
          <w:noProof/>
          <w:sz w:val="22"/>
          <w:lang w:eastAsia="lv-LV"/>
        </w:rPr>
      </w:pPr>
      <w:hyperlink w:anchor="_Toc69807552" w:history="1">
        <w:r w:rsidR="00BC3AA3" w:rsidRPr="007D4F15">
          <w:rPr>
            <w:rStyle w:val="Hyperlink"/>
            <w:noProof/>
          </w:rPr>
          <w:t>Jūras zīriņš</w:t>
        </w:r>
        <w:r w:rsidR="00BC3AA3">
          <w:rPr>
            <w:noProof/>
            <w:webHidden/>
          </w:rPr>
          <w:tab/>
        </w:r>
        <w:r w:rsidR="00BC3AA3">
          <w:rPr>
            <w:noProof/>
            <w:webHidden/>
          </w:rPr>
          <w:fldChar w:fldCharType="begin"/>
        </w:r>
        <w:r w:rsidR="00BC3AA3">
          <w:rPr>
            <w:noProof/>
            <w:webHidden/>
          </w:rPr>
          <w:instrText xml:space="preserve"> PAGEREF _Toc69807552 \h </w:instrText>
        </w:r>
        <w:r w:rsidR="00BC3AA3">
          <w:rPr>
            <w:noProof/>
            <w:webHidden/>
          </w:rPr>
        </w:r>
        <w:r w:rsidR="00BC3AA3">
          <w:rPr>
            <w:noProof/>
            <w:webHidden/>
          </w:rPr>
          <w:fldChar w:fldCharType="separate"/>
        </w:r>
        <w:r w:rsidR="00BC3AA3">
          <w:rPr>
            <w:noProof/>
            <w:webHidden/>
          </w:rPr>
          <w:t>22</w:t>
        </w:r>
        <w:r w:rsidR="00BC3AA3">
          <w:rPr>
            <w:noProof/>
            <w:webHidden/>
          </w:rPr>
          <w:fldChar w:fldCharType="end"/>
        </w:r>
      </w:hyperlink>
    </w:p>
    <w:p w14:paraId="10C792B7" w14:textId="57946277" w:rsidR="00BC3AA3" w:rsidRDefault="009334EE">
      <w:pPr>
        <w:pStyle w:val="TOC2"/>
        <w:tabs>
          <w:tab w:val="right" w:leader="dot" w:pos="8302"/>
        </w:tabs>
        <w:rPr>
          <w:rFonts w:asciiTheme="minorHAnsi" w:eastAsiaTheme="minorEastAsia" w:hAnsiTheme="minorHAnsi" w:cstheme="minorBidi"/>
          <w:noProof/>
          <w:sz w:val="22"/>
          <w:lang w:eastAsia="lv-LV"/>
        </w:rPr>
      </w:pPr>
      <w:hyperlink w:anchor="_Toc69807553" w:history="1">
        <w:r w:rsidR="00BC3AA3" w:rsidRPr="007D4F15">
          <w:rPr>
            <w:rStyle w:val="Hyperlink"/>
            <w:noProof/>
          </w:rPr>
          <w:t>Mazais zīriņš</w:t>
        </w:r>
        <w:r w:rsidR="00BC3AA3">
          <w:rPr>
            <w:noProof/>
            <w:webHidden/>
          </w:rPr>
          <w:tab/>
        </w:r>
        <w:r w:rsidR="00BC3AA3">
          <w:rPr>
            <w:noProof/>
            <w:webHidden/>
          </w:rPr>
          <w:fldChar w:fldCharType="begin"/>
        </w:r>
        <w:r w:rsidR="00BC3AA3">
          <w:rPr>
            <w:noProof/>
            <w:webHidden/>
          </w:rPr>
          <w:instrText xml:space="preserve"> PAGEREF _Toc69807553 \h </w:instrText>
        </w:r>
        <w:r w:rsidR="00BC3AA3">
          <w:rPr>
            <w:noProof/>
            <w:webHidden/>
          </w:rPr>
        </w:r>
        <w:r w:rsidR="00BC3AA3">
          <w:rPr>
            <w:noProof/>
            <w:webHidden/>
          </w:rPr>
          <w:fldChar w:fldCharType="separate"/>
        </w:r>
        <w:r w:rsidR="00BC3AA3">
          <w:rPr>
            <w:noProof/>
            <w:webHidden/>
          </w:rPr>
          <w:t>23</w:t>
        </w:r>
        <w:r w:rsidR="00BC3AA3">
          <w:rPr>
            <w:noProof/>
            <w:webHidden/>
          </w:rPr>
          <w:fldChar w:fldCharType="end"/>
        </w:r>
      </w:hyperlink>
    </w:p>
    <w:p w14:paraId="5354266F" w14:textId="34C2E11A" w:rsidR="00BC3AA3" w:rsidRDefault="009334EE">
      <w:pPr>
        <w:pStyle w:val="TOC2"/>
        <w:tabs>
          <w:tab w:val="right" w:leader="dot" w:pos="8302"/>
        </w:tabs>
        <w:rPr>
          <w:rFonts w:asciiTheme="minorHAnsi" w:eastAsiaTheme="minorEastAsia" w:hAnsiTheme="minorHAnsi" w:cstheme="minorBidi"/>
          <w:noProof/>
          <w:sz w:val="22"/>
          <w:lang w:eastAsia="lv-LV"/>
        </w:rPr>
      </w:pPr>
      <w:hyperlink w:anchor="_Toc69807554" w:history="1">
        <w:r w:rsidR="00BC3AA3" w:rsidRPr="007D4F15">
          <w:rPr>
            <w:rStyle w:val="Hyperlink"/>
            <w:noProof/>
          </w:rPr>
          <w:t>Stepes čipste</w:t>
        </w:r>
        <w:r w:rsidR="00BC3AA3">
          <w:rPr>
            <w:noProof/>
            <w:webHidden/>
          </w:rPr>
          <w:tab/>
        </w:r>
        <w:r w:rsidR="00BC3AA3">
          <w:rPr>
            <w:noProof/>
            <w:webHidden/>
          </w:rPr>
          <w:fldChar w:fldCharType="begin"/>
        </w:r>
        <w:r w:rsidR="00BC3AA3">
          <w:rPr>
            <w:noProof/>
            <w:webHidden/>
          </w:rPr>
          <w:instrText xml:space="preserve"> PAGEREF _Toc69807554 \h </w:instrText>
        </w:r>
        <w:r w:rsidR="00BC3AA3">
          <w:rPr>
            <w:noProof/>
            <w:webHidden/>
          </w:rPr>
        </w:r>
        <w:r w:rsidR="00BC3AA3">
          <w:rPr>
            <w:noProof/>
            <w:webHidden/>
          </w:rPr>
          <w:fldChar w:fldCharType="separate"/>
        </w:r>
        <w:r w:rsidR="00BC3AA3">
          <w:rPr>
            <w:noProof/>
            <w:webHidden/>
          </w:rPr>
          <w:t>24</w:t>
        </w:r>
        <w:r w:rsidR="00BC3AA3">
          <w:rPr>
            <w:noProof/>
            <w:webHidden/>
          </w:rPr>
          <w:fldChar w:fldCharType="end"/>
        </w:r>
      </w:hyperlink>
    </w:p>
    <w:p w14:paraId="5E5353C1" w14:textId="0D04101F" w:rsidR="00BC3AA3" w:rsidRDefault="009334EE">
      <w:pPr>
        <w:pStyle w:val="TOC2"/>
        <w:tabs>
          <w:tab w:val="right" w:leader="dot" w:pos="8302"/>
        </w:tabs>
        <w:rPr>
          <w:rFonts w:asciiTheme="minorHAnsi" w:eastAsiaTheme="minorEastAsia" w:hAnsiTheme="minorHAnsi" w:cstheme="minorBidi"/>
          <w:noProof/>
          <w:sz w:val="22"/>
          <w:lang w:eastAsia="lv-LV"/>
        </w:rPr>
      </w:pPr>
      <w:hyperlink w:anchor="_Toc69807555" w:history="1">
        <w:r w:rsidR="00BC3AA3" w:rsidRPr="007D4F15">
          <w:rPr>
            <w:rStyle w:val="Hyperlink"/>
            <w:noProof/>
          </w:rPr>
          <w:t>Baltā cielava</w:t>
        </w:r>
        <w:r w:rsidR="00BC3AA3">
          <w:rPr>
            <w:noProof/>
            <w:webHidden/>
          </w:rPr>
          <w:tab/>
        </w:r>
        <w:r w:rsidR="00BC3AA3">
          <w:rPr>
            <w:noProof/>
            <w:webHidden/>
          </w:rPr>
          <w:fldChar w:fldCharType="begin"/>
        </w:r>
        <w:r w:rsidR="00BC3AA3">
          <w:rPr>
            <w:noProof/>
            <w:webHidden/>
          </w:rPr>
          <w:instrText xml:space="preserve"> PAGEREF _Toc69807555 \h </w:instrText>
        </w:r>
        <w:r w:rsidR="00BC3AA3">
          <w:rPr>
            <w:noProof/>
            <w:webHidden/>
          </w:rPr>
        </w:r>
        <w:r w:rsidR="00BC3AA3">
          <w:rPr>
            <w:noProof/>
            <w:webHidden/>
          </w:rPr>
          <w:fldChar w:fldCharType="separate"/>
        </w:r>
        <w:r w:rsidR="00BC3AA3">
          <w:rPr>
            <w:noProof/>
            <w:webHidden/>
          </w:rPr>
          <w:t>24</w:t>
        </w:r>
        <w:r w:rsidR="00BC3AA3">
          <w:rPr>
            <w:noProof/>
            <w:webHidden/>
          </w:rPr>
          <w:fldChar w:fldCharType="end"/>
        </w:r>
      </w:hyperlink>
    </w:p>
    <w:p w14:paraId="3DC0EE60" w14:textId="1BA60DA0" w:rsidR="00BC3AA3" w:rsidRDefault="009334EE">
      <w:pPr>
        <w:pStyle w:val="TOC2"/>
        <w:tabs>
          <w:tab w:val="right" w:leader="dot" w:pos="8302"/>
        </w:tabs>
        <w:rPr>
          <w:rFonts w:asciiTheme="minorHAnsi" w:eastAsiaTheme="minorEastAsia" w:hAnsiTheme="minorHAnsi" w:cstheme="minorBidi"/>
          <w:noProof/>
          <w:sz w:val="22"/>
          <w:lang w:eastAsia="lv-LV"/>
        </w:rPr>
      </w:pPr>
      <w:hyperlink w:anchor="_Toc69807556" w:history="1">
        <w:r w:rsidR="00BC3AA3" w:rsidRPr="007D4F15">
          <w:rPr>
            <w:rStyle w:val="Hyperlink"/>
            <w:noProof/>
          </w:rPr>
          <w:t>Krastu čurkste</w:t>
        </w:r>
        <w:r w:rsidR="00BC3AA3">
          <w:rPr>
            <w:noProof/>
            <w:webHidden/>
          </w:rPr>
          <w:tab/>
        </w:r>
        <w:r w:rsidR="00BC3AA3">
          <w:rPr>
            <w:noProof/>
            <w:webHidden/>
          </w:rPr>
          <w:fldChar w:fldCharType="begin"/>
        </w:r>
        <w:r w:rsidR="00BC3AA3">
          <w:rPr>
            <w:noProof/>
            <w:webHidden/>
          </w:rPr>
          <w:instrText xml:space="preserve"> PAGEREF _Toc69807556 \h </w:instrText>
        </w:r>
        <w:r w:rsidR="00BC3AA3">
          <w:rPr>
            <w:noProof/>
            <w:webHidden/>
          </w:rPr>
        </w:r>
        <w:r w:rsidR="00BC3AA3">
          <w:rPr>
            <w:noProof/>
            <w:webHidden/>
          </w:rPr>
          <w:fldChar w:fldCharType="separate"/>
        </w:r>
        <w:r w:rsidR="00BC3AA3">
          <w:rPr>
            <w:noProof/>
            <w:webHidden/>
          </w:rPr>
          <w:t>24</w:t>
        </w:r>
        <w:r w:rsidR="00BC3AA3">
          <w:rPr>
            <w:noProof/>
            <w:webHidden/>
          </w:rPr>
          <w:fldChar w:fldCharType="end"/>
        </w:r>
      </w:hyperlink>
    </w:p>
    <w:p w14:paraId="2D85BBDB" w14:textId="7C5871DD" w:rsidR="00BC3AA3" w:rsidRDefault="009334EE">
      <w:pPr>
        <w:pStyle w:val="TOC1"/>
        <w:tabs>
          <w:tab w:val="right" w:leader="dot" w:pos="8302"/>
        </w:tabs>
        <w:rPr>
          <w:rFonts w:asciiTheme="minorHAnsi" w:eastAsiaTheme="minorEastAsia" w:hAnsiTheme="minorHAnsi" w:cstheme="minorBidi"/>
          <w:noProof/>
          <w:sz w:val="22"/>
          <w:lang w:eastAsia="lv-LV"/>
        </w:rPr>
      </w:pPr>
      <w:hyperlink w:anchor="_Toc69807557" w:history="1">
        <w:r w:rsidR="00BC3AA3" w:rsidRPr="007D4F15">
          <w:rPr>
            <w:rStyle w:val="Hyperlink"/>
            <w:noProof/>
          </w:rPr>
          <w:t>Literatūras saraksts</w:t>
        </w:r>
        <w:r w:rsidR="00BC3AA3">
          <w:rPr>
            <w:noProof/>
            <w:webHidden/>
          </w:rPr>
          <w:tab/>
        </w:r>
        <w:r w:rsidR="00BC3AA3">
          <w:rPr>
            <w:noProof/>
            <w:webHidden/>
          </w:rPr>
          <w:fldChar w:fldCharType="begin"/>
        </w:r>
        <w:r w:rsidR="00BC3AA3">
          <w:rPr>
            <w:noProof/>
            <w:webHidden/>
          </w:rPr>
          <w:instrText xml:space="preserve"> PAGEREF _Toc69807557 \h </w:instrText>
        </w:r>
        <w:r w:rsidR="00BC3AA3">
          <w:rPr>
            <w:noProof/>
            <w:webHidden/>
          </w:rPr>
        </w:r>
        <w:r w:rsidR="00BC3AA3">
          <w:rPr>
            <w:noProof/>
            <w:webHidden/>
          </w:rPr>
          <w:fldChar w:fldCharType="separate"/>
        </w:r>
        <w:r w:rsidR="00BC3AA3">
          <w:rPr>
            <w:noProof/>
            <w:webHidden/>
          </w:rPr>
          <w:t>25</w:t>
        </w:r>
        <w:r w:rsidR="00BC3AA3">
          <w:rPr>
            <w:noProof/>
            <w:webHidden/>
          </w:rPr>
          <w:fldChar w:fldCharType="end"/>
        </w:r>
      </w:hyperlink>
    </w:p>
    <w:p w14:paraId="7E84985F" w14:textId="6D75D8E0" w:rsidR="00BC3AA3" w:rsidRDefault="009334EE">
      <w:pPr>
        <w:pStyle w:val="TOC1"/>
        <w:tabs>
          <w:tab w:val="right" w:leader="dot" w:pos="8302"/>
        </w:tabs>
        <w:rPr>
          <w:rFonts w:asciiTheme="minorHAnsi" w:eastAsiaTheme="minorEastAsia" w:hAnsiTheme="minorHAnsi" w:cstheme="minorBidi"/>
          <w:noProof/>
          <w:sz w:val="22"/>
          <w:lang w:eastAsia="lv-LV"/>
        </w:rPr>
      </w:pPr>
      <w:hyperlink w:anchor="_Toc69807558" w:history="1">
        <w:r w:rsidR="00BC3AA3" w:rsidRPr="007D4F15">
          <w:rPr>
            <w:rStyle w:val="Hyperlink"/>
            <w:noProof/>
          </w:rPr>
          <w:t>1. pielikums. Uzskaites maršruti kuros rekomendējami atsevišķi pludmales un kāpu transekti</w:t>
        </w:r>
        <w:r w:rsidR="00BC3AA3">
          <w:rPr>
            <w:noProof/>
            <w:webHidden/>
          </w:rPr>
          <w:tab/>
        </w:r>
        <w:r w:rsidR="00BC3AA3">
          <w:rPr>
            <w:noProof/>
            <w:webHidden/>
          </w:rPr>
          <w:fldChar w:fldCharType="begin"/>
        </w:r>
        <w:r w:rsidR="00BC3AA3">
          <w:rPr>
            <w:noProof/>
            <w:webHidden/>
          </w:rPr>
          <w:instrText xml:space="preserve"> PAGEREF _Toc69807558 \h </w:instrText>
        </w:r>
        <w:r w:rsidR="00BC3AA3">
          <w:rPr>
            <w:noProof/>
            <w:webHidden/>
          </w:rPr>
        </w:r>
        <w:r w:rsidR="00BC3AA3">
          <w:rPr>
            <w:noProof/>
            <w:webHidden/>
          </w:rPr>
          <w:fldChar w:fldCharType="separate"/>
        </w:r>
        <w:r w:rsidR="00BC3AA3">
          <w:rPr>
            <w:noProof/>
            <w:webHidden/>
          </w:rPr>
          <w:t>26</w:t>
        </w:r>
        <w:r w:rsidR="00BC3AA3">
          <w:rPr>
            <w:noProof/>
            <w:webHidden/>
          </w:rPr>
          <w:fldChar w:fldCharType="end"/>
        </w:r>
      </w:hyperlink>
    </w:p>
    <w:p w14:paraId="3FD67038" w14:textId="0F6C2076" w:rsidR="00BC3AA3" w:rsidRDefault="009334EE">
      <w:pPr>
        <w:pStyle w:val="TOC1"/>
        <w:tabs>
          <w:tab w:val="right" w:leader="dot" w:pos="8302"/>
        </w:tabs>
        <w:rPr>
          <w:rFonts w:asciiTheme="minorHAnsi" w:eastAsiaTheme="minorEastAsia" w:hAnsiTheme="minorHAnsi" w:cstheme="minorBidi"/>
          <w:noProof/>
          <w:sz w:val="22"/>
          <w:lang w:eastAsia="lv-LV"/>
        </w:rPr>
      </w:pPr>
      <w:hyperlink w:anchor="_Toc69807559" w:history="1">
        <w:r w:rsidR="00BC3AA3" w:rsidRPr="007D4F15">
          <w:rPr>
            <w:rStyle w:val="Hyperlink"/>
            <w:noProof/>
          </w:rPr>
          <w:t>2. pielikums. Datu ievadīšanas elektroniskās tabulas paraugs</w:t>
        </w:r>
        <w:r w:rsidR="00BC3AA3">
          <w:rPr>
            <w:noProof/>
            <w:webHidden/>
          </w:rPr>
          <w:tab/>
        </w:r>
        <w:r w:rsidR="00BC3AA3">
          <w:rPr>
            <w:noProof/>
            <w:webHidden/>
          </w:rPr>
          <w:fldChar w:fldCharType="begin"/>
        </w:r>
        <w:r w:rsidR="00BC3AA3">
          <w:rPr>
            <w:noProof/>
            <w:webHidden/>
          </w:rPr>
          <w:instrText xml:space="preserve"> PAGEREF _Toc69807559 \h </w:instrText>
        </w:r>
        <w:r w:rsidR="00BC3AA3">
          <w:rPr>
            <w:noProof/>
            <w:webHidden/>
          </w:rPr>
        </w:r>
        <w:r w:rsidR="00BC3AA3">
          <w:rPr>
            <w:noProof/>
            <w:webHidden/>
          </w:rPr>
          <w:fldChar w:fldCharType="separate"/>
        </w:r>
        <w:r w:rsidR="00BC3AA3">
          <w:rPr>
            <w:noProof/>
            <w:webHidden/>
          </w:rPr>
          <w:t>27</w:t>
        </w:r>
        <w:r w:rsidR="00BC3AA3">
          <w:rPr>
            <w:noProof/>
            <w:webHidden/>
          </w:rPr>
          <w:fldChar w:fldCharType="end"/>
        </w:r>
      </w:hyperlink>
    </w:p>
    <w:p w14:paraId="209BE9FD" w14:textId="19DF2367" w:rsidR="00BC3AA3" w:rsidRDefault="009334EE">
      <w:pPr>
        <w:pStyle w:val="TOC1"/>
        <w:tabs>
          <w:tab w:val="right" w:leader="dot" w:pos="8302"/>
        </w:tabs>
        <w:rPr>
          <w:rFonts w:asciiTheme="minorHAnsi" w:eastAsiaTheme="minorEastAsia" w:hAnsiTheme="minorHAnsi" w:cstheme="minorBidi"/>
          <w:noProof/>
          <w:sz w:val="22"/>
          <w:lang w:eastAsia="lv-LV"/>
        </w:rPr>
      </w:pPr>
      <w:hyperlink w:anchor="_Toc69807560" w:history="1">
        <w:r w:rsidR="00BC3AA3" w:rsidRPr="007D4F15">
          <w:rPr>
            <w:rStyle w:val="Hyperlink"/>
            <w:noProof/>
          </w:rPr>
          <w:t>3. pielikums. Datu ievadīšanas elektronisko tabulu specifikācija</w:t>
        </w:r>
        <w:r w:rsidR="00BC3AA3">
          <w:rPr>
            <w:noProof/>
            <w:webHidden/>
          </w:rPr>
          <w:tab/>
        </w:r>
        <w:r w:rsidR="00BC3AA3">
          <w:rPr>
            <w:noProof/>
            <w:webHidden/>
          </w:rPr>
          <w:fldChar w:fldCharType="begin"/>
        </w:r>
        <w:r w:rsidR="00BC3AA3">
          <w:rPr>
            <w:noProof/>
            <w:webHidden/>
          </w:rPr>
          <w:instrText xml:space="preserve"> PAGEREF _Toc69807560 \h </w:instrText>
        </w:r>
        <w:r w:rsidR="00BC3AA3">
          <w:rPr>
            <w:noProof/>
            <w:webHidden/>
          </w:rPr>
        </w:r>
        <w:r w:rsidR="00BC3AA3">
          <w:rPr>
            <w:noProof/>
            <w:webHidden/>
          </w:rPr>
          <w:fldChar w:fldCharType="separate"/>
        </w:r>
        <w:r w:rsidR="00BC3AA3">
          <w:rPr>
            <w:noProof/>
            <w:webHidden/>
          </w:rPr>
          <w:t>28</w:t>
        </w:r>
        <w:r w:rsidR="00BC3AA3">
          <w:rPr>
            <w:noProof/>
            <w:webHidden/>
          </w:rPr>
          <w:fldChar w:fldCharType="end"/>
        </w:r>
      </w:hyperlink>
    </w:p>
    <w:p w14:paraId="186C59FE" w14:textId="0E0341F6" w:rsidR="00BC3AA3" w:rsidRDefault="009334EE">
      <w:pPr>
        <w:pStyle w:val="TOC1"/>
        <w:tabs>
          <w:tab w:val="right" w:leader="dot" w:pos="8302"/>
        </w:tabs>
        <w:rPr>
          <w:rFonts w:asciiTheme="minorHAnsi" w:eastAsiaTheme="minorEastAsia" w:hAnsiTheme="minorHAnsi" w:cstheme="minorBidi"/>
          <w:noProof/>
          <w:sz w:val="22"/>
          <w:lang w:eastAsia="lv-LV"/>
        </w:rPr>
      </w:pPr>
      <w:hyperlink w:anchor="_Toc69807561" w:history="1">
        <w:r w:rsidR="00BC3AA3" w:rsidRPr="007D4F15">
          <w:rPr>
            <w:rStyle w:val="Hyperlink"/>
            <w:noProof/>
          </w:rPr>
          <w:t>4. pielikums. Datu ievadīšanā izmantojamie sugu kodi</w:t>
        </w:r>
        <w:r w:rsidR="00BC3AA3">
          <w:rPr>
            <w:noProof/>
            <w:webHidden/>
          </w:rPr>
          <w:tab/>
        </w:r>
        <w:r w:rsidR="00BC3AA3">
          <w:rPr>
            <w:noProof/>
            <w:webHidden/>
          </w:rPr>
          <w:fldChar w:fldCharType="begin"/>
        </w:r>
        <w:r w:rsidR="00BC3AA3">
          <w:rPr>
            <w:noProof/>
            <w:webHidden/>
          </w:rPr>
          <w:instrText xml:space="preserve"> PAGEREF _Toc69807561 \h </w:instrText>
        </w:r>
        <w:r w:rsidR="00BC3AA3">
          <w:rPr>
            <w:noProof/>
            <w:webHidden/>
          </w:rPr>
        </w:r>
        <w:r w:rsidR="00BC3AA3">
          <w:rPr>
            <w:noProof/>
            <w:webHidden/>
          </w:rPr>
          <w:fldChar w:fldCharType="separate"/>
        </w:r>
        <w:r w:rsidR="00BC3AA3">
          <w:rPr>
            <w:noProof/>
            <w:webHidden/>
          </w:rPr>
          <w:t>30</w:t>
        </w:r>
        <w:r w:rsidR="00BC3AA3">
          <w:rPr>
            <w:noProof/>
            <w:webHidden/>
          </w:rPr>
          <w:fldChar w:fldCharType="end"/>
        </w:r>
      </w:hyperlink>
    </w:p>
    <w:p w14:paraId="7E89F64E" w14:textId="0FC518E7" w:rsidR="00BD0915" w:rsidRPr="006939B4" w:rsidRDefault="00161BB2">
      <w:r w:rsidRPr="00E81415">
        <w:rPr>
          <w:b/>
          <w:bCs/>
          <w:noProof/>
        </w:rPr>
        <w:fldChar w:fldCharType="end"/>
      </w:r>
    </w:p>
    <w:p w14:paraId="0DBB0F71" w14:textId="77777777" w:rsidR="00BD0915" w:rsidRPr="00E81415" w:rsidRDefault="00BD0915" w:rsidP="004064A3">
      <w:pPr>
        <w:pStyle w:val="Heading1"/>
        <w:jc w:val="both"/>
      </w:pPr>
      <w:r w:rsidRPr="00E81415">
        <w:br w:type="page"/>
      </w:r>
      <w:bookmarkStart w:id="2" w:name="_Toc69807523"/>
      <w:r w:rsidR="00E213F0">
        <w:lastRenderedPageBreak/>
        <w:t>Ievads</w:t>
      </w:r>
      <w:bookmarkEnd w:id="2"/>
    </w:p>
    <w:p w14:paraId="5C4C1454" w14:textId="77777777" w:rsidR="00097C91" w:rsidRDefault="004A0971" w:rsidP="004064A3">
      <w:pPr>
        <w:jc w:val="both"/>
        <w:rPr>
          <w:rFonts w:cs="Arial"/>
          <w:szCs w:val="24"/>
        </w:rPr>
      </w:pPr>
      <w:r w:rsidRPr="004A0971">
        <w:rPr>
          <w:rFonts w:cs="Arial"/>
          <w:szCs w:val="24"/>
        </w:rPr>
        <w:t xml:space="preserve">Lai sekotu līdzi Latvijas </w:t>
      </w:r>
      <w:r>
        <w:rPr>
          <w:rFonts w:cs="Arial"/>
          <w:szCs w:val="24"/>
        </w:rPr>
        <w:t xml:space="preserve">jūras </w:t>
      </w:r>
      <w:r w:rsidR="00031C98">
        <w:rPr>
          <w:rFonts w:cs="Arial"/>
          <w:szCs w:val="24"/>
        </w:rPr>
        <w:t>piekrastē ligzdojošo putnu</w:t>
      </w:r>
      <w:r>
        <w:rPr>
          <w:rFonts w:cs="Arial"/>
          <w:szCs w:val="24"/>
        </w:rPr>
        <w:t xml:space="preserve"> skaita un izplatības izmaiņām, kā arī</w:t>
      </w:r>
      <w:r w:rsidRPr="004A0971">
        <w:rPr>
          <w:rFonts w:cs="Arial"/>
          <w:szCs w:val="24"/>
        </w:rPr>
        <w:t xml:space="preserve">, konstatētu un prognozētu šo izmaiņu tendences, nepieciešams </w:t>
      </w:r>
      <w:r>
        <w:rPr>
          <w:rFonts w:cs="Arial"/>
          <w:szCs w:val="24"/>
        </w:rPr>
        <w:t>regulāri</w:t>
      </w:r>
      <w:r w:rsidRPr="004A0971">
        <w:rPr>
          <w:rFonts w:cs="Arial"/>
          <w:szCs w:val="24"/>
        </w:rPr>
        <w:t xml:space="preserve"> </w:t>
      </w:r>
      <w:r>
        <w:rPr>
          <w:rFonts w:cs="Arial"/>
          <w:szCs w:val="24"/>
        </w:rPr>
        <w:t>veikt</w:t>
      </w:r>
      <w:r w:rsidRPr="004A0971">
        <w:rPr>
          <w:rFonts w:cs="Arial"/>
          <w:szCs w:val="24"/>
        </w:rPr>
        <w:t xml:space="preserve"> putnu </w:t>
      </w:r>
      <w:r>
        <w:rPr>
          <w:rFonts w:cs="Arial"/>
          <w:szCs w:val="24"/>
        </w:rPr>
        <w:t>uzskaites</w:t>
      </w:r>
      <w:r w:rsidR="00031C98">
        <w:rPr>
          <w:rFonts w:cs="Arial"/>
          <w:szCs w:val="24"/>
        </w:rPr>
        <w:t xml:space="preserve"> jūras piekrastē</w:t>
      </w:r>
      <w:r w:rsidRPr="004A0971">
        <w:rPr>
          <w:rFonts w:cs="Arial"/>
          <w:szCs w:val="24"/>
        </w:rPr>
        <w:t xml:space="preserve">, izmantojot </w:t>
      </w:r>
      <w:r w:rsidR="00031C98">
        <w:rPr>
          <w:rFonts w:cs="Arial"/>
          <w:szCs w:val="24"/>
        </w:rPr>
        <w:t>standartizētu uzskaišu metodiku</w:t>
      </w:r>
      <w:r w:rsidRPr="004A0971">
        <w:rPr>
          <w:rFonts w:cs="Arial"/>
          <w:szCs w:val="24"/>
        </w:rPr>
        <w:t xml:space="preserve">. </w:t>
      </w:r>
      <w:r w:rsidR="00D51BA3">
        <w:rPr>
          <w:rFonts w:cs="Arial"/>
          <w:szCs w:val="24"/>
        </w:rPr>
        <w:t xml:space="preserve">Lai atvieglotu tendenču konstatēšanu, dati jāvāc, izmantojot </w:t>
      </w:r>
      <w:r w:rsidR="00031C98">
        <w:rPr>
          <w:rFonts w:cs="Arial"/>
          <w:szCs w:val="24"/>
        </w:rPr>
        <w:t>nemainīgus</w:t>
      </w:r>
      <w:r w:rsidR="00D51BA3">
        <w:rPr>
          <w:rFonts w:cs="Arial"/>
          <w:szCs w:val="24"/>
        </w:rPr>
        <w:t xml:space="preserve"> uzskaišu transektus, kuru</w:t>
      </w:r>
      <w:r w:rsidRPr="004A0971">
        <w:rPr>
          <w:rFonts w:cs="Arial"/>
          <w:szCs w:val="24"/>
        </w:rPr>
        <w:t xml:space="preserve"> skaitam </w:t>
      </w:r>
      <w:r w:rsidR="00031C98">
        <w:rPr>
          <w:rFonts w:cs="Arial"/>
          <w:szCs w:val="24"/>
        </w:rPr>
        <w:t xml:space="preserve">ik gadu </w:t>
      </w:r>
      <w:r w:rsidRPr="004A0971">
        <w:rPr>
          <w:rFonts w:cs="Arial"/>
          <w:szCs w:val="24"/>
        </w:rPr>
        <w:t>jābūt pietiekami lielam, lai taj</w:t>
      </w:r>
      <w:r w:rsidR="00031C98">
        <w:rPr>
          <w:rFonts w:cs="Arial"/>
          <w:szCs w:val="24"/>
        </w:rPr>
        <w:t>o</w:t>
      </w:r>
      <w:r w:rsidRPr="004A0971">
        <w:rPr>
          <w:rFonts w:cs="Arial"/>
          <w:szCs w:val="24"/>
        </w:rPr>
        <w:t>s konstatētās izmaiņas varētu attiecināt uz vis</w:t>
      </w:r>
      <w:r w:rsidR="00031C98">
        <w:rPr>
          <w:rFonts w:cs="Arial"/>
          <w:szCs w:val="24"/>
        </w:rPr>
        <w:t>u</w:t>
      </w:r>
      <w:r w:rsidR="00D51BA3">
        <w:rPr>
          <w:rFonts w:cs="Arial"/>
          <w:szCs w:val="24"/>
        </w:rPr>
        <w:t xml:space="preserve"> Latvijas jūras </w:t>
      </w:r>
      <w:r w:rsidR="00031C98">
        <w:rPr>
          <w:rFonts w:cs="Arial"/>
          <w:szCs w:val="24"/>
        </w:rPr>
        <w:t>piekrasti un atsevišķiem tās posmiem</w:t>
      </w:r>
      <w:r w:rsidRPr="004A0971">
        <w:rPr>
          <w:rFonts w:cs="Arial"/>
          <w:szCs w:val="24"/>
        </w:rPr>
        <w:t xml:space="preserve">. </w:t>
      </w:r>
    </w:p>
    <w:p w14:paraId="6DB4AFC8" w14:textId="148EB5D7" w:rsidR="009C6490" w:rsidRPr="00E81415" w:rsidRDefault="00D51BA3" w:rsidP="004064A3">
      <w:pPr>
        <w:jc w:val="both"/>
        <w:rPr>
          <w:rFonts w:cs="Arial"/>
          <w:szCs w:val="24"/>
        </w:rPr>
      </w:pPr>
      <w:r>
        <w:rPr>
          <w:rFonts w:cs="Arial"/>
          <w:szCs w:val="24"/>
        </w:rPr>
        <w:t xml:space="preserve">Lai gan </w:t>
      </w:r>
      <w:r w:rsidR="00031C98">
        <w:rPr>
          <w:rFonts w:cs="Arial"/>
          <w:szCs w:val="24"/>
        </w:rPr>
        <w:t xml:space="preserve">ligzdojošo </w:t>
      </w:r>
      <w:r>
        <w:rPr>
          <w:rFonts w:cs="Arial"/>
          <w:szCs w:val="24"/>
        </w:rPr>
        <w:t xml:space="preserve">putnu </w:t>
      </w:r>
      <w:r w:rsidR="005E0417">
        <w:rPr>
          <w:rFonts w:cs="Arial"/>
          <w:szCs w:val="24"/>
        </w:rPr>
        <w:t>uzskaite</w:t>
      </w:r>
      <w:r w:rsidR="00031C98">
        <w:rPr>
          <w:rFonts w:cs="Arial"/>
          <w:szCs w:val="24"/>
        </w:rPr>
        <w:t>s</w:t>
      </w:r>
      <w:r w:rsidR="005E0417">
        <w:rPr>
          <w:rFonts w:cs="Arial"/>
          <w:szCs w:val="24"/>
        </w:rPr>
        <w:t xml:space="preserve"> </w:t>
      </w:r>
      <w:r w:rsidR="00031C98">
        <w:rPr>
          <w:rFonts w:cs="Arial"/>
          <w:szCs w:val="24"/>
        </w:rPr>
        <w:t>Rīgas līča un Baltijas jūras piekrastē epizodiski notikušas jau kopš 1980-tajiem gadiem (Strazds</w:t>
      </w:r>
      <w:r w:rsidR="004064A3">
        <w:rPr>
          <w:rFonts w:cs="Arial"/>
          <w:szCs w:val="24"/>
        </w:rPr>
        <w:t xml:space="preserve"> M. un Opermanis O. pers. komm.</w:t>
      </w:r>
      <w:r w:rsidR="00031C98">
        <w:rPr>
          <w:rFonts w:cs="Arial"/>
          <w:szCs w:val="24"/>
        </w:rPr>
        <w:t xml:space="preserve">), </w:t>
      </w:r>
      <w:r>
        <w:rPr>
          <w:rFonts w:cs="Arial"/>
          <w:szCs w:val="24"/>
        </w:rPr>
        <w:t xml:space="preserve">līdz šim metodisks materiāls latviešu valodā </w:t>
      </w:r>
      <w:r w:rsidR="00031C98">
        <w:rPr>
          <w:rFonts w:cs="Arial"/>
          <w:szCs w:val="24"/>
        </w:rPr>
        <w:t xml:space="preserve">šādu </w:t>
      </w:r>
      <w:r>
        <w:rPr>
          <w:rFonts w:cs="Arial"/>
          <w:szCs w:val="24"/>
        </w:rPr>
        <w:t xml:space="preserve">uzskaišu veikšanai nav ticis izdots. Šī metodika ir balstīta uz </w:t>
      </w:r>
      <w:r w:rsidR="00840B61">
        <w:rPr>
          <w:rFonts w:cs="Arial"/>
          <w:szCs w:val="24"/>
        </w:rPr>
        <w:t xml:space="preserve">pieredzi, kas gūta </w:t>
      </w:r>
      <w:r w:rsidR="00031C98">
        <w:rPr>
          <w:rFonts w:cs="Arial"/>
          <w:szCs w:val="24"/>
        </w:rPr>
        <w:t xml:space="preserve">uzskaitēs Rīgas līča </w:t>
      </w:r>
      <w:r w:rsidR="00840B61">
        <w:rPr>
          <w:rFonts w:cs="Arial"/>
          <w:szCs w:val="24"/>
        </w:rPr>
        <w:t>un Irbes šaurum</w:t>
      </w:r>
      <w:r w:rsidR="00031C98">
        <w:rPr>
          <w:rFonts w:cs="Arial"/>
          <w:szCs w:val="24"/>
        </w:rPr>
        <w:t>a piekrastē</w:t>
      </w:r>
      <w:r w:rsidR="00840B61">
        <w:rPr>
          <w:rFonts w:cs="Arial"/>
          <w:szCs w:val="24"/>
        </w:rPr>
        <w:t xml:space="preserve"> laika periodā no 2011. </w:t>
      </w:r>
      <w:r w:rsidR="003051EA">
        <w:rPr>
          <w:rFonts w:cs="Arial"/>
          <w:szCs w:val="24"/>
        </w:rPr>
        <w:t xml:space="preserve">līdz </w:t>
      </w:r>
      <w:r w:rsidR="00840B61">
        <w:rPr>
          <w:rFonts w:cs="Arial"/>
          <w:szCs w:val="24"/>
        </w:rPr>
        <w:t>201</w:t>
      </w:r>
      <w:r w:rsidR="00031C98">
        <w:rPr>
          <w:rFonts w:cs="Arial"/>
          <w:szCs w:val="24"/>
        </w:rPr>
        <w:t>3</w:t>
      </w:r>
      <w:r w:rsidR="00840B61">
        <w:rPr>
          <w:rFonts w:cs="Arial"/>
          <w:szCs w:val="24"/>
        </w:rPr>
        <w:t xml:space="preserve">. gadam </w:t>
      </w:r>
      <w:r w:rsidR="00031C98">
        <w:rPr>
          <w:rFonts w:cs="Arial"/>
          <w:szCs w:val="24"/>
        </w:rPr>
        <w:t xml:space="preserve">MARMONI LIFE+ projekta ietvaros </w:t>
      </w:r>
      <w:r w:rsidR="00840B61">
        <w:rPr>
          <w:rFonts w:cs="Arial"/>
          <w:szCs w:val="24"/>
        </w:rPr>
        <w:t>un šo datu analīzē.</w:t>
      </w:r>
      <w:r w:rsidR="005E0417">
        <w:rPr>
          <w:rFonts w:cs="Arial"/>
          <w:szCs w:val="24"/>
        </w:rPr>
        <w:t xml:space="preserve"> Metodika atbilst arī HELCOM rekomendācijām putnu uzskaitēm Baltijas jūrā.</w:t>
      </w:r>
      <w:r w:rsidR="00943F89">
        <w:rPr>
          <w:rFonts w:cs="Arial"/>
          <w:szCs w:val="24"/>
        </w:rPr>
        <w:t xml:space="preserve"> </w:t>
      </w:r>
    </w:p>
    <w:p w14:paraId="47C8809F" w14:textId="77777777" w:rsidR="00097C91" w:rsidRPr="006C2F93" w:rsidRDefault="00DF05C1" w:rsidP="004064A3">
      <w:pPr>
        <w:pStyle w:val="Heading1"/>
        <w:jc w:val="both"/>
      </w:pPr>
      <w:bookmarkStart w:id="3" w:name="_Toc69807524"/>
      <w:r w:rsidRPr="006C2F93">
        <w:t>Paraugu ņemšanas principi</w:t>
      </w:r>
      <w:bookmarkEnd w:id="3"/>
    </w:p>
    <w:p w14:paraId="71FB1C11" w14:textId="290D4781" w:rsidR="0067521C" w:rsidRPr="0067521C" w:rsidRDefault="0067521C" w:rsidP="004064A3">
      <w:pPr>
        <w:jc w:val="both"/>
      </w:pPr>
      <w:r w:rsidRPr="006C2F93">
        <w:t xml:space="preserve">Korektu populāciju lieluma un ikgadējo populācijas svārstību datu iegūšanai plānojamas divu veidu uzskaites. Pilnās uzskaites </w:t>
      </w:r>
      <w:r w:rsidR="006C2F93" w:rsidRPr="006C2F93">
        <w:t>piekrastē ligzdojošo putnu</w:t>
      </w:r>
      <w:r w:rsidRPr="006C2F93">
        <w:t xml:space="preserve"> populāciju lieluma novērtēšanai ne retāk kā reizi </w:t>
      </w:r>
      <w:r w:rsidR="00A75C03">
        <w:t>sešos</w:t>
      </w:r>
      <w:r w:rsidRPr="006C2F93">
        <w:t xml:space="preserve"> gados. Visos pārējos gados tiek veiktas t.s. “indeksa uzskaites”, kurās uzskaites tiek veiktas, lai iegūtu datus par </w:t>
      </w:r>
      <w:r w:rsidR="006C2F93" w:rsidRPr="006C2F93">
        <w:t xml:space="preserve">piekrastē ligzdojošo putnu </w:t>
      </w:r>
      <w:r w:rsidRPr="006C2F93">
        <w:t>ikgadējām populāciju skaita svārstībām.</w:t>
      </w:r>
    </w:p>
    <w:p w14:paraId="49709CE1" w14:textId="77777777" w:rsidR="00EC265F" w:rsidRPr="00E81415" w:rsidRDefault="00DF05C1" w:rsidP="004064A3">
      <w:pPr>
        <w:pStyle w:val="Heading2"/>
        <w:jc w:val="both"/>
      </w:pPr>
      <w:bookmarkStart w:id="4" w:name="_Toc69807525"/>
      <w:r w:rsidRPr="00E81415">
        <w:t xml:space="preserve">Uzskaišu </w:t>
      </w:r>
      <w:r w:rsidR="00392D19">
        <w:t>maršruti</w:t>
      </w:r>
      <w:r w:rsidR="00ED2478">
        <w:t xml:space="preserve"> pilnajām uzskaitēm</w:t>
      </w:r>
      <w:bookmarkEnd w:id="4"/>
    </w:p>
    <w:p w14:paraId="003F4260" w14:textId="7C2129DC" w:rsidR="00AF2754" w:rsidRDefault="00D74473" w:rsidP="004064A3">
      <w:pPr>
        <w:jc w:val="both"/>
        <w:rPr>
          <w:rFonts w:cs="Arial"/>
          <w:szCs w:val="24"/>
        </w:rPr>
      </w:pPr>
      <w:r>
        <w:rPr>
          <w:rFonts w:cs="Arial"/>
          <w:szCs w:val="24"/>
        </w:rPr>
        <w:t>Pilns j</w:t>
      </w:r>
      <w:r w:rsidR="004D2DE0">
        <w:rPr>
          <w:rFonts w:cs="Arial"/>
          <w:szCs w:val="24"/>
        </w:rPr>
        <w:t xml:space="preserve">ūras </w:t>
      </w:r>
      <w:r w:rsidR="00943F89">
        <w:rPr>
          <w:rFonts w:cs="Arial"/>
          <w:szCs w:val="24"/>
        </w:rPr>
        <w:t xml:space="preserve">piekrastē ligzdojošo </w:t>
      </w:r>
      <w:r w:rsidR="004D2DE0">
        <w:rPr>
          <w:rFonts w:cs="Arial"/>
          <w:szCs w:val="24"/>
        </w:rPr>
        <w:t xml:space="preserve">putnu monitoringa </w:t>
      </w:r>
      <w:r w:rsidR="00995422">
        <w:rPr>
          <w:rFonts w:cs="Arial"/>
          <w:szCs w:val="24"/>
        </w:rPr>
        <w:t>uzskaišu</w:t>
      </w:r>
      <w:r w:rsidR="004D2DE0">
        <w:rPr>
          <w:rFonts w:cs="Arial"/>
          <w:szCs w:val="24"/>
        </w:rPr>
        <w:t xml:space="preserve"> transekt</w:t>
      </w:r>
      <w:r>
        <w:rPr>
          <w:rFonts w:cs="Arial"/>
          <w:szCs w:val="24"/>
        </w:rPr>
        <w:t>u komplekts</w:t>
      </w:r>
      <w:r w:rsidR="004D2DE0">
        <w:rPr>
          <w:rFonts w:cs="Arial"/>
          <w:szCs w:val="24"/>
        </w:rPr>
        <w:t xml:space="preserve"> </w:t>
      </w:r>
      <w:r w:rsidR="00EC4DE7">
        <w:rPr>
          <w:rFonts w:cs="Arial"/>
          <w:szCs w:val="24"/>
        </w:rPr>
        <w:t>(46</w:t>
      </w:r>
      <w:r w:rsidR="001023B8">
        <w:rPr>
          <w:rFonts w:cs="Arial"/>
          <w:szCs w:val="24"/>
        </w:rPr>
        <w:t xml:space="preserve"> maršruti) </w:t>
      </w:r>
      <w:r w:rsidR="00943F89">
        <w:rPr>
          <w:rFonts w:cs="Arial"/>
          <w:szCs w:val="24"/>
        </w:rPr>
        <w:t>pilnībā nosedz</w:t>
      </w:r>
      <w:r w:rsidR="004D2DE0">
        <w:rPr>
          <w:rFonts w:cs="Arial"/>
          <w:szCs w:val="24"/>
        </w:rPr>
        <w:t xml:space="preserve"> visu Latvij</w:t>
      </w:r>
      <w:r>
        <w:rPr>
          <w:rFonts w:cs="Arial"/>
          <w:szCs w:val="24"/>
        </w:rPr>
        <w:t>ā ietilpsto</w:t>
      </w:r>
      <w:r w:rsidR="004D2DE0">
        <w:rPr>
          <w:rFonts w:cs="Arial"/>
          <w:szCs w:val="24"/>
        </w:rPr>
        <w:t xml:space="preserve">šo </w:t>
      </w:r>
      <w:r w:rsidR="00AF2754">
        <w:rPr>
          <w:rFonts w:cs="Arial"/>
          <w:szCs w:val="24"/>
        </w:rPr>
        <w:t>Rīgas līča un Baltijas jūras piekrasti</w:t>
      </w:r>
      <w:r>
        <w:rPr>
          <w:rFonts w:cs="Arial"/>
          <w:szCs w:val="24"/>
        </w:rPr>
        <w:t xml:space="preserve"> (1. attēls) un ir identisks ar Ziemojošo ūdensputnu uzskaitēs izmantotajiem</w:t>
      </w:r>
      <w:r w:rsidR="004D2DE0">
        <w:rPr>
          <w:rFonts w:cs="Arial"/>
          <w:szCs w:val="24"/>
        </w:rPr>
        <w:t xml:space="preserve">. </w:t>
      </w:r>
    </w:p>
    <w:p w14:paraId="15E2202A" w14:textId="77777777" w:rsidR="00EC265F" w:rsidRDefault="00F9694B" w:rsidP="004064A3">
      <w:pPr>
        <w:jc w:val="both"/>
        <w:rPr>
          <w:rFonts w:cs="Arial"/>
          <w:szCs w:val="24"/>
        </w:rPr>
      </w:pPr>
      <w:r>
        <w:rPr>
          <w:rFonts w:cs="Arial"/>
          <w:szCs w:val="24"/>
        </w:rPr>
        <w:t>Standarta u</w:t>
      </w:r>
      <w:r w:rsidR="00D74473">
        <w:rPr>
          <w:rFonts w:cs="Arial"/>
          <w:szCs w:val="24"/>
        </w:rPr>
        <w:t>zskaišu transekt</w:t>
      </w:r>
      <w:r>
        <w:rPr>
          <w:rFonts w:cs="Arial"/>
          <w:szCs w:val="24"/>
        </w:rPr>
        <w:t>a garums</w:t>
      </w:r>
      <w:r w:rsidR="00D74473">
        <w:rPr>
          <w:rFonts w:cs="Arial"/>
          <w:szCs w:val="24"/>
        </w:rPr>
        <w:t xml:space="preserve"> ir </w:t>
      </w:r>
      <w:r>
        <w:rPr>
          <w:rFonts w:cs="Arial"/>
          <w:szCs w:val="24"/>
        </w:rPr>
        <w:t>aptuveni 10 km, tomēr to garums variē</w:t>
      </w:r>
      <w:r w:rsidR="00D74473">
        <w:rPr>
          <w:rFonts w:cs="Arial"/>
          <w:szCs w:val="24"/>
        </w:rPr>
        <w:t xml:space="preserve">, </w:t>
      </w:r>
      <w:r>
        <w:rPr>
          <w:rFonts w:cs="Arial"/>
          <w:szCs w:val="24"/>
        </w:rPr>
        <w:t>j</w:t>
      </w:r>
      <w:r w:rsidR="00D74473">
        <w:rPr>
          <w:rFonts w:cs="Arial"/>
          <w:szCs w:val="24"/>
        </w:rPr>
        <w:t xml:space="preserve">o </w:t>
      </w:r>
      <w:r>
        <w:rPr>
          <w:rFonts w:cs="Arial"/>
          <w:szCs w:val="24"/>
        </w:rPr>
        <w:t xml:space="preserve">transektu </w:t>
      </w:r>
      <w:r w:rsidR="00D74473">
        <w:rPr>
          <w:rFonts w:cs="Arial"/>
          <w:szCs w:val="24"/>
        </w:rPr>
        <w:t xml:space="preserve">sākuma un beigu punkti izvietoti tā, lai būtu iespējami ērti sasniedzami, izmantojot autotransportu. </w:t>
      </w:r>
      <w:r w:rsidR="004D2DE0" w:rsidRPr="00D74473">
        <w:rPr>
          <w:rFonts w:cs="Arial"/>
          <w:szCs w:val="24"/>
        </w:rPr>
        <w:t xml:space="preserve">Kopējais uzskaišu transektu garums ir </w:t>
      </w:r>
      <w:r w:rsidR="00C76042" w:rsidRPr="00D74473">
        <w:rPr>
          <w:rFonts w:cs="Arial"/>
          <w:szCs w:val="24"/>
        </w:rPr>
        <w:t xml:space="preserve">aptuveni </w:t>
      </w:r>
      <w:r w:rsidRPr="00F9694B">
        <w:rPr>
          <w:rFonts w:cs="Arial"/>
          <w:szCs w:val="24"/>
        </w:rPr>
        <w:t>496</w:t>
      </w:r>
      <w:r w:rsidR="004D2DE0" w:rsidRPr="00F9694B">
        <w:rPr>
          <w:rFonts w:cs="Arial"/>
          <w:szCs w:val="24"/>
        </w:rPr>
        <w:t xml:space="preserve"> km. </w:t>
      </w:r>
    </w:p>
    <w:p w14:paraId="1EF8A315" w14:textId="1B091F64" w:rsidR="00F9694B" w:rsidRPr="00E81415" w:rsidRDefault="009B2B86" w:rsidP="004064A3">
      <w:pPr>
        <w:jc w:val="both"/>
        <w:rPr>
          <w:rFonts w:cs="Arial"/>
          <w:szCs w:val="24"/>
        </w:rPr>
      </w:pPr>
      <w:r>
        <w:rPr>
          <w:rFonts w:cs="Arial"/>
          <w:szCs w:val="24"/>
        </w:rPr>
        <w:t>P</w:t>
      </w:r>
      <w:r w:rsidR="00F9694B">
        <w:rPr>
          <w:rFonts w:cs="Arial"/>
          <w:szCs w:val="24"/>
        </w:rPr>
        <w:t>iln</w:t>
      </w:r>
      <w:r>
        <w:rPr>
          <w:rFonts w:cs="Arial"/>
          <w:szCs w:val="24"/>
        </w:rPr>
        <w:t>ajā uzskaitē tiek veikti visi maršruti, tādējādi tā uzskatāma par totālo uzskaiti un tajā iegūtie rezultāti atspoguļos pilnīgu ainu par piekrastē ligzdojošo putnu populācij</w:t>
      </w:r>
      <w:r w:rsidR="00E928B8">
        <w:rPr>
          <w:rFonts w:cs="Arial"/>
          <w:szCs w:val="24"/>
        </w:rPr>
        <w:t>ām un to izvietojumu.</w:t>
      </w:r>
      <w:r>
        <w:rPr>
          <w:rFonts w:cs="Arial"/>
          <w:szCs w:val="24"/>
        </w:rPr>
        <w:t xml:space="preserve"> </w:t>
      </w:r>
      <w:r w:rsidR="00E928B8">
        <w:rPr>
          <w:rFonts w:cs="Arial"/>
          <w:szCs w:val="24"/>
        </w:rPr>
        <w:t xml:space="preserve">Šiem datiem </w:t>
      </w:r>
      <w:r>
        <w:rPr>
          <w:rFonts w:cs="Arial"/>
          <w:szCs w:val="24"/>
        </w:rPr>
        <w:t>nav nepie</w:t>
      </w:r>
      <w:r w:rsidR="00A75C03">
        <w:rPr>
          <w:rFonts w:cs="Arial"/>
          <w:szCs w:val="24"/>
        </w:rPr>
        <w:t>c</w:t>
      </w:r>
      <w:r>
        <w:rPr>
          <w:rFonts w:cs="Arial"/>
          <w:szCs w:val="24"/>
        </w:rPr>
        <w:t xml:space="preserve">iešama </w:t>
      </w:r>
      <w:r w:rsidR="00E928B8">
        <w:rPr>
          <w:rFonts w:cs="Arial"/>
          <w:szCs w:val="24"/>
        </w:rPr>
        <w:t>papildu inter</w:t>
      </w:r>
      <w:r>
        <w:rPr>
          <w:rFonts w:cs="Arial"/>
          <w:szCs w:val="24"/>
        </w:rPr>
        <w:t>polācija</w:t>
      </w:r>
      <w:r w:rsidR="00E928B8">
        <w:rPr>
          <w:rFonts w:cs="Arial"/>
          <w:szCs w:val="24"/>
        </w:rPr>
        <w:t xml:space="preserve"> trūkstošo datu aizstāšanai.</w:t>
      </w:r>
    </w:p>
    <w:p w14:paraId="43952AD6" w14:textId="5848748F" w:rsidR="00243A65" w:rsidRDefault="007120FE" w:rsidP="004064A3">
      <w:pPr>
        <w:jc w:val="both"/>
        <w:rPr>
          <w:rFonts w:cs="Arial"/>
          <w:szCs w:val="24"/>
        </w:rPr>
      </w:pPr>
      <w:r>
        <w:rPr>
          <w:rFonts w:cs="Arial"/>
          <w:noProof/>
          <w:szCs w:val="24"/>
          <w:lang w:eastAsia="lv-LV"/>
        </w:rPr>
        <w:lastRenderedPageBreak/>
        <w:drawing>
          <wp:inline distT="0" distB="0" distL="0" distR="0" wp14:anchorId="15558907" wp14:editId="11DFF862">
            <wp:extent cx="5267325" cy="4429125"/>
            <wp:effectExtent l="0" t="0" r="0" b="0"/>
            <wp:docPr id="1" name="Picture 1" descr="Piekrastes_marsruti_parsk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ekrastes_marsruti_parskat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67325" cy="4429125"/>
                    </a:xfrm>
                    <a:prstGeom prst="rect">
                      <a:avLst/>
                    </a:prstGeom>
                    <a:noFill/>
                    <a:ln>
                      <a:noFill/>
                    </a:ln>
                  </pic:spPr>
                </pic:pic>
              </a:graphicData>
            </a:graphic>
          </wp:inline>
        </w:drawing>
      </w:r>
    </w:p>
    <w:p w14:paraId="4C99275D" w14:textId="77777777" w:rsidR="00AA4B6C" w:rsidRPr="00E81415" w:rsidRDefault="00AA4B6C" w:rsidP="004064A3">
      <w:pPr>
        <w:jc w:val="both"/>
        <w:rPr>
          <w:rFonts w:cs="Arial"/>
          <w:szCs w:val="24"/>
        </w:rPr>
      </w:pPr>
    </w:p>
    <w:p w14:paraId="2A87E989" w14:textId="51A1ECC5" w:rsidR="00243A65" w:rsidRPr="00E81415" w:rsidRDefault="00A75C03" w:rsidP="004064A3">
      <w:pPr>
        <w:pStyle w:val="Figure"/>
        <w:ind w:left="720"/>
        <w:rPr>
          <w:lang w:val="lv-LV"/>
        </w:rPr>
      </w:pPr>
      <w:r>
        <w:rPr>
          <w:lang w:val="lv-LV"/>
        </w:rPr>
        <w:t>1. </w:t>
      </w:r>
      <w:r w:rsidR="00AD58FA" w:rsidRPr="00E81415">
        <w:rPr>
          <w:lang w:val="lv-LV"/>
        </w:rPr>
        <w:t>attēls.</w:t>
      </w:r>
      <w:r w:rsidR="00E43640" w:rsidRPr="00E81415">
        <w:rPr>
          <w:lang w:val="lv-LV"/>
        </w:rPr>
        <w:t xml:space="preserve"> </w:t>
      </w:r>
      <w:r w:rsidR="00AD58FA" w:rsidRPr="00E81415">
        <w:rPr>
          <w:lang w:val="lv-LV"/>
        </w:rPr>
        <w:t xml:space="preserve">Putnu uzskaišu transekti </w:t>
      </w:r>
      <w:r w:rsidR="00E16FF8">
        <w:rPr>
          <w:lang w:val="lv-LV"/>
        </w:rPr>
        <w:t>Rīgas līča un Baltijas jūras piekrastē</w:t>
      </w:r>
    </w:p>
    <w:p w14:paraId="3B1702F0" w14:textId="77777777" w:rsidR="00243A65" w:rsidRPr="00E81415" w:rsidRDefault="00243A65" w:rsidP="004064A3">
      <w:pPr>
        <w:jc w:val="both"/>
        <w:rPr>
          <w:rFonts w:cs="Arial"/>
          <w:szCs w:val="24"/>
        </w:rPr>
      </w:pPr>
    </w:p>
    <w:p w14:paraId="7CD886AD" w14:textId="77777777" w:rsidR="0090258E" w:rsidRPr="00392D19" w:rsidRDefault="005A1CB5" w:rsidP="004064A3">
      <w:pPr>
        <w:jc w:val="both"/>
        <w:rPr>
          <w:rFonts w:cs="Arial"/>
          <w:szCs w:val="24"/>
        </w:rPr>
      </w:pPr>
      <w:r w:rsidRPr="00392D19">
        <w:rPr>
          <w:rFonts w:cs="Arial"/>
          <w:szCs w:val="24"/>
        </w:rPr>
        <w:t xml:space="preserve">Šādā veidā ievāktie dati ir </w:t>
      </w:r>
      <w:r w:rsidR="00F953C0" w:rsidRPr="00392D19">
        <w:rPr>
          <w:rFonts w:cs="Arial"/>
          <w:szCs w:val="24"/>
        </w:rPr>
        <w:t xml:space="preserve">ne tikai </w:t>
      </w:r>
      <w:r w:rsidRPr="00392D19">
        <w:rPr>
          <w:rFonts w:cs="Arial"/>
          <w:szCs w:val="24"/>
        </w:rPr>
        <w:t xml:space="preserve">piemēroti </w:t>
      </w:r>
      <w:r w:rsidR="00874C8E" w:rsidRPr="00392D19">
        <w:rPr>
          <w:rFonts w:cs="Arial"/>
          <w:szCs w:val="24"/>
        </w:rPr>
        <w:t>kopējā indivīdu skaita aprēķināšanai</w:t>
      </w:r>
      <w:r w:rsidR="00F953C0" w:rsidRPr="00392D19">
        <w:rPr>
          <w:rFonts w:cs="Arial"/>
          <w:szCs w:val="24"/>
        </w:rPr>
        <w:t xml:space="preserve"> interesējošajām sugām</w:t>
      </w:r>
      <w:r w:rsidR="00874C8E" w:rsidRPr="00392D19">
        <w:rPr>
          <w:rFonts w:cs="Arial"/>
          <w:szCs w:val="24"/>
        </w:rPr>
        <w:t xml:space="preserve">, bet arī </w:t>
      </w:r>
      <w:r w:rsidRPr="00392D19">
        <w:rPr>
          <w:rFonts w:cs="Arial"/>
          <w:szCs w:val="24"/>
        </w:rPr>
        <w:t xml:space="preserve">telpiskās modelēšanas vajadzībām. </w:t>
      </w:r>
    </w:p>
    <w:p w14:paraId="19B3A4B8" w14:textId="25A1B28C" w:rsidR="00243A65" w:rsidRPr="00E81415" w:rsidRDefault="005A1CB5" w:rsidP="004064A3">
      <w:pPr>
        <w:jc w:val="both"/>
        <w:rPr>
          <w:rFonts w:cs="Arial"/>
          <w:szCs w:val="24"/>
        </w:rPr>
      </w:pPr>
      <w:r w:rsidRPr="009D425D">
        <w:rPr>
          <w:rFonts w:cs="Arial"/>
          <w:szCs w:val="24"/>
        </w:rPr>
        <w:t>Katr</w:t>
      </w:r>
      <w:r w:rsidR="009D425D" w:rsidRPr="009D425D">
        <w:rPr>
          <w:rFonts w:cs="Arial"/>
          <w:szCs w:val="24"/>
        </w:rPr>
        <w:t>ā</w:t>
      </w:r>
      <w:r w:rsidRPr="009D425D">
        <w:rPr>
          <w:rFonts w:cs="Arial"/>
          <w:szCs w:val="24"/>
        </w:rPr>
        <w:t xml:space="preserve"> uzskaišu </w:t>
      </w:r>
      <w:r w:rsidR="009D425D" w:rsidRPr="009D425D">
        <w:rPr>
          <w:rFonts w:cs="Arial"/>
          <w:szCs w:val="24"/>
        </w:rPr>
        <w:t>reizē</w:t>
      </w:r>
      <w:r w:rsidRPr="009D425D">
        <w:rPr>
          <w:rFonts w:cs="Arial"/>
          <w:szCs w:val="24"/>
        </w:rPr>
        <w:t xml:space="preserve"> </w:t>
      </w:r>
      <w:r w:rsidR="003653DE" w:rsidRPr="009D425D">
        <w:rPr>
          <w:rFonts w:cs="Arial"/>
          <w:szCs w:val="24"/>
        </w:rPr>
        <w:t xml:space="preserve">katrs </w:t>
      </w:r>
      <w:r w:rsidR="009D425D" w:rsidRPr="009D425D">
        <w:rPr>
          <w:rFonts w:cs="Arial"/>
          <w:szCs w:val="24"/>
        </w:rPr>
        <w:t>maršruts</w:t>
      </w:r>
      <w:r w:rsidR="003653DE" w:rsidRPr="009D425D">
        <w:rPr>
          <w:rFonts w:cs="Arial"/>
          <w:szCs w:val="24"/>
        </w:rPr>
        <w:t xml:space="preserve"> </w:t>
      </w:r>
      <w:r w:rsidR="009D425D" w:rsidRPr="009D425D">
        <w:rPr>
          <w:rFonts w:cs="Arial"/>
          <w:szCs w:val="24"/>
        </w:rPr>
        <w:t>jāveic pilnībā</w:t>
      </w:r>
      <w:r w:rsidRPr="009D425D">
        <w:rPr>
          <w:rFonts w:cs="Arial"/>
          <w:szCs w:val="24"/>
        </w:rPr>
        <w:t xml:space="preserve">, </w:t>
      </w:r>
      <w:r w:rsidR="009D425D" w:rsidRPr="009D425D">
        <w:rPr>
          <w:rFonts w:cs="Arial"/>
          <w:szCs w:val="24"/>
        </w:rPr>
        <w:t xml:space="preserve">plānojot un </w:t>
      </w:r>
      <w:r w:rsidRPr="009D425D">
        <w:rPr>
          <w:rFonts w:cs="Arial"/>
          <w:szCs w:val="24"/>
        </w:rPr>
        <w:t>veicot uzskaiti, kā norādīts nodaļā</w:t>
      </w:r>
      <w:r w:rsidR="009D425D" w:rsidRPr="009D425D">
        <w:rPr>
          <w:rFonts w:cs="Arial"/>
          <w:szCs w:val="24"/>
        </w:rPr>
        <w:t>s</w:t>
      </w:r>
      <w:r w:rsidRPr="009D425D">
        <w:rPr>
          <w:rFonts w:cs="Arial"/>
          <w:szCs w:val="24"/>
        </w:rPr>
        <w:t xml:space="preserve"> „</w:t>
      </w:r>
      <w:r w:rsidR="009D425D" w:rsidRPr="009D425D">
        <w:rPr>
          <w:rFonts w:cs="Arial"/>
          <w:szCs w:val="24"/>
        </w:rPr>
        <w:t>L</w:t>
      </w:r>
      <w:r w:rsidR="006C2F93" w:rsidRPr="009D425D">
        <w:rPr>
          <w:rFonts w:cs="Arial"/>
          <w:szCs w:val="24"/>
        </w:rPr>
        <w:t>auka darbu plānošana</w:t>
      </w:r>
      <w:r w:rsidRPr="009D425D">
        <w:rPr>
          <w:rFonts w:cs="Arial"/>
          <w:szCs w:val="24"/>
        </w:rPr>
        <w:t>”</w:t>
      </w:r>
      <w:r w:rsidR="009D425D" w:rsidRPr="009D425D">
        <w:rPr>
          <w:rFonts w:cs="Arial"/>
          <w:szCs w:val="24"/>
        </w:rPr>
        <w:t>, “Sagatavošanās uzskaite</w:t>
      </w:r>
      <w:r w:rsidR="00A75C03">
        <w:rPr>
          <w:rFonts w:cs="Arial"/>
          <w:szCs w:val="24"/>
        </w:rPr>
        <w:t>i</w:t>
      </w:r>
      <w:r w:rsidR="009D425D" w:rsidRPr="009D425D">
        <w:rPr>
          <w:rFonts w:cs="Arial"/>
          <w:szCs w:val="24"/>
        </w:rPr>
        <w:t>” un “Novērojumu veikšana”</w:t>
      </w:r>
      <w:r w:rsidRPr="009D425D">
        <w:rPr>
          <w:rFonts w:cs="Arial"/>
          <w:szCs w:val="24"/>
        </w:rPr>
        <w:t>.</w:t>
      </w:r>
      <w:r w:rsidR="00445220">
        <w:rPr>
          <w:rFonts w:cs="Arial"/>
          <w:szCs w:val="24"/>
        </w:rPr>
        <w:t xml:space="preserve"> Garākos maršrutus ir iespējams dalīt un tā posmus veikt dažādās dienās, bet posmu dalīšana nav pieļaujama.</w:t>
      </w:r>
    </w:p>
    <w:p w14:paraId="1BC2E2B7" w14:textId="77777777" w:rsidR="00ED2478" w:rsidRPr="009D425D" w:rsidRDefault="00ED2478" w:rsidP="004064A3">
      <w:pPr>
        <w:pStyle w:val="Heading2"/>
        <w:jc w:val="both"/>
      </w:pPr>
      <w:bookmarkStart w:id="5" w:name="_Toc69807526"/>
      <w:r w:rsidRPr="009D425D">
        <w:t xml:space="preserve">Uzskaišu </w:t>
      </w:r>
      <w:r w:rsidR="00392D19" w:rsidRPr="009D425D">
        <w:t>maršruti</w:t>
      </w:r>
      <w:r w:rsidRPr="009D425D">
        <w:t xml:space="preserve"> ikgadējām indeksa uzskaitēm</w:t>
      </w:r>
      <w:bookmarkEnd w:id="5"/>
    </w:p>
    <w:p w14:paraId="1E803EFB" w14:textId="3B82CC82" w:rsidR="00A43C36" w:rsidRPr="009D425D" w:rsidRDefault="006F6F61" w:rsidP="004064A3">
      <w:pPr>
        <w:jc w:val="both"/>
        <w:rPr>
          <w:rFonts w:cs="Arial"/>
          <w:szCs w:val="24"/>
        </w:rPr>
      </w:pPr>
      <w:r w:rsidRPr="009D425D">
        <w:rPr>
          <w:rFonts w:cs="Arial"/>
          <w:szCs w:val="24"/>
        </w:rPr>
        <w:t xml:space="preserve">Kā </w:t>
      </w:r>
      <w:r w:rsidR="009D425D" w:rsidRPr="009D425D">
        <w:rPr>
          <w:rFonts w:cs="Arial"/>
          <w:szCs w:val="24"/>
        </w:rPr>
        <w:t xml:space="preserve">piekrastē ligzdojošo putnu </w:t>
      </w:r>
      <w:r w:rsidR="00ED2478" w:rsidRPr="009D425D">
        <w:rPr>
          <w:rFonts w:cs="Arial"/>
          <w:szCs w:val="24"/>
        </w:rPr>
        <w:t xml:space="preserve">monitoringa </w:t>
      </w:r>
      <w:r w:rsidR="004B13D5" w:rsidRPr="009D425D">
        <w:rPr>
          <w:rFonts w:cs="Arial"/>
          <w:szCs w:val="24"/>
        </w:rPr>
        <w:t xml:space="preserve">indeksa </w:t>
      </w:r>
      <w:r w:rsidR="00ED2478" w:rsidRPr="009D425D">
        <w:rPr>
          <w:rFonts w:cs="Arial"/>
          <w:szCs w:val="24"/>
        </w:rPr>
        <w:t xml:space="preserve">uzskaišu </w:t>
      </w:r>
      <w:r w:rsidR="009D425D" w:rsidRPr="009D425D">
        <w:rPr>
          <w:rFonts w:cs="Arial"/>
          <w:szCs w:val="24"/>
        </w:rPr>
        <w:t>maršruti</w:t>
      </w:r>
      <w:r w:rsidRPr="009D425D">
        <w:rPr>
          <w:rFonts w:cs="Arial"/>
          <w:szCs w:val="24"/>
        </w:rPr>
        <w:t xml:space="preserve"> tiek izmantoti daļa no pilno uzskaišu </w:t>
      </w:r>
      <w:r w:rsidR="009D425D" w:rsidRPr="009D425D">
        <w:rPr>
          <w:rFonts w:cs="Arial"/>
          <w:szCs w:val="24"/>
        </w:rPr>
        <w:t>maršru</w:t>
      </w:r>
      <w:r w:rsidRPr="009D425D">
        <w:rPr>
          <w:rFonts w:cs="Arial"/>
          <w:szCs w:val="24"/>
        </w:rPr>
        <w:t>tiem, kuri</w:t>
      </w:r>
      <w:r w:rsidR="00ED2478" w:rsidRPr="009D425D">
        <w:rPr>
          <w:rFonts w:cs="Arial"/>
          <w:szCs w:val="24"/>
        </w:rPr>
        <w:t xml:space="preserve"> </w:t>
      </w:r>
      <w:r w:rsidRPr="009D425D">
        <w:rPr>
          <w:rFonts w:cs="Arial"/>
          <w:szCs w:val="24"/>
        </w:rPr>
        <w:t xml:space="preserve">ir izvēlēti </w:t>
      </w:r>
      <w:r w:rsidR="00ED2478" w:rsidRPr="009D425D">
        <w:rPr>
          <w:rFonts w:cs="Arial"/>
          <w:szCs w:val="24"/>
        </w:rPr>
        <w:t xml:space="preserve">tā, lai </w:t>
      </w:r>
      <w:r w:rsidR="00AA4B6C" w:rsidRPr="009D425D">
        <w:rPr>
          <w:rFonts w:cs="Arial"/>
          <w:szCs w:val="24"/>
        </w:rPr>
        <w:t>tie pārstāvētu</w:t>
      </w:r>
      <w:r w:rsidRPr="009D425D">
        <w:rPr>
          <w:rFonts w:cs="Arial"/>
          <w:szCs w:val="24"/>
        </w:rPr>
        <w:t xml:space="preserve"> daudzveidīgus </w:t>
      </w:r>
      <w:r w:rsidR="009D425D" w:rsidRPr="009D425D">
        <w:rPr>
          <w:rFonts w:cs="Arial"/>
          <w:szCs w:val="24"/>
        </w:rPr>
        <w:t>piekrastes</w:t>
      </w:r>
      <w:r w:rsidRPr="009D425D">
        <w:rPr>
          <w:rFonts w:cs="Arial"/>
          <w:szCs w:val="24"/>
        </w:rPr>
        <w:t xml:space="preserve"> apstākļus </w:t>
      </w:r>
      <w:r w:rsidR="008447FE" w:rsidRPr="009D425D">
        <w:rPr>
          <w:rFonts w:cs="Arial"/>
          <w:szCs w:val="24"/>
        </w:rPr>
        <w:t xml:space="preserve">un aptvertu nozīmīgu daļu Latvijas </w:t>
      </w:r>
      <w:r w:rsidR="009D425D" w:rsidRPr="009D425D">
        <w:rPr>
          <w:rFonts w:cs="Arial"/>
          <w:szCs w:val="24"/>
        </w:rPr>
        <w:t xml:space="preserve">piekrastē ligzdojošo mērķa sugu </w:t>
      </w:r>
      <w:r w:rsidR="008447FE" w:rsidRPr="009D425D">
        <w:rPr>
          <w:rFonts w:cs="Arial"/>
          <w:szCs w:val="24"/>
        </w:rPr>
        <w:t>populācij</w:t>
      </w:r>
      <w:r w:rsidR="009D425D" w:rsidRPr="009D425D">
        <w:rPr>
          <w:rFonts w:cs="Arial"/>
          <w:szCs w:val="24"/>
        </w:rPr>
        <w:t>u</w:t>
      </w:r>
      <w:r w:rsidR="008447FE" w:rsidRPr="009D425D">
        <w:rPr>
          <w:rFonts w:cs="Arial"/>
          <w:szCs w:val="24"/>
        </w:rPr>
        <w:t xml:space="preserve">. </w:t>
      </w:r>
    </w:p>
    <w:p w14:paraId="38FCD503" w14:textId="2EB07A1F" w:rsidR="00ED2478" w:rsidRPr="00D57317" w:rsidRDefault="00ED2478" w:rsidP="004064A3">
      <w:pPr>
        <w:jc w:val="both"/>
        <w:rPr>
          <w:rFonts w:cs="Arial"/>
          <w:szCs w:val="24"/>
        </w:rPr>
      </w:pPr>
      <w:r w:rsidRPr="00D57317">
        <w:rPr>
          <w:rFonts w:cs="Arial"/>
          <w:szCs w:val="24"/>
        </w:rPr>
        <w:t xml:space="preserve">Kopējais </w:t>
      </w:r>
      <w:r w:rsidR="006F6F61" w:rsidRPr="00D57317">
        <w:rPr>
          <w:rFonts w:cs="Arial"/>
          <w:szCs w:val="24"/>
        </w:rPr>
        <w:t xml:space="preserve">indeksa </w:t>
      </w:r>
      <w:r w:rsidRPr="00D57317">
        <w:rPr>
          <w:rFonts w:cs="Arial"/>
          <w:szCs w:val="24"/>
        </w:rPr>
        <w:t xml:space="preserve">uzskaišu </w:t>
      </w:r>
      <w:r w:rsidR="00D57317" w:rsidRPr="00D57317">
        <w:rPr>
          <w:rFonts w:cs="Arial"/>
          <w:szCs w:val="24"/>
        </w:rPr>
        <w:t>maršrutu kopums ir tas pats, kas pilnajās uzskaitēs</w:t>
      </w:r>
      <w:r w:rsidR="006F6F61" w:rsidRPr="00D57317">
        <w:rPr>
          <w:rFonts w:cs="Arial"/>
          <w:szCs w:val="24"/>
        </w:rPr>
        <w:t xml:space="preserve">, tomēr ik gadu no tiem skaitāmi ne mazāk </w:t>
      </w:r>
      <w:r w:rsidR="000039F0">
        <w:rPr>
          <w:rFonts w:cs="Arial"/>
          <w:szCs w:val="24"/>
        </w:rPr>
        <w:t>k</w:t>
      </w:r>
      <w:r w:rsidR="006F6F61" w:rsidRPr="00D57317">
        <w:rPr>
          <w:rFonts w:cs="Arial"/>
          <w:szCs w:val="24"/>
        </w:rPr>
        <w:t xml:space="preserve">ā </w:t>
      </w:r>
      <w:r w:rsidR="00D57317" w:rsidRPr="00D57317">
        <w:rPr>
          <w:rFonts w:cs="Arial"/>
          <w:szCs w:val="24"/>
        </w:rPr>
        <w:t>2</w:t>
      </w:r>
      <w:r w:rsidR="006F6F61" w:rsidRPr="00D57317">
        <w:rPr>
          <w:rFonts w:cs="Arial"/>
          <w:szCs w:val="24"/>
        </w:rPr>
        <w:t xml:space="preserve">00 km, plānojot, lai </w:t>
      </w:r>
      <w:r w:rsidR="008447FE" w:rsidRPr="00D57317">
        <w:rPr>
          <w:rFonts w:cs="Arial"/>
          <w:szCs w:val="24"/>
        </w:rPr>
        <w:t xml:space="preserve">katrā </w:t>
      </w:r>
      <w:r w:rsidR="000039F0">
        <w:rPr>
          <w:rFonts w:cs="Arial"/>
          <w:szCs w:val="24"/>
        </w:rPr>
        <w:t>piecu</w:t>
      </w:r>
      <w:r w:rsidR="006F6F61" w:rsidRPr="00D57317">
        <w:rPr>
          <w:rFonts w:cs="Arial"/>
          <w:szCs w:val="24"/>
        </w:rPr>
        <w:t xml:space="preserve"> gadu ciklā </w:t>
      </w:r>
      <w:r w:rsidR="008447FE" w:rsidRPr="00D57317">
        <w:rPr>
          <w:rFonts w:cs="Arial"/>
          <w:szCs w:val="24"/>
        </w:rPr>
        <w:t xml:space="preserve">starp pilnajām uzskaitēm, </w:t>
      </w:r>
      <w:r w:rsidR="006F6F61" w:rsidRPr="00D57317">
        <w:rPr>
          <w:rFonts w:cs="Arial"/>
          <w:szCs w:val="24"/>
        </w:rPr>
        <w:t xml:space="preserve">ikvienā no tiem uzskaite būtu </w:t>
      </w:r>
      <w:r w:rsidR="006F6F61" w:rsidRPr="00D57317">
        <w:rPr>
          <w:rFonts w:cs="Arial"/>
          <w:szCs w:val="24"/>
        </w:rPr>
        <w:lastRenderedPageBreak/>
        <w:t xml:space="preserve">veikta vismaz </w:t>
      </w:r>
      <w:r w:rsidR="005F4455" w:rsidRPr="00D57317">
        <w:rPr>
          <w:rFonts w:cs="Arial"/>
          <w:szCs w:val="24"/>
        </w:rPr>
        <w:t>trīs</w:t>
      </w:r>
      <w:r w:rsidR="006F6F61" w:rsidRPr="00D57317">
        <w:rPr>
          <w:rFonts w:cs="Arial"/>
          <w:szCs w:val="24"/>
        </w:rPr>
        <w:t>reiz</w:t>
      </w:r>
      <w:r w:rsidRPr="00D57317">
        <w:rPr>
          <w:rFonts w:cs="Arial"/>
          <w:szCs w:val="24"/>
        </w:rPr>
        <w:t xml:space="preserve">. </w:t>
      </w:r>
      <w:r w:rsidR="00D57317" w:rsidRPr="00D57317">
        <w:rPr>
          <w:rFonts w:cs="Arial"/>
          <w:szCs w:val="24"/>
        </w:rPr>
        <w:t>Tādejādi tiktu iegūti mērķa sugu populāciju ikgadējie indeksi, bet neveicot pilnu uzskaiti ik gadu.</w:t>
      </w:r>
    </w:p>
    <w:p w14:paraId="1D7AB3CD" w14:textId="4D899864" w:rsidR="00445220" w:rsidRPr="00E81415" w:rsidRDefault="00445220" w:rsidP="004064A3">
      <w:pPr>
        <w:jc w:val="both"/>
        <w:rPr>
          <w:rFonts w:cs="Arial"/>
          <w:szCs w:val="24"/>
        </w:rPr>
      </w:pPr>
      <w:r w:rsidRPr="009D425D">
        <w:rPr>
          <w:rFonts w:cs="Arial"/>
          <w:szCs w:val="24"/>
        </w:rPr>
        <w:t>Katrā uzskaišu reizē katrs maršruts jāveic pilnībā, plānojot un veicot uzskaiti, kā norādīts nodaļās „Lauka darbu plānošana”, “Sagatavošanās uzskaite</w:t>
      </w:r>
      <w:r w:rsidR="00A66132">
        <w:rPr>
          <w:rFonts w:cs="Arial"/>
          <w:szCs w:val="24"/>
        </w:rPr>
        <w:t>i</w:t>
      </w:r>
      <w:r w:rsidRPr="009D425D">
        <w:rPr>
          <w:rFonts w:cs="Arial"/>
          <w:szCs w:val="24"/>
        </w:rPr>
        <w:t>” un “Novērojumu veikšana”.</w:t>
      </w:r>
      <w:r>
        <w:rPr>
          <w:rFonts w:cs="Arial"/>
          <w:szCs w:val="24"/>
        </w:rPr>
        <w:t xml:space="preserve"> Garākos maršrutus ir iespējams dalīt un tā posmus veikt dažādās dienās, bet posmu dalīšana nav pieļaujama.</w:t>
      </w:r>
    </w:p>
    <w:p w14:paraId="50EB0B8D" w14:textId="180347D5" w:rsidR="00EC265F" w:rsidRPr="00E81415" w:rsidRDefault="00FF0091" w:rsidP="004064A3">
      <w:pPr>
        <w:pStyle w:val="Heading1"/>
        <w:jc w:val="both"/>
      </w:pPr>
      <w:bookmarkStart w:id="6" w:name="_Toc69807527"/>
      <w:r>
        <w:t xml:space="preserve">Lauka darbu </w:t>
      </w:r>
      <w:r w:rsidR="006C2F93">
        <w:t>plānošana</w:t>
      </w:r>
      <w:bookmarkEnd w:id="6"/>
    </w:p>
    <w:p w14:paraId="64270B85" w14:textId="77777777" w:rsidR="00EC265F" w:rsidRPr="00E81415" w:rsidRDefault="00AD58FA" w:rsidP="004064A3">
      <w:pPr>
        <w:pStyle w:val="Heading2"/>
        <w:jc w:val="both"/>
      </w:pPr>
      <w:bookmarkStart w:id="7" w:name="_Toc69807528"/>
      <w:r w:rsidRPr="00E81415">
        <w:t xml:space="preserve">Uzskaišu veikšanas </w:t>
      </w:r>
      <w:r w:rsidR="008733B6">
        <w:t>laiks</w:t>
      </w:r>
      <w:bookmarkEnd w:id="7"/>
    </w:p>
    <w:p w14:paraId="48F1CB5A" w14:textId="21A179F0" w:rsidR="008733B6" w:rsidRDefault="00BE4B7E" w:rsidP="004064A3">
      <w:pPr>
        <w:jc w:val="both"/>
      </w:pPr>
      <w:r>
        <w:t>Piekrastē l</w:t>
      </w:r>
      <w:r w:rsidR="008733B6">
        <w:t xml:space="preserve">igzdojošo putnu uzskaites ir jāveic </w:t>
      </w:r>
      <w:r w:rsidR="00CA379F">
        <w:t>divas</w:t>
      </w:r>
      <w:r w:rsidR="008733B6">
        <w:t xml:space="preserve"> reizes ligzdošanas sezonā</w:t>
      </w:r>
      <w:r w:rsidR="00CA379F">
        <w:t xml:space="preserve"> –</w:t>
      </w:r>
      <w:r w:rsidR="008733B6">
        <w:t xml:space="preserve"> jūnijā līdz 23. jūnijam.</w:t>
      </w:r>
      <w:r w:rsidR="00540CBF">
        <w:t xml:space="preserve"> </w:t>
      </w:r>
      <w:r w:rsidR="00445220">
        <w:t>Minimālais laika periods starp pirmo un otro uzskaiti nav ierobežots, bet tās nevar veikt vienā un tajā pašā dienā.</w:t>
      </w:r>
    </w:p>
    <w:p w14:paraId="7F1313F5" w14:textId="543830DF" w:rsidR="00BE4B7E" w:rsidRDefault="007E568D" w:rsidP="004064A3">
      <w:pPr>
        <w:jc w:val="both"/>
      </w:pPr>
      <w:r>
        <w:t>D</w:t>
      </w:r>
      <w:r w:rsidR="00BE4B7E">
        <w:t xml:space="preserve">ivas uzskaišu reizes dos datus par mērķa sugu populāciju teritoriju skaitu un izvietojumu. Otrā uzskaite ļaus novērtēt daļas mērķa sugu ligzdošanas sekmes attiecīgajā ligzdošanas sezonā. </w:t>
      </w:r>
    </w:p>
    <w:p w14:paraId="6526EACF" w14:textId="77777777" w:rsidR="009E0C1D" w:rsidRPr="00E81415" w:rsidRDefault="009E0C1D" w:rsidP="004064A3">
      <w:pPr>
        <w:pStyle w:val="Heading2"/>
        <w:jc w:val="both"/>
      </w:pPr>
      <w:bookmarkStart w:id="8" w:name="_Toc69807529"/>
      <w:r w:rsidRPr="00E81415">
        <w:t xml:space="preserve">Uzskaišu veikšanas </w:t>
      </w:r>
      <w:r w:rsidR="00AF2754">
        <w:t xml:space="preserve">diennakts </w:t>
      </w:r>
      <w:r w:rsidRPr="00E81415">
        <w:t>laiks</w:t>
      </w:r>
      <w:bookmarkEnd w:id="8"/>
    </w:p>
    <w:p w14:paraId="41D88F2C" w14:textId="36461280" w:rsidR="00540CBF" w:rsidRDefault="00721DCE" w:rsidP="004064A3">
      <w:pPr>
        <w:jc w:val="both"/>
        <w:rPr>
          <w:rFonts w:cs="Arial"/>
          <w:szCs w:val="24"/>
        </w:rPr>
      </w:pPr>
      <w:r>
        <w:rPr>
          <w:rFonts w:cs="Arial"/>
          <w:szCs w:val="24"/>
        </w:rPr>
        <w:t>Uzskaite jāveic dienas gaišajā daļā, kad i</w:t>
      </w:r>
      <w:r w:rsidR="008E5E55">
        <w:rPr>
          <w:rFonts w:cs="Arial"/>
          <w:szCs w:val="24"/>
        </w:rPr>
        <w:t>r</w:t>
      </w:r>
      <w:r>
        <w:rPr>
          <w:rFonts w:cs="Arial"/>
          <w:szCs w:val="24"/>
        </w:rPr>
        <w:t xml:space="preserve"> laba redzamība</w:t>
      </w:r>
      <w:r w:rsidR="00C01ABA">
        <w:rPr>
          <w:rFonts w:cs="Arial"/>
          <w:szCs w:val="24"/>
        </w:rPr>
        <w:t>.</w:t>
      </w:r>
      <w:r w:rsidR="00087BC8">
        <w:rPr>
          <w:rFonts w:cs="Arial"/>
          <w:szCs w:val="24"/>
        </w:rPr>
        <w:t xml:space="preserve"> </w:t>
      </w:r>
      <w:r w:rsidR="00540CBF">
        <w:rPr>
          <w:rFonts w:cs="Arial"/>
          <w:szCs w:val="24"/>
        </w:rPr>
        <w:t>Uzskaites laika izvēlē galvenā uzmanība jāpievērš sagaidāmajam Saules leņķim,</w:t>
      </w:r>
      <w:r w:rsidR="008A6E95">
        <w:rPr>
          <w:rFonts w:cs="Arial"/>
          <w:szCs w:val="24"/>
        </w:rPr>
        <w:t xml:space="preserve"> īpaši saulainās dienās,</w:t>
      </w:r>
      <w:r w:rsidR="00540CBF">
        <w:rPr>
          <w:rFonts w:cs="Arial"/>
          <w:szCs w:val="24"/>
        </w:rPr>
        <w:t xml:space="preserve"> cenšoties izvēlēties laiku un iešanas virzienu tā, lai Saule uzskaites laikā būtu novērotājam no muguras, bet nekādā gadījumā ne priekšā vai virzienā no jūras. </w:t>
      </w:r>
      <w:r w:rsidR="008A6E95">
        <w:rPr>
          <w:rFonts w:cs="Arial"/>
          <w:szCs w:val="24"/>
        </w:rPr>
        <w:t xml:space="preserve">Mērķis ir izvairīties no apstākļiem, kad novērojumi jūrā jāveic pret sauli vai apstākļos, kad saules atspīdums ūdenī apgrūtina putnu pamanīšanu. </w:t>
      </w:r>
      <w:r w:rsidR="00540CBF">
        <w:rPr>
          <w:rFonts w:cs="Arial"/>
          <w:szCs w:val="24"/>
        </w:rPr>
        <w:t>Skaitot putnus kāpu transektos, kur uzmanība nav jāpievērš jūrā notiekošajam, Saules leņķis nav tik svarīgs, bet jācenšas izva</w:t>
      </w:r>
      <w:r w:rsidR="00A66132">
        <w:rPr>
          <w:rFonts w:cs="Arial"/>
          <w:szCs w:val="24"/>
        </w:rPr>
        <w:t>i</w:t>
      </w:r>
      <w:r w:rsidR="00540CBF">
        <w:rPr>
          <w:rFonts w:cs="Arial"/>
          <w:szCs w:val="24"/>
        </w:rPr>
        <w:t>rīties no uzskaites veikšanas dienas vidū un agrā pēcpusdienā</w:t>
      </w:r>
      <w:r w:rsidR="00087BC8">
        <w:rPr>
          <w:rFonts w:cs="Arial"/>
          <w:szCs w:val="24"/>
        </w:rPr>
        <w:t>, kad putni ir neaktīvi</w:t>
      </w:r>
      <w:r>
        <w:rPr>
          <w:rFonts w:cs="Arial"/>
          <w:szCs w:val="24"/>
        </w:rPr>
        <w:t xml:space="preserve">. Tomēr atkāpes no šī </w:t>
      </w:r>
      <w:r w:rsidR="00087BC8">
        <w:rPr>
          <w:rFonts w:cs="Arial"/>
          <w:szCs w:val="24"/>
        </w:rPr>
        <w:t>optimālā perioda ir pieļaujamas, īpaši garākajos maršrutos</w:t>
      </w:r>
      <w:r w:rsidR="00FF0EE1" w:rsidRPr="003905EA">
        <w:rPr>
          <w:rFonts w:cs="Arial"/>
          <w:szCs w:val="24"/>
        </w:rPr>
        <w:t>.</w:t>
      </w:r>
      <w:r w:rsidR="00087BC8" w:rsidRPr="003905EA">
        <w:rPr>
          <w:rFonts w:cs="Arial"/>
          <w:szCs w:val="24"/>
        </w:rPr>
        <w:t xml:space="preserve"> </w:t>
      </w:r>
    </w:p>
    <w:p w14:paraId="210AFAE4" w14:textId="0D680E5D" w:rsidR="00450370" w:rsidRPr="00E81415" w:rsidRDefault="00087BC8" w:rsidP="004064A3">
      <w:pPr>
        <w:jc w:val="both"/>
        <w:rPr>
          <w:rFonts w:cs="Arial"/>
          <w:szCs w:val="24"/>
        </w:rPr>
      </w:pPr>
      <w:r w:rsidRPr="00540CBF">
        <w:rPr>
          <w:rFonts w:cs="Arial"/>
          <w:szCs w:val="24"/>
        </w:rPr>
        <w:t>Ja nepieciešamas, mar</w:t>
      </w:r>
      <w:r w:rsidR="00BB1DC1" w:rsidRPr="00540CBF">
        <w:rPr>
          <w:rFonts w:cs="Arial"/>
          <w:szCs w:val="24"/>
        </w:rPr>
        <w:t>šrutu var dalīt un veikt dažādās dienās</w:t>
      </w:r>
      <w:r w:rsidR="00540CBF">
        <w:rPr>
          <w:rFonts w:cs="Arial"/>
          <w:szCs w:val="24"/>
        </w:rPr>
        <w:t>, bet katrs posms dienas laikā uzskaitāms pilnībā un nav dalāms pa dienām</w:t>
      </w:r>
      <w:r w:rsidR="00BB1DC1">
        <w:rPr>
          <w:rFonts w:cs="Arial"/>
          <w:szCs w:val="24"/>
        </w:rPr>
        <w:t>.</w:t>
      </w:r>
    </w:p>
    <w:p w14:paraId="3D47C1B0" w14:textId="77777777" w:rsidR="00EC265F" w:rsidRPr="00E81415" w:rsidRDefault="00AD58FA" w:rsidP="0070428B">
      <w:pPr>
        <w:pStyle w:val="Heading2"/>
      </w:pPr>
      <w:bookmarkStart w:id="9" w:name="_Toc69807530"/>
      <w:r w:rsidRPr="00E81415">
        <w:t>Laika apstākļi</w:t>
      </w:r>
      <w:bookmarkEnd w:id="9"/>
    </w:p>
    <w:p w14:paraId="04DE5402" w14:textId="25A3399F" w:rsidR="000D736B" w:rsidRDefault="00D7712E" w:rsidP="000D736B">
      <w:pPr>
        <w:jc w:val="both"/>
        <w:rPr>
          <w:rFonts w:cs="Arial"/>
          <w:szCs w:val="24"/>
        </w:rPr>
      </w:pPr>
      <w:r>
        <w:rPr>
          <w:rFonts w:cs="Arial"/>
          <w:szCs w:val="24"/>
        </w:rPr>
        <w:t xml:space="preserve">Uzskaites drīkst veikt tikai uzskaitēm piemērotos laika apstākļos. </w:t>
      </w:r>
      <w:r w:rsidR="003905EA">
        <w:rPr>
          <w:rFonts w:cs="Arial"/>
          <w:szCs w:val="24"/>
        </w:rPr>
        <w:t>Piekrastē ligzdojošo putnu uzskaitē redzamība un dzirdamība ir vienlīdz nozīmīgi apstākļi, jo daļa putnu (īpaši ūdensputni) tiek pamanīti g.k. vizuāli, kamēr citi, piemēram</w:t>
      </w:r>
      <w:r w:rsidR="002B2D8D">
        <w:rPr>
          <w:rFonts w:cs="Arial"/>
          <w:szCs w:val="24"/>
        </w:rPr>
        <w:t>,</w:t>
      </w:r>
      <w:r w:rsidR="003905EA">
        <w:rPr>
          <w:rFonts w:cs="Arial"/>
          <w:szCs w:val="24"/>
        </w:rPr>
        <w:t xml:space="preserve"> tārtiņi, bieži vispirms tiek sadzirdēti</w:t>
      </w:r>
      <w:r>
        <w:rPr>
          <w:rFonts w:cs="Arial"/>
          <w:szCs w:val="24"/>
        </w:rPr>
        <w:t xml:space="preserve"> (samērā klusi uztraukuma saucieni)</w:t>
      </w:r>
      <w:r w:rsidR="003905EA">
        <w:rPr>
          <w:rFonts w:cs="Arial"/>
          <w:szCs w:val="24"/>
        </w:rPr>
        <w:t xml:space="preserve"> un sliktos dzirdamības apstākļos var palikt nepamanīti</w:t>
      </w:r>
      <w:r>
        <w:rPr>
          <w:rFonts w:cs="Arial"/>
          <w:szCs w:val="24"/>
        </w:rPr>
        <w:t>.</w:t>
      </w:r>
      <w:r w:rsidR="002B2D8D">
        <w:rPr>
          <w:rFonts w:cs="Arial"/>
          <w:szCs w:val="24"/>
        </w:rPr>
        <w:t xml:space="preserve"> Tādejādi </w:t>
      </w:r>
      <w:r w:rsidR="002B2D8D">
        <w:t>uzskaitēm visvairāk traucē vējš un nokrišņi, jo tie būtiski samazina ne tikai putnu aktivitāti un vizuālo pamanāmību, bet arī dzirdamību. Šādos apstākļos veiktajās uzskaitēs ir daudz augstāks nepamanīto putnu īpatsvars un tas jūtami ietekmē rezultātus – sugu daudzveidību un atsevišķu sugu gada indeksus.</w:t>
      </w:r>
      <w:r w:rsidR="00E5634B">
        <w:t xml:space="preserve"> Ja vēja ātrums pārsniedz 5 m/s, uzskaiti labāk atlikt.</w:t>
      </w:r>
      <w:r w:rsidR="00E56D0B">
        <w:t xml:space="preserve"> </w:t>
      </w:r>
      <w:r w:rsidR="002B2D8D">
        <w:t xml:space="preserve">Arī migla </w:t>
      </w:r>
      <w:r w:rsidR="002B2D8D">
        <w:lastRenderedPageBreak/>
        <w:t>samazina redzamību, tādēļ tās laikā putnus skaitīt nedrīkst. Lietus, t.sk. “smidzināšanas”, laikā uzskaites arī nedrīkst veikt, jo šajā laikā ne tikai ir slikt</w:t>
      </w:r>
      <w:r w:rsidR="000D736B">
        <w:t>āk</w:t>
      </w:r>
      <w:r w:rsidR="002B2D8D">
        <w:t>a dzirdamība, bet putniem ir mazāka aktivitāte. Putnu aktivitāti samazina arī auksts laiks, tādēļ ļoti aukstos rītos uzskaiti ieteicams sākt vēlāk vai atlikt uz citu rītu. Līdzīgi nelabvēlīga ietekme ir arī karstam laikam, tādēļ skaidros uzskaišu rītos, jūtot, ka uzskaites beigu daļā kļūs karsts un putnu aktivitāte samazināsies, uzskaiti vēlams plānot tā, lai to beigtu agrāk.</w:t>
      </w:r>
    </w:p>
    <w:p w14:paraId="604986C0" w14:textId="062D7497" w:rsidR="002B2D8D" w:rsidRDefault="002B2D8D" w:rsidP="002B2D8D">
      <w:pPr>
        <w:jc w:val="both"/>
      </w:pPr>
      <w:r>
        <w:t>Vispiemērotākie putnu skaitīšanai ir silti bezvēja rīti, tomēr jebkura attiecīgajai sezonai normāla rīta temperatūra (</w:t>
      </w:r>
      <w:r w:rsidR="000D736B">
        <w:t>jūnijā</w:t>
      </w:r>
      <w:r>
        <w:t xml:space="preserve"> salna</w:t>
      </w:r>
      <w:r w:rsidR="000D736B">
        <w:t xml:space="preserve"> un arī temperatūra tuvu 0</w:t>
      </w:r>
      <w:r w:rsidR="000D736B">
        <w:rPr>
          <w:rFonts w:cs="Arial"/>
        </w:rPr>
        <w:t>˚</w:t>
      </w:r>
      <w:r w:rsidR="000D736B">
        <w:t>C jūras piekrastē</w:t>
      </w:r>
      <w:r>
        <w:t xml:space="preserve"> nav normāl</w:t>
      </w:r>
      <w:r w:rsidR="000D736B">
        <w:t>i apstākļi</w:t>
      </w:r>
      <w:r>
        <w:t xml:space="preserve">!) ir uzskaitēm derīga. Ja </w:t>
      </w:r>
      <w:r w:rsidR="004D010E">
        <w:t xml:space="preserve">jūras vai </w:t>
      </w:r>
      <w:r>
        <w:t>koku šalkoņa</w:t>
      </w:r>
      <w:r w:rsidR="000D736B">
        <w:t xml:space="preserve"> kāpās</w:t>
      </w:r>
      <w:r>
        <w:t xml:space="preserve"> traucē labi saklausīt </w:t>
      </w:r>
      <w:r w:rsidR="000D736B">
        <w:t>klusākas</w:t>
      </w:r>
      <w:r w:rsidR="004D010E">
        <w:t xml:space="preserve"> skaņas</w:t>
      </w:r>
      <w:r>
        <w:t xml:space="preserve">, uzskaiti labāk atlikt. </w:t>
      </w:r>
      <w:r w:rsidR="004D010E">
        <w:t>Dzirdamības apstākļi reizēm var būt nepiemēroti arī laikā, kad vējš nav liels – īpaši tad</w:t>
      </w:r>
      <w:r w:rsidR="00C91988">
        <w:t>,</w:t>
      </w:r>
      <w:r w:rsidR="004D010E">
        <w:t xml:space="preserve"> ja vējš tikai nesen ir norimis un jūra vēl arvien ir sabangota. </w:t>
      </w:r>
      <w:r>
        <w:t xml:space="preserve">Vēja stiprumam palielinoties uzskaites laikā, jānovērtē iespējas uzskaiti turpināt. Ja vēja stiprums palielinās uzskaites sākumdaļā, uzskaiti vēlams pārtraukt un sākt no jauna citā rītā. Ja vēja palielināšanās notiek uzskaites beigu daļā, uzskaiti labāk turpināt, ja vien </w:t>
      </w:r>
      <w:r w:rsidR="004D010E">
        <w:t>dzirdamība un redzamība jūrā nepasliktinās tiktāl, ka uzskaites turpināšana kļūst bezjēdzīga</w:t>
      </w:r>
      <w:r>
        <w:t xml:space="preserve">. Vēja stiprumam </w:t>
      </w:r>
      <w:r w:rsidR="004D010E">
        <w:t>sa</w:t>
      </w:r>
      <w:r>
        <w:t xml:space="preserve">sniedzot šo kritisko robežu, uzskaite jāpārtrauc un </w:t>
      </w:r>
      <w:r w:rsidR="004D010E">
        <w:t>posmos, kuros uzskaites apstākļi bijuši slikti, jāatkārto</w:t>
      </w:r>
      <w:r>
        <w:t xml:space="preserve"> citā reizē. Novērtējot uzskaites pārtraukšanas vai atlikšanas nepieciešamību, ieteicams ņemt vērā arī laika prognozi turpmākajām dienām un, ja tā ir uzskaitēm nelabvēlīga, uzskaiti vajadzētu turpināt. Pretējā gadījumā pastāv risks, ka vēlamajā uzskaišu periodā uzskaitēm piemērotāks laiks nemaz neiestājas. Ja pieņemts lēmums uzskaiti nepārtraukt un uzskaite veikta nepiemērotos laika apstākļos, bet uzskaitei vēlamajā periodā iestājas piemēroti laika apstākļi, uzskaite jāatkārto. Šādā gadījumā </w:t>
      </w:r>
      <w:r w:rsidR="004D010E">
        <w:t>iesniedzami gan pirmās, gan</w:t>
      </w:r>
      <w:r>
        <w:t xml:space="preserve"> atkārtotās uzskaites dati</w:t>
      </w:r>
      <w:r w:rsidR="004D010E">
        <w:t xml:space="preserve"> par visiem posmiem, kur uzskaite atkārtota</w:t>
      </w:r>
      <w:r>
        <w:t xml:space="preserve">. </w:t>
      </w:r>
    </w:p>
    <w:p w14:paraId="7FC34C29" w14:textId="2F8EBE07" w:rsidR="002B2D8D" w:rsidRDefault="002B2D8D" w:rsidP="002B2D8D">
      <w:pPr>
        <w:jc w:val="both"/>
      </w:pPr>
      <w:r>
        <w:t>Skaidrs laiks nav obligāts priekšnoteikums uzskaišu veikšanai, bieži vien apmākušies rīti ap saullēkta laiku ir siltāki nekā skaidrie, turklāt putni ir aktīvi ilgāk nekā skaidros rītos, kad uzskaišu beigās bieži kļūst karsts.</w:t>
      </w:r>
      <w:r w:rsidR="000D736B">
        <w:t xml:space="preserve"> </w:t>
      </w:r>
      <w:r w:rsidR="000D736B">
        <w:rPr>
          <w:rFonts w:cs="Arial"/>
          <w:szCs w:val="24"/>
        </w:rPr>
        <w:t>Bieži nedaudz apmākušies laika apstākļi ir pat piemērotāki arī tādēļ</w:t>
      </w:r>
      <w:r w:rsidR="00F74FE6">
        <w:rPr>
          <w:rFonts w:cs="Arial"/>
          <w:szCs w:val="24"/>
        </w:rPr>
        <w:t>,</w:t>
      </w:r>
      <w:r w:rsidR="000D736B">
        <w:rPr>
          <w:rFonts w:cs="Arial"/>
          <w:szCs w:val="24"/>
        </w:rPr>
        <w:t xml:space="preserve"> ka tad nav saules atspīduma ūdenī, kas mazina putnu pamanāmību</w:t>
      </w:r>
      <w:r w:rsidR="000D736B" w:rsidRPr="00E81415">
        <w:rPr>
          <w:rFonts w:cs="Arial"/>
          <w:szCs w:val="24"/>
        </w:rPr>
        <w:t>.</w:t>
      </w:r>
    </w:p>
    <w:p w14:paraId="024DCDFD" w14:textId="77777777" w:rsidR="002B2D8D" w:rsidRDefault="002B2D8D">
      <w:pPr>
        <w:rPr>
          <w:rFonts w:cs="Arial"/>
          <w:szCs w:val="24"/>
        </w:rPr>
      </w:pPr>
    </w:p>
    <w:p w14:paraId="7DE41795" w14:textId="77777777" w:rsidR="00EC265F" w:rsidRPr="00E81415" w:rsidRDefault="00587CD1" w:rsidP="006C605C">
      <w:pPr>
        <w:pStyle w:val="Heading1"/>
      </w:pPr>
      <w:bookmarkStart w:id="10" w:name="_Toc69807531"/>
      <w:r>
        <w:t>Ekipējums</w:t>
      </w:r>
      <w:bookmarkEnd w:id="10"/>
    </w:p>
    <w:p w14:paraId="3269A392" w14:textId="77777777" w:rsidR="00EC265F" w:rsidRPr="00E81415" w:rsidRDefault="00B92F4B" w:rsidP="0070428B">
      <w:pPr>
        <w:pStyle w:val="Heading2"/>
      </w:pPr>
      <w:bookmarkStart w:id="11" w:name="_Toc69807532"/>
      <w:r>
        <w:t>Optika</w:t>
      </w:r>
      <w:bookmarkEnd w:id="11"/>
    </w:p>
    <w:p w14:paraId="4CF25EF2" w14:textId="24BC328A" w:rsidR="00B92F4B" w:rsidRDefault="00B92F4B" w:rsidP="00B92F4B">
      <w:pPr>
        <w:jc w:val="both"/>
      </w:pPr>
      <w:r>
        <w:t xml:space="preserve">Obligāts instruments putnu uzskaišu veikšanai ir binoklis. Binokļa vēlamais palielinājums ir 12 reizes, bet pieļaujama arī binokļu lietošana, kuru palielinājums ir sākot ar 10 reizēm. </w:t>
      </w:r>
      <w:r w:rsidR="00F74FE6">
        <w:t>B</w:t>
      </w:r>
      <w:r w:rsidR="00134DE7">
        <w:t>inokļiem</w:t>
      </w:r>
      <w:r>
        <w:t xml:space="preserve"> jābūt ar labu gaismas spēju, t.i. to ārējās lēcas diametram ir jābūt vismaz 30 mm (piemēram, 12x60). Vēlams katru gadu uzskaitēs lietot viena un tā paša palielinājuma binokli.</w:t>
      </w:r>
    </w:p>
    <w:p w14:paraId="093146C1" w14:textId="6480D3B0" w:rsidR="007176BA" w:rsidRPr="00E81415" w:rsidRDefault="007176BA" w:rsidP="004064A3">
      <w:pPr>
        <w:pStyle w:val="Heading2"/>
        <w:jc w:val="both"/>
      </w:pPr>
      <w:bookmarkStart w:id="12" w:name="_Toc69807533"/>
      <w:r>
        <w:lastRenderedPageBreak/>
        <w:t>G</w:t>
      </w:r>
      <w:r w:rsidR="00F34A4B">
        <w:t>PS</w:t>
      </w:r>
      <w:bookmarkEnd w:id="12"/>
    </w:p>
    <w:p w14:paraId="42740F9D" w14:textId="62EBB14C" w:rsidR="007176BA" w:rsidRDefault="007176BA" w:rsidP="004064A3">
      <w:pPr>
        <w:jc w:val="both"/>
        <w:rPr>
          <w:rFonts w:cs="Arial"/>
          <w:szCs w:val="24"/>
        </w:rPr>
      </w:pPr>
      <w:r>
        <w:rPr>
          <w:rFonts w:cs="Arial"/>
          <w:szCs w:val="24"/>
        </w:rPr>
        <w:t xml:space="preserve">Katram putnu uzskaišu veicējiem jābūt nodrošinātam ar </w:t>
      </w:r>
      <w:r w:rsidR="00391541">
        <w:rPr>
          <w:rFonts w:cs="Arial"/>
          <w:szCs w:val="24"/>
        </w:rPr>
        <w:t>viedtālruni ar GPS aplikāciju</w:t>
      </w:r>
      <w:r>
        <w:rPr>
          <w:rFonts w:cs="Arial"/>
          <w:szCs w:val="24"/>
        </w:rPr>
        <w:t xml:space="preserve">. </w:t>
      </w:r>
      <w:r w:rsidR="00391541">
        <w:rPr>
          <w:rFonts w:cs="Arial"/>
          <w:szCs w:val="24"/>
        </w:rPr>
        <w:t xml:space="preserve">Tas </w:t>
      </w:r>
      <w:r>
        <w:rPr>
          <w:rFonts w:cs="Arial"/>
          <w:szCs w:val="24"/>
        </w:rPr>
        <w:t xml:space="preserve">nodrošinās uzskaites veicējus ar precīzu laiku un precīzu atrašanās vietu. </w:t>
      </w:r>
    </w:p>
    <w:p w14:paraId="7987C808" w14:textId="643062BF" w:rsidR="007176BA" w:rsidRDefault="00FB55FA" w:rsidP="004064A3">
      <w:pPr>
        <w:jc w:val="both"/>
        <w:rPr>
          <w:rFonts w:cs="Arial"/>
          <w:szCs w:val="24"/>
        </w:rPr>
      </w:pPr>
      <w:r>
        <w:rPr>
          <w:rFonts w:cs="Arial"/>
          <w:szCs w:val="24"/>
        </w:rPr>
        <w:t>V</w:t>
      </w:r>
      <w:r w:rsidR="00391541">
        <w:rPr>
          <w:rFonts w:cs="Arial"/>
          <w:szCs w:val="24"/>
        </w:rPr>
        <w:t>iedtālrunī</w:t>
      </w:r>
      <w:r w:rsidR="007176BA">
        <w:rPr>
          <w:rFonts w:cs="Arial"/>
          <w:szCs w:val="24"/>
        </w:rPr>
        <w:t xml:space="preserve"> jābūt ievadītiem maršrutu un posmu sākuma un beigu punktiem. Tādejādi uzskaites veicējs jebkurā brīdī uzskaites laikā precīzi zinās savu atrašanās vietu un visus putnu novērojumus būs iespējams pozicionēt ģeogrāfiski.</w:t>
      </w:r>
    </w:p>
    <w:p w14:paraId="6E2AB250" w14:textId="512F3872" w:rsidR="00391541" w:rsidRDefault="00FB64AC" w:rsidP="004064A3">
      <w:pPr>
        <w:jc w:val="both"/>
        <w:rPr>
          <w:rFonts w:cs="Arial"/>
          <w:szCs w:val="24"/>
        </w:rPr>
      </w:pPr>
      <w:r w:rsidRPr="00894646">
        <w:t>Katram uzskaites veicējam jāpārliecinās, ka viņa</w:t>
      </w:r>
      <w:r w:rsidR="00FB55FA">
        <w:t xml:space="preserve"> viedtālruņa</w:t>
      </w:r>
      <w:r w:rsidRPr="00894646">
        <w:t xml:space="preserve"> baterij</w:t>
      </w:r>
      <w:r w:rsidR="00FB55FA">
        <w:t>as</w:t>
      </w:r>
      <w:r w:rsidRPr="00894646">
        <w:t xml:space="preserve"> uzlādes līmenis ir pietiekams</w:t>
      </w:r>
      <w:r w:rsidR="00D1100E">
        <w:t>.</w:t>
      </w:r>
      <w:r w:rsidRPr="00894646">
        <w:t xml:space="preserve"> </w:t>
      </w:r>
      <w:r w:rsidR="00D1100E">
        <w:t>J</w:t>
      </w:r>
      <w:r w:rsidR="00391541" w:rsidRPr="00D1100E">
        <w:rPr>
          <w:rFonts w:cs="Arial"/>
          <w:szCs w:val="24"/>
        </w:rPr>
        <w:t>āņem</w:t>
      </w:r>
      <w:r w:rsidR="00391541">
        <w:rPr>
          <w:rFonts w:cs="Arial"/>
          <w:szCs w:val="24"/>
        </w:rPr>
        <w:t xml:space="preserve"> vērā, ka aplikāciju lietošana patērē viedtālruņa baterijas</w:t>
      </w:r>
      <w:r>
        <w:rPr>
          <w:rFonts w:cs="Arial"/>
          <w:szCs w:val="24"/>
        </w:rPr>
        <w:t xml:space="preserve"> resursus</w:t>
      </w:r>
      <w:r w:rsidR="00391541">
        <w:rPr>
          <w:rFonts w:cs="Arial"/>
          <w:szCs w:val="24"/>
        </w:rPr>
        <w:t>, tādēļ jāseko līdzi tās l</w:t>
      </w:r>
      <w:r>
        <w:rPr>
          <w:rFonts w:cs="Arial"/>
          <w:szCs w:val="24"/>
        </w:rPr>
        <w:t xml:space="preserve">īmenim. </w:t>
      </w:r>
      <w:r w:rsidR="00D1100E">
        <w:rPr>
          <w:rFonts w:cs="Arial"/>
          <w:szCs w:val="24"/>
        </w:rPr>
        <w:t xml:space="preserve">Ieteicama </w:t>
      </w:r>
      <w:r>
        <w:rPr>
          <w:rFonts w:cs="Arial"/>
          <w:szCs w:val="24"/>
        </w:rPr>
        <w:t>ir rezerves baterija</w:t>
      </w:r>
      <w:r w:rsidR="005752D3">
        <w:rPr>
          <w:rFonts w:cs="Arial"/>
          <w:szCs w:val="24"/>
        </w:rPr>
        <w:t xml:space="preserve"> (ārējais akumulators)</w:t>
      </w:r>
      <w:r w:rsidR="00AF6BA2">
        <w:rPr>
          <w:rFonts w:cs="Arial"/>
          <w:szCs w:val="24"/>
        </w:rPr>
        <w:t xml:space="preserve"> viedtālrunim</w:t>
      </w:r>
      <w:r>
        <w:rPr>
          <w:rFonts w:cs="Arial"/>
          <w:szCs w:val="24"/>
        </w:rPr>
        <w:t>.</w:t>
      </w:r>
    </w:p>
    <w:p w14:paraId="53327C6C" w14:textId="77777777" w:rsidR="00EC265F" w:rsidRPr="00E81415" w:rsidRDefault="00134DE7" w:rsidP="004064A3">
      <w:pPr>
        <w:pStyle w:val="Heading2"/>
        <w:jc w:val="both"/>
      </w:pPr>
      <w:bookmarkStart w:id="13" w:name="_Toc69807534"/>
      <w:r>
        <w:t>Kartes</w:t>
      </w:r>
      <w:bookmarkEnd w:id="13"/>
    </w:p>
    <w:p w14:paraId="52DC0FFA" w14:textId="3A661931" w:rsidR="00134DE7" w:rsidRDefault="00134DE7" w:rsidP="00214967">
      <w:pPr>
        <w:jc w:val="both"/>
      </w:pPr>
      <w:r>
        <w:t>Novēroto putnu kartēšanai līdzi jābūt ortofoto karšu izdrukām – posmu kartēm vismaz mērogā 1:</w:t>
      </w:r>
      <w:r w:rsidR="00FB64AC">
        <w:t>10</w:t>
      </w:r>
      <w:r w:rsidR="00214967">
        <w:t> </w:t>
      </w:r>
      <w:r>
        <w:t>000</w:t>
      </w:r>
      <w:r w:rsidR="00C61AF8">
        <w:t>, vēlams 1: 5000,</w:t>
      </w:r>
      <w:r>
        <w:t xml:space="preserve"> ar atliktiem maršrutu posmiem.</w:t>
      </w:r>
    </w:p>
    <w:p w14:paraId="47542F2F" w14:textId="05E6C52D" w:rsidR="0079162C" w:rsidRDefault="0079162C">
      <w:pPr>
        <w:jc w:val="both"/>
      </w:pPr>
      <w:r>
        <w:t xml:space="preserve">Posmu kartes, jāaizpilda ar ūdensdrošiem </w:t>
      </w:r>
      <w:r w:rsidRPr="00B12CCC">
        <w:t>marķ</w:t>
      </w:r>
      <w:r w:rsidR="00B77F43" w:rsidRPr="00B12CCC">
        <w:t>i</w:t>
      </w:r>
      <w:r w:rsidRPr="00B12CCC">
        <w:t>eriem</w:t>
      </w:r>
      <w:r w:rsidR="0003168F">
        <w:t xml:space="preserve"> – </w:t>
      </w:r>
      <w:r w:rsidR="00214967">
        <w:t>rapidogrāfiem</w:t>
      </w:r>
      <w:r>
        <w:t xml:space="preserve">, lai nejaušas samirkšanas dēļ pieraksti saglabātos salasāmi. Uzskaišu veicējam līdzi jābūt vairākiem </w:t>
      </w:r>
      <w:r w:rsidR="008E220D">
        <w:t>rapidogrāfiem</w:t>
      </w:r>
      <w:r>
        <w:t>, lai viena nozaudēšanas vai sabojāšanas gadījumā nevajadzētu uzskaiti pārtraukt.</w:t>
      </w:r>
    </w:p>
    <w:p w14:paraId="03A2F31F" w14:textId="77777777" w:rsidR="004872A8" w:rsidRDefault="004872A8">
      <w:pPr>
        <w:jc w:val="both"/>
      </w:pPr>
      <w:r>
        <w:t>Lai atvieglotu pierakstu izdarīšanu lauka apstākļos, kā paliktni ieteicams lietot stingru dokumentu mapi, kuru papildus var izmantot pārējo posmu karšu un anketu glabāšanai. Aizpildītās kartes un anketas tiek ievietotas slēgtā lauka somā, lai samazinātu to izkrišanas un pazaudēšanas risku.</w:t>
      </w:r>
    </w:p>
    <w:p w14:paraId="79CC7C98" w14:textId="3EDAF57A" w:rsidR="004872A8" w:rsidRDefault="000F3D37">
      <w:pPr>
        <w:jc w:val="both"/>
      </w:pPr>
      <w:r w:rsidRPr="00F65271">
        <w:t>Tā kā lauka datu anketās ir jānorāda katra posma uzskaites sākuma laiks, tā noteikšanai nepieciešams pulkstenis</w:t>
      </w:r>
      <w:r>
        <w:t xml:space="preserve"> vai viedtālrunis.</w:t>
      </w:r>
    </w:p>
    <w:p w14:paraId="34D4D632" w14:textId="77777777" w:rsidR="004872A8" w:rsidRDefault="004872A8">
      <w:pPr>
        <w:jc w:val="both"/>
      </w:pPr>
    </w:p>
    <w:p w14:paraId="642A031F" w14:textId="77777777" w:rsidR="00955126" w:rsidRDefault="00955126" w:rsidP="00482F09">
      <w:pPr>
        <w:pStyle w:val="Heading1"/>
        <w:jc w:val="both"/>
      </w:pPr>
      <w:bookmarkStart w:id="14" w:name="_Toc69807535"/>
      <w:r>
        <w:t>Sagatavošanās uzskaitei</w:t>
      </w:r>
      <w:bookmarkEnd w:id="14"/>
    </w:p>
    <w:p w14:paraId="3AC696A0" w14:textId="77777777" w:rsidR="004C299C" w:rsidRDefault="004C299C" w:rsidP="00482F09">
      <w:pPr>
        <w:pStyle w:val="Heading2"/>
        <w:jc w:val="both"/>
      </w:pPr>
      <w:bookmarkStart w:id="15" w:name="_Toc69807536"/>
      <w:r>
        <w:t>Uzskaišu veicēju kvalifikācija</w:t>
      </w:r>
      <w:bookmarkEnd w:id="15"/>
    </w:p>
    <w:p w14:paraId="1BE47E86" w14:textId="573D2136" w:rsidR="00863203" w:rsidRDefault="006579F5" w:rsidP="00482F09">
      <w:pPr>
        <w:jc w:val="both"/>
      </w:pPr>
      <w:r>
        <w:t xml:space="preserve">Uzskaišu veicējiem ir jābūt sagatavotiem uzskaitēm – tiem detaļās jāpārzina uzskaišu metodika, kā arī jāpazīst </w:t>
      </w:r>
      <w:r w:rsidR="0000675F">
        <w:t>visas Latvijas putnu sugas, bet īpaši – sugas, kas regulāri sastopamas Latvijas jūras piekrastē</w:t>
      </w:r>
      <w:r>
        <w:t xml:space="preserve">. </w:t>
      </w:r>
      <w:r w:rsidR="00863203">
        <w:t xml:space="preserve">Novērotājam labi jāpazīst </w:t>
      </w:r>
      <w:r w:rsidR="0000675F">
        <w:t>šīs</w:t>
      </w:r>
      <w:r w:rsidR="00863203">
        <w:t xml:space="preserve"> sugas gan pēc izskata, gan balss. </w:t>
      </w:r>
    </w:p>
    <w:p w14:paraId="27D6AB87" w14:textId="77777777" w:rsidR="00863203" w:rsidRDefault="00863203" w:rsidP="00863203">
      <w:pPr>
        <w:jc w:val="both"/>
      </w:pPr>
      <w:r>
        <w:t xml:space="preserve">Monitoringa veicējam uzskaišu laikā jākoncentrējas tikai uz putnu skaitīšanu, nepievēršot uzmanību lietām, kas uz to neattiecas. Jāatceras, ka uzskaites laikā nedrīkst aizrauties ar putnu fotografēšanu un tamlīdzīgām blakus nodarbēm. </w:t>
      </w:r>
    </w:p>
    <w:p w14:paraId="37E7D76C" w14:textId="7341F42B" w:rsidR="00863203" w:rsidRDefault="00863203" w:rsidP="00863203">
      <w:pPr>
        <w:jc w:val="both"/>
      </w:pPr>
      <w:r>
        <w:lastRenderedPageBreak/>
        <w:t xml:space="preserve">Ir statistiski pierādīts, ka uzskaišu rezultāti būtiski atšķiras starp dažādiem novērotājiem, pat veicot vienus un tos pašus maršrutus vienā un tajā pašā laikā. Tas izskaidrojams gan ar katram cilvēkam individuālām dzirdes un redzes spējām, gan arī atšķirīgu pieredzi dažādu sugu konstatēšanā dažādos apstākļos. Tā kā jūras piekrastē ligzdojošo putnu monitoringa programmā plānots iesaistīt daudz novērotāju, ir sagaidāms, ka individuālo atšķirību ietekme uz monitoringa rezultātiem būs </w:t>
      </w:r>
      <w:r w:rsidR="0000675F">
        <w:t>būtiska</w:t>
      </w:r>
      <w:r>
        <w:t xml:space="preserve">. </w:t>
      </w:r>
    </w:p>
    <w:p w14:paraId="1736E146" w14:textId="261B639C" w:rsidR="00C918F3" w:rsidRDefault="00C918F3" w:rsidP="00482F09">
      <w:pPr>
        <w:pStyle w:val="Heading2"/>
        <w:jc w:val="both"/>
      </w:pPr>
      <w:bookmarkStart w:id="16" w:name="_Toc69807537"/>
      <w:r>
        <w:t>Iepazīšanās ar maršruta kartogrāfisko materiālu</w:t>
      </w:r>
      <w:bookmarkEnd w:id="16"/>
    </w:p>
    <w:p w14:paraId="03C92095" w14:textId="56E5AA0F" w:rsidR="00C918F3" w:rsidRDefault="00023332" w:rsidP="00482F09">
      <w:pPr>
        <w:jc w:val="both"/>
      </w:pPr>
      <w:r>
        <w:t xml:space="preserve">Pirms uzskaites, </w:t>
      </w:r>
      <w:r w:rsidR="002E52B9">
        <w:t>ne vēlāk kā</w:t>
      </w:r>
      <w:r>
        <w:t xml:space="preserve"> iepriekšējā dienā, ir jāiepazīstas ar veicamo uzskaites maršrutu. To var darīt, gan vizuāli analizējot maršruta posmu kartes, gan izmantojot datorprogrammu Google Earth un</w:t>
      </w:r>
      <w:r w:rsidR="002E52B9">
        <w:t xml:space="preserve"> atverot tajā</w:t>
      </w:r>
      <w:r>
        <w:t xml:space="preserve"> </w:t>
      </w:r>
      <w:r w:rsidRPr="002E52B9">
        <w:t xml:space="preserve">maršruta posmu sākuma un beigu punktu </w:t>
      </w:r>
      <w:r w:rsidR="002E52B9" w:rsidRPr="002E52B9">
        <w:t>koordinātas (</w:t>
      </w:r>
      <w:r w:rsidRPr="002E52B9">
        <w:t>GPX fail</w:t>
      </w:r>
      <w:r w:rsidR="002E52B9" w:rsidRPr="002E52B9">
        <w:t>s)</w:t>
      </w:r>
      <w:r w:rsidRPr="002E52B9">
        <w:t>.</w:t>
      </w:r>
      <w:r>
        <w:t xml:space="preserve"> </w:t>
      </w:r>
    </w:p>
    <w:p w14:paraId="7078F28D" w14:textId="289BF2C5" w:rsidR="00027CE4" w:rsidRDefault="00023332" w:rsidP="00482F09">
      <w:pPr>
        <w:jc w:val="both"/>
      </w:pPr>
      <w:r>
        <w:t xml:space="preserve">Jāizanalizē joslas starp ūdensmalu un mežu platums dažādos </w:t>
      </w:r>
      <w:r w:rsidR="002E52B9">
        <w:t xml:space="preserve">ejamā </w:t>
      </w:r>
      <w:r>
        <w:t>maršruta posmos un jāidentificē posmi, kuros papildus pludmalei</w:t>
      </w:r>
      <w:r w:rsidR="00FE5F0D">
        <w:t xml:space="preserve"> </w:t>
      </w:r>
      <w:r w:rsidR="00FF47B4">
        <w:t>nozīmīgās platībās sastopami arī citi biotopi – pelēkās kāpas, piejūras zālāji vai niedrāji.</w:t>
      </w:r>
      <w:r w:rsidR="00027CE4">
        <w:t xml:space="preserve"> Tā kā informācija iegūstama par visos biotopos ligzdojošajiem putniem, atbilstoši jāplāno maršruts: </w:t>
      </w:r>
    </w:p>
    <w:p w14:paraId="5769103D" w14:textId="77AAD63A" w:rsidR="00023332" w:rsidRDefault="00027CE4" w:rsidP="00482F09">
      <w:pPr>
        <w:pStyle w:val="ListParagraph"/>
        <w:numPr>
          <w:ilvl w:val="0"/>
          <w:numId w:val="21"/>
        </w:numPr>
        <w:jc w:val="both"/>
      </w:pPr>
      <w:r>
        <w:t xml:space="preserve">Piekrastes posmos, kur </w:t>
      </w:r>
      <w:r w:rsidR="00083F4E">
        <w:t>pludmales</w:t>
      </w:r>
      <w:r>
        <w:t xml:space="preserve"> un klajo kāpu josla ir šaura (ap 70</w:t>
      </w:r>
      <w:r w:rsidR="00083F4E">
        <w:t> </w:t>
      </w:r>
      <w:r>
        <w:t>m un mazāk), maršruta modifikācija nav nepieciešama</w:t>
      </w:r>
      <w:r w:rsidR="00083F4E">
        <w:t>.</w:t>
      </w:r>
      <w:r>
        <w:t xml:space="preserve"> </w:t>
      </w:r>
      <w:r w:rsidR="00083F4E">
        <w:t>P</w:t>
      </w:r>
      <w:r>
        <w:t xml:space="preserve">ietiekami ir izvēlēties iešanas ceļu, no kura visa </w:t>
      </w:r>
      <w:r w:rsidR="002E52B9">
        <w:t xml:space="preserve">piekrastes </w:t>
      </w:r>
      <w:r>
        <w:t xml:space="preserve">atklātā daļa ir </w:t>
      </w:r>
      <w:r w:rsidR="002E52B9">
        <w:t xml:space="preserve">labi </w:t>
      </w:r>
      <w:r>
        <w:t>pārskatāma</w:t>
      </w:r>
      <w:r w:rsidR="000A07DC">
        <w:t xml:space="preserve"> (3. attēls)</w:t>
      </w:r>
      <w:r>
        <w:t>.</w:t>
      </w:r>
      <w:r w:rsidR="002E52B9">
        <w:t xml:space="preserve"> Lielākā daļa maršrutu atbilst šai katego</w:t>
      </w:r>
      <w:r w:rsidR="003A170A">
        <w:t>r</w:t>
      </w:r>
      <w:r w:rsidR="002E52B9">
        <w:t>ijai</w:t>
      </w:r>
      <w:r w:rsidR="003A170A">
        <w:t>.</w:t>
      </w:r>
    </w:p>
    <w:p w14:paraId="5839FF1A" w14:textId="37759EC0" w:rsidR="00027CE4" w:rsidRDefault="00027CE4" w:rsidP="00482F09">
      <w:pPr>
        <w:pStyle w:val="ListParagraph"/>
        <w:numPr>
          <w:ilvl w:val="0"/>
          <w:numId w:val="21"/>
        </w:numPr>
        <w:jc w:val="both"/>
      </w:pPr>
      <w:r>
        <w:t>Piekrastes posmos, kur atsevišķās vietās veidojas platākas “kabatas” ar atklātajiem biotopiem, jāplāno šo paplašinājumu apsekošana</w:t>
      </w:r>
      <w:r w:rsidR="000A07DC">
        <w:t xml:space="preserve"> (3. attēls)</w:t>
      </w:r>
      <w:r w:rsidR="00083F4E">
        <w:t>.</w:t>
      </w:r>
    </w:p>
    <w:p w14:paraId="2CB5DF0F" w14:textId="4AEAB5BA" w:rsidR="00027CE4" w:rsidRDefault="00027CE4" w:rsidP="00482F09">
      <w:pPr>
        <w:pStyle w:val="ListParagraph"/>
        <w:numPr>
          <w:ilvl w:val="0"/>
          <w:numId w:val="21"/>
        </w:numPr>
        <w:jc w:val="both"/>
      </w:pPr>
      <w:r>
        <w:t>Piekrastes posmos, kur</w:t>
      </w:r>
      <w:r w:rsidRPr="00027CE4">
        <w:t xml:space="preserve"> </w:t>
      </w:r>
      <w:r w:rsidR="00083F4E">
        <w:t>pludmales</w:t>
      </w:r>
      <w:r>
        <w:t xml:space="preserve"> un klajo kāpu joslas ir vidēji platas (apmēram 70-1</w:t>
      </w:r>
      <w:r w:rsidR="00823422">
        <w:t>2</w:t>
      </w:r>
      <w:r>
        <w:t>0</w:t>
      </w:r>
      <w:r w:rsidR="00083F4E">
        <w:t> </w:t>
      </w:r>
      <w:r>
        <w:t xml:space="preserve">m), maršruts jāplāno </w:t>
      </w:r>
      <w:r w:rsidR="002E552A">
        <w:t>līkloču</w:t>
      </w:r>
      <w:r>
        <w:t xml:space="preserve">, lai vienlīdz labi nosegtu gan </w:t>
      </w:r>
      <w:r w:rsidR="00083F4E">
        <w:t>pludmali,</w:t>
      </w:r>
      <w:r>
        <w:t xml:space="preserve"> gan kāpu atklāto daļu</w:t>
      </w:r>
      <w:r w:rsidR="006F7748">
        <w:t xml:space="preserve"> (4. attēls)</w:t>
      </w:r>
      <w:r w:rsidR="00083F4E">
        <w:t>.</w:t>
      </w:r>
    </w:p>
    <w:p w14:paraId="1673488C" w14:textId="0C52028F" w:rsidR="00027CE4" w:rsidRDefault="00027CE4" w:rsidP="00482F09">
      <w:pPr>
        <w:pStyle w:val="ListParagraph"/>
        <w:numPr>
          <w:ilvl w:val="0"/>
          <w:numId w:val="21"/>
        </w:numPr>
        <w:jc w:val="both"/>
      </w:pPr>
      <w:r>
        <w:t>Piekrastes posmos, kur</w:t>
      </w:r>
      <w:r w:rsidRPr="00027CE4">
        <w:t xml:space="preserve"> </w:t>
      </w:r>
      <w:r w:rsidR="00083F4E">
        <w:t>pludmales</w:t>
      </w:r>
      <w:r>
        <w:t xml:space="preserve"> un klajo kāpu josla ir plata (</w:t>
      </w:r>
      <w:r w:rsidR="00083F4E">
        <w:t>platāka par</w:t>
      </w:r>
      <w:r>
        <w:t xml:space="preserve"> 1</w:t>
      </w:r>
      <w:r w:rsidR="00823422">
        <w:t>2</w:t>
      </w:r>
      <w:r>
        <w:t>0</w:t>
      </w:r>
      <w:r w:rsidR="00083F4E">
        <w:t> </w:t>
      </w:r>
      <w:r>
        <w:t>m), jāplāno vien</w:t>
      </w:r>
      <w:r w:rsidR="000A07DC">
        <w:t>s transekts</w:t>
      </w:r>
      <w:r w:rsidR="00C06121">
        <w:t xml:space="preserve"> </w:t>
      </w:r>
      <w:r w:rsidR="00083F4E">
        <w:t>pludmalē</w:t>
      </w:r>
      <w:r w:rsidR="00C06121">
        <w:t>, otr</w:t>
      </w:r>
      <w:r w:rsidR="000A07DC">
        <w:t>s</w:t>
      </w:r>
      <w:r w:rsidR="00C06121">
        <w:t xml:space="preserve"> – kāpu atklātajā daļā</w:t>
      </w:r>
      <w:r w:rsidR="006F7748">
        <w:t xml:space="preserve"> (4. attēls)</w:t>
      </w:r>
      <w:r w:rsidR="00C06121">
        <w:t xml:space="preserve">. Ja maršruta ietvaros šādu posmu ir daudz, vislabāk šādu maršrutu veikt divatā, kur viens no uzskaites veicējiem koncentrējas uz </w:t>
      </w:r>
      <w:r w:rsidR="00083F4E">
        <w:t>pludmali</w:t>
      </w:r>
      <w:r w:rsidR="00C06121">
        <w:t xml:space="preserve"> un putniem jūrā, kamēr otrs </w:t>
      </w:r>
      <w:r w:rsidR="00083F4E">
        <w:t>reģistrē putnus</w:t>
      </w:r>
      <w:r w:rsidR="00C06121">
        <w:t xml:space="preserve"> kāpās. Veicot šādu maršrutu vienatnē, jāplāno uzskaite kāpās turpceļā</w:t>
      </w:r>
      <w:r w:rsidR="00083F4E">
        <w:t>, bet</w:t>
      </w:r>
      <w:r w:rsidR="00C06121">
        <w:t xml:space="preserve"> </w:t>
      </w:r>
      <w:r w:rsidR="00083F4E">
        <w:t>pludmalē</w:t>
      </w:r>
      <w:r w:rsidR="00C06121">
        <w:t xml:space="preserve"> – atpakaļceļā, vai otrādi</w:t>
      </w:r>
      <w:r w:rsidR="00B12CCC">
        <w:t>, atkarībā no sagaidāmā Saules leņķa</w:t>
      </w:r>
      <w:r w:rsidR="00C06121">
        <w:t>. Ja maršrutā šāda situācija ir tikai vienā vai dažos posmos, apsekošana divatā vai “turpceļā un atpakaļceļā” nav nepieciešama</w:t>
      </w:r>
      <w:r w:rsidR="00823422">
        <w:t xml:space="preserve"> un “platākos” posmus novērotājs apseko jau “turpceļā”</w:t>
      </w:r>
      <w:r w:rsidR="00C06121">
        <w:t>.</w:t>
      </w:r>
      <w:r w:rsidR="00103186">
        <w:t xml:space="preserve"> </w:t>
      </w:r>
      <w:r w:rsidR="00823422">
        <w:t xml:space="preserve">Maršruti, kuros rekomendēti atsevišķi </w:t>
      </w:r>
      <w:r w:rsidR="000A07DC">
        <w:t>pludmales</w:t>
      </w:r>
      <w:r w:rsidR="00823422">
        <w:t xml:space="preserve"> un kāpu </w:t>
      </w:r>
      <w:r w:rsidR="000A07DC">
        <w:t>transekti,</w:t>
      </w:r>
      <w:r w:rsidR="00823422">
        <w:t xml:space="preserve"> doti </w:t>
      </w:r>
      <w:r w:rsidR="00650A34" w:rsidRPr="00650A34">
        <w:t>1</w:t>
      </w:r>
      <w:r w:rsidR="00823422" w:rsidRPr="00650A34">
        <w:t>.</w:t>
      </w:r>
      <w:r w:rsidR="000A07DC">
        <w:t> </w:t>
      </w:r>
      <w:r w:rsidR="00823422" w:rsidRPr="00650A34">
        <w:t>pielikumā.</w:t>
      </w:r>
      <w:r w:rsidR="00FF5159">
        <w:t xml:space="preserve"> Tomēr šim sarakstam ir tikai rekomendē</w:t>
      </w:r>
      <w:r w:rsidR="004F2A77">
        <w:t>jošs raksturs un uzskaites veic</w:t>
      </w:r>
      <w:r w:rsidR="00FF5159">
        <w:t>ē</w:t>
      </w:r>
      <w:r w:rsidR="004F2A77">
        <w:t xml:space="preserve">jam </w:t>
      </w:r>
      <w:r w:rsidR="004F2A77">
        <w:lastRenderedPageBreak/>
        <w:t>nepieciešamības gadījumā jāpieņem patstāvīgs lēmums par nepieciešamību izveidot atsevišķu transektu kāpās.</w:t>
      </w:r>
    </w:p>
    <w:p w14:paraId="29E50A8C" w14:textId="21408AC2" w:rsidR="00103186" w:rsidRDefault="00CD14C1" w:rsidP="00482F09">
      <w:pPr>
        <w:ind w:left="360"/>
        <w:jc w:val="both"/>
      </w:pPr>
      <w:r>
        <w:t>Uzskaites diennakts laik</w:t>
      </w:r>
      <w:r w:rsidR="000A07DC">
        <w:t>s</w:t>
      </w:r>
      <w:r>
        <w:t xml:space="preserve"> un maršruta iešanas virzien</w:t>
      </w:r>
      <w:r w:rsidR="000A07DC">
        <w:t>s</w:t>
      </w:r>
      <w:r>
        <w:t xml:space="preserve"> jāplāno atkarībā no sagaidāmā saules leņķa atbilstoši norādījumiem apakšnodaļā “</w:t>
      </w:r>
      <w:r w:rsidRPr="00CD14C1">
        <w:t>Uzskaišu veikšanas diennakts laik</w:t>
      </w:r>
      <w:r>
        <w:t xml:space="preserve">s”. </w:t>
      </w:r>
      <w:r w:rsidR="00103186">
        <w:t xml:space="preserve">Ja maršrutā ir posmi, kuros sastopamos biotopus nav iespējams apsekot vienlaikus un uzskaites </w:t>
      </w:r>
      <w:r w:rsidR="000A07DC">
        <w:t>pludmalē</w:t>
      </w:r>
      <w:r w:rsidR="00103186">
        <w:t xml:space="preserve"> un kāpās </w:t>
      </w:r>
      <w:r w:rsidR="003B34AA">
        <w:t>(</w:t>
      </w:r>
      <w:r w:rsidR="00103186">
        <w:t>vai zālājā</w:t>
      </w:r>
      <w:r w:rsidR="003B34AA">
        <w:t>)</w:t>
      </w:r>
      <w:r w:rsidR="003B34AA" w:rsidRPr="003B34AA">
        <w:t xml:space="preserve"> </w:t>
      </w:r>
      <w:r w:rsidR="003B34AA">
        <w:t>jāplāno dažādos laikos</w:t>
      </w:r>
      <w:r w:rsidR="00103186">
        <w:t xml:space="preserve">, </w:t>
      </w:r>
      <w:r w:rsidR="000A07DC">
        <w:t>pludmales</w:t>
      </w:r>
      <w:r w:rsidR="00823422">
        <w:t xml:space="preserve"> maršrut</w:t>
      </w:r>
      <w:r w:rsidR="000A07DC">
        <w:t>s</w:t>
      </w:r>
      <w:r w:rsidR="00823422">
        <w:t xml:space="preserve"> jāveic laikā, kad novērojumus jūrā neapgrūtina saule, bet, ja tas ir savietojams ar iepriekšējo nosacījumu, </w:t>
      </w:r>
      <w:r w:rsidR="003B34AA">
        <w:t>rīta cēlienā labāk veikt uzskaiti biotopos, kur primāri uzskaitāmi dziedātājputni</w:t>
      </w:r>
      <w:r w:rsidR="00823422">
        <w:t xml:space="preserve"> (kāpās</w:t>
      </w:r>
      <w:r w:rsidR="000A07DC">
        <w:t>, zālājā vai niedrājā</w:t>
      </w:r>
      <w:r w:rsidR="00823422">
        <w:t>)</w:t>
      </w:r>
      <w:r w:rsidR="003B34AA">
        <w:t>.</w:t>
      </w:r>
    </w:p>
    <w:p w14:paraId="60A4C5CA" w14:textId="11E065F1" w:rsidR="008A6E95" w:rsidRDefault="008A6E95" w:rsidP="00103186">
      <w:pPr>
        <w:ind w:left="360"/>
      </w:pPr>
    </w:p>
    <w:tbl>
      <w:tblPr>
        <w:tblW w:w="9500" w:type="dxa"/>
        <w:tblInd w:w="360" w:type="dxa"/>
        <w:tblCellMar>
          <w:left w:w="0" w:type="dxa"/>
          <w:right w:w="0" w:type="dxa"/>
        </w:tblCellMar>
        <w:tblLook w:val="04A0" w:firstRow="1" w:lastRow="0" w:firstColumn="1" w:lastColumn="0" w:noHBand="0" w:noVBand="1"/>
      </w:tblPr>
      <w:tblGrid>
        <w:gridCol w:w="4750"/>
        <w:gridCol w:w="4750"/>
      </w:tblGrid>
      <w:tr w:rsidR="006A34AA" w14:paraId="6868A849" w14:textId="77777777" w:rsidTr="00357A3D">
        <w:tc>
          <w:tcPr>
            <w:tcW w:w="4750" w:type="dxa"/>
          </w:tcPr>
          <w:p w14:paraId="482B7196" w14:textId="0B16D30D" w:rsidR="006A34AA" w:rsidRDefault="006A34AA" w:rsidP="003A170A">
            <w:pPr>
              <w:keepNext/>
            </w:pPr>
            <w:r>
              <w:rPr>
                <w:noProof/>
                <w:lang w:eastAsia="lv-LV"/>
              </w:rPr>
              <w:lastRenderedPageBreak/>
              <w:drawing>
                <wp:inline distT="0" distB="0" distL="0" distR="0" wp14:anchorId="05AB5239" wp14:editId="2C00863C">
                  <wp:extent cx="3009600" cy="381240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rsruts_saura_top.jpg"/>
                          <pic:cNvPicPr/>
                        </pic:nvPicPr>
                        <pic:blipFill>
                          <a:blip r:embed="rId10">
                            <a:extLst>
                              <a:ext uri="{28A0092B-C50C-407E-A947-70E740481C1C}">
                                <a14:useLocalDpi xmlns:a14="http://schemas.microsoft.com/office/drawing/2010/main" val="0"/>
                              </a:ext>
                            </a:extLst>
                          </a:blip>
                          <a:stretch>
                            <a:fillRect/>
                          </a:stretch>
                        </pic:blipFill>
                        <pic:spPr>
                          <a:xfrm>
                            <a:off x="0" y="0"/>
                            <a:ext cx="3009600" cy="3812400"/>
                          </a:xfrm>
                          <a:prstGeom prst="rect">
                            <a:avLst/>
                          </a:prstGeom>
                        </pic:spPr>
                      </pic:pic>
                    </a:graphicData>
                  </a:graphic>
                </wp:inline>
              </w:drawing>
            </w:r>
          </w:p>
        </w:tc>
        <w:tc>
          <w:tcPr>
            <w:tcW w:w="4750" w:type="dxa"/>
          </w:tcPr>
          <w:p w14:paraId="45B17257" w14:textId="65C3D953" w:rsidR="006A34AA" w:rsidRDefault="006A34AA" w:rsidP="003A170A">
            <w:pPr>
              <w:keepNext/>
            </w:pPr>
            <w:r>
              <w:rPr>
                <w:noProof/>
                <w:lang w:eastAsia="lv-LV"/>
              </w:rPr>
              <w:drawing>
                <wp:inline distT="0" distB="0" distL="0" distR="0" wp14:anchorId="25753BB1" wp14:editId="45F1ED17">
                  <wp:extent cx="3006000" cy="3808800"/>
                  <wp:effectExtent l="0" t="0" r="444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sruts_saura.jpg"/>
                          <pic:cNvPicPr/>
                        </pic:nvPicPr>
                        <pic:blipFill>
                          <a:blip r:embed="rId11">
                            <a:extLst>
                              <a:ext uri="{28A0092B-C50C-407E-A947-70E740481C1C}">
                                <a14:useLocalDpi xmlns:a14="http://schemas.microsoft.com/office/drawing/2010/main" val="0"/>
                              </a:ext>
                            </a:extLst>
                          </a:blip>
                          <a:stretch>
                            <a:fillRect/>
                          </a:stretch>
                        </pic:blipFill>
                        <pic:spPr>
                          <a:xfrm>
                            <a:off x="0" y="0"/>
                            <a:ext cx="3006000" cy="3808800"/>
                          </a:xfrm>
                          <a:prstGeom prst="rect">
                            <a:avLst/>
                          </a:prstGeom>
                        </pic:spPr>
                      </pic:pic>
                    </a:graphicData>
                  </a:graphic>
                </wp:inline>
              </w:drawing>
            </w:r>
          </w:p>
        </w:tc>
      </w:tr>
      <w:tr w:rsidR="006A34AA" w14:paraId="28A576FD" w14:textId="77777777" w:rsidTr="00357A3D">
        <w:tc>
          <w:tcPr>
            <w:tcW w:w="4750" w:type="dxa"/>
          </w:tcPr>
          <w:p w14:paraId="120CF0DC" w14:textId="32DD1901" w:rsidR="006A34AA" w:rsidRDefault="006A34AA" w:rsidP="00103186">
            <w:r>
              <w:rPr>
                <w:noProof/>
                <w:lang w:eastAsia="lv-LV"/>
              </w:rPr>
              <w:drawing>
                <wp:inline distT="0" distB="0" distL="0" distR="0" wp14:anchorId="6715029E" wp14:editId="195D1390">
                  <wp:extent cx="3006000" cy="3805200"/>
                  <wp:effectExtent l="0" t="0" r="4445"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rsruts_plava_top.jpg"/>
                          <pic:cNvPicPr/>
                        </pic:nvPicPr>
                        <pic:blipFill>
                          <a:blip r:embed="rId12">
                            <a:extLst>
                              <a:ext uri="{28A0092B-C50C-407E-A947-70E740481C1C}">
                                <a14:useLocalDpi xmlns:a14="http://schemas.microsoft.com/office/drawing/2010/main" val="0"/>
                              </a:ext>
                            </a:extLst>
                          </a:blip>
                          <a:stretch>
                            <a:fillRect/>
                          </a:stretch>
                        </pic:blipFill>
                        <pic:spPr>
                          <a:xfrm>
                            <a:off x="0" y="0"/>
                            <a:ext cx="3006000" cy="3805200"/>
                          </a:xfrm>
                          <a:prstGeom prst="rect">
                            <a:avLst/>
                          </a:prstGeom>
                        </pic:spPr>
                      </pic:pic>
                    </a:graphicData>
                  </a:graphic>
                </wp:inline>
              </w:drawing>
            </w:r>
          </w:p>
        </w:tc>
        <w:tc>
          <w:tcPr>
            <w:tcW w:w="4750" w:type="dxa"/>
          </w:tcPr>
          <w:p w14:paraId="1580D076" w14:textId="706D32B9" w:rsidR="006A34AA" w:rsidRDefault="006A34AA" w:rsidP="00103186">
            <w:r>
              <w:rPr>
                <w:noProof/>
                <w:lang w:eastAsia="lv-LV"/>
              </w:rPr>
              <w:drawing>
                <wp:inline distT="0" distB="0" distL="0" distR="0" wp14:anchorId="283FC8F6" wp14:editId="1209CA7E">
                  <wp:extent cx="3006000" cy="3805200"/>
                  <wp:effectExtent l="0" t="0" r="444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rsruts_plava.jpg"/>
                          <pic:cNvPicPr/>
                        </pic:nvPicPr>
                        <pic:blipFill>
                          <a:blip r:embed="rId13">
                            <a:extLst>
                              <a:ext uri="{28A0092B-C50C-407E-A947-70E740481C1C}">
                                <a14:useLocalDpi xmlns:a14="http://schemas.microsoft.com/office/drawing/2010/main" val="0"/>
                              </a:ext>
                            </a:extLst>
                          </a:blip>
                          <a:stretch>
                            <a:fillRect/>
                          </a:stretch>
                        </pic:blipFill>
                        <pic:spPr>
                          <a:xfrm>
                            <a:off x="0" y="0"/>
                            <a:ext cx="3006000" cy="3805200"/>
                          </a:xfrm>
                          <a:prstGeom prst="rect">
                            <a:avLst/>
                          </a:prstGeom>
                        </pic:spPr>
                      </pic:pic>
                    </a:graphicData>
                  </a:graphic>
                </wp:inline>
              </w:drawing>
            </w:r>
          </w:p>
        </w:tc>
      </w:tr>
    </w:tbl>
    <w:p w14:paraId="7A5FFD64" w14:textId="249C0226" w:rsidR="00357A3D" w:rsidRPr="00E81415" w:rsidRDefault="000A07DC" w:rsidP="00A5512B">
      <w:r>
        <w:rPr>
          <w:b/>
        </w:rPr>
        <w:t>3</w:t>
      </w:r>
      <w:r w:rsidR="00357A3D" w:rsidRPr="00A5512B">
        <w:rPr>
          <w:b/>
        </w:rPr>
        <w:t xml:space="preserve">. attēls. </w:t>
      </w:r>
      <w:r>
        <w:rPr>
          <w:b/>
        </w:rPr>
        <w:t>Transekta</w:t>
      </w:r>
      <w:r w:rsidR="00357A3D" w:rsidRPr="00A5512B">
        <w:rPr>
          <w:b/>
        </w:rPr>
        <w:t xml:space="preserve"> izvēle dabā šaurā </w:t>
      </w:r>
      <w:r>
        <w:rPr>
          <w:b/>
        </w:rPr>
        <w:t>pludmales un atklāto kāpu joslā</w:t>
      </w:r>
      <w:r w:rsidR="00357A3D">
        <w:t>:</w:t>
      </w:r>
      <w:r w:rsidR="00357A3D" w:rsidRPr="00357A3D">
        <w:t xml:space="preserve"> augšā – tipiskais variants, apakšā – ar “biotopa kabatas” apsekošanu (šajā piemērā – piejūras zālājs)</w:t>
      </w:r>
    </w:p>
    <w:p w14:paraId="503A9AB1" w14:textId="5FD209FB" w:rsidR="006A34AA" w:rsidRDefault="006A34AA"/>
    <w:tbl>
      <w:tblPr>
        <w:tblW w:w="9500" w:type="dxa"/>
        <w:tblInd w:w="360" w:type="dxa"/>
        <w:tblCellMar>
          <w:left w:w="0" w:type="dxa"/>
          <w:right w:w="0" w:type="dxa"/>
        </w:tblCellMar>
        <w:tblLook w:val="04A0" w:firstRow="1" w:lastRow="0" w:firstColumn="1" w:lastColumn="0" w:noHBand="0" w:noVBand="1"/>
      </w:tblPr>
      <w:tblGrid>
        <w:gridCol w:w="4750"/>
        <w:gridCol w:w="4750"/>
      </w:tblGrid>
      <w:tr w:rsidR="006A34AA" w14:paraId="655E8BDE" w14:textId="77777777" w:rsidTr="006A34AA">
        <w:tc>
          <w:tcPr>
            <w:tcW w:w="4750" w:type="dxa"/>
          </w:tcPr>
          <w:p w14:paraId="39A4A91D" w14:textId="4F6E297E" w:rsidR="006A34AA" w:rsidRDefault="006A34AA" w:rsidP="00103186">
            <w:r>
              <w:rPr>
                <w:noProof/>
                <w:lang w:eastAsia="lv-LV"/>
              </w:rPr>
              <w:lastRenderedPageBreak/>
              <w:drawing>
                <wp:inline distT="0" distB="0" distL="0" distR="0" wp14:anchorId="07EFE055" wp14:editId="3EB30A43">
                  <wp:extent cx="3009600" cy="3801600"/>
                  <wp:effectExtent l="0" t="0" r="635"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rsruts_vid_top.jpg"/>
                          <pic:cNvPicPr/>
                        </pic:nvPicPr>
                        <pic:blipFill>
                          <a:blip r:embed="rId14">
                            <a:extLst>
                              <a:ext uri="{28A0092B-C50C-407E-A947-70E740481C1C}">
                                <a14:useLocalDpi xmlns:a14="http://schemas.microsoft.com/office/drawing/2010/main" val="0"/>
                              </a:ext>
                            </a:extLst>
                          </a:blip>
                          <a:stretch>
                            <a:fillRect/>
                          </a:stretch>
                        </pic:blipFill>
                        <pic:spPr>
                          <a:xfrm>
                            <a:off x="0" y="0"/>
                            <a:ext cx="3009600" cy="3801600"/>
                          </a:xfrm>
                          <a:prstGeom prst="rect">
                            <a:avLst/>
                          </a:prstGeom>
                        </pic:spPr>
                      </pic:pic>
                    </a:graphicData>
                  </a:graphic>
                </wp:inline>
              </w:drawing>
            </w:r>
          </w:p>
        </w:tc>
        <w:tc>
          <w:tcPr>
            <w:tcW w:w="4750" w:type="dxa"/>
          </w:tcPr>
          <w:p w14:paraId="7CF886F6" w14:textId="65323A32" w:rsidR="006A34AA" w:rsidRDefault="006A34AA" w:rsidP="00103186">
            <w:r>
              <w:rPr>
                <w:noProof/>
                <w:lang w:eastAsia="lv-LV"/>
              </w:rPr>
              <w:drawing>
                <wp:inline distT="0" distB="0" distL="0" distR="0" wp14:anchorId="52EF868D" wp14:editId="0E611AA3">
                  <wp:extent cx="3009600" cy="3801600"/>
                  <wp:effectExtent l="0" t="0" r="635"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rsruts_vid.jpg"/>
                          <pic:cNvPicPr/>
                        </pic:nvPicPr>
                        <pic:blipFill>
                          <a:blip r:embed="rId15">
                            <a:extLst>
                              <a:ext uri="{28A0092B-C50C-407E-A947-70E740481C1C}">
                                <a14:useLocalDpi xmlns:a14="http://schemas.microsoft.com/office/drawing/2010/main" val="0"/>
                              </a:ext>
                            </a:extLst>
                          </a:blip>
                          <a:stretch>
                            <a:fillRect/>
                          </a:stretch>
                        </pic:blipFill>
                        <pic:spPr>
                          <a:xfrm>
                            <a:off x="0" y="0"/>
                            <a:ext cx="3009600" cy="3801600"/>
                          </a:xfrm>
                          <a:prstGeom prst="rect">
                            <a:avLst/>
                          </a:prstGeom>
                        </pic:spPr>
                      </pic:pic>
                    </a:graphicData>
                  </a:graphic>
                </wp:inline>
              </w:drawing>
            </w:r>
          </w:p>
        </w:tc>
      </w:tr>
      <w:tr w:rsidR="006A34AA" w14:paraId="2B354013" w14:textId="77777777" w:rsidTr="006A34AA">
        <w:tc>
          <w:tcPr>
            <w:tcW w:w="4750" w:type="dxa"/>
          </w:tcPr>
          <w:p w14:paraId="28CE0C79" w14:textId="6A83139C" w:rsidR="006A34AA" w:rsidRDefault="006A34AA" w:rsidP="00103186">
            <w:r>
              <w:rPr>
                <w:noProof/>
                <w:lang w:eastAsia="lv-LV"/>
              </w:rPr>
              <w:drawing>
                <wp:inline distT="0" distB="0" distL="0" distR="0" wp14:anchorId="41943AFD" wp14:editId="33D4439D">
                  <wp:extent cx="3009600" cy="3801600"/>
                  <wp:effectExtent l="0" t="0" r="635"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rsruts_plata_2_top.jpg"/>
                          <pic:cNvPicPr/>
                        </pic:nvPicPr>
                        <pic:blipFill>
                          <a:blip r:embed="rId16">
                            <a:extLst>
                              <a:ext uri="{28A0092B-C50C-407E-A947-70E740481C1C}">
                                <a14:useLocalDpi xmlns:a14="http://schemas.microsoft.com/office/drawing/2010/main" val="0"/>
                              </a:ext>
                            </a:extLst>
                          </a:blip>
                          <a:stretch>
                            <a:fillRect/>
                          </a:stretch>
                        </pic:blipFill>
                        <pic:spPr>
                          <a:xfrm>
                            <a:off x="0" y="0"/>
                            <a:ext cx="3009600" cy="3801600"/>
                          </a:xfrm>
                          <a:prstGeom prst="rect">
                            <a:avLst/>
                          </a:prstGeom>
                        </pic:spPr>
                      </pic:pic>
                    </a:graphicData>
                  </a:graphic>
                </wp:inline>
              </w:drawing>
            </w:r>
          </w:p>
        </w:tc>
        <w:tc>
          <w:tcPr>
            <w:tcW w:w="4750" w:type="dxa"/>
          </w:tcPr>
          <w:p w14:paraId="03C1570D" w14:textId="2D632E49" w:rsidR="006A34AA" w:rsidRDefault="006A34AA" w:rsidP="00103186">
            <w:r>
              <w:rPr>
                <w:noProof/>
                <w:lang w:eastAsia="lv-LV"/>
              </w:rPr>
              <w:drawing>
                <wp:inline distT="0" distB="0" distL="0" distR="0" wp14:anchorId="50F37305" wp14:editId="683AAA0F">
                  <wp:extent cx="3009600" cy="3801600"/>
                  <wp:effectExtent l="0" t="0" r="635"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rsruts_plata_2.jpg"/>
                          <pic:cNvPicPr/>
                        </pic:nvPicPr>
                        <pic:blipFill>
                          <a:blip r:embed="rId17">
                            <a:extLst>
                              <a:ext uri="{28A0092B-C50C-407E-A947-70E740481C1C}">
                                <a14:useLocalDpi xmlns:a14="http://schemas.microsoft.com/office/drawing/2010/main" val="0"/>
                              </a:ext>
                            </a:extLst>
                          </a:blip>
                          <a:stretch>
                            <a:fillRect/>
                          </a:stretch>
                        </pic:blipFill>
                        <pic:spPr>
                          <a:xfrm>
                            <a:off x="0" y="0"/>
                            <a:ext cx="3009600" cy="3801600"/>
                          </a:xfrm>
                          <a:prstGeom prst="rect">
                            <a:avLst/>
                          </a:prstGeom>
                        </pic:spPr>
                      </pic:pic>
                    </a:graphicData>
                  </a:graphic>
                </wp:inline>
              </w:drawing>
            </w:r>
          </w:p>
        </w:tc>
      </w:tr>
    </w:tbl>
    <w:p w14:paraId="514B7A5F" w14:textId="3C753FDA" w:rsidR="00357A3D" w:rsidRPr="00E81415" w:rsidRDefault="000A07DC" w:rsidP="00A5512B">
      <w:r>
        <w:rPr>
          <w:b/>
        </w:rPr>
        <w:t>4</w:t>
      </w:r>
      <w:r w:rsidR="00357A3D" w:rsidRPr="00A5512B">
        <w:rPr>
          <w:b/>
        </w:rPr>
        <w:t xml:space="preserve">. attēls. </w:t>
      </w:r>
      <w:r>
        <w:rPr>
          <w:b/>
        </w:rPr>
        <w:t>Transekta</w:t>
      </w:r>
      <w:r w:rsidR="00357A3D" w:rsidRPr="00A5512B">
        <w:rPr>
          <w:b/>
        </w:rPr>
        <w:t xml:space="preserve"> izvēle dabā vidējā un platā </w:t>
      </w:r>
      <w:r>
        <w:rPr>
          <w:b/>
        </w:rPr>
        <w:t>pludmales un atklāto kāpu joslā</w:t>
      </w:r>
      <w:r w:rsidR="00357A3D">
        <w:t>:</w:t>
      </w:r>
      <w:r w:rsidR="00357A3D" w:rsidRPr="00357A3D">
        <w:t xml:space="preserve"> augšā – </w:t>
      </w:r>
      <w:r w:rsidR="00357A3D">
        <w:t xml:space="preserve">vidēja platuma </w:t>
      </w:r>
      <w:r>
        <w:t>pludmales</w:t>
      </w:r>
      <w:r w:rsidR="00357A3D">
        <w:t xml:space="preserve"> un </w:t>
      </w:r>
      <w:r w:rsidR="006F7748">
        <w:t xml:space="preserve">atklāto </w:t>
      </w:r>
      <w:r w:rsidR="00357A3D">
        <w:t>kāpu josla (84</w:t>
      </w:r>
      <w:r>
        <w:t> </w:t>
      </w:r>
      <w:r w:rsidR="00357A3D">
        <w:t xml:space="preserve">m, locīts </w:t>
      </w:r>
      <w:r>
        <w:t>transekts</w:t>
      </w:r>
      <w:r w:rsidR="00357A3D">
        <w:t>)</w:t>
      </w:r>
      <w:r w:rsidR="00357A3D" w:rsidRPr="00357A3D">
        <w:t xml:space="preserve">, apakšā – </w:t>
      </w:r>
      <w:r w:rsidR="00357A3D">
        <w:t xml:space="preserve">plata </w:t>
      </w:r>
      <w:r>
        <w:t>pludmales</w:t>
      </w:r>
      <w:r w:rsidR="00357A3D">
        <w:t xml:space="preserve"> un atklāto kāpu josla</w:t>
      </w:r>
      <w:r w:rsidR="00357A3D" w:rsidRPr="00357A3D">
        <w:t xml:space="preserve"> (</w:t>
      </w:r>
      <w:r w:rsidR="00357A3D">
        <w:t>250</w:t>
      </w:r>
      <w:r>
        <w:t> </w:t>
      </w:r>
      <w:r w:rsidR="00357A3D">
        <w:t>m, divi maršruti</w:t>
      </w:r>
      <w:r w:rsidR="00357A3D" w:rsidRPr="00357A3D">
        <w:t>)</w:t>
      </w:r>
    </w:p>
    <w:p w14:paraId="7E5A121E" w14:textId="77777777" w:rsidR="006A34AA" w:rsidRPr="0063276A" w:rsidRDefault="006A34AA" w:rsidP="00103186">
      <w:pPr>
        <w:ind w:left="360"/>
      </w:pPr>
    </w:p>
    <w:p w14:paraId="3EEDFC25" w14:textId="3471A0F2" w:rsidR="00732E5D" w:rsidRDefault="009219BF" w:rsidP="00482F09">
      <w:pPr>
        <w:pStyle w:val="Heading1"/>
        <w:jc w:val="both"/>
      </w:pPr>
      <w:bookmarkStart w:id="17" w:name="_Toc69807538"/>
      <w:r>
        <w:t>Novērojumu veikšana</w:t>
      </w:r>
      <w:bookmarkEnd w:id="17"/>
    </w:p>
    <w:p w14:paraId="6A39ADB1" w14:textId="40A7C43E" w:rsidR="000870D7" w:rsidRDefault="007C6CAE" w:rsidP="00482F09">
      <w:pPr>
        <w:pStyle w:val="Heading2"/>
        <w:jc w:val="both"/>
      </w:pPr>
      <w:bookmarkStart w:id="18" w:name="_Toc69807539"/>
      <w:r>
        <w:t>Transekta</w:t>
      </w:r>
      <w:r w:rsidR="00893B6E">
        <w:t xml:space="preserve"> izvēle dabā</w:t>
      </w:r>
      <w:bookmarkEnd w:id="18"/>
    </w:p>
    <w:p w14:paraId="61D37C98" w14:textId="160A838C" w:rsidR="00893B6E" w:rsidRDefault="007C6CAE" w:rsidP="00482F09">
      <w:pPr>
        <w:jc w:val="both"/>
      </w:pPr>
      <w:r>
        <w:t>Transekts</w:t>
      </w:r>
      <w:r w:rsidR="009522A0">
        <w:t xml:space="preserve"> dabā jāizvēlas tā, lai no tā būtu labi pārskatāma (un saklausāma) visa tā piekrastes zona, uz kuru maršruts attiecas. Tādēļ iešana gar pašu ūdensmalu, ja vien piekrastes josla līdz mežam vai apbūvei nav ļoti šaura</w:t>
      </w:r>
      <w:r w:rsidR="00EE0B9A">
        <w:t xml:space="preserve"> (30</w:t>
      </w:r>
      <w:r>
        <w:t> </w:t>
      </w:r>
      <w:r w:rsidR="00EE0B9A">
        <w:t>m un mazāk)</w:t>
      </w:r>
      <w:r w:rsidR="009522A0">
        <w:t xml:space="preserve">, nav ieteicama, jo tādejādi ir risks neuzskaitīt </w:t>
      </w:r>
      <w:r w:rsidR="00FF5159">
        <w:t xml:space="preserve">tālāk </w:t>
      </w:r>
      <w:r>
        <w:t>pludmalē</w:t>
      </w:r>
      <w:r w:rsidR="00FF5159">
        <w:t xml:space="preserve"> vai </w:t>
      </w:r>
      <w:r w:rsidR="00EE0B9A">
        <w:t xml:space="preserve">kāpās esošos putnus. </w:t>
      </w:r>
      <w:r w:rsidR="007F7E0C">
        <w:t xml:space="preserve">Arī piekrastes smiltīs ligzdojošie putni parasti ligzdošanai neizvēlas </w:t>
      </w:r>
      <w:r w:rsidR="00A67D29">
        <w:t xml:space="preserve">pašu </w:t>
      </w:r>
      <w:r w:rsidR="007F7E0C">
        <w:t>pludmales joslu, kurā</w:t>
      </w:r>
      <w:r w:rsidR="00A67D29">
        <w:t xml:space="preserve"> ir augsts ligzdu noskalošanas risks, un ligzdas ierīko </w:t>
      </w:r>
      <w:r w:rsidR="00314FB6">
        <w:t>pludmalē</w:t>
      </w:r>
      <w:r w:rsidR="00FF5159">
        <w:t xml:space="preserve"> tālāk no ūdensmalas vai </w:t>
      </w:r>
      <w:r w:rsidR="00A67D29">
        <w:t>priekškāpās.</w:t>
      </w:r>
      <w:r w:rsidR="007F7E0C">
        <w:t xml:space="preserve"> </w:t>
      </w:r>
      <w:r w:rsidR="00EE0B9A">
        <w:t>Apstākļos, k</w:t>
      </w:r>
      <w:r w:rsidR="00314FB6">
        <w:t>ad</w:t>
      </w:r>
      <w:r w:rsidR="00EE0B9A">
        <w:t xml:space="preserve"> </w:t>
      </w:r>
      <w:r w:rsidR="00314FB6">
        <w:t>transekta</w:t>
      </w:r>
      <w:r w:rsidR="00EE0B9A">
        <w:t xml:space="preserve"> līnija nav jāloka vai </w:t>
      </w:r>
      <w:r w:rsidR="00314FB6">
        <w:t xml:space="preserve">maršruts </w:t>
      </w:r>
      <w:r w:rsidR="00EE0B9A">
        <w:t>jādala</w:t>
      </w:r>
      <w:r w:rsidR="00314FB6">
        <w:t xml:space="preserve"> vairākos transektos</w:t>
      </w:r>
      <w:r w:rsidR="00EE0B9A">
        <w:t xml:space="preserve">, iešanai vislabāk izvēlēties </w:t>
      </w:r>
      <w:r w:rsidR="00FF5159">
        <w:t>priekš</w:t>
      </w:r>
      <w:r w:rsidR="00EE0B9A">
        <w:t xml:space="preserve">kāpu </w:t>
      </w:r>
      <w:r w:rsidR="00FF5159">
        <w:t>josl</w:t>
      </w:r>
      <w:r w:rsidR="00EE0B9A">
        <w:t>u,</w:t>
      </w:r>
      <w:r w:rsidR="00FF5159">
        <w:t xml:space="preserve"> ja tāda ir,</w:t>
      </w:r>
      <w:r w:rsidR="00EE0B9A">
        <w:t xml:space="preserve"> no kuras pārskatāma, gan pludmale un jūra, gan arī kāp</w:t>
      </w:r>
      <w:r w:rsidR="00FF5159">
        <w:t>u atklātā daļa</w:t>
      </w:r>
      <w:r w:rsidR="004E326C">
        <w:t>.</w:t>
      </w:r>
    </w:p>
    <w:p w14:paraId="2CB80290" w14:textId="463E2D9A" w:rsidR="004C7F11" w:rsidRDefault="0056748B" w:rsidP="00482F09">
      <w:pPr>
        <w:jc w:val="both"/>
      </w:pPr>
      <w:r>
        <w:t xml:space="preserve">Apstākļos, kuros </w:t>
      </w:r>
      <w:r w:rsidR="00314FB6">
        <w:t>transekta</w:t>
      </w:r>
      <w:r>
        <w:t xml:space="preserve"> līnija jāloka, lai viena gājiena laikā aptvertu gan </w:t>
      </w:r>
      <w:r w:rsidR="007F7E0C">
        <w:t xml:space="preserve">priekškāpas, gan citas atklāto kāpu joslas, </w:t>
      </w:r>
      <w:r w:rsidR="00314FB6">
        <w:t>transektu</w:t>
      </w:r>
      <w:r w:rsidR="007F7E0C">
        <w:t xml:space="preserve"> ieteicams veidot tā</w:t>
      </w:r>
      <w:r w:rsidR="00314FB6">
        <w:t>,</w:t>
      </w:r>
      <w:r w:rsidR="00A67D29">
        <w:t xml:space="preserve"> lai vienmērīgi aptvertu visu to piekrastes joslu, kurā iespējama mērķa sugu putnu ligzdošana</w:t>
      </w:r>
      <w:r w:rsidR="00FF5159">
        <w:t>, vienlaikus veicot arī novērojumus jūrā</w:t>
      </w:r>
      <w:r w:rsidR="00A67D29">
        <w:t>.</w:t>
      </w:r>
    </w:p>
    <w:p w14:paraId="09E7E645" w14:textId="3D6DCF0C" w:rsidR="00A67D29" w:rsidRDefault="00A67D29" w:rsidP="00482F09">
      <w:pPr>
        <w:jc w:val="both"/>
      </w:pPr>
      <w:r>
        <w:t>Apstākļos, kur</w:t>
      </w:r>
      <w:r w:rsidR="00B75287">
        <w:t xml:space="preserve"> atklātā piekrastes josla ir plata, </w:t>
      </w:r>
      <w:r w:rsidR="00314FB6">
        <w:t xml:space="preserve">viena maršruta ietvaros </w:t>
      </w:r>
      <w:r w:rsidR="00B75287">
        <w:t xml:space="preserve">jāveido divi </w:t>
      </w:r>
      <w:r w:rsidR="00314FB6">
        <w:t>transekti</w:t>
      </w:r>
      <w:r w:rsidR="003A6E25">
        <w:t xml:space="preserve">: viens no tiem aptver </w:t>
      </w:r>
      <w:r w:rsidR="00314FB6">
        <w:t>pludmali</w:t>
      </w:r>
      <w:r w:rsidR="003A6E25">
        <w:t xml:space="preserve"> un priekškāpas, </w:t>
      </w:r>
      <w:r w:rsidR="00314FB6">
        <w:t xml:space="preserve">bet </w:t>
      </w:r>
      <w:r w:rsidR="003A6E25">
        <w:t xml:space="preserve">otrs novietots </w:t>
      </w:r>
      <w:r w:rsidR="00FF5159">
        <w:t>kāpu atklātajā daļā</w:t>
      </w:r>
      <w:r w:rsidR="003A6E25">
        <w:t>.</w:t>
      </w:r>
    </w:p>
    <w:p w14:paraId="433D7A61" w14:textId="38ACC172" w:rsidR="00FF5159" w:rsidRDefault="00FF5159" w:rsidP="00482F09">
      <w:pPr>
        <w:jc w:val="both"/>
      </w:pPr>
      <w:r>
        <w:t>Divu</w:t>
      </w:r>
      <w:r w:rsidR="00314FB6">
        <w:t xml:space="preserve"> transektu</w:t>
      </w:r>
      <w:r>
        <w:t xml:space="preserve"> veidošana jāapsver arī </w:t>
      </w:r>
      <w:r w:rsidR="00314FB6">
        <w:t>gadījumos</w:t>
      </w:r>
      <w:r>
        <w:t>, k</w:t>
      </w:r>
      <w:r w:rsidR="00314FB6">
        <w:t>ad</w:t>
      </w:r>
      <w:r>
        <w:t xml:space="preserve"> ir izteiks kāpu reljefs un veidojas apstākļi, kur daļa atklāto kāpu no priekškāpām un </w:t>
      </w:r>
      <w:r w:rsidR="00314FB6">
        <w:t>pludmales</w:t>
      </w:r>
      <w:r>
        <w:t xml:space="preserve"> nav pārskatāma.</w:t>
      </w:r>
    </w:p>
    <w:p w14:paraId="0B975907" w14:textId="7E74E58E" w:rsidR="00893B6E" w:rsidRDefault="00893B6E" w:rsidP="00482F09">
      <w:pPr>
        <w:pStyle w:val="Heading2"/>
        <w:jc w:val="both"/>
      </w:pPr>
      <w:bookmarkStart w:id="19" w:name="_Toc69807540"/>
      <w:r>
        <w:t>Novērojumu veikšana</w:t>
      </w:r>
      <w:bookmarkEnd w:id="19"/>
    </w:p>
    <w:p w14:paraId="683EC911" w14:textId="00451123" w:rsidR="00A8483F" w:rsidRDefault="00A8483F" w:rsidP="00482F09">
      <w:pPr>
        <w:jc w:val="both"/>
      </w:pPr>
      <w:r>
        <w:t>Lai gan uzskaites laikā vēlams kontrolēt visus 360</w:t>
      </w:r>
      <w:r>
        <w:rPr>
          <w:rFonts w:cs="Arial"/>
        </w:rPr>
        <w:t>˚</w:t>
      </w:r>
      <w:r>
        <w:t xml:space="preserve"> redzamības zonā, novērotājam galvenā uzmanība tomēr jāpievērš priekšā un uz sāniem notiekošajam. Nav ieteicams ilgstoši novērot tikai vienu virzienu, tas regulāri jāmaina. Binokli ieteicams izmantot vienīgi, lai noteiktu sugu sauszemē pamanītiem putniem.</w:t>
      </w:r>
    </w:p>
    <w:p w14:paraId="33EFF194" w14:textId="654D5FC2" w:rsidR="00FF4EF0" w:rsidRDefault="00FF4EF0" w:rsidP="00482F09">
      <w:pPr>
        <w:jc w:val="both"/>
      </w:pPr>
      <w:r>
        <w:t xml:space="preserve">Uzskaites laikā reģistrējami pilnīgi visi jūrā, </w:t>
      </w:r>
      <w:r w:rsidR="00314FB6">
        <w:t>pludmalē</w:t>
      </w:r>
      <w:r>
        <w:t xml:space="preserve"> un kāpās novērotie putni</w:t>
      </w:r>
      <w:r w:rsidR="00C57E58">
        <w:t xml:space="preserve"> ar ligzdošanas statusu</w:t>
      </w:r>
      <w:r>
        <w:t xml:space="preserve">, </w:t>
      </w:r>
      <w:r w:rsidR="001E4454">
        <w:t>kā arī neligzdotāji no</w:t>
      </w:r>
      <w:r>
        <w:t xml:space="preserve"> </w:t>
      </w:r>
      <w:r w:rsidR="001E4454">
        <w:t>monitoringa</w:t>
      </w:r>
      <w:r>
        <w:t xml:space="preserve"> mērķa sug</w:t>
      </w:r>
      <w:r w:rsidR="001E4454">
        <w:t>ām</w:t>
      </w:r>
      <w:r>
        <w:t>.</w:t>
      </w:r>
      <w:r w:rsidR="009A3E7E">
        <w:t xml:space="preserve"> Kad iespējams, jāreģistrē arī novēroto sugu dzimums un vecums</w:t>
      </w:r>
      <w:r w:rsidR="00314FB6">
        <w:t>.</w:t>
      </w:r>
    </w:p>
    <w:p w14:paraId="6631EAD3" w14:textId="68E565BE" w:rsidR="00A8483F" w:rsidRDefault="00A8483F" w:rsidP="00482F09">
      <w:pPr>
        <w:jc w:val="both"/>
      </w:pPr>
      <w:r>
        <w:t xml:space="preserve">Jāuzmanās no vienu un to pašu putnu uzskaitīšanas vairākkārt. Redzot putnu, kura noteikšana apgaismojuma vai kāda cita iemesla dēļ sagādā grūtības, nav ieteicams tam pievērst visu uzmanību un ilgstoši to novērot binoklī, tādejādi palaižot garām un nepamanot citus putnus. Drīzāk jācenšas, turpinot </w:t>
      </w:r>
      <w:r w:rsidR="00314FB6">
        <w:t>transektu</w:t>
      </w:r>
      <w:r>
        <w:t>, laiku pa laikam to apskatīt no cita leņķa, piemērotāka apgaismojuma.</w:t>
      </w:r>
    </w:p>
    <w:p w14:paraId="6597769D" w14:textId="70C19D93" w:rsidR="00893B6E" w:rsidRDefault="00A8483F" w:rsidP="00482F09">
      <w:pPr>
        <w:jc w:val="both"/>
      </w:pPr>
      <w:r>
        <w:lastRenderedPageBreak/>
        <w:t xml:space="preserve">Maršrutu jācenšas veikt bez metodikā neparedzētiem pārtraukumiem, </w:t>
      </w:r>
      <w:r w:rsidR="00634667">
        <w:t>vismaz posmu ietvaros. A</w:t>
      </w:r>
      <w:r>
        <w:t>tpū</w:t>
      </w:r>
      <w:r w:rsidR="00634667">
        <w:t>ta</w:t>
      </w:r>
      <w:r>
        <w:t xml:space="preserve"> </w:t>
      </w:r>
      <w:r w:rsidR="00634667">
        <w:t>un ēdienreize</w:t>
      </w:r>
      <w:r>
        <w:t xml:space="preserve">s jāatliek līdz uzskaites </w:t>
      </w:r>
      <w:r w:rsidR="00EC5845">
        <w:t xml:space="preserve">vai vismaz posma </w:t>
      </w:r>
      <w:r>
        <w:t>beigām. Uzskaišu laikā nedrīkst lietot arī nekādus papildu līdzekļus putnu konstatēšanai, piemēram, putnu provocēšanu ar balss ierakstiem</w:t>
      </w:r>
      <w:r w:rsidR="00EC5845">
        <w:t>.</w:t>
      </w:r>
    </w:p>
    <w:p w14:paraId="69A416AD" w14:textId="561457A3" w:rsidR="00C918F3" w:rsidRDefault="00634667" w:rsidP="00482F09">
      <w:pPr>
        <w:pStyle w:val="Heading2"/>
        <w:jc w:val="both"/>
      </w:pPr>
      <w:bookmarkStart w:id="20" w:name="_Toc69807541"/>
      <w:r>
        <w:t>Novēroto putnu statusa noteikšana</w:t>
      </w:r>
      <w:bookmarkEnd w:id="20"/>
    </w:p>
    <w:p w14:paraId="6572ECC4" w14:textId="1E38FF2D" w:rsidR="00634667" w:rsidRDefault="00634667" w:rsidP="00482F09">
      <w:pPr>
        <w:jc w:val="both"/>
      </w:pPr>
      <w:r>
        <w:t>Jānovērtē katra novērotā putna statuss – vai tas ir uzskatāms par ligzdotāju, vai n</w:t>
      </w:r>
      <w:r w:rsidR="007231AE">
        <w:t>ē</w:t>
      </w:r>
      <w:r>
        <w:t>. Par ligzdotājiem jāuzskata visi putni, kuru ligzdošana pēc ligzdojošo putnu atlanta kritērijiem (Strazds, Račinskis 2000) piekrastē</w:t>
      </w:r>
      <w:r w:rsidR="00EC5845">
        <w:t xml:space="preserve"> </w:t>
      </w:r>
      <w:r w:rsidR="007231AE">
        <w:t>(pludmalē</w:t>
      </w:r>
      <w:r w:rsidR="00EC5845">
        <w:t xml:space="preserve"> vai kāpās)</w:t>
      </w:r>
      <w:r>
        <w:t xml:space="preserve"> </w:t>
      </w:r>
      <w:r w:rsidRPr="00813BEA">
        <w:rPr>
          <w:u w:val="single"/>
        </w:rPr>
        <w:t>maršruta posma ietvaros</w:t>
      </w:r>
      <w:r>
        <w:t xml:space="preserve"> ir iespējama. </w:t>
      </w:r>
      <w:r w:rsidR="00813BEA">
        <w:t>J</w:t>
      </w:r>
      <w:r>
        <w:t>āizvairās uzskaitīt kā ligzdotājus putnus, kuri piekrastē vienkārši atpūšas, lai arī piekraste ir šīs sugas ligzdošanas biotops. Tādēļ jācenšas saskatīt pazīmes, kas liecina, vai novērotie putni ir teritoriāli vai</w:t>
      </w:r>
      <w:r w:rsidR="00EC5845">
        <w:t>, gluži pretēji,</w:t>
      </w:r>
      <w:r>
        <w:t xml:space="preserve"> tos nekas ar novērojuma vietu nesaista. Galvenais kritērijs šajos gadījumos ir – kā putns uz jūsu tuvošanos reaģē. Ja putns sāk izrādīt satraukuma pazīmes, izdod regulārus uztraukuma saucienus, situācija ir nepārprotama – novērojums pieskaitāms ligzdotājiem. Arī situācijā, kad putns, jums tuvojoties, paceļas spārnos (ar baiļu saucienu vai bez) un aizlido tālu no</w:t>
      </w:r>
      <w:r w:rsidR="009F6478">
        <w:t xml:space="preserve"> pacelšanās vietas, situācija ir diezgan skaidra – neligzdotājs. Neligzdotāji bieži būs sastopami bariņos, bet iespējami arī atsevišķi indivīdi. Tomēr nereti būs situācijas, kad putna statusa noteikšana sagādās grūtības, piemēram vientuļa jūrmalas dižpīle ūdenī netālu no krasta vai tārtiņš, kas klusējot skrien uz priekšu gar ūdensmalu. Šādos gadījumos nepie</w:t>
      </w:r>
      <w:r w:rsidR="007231AE">
        <w:t>c</w:t>
      </w:r>
      <w:r w:rsidR="009F6478">
        <w:t>iešams nedaudz atkāpties un pavērot putnu. Kā putns reaģē uz jūsu iešanas kursa maiņu vai apstāšanos? Kā putns reaģē uz citiem putniem? Ieteikumi novērojumu statusa noteikšanai doti mērķa sugu aprakstos zemāk, tomēr jārēķinās, ka ne vienmēr situācijas būs nepārprotamas un statuss viegli nosakāms. Jebkurā gadījumā lēmums par novērojuma statusu jāpieņem lauka apstākļos, vadoties pēc labākās pieejamās informācijas.</w:t>
      </w:r>
    </w:p>
    <w:p w14:paraId="13FB133B" w14:textId="55DEBB7D" w:rsidR="007E07A3" w:rsidRDefault="007E07A3" w:rsidP="00482F09">
      <w:pPr>
        <w:jc w:val="both"/>
      </w:pPr>
      <w:r>
        <w:t>Jāņem vērā, ka pāri ar lidojošiem vai gandrīz pieaugušiem mazuļiem vairs nav pieskaitāmi ligzdotājiem, jo to novērojuma vieta var nebūt saistīta ar ligzdošanas teritoriju. Šajā gadījumā putni reģistrējami pie neligzdotājiem</w:t>
      </w:r>
      <w:r w:rsidR="009A3E7E">
        <w:t>, atsevišķi norād</w:t>
      </w:r>
      <w:r w:rsidR="007231AE">
        <w:t>o</w:t>
      </w:r>
      <w:r w:rsidR="009A3E7E">
        <w:t>t skaitu jaunajiem un vecajiem putniem</w:t>
      </w:r>
      <w:r>
        <w:t>.</w:t>
      </w:r>
    </w:p>
    <w:p w14:paraId="36EB9BD8" w14:textId="1B287E90" w:rsidR="009A3E7E" w:rsidRDefault="009A3E7E" w:rsidP="00482F09">
      <w:pPr>
        <w:jc w:val="both"/>
      </w:pPr>
      <w:r>
        <w:t>Mērķa sugām specifiskas novērojumu interpretācijas rekomendācijas dotas nodaļā “mērķa sugu apraksti”.</w:t>
      </w:r>
    </w:p>
    <w:p w14:paraId="3534002C" w14:textId="6F747E8C" w:rsidR="00C918F3" w:rsidRDefault="00634667" w:rsidP="00482F09">
      <w:pPr>
        <w:pStyle w:val="Heading2"/>
        <w:jc w:val="both"/>
      </w:pPr>
      <w:bookmarkStart w:id="21" w:name="_Toc69807542"/>
      <w:r>
        <w:t>Novērojumu reģistrēšana</w:t>
      </w:r>
      <w:bookmarkEnd w:id="21"/>
    </w:p>
    <w:p w14:paraId="4B2112FA" w14:textId="0D6788E8" w:rsidR="00634667" w:rsidRDefault="009F6478" w:rsidP="00482F09">
      <w:pPr>
        <w:jc w:val="both"/>
      </w:pPr>
      <w:r>
        <w:t>Ligzdotāji un neligzdotāji reģistrējami atsevišķi. Ligzdotāji interpretējami pāros (lauks “Pāris”), bet jānorāda arī novēroto pāra pieaugušo putnu skaits</w:t>
      </w:r>
      <w:r w:rsidR="00B51D75">
        <w:t xml:space="preserve"> (lauks “ad”)</w:t>
      </w:r>
      <w:r>
        <w:t xml:space="preserve"> un dzimums, kā arī mazuļu (ja novēroti) skaits</w:t>
      </w:r>
      <w:r w:rsidR="000116F3">
        <w:t xml:space="preserve"> </w:t>
      </w:r>
      <w:r w:rsidR="00B51D75">
        <w:t>(lauks “pull”)</w:t>
      </w:r>
      <w:r>
        <w:t>. Pēdējais īpaši attiecas uz ligzdojošajiem ūdensputniem (pīlēm, gaurām un gulbjiem)</w:t>
      </w:r>
      <w:r w:rsidR="00B51D75">
        <w:t>, kad novēroti pieaugušie putni vadājam mazuļus. Sugām, kam raksturīgi t.s. “bērnudārzi”, jāmēģina noteikt minimālais pāru skaits, kuru mazuļi apvienoti vienā bērnudārzā.</w:t>
      </w:r>
    </w:p>
    <w:p w14:paraId="04088C12" w14:textId="64D7BD0D" w:rsidR="00B51D75" w:rsidRDefault="00B51D75" w:rsidP="00482F09">
      <w:pPr>
        <w:jc w:val="both"/>
      </w:pPr>
      <w:r>
        <w:lastRenderedPageBreak/>
        <w:t xml:space="preserve">Neligzdotājiem reģistrējams tikai kopējais novēroto indivīdu skaits (lauks “skaits”), kā arī dzimums un vecums. </w:t>
      </w:r>
    </w:p>
    <w:p w14:paraId="38050394" w14:textId="52A608E2" w:rsidR="00B217B6" w:rsidRPr="000870D7" w:rsidRDefault="00B217B6" w:rsidP="00482F09">
      <w:pPr>
        <w:jc w:val="both"/>
      </w:pPr>
      <w:r>
        <w:rPr>
          <w:rFonts w:cs="Arial"/>
          <w:szCs w:val="24"/>
        </w:rPr>
        <w:t>Ja maršruta posmā nav neviena putna novērojuma (maz ticama situācija, bet teorētiski iespējama), reģistrē visu ar maršruta posmu saistīto informāciju, t.sk. arī uzskaites laiku, laikapstākļus un traucējumus.</w:t>
      </w:r>
    </w:p>
    <w:p w14:paraId="03841DBE" w14:textId="77777777" w:rsidR="00EC265F" w:rsidRPr="00CD3DC2" w:rsidRDefault="009219BF" w:rsidP="00482F09">
      <w:pPr>
        <w:pStyle w:val="Heading1"/>
        <w:jc w:val="both"/>
      </w:pPr>
      <w:bookmarkStart w:id="22" w:name="_Toc69807543"/>
      <w:r w:rsidRPr="00CD3DC2">
        <w:t>Datu ievadīšana</w:t>
      </w:r>
      <w:bookmarkEnd w:id="22"/>
    </w:p>
    <w:p w14:paraId="023CDE25" w14:textId="4DFEA6B2" w:rsidR="00AC5B13" w:rsidRPr="00B815C0" w:rsidRDefault="00E82BD9" w:rsidP="00482F09">
      <w:pPr>
        <w:jc w:val="both"/>
        <w:rPr>
          <w:rFonts w:cs="Arial"/>
          <w:szCs w:val="24"/>
          <w:highlight w:val="yellow"/>
        </w:rPr>
      </w:pPr>
      <w:r w:rsidRPr="00CD3DC2">
        <w:rPr>
          <w:rFonts w:cs="Arial"/>
          <w:color w:val="FF0000"/>
          <w:szCs w:val="24"/>
        </w:rPr>
        <w:t>Datu ievadīšana elektroniskajās tabulās jāveic tajā pašā dienā</w:t>
      </w:r>
      <w:r w:rsidRPr="00CD3DC2">
        <w:rPr>
          <w:rFonts w:cs="Arial"/>
          <w:szCs w:val="24"/>
        </w:rPr>
        <w:t xml:space="preserve">, iespējami drīz pēc uzskaites. Tas nepieciešams tādēļ, lai būtu vēl iespējams pēc atmiņas atjaunot informāciju, kas </w:t>
      </w:r>
      <w:r w:rsidR="00F65271" w:rsidRPr="00CD3DC2">
        <w:rPr>
          <w:rFonts w:cs="Arial"/>
          <w:szCs w:val="24"/>
        </w:rPr>
        <w:t xml:space="preserve">lauka materiālos </w:t>
      </w:r>
      <w:r w:rsidRPr="00CD3DC2">
        <w:rPr>
          <w:rFonts w:cs="Arial"/>
          <w:szCs w:val="24"/>
        </w:rPr>
        <w:t>nav pilnībā atšifrējama</w:t>
      </w:r>
      <w:r w:rsidR="00AC5B13" w:rsidRPr="00CD3DC2">
        <w:rPr>
          <w:rFonts w:cs="Arial"/>
          <w:szCs w:val="24"/>
        </w:rPr>
        <w:t>.</w:t>
      </w:r>
      <w:r w:rsidR="00CD3DC2">
        <w:rPr>
          <w:rFonts w:cs="Arial"/>
          <w:szCs w:val="24"/>
        </w:rPr>
        <w:t xml:space="preserve"> </w:t>
      </w:r>
      <w:r w:rsidR="004B1C92" w:rsidRPr="00CD3DC2">
        <w:rPr>
          <w:rFonts w:cs="Arial"/>
          <w:szCs w:val="24"/>
        </w:rPr>
        <w:t xml:space="preserve">Datu ievadīšanai jāizmanto speciāli sagatavotas MS </w:t>
      </w:r>
      <w:r w:rsidR="00E66403" w:rsidRPr="00CD3DC2">
        <w:rPr>
          <w:rFonts w:cs="Arial"/>
          <w:szCs w:val="24"/>
        </w:rPr>
        <w:t>Excel</w:t>
      </w:r>
      <w:r w:rsidR="004B1C92" w:rsidRPr="00CD3DC2">
        <w:rPr>
          <w:rFonts w:cs="Arial"/>
          <w:szCs w:val="24"/>
        </w:rPr>
        <w:t xml:space="preserve"> formāta elektroniskās tabulas</w:t>
      </w:r>
      <w:r w:rsidR="004A571C">
        <w:rPr>
          <w:rFonts w:cs="Arial"/>
          <w:szCs w:val="24"/>
        </w:rPr>
        <w:t xml:space="preserve"> (2. pielikums), kuras lauku specifikācija dota 3. pielikumā</w:t>
      </w:r>
      <w:r w:rsidR="00CD3DC2">
        <w:rPr>
          <w:rFonts w:cs="Arial"/>
          <w:szCs w:val="24"/>
        </w:rPr>
        <w:t>.</w:t>
      </w:r>
      <w:r w:rsidR="004F5BBA" w:rsidRPr="00CD3DC2">
        <w:rPr>
          <w:rFonts w:cs="Arial"/>
          <w:szCs w:val="24"/>
        </w:rPr>
        <w:t xml:space="preserve"> </w:t>
      </w:r>
    </w:p>
    <w:p w14:paraId="7422E703" w14:textId="7B6C0293" w:rsidR="00B86AB2" w:rsidRPr="00576094" w:rsidRDefault="00B86AB2" w:rsidP="00482F09">
      <w:pPr>
        <w:jc w:val="both"/>
      </w:pPr>
      <w:r w:rsidRPr="00576094">
        <w:t>Uzskaites veicējam visi lēmumi jāpieņem datu ievades laikā, neatliekot to pieņemšanu uz vēlāku laiku (risks aizmirst situāciju</w:t>
      </w:r>
      <w:r w:rsidR="000116F3">
        <w:t>, kāda bija</w:t>
      </w:r>
      <w:r w:rsidRPr="00576094">
        <w:t xml:space="preserve"> uzskaitē!) </w:t>
      </w:r>
      <w:r w:rsidR="00576094" w:rsidRPr="00576094">
        <w:t>un ne</w:t>
      </w:r>
      <w:r w:rsidRPr="00576094">
        <w:t>atstājot lēmuma pieņemšanu uzskaites koordinatoram (viņš nepiedalījās šī novērojuma veikšanā, tādēļ nekādi nevar zināt novērojuma apstākļus). Visas šaubas vai pārdomas attiecībā uz šo novērojumu ierakstāmas piezīmju laukā.</w:t>
      </w:r>
    </w:p>
    <w:p w14:paraId="6BEF3080" w14:textId="0B86EAB1" w:rsidR="00B217B6" w:rsidRPr="000870D7" w:rsidRDefault="00B217B6" w:rsidP="00482F09">
      <w:pPr>
        <w:jc w:val="both"/>
      </w:pPr>
      <w:r>
        <w:rPr>
          <w:rFonts w:cs="Arial"/>
          <w:szCs w:val="24"/>
        </w:rPr>
        <w:t>Ja maršruta posmā nav neviena putna novērojuma, datu elektroniskajā tabulā pievienojams ieraksts, kurā aizpilda tikai laukus, kas norāda ar maršruta posmu saistīto informāciju, uzskaites laiku un datumu, novērotāju, kā arī laikapstākļus un traucējumus.</w:t>
      </w:r>
    </w:p>
    <w:p w14:paraId="7A05596C" w14:textId="6A34D67E" w:rsidR="00B86AB2" w:rsidRDefault="00B86AB2" w:rsidP="00482F09">
      <w:pPr>
        <w:jc w:val="both"/>
        <w:rPr>
          <w:rFonts w:cs="Arial"/>
          <w:szCs w:val="24"/>
        </w:rPr>
      </w:pPr>
      <w:r w:rsidRPr="00576094">
        <w:t>Pēc datu ievadīšanas pabeigšanas, datu fails jānosūta uzskaišu koordinatoram. Ja viņam, sagatavojot datus analīzei, radīsies jautājumi, jābūt i</w:t>
      </w:r>
      <w:r w:rsidR="00A7791C" w:rsidRPr="00576094">
        <w:t xml:space="preserve">espēju robežās gatavam atbildēt. </w:t>
      </w:r>
      <w:r w:rsidR="00A7791C" w:rsidRPr="00CD3DC2">
        <w:t xml:space="preserve">Šī iemesla dēļ vismaz līdz analīzes pabeigšanai </w:t>
      </w:r>
      <w:r w:rsidR="000116F3">
        <w:t>nepieciešams</w:t>
      </w:r>
      <w:r w:rsidR="00A7791C" w:rsidRPr="00CD3DC2">
        <w:t xml:space="preserve"> saglabāt visu ar uzskaiti saistīto informāciju, </w:t>
      </w:r>
      <w:r w:rsidR="00CD3DC2" w:rsidRPr="00CD3DC2">
        <w:t>t.sk.</w:t>
      </w:r>
      <w:r w:rsidR="00A7791C" w:rsidRPr="00CD3DC2">
        <w:t xml:space="preserve"> arī paša ievadīto datu faila kopiju.</w:t>
      </w:r>
    </w:p>
    <w:p w14:paraId="3A447467" w14:textId="77777777" w:rsidR="00A74D44" w:rsidRDefault="00A74D44" w:rsidP="00482F09">
      <w:pPr>
        <w:pStyle w:val="Heading1"/>
        <w:jc w:val="both"/>
      </w:pPr>
      <w:bookmarkStart w:id="23" w:name="_Toc69807544"/>
      <w:r>
        <w:t>Datu analīze</w:t>
      </w:r>
      <w:bookmarkEnd w:id="23"/>
    </w:p>
    <w:p w14:paraId="6F326A1C" w14:textId="7A90AFD7" w:rsidR="00A74D44" w:rsidRDefault="00576094" w:rsidP="00482F09">
      <w:pPr>
        <w:jc w:val="both"/>
      </w:pPr>
      <w:r>
        <w:t>Tā kā monitoringa mērķis ir sugu populāciju izmaiņu laikā noskaidrošana, datu analīzē izmanto metodes, kas ļauj aprēķināt interesējošo sugu ikgadējos populāciju indeksus un pārmaiņu tendences.</w:t>
      </w:r>
      <w:r w:rsidR="00FA35D6">
        <w:t xml:space="preserve"> Šo aprēķinu veikšana uzsākama ar gadu, kad vismaz daļai uzskaišu transektu ir pieejami trīs laika punkti (parasti trešajā uzskaišu gadā, ja </w:t>
      </w:r>
      <w:r w:rsidR="004E4CF3">
        <w:t>n</w:t>
      </w:r>
      <w:r w:rsidR="00FA35D6">
        <w:t>av agrāku datu, k</w:t>
      </w:r>
      <w:r w:rsidR="0056748B">
        <w:t>o</w:t>
      </w:r>
      <w:r w:rsidR="00FA35D6">
        <w:t xml:space="preserve"> iekļaut analīzē). </w:t>
      </w:r>
    </w:p>
    <w:p w14:paraId="7C1D9414" w14:textId="77777777" w:rsidR="00A74D44" w:rsidRPr="00E30D2B" w:rsidRDefault="00A74D44" w:rsidP="00482F09">
      <w:pPr>
        <w:jc w:val="both"/>
      </w:pPr>
      <w:r w:rsidRPr="00E30D2B">
        <w:t xml:space="preserve">Ikgadējo putnu sugu populāciju indeksu un to izmaiņu būtiskuma aprēķināšanai </w:t>
      </w:r>
      <w:r>
        <w:t>ieteicams izmantot</w:t>
      </w:r>
      <w:r w:rsidRPr="00E30D2B">
        <w:t xml:space="preserve"> TRIM (</w:t>
      </w:r>
      <w:r w:rsidRPr="00E30D2B">
        <w:rPr>
          <w:i/>
        </w:rPr>
        <w:t>TRends and Indices for Monitoring data</w:t>
      </w:r>
      <w:r w:rsidRPr="00E30D2B">
        <w:t>) programmatūr</w:t>
      </w:r>
      <w:r w:rsidR="00576094">
        <w:t>u</w:t>
      </w:r>
      <w:r w:rsidRPr="00E30D2B">
        <w:t xml:space="preserve"> </w:t>
      </w:r>
      <w:r w:rsidRPr="00E30D2B">
        <w:fldChar w:fldCharType="begin" w:fldLock="1"/>
      </w:r>
      <w:r w:rsidR="00D40414">
        <w:instrText>ADDIN CSL_CITATION { "citationItems" : [ { "id" : "ITEM-1", "itemData" : { "abstract" : "A loglinear Poisson regression method has been developed to analyse time series of count data. The method produces yearly indices and trend estimates. It is also capable of testing the effects of covariants on the changes so that the impact of human activities on changes can be investigated. The method can also deal with several difficulties inherent to monitoring data, especially missing values, over- and undersampling of particular strata, serial correlation and deviations from Poisson distribution. A user-friendly computer program, called TRIM, performs application of the method. 1", "author" : [ { "dropping-particle" : "", "family" : "Strien", "given" : "A", "non-dropping-particle" : "van", "parse-names" : false, "suffix" : "" }, { "dropping-particle" : "", "family" : "Pannekoek", "given" : "J", "non-dropping-particle" : "", "parse-names" : false, "suffix" : "" }, { "dropping-particle" : "", "family" : "Hagemeijer", "given" : "W", "non-dropping-particle" : "", "parse-names" : false, "suffix" : "" }, { "dropping-particle" : "", "family" : "Verstrael", "given" : "T", "non-dropping-particle" : "", "parse-names" : false, "suffix" : "" } ], "container-title" : "Bird Census News", "id" : "ITEM-1", "issue" : "2000", "issued" : { "date-parts" : [ [ "2004" ] ] }, "page" : "33-39", "title" : "a Loglinear Poisson Regression Method To Analyse Bird Monitoring Data", "type" : "article-journal", "volume" : "13" }, "uris" : [ "http://www.mendeley.com/documents/?uuid=64e67bfa-a18c-49bd-9dc4-a59fd4041428" ] }, { "id" : "ITEM-2", "itemData" : { "abstract" : "Many European countries have annual breeding bird monitoring schemes based on nationwide samples; most are in northern and western Europe. We have developed a method to produce yearly population indices of bird species across countries by combining the results of existing national schemes. The method takes into account the differences in population sizes per country, as well as the differences in field methods, and the numbers of sites and years covered by the national schemes. In order to test the method, we collected raw data from a number of countries and applied an index method to produce scheme results per country. Data were collected for five farmland species (Lapwing Vanellus vanellus, Linnet Carduelis cannabina, Skylark Alauda arvensis, Whitethroat Sylvia communis and Yellowhammer Emberiza citrinella), from seven countries (UK, Netherlands, Denmark, Germany, Finland, Latvia and Estonia) for a 20-year period (1978\u201397). The trial demonstrated that it was possible to combine national indices to provide supra-national yearly totals and their standard errors; the results were similar to those produced when the raw data were used. Thus, yearly European indices can be produced by exchanging only limited amounts of information, that is the national yearly indices of each species or, preferably, the yearly population numbers and their standard errors. At a European scale, the populations of the five species selected have changed considerably. In western Europe (UK, Netherlands, Denmark and former West Germany combined), Linnet, Skylark and Yellowhammer have declined and Whitethroat has increased. Most changes occurred during the first ten-year period (1978\u201388). The changes in eastern Europe (the remaining countries) were less clear, in part because the statistical power of the national schemes is as yet limited.", "author" : [ { "dropping-particle" : "", "family" : "Strien", "given" : "Arco J", "non-dropping-particle" : "van", "parse-names" : false, "suffix" : "" }, { "dropping-particle" : "", "family" : "Pannekoek", "given" : "Jeroen", "non-dropping-particle" : "", "parse-names" : false, "suffix" : "" }, { "dropping-particle" : "", "family" : "Gibbons", "given" : "DW", "non-dropping-particle" : "", "parse-names" : false, "suffix" : "" } ], "container-title" : "Bird Study", "id" : "ITEM-2", "issued" : { "date-parts" : [ [ "2001" ] ] }, "page" : "200-213", "title" : "Indexing European bird population trends using results of national monitoring schemes: a trial of a new method", "type" : "article-journal", "volume" : "48" }, "uris" : [ "http://www.mendeley.com/documents/?uuid=14de50de-e81c-431c-b5a4-000c89a2d71c" ] }, { "id" : "ITEM-3", "itemData" : { "author" : [ { "dropping-particle" : "", "family" : "Pannekoek", "given" : "Jeroen", "non-dropping-particle" : "", "parse-names" : false, "suffix" : "" }, { "dropping-particle" : "", "family" : "Strien", "given" : "Arco J", "non-dropping-particle" : "van", "parse-names" : false, "suffix" : "" } ], "id" : "ITEM-3", "issued" : { "date-parts" : [ [ "2007" ] ] }, "number" : "3.54", "publisher" : "Statistics Netherlands", "title" : "TRIM software", "type" : "article" }, "uris" : [ "http://www.mendeley.com/documents/?uuid=8f83a7e3-a80e-4e09-971b-7c60f27dcb12" ] } ], "mendeley" : { "formattedCitation" : "(Pannekoek and van Strien, 2007; van Strien et al., 2004, 2001)", "plainTextFormattedCitation" : "(Pannekoek and van Strien, 2007; van Strien et al., 2004, 2001)", "previouslyFormattedCitation" : "(Pannekoek and van Strien, 2007; van Strien et al., 2004, 2001)" }, "properties" : {  }, "schema" : "https://github.com/citation-style-language/schema/raw/master/csl-citation.json" }</w:instrText>
      </w:r>
      <w:r w:rsidRPr="00E30D2B">
        <w:fldChar w:fldCharType="separate"/>
      </w:r>
      <w:r w:rsidRPr="00E30D2B">
        <w:rPr>
          <w:noProof/>
        </w:rPr>
        <w:t>(Pannekoek and van Strien, 2007; van Strien et al., 2004, 2001)</w:t>
      </w:r>
      <w:r w:rsidRPr="00E30D2B">
        <w:fldChar w:fldCharType="end"/>
      </w:r>
      <w:r w:rsidRPr="00E30D2B">
        <w:t xml:space="preserve">. </w:t>
      </w:r>
      <w:r w:rsidR="00576094">
        <w:t>Šī programma</w:t>
      </w:r>
      <w:r w:rsidRPr="00E30D2B">
        <w:t xml:space="preserve"> izmanto Puasona regresiju (t.s. loglineāros modeļus). Programmas pamatmodelis ir šāds:</w:t>
      </w:r>
    </w:p>
    <w:p w14:paraId="15C6B04A" w14:textId="77777777" w:rsidR="00A74D44" w:rsidRPr="00E30D2B" w:rsidRDefault="00A74D44" w:rsidP="00482F09">
      <w:pPr>
        <w:jc w:val="both"/>
      </w:pPr>
      <w:r w:rsidRPr="00E30D2B">
        <w:t>ln μ</w:t>
      </w:r>
      <w:r w:rsidRPr="00E30D2B">
        <w:rPr>
          <w:vertAlign w:val="subscript"/>
        </w:rPr>
        <w:t>ij</w:t>
      </w:r>
      <w:r w:rsidRPr="00E30D2B">
        <w:t xml:space="preserve"> = α</w:t>
      </w:r>
      <w:r w:rsidRPr="00E30D2B">
        <w:rPr>
          <w:vertAlign w:val="subscript"/>
        </w:rPr>
        <w:t>i</w:t>
      </w:r>
      <w:r w:rsidRPr="00E30D2B">
        <w:t xml:space="preserve"> + γ</w:t>
      </w:r>
      <w:r w:rsidRPr="00E30D2B">
        <w:rPr>
          <w:vertAlign w:val="subscript"/>
        </w:rPr>
        <w:t>j</w:t>
      </w:r>
      <w:r w:rsidRPr="00E30D2B">
        <w:t>,</w:t>
      </w:r>
      <w:r w:rsidRPr="00E30D2B">
        <w:tab/>
      </w:r>
      <w:r w:rsidRPr="00E30D2B">
        <w:tab/>
      </w:r>
      <w:r w:rsidRPr="00E30D2B">
        <w:tab/>
      </w:r>
      <w:r w:rsidRPr="00E30D2B">
        <w:tab/>
      </w:r>
      <w:r w:rsidRPr="00E30D2B">
        <w:tab/>
      </w:r>
      <w:r w:rsidRPr="00E30D2B">
        <w:tab/>
        <w:t>(1)</w:t>
      </w:r>
    </w:p>
    <w:p w14:paraId="0265C574" w14:textId="77777777" w:rsidR="00A74D44" w:rsidRPr="00E30D2B" w:rsidRDefault="00A74D44" w:rsidP="00482F09">
      <w:pPr>
        <w:jc w:val="both"/>
      </w:pPr>
      <w:r w:rsidRPr="00E30D2B">
        <w:lastRenderedPageBreak/>
        <w:t>kurā α</w:t>
      </w:r>
      <w:r w:rsidRPr="00E30D2B">
        <w:rPr>
          <w:vertAlign w:val="subscript"/>
        </w:rPr>
        <w:t>i</w:t>
      </w:r>
      <w:r w:rsidRPr="00E30D2B">
        <w:t xml:space="preserve"> parāda uzskaites vietas ietekmi, bet γ</w:t>
      </w:r>
      <w:r w:rsidRPr="00E30D2B">
        <w:rPr>
          <w:vertAlign w:val="subscript"/>
        </w:rPr>
        <w:t>j</w:t>
      </w:r>
      <w:r w:rsidRPr="00E30D2B">
        <w:t xml:space="preserve"> – gada ietekmi uz naturālo logaritmu no sagaidāmās uzskaites vērtības μ</w:t>
      </w:r>
      <w:r w:rsidRPr="00E30D2B">
        <w:rPr>
          <w:vertAlign w:val="subscript"/>
        </w:rPr>
        <w:t>ij</w:t>
      </w:r>
      <w:r w:rsidRPr="00E30D2B">
        <w:t xml:space="preserve">. Trūkstošie uzskaišu dati (ja uzskaite attiecīgajā </w:t>
      </w:r>
      <w:r w:rsidR="00576094">
        <w:t>transektā</w:t>
      </w:r>
      <w:r w:rsidRPr="00E30D2B">
        <w:t xml:space="preserve"> kādos no gadiem nav notikusi) tiek aprēķināti, izmantojot novērojumus visos pārējos parauglaukumos attiecīgajā gadā.</w:t>
      </w:r>
    </w:p>
    <w:p w14:paraId="155499F5" w14:textId="1BEB01F4" w:rsidR="00A74D44" w:rsidRPr="00E30D2B" w:rsidRDefault="00A74D44" w:rsidP="00482F09">
      <w:pPr>
        <w:jc w:val="both"/>
      </w:pPr>
      <w:r w:rsidRPr="00E30D2B">
        <w:t>Izmaiņu tendences (S) raksturošanai izmato multiplikatīvās slīpnes koeficient</w:t>
      </w:r>
      <w:r w:rsidR="007872C7">
        <w:t>u</w:t>
      </w:r>
      <w:r w:rsidRPr="00E30D2B">
        <w:t>: ja S &gt; 1, populācija palielinās, ja S &lt; 1 – samazinās. Koeficients S tiek uzskatīts par būtiski atšķirīgu no 1, ja pēdējais atrodas ārpus tendences 95% varbūtības intervāla. Varbūtības intervāla (CI) augšējā un apakšējā robeža ti</w:t>
      </w:r>
      <w:r w:rsidR="00805670">
        <w:t>e</w:t>
      </w:r>
      <w:r w:rsidRPr="00E30D2B">
        <w:t>k aprēķināta pēc formulas</w:t>
      </w:r>
      <w:r w:rsidR="007872C7">
        <w:t>:</w:t>
      </w:r>
    </w:p>
    <w:p w14:paraId="69A302ED" w14:textId="77777777" w:rsidR="00A74D44" w:rsidRPr="00E30D2B" w:rsidRDefault="00A74D44" w:rsidP="00482F09">
      <w:pPr>
        <w:jc w:val="both"/>
      </w:pPr>
      <w:r w:rsidRPr="00E30D2B">
        <w:t xml:space="preserve">CI = S </w:t>
      </w:r>
      <w:r w:rsidRPr="00E30D2B">
        <w:rPr>
          <w:rFonts w:ascii="Symbol" w:hAnsi="Symbol" w:cs="Symbol"/>
        </w:rPr>
        <w:t></w:t>
      </w:r>
      <w:r w:rsidRPr="00E30D2B">
        <w:t xml:space="preserve"> 1.96 SE,</w:t>
      </w:r>
      <w:r w:rsidRPr="00E30D2B">
        <w:tab/>
        <w:t>(2)</w:t>
      </w:r>
    </w:p>
    <w:p w14:paraId="2DB43469" w14:textId="77777777" w:rsidR="00A74D44" w:rsidRPr="00E30D2B" w:rsidRDefault="00A74D44" w:rsidP="00482F09">
      <w:pPr>
        <w:jc w:val="both"/>
      </w:pPr>
      <w:r w:rsidRPr="00E30D2B">
        <w:t>kur S – izmaiņu tendence, SE – izmaiņu tendences standartkļūda.</w:t>
      </w:r>
    </w:p>
    <w:p w14:paraId="754B72B6" w14:textId="1FB8ADC3" w:rsidR="00A74D44" w:rsidRPr="00E30D2B" w:rsidRDefault="00A74D44" w:rsidP="00482F09">
      <w:pPr>
        <w:jc w:val="both"/>
        <w:rPr>
          <w:b/>
        </w:rPr>
      </w:pPr>
      <w:r w:rsidRPr="00E30D2B">
        <w:t xml:space="preserve">Lai klasificētu izmaiņu tendences, multiplikatīvās izmaiņu tendences rādītājs (S) tiek pārvērsts kādā no sekojošām kategorijām. Kategorija atkarīga no S vērtības un tā reprezentācijas intervāla (CI; </w:t>
      </w:r>
      <w:r w:rsidR="007872C7">
        <w:t>5</w:t>
      </w:r>
      <w:r w:rsidRPr="00E30D2B">
        <w:t>. attēls):</w:t>
      </w:r>
    </w:p>
    <w:p w14:paraId="6A7CB6C3" w14:textId="6552571E" w:rsidR="00A74D44" w:rsidRPr="00E30D2B" w:rsidRDefault="00A74D44" w:rsidP="00482F09">
      <w:pPr>
        <w:jc w:val="both"/>
        <w:rPr>
          <w:b/>
        </w:rPr>
      </w:pPr>
      <w:r w:rsidRPr="00E30D2B">
        <w:rPr>
          <w:b/>
        </w:rPr>
        <w:t>Straujš pieaugums</w:t>
      </w:r>
      <w:r w:rsidRPr="00E30D2B">
        <w:t xml:space="preserve"> – pieaugums statistiski būtiski pārsniedz 5% gadā (pie šāda pieauguma populācija dubultojas 15 gadu laikā). Kritērijs: </w:t>
      </w:r>
      <w:r w:rsidR="00B10226">
        <w:t>C</w:t>
      </w:r>
      <w:r w:rsidR="00B10226" w:rsidRPr="00E30D2B">
        <w:t>I</w:t>
      </w:r>
      <w:r w:rsidR="00B10226" w:rsidRPr="00E30D2B">
        <w:rPr>
          <w:vertAlign w:val="subscript"/>
        </w:rPr>
        <w:t>ap</w:t>
      </w:r>
      <w:r w:rsidR="00B10226" w:rsidRPr="00E30D2B">
        <w:t xml:space="preserve"> </w:t>
      </w:r>
      <w:r w:rsidRPr="00E30D2B">
        <w:t>&gt; 1,05.</w:t>
      </w:r>
    </w:p>
    <w:p w14:paraId="4D7C406A" w14:textId="61C9FD52" w:rsidR="00A74D44" w:rsidRPr="00E30D2B" w:rsidRDefault="00A74D44" w:rsidP="00482F09">
      <w:pPr>
        <w:jc w:val="both"/>
        <w:rPr>
          <w:b/>
        </w:rPr>
      </w:pPr>
      <w:r w:rsidRPr="00E30D2B">
        <w:rPr>
          <w:b/>
        </w:rPr>
        <w:t>Mērens pieaugums</w:t>
      </w:r>
      <w:r w:rsidRPr="00E30D2B">
        <w:t xml:space="preserve"> – pieaugums ir statistiski būtisks, bet tas statistiski būtiski nepārsniedz 5% gadā. Kritērijs: 1 &lt; </w:t>
      </w:r>
      <w:r w:rsidR="00B10226">
        <w:t>C</w:t>
      </w:r>
      <w:r w:rsidR="00B10226" w:rsidRPr="00E30D2B">
        <w:t>I</w:t>
      </w:r>
      <w:r w:rsidR="00B10226" w:rsidRPr="00E30D2B">
        <w:rPr>
          <w:vertAlign w:val="subscript"/>
        </w:rPr>
        <w:t>ap</w:t>
      </w:r>
      <w:r w:rsidR="00B10226" w:rsidRPr="00E30D2B">
        <w:t xml:space="preserve"> </w:t>
      </w:r>
      <w:r w:rsidRPr="00E30D2B">
        <w:t>&lt; 1,05.</w:t>
      </w:r>
    </w:p>
    <w:p w14:paraId="32BFF9BA" w14:textId="0005B21C" w:rsidR="00A74D44" w:rsidRPr="00E30D2B" w:rsidRDefault="00A74D44" w:rsidP="00482F09">
      <w:pPr>
        <w:jc w:val="both"/>
        <w:rPr>
          <w:b/>
        </w:rPr>
      </w:pPr>
      <w:r w:rsidRPr="00E30D2B">
        <w:rPr>
          <w:b/>
        </w:rPr>
        <w:t>Stabils</w:t>
      </w:r>
      <w:r w:rsidRPr="00E30D2B">
        <w:t xml:space="preserve"> – ne pieaugums, ne samazinājums nav statistiski būtiski, bet ir skaidrs, ka izmaiņa</w:t>
      </w:r>
      <w:r w:rsidR="00455F29">
        <w:t>s</w:t>
      </w:r>
      <w:r w:rsidRPr="00E30D2B">
        <w:t xml:space="preserve"> nekādā gadījumā nesasniedz 5% gadā. Kritērijs: </w:t>
      </w:r>
      <w:r w:rsidR="00B10226">
        <w:t>C</w:t>
      </w:r>
      <w:r w:rsidR="00B10226" w:rsidRPr="00E30D2B">
        <w:t xml:space="preserve">I </w:t>
      </w:r>
      <w:r w:rsidRPr="00E30D2B">
        <w:t xml:space="preserve">ietver 1, bet </w:t>
      </w:r>
      <w:r w:rsidR="00B10226">
        <w:t>C</w:t>
      </w:r>
      <w:r w:rsidR="00B10226" w:rsidRPr="00E30D2B">
        <w:t>I</w:t>
      </w:r>
      <w:r w:rsidR="00B10226" w:rsidRPr="00E30D2B">
        <w:rPr>
          <w:vertAlign w:val="subscript"/>
        </w:rPr>
        <w:t>ap</w:t>
      </w:r>
      <w:r w:rsidR="00B10226" w:rsidRPr="00E30D2B">
        <w:t xml:space="preserve"> </w:t>
      </w:r>
      <w:r w:rsidRPr="00E30D2B">
        <w:t xml:space="preserve">&gt; 0,95 un </w:t>
      </w:r>
      <w:r w:rsidR="00B10226">
        <w:t>C</w:t>
      </w:r>
      <w:r w:rsidR="00B10226" w:rsidRPr="00E30D2B">
        <w:t>I</w:t>
      </w:r>
      <w:r w:rsidR="00B10226" w:rsidRPr="00E30D2B">
        <w:rPr>
          <w:vertAlign w:val="subscript"/>
        </w:rPr>
        <w:t>au</w:t>
      </w:r>
      <w:r w:rsidR="00B10226" w:rsidRPr="00E30D2B">
        <w:t xml:space="preserve"> </w:t>
      </w:r>
      <w:r w:rsidRPr="00E30D2B">
        <w:t>&lt; 1,05.</w:t>
      </w:r>
    </w:p>
    <w:p w14:paraId="09DC1889" w14:textId="7F6B8720" w:rsidR="00A74D44" w:rsidRPr="00E30D2B" w:rsidRDefault="00A74D44" w:rsidP="00482F09">
      <w:pPr>
        <w:jc w:val="both"/>
        <w:rPr>
          <w:b/>
        </w:rPr>
      </w:pPr>
      <w:r w:rsidRPr="00E30D2B">
        <w:rPr>
          <w:b/>
        </w:rPr>
        <w:t>Neskaidrs</w:t>
      </w:r>
      <w:r w:rsidRPr="00E30D2B">
        <w:t xml:space="preserve"> – ne pieaugums, ne samazinājums nav statistiski būtiski, bet nav skaidrs, vai izmaiņa</w:t>
      </w:r>
      <w:r w:rsidR="00455F29">
        <w:t>s</w:t>
      </w:r>
      <w:r w:rsidRPr="00E30D2B">
        <w:t xml:space="preserve"> sasniedz 5% gadā. Kritērijs: SI ietver 1, bet </w:t>
      </w:r>
      <w:r w:rsidR="00B10226">
        <w:t>C</w:t>
      </w:r>
      <w:r w:rsidR="00B10226" w:rsidRPr="00E30D2B">
        <w:t>I</w:t>
      </w:r>
      <w:r w:rsidR="00B10226" w:rsidRPr="00E30D2B">
        <w:rPr>
          <w:vertAlign w:val="subscript"/>
        </w:rPr>
        <w:t>ap</w:t>
      </w:r>
      <w:r w:rsidR="00B10226" w:rsidRPr="00E30D2B">
        <w:t xml:space="preserve"> </w:t>
      </w:r>
      <w:r w:rsidRPr="00E30D2B">
        <w:t xml:space="preserve">&lt; 0,95 vai </w:t>
      </w:r>
      <w:r w:rsidR="00B10226">
        <w:t>C</w:t>
      </w:r>
      <w:r w:rsidR="00B10226" w:rsidRPr="00E30D2B">
        <w:t>I</w:t>
      </w:r>
      <w:r w:rsidR="00B10226" w:rsidRPr="00E30D2B">
        <w:rPr>
          <w:vertAlign w:val="subscript"/>
        </w:rPr>
        <w:t>au</w:t>
      </w:r>
      <w:r w:rsidR="00B10226" w:rsidRPr="00E30D2B">
        <w:t xml:space="preserve"> </w:t>
      </w:r>
      <w:r w:rsidRPr="00E30D2B">
        <w:t>&gt; 1,05.</w:t>
      </w:r>
    </w:p>
    <w:p w14:paraId="5BA5E994" w14:textId="42342DB1" w:rsidR="00A74D44" w:rsidRPr="00E30D2B" w:rsidRDefault="00A74D44" w:rsidP="00482F09">
      <w:pPr>
        <w:jc w:val="both"/>
        <w:rPr>
          <w:b/>
        </w:rPr>
      </w:pPr>
      <w:r w:rsidRPr="00E30D2B">
        <w:rPr>
          <w:b/>
        </w:rPr>
        <w:t>Mērens samazinājums</w:t>
      </w:r>
      <w:r w:rsidRPr="00E30D2B">
        <w:t xml:space="preserve"> – samazinājums ir statistiski būtisks, bet tas statistiski būtiski nepārsniedz 5% gadā. Kritērijs: 0,95 &lt; </w:t>
      </w:r>
      <w:r w:rsidR="00B10226">
        <w:t>C</w:t>
      </w:r>
      <w:r w:rsidR="00B10226" w:rsidRPr="00E30D2B">
        <w:t>I</w:t>
      </w:r>
      <w:r w:rsidR="00B10226" w:rsidRPr="00E30D2B">
        <w:rPr>
          <w:vertAlign w:val="subscript"/>
        </w:rPr>
        <w:t>au</w:t>
      </w:r>
      <w:r w:rsidR="00B10226" w:rsidRPr="00E30D2B">
        <w:t xml:space="preserve"> </w:t>
      </w:r>
      <w:r w:rsidRPr="00E30D2B">
        <w:t>&lt; 1.</w:t>
      </w:r>
    </w:p>
    <w:p w14:paraId="06FEBA3F" w14:textId="0C1523E4" w:rsidR="00A74D44" w:rsidRPr="00E30D2B" w:rsidRDefault="00A74D44" w:rsidP="00482F09">
      <w:pPr>
        <w:jc w:val="both"/>
      </w:pPr>
      <w:r w:rsidRPr="00E30D2B">
        <w:rPr>
          <w:b/>
        </w:rPr>
        <w:t>Straujš samazinājums</w:t>
      </w:r>
      <w:r w:rsidRPr="00E30D2B">
        <w:t xml:space="preserve"> </w:t>
      </w:r>
      <w:r w:rsidR="00455F29">
        <w:t>–</w:t>
      </w:r>
      <w:r w:rsidRPr="00E30D2B">
        <w:t xml:space="preserve"> samazinājums statistiski būtiski pārsniedz 5% gadā (pie šāda samazinājuma populācija sarūk uz pusi 15 gadu laikā). Kritērijs: </w:t>
      </w:r>
      <w:r w:rsidR="00B10226">
        <w:t>C</w:t>
      </w:r>
      <w:r w:rsidR="00B10226" w:rsidRPr="00E30D2B">
        <w:t>I</w:t>
      </w:r>
      <w:r w:rsidR="00B10226" w:rsidRPr="00E30D2B">
        <w:rPr>
          <w:vertAlign w:val="subscript"/>
        </w:rPr>
        <w:t>au</w:t>
      </w:r>
      <w:r w:rsidR="00B10226" w:rsidRPr="00E30D2B">
        <w:t xml:space="preserve"> </w:t>
      </w:r>
      <w:r w:rsidRPr="00E30D2B">
        <w:t>&gt; 0,95.</w:t>
      </w:r>
    </w:p>
    <w:p w14:paraId="753BB071" w14:textId="7EF346D9" w:rsidR="00A74D44" w:rsidRPr="00E30D2B" w:rsidRDefault="007120FE" w:rsidP="00A74D44">
      <w:r>
        <w:rPr>
          <w:noProof/>
          <w:lang w:eastAsia="lv-LV"/>
        </w:rPr>
        <w:lastRenderedPageBreak/>
        <w:drawing>
          <wp:inline distT="0" distB="0" distL="0" distR="0" wp14:anchorId="19AE41E7" wp14:editId="60FDAD6E">
            <wp:extent cx="5267325" cy="3228975"/>
            <wp:effectExtent l="0" t="0" r="0"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67325" cy="3228975"/>
                    </a:xfrm>
                    <a:prstGeom prst="rect">
                      <a:avLst/>
                    </a:prstGeom>
                    <a:solidFill>
                      <a:srgbClr val="FFFFFF"/>
                    </a:solidFill>
                    <a:ln>
                      <a:noFill/>
                    </a:ln>
                  </pic:spPr>
                </pic:pic>
              </a:graphicData>
            </a:graphic>
          </wp:inline>
        </w:drawing>
      </w:r>
    </w:p>
    <w:p w14:paraId="0DECC9AD" w14:textId="02507FF3" w:rsidR="00A74D44" w:rsidRPr="00E30D2B" w:rsidRDefault="007872C7" w:rsidP="00B10226">
      <w:pPr>
        <w:pStyle w:val="Figures"/>
        <w:numPr>
          <w:ilvl w:val="0"/>
          <w:numId w:val="0"/>
        </w:numPr>
        <w:ind w:left="426"/>
      </w:pPr>
      <w:r>
        <w:t>5. </w:t>
      </w:r>
      <w:r w:rsidR="00A74D44" w:rsidRPr="00E30D2B">
        <w:t>attēls. Trendu klasifikācijas principi</w:t>
      </w:r>
    </w:p>
    <w:p w14:paraId="5001B79B" w14:textId="77777777" w:rsidR="00A74D44" w:rsidRPr="00A74D44" w:rsidRDefault="00A74D44" w:rsidP="00A74D44"/>
    <w:p w14:paraId="6CED9344" w14:textId="77777777" w:rsidR="00A74D44" w:rsidRPr="00E81415" w:rsidRDefault="00A74D44" w:rsidP="00B10226">
      <w:pPr>
        <w:pStyle w:val="Heading1"/>
        <w:jc w:val="both"/>
      </w:pPr>
      <w:bookmarkStart w:id="24" w:name="_Toc69807545"/>
      <w:r>
        <w:t>Mērķa sugu apraksti</w:t>
      </w:r>
      <w:bookmarkEnd w:id="24"/>
    </w:p>
    <w:p w14:paraId="71378F5C" w14:textId="023772C0" w:rsidR="00161FC9" w:rsidRDefault="00161FC9" w:rsidP="00B10226">
      <w:pPr>
        <w:jc w:val="both"/>
      </w:pPr>
      <w:r>
        <w:t>Gatavojoties uzskaitēm un tās veicot, jāizmanto</w:t>
      </w:r>
      <w:r w:rsidR="00D40414">
        <w:t xml:space="preserve"> kvalitatīvi putnu noteicēji, kas aptver visas Eiropas putnu sugas, tādi kā “Collins Bird Guide” </w:t>
      </w:r>
      <w:r w:rsidR="0023634E">
        <w:t>vai</w:t>
      </w:r>
      <w:r w:rsidR="00D40414">
        <w:t xml:space="preserve"> tamlīdzīgi. Zemāk esošais materiāls neaizstāj noteicējos doto informāciju sugu atpazīšanā, tādēļ tas neietver detalizētus aprakstus un sugu attēlus, bet kalpo tikai kā palīglīdzeklis, kas var palīdzēt sagatavoties uzskaitēm un interpretēt novērojumus uzskaišu laikā.</w:t>
      </w:r>
      <w:r w:rsidR="003B3322">
        <w:t xml:space="preserve"> Uzskaišu laikā reģistrējamas visas novērotās putnu sugas</w:t>
      </w:r>
      <w:r w:rsidR="00CE0AC3">
        <w:t xml:space="preserve"> ar ligzdošanas s</w:t>
      </w:r>
      <w:r w:rsidR="002D7194">
        <w:t>tatusu</w:t>
      </w:r>
      <w:r w:rsidR="003B3322">
        <w:t>, ne tikai mērķa sugas.</w:t>
      </w:r>
      <w:r w:rsidR="002D7194">
        <w:t xml:space="preserve"> Savukārt monitoringa mērķa sugām jāreģistrē arī </w:t>
      </w:r>
      <w:r w:rsidR="004945FD">
        <w:t>neligzdojošo īpatņu novērojumi.</w:t>
      </w:r>
    </w:p>
    <w:p w14:paraId="7B83BFC5" w14:textId="77777777" w:rsidR="00A74D44" w:rsidRDefault="008A72F1" w:rsidP="00B10226">
      <w:pPr>
        <w:pStyle w:val="Heading2"/>
        <w:jc w:val="both"/>
      </w:pPr>
      <w:bookmarkStart w:id="25" w:name="_Toc69807546"/>
      <w:r>
        <w:t>Upes tārtiņš</w:t>
      </w:r>
      <w:bookmarkEnd w:id="25"/>
    </w:p>
    <w:p w14:paraId="0860D272" w14:textId="6300D85F" w:rsidR="00001407" w:rsidRDefault="00001407" w:rsidP="00B10226">
      <w:pPr>
        <w:jc w:val="both"/>
      </w:pPr>
      <w:r w:rsidRPr="00001407">
        <w:rPr>
          <w:u w:val="single"/>
        </w:rPr>
        <w:t>Sastopamība un dzīvotne.</w:t>
      </w:r>
      <w:r>
        <w:t xml:space="preserve"> </w:t>
      </w:r>
      <w:r w:rsidR="00075B84">
        <w:t xml:space="preserve">Kā ligzdotāja visbiežāk sastopamā tārtiņu suga Rīgas līcī, Baltijas jūras piekrastē sastopama retāk. Piekrastē apdzīvo </w:t>
      </w:r>
      <w:r w:rsidR="00BC3C96">
        <w:t>smilšaino un oļaino pludmales</w:t>
      </w:r>
      <w:r w:rsidR="00075B84">
        <w:t xml:space="preserve"> joslu, kur barojas ūdensmalā, bet ligzdu ierīko nedaudz tālāk no krasta, kur to mazāk apdraud ligzdas aizskalošanas risks.</w:t>
      </w:r>
      <w:r w:rsidR="00BC3C96">
        <w:t xml:space="preserve"> </w:t>
      </w:r>
    </w:p>
    <w:p w14:paraId="057605DB" w14:textId="42925991" w:rsidR="008A72F1" w:rsidRDefault="00001407" w:rsidP="00B10226">
      <w:pPr>
        <w:jc w:val="both"/>
      </w:pPr>
      <w:r w:rsidRPr="00001407">
        <w:rPr>
          <w:u w:val="single"/>
        </w:rPr>
        <w:t>Novērojumi un to interpretēšana.</w:t>
      </w:r>
      <w:r>
        <w:t xml:space="preserve"> </w:t>
      </w:r>
      <w:r w:rsidR="00BC3C96">
        <w:t>Uzskaišu laikā suga visbiežāk tiks pamanīta, sadzirdot tās uztraukuma saucienu – klusu svilpienu vai pamanot to barojamies ūdensmalā.</w:t>
      </w:r>
      <w:r w:rsidR="0068108E">
        <w:t xml:space="preserve"> Konstatējot upes tārtiņu, jāpievērš uzmanību tā uzvedībai – kādu reakciju jūsu klātbūtne izraisa? Ja putns savā nodabā barojas </w:t>
      </w:r>
      <w:r w:rsidR="007231AE">
        <w:t>pludmalē</w:t>
      </w:r>
      <w:r w:rsidR="0068108E">
        <w:t xml:space="preserve"> un, </w:t>
      </w:r>
      <w:r w:rsidR="00774179">
        <w:t>novērotājam</w:t>
      </w:r>
      <w:r w:rsidR="0068108E">
        <w:t xml:space="preserve"> tuvojoties, tas tikai palido tālā</w:t>
      </w:r>
      <w:r w:rsidR="00774179">
        <w:t>k</w:t>
      </w:r>
      <w:r w:rsidR="0068108E">
        <w:t xml:space="preserve"> un turpina baroties</w:t>
      </w:r>
      <w:r w:rsidR="00774179">
        <w:t xml:space="preserve">, vai aizlido, visticamāk, šim putnam tur nav ligzdošanas teritorija </w:t>
      </w:r>
      <w:r>
        <w:t>un tas reģistrējams kā neligzdotājs.</w:t>
      </w:r>
      <w:r w:rsidR="00860FA1" w:rsidRPr="00860FA1">
        <w:t xml:space="preserve"> </w:t>
      </w:r>
      <w:r w:rsidR="00860FA1">
        <w:t xml:space="preserve">Ja putns acīmredzami ir jūs pamanījis un skrien gar piekrasti “paturēdams jūs acīs” vai regulāri izdod uztraukuma saucienu, novērojums reģistrējams pie ligzdotājiem. (Iztraucēta putna, </w:t>
      </w:r>
      <w:r w:rsidR="00860FA1">
        <w:lastRenderedPageBreak/>
        <w:t>paceļoties spārnos, izdots uztraukuma sauciens</w:t>
      </w:r>
      <w:r w:rsidR="008D46CD">
        <w:t xml:space="preserve"> nav uzskatāms par teritoriālas uzvedības pazīmi, ja putns pēc tam vienkārši aizlido un nekas vairāk par viņa teritorialitāti neliecina.) Ja vienlaikus uztraucas divi putni (pamīšus uztraukuma saucieni) vai putnam ir nepārprotama aizvilinoša uzvedība, nav šaubu, ka putniem ir teritoriāla uzvedība un tie uzskatāmi par ligzdotājiem. Visi ligzdotāju novērojumi interpretējami pāros</w:t>
      </w:r>
      <w:r w:rsidR="00214D97">
        <w:t>. Uz divu pāru teritoriju robežas vienlaikus uztraukties var vairāki putni, tomēr jāuzmanās no neligzdojošu putnu bariņu, kas var baroties izklaidus, interpretēšanas par ligzdotājiem. Jāuzmanās arī no ģimeņu ar pieaugušiem, jau lidojošiem jaunajiem putniem interpretēšanas par ligzdotājiem, pat ja tie izturas it kā teritoriāli, jo tie var būt jau pametuši savu ligzdošanas teritoriju.</w:t>
      </w:r>
      <w:r w:rsidR="00AB288C">
        <w:t xml:space="preserve"> Šādi putni interpretējami kā neligzdotāji un reģistrējami kā indivīdi.</w:t>
      </w:r>
      <w:r w:rsidR="00C17B58">
        <w:t xml:space="preserve"> Jāņem vērā, ka neligzdotāji var baroties arī kāda ligzdojoša pāra teritorijā. Šajā gadījumā svarīgi atšķirt un reģistrēt arī ligzdojošos putnus.</w:t>
      </w:r>
    </w:p>
    <w:p w14:paraId="1BCB5D01" w14:textId="4E42D3E4" w:rsidR="00001407" w:rsidRDefault="00001407" w:rsidP="00B10226">
      <w:pPr>
        <w:jc w:val="both"/>
      </w:pPr>
      <w:r w:rsidRPr="00001407">
        <w:rPr>
          <w:u w:val="single"/>
        </w:rPr>
        <w:t>Līdzīgās sugas un galvenās atšķiršanas pazīmes</w:t>
      </w:r>
      <w:r>
        <w:t xml:space="preserve">. Galvenā uzmanība jāpievērš atšķiršanai no smilšu tārtiņa, kas ir otra Latvijā ligzdojošā </w:t>
      </w:r>
      <w:r w:rsidRPr="00001407">
        <w:rPr>
          <w:i/>
        </w:rPr>
        <w:t>Charadrius</w:t>
      </w:r>
      <w:r>
        <w:t xml:space="preserve"> tārtiņu suga. Upes tārtiņu pieaugušajiem putniem ir </w:t>
      </w:r>
      <w:r w:rsidRPr="00001407">
        <w:rPr>
          <w:b/>
        </w:rPr>
        <w:t>dzeltens acs gredzens</w:t>
      </w:r>
      <w:r>
        <w:t>, kāda nav citām sugām un arī upes tārtiņa</w:t>
      </w:r>
      <w:r w:rsidRPr="00001407">
        <w:t xml:space="preserve"> </w:t>
      </w:r>
      <w:r>
        <w:t>nepieaugušajiem putniem.</w:t>
      </w:r>
      <w:r w:rsidR="008D46CD">
        <w:t xml:space="preserve"> Jāņem vērā, ka sliktos apgaismojuma apstākļos un lielākā attālumā acu gredzens var nebūt labi saskatāms</w:t>
      </w:r>
      <w:r w:rsidR="00D532DC">
        <w:t>, tādēļ</w:t>
      </w:r>
      <w:r w:rsidR="00AF14BC">
        <w:t xml:space="preserve"> šādos apstākļos</w:t>
      </w:r>
      <w:r w:rsidR="00D532DC">
        <w:t xml:space="preserve"> tā nesaskatīšana nav izmantojama kā vienīgā noteikšanas pazīme</w:t>
      </w:r>
      <w:r w:rsidR="008D46CD">
        <w:t>.</w:t>
      </w:r>
      <w:r w:rsidR="00860FA1">
        <w:t xml:space="preserve"> </w:t>
      </w:r>
      <w:r w:rsidR="00D532DC" w:rsidRPr="00C17B58">
        <w:t xml:space="preserve">Sejas zīmējumā nav izteikta baltā </w:t>
      </w:r>
      <w:r w:rsidR="00AF14BC" w:rsidRPr="00C17B58">
        <w:t>laukuma</w:t>
      </w:r>
      <w:r w:rsidR="00C17B58" w:rsidRPr="00C17B58">
        <w:t xml:space="preserve"> virs</w:t>
      </w:r>
      <w:r w:rsidR="00C17B58">
        <w:t xml:space="preserve"> </w:t>
      </w:r>
      <w:r w:rsidR="00C17B58" w:rsidRPr="00C17B58">
        <w:t>acs</w:t>
      </w:r>
      <w:r w:rsidR="00D532DC" w:rsidRPr="00C17B58">
        <w:t>, kād</w:t>
      </w:r>
      <w:r w:rsidR="00AF14BC" w:rsidRPr="00C17B58">
        <w:t>s</w:t>
      </w:r>
      <w:r w:rsidR="00D532DC" w:rsidRPr="00C17B58">
        <w:t xml:space="preserve"> ir smilšu tārtiņam, bet ir </w:t>
      </w:r>
      <w:r w:rsidR="00AF14BC" w:rsidRPr="00C17B58">
        <w:t>šaura gaiša josliņa, kas norobežo brūno galvas virsu no melnās pieres joslas</w:t>
      </w:r>
      <w:r w:rsidR="00D532DC" w:rsidRPr="00C17B58">
        <w:t>.</w:t>
      </w:r>
      <w:r w:rsidR="00D532DC">
        <w:t xml:space="preserve"> </w:t>
      </w:r>
      <w:r w:rsidR="00AF14BC">
        <w:t xml:space="preserve">Arī sejas zīmējums vērtējams tikai labā apgaismojumā un tuviem putniem. </w:t>
      </w:r>
      <w:r w:rsidR="00860FA1">
        <w:t>Kājas</w:t>
      </w:r>
      <w:r>
        <w:t xml:space="preserve"> </w:t>
      </w:r>
      <w:r w:rsidR="00860FA1">
        <w:t xml:space="preserve">duļķaini </w:t>
      </w:r>
      <w:r w:rsidR="00860FA1" w:rsidRPr="00D532DC">
        <w:t xml:space="preserve">dzeltenzaļas vai </w:t>
      </w:r>
      <w:r w:rsidR="00D532DC">
        <w:t>miesas krāsā</w:t>
      </w:r>
      <w:r w:rsidR="00860FA1">
        <w:t>, nav oranžas.</w:t>
      </w:r>
      <w:r w:rsidR="00D532DC">
        <w:t xml:space="preserve"> </w:t>
      </w:r>
      <w:r w:rsidR="00D532DC" w:rsidRPr="00D532DC">
        <w:rPr>
          <w:b/>
        </w:rPr>
        <w:t>Knābis melns</w:t>
      </w:r>
      <w:r w:rsidR="00D532DC">
        <w:t>, uz tā nav nekā oranža.</w:t>
      </w:r>
      <w:r w:rsidR="00860FA1">
        <w:t xml:space="preserve"> </w:t>
      </w:r>
      <w:r w:rsidRPr="00860FA1">
        <w:rPr>
          <w:b/>
        </w:rPr>
        <w:t>Lidojumā</w:t>
      </w:r>
      <w:r>
        <w:t xml:space="preserve"> upes tārtiņam </w:t>
      </w:r>
      <w:r w:rsidRPr="00860FA1">
        <w:rPr>
          <w:b/>
        </w:rPr>
        <w:t>n</w:t>
      </w:r>
      <w:r w:rsidR="00860FA1">
        <w:rPr>
          <w:b/>
        </w:rPr>
        <w:t>av</w:t>
      </w:r>
      <w:r w:rsidRPr="00860FA1">
        <w:rPr>
          <w:b/>
        </w:rPr>
        <w:t xml:space="preserve"> </w:t>
      </w:r>
      <w:r w:rsidR="00860FA1" w:rsidRPr="00860FA1">
        <w:rPr>
          <w:b/>
        </w:rPr>
        <w:t>b</w:t>
      </w:r>
      <w:r w:rsidRPr="00860FA1">
        <w:rPr>
          <w:b/>
        </w:rPr>
        <w:t>altā</w:t>
      </w:r>
      <w:r w:rsidR="00860FA1">
        <w:rPr>
          <w:b/>
        </w:rPr>
        <w:t>s</w:t>
      </w:r>
      <w:r w:rsidRPr="00860FA1">
        <w:rPr>
          <w:b/>
        </w:rPr>
        <w:t xml:space="preserve"> </w:t>
      </w:r>
      <w:r w:rsidR="00860FA1" w:rsidRPr="00860FA1">
        <w:rPr>
          <w:b/>
        </w:rPr>
        <w:t>spārnu</w:t>
      </w:r>
      <w:r w:rsidRPr="00860FA1">
        <w:rPr>
          <w:b/>
        </w:rPr>
        <w:t xml:space="preserve"> svītra</w:t>
      </w:r>
      <w:r w:rsidR="00860FA1">
        <w:rPr>
          <w:b/>
        </w:rPr>
        <w:t>s</w:t>
      </w:r>
      <w:r w:rsidR="00860FA1">
        <w:t>, kāda ir smilšu tārtiņam.</w:t>
      </w:r>
      <w:r w:rsidR="00D532DC">
        <w:t xml:space="preserve"> Sauciens abām tārtiņu sugām ir samērā līdzīgs, bet upes tārtiņam tas ir nedaudz asāks un mazāk melodisks, salīdzinot ar smilšu tārtiņa sacienu.</w:t>
      </w:r>
    </w:p>
    <w:p w14:paraId="63BBBCEA" w14:textId="77777777" w:rsidR="008A72F1" w:rsidRDefault="008A72F1" w:rsidP="00B10226">
      <w:pPr>
        <w:pStyle w:val="Heading2"/>
        <w:jc w:val="both"/>
      </w:pPr>
      <w:bookmarkStart w:id="26" w:name="_Toc69807547"/>
      <w:r>
        <w:t>Smilšu tārtiņš</w:t>
      </w:r>
      <w:bookmarkEnd w:id="26"/>
    </w:p>
    <w:p w14:paraId="344B36C6" w14:textId="7B9DFA46" w:rsidR="008A72F1" w:rsidRDefault="003B3322" w:rsidP="00B10226">
      <w:pPr>
        <w:jc w:val="both"/>
      </w:pPr>
      <w:r w:rsidRPr="00001407">
        <w:rPr>
          <w:u w:val="single"/>
        </w:rPr>
        <w:t>Sastopamība un dzīvotne.</w:t>
      </w:r>
      <w:r>
        <w:t xml:space="preserve"> </w:t>
      </w:r>
      <w:r w:rsidR="00075B84">
        <w:t xml:space="preserve">Baltijas jūras </w:t>
      </w:r>
      <w:r w:rsidR="00CE2F8F">
        <w:t xml:space="preserve">(lieljūras) </w:t>
      </w:r>
      <w:r w:rsidR="00075B84">
        <w:t>piekrastē biežāk ligzdojošā tārtiņu suga, bet Rīgas līča piekrastē tā ligzdo vien nedaudzās vietās. Līdzīgi kā upes tārtiņš</w:t>
      </w:r>
      <w:r w:rsidR="0077649C">
        <w:t>,</w:t>
      </w:r>
      <w:r w:rsidR="00075B84">
        <w:t xml:space="preserve"> tā piekrastē apdzīvo </w:t>
      </w:r>
      <w:r w:rsidR="00BC3C96">
        <w:t xml:space="preserve">smilšaino un oļaino pludmales </w:t>
      </w:r>
      <w:r w:rsidR="00075B84">
        <w:t>joslu, kur barojas ūdensmalā, bet ligzdu ierīko nedaudz tālāk no krasta līnijas, kur to mazāk apdraud ligzdas aizskalošanas risks.</w:t>
      </w:r>
      <w:r w:rsidR="00A470A3">
        <w:t xml:space="preserve"> Salīdzinot ar upes tārtiņu, dod priekšroku plašākām un oļainākam pludmalēm</w:t>
      </w:r>
      <w:r w:rsidR="00407EC5">
        <w:t>, tomēr dzīvotne nav izmantojama kā sugu atšķiršanas pazīme</w:t>
      </w:r>
      <w:r w:rsidR="00A470A3">
        <w:t>.</w:t>
      </w:r>
    </w:p>
    <w:p w14:paraId="448114A2" w14:textId="77777777" w:rsidR="003B3322" w:rsidRDefault="003B3322" w:rsidP="00B10226">
      <w:pPr>
        <w:jc w:val="both"/>
        <w:rPr>
          <w:u w:val="single"/>
        </w:rPr>
      </w:pPr>
      <w:r w:rsidRPr="00001407">
        <w:rPr>
          <w:u w:val="single"/>
        </w:rPr>
        <w:t>Novērojumi un to interpretēšana.</w:t>
      </w:r>
      <w:r w:rsidR="00214D97" w:rsidRPr="00214D97">
        <w:t xml:space="preserve"> Kā upes tārtiņam.</w:t>
      </w:r>
    </w:p>
    <w:p w14:paraId="2701685D" w14:textId="0771ECB9" w:rsidR="003B3322" w:rsidRDefault="003B3322" w:rsidP="00B10226">
      <w:pPr>
        <w:jc w:val="both"/>
      </w:pPr>
      <w:r w:rsidRPr="00001407">
        <w:rPr>
          <w:u w:val="single"/>
        </w:rPr>
        <w:t>Līdzīgās sugas un galvenās atšķiršanas pazīmes</w:t>
      </w:r>
      <w:r>
        <w:t>.</w:t>
      </w:r>
      <w:r w:rsidR="00CE2F8F" w:rsidRPr="00CE2F8F">
        <w:t xml:space="preserve"> </w:t>
      </w:r>
      <w:r w:rsidR="00CE2F8F">
        <w:t xml:space="preserve">Galvenā uzmanība jāpievērš atšķiršanai no upes tārtiņa, kas ir otra Latvijā ligzdojošā </w:t>
      </w:r>
      <w:r w:rsidR="00CE2F8F" w:rsidRPr="00001407">
        <w:rPr>
          <w:i/>
        </w:rPr>
        <w:t>Charadrius</w:t>
      </w:r>
      <w:r w:rsidR="00CE2F8F">
        <w:t xml:space="preserve"> tārtiņu suga. Smilšu tārtiņu pieaugušajiem putniem ir </w:t>
      </w:r>
      <w:r w:rsidR="00CE2F8F" w:rsidRPr="00CE2F8F">
        <w:rPr>
          <w:b/>
        </w:rPr>
        <w:t>oranžas kājas</w:t>
      </w:r>
      <w:r w:rsidR="00CE2F8F">
        <w:t xml:space="preserve"> un </w:t>
      </w:r>
      <w:r w:rsidR="00D628CF">
        <w:t xml:space="preserve">ligzdošanas sezonā arī </w:t>
      </w:r>
      <w:r w:rsidR="00CE2F8F" w:rsidRPr="00CE2F8F">
        <w:rPr>
          <w:b/>
        </w:rPr>
        <w:t>knābis</w:t>
      </w:r>
      <w:r w:rsidR="00D628CF" w:rsidRPr="00D628CF">
        <w:t xml:space="preserve"> ir</w:t>
      </w:r>
      <w:r w:rsidR="00CE2F8F" w:rsidRPr="00D628CF">
        <w:t xml:space="preserve"> </w:t>
      </w:r>
      <w:r w:rsidR="00CE2F8F" w:rsidRPr="00CE2F8F">
        <w:rPr>
          <w:b/>
        </w:rPr>
        <w:t>oranž</w:t>
      </w:r>
      <w:r w:rsidR="00D628CF">
        <w:rPr>
          <w:b/>
        </w:rPr>
        <w:t>s ar</w:t>
      </w:r>
      <w:r w:rsidR="00CE2F8F" w:rsidRPr="00CE2F8F">
        <w:rPr>
          <w:b/>
        </w:rPr>
        <w:t xml:space="preserve"> melnu galu</w:t>
      </w:r>
      <w:r w:rsidR="00CE2F8F">
        <w:t xml:space="preserve">. Jāņem vērā, ka </w:t>
      </w:r>
      <w:r w:rsidR="00CE2F8F">
        <w:lastRenderedPageBreak/>
        <w:t>sliktos apgaismojuma apstākļos un lielākā attālumā šīs pazīmes var nebūt labi saskatām</w:t>
      </w:r>
      <w:r w:rsidR="0077649C">
        <w:t>a</w:t>
      </w:r>
      <w:r w:rsidR="00CE2F8F">
        <w:t>s, tādēļ to nesaskatīšana nav izmantojama kā vienīgā noteikšanas pazīme</w:t>
      </w:r>
      <w:r w:rsidR="00D628CF">
        <w:t>. Turklāt šīs pazīmes der tikai pieaugušajiem putniem, ne jaunajiem putniem, kam kāju un knābja krāsa ir drīzāk kā upes tārtiņam</w:t>
      </w:r>
      <w:r w:rsidR="00CE2F8F" w:rsidRPr="00C17B58">
        <w:t xml:space="preserve">. Sejas zīmējumā </w:t>
      </w:r>
      <w:r w:rsidR="003F6978" w:rsidRPr="00C17B58">
        <w:t xml:space="preserve">virs acs </w:t>
      </w:r>
      <w:r w:rsidR="00CE2F8F" w:rsidRPr="00C17B58">
        <w:t>ir balt</w:t>
      </w:r>
      <w:r w:rsidR="003F6978" w:rsidRPr="00C17B58">
        <w:t>s</w:t>
      </w:r>
      <w:r w:rsidR="00CE2F8F" w:rsidRPr="00C17B58">
        <w:t xml:space="preserve"> </w:t>
      </w:r>
      <w:r w:rsidR="003F6978" w:rsidRPr="00C17B58">
        <w:t>laukums</w:t>
      </w:r>
      <w:r w:rsidR="00CE2F8F" w:rsidRPr="00C17B58">
        <w:t xml:space="preserve">, kāda nav upes tārtiņam, bet </w:t>
      </w:r>
      <w:r w:rsidR="00C17B58" w:rsidRPr="00C17B58">
        <w:t>s</w:t>
      </w:r>
      <w:r w:rsidR="0059226D" w:rsidRPr="00C17B58">
        <w:t xml:space="preserve">tarp brūno </w:t>
      </w:r>
      <w:r w:rsidR="00AF14BC" w:rsidRPr="00C17B58">
        <w:t>galvas</w:t>
      </w:r>
      <w:r w:rsidR="0059226D" w:rsidRPr="00C17B58">
        <w:t xml:space="preserve"> virsu un melno pier</w:t>
      </w:r>
      <w:r w:rsidR="00C17B58" w:rsidRPr="00C17B58">
        <w:t>es joslu</w:t>
      </w:r>
      <w:r w:rsidR="0059226D" w:rsidRPr="00C17B58">
        <w:t xml:space="preserve"> nav gaišās josliņas</w:t>
      </w:r>
      <w:r w:rsidR="00CE2F8F" w:rsidRPr="00C17B58">
        <w:t>.</w:t>
      </w:r>
      <w:r w:rsidR="003F6978">
        <w:t xml:space="preserve"> Jāņem vērā, ka mātītes ir mazāk </w:t>
      </w:r>
      <w:r w:rsidR="00D628CF">
        <w:t>kontrastainas (melnais nav koši melns)</w:t>
      </w:r>
      <w:r w:rsidR="003F6978">
        <w:t xml:space="preserve"> un šīs pazīmes var būt grūtāk pamanāmas, īpaši virsacs baltais laukums var būt vāji izteikts.</w:t>
      </w:r>
      <w:r w:rsidR="00F25E9C">
        <w:t xml:space="preserve"> Arī sejas zīmējums ir pazīmes, kas droši izmantojamas tikai tuviem putniem labā apgaismojumā.</w:t>
      </w:r>
      <w:r w:rsidR="004C220C" w:rsidRPr="004C220C">
        <w:rPr>
          <w:b/>
        </w:rPr>
        <w:t xml:space="preserve"> </w:t>
      </w:r>
      <w:r w:rsidR="004C220C" w:rsidRPr="00860FA1">
        <w:rPr>
          <w:b/>
        </w:rPr>
        <w:t>Lidojumā</w:t>
      </w:r>
      <w:r w:rsidR="004C220C">
        <w:t xml:space="preserve"> smilšu tārtiņam </w:t>
      </w:r>
      <w:r w:rsidR="004C220C">
        <w:rPr>
          <w:b/>
        </w:rPr>
        <w:t>ir</w:t>
      </w:r>
      <w:r w:rsidR="004C220C" w:rsidRPr="00860FA1">
        <w:rPr>
          <w:b/>
        </w:rPr>
        <w:t xml:space="preserve"> balt</w:t>
      </w:r>
      <w:r w:rsidR="004C220C">
        <w:rPr>
          <w:b/>
        </w:rPr>
        <w:t>a</w:t>
      </w:r>
      <w:r w:rsidR="004C220C" w:rsidRPr="00860FA1">
        <w:rPr>
          <w:b/>
        </w:rPr>
        <w:t xml:space="preserve"> spārnu svītra</w:t>
      </w:r>
      <w:r w:rsidR="004C220C">
        <w:t xml:space="preserve">, kādas nav upes tārtiņam. Sauciens abām tārtiņu sugām ir samērā līdzīgs, bet </w:t>
      </w:r>
      <w:r w:rsidR="006D1B72">
        <w:t>smilšu</w:t>
      </w:r>
      <w:r w:rsidR="004C220C">
        <w:t xml:space="preserve"> tārtiņam tas ir nedaudz </w:t>
      </w:r>
      <w:r w:rsidR="006D1B72">
        <w:t>stieptāks</w:t>
      </w:r>
      <w:r w:rsidR="004C220C">
        <w:t xml:space="preserve"> un melodisk</w:t>
      </w:r>
      <w:r w:rsidR="006D1B72">
        <w:t>āk</w:t>
      </w:r>
      <w:r w:rsidR="004C220C">
        <w:t xml:space="preserve">s, salīdzinot ar </w:t>
      </w:r>
      <w:r w:rsidR="006D1B72">
        <w:t>upes</w:t>
      </w:r>
      <w:r w:rsidR="004C220C">
        <w:t xml:space="preserve"> tārtiņa sacienu.</w:t>
      </w:r>
    </w:p>
    <w:p w14:paraId="7C0D85A2" w14:textId="77777777" w:rsidR="008A72F1" w:rsidRDefault="008A72F1" w:rsidP="00B10226">
      <w:pPr>
        <w:pStyle w:val="Heading2"/>
        <w:jc w:val="both"/>
      </w:pPr>
      <w:bookmarkStart w:id="27" w:name="_Toc69807548"/>
      <w:r>
        <w:t>Paugurknābja gulbis</w:t>
      </w:r>
      <w:bookmarkEnd w:id="27"/>
    </w:p>
    <w:p w14:paraId="2DCC8D7E" w14:textId="1F0B816B" w:rsidR="00CE2F8F" w:rsidRDefault="00CE2F8F" w:rsidP="00B10226">
      <w:pPr>
        <w:jc w:val="both"/>
        <w:rPr>
          <w:u w:val="single"/>
        </w:rPr>
      </w:pPr>
      <w:r w:rsidRPr="00001407">
        <w:rPr>
          <w:u w:val="single"/>
        </w:rPr>
        <w:t>Sastopamība un dzīvotne.</w:t>
      </w:r>
      <w:r w:rsidR="00453C19" w:rsidRPr="00453C19">
        <w:t xml:space="preserve"> Lai gan šī suga pārsvarā ligzdo iekšzemes ūdeņos</w:t>
      </w:r>
      <w:r w:rsidR="00453C19">
        <w:t>, ir pāri</w:t>
      </w:r>
      <w:r w:rsidR="0077649C">
        <w:t>,</w:t>
      </w:r>
      <w:r w:rsidR="00453C19">
        <w:t xml:space="preserve"> kas ligzdo piekrastē, g.k. Rīgas līcī</w:t>
      </w:r>
      <w:r w:rsidR="0077649C">
        <w:t>,</w:t>
      </w:r>
      <w:r w:rsidR="00453C19">
        <w:t xml:space="preserve"> vietās ar niedrainiem krastiem, kur ir piemērotas vietas ligzdas ierīkošanai</w:t>
      </w:r>
      <w:r w:rsidR="001528AE">
        <w:t>, vai blakus esošajās ūdenstilpēs, no kurienes mazuļi pēc izšķilšanās tiek aizvesti uz jūru</w:t>
      </w:r>
      <w:r w:rsidR="00453C19">
        <w:t>.</w:t>
      </w:r>
    </w:p>
    <w:p w14:paraId="1B5CD525" w14:textId="4455DB7C" w:rsidR="00CE2F8F" w:rsidRDefault="00CE2F8F" w:rsidP="00B10226">
      <w:pPr>
        <w:jc w:val="both"/>
        <w:rPr>
          <w:u w:val="single"/>
        </w:rPr>
      </w:pPr>
      <w:r w:rsidRPr="00001407">
        <w:rPr>
          <w:u w:val="single"/>
        </w:rPr>
        <w:t>Novērojumi un to interpretēšana.</w:t>
      </w:r>
      <w:r w:rsidR="00453C19" w:rsidRPr="00453C19">
        <w:t xml:space="preserve"> V</w:t>
      </w:r>
      <w:r w:rsidR="00453C19">
        <w:t xml:space="preserve">ientuļu putnu novērojumi pirmajās uzskaitēs visdrīzāk ir ligzdotāji, kuru pāra otrais putns šajā laikā atrodas uz ligzdas un perē. </w:t>
      </w:r>
      <w:r w:rsidR="001150B1">
        <w:t>Tomēr šādi interpretēt ieteicams tikai tos novērojumus, kur tuvākajā apkārtnē ir piemērotas gulbju ligzdošanas vietas – piekrastes niedrāji, tuvumā (</w:t>
      </w:r>
      <w:r w:rsidR="001150B1">
        <w:rPr>
          <w:rFonts w:cs="Arial"/>
        </w:rPr>
        <w:t>≤</w:t>
      </w:r>
      <w:r w:rsidR="0077649C">
        <w:rPr>
          <w:rFonts w:cs="Arial"/>
        </w:rPr>
        <w:t> </w:t>
      </w:r>
      <w:r w:rsidR="001150B1">
        <w:t>1</w:t>
      </w:r>
      <w:r w:rsidR="0077649C">
        <w:t> </w:t>
      </w:r>
      <w:r w:rsidR="001150B1">
        <w:t>km) esošas ūdenstilpes un ūdensteces, kurās ligzdot.</w:t>
      </w:r>
      <w:r w:rsidR="00520718">
        <w:t xml:space="preserve"> Kā ligzdotāji interpretējami arī pāri (pārliecinoties, ka tie ir abu dzimumu putni, nevis tikai divi putni kopā).</w:t>
      </w:r>
      <w:r w:rsidR="001150B1">
        <w:t xml:space="preserve"> </w:t>
      </w:r>
      <w:r w:rsidR="00453C19">
        <w:t>Vēlākajās uzskaitēs</w:t>
      </w:r>
      <w:r w:rsidR="001150B1">
        <w:t xml:space="preserve"> kā ligzdotāji interpretējamas tikai gulbju ģimenes ar izvestiem</w:t>
      </w:r>
      <w:r w:rsidR="007B2D64">
        <w:t>, bet vēl nelidojošiem</w:t>
      </w:r>
      <w:r w:rsidR="001150B1">
        <w:t xml:space="preserve"> mazuļiem. Visi gulbju bariņi</w:t>
      </w:r>
      <w:r w:rsidR="001528AE">
        <w:t>, t.sk. ar jaunajiem putniem, kuri vairs nav uzskatāmi par mazuļiem,</w:t>
      </w:r>
      <w:r w:rsidR="001150B1">
        <w:t xml:space="preserve"> </w:t>
      </w:r>
      <w:r w:rsidR="001528AE">
        <w:t>reģistrējami</w:t>
      </w:r>
      <w:r w:rsidR="001150B1">
        <w:t xml:space="preserve"> </w:t>
      </w:r>
      <w:r w:rsidR="001528AE">
        <w:t>kā</w:t>
      </w:r>
      <w:r w:rsidR="001150B1">
        <w:t xml:space="preserve"> neligzdotāji.</w:t>
      </w:r>
    </w:p>
    <w:p w14:paraId="5369B306" w14:textId="4A7ED862" w:rsidR="00CE2F8F" w:rsidRDefault="00CE2F8F" w:rsidP="00B10226">
      <w:pPr>
        <w:jc w:val="both"/>
      </w:pPr>
      <w:r w:rsidRPr="00001407">
        <w:rPr>
          <w:u w:val="single"/>
        </w:rPr>
        <w:t>Līdzīgās sugas un galvenās atšķiršanas pazīmes</w:t>
      </w:r>
      <w:r>
        <w:t>.</w:t>
      </w:r>
      <w:r w:rsidR="001150B1" w:rsidRPr="001150B1">
        <w:t xml:space="preserve"> Ga</w:t>
      </w:r>
      <w:r w:rsidR="001150B1">
        <w:t>lvenā uzmanība jāpievērš atšķiršanai no ziemeļu gulbja, jo trešā suga – mazais gulbis</w:t>
      </w:r>
      <w:r w:rsidR="007B2D64">
        <w:t>,</w:t>
      </w:r>
      <w:r w:rsidR="001150B1">
        <w:t xml:space="preserve"> ligzdošanas sezonā Latvijā </w:t>
      </w:r>
      <w:r w:rsidR="006D5D06">
        <w:t>var būt</w:t>
      </w:r>
      <w:r w:rsidR="001150B1">
        <w:t xml:space="preserve"> sastopams</w:t>
      </w:r>
      <w:r w:rsidR="006D5D06">
        <w:t xml:space="preserve"> tikai izņēmuma gadījumos</w:t>
      </w:r>
      <w:r w:rsidR="001150B1">
        <w:t>.</w:t>
      </w:r>
      <w:r w:rsidR="006D5D06">
        <w:t xml:space="preserve"> Paugurk</w:t>
      </w:r>
      <w:r w:rsidR="0077649C">
        <w:t>n</w:t>
      </w:r>
      <w:r w:rsidR="006D5D06">
        <w:t>ābja gulbim</w:t>
      </w:r>
      <w:r w:rsidR="007B2D64">
        <w:t>,</w:t>
      </w:r>
      <w:r w:rsidR="006D5D06">
        <w:t xml:space="preserve"> atšķirībā no abām pārējām gulbju sugām</w:t>
      </w:r>
      <w:r w:rsidR="007B2D64">
        <w:t>,</w:t>
      </w:r>
      <w:r w:rsidR="006D5D06">
        <w:t xml:space="preserve"> ir </w:t>
      </w:r>
      <w:r w:rsidR="006D5D06" w:rsidRPr="001528AE">
        <w:rPr>
          <w:b/>
        </w:rPr>
        <w:t>oranžsarkans knābis</w:t>
      </w:r>
      <w:r w:rsidR="006D5D06">
        <w:t xml:space="preserve"> ar melnu pamatni un pauguru, kas mātītēm ir vājāk izteikts.</w:t>
      </w:r>
      <w:r w:rsidR="001528AE">
        <w:t xml:space="preserve"> Jaunajiem putniem knābis ir pelēks.</w:t>
      </w:r>
      <w:r w:rsidR="006D5D06">
        <w:t xml:space="preserve"> </w:t>
      </w:r>
      <w:r w:rsidR="006D5D06" w:rsidRPr="006D5D06">
        <w:rPr>
          <w:b/>
        </w:rPr>
        <w:t>Uz knābja nav nekā dzeltena</w:t>
      </w:r>
      <w:r w:rsidR="006D5D06">
        <w:t xml:space="preserve"> (abām pārējām sugām ir dzeltena knābja pamatne). Kā noteikšanas pazīmi </w:t>
      </w:r>
      <w:r w:rsidR="00A94377">
        <w:t xml:space="preserve">peldošam putnam </w:t>
      </w:r>
      <w:r w:rsidR="006D5D06">
        <w:t xml:space="preserve">var izmantot </w:t>
      </w:r>
      <w:r w:rsidR="001528AE">
        <w:t xml:space="preserve">raksturīgo </w:t>
      </w:r>
      <w:r w:rsidR="006D5D06">
        <w:t xml:space="preserve">kakla </w:t>
      </w:r>
      <w:r w:rsidR="00A94377">
        <w:t xml:space="preserve">S-veida </w:t>
      </w:r>
      <w:r w:rsidR="006D5D06">
        <w:t>liekumu</w:t>
      </w:r>
      <w:r w:rsidR="001528AE">
        <w:t xml:space="preserve"> (abām pārējām sugām kakls </w:t>
      </w:r>
      <w:r w:rsidR="007B2D64">
        <w:t xml:space="preserve">ir </w:t>
      </w:r>
      <w:r w:rsidR="001528AE">
        <w:t>taisns un perpendikulārs ūdenim)</w:t>
      </w:r>
      <w:r w:rsidR="006D5D06">
        <w:t>, tomēr</w:t>
      </w:r>
      <w:r w:rsidR="00520718">
        <w:t xml:space="preserve"> jāņem vērā</w:t>
      </w:r>
      <w:r w:rsidR="007B2D64">
        <w:t>, ka</w:t>
      </w:r>
      <w:r w:rsidR="00520718">
        <w:t xml:space="preserve"> šis liekums var ļoti variēt un būt arī visai stāvs un</w:t>
      </w:r>
      <w:r w:rsidR="006D5D06">
        <w:t>, īpaši barojoties,</w:t>
      </w:r>
      <w:r w:rsidR="00A94377">
        <w:t xml:space="preserve"> visām sugām</w:t>
      </w:r>
      <w:r w:rsidR="006D5D06">
        <w:t xml:space="preserve"> kakla forma var būt visdažādākā.</w:t>
      </w:r>
    </w:p>
    <w:p w14:paraId="1905CB11" w14:textId="77777777" w:rsidR="008A72F1" w:rsidRDefault="00161FC9" w:rsidP="00B10226">
      <w:pPr>
        <w:pStyle w:val="Heading2"/>
        <w:jc w:val="both"/>
      </w:pPr>
      <w:bookmarkStart w:id="28" w:name="_Toc69807549"/>
      <w:r>
        <w:lastRenderedPageBreak/>
        <w:t>Jūrmalas</w:t>
      </w:r>
      <w:r w:rsidR="008A72F1">
        <w:t xml:space="preserve"> dižpī</w:t>
      </w:r>
      <w:r w:rsidR="00CE2F8F">
        <w:t>l</w:t>
      </w:r>
      <w:r w:rsidR="008A72F1">
        <w:t>e</w:t>
      </w:r>
      <w:bookmarkEnd w:id="28"/>
    </w:p>
    <w:p w14:paraId="0E4C1582" w14:textId="282AF163" w:rsidR="008A72F1" w:rsidRDefault="00CE2F8F" w:rsidP="00B10226">
      <w:pPr>
        <w:jc w:val="both"/>
        <w:rPr>
          <w:u w:val="single"/>
        </w:rPr>
      </w:pPr>
      <w:r w:rsidRPr="00001407">
        <w:rPr>
          <w:u w:val="single"/>
        </w:rPr>
        <w:t>Sastopamība un dzīvotne.</w:t>
      </w:r>
      <w:r w:rsidR="006468E4" w:rsidRPr="006468E4">
        <w:t xml:space="preserve"> </w:t>
      </w:r>
      <w:r w:rsidR="006468E4">
        <w:t>Kā ligzdotāja visbiežāk sastopama Rīgas līcī, bet Baltijas jūras piekrastē sastopama retāk. Ligzdo ārpus pludmales joslas starp akmeņiem, zem ēkām un tamlīdzīgās vietās. Barojas un mazuļus vadā piekrastes seklajā daļā, kur ir pietiekami sekls, lai barotos bradājot vai līdzīgi kā peldpīles, sniedzoties līdz jūras dibenam, bet nenirstot.</w:t>
      </w:r>
    </w:p>
    <w:p w14:paraId="17E1D6E6" w14:textId="68900AAF" w:rsidR="00CE2F8F" w:rsidRDefault="00CE2F8F" w:rsidP="00B10226">
      <w:pPr>
        <w:jc w:val="both"/>
        <w:rPr>
          <w:u w:val="single"/>
        </w:rPr>
      </w:pPr>
      <w:r w:rsidRPr="00001407">
        <w:rPr>
          <w:u w:val="single"/>
        </w:rPr>
        <w:t>Novērojumi un to interpretēšana.</w:t>
      </w:r>
      <w:r w:rsidR="006468E4" w:rsidRPr="006468E4">
        <w:t xml:space="preserve"> </w:t>
      </w:r>
      <w:r w:rsidR="006468E4">
        <w:t>Pāru</w:t>
      </w:r>
      <w:r w:rsidR="00501B7F">
        <w:t xml:space="preserve"> (pārliecinoties, ka tie ir abu dzimumu putni)</w:t>
      </w:r>
      <w:r w:rsidR="006468E4">
        <w:t xml:space="preserve"> un v</w:t>
      </w:r>
      <w:r w:rsidR="006468E4" w:rsidRPr="006468E4">
        <w:t xml:space="preserve">ientuļu </w:t>
      </w:r>
      <w:r w:rsidR="00716F6C">
        <w:t xml:space="preserve">vecu </w:t>
      </w:r>
      <w:r w:rsidR="006468E4" w:rsidRPr="006468E4">
        <w:t xml:space="preserve">tēviņu novērojumi pirmajās uzskaitēs interpretējami kā ligzdotāji, jo </w:t>
      </w:r>
      <w:r w:rsidR="00501B7F">
        <w:t xml:space="preserve">pēdējiem </w:t>
      </w:r>
      <w:r w:rsidR="006468E4" w:rsidRPr="006468E4">
        <w:t>mātītes visticamāk netālu perē.</w:t>
      </w:r>
      <w:r w:rsidR="006468E4">
        <w:t xml:space="preserve"> </w:t>
      </w:r>
      <w:r w:rsidR="00716F6C">
        <w:t xml:space="preserve">Tomēr, tā kā suga sāk ligzdot tikai </w:t>
      </w:r>
      <w:r w:rsidR="007B2D64">
        <w:t>divu</w:t>
      </w:r>
      <w:r w:rsidR="00716F6C">
        <w:t xml:space="preserve"> gadu vecumā, ligzdošanas laikā var būt sastopami neligzdojoši nepieaugušie putni, tādēļ jāuzmanās šādus indivīdus ieskaitīt kā ligzdotājus. Lai arī visbiežāk tie uzturas nelielos bariņos, tie var būt arī pa vienam, tādēļ vientuļie putni, kuriem nav saskatāmas pārliecinošas pieauguša tēviņa pazīmes</w:t>
      </w:r>
      <w:r w:rsidR="007B2D64">
        <w:t>,</w:t>
      </w:r>
      <w:r w:rsidR="00716F6C">
        <w:t xml:space="preserve"> par ligzdotājiem nav uzskatāmi. </w:t>
      </w:r>
      <w:r w:rsidR="006468E4">
        <w:t xml:space="preserve">Kā ligzdotāji </w:t>
      </w:r>
      <w:r w:rsidR="00501B7F">
        <w:t>atzīmējami visi putni ar mazuļiem</w:t>
      </w:r>
      <w:r w:rsidR="005D699D">
        <w:t xml:space="preserve"> pūku tērpā</w:t>
      </w:r>
      <w:r w:rsidR="00501B7F">
        <w:t xml:space="preserve">. Tā kā jūrmalas dižpīlēm raksturīgi arī t.s. “bērnudārzi”, var būt sarežģīti novērtēt, cik pāru mazuļi ir </w:t>
      </w:r>
      <w:r w:rsidR="00716F6C">
        <w:t>tādā apvienoti. Olu skaits vienā dējumā var variēt no</w:t>
      </w:r>
      <w:r w:rsidR="00365A21">
        <w:t xml:space="preserve"> </w:t>
      </w:r>
      <w:r w:rsidR="007B2D64">
        <w:t>septiņām</w:t>
      </w:r>
      <w:r w:rsidR="00365A21">
        <w:t xml:space="preserve"> līdz vairāk kā 10, tādēļ interpretācijā izmantojama pieeja “ne mazāk kā X </w:t>
      </w:r>
      <w:r w:rsidR="001907AC">
        <w:t>pāru”. Šajā gadījumā visi perējumi</w:t>
      </w:r>
      <w:r w:rsidR="00365A21">
        <w:t xml:space="preserve"> ar 13 - 20 mazuļiem uzskatāmi par </w:t>
      </w:r>
      <w:r w:rsidR="007B2D64">
        <w:t>diviem</w:t>
      </w:r>
      <w:r w:rsidR="00365A21">
        <w:t xml:space="preserve"> pāriem, vairāk kā 20 mazuļu </w:t>
      </w:r>
      <w:r w:rsidR="007B2D64">
        <w:t xml:space="preserve">– </w:t>
      </w:r>
      <w:r w:rsidR="00365A21">
        <w:t xml:space="preserve">par </w:t>
      </w:r>
      <w:r w:rsidR="007B2D64">
        <w:t>trīs</w:t>
      </w:r>
      <w:r w:rsidR="00365A21">
        <w:t xml:space="preserve"> pāriem, vairāk kā 30 – </w:t>
      </w:r>
      <w:r w:rsidR="007B2D64">
        <w:t>par četriem</w:t>
      </w:r>
      <w:r w:rsidR="00365A21">
        <w:t xml:space="preserve"> pāriem, vairāk kā 40 mazuļu </w:t>
      </w:r>
      <w:r w:rsidR="007B2D64">
        <w:t xml:space="preserve">– </w:t>
      </w:r>
      <w:r w:rsidR="00365A21">
        <w:t xml:space="preserve">par </w:t>
      </w:r>
      <w:r w:rsidR="007B2D64">
        <w:t>pieciem</w:t>
      </w:r>
      <w:r w:rsidR="00365A21">
        <w:t xml:space="preserve"> pāriem utt. </w:t>
      </w:r>
      <w:r w:rsidR="005D699D">
        <w:t>Putni ar mazuļiem, kas vairs nav pūku tērpā pieskaitāmi neligzdotājiem, jo to novērošanas vietai var nebūt saistības ar ligzdošanas viet</w:t>
      </w:r>
      <w:r w:rsidR="00972685">
        <w:t>u</w:t>
      </w:r>
      <w:r w:rsidR="005D699D">
        <w:t xml:space="preserve">. </w:t>
      </w:r>
    </w:p>
    <w:p w14:paraId="4DFDF1A6" w14:textId="4A4B7FDB" w:rsidR="00CE2F8F" w:rsidRDefault="00CE2F8F" w:rsidP="00B10226">
      <w:pPr>
        <w:jc w:val="both"/>
      </w:pPr>
      <w:r w:rsidRPr="00001407">
        <w:rPr>
          <w:u w:val="single"/>
        </w:rPr>
        <w:t>Līdzīgās sugas un galvenās atšķiršanas pazīmes</w:t>
      </w:r>
      <w:r>
        <w:t>.</w:t>
      </w:r>
      <w:r w:rsidR="00234EF1">
        <w:t xml:space="preserve"> Līdzīgu sugu nav. Galvenā uzmanība pievēršama dzimumu un vecumu noteikšanai, lai mazinātu kļūdas pāru interpretācijā. </w:t>
      </w:r>
      <w:r w:rsidR="00771467">
        <w:t>Pieaugušiem t</w:t>
      </w:r>
      <w:r w:rsidR="00234EF1">
        <w:t xml:space="preserve">ēviņiem ir ļoti izteikts sarkanais paugurs virs knābja un izteikti kontrastains krāsojums. Mātītēm paugura virs knābja nav vai tas ir ļoti </w:t>
      </w:r>
      <w:r w:rsidR="00771467">
        <w:t>neizteikts</w:t>
      </w:r>
      <w:r w:rsidR="00234EF1">
        <w:t xml:space="preserve">. </w:t>
      </w:r>
      <w:r w:rsidR="00771467">
        <w:t xml:space="preserve">Pirmā gada (vēl neligzdojošie) putni </w:t>
      </w:r>
      <w:r w:rsidR="003566FE">
        <w:t>līdzīgi</w:t>
      </w:r>
      <w:r w:rsidR="00771467">
        <w:t xml:space="preserve"> </w:t>
      </w:r>
      <w:r w:rsidR="00687282">
        <w:t xml:space="preserve">pieaugušām </w:t>
      </w:r>
      <w:r w:rsidR="00F63E61">
        <w:t>mātītēm</w:t>
      </w:r>
      <w:r w:rsidR="003566FE">
        <w:t>, tomēr tēviņi var būt kontrastaināki ar nedaudz košāku knābi un izteiktāku pauguru</w:t>
      </w:r>
      <w:r w:rsidR="00687282">
        <w:t>.</w:t>
      </w:r>
    </w:p>
    <w:p w14:paraId="79EE9FA6" w14:textId="77777777" w:rsidR="008A72F1" w:rsidRDefault="008A72F1" w:rsidP="00B10226">
      <w:pPr>
        <w:pStyle w:val="Heading2"/>
        <w:jc w:val="both"/>
      </w:pPr>
      <w:bookmarkStart w:id="29" w:name="_Toc69807550"/>
      <w:r>
        <w:t>Lielā gaura</w:t>
      </w:r>
      <w:bookmarkEnd w:id="29"/>
    </w:p>
    <w:p w14:paraId="526F9BCA" w14:textId="37C72FC5" w:rsidR="00CE2F8F" w:rsidRDefault="00CE2F8F" w:rsidP="00B10226">
      <w:pPr>
        <w:jc w:val="both"/>
        <w:rPr>
          <w:u w:val="single"/>
        </w:rPr>
      </w:pPr>
      <w:r w:rsidRPr="00001407">
        <w:rPr>
          <w:u w:val="single"/>
        </w:rPr>
        <w:t>Sastopamība un dzīvotne.</w:t>
      </w:r>
      <w:r w:rsidR="007904F4" w:rsidRPr="007904F4">
        <w:t xml:space="preserve"> </w:t>
      </w:r>
      <w:r w:rsidR="007904F4">
        <w:t xml:space="preserve">Lai arī lielākā šīs sugas populācijas daļa ligzdo iekšzemē, </w:t>
      </w:r>
      <w:r w:rsidR="000B2372">
        <w:t>nozīmīga tās daļa</w:t>
      </w:r>
      <w:r w:rsidR="007904F4" w:rsidRPr="007904F4">
        <w:t xml:space="preserve"> ligzdo </w:t>
      </w:r>
      <w:r w:rsidR="007904F4">
        <w:t xml:space="preserve">arī </w:t>
      </w:r>
      <w:r w:rsidR="007904F4" w:rsidRPr="007904F4">
        <w:t>jūras piekrastē</w:t>
      </w:r>
      <w:r w:rsidR="007904F4">
        <w:t>.</w:t>
      </w:r>
      <w:r w:rsidR="00B07F99">
        <w:t xml:space="preserve"> Gaura</w:t>
      </w:r>
      <w:r w:rsidR="00ED40BA">
        <w:t>s</w:t>
      </w:r>
      <w:r w:rsidR="00B07F99">
        <w:t xml:space="preserve"> ir dobumperētājas, tādēļ</w:t>
      </w:r>
      <w:r w:rsidR="00ED40BA">
        <w:t xml:space="preserve"> to sastopamība atkarīga no pieejamu ligzdošanas vietu klātbūtnes piekrastē. Igaunijas salās bieži tiek izvietoti speciāli, gauru ligzdošanai paredzēti būri, tomēr šī prakse </w:t>
      </w:r>
      <w:r w:rsidR="00F87F7C">
        <w:t xml:space="preserve">jūras piekrastē </w:t>
      </w:r>
      <w:r w:rsidR="00ED40BA">
        <w:t>Latvij</w:t>
      </w:r>
      <w:r w:rsidR="00F46856">
        <w:t>ā</w:t>
      </w:r>
      <w:r w:rsidR="00ED40BA">
        <w:t xml:space="preserve"> nav izplatīta.</w:t>
      </w:r>
    </w:p>
    <w:p w14:paraId="1EB87139" w14:textId="495CC518" w:rsidR="00CE2F8F" w:rsidRDefault="00CE2F8F" w:rsidP="00B10226">
      <w:pPr>
        <w:jc w:val="both"/>
        <w:rPr>
          <w:u w:val="single"/>
        </w:rPr>
      </w:pPr>
      <w:r w:rsidRPr="00001407">
        <w:rPr>
          <w:u w:val="single"/>
        </w:rPr>
        <w:t>Novērojumi un to interpretēšana.</w:t>
      </w:r>
      <w:r w:rsidR="00106F1C" w:rsidRPr="00106F1C">
        <w:t xml:space="preserve"> </w:t>
      </w:r>
      <w:r w:rsidR="00106F1C">
        <w:t>Pieaugušo putnu bez mazuļiem novērojumi parasti interpretējami kā neligzdotāji, tomēr pirmajās uzskaitēs var būt sastopami arī atsevišķi aizkavējušies ligzdotāji (divi abu dzimumu putni kopā), kurus var interpretēt kā pāri (ligzdotājus)</w:t>
      </w:r>
      <w:r w:rsidR="00106F1C" w:rsidRPr="006468E4">
        <w:t>.</w:t>
      </w:r>
      <w:r w:rsidR="00106F1C">
        <w:t xml:space="preserve"> Kā ligzdotāji atzīmējami visi putni ar mazuļiem</w:t>
      </w:r>
      <w:r w:rsidR="00871106">
        <w:t xml:space="preserve"> pūku tērpā</w:t>
      </w:r>
      <w:r w:rsidR="00106F1C">
        <w:t xml:space="preserve">. Tā kā lielajām gaurām arī </w:t>
      </w:r>
      <w:r w:rsidR="00A8425D">
        <w:t xml:space="preserve">var būt </w:t>
      </w:r>
      <w:r w:rsidR="00106F1C">
        <w:t xml:space="preserve">t.s. “bērnudārzi”, var </w:t>
      </w:r>
      <w:r w:rsidR="00106F1C">
        <w:lastRenderedPageBreak/>
        <w:t xml:space="preserve">būt sarežģīti novērtēt, cik pāru mazuļi ir tādā apvienoti. Olu skaits vienā dējumā var būt līdz pat 15, tādēļ interpretācijā izmantojama pieeja “ne mazāk kā X </w:t>
      </w:r>
      <w:r w:rsidR="001907AC">
        <w:t>pāru”. Šajā gadījumā visi perējumi</w:t>
      </w:r>
      <w:r w:rsidR="00106F1C">
        <w:t xml:space="preserve"> ar 15 - </w:t>
      </w:r>
      <w:r w:rsidR="00871106">
        <w:t xml:space="preserve">25 </w:t>
      </w:r>
      <w:r w:rsidR="00106F1C">
        <w:t xml:space="preserve">mazuļiem uzskatāmi par </w:t>
      </w:r>
      <w:r w:rsidR="00F46856">
        <w:t>diviem</w:t>
      </w:r>
      <w:r w:rsidR="00106F1C">
        <w:t xml:space="preserve"> pāriem, vairāk kā 25 mazuļu </w:t>
      </w:r>
      <w:r w:rsidR="00F46856">
        <w:t xml:space="preserve">– </w:t>
      </w:r>
      <w:r w:rsidR="00106F1C">
        <w:t xml:space="preserve">par </w:t>
      </w:r>
      <w:r w:rsidR="00F46856">
        <w:t>trīs</w:t>
      </w:r>
      <w:r w:rsidR="00106F1C">
        <w:t xml:space="preserve"> pāriem, vairāk kā 35 – </w:t>
      </w:r>
      <w:r w:rsidR="00F46856">
        <w:t>par četriem</w:t>
      </w:r>
      <w:r w:rsidR="00106F1C">
        <w:t xml:space="preserve"> pāriem, vairāk kā 45 mazuļu </w:t>
      </w:r>
      <w:r w:rsidR="00F46856">
        <w:t xml:space="preserve">– </w:t>
      </w:r>
      <w:r w:rsidR="00106F1C">
        <w:t xml:space="preserve">par </w:t>
      </w:r>
      <w:r w:rsidR="00F46856">
        <w:t>pieciem</w:t>
      </w:r>
      <w:r w:rsidR="00106F1C">
        <w:t xml:space="preserve"> pāriem utt..</w:t>
      </w:r>
    </w:p>
    <w:p w14:paraId="24DC4D35" w14:textId="7C767491" w:rsidR="00CE2F8F" w:rsidRDefault="00CE2F8F" w:rsidP="00B10226">
      <w:pPr>
        <w:jc w:val="both"/>
      </w:pPr>
      <w:r w:rsidRPr="00001407">
        <w:rPr>
          <w:u w:val="single"/>
        </w:rPr>
        <w:t>Līdzīgās sugas un galvenās atšķiršanas pazīmes</w:t>
      </w:r>
      <w:r>
        <w:t>.</w:t>
      </w:r>
      <w:r w:rsidR="006975DE">
        <w:t xml:space="preserve"> Garknābja gaura</w:t>
      </w:r>
      <w:r w:rsidR="003D1770">
        <w:t>s tēviņš no lielās gauras tēviņa atšķiras ar tumšām krūtīm un kakla lejasdaļu</w:t>
      </w:r>
      <w:r w:rsidR="00F46856">
        <w:t>,</w:t>
      </w:r>
      <w:r w:rsidR="003D1770">
        <w:t xml:space="preserve"> un tas kopumā izskatās tumšāks ar mazāku</w:t>
      </w:r>
      <w:r w:rsidR="00A921A4">
        <w:t>, “izspūrušu”</w:t>
      </w:r>
      <w:r w:rsidR="003D1770">
        <w:t xml:space="preserve"> galvu. Garknābja gauras mātītei kakls ir tumšāks kā lielās gauras mātītei. Pēdējai redzam</w:t>
      </w:r>
      <w:r w:rsidR="00F46856">
        <w:t>a</w:t>
      </w:r>
      <w:r w:rsidR="003D1770">
        <w:t xml:space="preserve"> krasa robeža starp brūno galvu un gaišo kaklu. Lielās gauras abiem dzimumiem knābis </w:t>
      </w:r>
      <w:r w:rsidR="00F46856">
        <w:t>t</w:t>
      </w:r>
      <w:r w:rsidR="003D1770">
        <w:t xml:space="preserve">ā pamatnē </w:t>
      </w:r>
      <w:r w:rsidR="00F46856">
        <w:t xml:space="preserve">ir </w:t>
      </w:r>
      <w:r w:rsidR="003D1770">
        <w:t>platāks kā garknābja gaurai, turklāt pēdējai tas izskatās nedaudz uz augšu uzliekts.</w:t>
      </w:r>
      <w:r w:rsidR="00A921A4">
        <w:t xml:space="preserve"> Lidojumā lielajai gaurai baltais spārnu laukums ir uzkrītošāks un to nesadala tumšas šķērssvītras. Sliktos apgaismojuma apstākļos šīs atšķirības tālākiem putniem var būt grūti saskatāmas.</w:t>
      </w:r>
    </w:p>
    <w:p w14:paraId="328AB841" w14:textId="77777777" w:rsidR="008A72F1" w:rsidRDefault="008A72F1" w:rsidP="00B10226">
      <w:pPr>
        <w:pStyle w:val="Heading2"/>
        <w:jc w:val="both"/>
      </w:pPr>
      <w:bookmarkStart w:id="30" w:name="_Toc69807551"/>
      <w:r>
        <w:t>Upes zīriņš</w:t>
      </w:r>
      <w:bookmarkEnd w:id="30"/>
    </w:p>
    <w:p w14:paraId="0ECB72D4" w14:textId="0159EB84" w:rsidR="00CE2F8F" w:rsidRDefault="00CE2F8F" w:rsidP="00B10226">
      <w:pPr>
        <w:jc w:val="both"/>
        <w:rPr>
          <w:u w:val="single"/>
        </w:rPr>
      </w:pPr>
      <w:r w:rsidRPr="00001407">
        <w:rPr>
          <w:u w:val="single"/>
        </w:rPr>
        <w:t>Sastopamība un dzīvotne.</w:t>
      </w:r>
      <w:r w:rsidR="007904F4" w:rsidRPr="007904F4">
        <w:t xml:space="preserve"> </w:t>
      </w:r>
      <w:r w:rsidR="00B813DA">
        <w:t>J</w:t>
      </w:r>
      <w:r w:rsidR="00862434">
        <w:t>ūras piekrastē</w:t>
      </w:r>
      <w:r w:rsidR="00B813DA">
        <w:t xml:space="preserve"> visbiežāk novērojamā zīriņu suga</w:t>
      </w:r>
      <w:r w:rsidR="00862434">
        <w:t xml:space="preserve">, tomēr lielākā daļa novērojumu nav saistāmi ar ligzdošanu. Lielākā populācijas daļa ligzdo iekšzemē, tomēr </w:t>
      </w:r>
      <w:r w:rsidR="007904F4" w:rsidRPr="007904F4">
        <w:t>ligzdo</w:t>
      </w:r>
      <w:r w:rsidR="00862434">
        <w:t>šanas</w:t>
      </w:r>
      <w:r w:rsidR="007904F4" w:rsidRPr="007904F4">
        <w:t xml:space="preserve"> kolonij</w:t>
      </w:r>
      <w:r w:rsidR="00862434">
        <w:t>a</w:t>
      </w:r>
      <w:r w:rsidR="007904F4" w:rsidRPr="007904F4">
        <w:t>s</w:t>
      </w:r>
      <w:r w:rsidR="00862434">
        <w:t xml:space="preserve"> ierīko arī jūras piekrastē</w:t>
      </w:r>
      <w:r w:rsidR="00F46856">
        <w:t>,</w:t>
      </w:r>
      <w:r w:rsidR="00862434">
        <w:t xml:space="preserve"> plašākās</w:t>
      </w:r>
      <w:r w:rsidR="0000234D">
        <w:t>, cilvēka netraucētās pludmalēs</w:t>
      </w:r>
      <w:r w:rsidR="00B813DA">
        <w:t>, to smilšainajā un oļainajā daļā</w:t>
      </w:r>
      <w:r w:rsidR="00862434">
        <w:t>.</w:t>
      </w:r>
      <w:r w:rsidR="00B813DA">
        <w:t xml:space="preserve"> Var veidot jauktas kolonijas ar citām zīriņu sugām.</w:t>
      </w:r>
    </w:p>
    <w:p w14:paraId="2E00E0FF" w14:textId="17F87EBC" w:rsidR="00CE2F8F" w:rsidRDefault="00CE2F8F" w:rsidP="00B10226">
      <w:pPr>
        <w:jc w:val="both"/>
        <w:rPr>
          <w:b/>
          <w:color w:val="FF0000"/>
        </w:rPr>
      </w:pPr>
      <w:r w:rsidRPr="00001407">
        <w:rPr>
          <w:u w:val="single"/>
        </w:rPr>
        <w:t>Novērojumi un to interpretēšana.</w:t>
      </w:r>
      <w:r w:rsidR="0073044C">
        <w:rPr>
          <w:u w:val="single"/>
        </w:rPr>
        <w:t xml:space="preserve"> </w:t>
      </w:r>
      <w:r w:rsidR="0073044C" w:rsidRPr="00B329F2">
        <w:t xml:space="preserve">Visi </w:t>
      </w:r>
      <w:r w:rsidR="0073044C">
        <w:t xml:space="preserve">gar jūru lidojošie un </w:t>
      </w:r>
      <w:r w:rsidR="007231AE">
        <w:t>pludmalē</w:t>
      </w:r>
      <w:r w:rsidR="0073044C">
        <w:t xml:space="preserve"> vai piekrastes sērēs sēdoši </w:t>
      </w:r>
      <w:r w:rsidR="00844D4A">
        <w:t>zīriņi</w:t>
      </w:r>
      <w:r w:rsidR="0073044C">
        <w:t xml:space="preserve"> uzskaitāmi </w:t>
      </w:r>
      <w:r w:rsidR="00F46856">
        <w:t>par</w:t>
      </w:r>
      <w:r w:rsidR="0073044C">
        <w:t xml:space="preserve"> neligzdotāji</w:t>
      </w:r>
      <w:r w:rsidR="00F46856">
        <w:t>em</w:t>
      </w:r>
      <w:r w:rsidR="0073044C">
        <w:t xml:space="preserve"> un reģistrējams novēroto indivīdu skaits (un vecums</w:t>
      </w:r>
      <w:r w:rsidR="00844D4A">
        <w:t>, atšķirot jaunos no vecajiem putniem</w:t>
      </w:r>
      <w:r w:rsidR="0073044C">
        <w:t xml:space="preserve">). Arī putni, kas novēroti barojoties, uzskatāmi par neligzdotājiem. Tomēr to klātbūtne var liecināt par samērā netālu esošu ligzdošanas koloniju. Par ligzdotājiem uzskatāmi tikai putni ar izteikti teritoriālu uzvedību, kas liecina, ka tuvumā ir to ligzdošanas kolonija. Jāpatur prātā, ka daudzas no citām putnu sugām raksturīgajām ligzdošanas pazīmēm </w:t>
      </w:r>
      <w:r w:rsidR="002666EF">
        <w:t xml:space="preserve">uz zīriņiem </w:t>
      </w:r>
      <w:r w:rsidR="0073044C">
        <w:t xml:space="preserve">nav attiecināmas. Piemēram, ar barību knābī novēroti putni obligāti nenozīmē, ka tie nes barību mazuļiem un, pat ja tā ir, šī kolonija var atrasties visai tālu no novērojuma vietas, tādēļ novērojums nav attiecināms uz ligzdošanu novērojuma posmā. </w:t>
      </w:r>
      <w:r w:rsidR="001732FB">
        <w:t>Arī jaunais putns, ko baro vecāki, ja tas ir jau lidojošs, var nebūt saistāms ar ligzdošanu attiecīgā maršruta posma tuvumā, jo tas var būt šķīlies, piemēram, netālu esošajā piejūras ezerā</w:t>
      </w:r>
      <w:r w:rsidR="002666EF">
        <w:t xml:space="preserve"> vai citā maršruta posmā</w:t>
      </w:r>
      <w:r w:rsidR="001732FB">
        <w:t xml:space="preserve">. </w:t>
      </w:r>
      <w:r w:rsidR="0073044C">
        <w:t xml:space="preserve">Par ligzdošanu maršruta posmā var liecināt izteikta zīriņu agresivitāte, novērotājam ienākot ligzdošanas teritorijā. Tomēr </w:t>
      </w:r>
      <w:r w:rsidR="001732FB">
        <w:t>reizēm</w:t>
      </w:r>
      <w:r w:rsidR="0073044C">
        <w:t xml:space="preserve"> var novērot </w:t>
      </w:r>
      <w:r w:rsidR="001732FB">
        <w:t xml:space="preserve">zīriņu </w:t>
      </w:r>
      <w:r w:rsidR="0073044C">
        <w:t xml:space="preserve">īslaicīgu agresīvu uzvedību pret novērotāju, bet pēc neilga laika tikko “uzbrukušie” putni ir pametuši “apsargāto” vietu un arī nekas cits neliecina par zīriņu ligzdošanu tajā. </w:t>
      </w:r>
      <w:r w:rsidR="001732FB">
        <w:t>Visi š</w:t>
      </w:r>
      <w:r w:rsidR="0073044C">
        <w:t>ādi gadījumi dokumentējami piezīmēs. Sastopot teritoriju aizsargājošus zīriņus, jācenšas atrast ligzdošanas kolonij</w:t>
      </w:r>
      <w:r w:rsidR="00F46856">
        <w:t>u</w:t>
      </w:r>
      <w:r w:rsidR="0073044C">
        <w:t xml:space="preserve"> un iespēju robežās uzskaitīt ligzdas. Papildus tam jāmēģina arī novērtēt kolonijas lielums pēc putnu skaita, kas </w:t>
      </w:r>
      <w:r w:rsidR="001732FB">
        <w:t>iesaistīts kolonijas aizsardzībā</w:t>
      </w:r>
      <w:r w:rsidR="0073044C">
        <w:t>. Jāņem vērā, ka ne visu</w:t>
      </w:r>
      <w:r w:rsidR="001732FB">
        <w:t xml:space="preserve"> </w:t>
      </w:r>
      <w:r w:rsidR="001732FB">
        <w:lastRenderedPageBreak/>
        <w:t>kolonijā ligzdojošo</w:t>
      </w:r>
      <w:r w:rsidR="0073044C">
        <w:t xml:space="preserve"> pāru abi putni jūsu apmeklējuma laikā būs kolonijas tuvumā. Tie var būt devušies pēc barības tālāk no kolonijas un tās aizsardzībā nepiedalīties. Parasti izmanto pieeju – novēroto putnu skaits, kas piedalās teritorijas aizsardzībā</w:t>
      </w:r>
      <w:r w:rsidR="00F46856">
        <w:t>,</w:t>
      </w:r>
      <w:r w:rsidR="0073044C">
        <w:t xml:space="preserve"> dalīts ar 1,5. Ziņojumā piezīmēs norāda gan atrasto ligzdu skaitu, gan novēroto kolonijas aizsargāšanā iesaistīto putnu skaitu. Īpaša uzmanība jāpievērš citu zīriņu sugu klātbūtnei kolonijā.</w:t>
      </w:r>
      <w:r w:rsidR="001732FB">
        <w:t xml:space="preserve"> </w:t>
      </w:r>
      <w:r w:rsidR="001732FB" w:rsidRPr="001732FB">
        <w:rPr>
          <w:b/>
          <w:color w:val="FF0000"/>
        </w:rPr>
        <w:t>Atrodot zīriņu ligzdošanas koloniju, jācenšas tajā uzturēties iespējami īsāku laiku, lai to netraucētu, un</w:t>
      </w:r>
      <w:r w:rsidR="002B34D9">
        <w:rPr>
          <w:b/>
          <w:color w:val="FF0000"/>
        </w:rPr>
        <w:t>,</w:t>
      </w:r>
      <w:r w:rsidR="001732FB" w:rsidRPr="001732FB">
        <w:rPr>
          <w:b/>
          <w:color w:val="FF0000"/>
        </w:rPr>
        <w:t xml:space="preserve"> līdzko ir novērtēts kolonijas lielums, to </w:t>
      </w:r>
      <w:r w:rsidR="002B34D9">
        <w:rPr>
          <w:b/>
          <w:color w:val="FF0000"/>
        </w:rPr>
        <w:t xml:space="preserve">nekavējoties </w:t>
      </w:r>
      <w:r w:rsidR="001732FB" w:rsidRPr="001732FB">
        <w:rPr>
          <w:b/>
          <w:color w:val="FF0000"/>
        </w:rPr>
        <w:t>pamest!</w:t>
      </w:r>
    </w:p>
    <w:p w14:paraId="59E23EDB" w14:textId="15637EEF" w:rsidR="001732FB" w:rsidRPr="001732FB" w:rsidRDefault="001732FB" w:rsidP="00B10226">
      <w:pPr>
        <w:jc w:val="both"/>
        <w:rPr>
          <w:u w:val="single"/>
        </w:rPr>
      </w:pPr>
      <w:r w:rsidRPr="001732FB">
        <w:t>Ī</w:t>
      </w:r>
      <w:r>
        <w:t xml:space="preserve">paša uzmanība pievēršama saliņām un smilšu sērēm upju ietekās, jo tās ir iecienītas zīriņu ligzdošanas vietas (piemēram saliņa Gaujas grīvā). </w:t>
      </w:r>
      <w:r w:rsidR="002B34D9">
        <w:t>Ja saliņai netuvosieties, tajā ligzdojoši putni var nereaģēt uz novērotāja parādīšanos, tādēļ ligzdojošo pāru skaitu var būt grūti novērtēt. Šajā gadījumā iespēju robežās jācenšas saskatīt un saskaitīt ligzdās sēdošos putnus, novērošanai izvēloties iespējami augstāku skatu punktu.</w:t>
      </w:r>
    </w:p>
    <w:p w14:paraId="72C45007" w14:textId="3454A7E1" w:rsidR="00CE2F8F" w:rsidRDefault="00CE2F8F" w:rsidP="00B10226">
      <w:pPr>
        <w:jc w:val="both"/>
      </w:pPr>
      <w:r w:rsidRPr="00001407">
        <w:rPr>
          <w:u w:val="single"/>
        </w:rPr>
        <w:t>Līdzīgās sugas un galvenās atšķiršanas pazīmes</w:t>
      </w:r>
      <w:r>
        <w:t>.</w:t>
      </w:r>
      <w:r w:rsidR="00B813DA">
        <w:t xml:space="preserve"> </w:t>
      </w:r>
      <w:r w:rsidR="00136498">
        <w:t>Grūti</w:t>
      </w:r>
      <w:r w:rsidR="00B813DA">
        <w:t xml:space="preserve"> atšķiram</w:t>
      </w:r>
      <w:r w:rsidR="00136498">
        <w:t>s</w:t>
      </w:r>
      <w:r w:rsidR="00B813DA">
        <w:t xml:space="preserve"> no jūras zīriņa</w:t>
      </w:r>
      <w:r w:rsidR="00136498">
        <w:t xml:space="preserve">. </w:t>
      </w:r>
      <w:r w:rsidR="00136498" w:rsidRPr="00456E41">
        <w:rPr>
          <w:b/>
        </w:rPr>
        <w:t>Sēdoša putna spārnu gali sniedzas pāri astei</w:t>
      </w:r>
      <w:r w:rsidR="00136498">
        <w:t xml:space="preserve"> (jūras zīriņam ir otrād</w:t>
      </w:r>
      <w:r w:rsidR="00CF67DC">
        <w:t>i</w:t>
      </w:r>
      <w:r w:rsidR="00136498">
        <w:t xml:space="preserve">). Kājas </w:t>
      </w:r>
      <w:r w:rsidR="0039167E">
        <w:t>un knābis</w:t>
      </w:r>
      <w:r w:rsidR="00136498">
        <w:t xml:space="preserve"> ir proporcionāli garāk</w:t>
      </w:r>
      <w:r w:rsidR="0039167E">
        <w:t>i</w:t>
      </w:r>
      <w:r w:rsidR="00136498">
        <w:t xml:space="preserve"> </w:t>
      </w:r>
      <w:r w:rsidR="0039167E">
        <w:t>k</w:t>
      </w:r>
      <w:r w:rsidR="00136498">
        <w:t xml:space="preserve">ā jūras zīriņam, tomēr </w:t>
      </w:r>
      <w:r w:rsidR="0039167E">
        <w:t xml:space="preserve">zīriņu noteikšanā nepieredzējušiem novērotājiem </w:t>
      </w:r>
      <w:r w:rsidR="00136498">
        <w:t>šī pazīme droši izmantojama</w:t>
      </w:r>
      <w:r w:rsidR="0039167E">
        <w:t>,</w:t>
      </w:r>
      <w:r w:rsidR="00136498">
        <w:t xml:space="preserve"> tikai redzot abu sugu putnus kopā. Lai arī visbiežāk upes zīriņa knābja gals ir melns, bet jūras zīriņam viss knābis</w:t>
      </w:r>
      <w:r w:rsidR="0039167E">
        <w:t xml:space="preserve"> ir</w:t>
      </w:r>
      <w:r w:rsidR="00136498">
        <w:t xml:space="preserve"> </w:t>
      </w:r>
      <w:r w:rsidR="0039167E">
        <w:t xml:space="preserve">sarkans, </w:t>
      </w:r>
      <w:r w:rsidR="0039167E" w:rsidRPr="0039167E">
        <w:rPr>
          <w:u w:val="single"/>
        </w:rPr>
        <w:t>šī nav droša atšķiršanas pazīme</w:t>
      </w:r>
      <w:r w:rsidR="0039167E">
        <w:t xml:space="preserve">, jo var būt gan upes zīriņi ar pilnībā sarkanu knābi, gan jūras zīriņi ar melnu knābja galu. </w:t>
      </w:r>
      <w:r w:rsidR="00C51B5A">
        <w:t>Lidojumā abām sugām nedaudz atšķiras proporcijas – upes zīriņa galva un knābis ir proporcionāli garāki/slaidāki kā jūras zīriņam</w:t>
      </w:r>
      <w:r w:rsidR="001C2378">
        <w:t>. Redzot lidojošu putnu no apakšas pret gaismu, puscaurspīdīgas izskatās tikai iekšējās primārās lidspalvas (aiz prim</w:t>
      </w:r>
      <w:r w:rsidR="00420592">
        <w:t>ārajām</w:t>
      </w:r>
      <w:r w:rsidR="001C2378">
        <w:t xml:space="preserve"> lidspalvām ar melnajiem galiem), kamēr jūras zīriņam visas primārās lidspalvas izskatās puscaurspīdīgas (arī </w:t>
      </w:r>
      <w:r w:rsidR="00420592">
        <w:t>lidspalvas</w:t>
      </w:r>
      <w:r w:rsidR="001C2378">
        <w:t xml:space="preserve"> ar melnajiem galiem</w:t>
      </w:r>
      <w:r w:rsidR="002634AC">
        <w:t>, kuri ir šaurāki kā upes zīriņam</w:t>
      </w:r>
      <w:r w:rsidR="001C2378">
        <w:t xml:space="preserve">). Upes zīriņa nesen izvestie jaunie putni ir ar </w:t>
      </w:r>
      <w:r w:rsidR="002634AC">
        <w:t xml:space="preserve">gaiši </w:t>
      </w:r>
      <w:r w:rsidR="001C2378">
        <w:t>brūnganām, “zvīņainām” mugurām, kamēr jūras zīriņa jaunajiem putniem muguras ir ievērojami sudrabainākas un “zvīņainuma” efektu rada tikai</w:t>
      </w:r>
      <w:r w:rsidR="002634AC">
        <w:t xml:space="preserve"> tumšie muguras segspalvu gali. Abu sugu jaunajiem putniem raksturīgas baltas (gaišas) pieres un knābji ar oranžu pamatni, tomēr upes zīriņam galvas virsa ir brūnganāka (jūras zīriņam – praktiski melna). Bals</w:t>
      </w:r>
      <w:r w:rsidR="00D16DB4">
        <w:t>is</w:t>
      </w:r>
      <w:r w:rsidR="002634AC">
        <w:t xml:space="preserve"> abām sugām </w:t>
      </w:r>
      <w:r w:rsidR="00D16DB4">
        <w:t xml:space="preserve">ir </w:t>
      </w:r>
      <w:r w:rsidR="002634AC">
        <w:t>līdzīga</w:t>
      </w:r>
      <w:r w:rsidR="00D16DB4">
        <w:t>s</w:t>
      </w:r>
      <w:r w:rsidR="002634AC">
        <w:t>, bet jūras zīriņam tā ir griezīgāka. Cekulzīri</w:t>
      </w:r>
      <w:r w:rsidR="00C27D0F">
        <w:t>ņam</w:t>
      </w:r>
      <w:r w:rsidR="00D16DB4">
        <w:t>,</w:t>
      </w:r>
      <w:r w:rsidR="00C27D0F">
        <w:t xml:space="preserve"> atšķirībā no upes un jūras zīriņa</w:t>
      </w:r>
      <w:r w:rsidR="00D16DB4">
        <w:t>,</w:t>
      </w:r>
      <w:r w:rsidR="00C27D0F">
        <w:t xml:space="preserve"> ir melnas kājas un melns knābis ar dzeltenu galu un spārnu ārējām primārajām lidspalvām nav melno galu, kas veido melno malu. Mazais zīriņš ir ievērojami mazāks ar baltu pieri un dzeltenu knābi ar melnu galu.</w:t>
      </w:r>
    </w:p>
    <w:p w14:paraId="703F21FD" w14:textId="77777777" w:rsidR="008A72F1" w:rsidRDefault="008A72F1" w:rsidP="00B10226">
      <w:pPr>
        <w:pStyle w:val="Heading2"/>
        <w:jc w:val="both"/>
      </w:pPr>
      <w:bookmarkStart w:id="31" w:name="_Toc69807552"/>
      <w:r>
        <w:t>Jūras zīriņš</w:t>
      </w:r>
      <w:bookmarkEnd w:id="31"/>
    </w:p>
    <w:p w14:paraId="4107D415" w14:textId="4FE8E678" w:rsidR="00CE2F8F" w:rsidRDefault="00CE2F8F" w:rsidP="00B10226">
      <w:pPr>
        <w:jc w:val="both"/>
        <w:rPr>
          <w:u w:val="single"/>
        </w:rPr>
      </w:pPr>
      <w:r w:rsidRPr="00001407">
        <w:rPr>
          <w:u w:val="single"/>
        </w:rPr>
        <w:t>Sastopamība un dzīvotne.</w:t>
      </w:r>
      <w:r w:rsidR="007904F4" w:rsidRPr="007904F4">
        <w:t xml:space="preserve"> </w:t>
      </w:r>
      <w:r w:rsidR="00B813DA" w:rsidRPr="007904F4">
        <w:t>Suga</w:t>
      </w:r>
      <w:r w:rsidR="00B813DA">
        <w:t xml:space="preserve"> regulāri sastopama jūras piekrastē, tomēr lielākā daļa novērojumu nav saistāmi ar ligzdošanu. Atšķirībā no citām zīriņu sugām</w:t>
      </w:r>
      <w:r w:rsidR="00D16DB4">
        <w:t>,</w:t>
      </w:r>
      <w:r w:rsidR="00B813DA">
        <w:t xml:space="preserve"> ligzdo tikai piekrastē vai tiešā tās tuvumā. Jūras krastā </w:t>
      </w:r>
      <w:r w:rsidR="00B813DA" w:rsidRPr="007904F4">
        <w:t>ligzdo</w:t>
      </w:r>
      <w:r w:rsidR="00B813DA">
        <w:t>šanas</w:t>
      </w:r>
      <w:r w:rsidR="00B813DA" w:rsidRPr="007904F4">
        <w:t xml:space="preserve"> </w:t>
      </w:r>
      <w:r w:rsidR="00B813DA" w:rsidRPr="007904F4">
        <w:lastRenderedPageBreak/>
        <w:t>kolonij</w:t>
      </w:r>
      <w:r w:rsidR="00B813DA">
        <w:t>a</w:t>
      </w:r>
      <w:r w:rsidR="00B813DA" w:rsidRPr="007904F4">
        <w:t>s</w:t>
      </w:r>
      <w:r w:rsidR="00B813DA">
        <w:t xml:space="preserve"> ierīko plašākās, cilvēka netraucētās pludmalēs, to smilšainajā un oļainajā daļā. Var veidot jauktas kolonijas ar citām zīriņu sugām.</w:t>
      </w:r>
    </w:p>
    <w:p w14:paraId="645FF621" w14:textId="4CB31624" w:rsidR="00CE2F8F" w:rsidRDefault="00CE2F8F" w:rsidP="00B10226">
      <w:pPr>
        <w:jc w:val="both"/>
        <w:rPr>
          <w:u w:val="single"/>
        </w:rPr>
      </w:pPr>
      <w:r w:rsidRPr="00001407">
        <w:rPr>
          <w:u w:val="single"/>
        </w:rPr>
        <w:t>Novērojumi un to interpretēšana.</w:t>
      </w:r>
      <w:r w:rsidR="00B329F2" w:rsidRPr="0073044C">
        <w:t xml:space="preserve"> </w:t>
      </w:r>
      <w:r w:rsidR="0073044C" w:rsidRPr="0073044C">
        <w:t>Kā upes zīriņam</w:t>
      </w:r>
      <w:r w:rsidR="0073044C">
        <w:t>.</w:t>
      </w:r>
    </w:p>
    <w:p w14:paraId="50723B49" w14:textId="685922D7" w:rsidR="00CE2F8F" w:rsidRDefault="00CE2F8F" w:rsidP="00B10226">
      <w:pPr>
        <w:jc w:val="both"/>
      </w:pPr>
      <w:r w:rsidRPr="00001407">
        <w:rPr>
          <w:u w:val="single"/>
        </w:rPr>
        <w:t>Līdzīgās sugas un galvenās atšķiršanas pazīmes</w:t>
      </w:r>
      <w:r>
        <w:t>.</w:t>
      </w:r>
      <w:r w:rsidR="00C27D0F" w:rsidRPr="00C27D0F">
        <w:t xml:space="preserve"> </w:t>
      </w:r>
      <w:r w:rsidR="002B3E4E">
        <w:t>Grūti atšķirams no upes</w:t>
      </w:r>
      <w:r w:rsidR="00C27D0F">
        <w:t xml:space="preserve"> zīriņa. </w:t>
      </w:r>
      <w:r w:rsidR="00C27D0F" w:rsidRPr="00456E41">
        <w:rPr>
          <w:b/>
        </w:rPr>
        <w:t>Sēdoša putna aste sniedzas pāri spārnu galiem</w:t>
      </w:r>
      <w:r w:rsidR="00C27D0F">
        <w:t xml:space="preserve"> (upes zīriņam ir otrād</w:t>
      </w:r>
      <w:r w:rsidR="00D16DB4">
        <w:t>i</w:t>
      </w:r>
      <w:r w:rsidR="00C27D0F">
        <w:t xml:space="preserve">). Kājas un knābis ir proporcionāli īsāki kā upes zīriņam, tomēr zīriņu noteikšanā nepieredzējušiem novērotājiem šī pazīme droši izmantojama, tikai redzot abu sugu putnus kopā. Lai arī visbiežāk upes zīriņa knābja gals ir melns, bet jūras zīriņam viss knābis ir sarkans, </w:t>
      </w:r>
      <w:r w:rsidR="00C27D0F" w:rsidRPr="0039167E">
        <w:rPr>
          <w:u w:val="single"/>
        </w:rPr>
        <w:t>šī nav droša atšķiršanas pazīme</w:t>
      </w:r>
      <w:r w:rsidR="00C27D0F">
        <w:t xml:space="preserve">, jo var būt gan upes zīriņi ar pilnībā sarkanu knābi, gan jūras zīriņi ar melnu knābja galu. Lidojumā abām sugām nedaudz atšķiras proporcijas – jūras zīriņa galva un knābis ir proporcionāli īsāki/druknāki kā upes zīriņam. Redzot lidojošu putnu no apakšas pret gaismu, puscaurspīdīgas izskatās </w:t>
      </w:r>
      <w:r w:rsidR="00602F90">
        <w:t>visas</w:t>
      </w:r>
      <w:r w:rsidR="00C27D0F">
        <w:t xml:space="preserve"> primārās lidspalvas (</w:t>
      </w:r>
      <w:r w:rsidR="00602F90">
        <w:t xml:space="preserve">arī </w:t>
      </w:r>
      <w:r w:rsidR="00D16DB4">
        <w:t>lidspalvas</w:t>
      </w:r>
      <w:r w:rsidR="00C27D0F">
        <w:t xml:space="preserve"> a</w:t>
      </w:r>
      <w:r w:rsidR="00B1461B">
        <w:t>r melnajiem galiem), kamēr upes</w:t>
      </w:r>
      <w:r w:rsidR="00C27D0F">
        <w:t xml:space="preserve"> zīriņam </w:t>
      </w:r>
      <w:r w:rsidR="00602F90">
        <w:t>tikai iekšējās</w:t>
      </w:r>
      <w:r w:rsidR="00C27D0F">
        <w:t xml:space="preserve"> primārās lidspalvas izskatās puscaurspīdīgas (</w:t>
      </w:r>
      <w:r w:rsidR="00D16DB4">
        <w:t>atrodas</w:t>
      </w:r>
      <w:r w:rsidR="00C27D0F">
        <w:t xml:space="preserve"> </w:t>
      </w:r>
      <w:r w:rsidR="00602F90">
        <w:t xml:space="preserve">aiz lidspalvām </w:t>
      </w:r>
      <w:r w:rsidR="00C27D0F">
        <w:t xml:space="preserve">ar melnajiem galiem, kuri ir </w:t>
      </w:r>
      <w:r w:rsidR="00602F90">
        <w:t>plat</w:t>
      </w:r>
      <w:r w:rsidR="00C27D0F">
        <w:t xml:space="preserve">āki kā </w:t>
      </w:r>
      <w:r w:rsidR="00602F90">
        <w:t>jūra</w:t>
      </w:r>
      <w:r w:rsidR="00C27D0F">
        <w:t xml:space="preserve">s zīriņam). </w:t>
      </w:r>
      <w:r w:rsidR="00602F90">
        <w:t>Jūra</w:t>
      </w:r>
      <w:r w:rsidR="00C27D0F">
        <w:t>s zīriņa nesen izvestie jaunie putni ir ar “zvīņainām”</w:t>
      </w:r>
      <w:r w:rsidR="00602F90">
        <w:t>, bet pārsvarā sudrabainām</w:t>
      </w:r>
      <w:r w:rsidR="00C27D0F">
        <w:t xml:space="preserve"> mugurām</w:t>
      </w:r>
      <w:r w:rsidR="00602F90">
        <w:t xml:space="preserve"> (“zvīņainuma” efektu rada tikai tumšie muguras segspalvu gali)</w:t>
      </w:r>
      <w:r w:rsidR="00C27D0F">
        <w:t xml:space="preserve">, kamēr </w:t>
      </w:r>
      <w:r w:rsidR="00602F90">
        <w:t>upe</w:t>
      </w:r>
      <w:r w:rsidR="00C27D0F">
        <w:t xml:space="preserve">s zīriņa jaunajiem putniem muguras ir </w:t>
      </w:r>
      <w:r w:rsidR="00602F90">
        <w:t>pamatā brūnganas ar tumšākiem segspalvu galiem, kas rada “zvīņainuma” efektu</w:t>
      </w:r>
      <w:r w:rsidR="00C27D0F">
        <w:t xml:space="preserve">. Abu sugu jaunajiem putniem raksturīgas baltas (gaišas) pieres un knābji ar oranžu pamatni, tomēr </w:t>
      </w:r>
      <w:r w:rsidR="00602F90">
        <w:t>jūra</w:t>
      </w:r>
      <w:r w:rsidR="00C27D0F">
        <w:t xml:space="preserve">s zīriņam galvas virsa ir </w:t>
      </w:r>
      <w:r w:rsidR="00602F90">
        <w:t xml:space="preserve">praktiski melna </w:t>
      </w:r>
      <w:r w:rsidR="00C27D0F">
        <w:t xml:space="preserve">(jūras zīriņam – </w:t>
      </w:r>
      <w:r w:rsidR="00602F90">
        <w:t>brūnganāka</w:t>
      </w:r>
      <w:r w:rsidR="00C27D0F">
        <w:t>). Bals</w:t>
      </w:r>
      <w:r w:rsidR="00D16DB4">
        <w:t>is</w:t>
      </w:r>
      <w:r w:rsidR="00C27D0F">
        <w:t xml:space="preserve"> abām sugām līdzīga</w:t>
      </w:r>
      <w:r w:rsidR="00D16DB4">
        <w:t>s</w:t>
      </w:r>
      <w:r w:rsidR="00C27D0F">
        <w:t xml:space="preserve">, bet jūras zīriņam tā ir griezīgāka. Cekulzīriņam atšķirībā no </w:t>
      </w:r>
      <w:r w:rsidR="000D451B">
        <w:t xml:space="preserve">jūras </w:t>
      </w:r>
      <w:r w:rsidR="00C27D0F">
        <w:t xml:space="preserve">un </w:t>
      </w:r>
      <w:r w:rsidR="000D451B">
        <w:t xml:space="preserve">upes </w:t>
      </w:r>
      <w:r w:rsidR="00C27D0F">
        <w:t>zīriņa ir melnas kājas un melns knābis ar dzeltenu galu</w:t>
      </w:r>
      <w:r w:rsidR="00D16DB4">
        <w:t>,</w:t>
      </w:r>
      <w:r w:rsidR="00C27D0F">
        <w:t xml:space="preserve"> un spārnu ārējām primārajām lidspalvām nav melno galu, kas veido melno malu. Mazais zīriņš ir ievērojami mazāks ar baltu pieri un dzeltenu knābi ar melnu galu.</w:t>
      </w:r>
    </w:p>
    <w:p w14:paraId="49593D8E" w14:textId="77777777" w:rsidR="008A72F1" w:rsidRDefault="008A72F1" w:rsidP="00B10226">
      <w:pPr>
        <w:pStyle w:val="Heading2"/>
        <w:jc w:val="both"/>
      </w:pPr>
      <w:bookmarkStart w:id="32" w:name="_Toc69807553"/>
      <w:r>
        <w:t>Mazais zīriņš</w:t>
      </w:r>
      <w:bookmarkEnd w:id="32"/>
    </w:p>
    <w:p w14:paraId="7F9B48D9" w14:textId="261BDFEA" w:rsidR="00CE2F8F" w:rsidRDefault="00CE2F8F" w:rsidP="00B10226">
      <w:pPr>
        <w:jc w:val="both"/>
        <w:rPr>
          <w:u w:val="single"/>
        </w:rPr>
      </w:pPr>
      <w:r w:rsidRPr="00001407">
        <w:rPr>
          <w:u w:val="single"/>
        </w:rPr>
        <w:t>Sastopamība un dzīvotne.</w:t>
      </w:r>
      <w:r w:rsidR="007904F4" w:rsidRPr="007904F4">
        <w:t xml:space="preserve"> </w:t>
      </w:r>
      <w:r w:rsidR="006E2FD5" w:rsidRPr="007904F4">
        <w:t>Suga</w:t>
      </w:r>
      <w:r w:rsidR="006E2FD5">
        <w:t xml:space="preserve"> jūras piekrastē sastopama retāk kā upes un jūras zīriņš. Arī šai sugai lielākā daļa novērojumu nav saistāmi ar ligzdošanu. Daļa populācijas ligzdo iekšzemē uz smilšainām upju (g.k. Daugavas) sērēm. Jūras krastā </w:t>
      </w:r>
      <w:r w:rsidR="006E2FD5" w:rsidRPr="007904F4">
        <w:t>ligzdo</w:t>
      </w:r>
      <w:r w:rsidR="006E2FD5">
        <w:t>šanas</w:t>
      </w:r>
      <w:r w:rsidR="006E2FD5" w:rsidRPr="007904F4">
        <w:t xml:space="preserve"> kolonij</w:t>
      </w:r>
      <w:r w:rsidR="006E2FD5">
        <w:t>a</w:t>
      </w:r>
      <w:r w:rsidR="006E2FD5" w:rsidRPr="007904F4">
        <w:t>s</w:t>
      </w:r>
      <w:r w:rsidR="006E2FD5">
        <w:t xml:space="preserve"> ierīko plašākās, cilvēka netraucētās pludmalēs, to smilšainajā un oļainajā daļā. Var veidot jauktas kolonijas ar citām zīriņu sugām.</w:t>
      </w:r>
    </w:p>
    <w:p w14:paraId="0346ABFD" w14:textId="0411EBBE" w:rsidR="00CE2F8F" w:rsidRDefault="00CE2F8F" w:rsidP="00B10226">
      <w:pPr>
        <w:jc w:val="both"/>
        <w:rPr>
          <w:u w:val="single"/>
        </w:rPr>
      </w:pPr>
      <w:r w:rsidRPr="00001407">
        <w:rPr>
          <w:u w:val="single"/>
        </w:rPr>
        <w:t>Novērojumi un to interpretēšana.</w:t>
      </w:r>
      <w:r w:rsidR="00B329F2" w:rsidRPr="00B329F2">
        <w:t xml:space="preserve"> </w:t>
      </w:r>
      <w:r w:rsidR="0073044C" w:rsidRPr="0073044C">
        <w:t>Kā upes zīriņam</w:t>
      </w:r>
      <w:r w:rsidR="0073044C">
        <w:t>.</w:t>
      </w:r>
    </w:p>
    <w:p w14:paraId="4940C5D4" w14:textId="283DB9FB" w:rsidR="00CE2F8F" w:rsidRDefault="00CE2F8F" w:rsidP="00B10226">
      <w:pPr>
        <w:jc w:val="both"/>
      </w:pPr>
      <w:r w:rsidRPr="00001407">
        <w:rPr>
          <w:u w:val="single"/>
        </w:rPr>
        <w:t>Līdzīgās sugas un galvenās atšķiršanas pazīmes</w:t>
      </w:r>
      <w:r>
        <w:t>.</w:t>
      </w:r>
      <w:r w:rsidR="00B813DA">
        <w:t xml:space="preserve"> </w:t>
      </w:r>
      <w:r w:rsidR="00B813DA" w:rsidRPr="00456E41">
        <w:rPr>
          <w:b/>
        </w:rPr>
        <w:t>Ievērojami mazāks</w:t>
      </w:r>
      <w:r w:rsidR="00B813DA">
        <w:t xml:space="preserve"> kā citas Latvijā sastopamās zīriņu sugas</w:t>
      </w:r>
      <w:r w:rsidR="006E2FD5">
        <w:t xml:space="preserve"> (ja redzams kopā ar upes vai jūras zīriņiem, izskatās apmēram uz pusi mazāks)</w:t>
      </w:r>
      <w:r w:rsidR="00B813DA">
        <w:t>.</w:t>
      </w:r>
      <w:r w:rsidR="00E26BD1">
        <w:t xml:space="preserve"> Citu sugu zīriņu pieaugušajiem putniem nav </w:t>
      </w:r>
      <w:r w:rsidR="00E26BD1" w:rsidRPr="00456E41">
        <w:rPr>
          <w:b/>
        </w:rPr>
        <w:t>baltas pieres</w:t>
      </w:r>
      <w:r w:rsidR="00E26BD1">
        <w:t xml:space="preserve"> (visām pārējām sugām galvas virsma </w:t>
      </w:r>
      <w:r w:rsidR="00D16DB4">
        <w:t xml:space="preserve">ir </w:t>
      </w:r>
      <w:r w:rsidR="00E26BD1">
        <w:t xml:space="preserve">pilnībā melna) vai </w:t>
      </w:r>
      <w:r w:rsidR="00E26BD1" w:rsidRPr="00456E41">
        <w:rPr>
          <w:b/>
        </w:rPr>
        <w:t>dzeltenīga knābja ar melnu galu</w:t>
      </w:r>
      <w:r w:rsidR="00E26BD1">
        <w:t xml:space="preserve"> (upes un jūras zīriņiem knābis ir pārsvarā sarkans, bet cekulzīriņam – melns ar dzeltenu galu). </w:t>
      </w:r>
      <w:r w:rsidR="006E2FD5">
        <w:t>B</w:t>
      </w:r>
      <w:r w:rsidR="00E26BD1">
        <w:t xml:space="preserve">alta piere un </w:t>
      </w:r>
      <w:r w:rsidR="00E26BD1">
        <w:lastRenderedPageBreak/>
        <w:t xml:space="preserve">oranžīgs knābis ar melnu galu </w:t>
      </w:r>
      <w:r w:rsidR="006E2FD5">
        <w:t>ir arī</w:t>
      </w:r>
      <w:r w:rsidR="00E26BD1">
        <w:t xml:space="preserve"> upes un jūras zīriņu jaunajiem putniem</w:t>
      </w:r>
      <w:r w:rsidR="006E2FD5">
        <w:t>, tomēr tiem ir jaunajiem putniem raksturīgais apspalvojums (spārni nav vienmērīgi gaiši sudrabpelēki</w:t>
      </w:r>
      <w:r w:rsidR="00136498">
        <w:t xml:space="preserve"> un izskatās “zvīņaini”</w:t>
      </w:r>
      <w:r w:rsidR="006E2FD5">
        <w:t>)</w:t>
      </w:r>
      <w:r w:rsidR="00E26BD1">
        <w:t xml:space="preserve">. </w:t>
      </w:r>
      <w:r w:rsidR="006E2FD5">
        <w:t>Lidojumā s</w:t>
      </w:r>
      <w:r w:rsidR="00E26BD1">
        <w:t>pārni izskatās proporcionāli garāki un šaurāki kā citiem zīriņiem. Medījot mēdz (parasti ilgāk kā citi zīriņi) plivināties virs ūdens virsmas un vairākkārt mesties ūdenī pēc barības.</w:t>
      </w:r>
    </w:p>
    <w:p w14:paraId="54F22358" w14:textId="77777777" w:rsidR="008A72F1" w:rsidRDefault="008A72F1" w:rsidP="00B10226">
      <w:pPr>
        <w:pStyle w:val="Heading2"/>
        <w:jc w:val="both"/>
      </w:pPr>
      <w:bookmarkStart w:id="33" w:name="_Toc69807554"/>
      <w:bookmarkStart w:id="34" w:name="_Hlk69807323"/>
      <w:r>
        <w:t>Stepes čipste</w:t>
      </w:r>
      <w:bookmarkEnd w:id="33"/>
    </w:p>
    <w:p w14:paraId="6842C2D4" w14:textId="06008C92" w:rsidR="00CE2F8F" w:rsidRDefault="00CE2F8F" w:rsidP="00B10226">
      <w:pPr>
        <w:jc w:val="both"/>
        <w:rPr>
          <w:u w:val="single"/>
        </w:rPr>
      </w:pPr>
      <w:r w:rsidRPr="00001407">
        <w:rPr>
          <w:u w:val="single"/>
        </w:rPr>
        <w:t>Sastopamība un dzīvotne.</w:t>
      </w:r>
      <w:r w:rsidR="007904F4" w:rsidRPr="007904F4">
        <w:t xml:space="preserve"> Ligzdo ārpus pludmales joslas</w:t>
      </w:r>
      <w:r w:rsidR="000558B5">
        <w:t>, visbiežāk pelēkajās kāpās vai smilšainos zālājos</w:t>
      </w:r>
      <w:r w:rsidR="0000234D">
        <w:t xml:space="preserve"> ar skraju veģetāciju</w:t>
      </w:r>
      <w:r w:rsidR="000558B5">
        <w:t>.</w:t>
      </w:r>
      <w:r w:rsidR="00EE6F90">
        <w:t xml:space="preserve"> Sugai nepieciešamas lielākas šo biotopu vienlaidus platības, tādēļ tikai nedaudzas vietas Rīgas līča piekrastē ir šai sugai piemērotas un lielākā daļa piekrastē ligzdojošo stepes čipstu sastopamas “lieljūras” piekrastē. Nedaudzi krūmi un/vai kociņi kāpās nemazina sugas dzīvotnes kvalitāti, tomēr nav piemērotas blīvāk apaugušas kāpas.</w:t>
      </w:r>
    </w:p>
    <w:p w14:paraId="5F7A2FB6" w14:textId="0EE8E5CD" w:rsidR="003036EE" w:rsidRDefault="00CE2F8F" w:rsidP="00B10226">
      <w:pPr>
        <w:jc w:val="both"/>
      </w:pPr>
      <w:r w:rsidRPr="00001407">
        <w:rPr>
          <w:u w:val="single"/>
        </w:rPr>
        <w:t>Novērojumi un to interpretēšana.</w:t>
      </w:r>
      <w:r w:rsidR="00EE6F90" w:rsidRPr="00EE6F90">
        <w:t xml:space="preserve"> </w:t>
      </w:r>
      <w:r w:rsidR="004760C7">
        <w:t xml:space="preserve">Šīs sugas konstatēšanā būtiska nozīme ir arī balss (g.k. dziesmas) pazīšanai, tomēr tā var tikt pamanīta arī vizuāli, uz zemes vai sēžot uz kāda “posteņa”. </w:t>
      </w:r>
      <w:r w:rsidR="00EE6F90">
        <w:t>Visi sugas novērojumi ligzdošanas sezonā</w:t>
      </w:r>
      <w:r w:rsidR="00A7197B">
        <w:t xml:space="preserve"> un</w:t>
      </w:r>
      <w:r w:rsidR="00EE6F90">
        <w:t xml:space="preserve"> </w:t>
      </w:r>
      <w:r w:rsidR="00A7197B">
        <w:t>ligzdošanai</w:t>
      </w:r>
      <w:r w:rsidR="003036EE">
        <w:t xml:space="preserve"> piemērotā biotopā uzskatāmi par ligzdotājiem, ja vien nav nepārprotamas pazīmes, kas liecina par neligzdotājiem (piemēram, pārlidojoši īpatņi</w:t>
      </w:r>
      <w:r w:rsidR="00A7197B">
        <w:t xml:space="preserve"> vai</w:t>
      </w:r>
      <w:r w:rsidR="003036EE">
        <w:t xml:space="preserve"> vairāk kā </w:t>
      </w:r>
      <w:r w:rsidR="00D16DB4">
        <w:t>divi</w:t>
      </w:r>
      <w:r w:rsidR="003036EE">
        <w:t xml:space="preserve"> putni vienkop</w:t>
      </w:r>
      <w:r w:rsidR="00A7197B">
        <w:t>).</w:t>
      </w:r>
      <w:r w:rsidR="005A6A75">
        <w:t xml:space="preserve"> Interpretācija pār</w:t>
      </w:r>
      <w:r w:rsidR="00C532DB">
        <w:t>o</w:t>
      </w:r>
      <w:r w:rsidR="005A6A75">
        <w:t xml:space="preserve">s līdzīga kā citiem dziedātājputniem – divi dziedoši tēviņi nozīmē </w:t>
      </w:r>
      <w:r w:rsidR="00D16DB4">
        <w:t>divus</w:t>
      </w:r>
      <w:r w:rsidR="005A6A75">
        <w:t xml:space="preserve"> pārus, bet divi netālu viens no otra redzēti putni </w:t>
      </w:r>
      <w:r w:rsidR="00C532DB">
        <w:t>visticamāk ir piederīgi</w:t>
      </w:r>
      <w:r w:rsidR="005A6A75">
        <w:t xml:space="preserve"> vien</w:t>
      </w:r>
      <w:r w:rsidR="00C532DB">
        <w:t>am</w:t>
      </w:r>
      <w:r w:rsidR="005A6A75">
        <w:t xml:space="preserve"> pāri</w:t>
      </w:r>
      <w:r w:rsidR="00C532DB">
        <w:t>m</w:t>
      </w:r>
      <w:r w:rsidR="005A6A75">
        <w:t>.</w:t>
      </w:r>
      <w:r w:rsidR="003036EE">
        <w:t xml:space="preserve"> </w:t>
      </w:r>
    </w:p>
    <w:p w14:paraId="0174ED74" w14:textId="03CB8CA2" w:rsidR="00CE2F8F" w:rsidRDefault="00CE2F8F" w:rsidP="00B10226">
      <w:pPr>
        <w:jc w:val="both"/>
      </w:pPr>
      <w:r w:rsidRPr="00001407">
        <w:rPr>
          <w:u w:val="single"/>
        </w:rPr>
        <w:t>Līdzīgās sugas un galvenās atšķiršanas pazīmes</w:t>
      </w:r>
      <w:r>
        <w:t>.</w:t>
      </w:r>
      <w:r w:rsidR="007904F4">
        <w:t xml:space="preserve"> Vizuāli līdzīgas ir citas Latvijā </w:t>
      </w:r>
      <w:r w:rsidR="0000234D">
        <w:t xml:space="preserve">regulāri </w:t>
      </w:r>
      <w:r w:rsidR="007904F4">
        <w:t>sastopamās čipstu sugas</w:t>
      </w:r>
      <w:r w:rsidR="00774F6F">
        <w:t xml:space="preserve"> –</w:t>
      </w:r>
      <w:r w:rsidR="005B3494">
        <w:t xml:space="preserve"> koku čipste,</w:t>
      </w:r>
      <w:r w:rsidR="00774F6F">
        <w:t xml:space="preserve"> pļavas čipste</w:t>
      </w:r>
      <w:r w:rsidR="005B3494">
        <w:t xml:space="preserve"> un akmeņu čipste</w:t>
      </w:r>
      <w:r w:rsidR="00774F6F">
        <w:t>, tomēr tās</w:t>
      </w:r>
      <w:r w:rsidR="005B3494">
        <w:t xml:space="preserve"> visas</w:t>
      </w:r>
      <w:r w:rsidR="00774F6F">
        <w:t xml:space="preserve"> ir tumšākas ar labi saskatāmiem tumšiem, svītrainiem raibumiem uz krūtīm un sāniem</w:t>
      </w:r>
      <w:r w:rsidR="007904F4">
        <w:t>.</w:t>
      </w:r>
      <w:r w:rsidR="00774F6F">
        <w:t xml:space="preserve"> Stepes čipste ir daudz gaišāka</w:t>
      </w:r>
      <w:r w:rsidR="004353F4">
        <w:t xml:space="preserve"> ar ļoti izteiktu gaišu virsacs svītru</w:t>
      </w:r>
      <w:r w:rsidR="00774F6F">
        <w:t xml:space="preserve">, vecie putni ir gandrīz bez raibumiem uz krūtīm. </w:t>
      </w:r>
      <w:r w:rsidR="005B3494">
        <w:t>Atšķiras arī visu šo sugu dzīvotnes un stepes čipstes dzīvotne var nedaudz pārklāties tikai ar koku čipstes dzīvotni</w:t>
      </w:r>
      <w:r w:rsidR="00900706">
        <w:t xml:space="preserve"> – vairāk ar kokiem aizaugušas pelēkās kāpas ir piemērotākas koku čipstei</w:t>
      </w:r>
      <w:r w:rsidR="005B3494">
        <w:t xml:space="preserve">. </w:t>
      </w:r>
      <w:r w:rsidR="00774F6F">
        <w:t>Visas Latvijā sastopamās čipstu sugas ir savstarpēji ļoti labi atšķiramas pēc dziesmas</w:t>
      </w:r>
      <w:r w:rsidR="00BE24AA">
        <w:t xml:space="preserve"> – stepes čipstes dziesma ir ļoti vienkāršs, </w:t>
      </w:r>
      <w:r w:rsidR="00C532DB">
        <w:t xml:space="preserve">nedaudz cīruli atgādinošs </w:t>
      </w:r>
      <w:r w:rsidR="00BE24AA">
        <w:t>divdaļīgs čirkstiens</w:t>
      </w:r>
      <w:r w:rsidR="00C532DB">
        <w:t xml:space="preserve"> ar uzsvērtu pirmo zilbi.</w:t>
      </w:r>
    </w:p>
    <w:p w14:paraId="16F88480" w14:textId="77777777" w:rsidR="00150D0D" w:rsidRDefault="00150D0D" w:rsidP="00AB4AB0">
      <w:pPr>
        <w:pStyle w:val="Heading2"/>
        <w:jc w:val="both"/>
      </w:pPr>
      <w:bookmarkStart w:id="35" w:name="_Hlk69807361"/>
      <w:bookmarkEnd w:id="34"/>
    </w:p>
    <w:p w14:paraId="07D59123" w14:textId="04ADB4AA" w:rsidR="00AB4AB0" w:rsidRDefault="00AB4AB0" w:rsidP="00AB4AB0">
      <w:pPr>
        <w:pStyle w:val="Heading2"/>
        <w:jc w:val="both"/>
      </w:pPr>
      <w:bookmarkStart w:id="36" w:name="_Toc69807555"/>
      <w:r>
        <w:t>Baltā cielava</w:t>
      </w:r>
      <w:bookmarkEnd w:id="36"/>
    </w:p>
    <w:p w14:paraId="272D8DF5" w14:textId="7743BF39" w:rsidR="00AB4AB0" w:rsidRDefault="00AB4AB0" w:rsidP="00AB4AB0">
      <w:pPr>
        <w:jc w:val="both"/>
        <w:rPr>
          <w:u w:val="single"/>
        </w:rPr>
      </w:pPr>
      <w:r w:rsidRPr="00001407">
        <w:rPr>
          <w:u w:val="single"/>
        </w:rPr>
        <w:t>Sastopamība un dzīvotne.</w:t>
      </w:r>
      <w:r w:rsidRPr="007904F4">
        <w:t xml:space="preserve"> </w:t>
      </w:r>
    </w:p>
    <w:p w14:paraId="19ABCA38" w14:textId="7D0BF7CC" w:rsidR="00AB4AB0" w:rsidRDefault="00AB4AB0" w:rsidP="00AB4AB0">
      <w:pPr>
        <w:jc w:val="both"/>
      </w:pPr>
      <w:r w:rsidRPr="00001407">
        <w:rPr>
          <w:u w:val="single"/>
        </w:rPr>
        <w:t>Novērojumi un to interpretēšana.</w:t>
      </w:r>
      <w:r w:rsidRPr="00EE6F90">
        <w:t xml:space="preserve"> </w:t>
      </w:r>
    </w:p>
    <w:p w14:paraId="6E79947E" w14:textId="3DF48DAE" w:rsidR="00AB4AB0" w:rsidRDefault="00AB4AB0" w:rsidP="00AB4AB0">
      <w:pPr>
        <w:jc w:val="both"/>
      </w:pPr>
      <w:r w:rsidRPr="00001407">
        <w:rPr>
          <w:u w:val="single"/>
        </w:rPr>
        <w:t>Līdzīgās sugas un galvenās atšķiršanas pazīmes</w:t>
      </w:r>
      <w:r>
        <w:t>.</w:t>
      </w:r>
    </w:p>
    <w:bookmarkEnd w:id="35"/>
    <w:p w14:paraId="434D1350" w14:textId="77777777" w:rsidR="00150D0D" w:rsidRDefault="00150D0D" w:rsidP="00AB4AB0">
      <w:pPr>
        <w:pStyle w:val="Heading2"/>
        <w:jc w:val="both"/>
      </w:pPr>
    </w:p>
    <w:p w14:paraId="70779B59" w14:textId="4436C844" w:rsidR="00AB4AB0" w:rsidRDefault="00150D0D" w:rsidP="00AB4AB0">
      <w:pPr>
        <w:pStyle w:val="Heading2"/>
        <w:jc w:val="both"/>
      </w:pPr>
      <w:bookmarkStart w:id="37" w:name="_Toc69807556"/>
      <w:r>
        <w:t>Krastu</w:t>
      </w:r>
      <w:r w:rsidR="00AB4AB0">
        <w:t xml:space="preserve"> </w:t>
      </w:r>
      <w:r>
        <w:t>čurkste</w:t>
      </w:r>
      <w:bookmarkEnd w:id="37"/>
    </w:p>
    <w:p w14:paraId="378FA157" w14:textId="77777777" w:rsidR="00AB4AB0" w:rsidRDefault="00AB4AB0" w:rsidP="00AB4AB0">
      <w:pPr>
        <w:jc w:val="both"/>
        <w:rPr>
          <w:u w:val="single"/>
        </w:rPr>
      </w:pPr>
      <w:r w:rsidRPr="00001407">
        <w:rPr>
          <w:u w:val="single"/>
        </w:rPr>
        <w:t>Sastopamība un dzīvotne.</w:t>
      </w:r>
      <w:r w:rsidRPr="007904F4">
        <w:t xml:space="preserve"> </w:t>
      </w:r>
    </w:p>
    <w:p w14:paraId="1C2D51C3" w14:textId="77777777" w:rsidR="00AB4AB0" w:rsidRDefault="00AB4AB0" w:rsidP="00AB4AB0">
      <w:pPr>
        <w:jc w:val="both"/>
      </w:pPr>
      <w:r w:rsidRPr="00001407">
        <w:rPr>
          <w:u w:val="single"/>
        </w:rPr>
        <w:t>Novērojumi un to interpretēšana.</w:t>
      </w:r>
      <w:r w:rsidRPr="00EE6F90">
        <w:t xml:space="preserve"> </w:t>
      </w:r>
    </w:p>
    <w:p w14:paraId="11A66070" w14:textId="77777777" w:rsidR="00AB4AB0" w:rsidRDefault="00AB4AB0" w:rsidP="00AB4AB0">
      <w:pPr>
        <w:jc w:val="both"/>
      </w:pPr>
      <w:r w:rsidRPr="00001407">
        <w:rPr>
          <w:u w:val="single"/>
        </w:rPr>
        <w:t>Līdzīgās sugas un galvenās atšķiršanas pazīmes</w:t>
      </w:r>
      <w:r>
        <w:t>.</w:t>
      </w:r>
    </w:p>
    <w:p w14:paraId="69EC0FB8" w14:textId="2023F8F0" w:rsidR="00AB4AB0" w:rsidRDefault="00AB4AB0" w:rsidP="00AB4AB0">
      <w:pPr>
        <w:jc w:val="both"/>
      </w:pPr>
    </w:p>
    <w:p w14:paraId="1F11C2AA" w14:textId="77777777" w:rsidR="00AB4AB0" w:rsidRDefault="00AB4AB0" w:rsidP="00AB4AB0">
      <w:pPr>
        <w:jc w:val="both"/>
      </w:pPr>
    </w:p>
    <w:p w14:paraId="32DEE098" w14:textId="77777777" w:rsidR="00AB4AB0" w:rsidRDefault="00AB4AB0" w:rsidP="00B10226">
      <w:pPr>
        <w:jc w:val="both"/>
      </w:pPr>
    </w:p>
    <w:p w14:paraId="7DC62D1D" w14:textId="77777777" w:rsidR="009D0C43" w:rsidRPr="00E81415" w:rsidRDefault="009219BF" w:rsidP="00B10226">
      <w:pPr>
        <w:pStyle w:val="Heading1"/>
        <w:jc w:val="both"/>
      </w:pPr>
      <w:bookmarkStart w:id="38" w:name="_Toc69807557"/>
      <w:r>
        <w:t>Literatūras saraksts</w:t>
      </w:r>
      <w:bookmarkEnd w:id="38"/>
    </w:p>
    <w:p w14:paraId="36BDB7A9" w14:textId="77777777" w:rsidR="00D40414" w:rsidRPr="00D40414" w:rsidRDefault="00B43E8D" w:rsidP="00B10226">
      <w:pPr>
        <w:widowControl w:val="0"/>
        <w:autoSpaceDE w:val="0"/>
        <w:autoSpaceDN w:val="0"/>
        <w:adjustRightInd w:val="0"/>
        <w:spacing w:before="100" w:after="100" w:line="240" w:lineRule="auto"/>
        <w:ind w:left="480" w:hanging="480"/>
        <w:jc w:val="both"/>
        <w:rPr>
          <w:rFonts w:cs="Arial"/>
          <w:noProof/>
          <w:szCs w:val="24"/>
        </w:rPr>
      </w:pPr>
      <w:r>
        <w:fldChar w:fldCharType="begin" w:fldLock="1"/>
      </w:r>
      <w:r>
        <w:instrText xml:space="preserve">ADDIN Mendeley Bibliography CSL_BIBLIOGRAPHY </w:instrText>
      </w:r>
      <w:r>
        <w:fldChar w:fldCharType="separate"/>
      </w:r>
      <w:r w:rsidR="00D40414" w:rsidRPr="00D40414">
        <w:rPr>
          <w:rFonts w:cs="Arial"/>
          <w:noProof/>
          <w:szCs w:val="24"/>
        </w:rPr>
        <w:t>Pannekoek, J., van Strien, A.J., 2007. TRIM software.</w:t>
      </w:r>
    </w:p>
    <w:p w14:paraId="273B92A8" w14:textId="77777777" w:rsidR="00D40414" w:rsidRPr="00D40414" w:rsidRDefault="00D40414" w:rsidP="00B10226">
      <w:pPr>
        <w:widowControl w:val="0"/>
        <w:autoSpaceDE w:val="0"/>
        <w:autoSpaceDN w:val="0"/>
        <w:adjustRightInd w:val="0"/>
        <w:spacing w:before="100" w:after="100" w:line="240" w:lineRule="auto"/>
        <w:ind w:left="480" w:hanging="480"/>
        <w:jc w:val="both"/>
        <w:rPr>
          <w:rFonts w:cs="Arial"/>
          <w:noProof/>
          <w:szCs w:val="24"/>
        </w:rPr>
      </w:pPr>
      <w:r w:rsidRPr="00D40414">
        <w:rPr>
          <w:rFonts w:cs="Arial"/>
          <w:noProof/>
          <w:szCs w:val="24"/>
        </w:rPr>
        <w:t>van Strien, A., Pannekoek, J., Hagemeijer, W., Verstrael, T., 2004. a Loglinear Poisson Regression Method To Analyse Bird Monitoring Data. Bird Census News 13, 33–39.</w:t>
      </w:r>
    </w:p>
    <w:p w14:paraId="3375FCB7" w14:textId="77777777" w:rsidR="00D40414" w:rsidRPr="00D40414" w:rsidRDefault="00D40414" w:rsidP="00B10226">
      <w:pPr>
        <w:widowControl w:val="0"/>
        <w:autoSpaceDE w:val="0"/>
        <w:autoSpaceDN w:val="0"/>
        <w:adjustRightInd w:val="0"/>
        <w:spacing w:before="100" w:after="100" w:line="240" w:lineRule="auto"/>
        <w:ind w:left="480" w:hanging="480"/>
        <w:jc w:val="both"/>
        <w:rPr>
          <w:rFonts w:cs="Arial"/>
          <w:noProof/>
        </w:rPr>
      </w:pPr>
      <w:r w:rsidRPr="00D40414">
        <w:rPr>
          <w:rFonts w:cs="Arial"/>
          <w:noProof/>
          <w:szCs w:val="24"/>
        </w:rPr>
        <w:t>van Strien, A.J., Pannekoek, J., Gibbons, D., 2001. Indexing European bird population trends using results of national monitoring schemes: a trial of a new method. Bird Study 48, 200–213.</w:t>
      </w:r>
    </w:p>
    <w:p w14:paraId="506CCF79" w14:textId="77777777" w:rsidR="0061518A" w:rsidRPr="00E81415" w:rsidRDefault="00B43E8D" w:rsidP="00B10226">
      <w:pPr>
        <w:pStyle w:val="NormalWeb"/>
        <w:jc w:val="both"/>
        <w:divId w:val="1557861431"/>
      </w:pPr>
      <w:r>
        <w:fldChar w:fldCharType="end"/>
      </w:r>
    </w:p>
    <w:p w14:paraId="79602A5F" w14:textId="77777777" w:rsidR="00727279" w:rsidRDefault="00727279">
      <w:pPr>
        <w:rPr>
          <w:rFonts w:cs="Arial"/>
          <w:szCs w:val="24"/>
        </w:rPr>
      </w:pPr>
    </w:p>
    <w:p w14:paraId="79468169" w14:textId="77777777" w:rsidR="00727279" w:rsidRDefault="00727279" w:rsidP="00727279">
      <w:pPr>
        <w:numPr>
          <w:ilvl w:val="0"/>
          <w:numId w:val="16"/>
        </w:numPr>
        <w:rPr>
          <w:rFonts w:cs="Arial"/>
          <w:szCs w:val="24"/>
        </w:rPr>
        <w:sectPr w:rsidR="00727279" w:rsidSect="00357A3D">
          <w:footerReference w:type="even" r:id="rId19"/>
          <w:footerReference w:type="default" r:id="rId20"/>
          <w:type w:val="continuous"/>
          <w:pgSz w:w="11906" w:h="16838"/>
          <w:pgMar w:top="1440" w:right="1797" w:bottom="1134" w:left="1797" w:header="709" w:footer="709" w:gutter="0"/>
          <w:cols w:space="708"/>
          <w:docGrid w:linePitch="360"/>
        </w:sectPr>
      </w:pPr>
    </w:p>
    <w:p w14:paraId="09A6DCFF" w14:textId="65EF884B" w:rsidR="00E42F70" w:rsidRDefault="00E42F70" w:rsidP="00E42F70">
      <w:pPr>
        <w:pStyle w:val="Heading1"/>
        <w:ind w:left="720"/>
      </w:pPr>
      <w:bookmarkStart w:id="39" w:name="_Toc69807558"/>
      <w:r>
        <w:lastRenderedPageBreak/>
        <w:t xml:space="preserve">1. pielikums. Uzskaites maršruti kuros rekomendējami atsevišķi </w:t>
      </w:r>
      <w:r w:rsidR="007231AE">
        <w:t>pludmales</w:t>
      </w:r>
      <w:r>
        <w:t xml:space="preserve"> un kāpu </w:t>
      </w:r>
      <w:r w:rsidR="00D16DB4">
        <w:t>transekti</w:t>
      </w:r>
      <w:bookmarkEnd w:id="39"/>
    </w:p>
    <w:p w14:paraId="5962BEB4" w14:textId="77777777" w:rsidR="00E42F70" w:rsidRDefault="00E42F70">
      <w:pPr>
        <w:spacing w:after="0" w:line="240" w:lineRule="auto"/>
      </w:pPr>
    </w:p>
    <w:p w14:paraId="00F621CE" w14:textId="771BF790" w:rsidR="00E42F70" w:rsidRDefault="00E42F70">
      <w:pPr>
        <w:spacing w:after="0" w:line="240" w:lineRule="auto"/>
      </w:pPr>
      <w:r w:rsidRPr="00E42F70">
        <w:t>Uzskaites maršruti</w:t>
      </w:r>
      <w:r w:rsidR="00790EFC">
        <w:t>,</w:t>
      </w:r>
      <w:r w:rsidRPr="00E42F70">
        <w:t xml:space="preserve"> kuros rekomendējami atsevišķi </w:t>
      </w:r>
      <w:r w:rsidR="007231AE">
        <w:t>pludmales</w:t>
      </w:r>
      <w:r w:rsidRPr="00E42F70">
        <w:t xml:space="preserve"> un kāpu </w:t>
      </w:r>
      <w:r>
        <w:t>transekti visā maršrutā vai lielākajā tā daļā:</w:t>
      </w:r>
    </w:p>
    <w:p w14:paraId="139211FA" w14:textId="58994D17" w:rsidR="00E42F70" w:rsidRDefault="00E42F70">
      <w:pPr>
        <w:spacing w:after="0" w:line="240" w:lineRule="auto"/>
      </w:pPr>
    </w:p>
    <w:p w14:paraId="7CB979BD" w14:textId="77777777" w:rsidR="00790EFC" w:rsidRDefault="00790EFC" w:rsidP="00790EFC">
      <w:pPr>
        <w:spacing w:after="0" w:line="240" w:lineRule="auto"/>
      </w:pPr>
      <w:r>
        <w:t>PAPE - JURMALCIEMS</w:t>
      </w:r>
    </w:p>
    <w:p w14:paraId="72804E01" w14:textId="77777777" w:rsidR="00790EFC" w:rsidRDefault="00790EFC" w:rsidP="00790EFC">
      <w:pPr>
        <w:spacing w:after="0" w:line="240" w:lineRule="auto"/>
      </w:pPr>
      <w:r>
        <w:t>BERNATI - LIEPAJAS OSTA</w:t>
      </w:r>
    </w:p>
    <w:p w14:paraId="3F3D706D" w14:textId="77777777" w:rsidR="00790EFC" w:rsidRDefault="00790EFC" w:rsidP="00790EFC">
      <w:pPr>
        <w:spacing w:after="0" w:line="240" w:lineRule="auto"/>
      </w:pPr>
      <w:r>
        <w:t>LIEPAJAS OSTA - KARLUPITE</w:t>
      </w:r>
    </w:p>
    <w:p w14:paraId="330EED60" w14:textId="77777777" w:rsidR="00790EFC" w:rsidRDefault="00790EFC" w:rsidP="00790EFC">
      <w:pPr>
        <w:spacing w:after="0" w:line="240" w:lineRule="auto"/>
      </w:pPr>
      <w:r>
        <w:t>AKMENRAGS - PAVILOSTA</w:t>
      </w:r>
    </w:p>
    <w:p w14:paraId="5EB5454E" w14:textId="77777777" w:rsidR="00790EFC" w:rsidRDefault="00790EFC" w:rsidP="00790EFC">
      <w:pPr>
        <w:spacing w:after="0" w:line="240" w:lineRule="auto"/>
      </w:pPr>
      <w:r>
        <w:t>UZAVAS BAKA - VENTSPILS</w:t>
      </w:r>
    </w:p>
    <w:p w14:paraId="6B309B79" w14:textId="77777777" w:rsidR="00790EFC" w:rsidRDefault="00790EFC" w:rsidP="00790EFC">
      <w:pPr>
        <w:spacing w:after="0" w:line="240" w:lineRule="auto"/>
      </w:pPr>
      <w:r>
        <w:t>OVISI - MIKELBAKA</w:t>
      </w:r>
    </w:p>
    <w:p w14:paraId="42C95E81" w14:textId="77777777" w:rsidR="00790EFC" w:rsidRDefault="00790EFC" w:rsidP="00790EFC">
      <w:pPr>
        <w:spacing w:after="0" w:line="240" w:lineRule="auto"/>
      </w:pPr>
      <w:r>
        <w:t>LIELIRBE - MIKELBAKA</w:t>
      </w:r>
    </w:p>
    <w:p w14:paraId="423B43EB" w14:textId="77777777" w:rsidR="00790EFC" w:rsidRDefault="00790EFC" w:rsidP="00790EFC">
      <w:pPr>
        <w:spacing w:after="0" w:line="240" w:lineRule="auto"/>
      </w:pPr>
      <w:r>
        <w:t>LIELIRBE - MAZIRBE</w:t>
      </w:r>
    </w:p>
    <w:p w14:paraId="0C2F4DBD" w14:textId="76A96C07" w:rsidR="00790EFC" w:rsidRDefault="00790EFC" w:rsidP="00790EFC">
      <w:pPr>
        <w:spacing w:after="0" w:line="240" w:lineRule="auto"/>
      </w:pPr>
      <w:r>
        <w:t>AINAZI - SALACGRIVA</w:t>
      </w:r>
    </w:p>
    <w:p w14:paraId="66C233E1" w14:textId="77777777" w:rsidR="00790EFC" w:rsidRDefault="00790EFC">
      <w:pPr>
        <w:spacing w:after="0" w:line="240" w:lineRule="auto"/>
      </w:pPr>
    </w:p>
    <w:p w14:paraId="60FFE079" w14:textId="3A053088" w:rsidR="00E42F70" w:rsidRDefault="00E42F70" w:rsidP="00E42F70">
      <w:pPr>
        <w:spacing w:after="0" w:line="240" w:lineRule="auto"/>
      </w:pPr>
      <w:r w:rsidRPr="00E42F70">
        <w:t>Uzskaites maršruti</w:t>
      </w:r>
      <w:r w:rsidR="00790EFC">
        <w:t>,</w:t>
      </w:r>
      <w:r w:rsidRPr="00E42F70">
        <w:t xml:space="preserve"> kuros rekomendējami atsevišķi </w:t>
      </w:r>
      <w:r w:rsidR="007231AE">
        <w:t>pludmales</w:t>
      </w:r>
      <w:r w:rsidRPr="00E42F70">
        <w:t xml:space="preserve"> un kāpu </w:t>
      </w:r>
      <w:r w:rsidR="00790EFC">
        <w:t>transekti</w:t>
      </w:r>
      <w:r>
        <w:t xml:space="preserve"> tikai atsevišķos maršruta posmos:</w:t>
      </w:r>
    </w:p>
    <w:p w14:paraId="27B217E0" w14:textId="710EAB91" w:rsidR="00E42F70" w:rsidRDefault="00E42F70">
      <w:pPr>
        <w:spacing w:after="0" w:line="240" w:lineRule="auto"/>
      </w:pPr>
    </w:p>
    <w:p w14:paraId="11662BF5" w14:textId="77777777" w:rsidR="00790EFC" w:rsidRDefault="00790EFC" w:rsidP="00790EFC">
      <w:pPr>
        <w:spacing w:after="0" w:line="240" w:lineRule="auto"/>
      </w:pPr>
      <w:r>
        <w:t>JURMALCIEMS - BERNATI</w:t>
      </w:r>
    </w:p>
    <w:p w14:paraId="17B10C1B" w14:textId="77777777" w:rsidR="00790EFC" w:rsidRDefault="00790EFC" w:rsidP="00790EFC">
      <w:pPr>
        <w:spacing w:after="0" w:line="240" w:lineRule="auto"/>
      </w:pPr>
      <w:r>
        <w:t>PAVILOSTA - LABRAGS</w:t>
      </w:r>
    </w:p>
    <w:p w14:paraId="7E2A20D3" w14:textId="77777777" w:rsidR="00790EFC" w:rsidRDefault="00790EFC" w:rsidP="00790EFC">
      <w:pPr>
        <w:spacing w:after="0" w:line="240" w:lineRule="auto"/>
      </w:pPr>
      <w:r>
        <w:t>SARNATE - UZAVAS BAKA</w:t>
      </w:r>
    </w:p>
    <w:p w14:paraId="313A479F" w14:textId="77777777" w:rsidR="00790EFC" w:rsidRDefault="00790EFC" w:rsidP="00790EFC">
      <w:pPr>
        <w:spacing w:after="0" w:line="240" w:lineRule="auto"/>
      </w:pPr>
      <w:r>
        <w:t>LIEPENE - OVISI</w:t>
      </w:r>
    </w:p>
    <w:p w14:paraId="23DA7A1A" w14:textId="77777777" w:rsidR="00790EFC" w:rsidRDefault="00790EFC" w:rsidP="00790EFC">
      <w:pPr>
        <w:spacing w:after="0" w:line="240" w:lineRule="auto"/>
      </w:pPr>
      <w:r>
        <w:t>R.LIELUPE - R.DAUGAVA SEACOAST</w:t>
      </w:r>
    </w:p>
    <w:p w14:paraId="0F8AFB09" w14:textId="77777777" w:rsidR="00790EFC" w:rsidRDefault="00790EFC" w:rsidP="00790EFC">
      <w:pPr>
        <w:spacing w:after="0" w:line="240" w:lineRule="auto"/>
      </w:pPr>
      <w:r>
        <w:t>DAUGAVA-GAUJA</w:t>
      </w:r>
    </w:p>
    <w:p w14:paraId="61CD3599" w14:textId="77777777" w:rsidR="00790EFC" w:rsidRDefault="00790EFC" w:rsidP="00790EFC">
      <w:pPr>
        <w:spacing w:after="0" w:line="240" w:lineRule="auto"/>
      </w:pPr>
      <w:r>
        <w:t>INCUPE - GAUJA</w:t>
      </w:r>
    </w:p>
    <w:p w14:paraId="5AD8D9E0" w14:textId="409C72E8" w:rsidR="00790EFC" w:rsidRDefault="00790EFC" w:rsidP="00790EFC">
      <w:pPr>
        <w:spacing w:after="0" w:line="240" w:lineRule="auto"/>
      </w:pPr>
      <w:r>
        <w:t>SALACGRIVA SEACOAST</w:t>
      </w:r>
    </w:p>
    <w:p w14:paraId="4CF0F730" w14:textId="32396F63" w:rsidR="00790EFC" w:rsidRDefault="00790EFC" w:rsidP="00790EFC">
      <w:pPr>
        <w:spacing w:after="0" w:line="240" w:lineRule="auto"/>
      </w:pPr>
    </w:p>
    <w:p w14:paraId="6072F996" w14:textId="7268ABF1" w:rsidR="00790EFC" w:rsidRDefault="00822EF6" w:rsidP="00790EFC">
      <w:pPr>
        <w:spacing w:after="0" w:line="240" w:lineRule="auto"/>
      </w:pPr>
      <w:r>
        <w:t>Nestandarta u</w:t>
      </w:r>
      <w:r w:rsidR="00790EFC" w:rsidRPr="00E42F70">
        <w:t>zskaites maršruti</w:t>
      </w:r>
      <w:r w:rsidR="00790EFC">
        <w:t>,</w:t>
      </w:r>
      <w:r w:rsidR="00790EFC" w:rsidRPr="00E42F70">
        <w:t xml:space="preserve"> kuros rekomendējam</w:t>
      </w:r>
      <w:r w:rsidR="00790EFC">
        <w:t>a to izstaigāšana vai novērojumi no atsevišķiem piekļuves punktiem</w:t>
      </w:r>
      <w:r>
        <w:t xml:space="preserve"> un moliem</w:t>
      </w:r>
      <w:r w:rsidR="00790EFC">
        <w:t>:</w:t>
      </w:r>
    </w:p>
    <w:p w14:paraId="2ECBF824" w14:textId="09DB561E" w:rsidR="00790EFC" w:rsidRDefault="00790EFC" w:rsidP="00790EFC">
      <w:pPr>
        <w:spacing w:after="0" w:line="240" w:lineRule="auto"/>
      </w:pPr>
    </w:p>
    <w:p w14:paraId="24CBDDB8" w14:textId="1A179355" w:rsidR="00822EF6" w:rsidRDefault="00790EFC" w:rsidP="00822EF6">
      <w:pPr>
        <w:spacing w:after="0" w:line="240" w:lineRule="auto"/>
      </w:pPr>
      <w:r w:rsidRPr="00790EFC">
        <w:t>LIEPAJAS OSTA</w:t>
      </w:r>
      <w:r w:rsidR="00822EF6">
        <w:t xml:space="preserve"> (piekļuves punkti un moli)</w:t>
      </w:r>
    </w:p>
    <w:p w14:paraId="41C9D8CC" w14:textId="62601609" w:rsidR="00822EF6" w:rsidRDefault="00790EFC" w:rsidP="00822EF6">
      <w:pPr>
        <w:spacing w:after="0" w:line="240" w:lineRule="auto"/>
      </w:pPr>
      <w:r w:rsidRPr="00790EFC">
        <w:t>VENTSPILS OSTA</w:t>
      </w:r>
      <w:r w:rsidR="00822EF6">
        <w:t xml:space="preserve"> (piekļuves punkti</w:t>
      </w:r>
      <w:r w:rsidR="00822EF6" w:rsidRPr="00822EF6">
        <w:t xml:space="preserve"> </w:t>
      </w:r>
      <w:r w:rsidR="00822EF6">
        <w:t>un moli)</w:t>
      </w:r>
    </w:p>
    <w:p w14:paraId="0A9265A3" w14:textId="5C4D6CF6" w:rsidR="00822EF6" w:rsidRDefault="00790EFC" w:rsidP="00822EF6">
      <w:pPr>
        <w:spacing w:after="0" w:line="240" w:lineRule="auto"/>
      </w:pPr>
      <w:r>
        <w:t>DAUGAVA MOUTH</w:t>
      </w:r>
      <w:r w:rsidR="00822EF6">
        <w:t xml:space="preserve"> (piekļuves punkti</w:t>
      </w:r>
      <w:r w:rsidR="00822EF6" w:rsidRPr="00822EF6">
        <w:t xml:space="preserve"> </w:t>
      </w:r>
      <w:r w:rsidR="00822EF6">
        <w:t>un moli)</w:t>
      </w:r>
    </w:p>
    <w:p w14:paraId="6723608D" w14:textId="69695FF0" w:rsidR="00790EFC" w:rsidRDefault="00790EFC" w:rsidP="00790EFC">
      <w:pPr>
        <w:spacing w:after="0" w:line="240" w:lineRule="auto"/>
      </w:pPr>
      <w:r>
        <w:t>GAUJAS GRIVA</w:t>
      </w:r>
      <w:r w:rsidR="00822EF6">
        <w:t xml:space="preserve"> (izstaigāšana pilnībā)</w:t>
      </w:r>
    </w:p>
    <w:p w14:paraId="6DE0FB4B" w14:textId="10ED76E0" w:rsidR="00E42F70" w:rsidRDefault="00E42F70">
      <w:pPr>
        <w:spacing w:after="0" w:line="240" w:lineRule="auto"/>
        <w:rPr>
          <w:rFonts w:eastAsia="Times New Roman"/>
          <w:b/>
          <w:bCs/>
          <w:kern w:val="32"/>
          <w:sz w:val="28"/>
          <w:szCs w:val="32"/>
        </w:rPr>
      </w:pPr>
      <w:r>
        <w:br w:type="page"/>
      </w:r>
    </w:p>
    <w:p w14:paraId="20DF7F93" w14:textId="1157BC56" w:rsidR="00E74FFC" w:rsidRDefault="00E42F70" w:rsidP="009222D1">
      <w:pPr>
        <w:pStyle w:val="Heading1"/>
        <w:ind w:left="720"/>
      </w:pPr>
      <w:bookmarkStart w:id="40" w:name="_Toc69807559"/>
      <w:r>
        <w:lastRenderedPageBreak/>
        <w:t>2</w:t>
      </w:r>
      <w:r w:rsidR="00EB4DB2">
        <w:t>. p</w:t>
      </w:r>
      <w:r w:rsidR="00727279">
        <w:t>ielikums</w:t>
      </w:r>
      <w:r w:rsidR="00CF0C3D">
        <w:t xml:space="preserve">. </w:t>
      </w:r>
      <w:r w:rsidR="00E4265A">
        <w:t>Datu ievadīšanas elektroniskās tabulas paraugs</w:t>
      </w:r>
      <w:bookmarkEnd w:id="40"/>
      <w:r w:rsidR="00CF0C3D">
        <w:t xml:space="preserve"> </w:t>
      </w:r>
    </w:p>
    <w:p w14:paraId="392DE991" w14:textId="7EBC73AC" w:rsidR="00E74FFC" w:rsidRDefault="00E74FFC" w:rsidP="00E74FFC"/>
    <w:p w14:paraId="1EAE7EB4" w14:textId="6F9CDE37" w:rsidR="00512BC0" w:rsidRDefault="00512BC0" w:rsidP="00E74FFC">
      <w:r>
        <w:t>Skat. failus: “Anketa_piekrastes_putni” un “Kodi_anketai_piekrastes_putni”</w:t>
      </w:r>
    </w:p>
    <w:p w14:paraId="4B52EF74" w14:textId="5C6D8B60" w:rsidR="00E42F70" w:rsidRDefault="00E4265A" w:rsidP="00E42F70">
      <w:pPr>
        <w:pStyle w:val="Heading1"/>
        <w:ind w:left="720"/>
      </w:pPr>
      <w:r>
        <w:br w:type="page"/>
      </w:r>
    </w:p>
    <w:p w14:paraId="385E38A1" w14:textId="44DA0B55" w:rsidR="00A01BBA" w:rsidRDefault="00E42F70" w:rsidP="00E4265A">
      <w:pPr>
        <w:pStyle w:val="Heading1"/>
        <w:ind w:left="720"/>
      </w:pPr>
      <w:bookmarkStart w:id="41" w:name="_Toc69807560"/>
      <w:r>
        <w:lastRenderedPageBreak/>
        <w:t>3</w:t>
      </w:r>
      <w:r w:rsidR="00A01BBA">
        <w:t>. pielikums. Datu ievadīšanas elektronisko tabulu specifikācija</w:t>
      </w:r>
      <w:bookmarkEnd w:id="41"/>
    </w:p>
    <w:p w14:paraId="3B5E1604" w14:textId="77777777" w:rsidR="00695C10" w:rsidRDefault="00695C10" w:rsidP="00695C10"/>
    <w:p w14:paraId="3A241A4B" w14:textId="53E961E9" w:rsidR="00695C10" w:rsidRDefault="00695C10" w:rsidP="00456E41">
      <w:pPr>
        <w:jc w:val="both"/>
      </w:pPr>
      <w:r>
        <w:t>MARSRUTS. Maršruta nosaukums, piemēram, NIDA – PAPE, atbilstoši maršrutu nomenklatūrai Datu elektroniskās tabulas izklājlapā “Kodi”.</w:t>
      </w:r>
    </w:p>
    <w:p w14:paraId="16117276" w14:textId="77777777" w:rsidR="00695C10" w:rsidRDefault="00695C10" w:rsidP="00456E41">
      <w:pPr>
        <w:jc w:val="both"/>
      </w:pPr>
      <w:r>
        <w:t>POSMS. Veiktā maršruta posma numurs, atbilstoši posmu klasifikācijai uzskaitē izmantotajā GPX datnē. Maršrutos, kas netiek dalīti posmos, vērtība šajā laukā ir 0</w:t>
      </w:r>
    </w:p>
    <w:p w14:paraId="3660C9B9" w14:textId="0346EA4A" w:rsidR="00695C10" w:rsidRDefault="00695C10" w:rsidP="00456E41">
      <w:pPr>
        <w:jc w:val="both"/>
      </w:pPr>
      <w:r>
        <w:t xml:space="preserve">BIOTOPS. Norāda biotopu, kuru pārstāv maršruts atbilstoši nomenklatūrai Datu elektroniskās tabulas izklājlapā “Kodi”. Maršrutiem, kuros netiek veidoti atsevišķi uzskaišu transekti kāpām un visam pārējam, lieto kodu A, jo maršruts attiecas uz visiem piekrastes biotopiem. Kodus </w:t>
      </w:r>
      <w:r w:rsidR="007231AE">
        <w:t>P</w:t>
      </w:r>
      <w:r>
        <w:t xml:space="preserve"> un K lieto tad, ja maršruts ir dalīts </w:t>
      </w:r>
      <w:r w:rsidR="007231AE">
        <w:t>pludmales</w:t>
      </w:r>
      <w:r>
        <w:t xml:space="preserve"> un kāpu transektos.</w:t>
      </w:r>
    </w:p>
    <w:p w14:paraId="3A27822B" w14:textId="77777777" w:rsidR="00695C10" w:rsidRDefault="00695C10" w:rsidP="00456E41">
      <w:pPr>
        <w:jc w:val="both"/>
      </w:pPr>
      <w:r>
        <w:t>LAIKS. Norāda uzskaites sākuma un beigu laiku.</w:t>
      </w:r>
    </w:p>
    <w:p w14:paraId="18B97BCC" w14:textId="29BFD12C" w:rsidR="00695C10" w:rsidRDefault="00695C10" w:rsidP="00456E41">
      <w:pPr>
        <w:jc w:val="both"/>
      </w:pPr>
      <w:r>
        <w:t xml:space="preserve">SUGA. Norāda sugas kodu atbilstoši metodikas </w:t>
      </w:r>
      <w:r w:rsidR="00B0721A">
        <w:t>4</w:t>
      </w:r>
      <w:r>
        <w:t>. pielikumam</w:t>
      </w:r>
      <w:r w:rsidR="000C751D">
        <w:t>.</w:t>
      </w:r>
    </w:p>
    <w:p w14:paraId="1ECF0239" w14:textId="77777777" w:rsidR="00695C10" w:rsidRDefault="00695C10" w:rsidP="00456E41">
      <w:pPr>
        <w:jc w:val="both"/>
      </w:pPr>
      <w:r>
        <w:t>LIGZDOTĀJI. Lauki šajā tabulas sadaļā attiecas tikai uz novērotājiem, kas interpretēti kā ligzdotāji. Neligzdotāju novērojumiem šīs sadaļas laukus atstāj tukšus.</w:t>
      </w:r>
    </w:p>
    <w:p w14:paraId="069518A1" w14:textId="729FAF3D" w:rsidR="00695C10" w:rsidRDefault="00695C10" w:rsidP="00456E41">
      <w:pPr>
        <w:jc w:val="both"/>
      </w:pPr>
      <w:r>
        <w:t>PĀRI. Novēroto pāru skaits. Pāru skaits attiecas uz konkrēto novērojumu</w:t>
      </w:r>
      <w:r w:rsidR="000C751D">
        <w:t>,</w:t>
      </w:r>
      <w:r>
        <w:t xml:space="preserve"> nevis norādām</w:t>
      </w:r>
      <w:r w:rsidR="000C751D">
        <w:t>s</w:t>
      </w:r>
      <w:r>
        <w:t xml:space="preserve"> summārais attiecīgās sugas pāru skaits posmā. Tipiskā šī lauka vērtība būs </w:t>
      </w:r>
      <w:r w:rsidR="000C751D">
        <w:t>“</w:t>
      </w:r>
      <w:r>
        <w:t>1</w:t>
      </w:r>
      <w:r w:rsidR="000C751D">
        <w:t>”</w:t>
      </w:r>
      <w:r>
        <w:t>, izņemot zīriņu kolonijas vai jūrmalas dižpīļu un gauru “bērnudārzu” novērojumus.</w:t>
      </w:r>
    </w:p>
    <w:p w14:paraId="20DE9CC0" w14:textId="77777777" w:rsidR="00695C10" w:rsidRDefault="00695C10" w:rsidP="00456E41">
      <w:pPr>
        <w:jc w:val="both"/>
      </w:pPr>
      <w:r>
        <w:t>Ad. Norāda novēroto pieaugušo putnu skaitu, kas attiecas uz konkrēto novērojumu.</w:t>
      </w:r>
    </w:p>
    <w:p w14:paraId="17303770" w14:textId="7BF065F4" w:rsidR="00695C10" w:rsidRDefault="00695C10" w:rsidP="00456E41">
      <w:pPr>
        <w:jc w:val="both"/>
      </w:pPr>
      <w:r>
        <w:t xml:space="preserve">Pull. Norāda novēroto mazuļu </w:t>
      </w:r>
      <w:r w:rsidR="00BF2378">
        <w:t xml:space="preserve">pūku tērpā (ligzdbēgļiem) </w:t>
      </w:r>
      <w:r>
        <w:t>skaitu, kas attiecas uz konkrēto novērojumu.</w:t>
      </w:r>
      <w:r w:rsidR="00BF2378">
        <w:t xml:space="preserve"> Ar šo apzīmējumu neapzīmē pieaugušus mazuļus. </w:t>
      </w:r>
    </w:p>
    <w:p w14:paraId="2FCB7451" w14:textId="77777777" w:rsidR="00695C10" w:rsidRDefault="00695C10" w:rsidP="00456E41">
      <w:pPr>
        <w:jc w:val="both"/>
      </w:pPr>
      <w:r>
        <w:t>VĒRTĒTS. Norāda vai “ad” un “pull” laukos dotie skaiti ir saskaitīti precīzi vai ir novērotāja dots skaita vērtējums atbilstoši nomenklatūrai Datu elektroniskās tabulas izklājlapā “Kodi”.</w:t>
      </w:r>
    </w:p>
    <w:p w14:paraId="2B3A1CD8" w14:textId="77777777" w:rsidR="00695C10" w:rsidRDefault="00695C10" w:rsidP="00456E41">
      <w:pPr>
        <w:jc w:val="both"/>
      </w:pPr>
      <w:r>
        <w:t>DZIMUMS. Norāda novēroto pieaugušo putnu dzimumu, kas attiecas uz konkrēto novērojumu, atbilstoši nomenklatūrai Datu elektroniskās tabulas izklājlapā “Kodi”.</w:t>
      </w:r>
    </w:p>
    <w:p w14:paraId="6F716701" w14:textId="77777777" w:rsidR="00695C10" w:rsidRDefault="00695C10" w:rsidP="00456E41">
      <w:pPr>
        <w:jc w:val="both"/>
      </w:pPr>
      <w:r>
        <w:t>UZVEDĪBA. Norāda novēroto putnu uzvedību, kas attiecas uz konkrēto novērojumu, atbilstoši nomenklatūrai Datu elektroniskās tabulas izklājlapā “Kodi”. N.B. Nomenklatūra ligzdotājiem atšķiras no neligzdotājiem izmantotās!</w:t>
      </w:r>
    </w:p>
    <w:p w14:paraId="6C8977B7" w14:textId="77777777" w:rsidR="00695C10" w:rsidRDefault="00695C10" w:rsidP="00456E41">
      <w:pPr>
        <w:jc w:val="both"/>
      </w:pPr>
      <w:r>
        <w:lastRenderedPageBreak/>
        <w:t>NELIGZDOTĀJI. Lauki šajā tabulas sadaļā attiecas tikai uz novērotājiem, kas interpretēti kā neligzdotāji. Ligzdotāju novērojumiem šīs sadaļas laukus atstāj tukšus.</w:t>
      </w:r>
    </w:p>
    <w:p w14:paraId="70C2861D" w14:textId="77777777" w:rsidR="00695C10" w:rsidRDefault="00695C10" w:rsidP="00456E41">
      <w:pPr>
        <w:jc w:val="both"/>
      </w:pPr>
      <w:r>
        <w:t>SKAITS. Norāda novēroto putnu skaitu, kas attiecas uz konkrēto novērojumu. Ja novērojums ietver atšķirīga dzimuma un vecuma putnus, katra kategorija jāziņo atsevišķā ierakstā, norādot skaitu, kas attiecas uz ziņoto putnu kategoriju, nevis novērojumu kopumā.</w:t>
      </w:r>
    </w:p>
    <w:p w14:paraId="719FF042" w14:textId="77777777" w:rsidR="00695C10" w:rsidRDefault="00695C10" w:rsidP="00456E41">
      <w:pPr>
        <w:jc w:val="both"/>
      </w:pPr>
      <w:r>
        <w:t>VĒRTĒTS. Norāda vai “SKAITS” laukā dotie skaiti ir saskaitīti precīzi vai ir novērotāja dots skaita vērtējums atbilstoši nomenklatūrai Datu elektroniskās tabulas izklājlapā “Kodi”.</w:t>
      </w:r>
    </w:p>
    <w:p w14:paraId="1FD0F935" w14:textId="77777777" w:rsidR="00695C10" w:rsidRDefault="00695C10" w:rsidP="00456E41">
      <w:pPr>
        <w:jc w:val="both"/>
      </w:pPr>
      <w:r>
        <w:t>DZIMUMS. Norāda novēroto putnu dzimumu, kas attiecas uz konkrēto novērojumu, atbilstoši nomenklatūrai Datu elektroniskās tabulas izklājlapā “Kodi”. Ja vienlaikus novēroti abu dzimumu putni, tie ziņojami atsevišķos ierakstos. Kods “a” (abi) neligzdotājiem nav izmantojams.</w:t>
      </w:r>
    </w:p>
    <w:p w14:paraId="2EF52904" w14:textId="1B81504C" w:rsidR="00695C10" w:rsidRDefault="00695C10" w:rsidP="00456E41">
      <w:pPr>
        <w:jc w:val="both"/>
      </w:pPr>
      <w:r>
        <w:t>VECUMS. Norāda novēroto putnu vecumu, kas attiecas uz konkrēto novērojumu, atbilstoši nomenklatūrai Datu elektroniskās tabulas izklājlapā “Kodi”. Ja vienlaikus novēroti dažādu ve</w:t>
      </w:r>
      <w:r w:rsidR="0097015E">
        <w:t>c</w:t>
      </w:r>
      <w:r>
        <w:t>umu putni, tie ziņojami atsevišķos ierakstos.</w:t>
      </w:r>
    </w:p>
    <w:p w14:paraId="0E33523A" w14:textId="77777777" w:rsidR="00695C10" w:rsidRDefault="00695C10" w:rsidP="00456E41">
      <w:pPr>
        <w:jc w:val="both"/>
      </w:pPr>
      <w:r>
        <w:t>UZVEDĪBA. Norāda novēroto putnu uzvedību, kas attiecas uz konkrēto novērojumu, atbilstoši nomenklatūrai Datu elektroniskās tabulas izklājlapā “Kodi”. N.B. Nomenklatūra neligzdotājiem atšķiras no ligzdotājiem izmantotās!</w:t>
      </w:r>
    </w:p>
    <w:p w14:paraId="61E63164" w14:textId="7DF4C602" w:rsidR="00695C10" w:rsidRDefault="00695C10" w:rsidP="00456E41">
      <w:pPr>
        <w:jc w:val="both"/>
      </w:pPr>
      <w:r>
        <w:t>Koordinātas LKS-92. Norāda ticamākās novērojuma (nevis paša novērotāja atrašanās vietas!) koordinātas.</w:t>
      </w:r>
      <w:r w:rsidR="00F702BD">
        <w:t xml:space="preserve"> Koordinātas nolasāmas tikai ligzdotāju novērojumiem.</w:t>
      </w:r>
    </w:p>
    <w:p w14:paraId="5701BD9E" w14:textId="582C1E2E" w:rsidR="00695C10" w:rsidRDefault="00695C10" w:rsidP="00456E41">
      <w:pPr>
        <w:jc w:val="both"/>
      </w:pPr>
      <w:r>
        <w:t>PIEZĪMES. Papildu informācija, kas attiecas uz novēro</w:t>
      </w:r>
      <w:r w:rsidR="00476065">
        <w:t>jumu,</w:t>
      </w:r>
      <w:r>
        <w:t xml:space="preserve"> un ko nav iespējams atspoguļot paredzētajos standarta laukos.</w:t>
      </w:r>
    </w:p>
    <w:p w14:paraId="78D42CA3" w14:textId="77777777" w:rsidR="00695C10" w:rsidRDefault="00695C10" w:rsidP="00456E41">
      <w:pPr>
        <w:jc w:val="both"/>
      </w:pPr>
      <w:r>
        <w:t>NOVĒROTĀJS. Norāda novērotāja vārdu un uzvārdu.</w:t>
      </w:r>
    </w:p>
    <w:p w14:paraId="7EC16C09" w14:textId="77777777" w:rsidR="00695C10" w:rsidRDefault="00695C10" w:rsidP="00456E41">
      <w:pPr>
        <w:jc w:val="both"/>
      </w:pPr>
      <w:r>
        <w:t>DATUMS. Norāda uzskaites veikšanas datumu.</w:t>
      </w:r>
    </w:p>
    <w:p w14:paraId="5D5A9B2A" w14:textId="77777777" w:rsidR="00695C10" w:rsidRDefault="00695C10" w:rsidP="00456E41">
      <w:pPr>
        <w:jc w:val="both"/>
      </w:pPr>
      <w:r>
        <w:t>LAIKAPSTĀKĻI. Norāda laikapstākļu ietekmi uzskaites veikšanas laikā attiecīgajā posmā, atbilstoši nomenklatūrai Datu elektroniskās tabulas izklājlapā “Kodi”.</w:t>
      </w:r>
    </w:p>
    <w:p w14:paraId="63F133A9" w14:textId="77FF8ADF" w:rsidR="00A01BBA" w:rsidRDefault="00695C10" w:rsidP="00456E41">
      <w:pPr>
        <w:jc w:val="both"/>
      </w:pPr>
      <w:r>
        <w:t>TRAUCĒJUMS. Norāda traucējumu ietekmi uzskaites veikšanas laikā attiecīgajā posmā, atbilstoši nomenklatūrai Datu elektroniskās tabulas izklājlapā “Kodi”.</w:t>
      </w:r>
    </w:p>
    <w:p w14:paraId="0CE8D2EE" w14:textId="77777777" w:rsidR="00695C10" w:rsidRPr="00A01BBA" w:rsidRDefault="00695C10" w:rsidP="00A01BBA"/>
    <w:p w14:paraId="3757BFA0" w14:textId="77777777" w:rsidR="00A01BBA" w:rsidRDefault="00A01BBA" w:rsidP="004A65B3">
      <w:pPr>
        <w:pStyle w:val="Heading1"/>
        <w:sectPr w:rsidR="00A01BBA" w:rsidSect="00A01BBA">
          <w:pgSz w:w="11906" w:h="16838"/>
          <w:pgMar w:top="1440" w:right="1797" w:bottom="1440" w:left="1797" w:header="709" w:footer="709" w:gutter="0"/>
          <w:cols w:space="708"/>
          <w:docGrid w:linePitch="360"/>
        </w:sectPr>
      </w:pPr>
    </w:p>
    <w:p w14:paraId="11821035" w14:textId="66D97159" w:rsidR="00A67D29" w:rsidRDefault="00B217B6" w:rsidP="00B217B6">
      <w:pPr>
        <w:pStyle w:val="Heading1"/>
        <w:ind w:left="720"/>
      </w:pPr>
      <w:bookmarkStart w:id="42" w:name="_Toc69807561"/>
      <w:r>
        <w:lastRenderedPageBreak/>
        <w:t xml:space="preserve">4. </w:t>
      </w:r>
      <w:r w:rsidR="00156620">
        <w:t>pielikums. Datu ievadīšanā izmantojamie sugu kodi</w:t>
      </w:r>
      <w:bookmarkEnd w:id="42"/>
    </w:p>
    <w:p w14:paraId="65AD4AF5" w14:textId="5E3B455F" w:rsidR="00A67D29" w:rsidRDefault="00A67D29" w:rsidP="002E486C">
      <w:pPr>
        <w:jc w:val="both"/>
      </w:pPr>
      <w:r>
        <w:t>Lielākā daļa putnu sugu pieczīmju kodu veidoti no to latīniskā nosaukuma ģints un sugas vārdu pirmajiem burtiem pēc formulas 2+3. To zinot, nav grūti šos kodus sastādīt jebkurā brīdī, nemācoties no galvas visu tabulu. Tomēr ir atsevišķi izņēmumi, kurus nebija iespējams veidot pēc dotās formulas, jo tādā gadījumā vairākām sugām būtu vienādi kodi. Šajā gadījumā</w:t>
      </w:r>
      <w:r w:rsidR="00476065">
        <w:t>, veidojot</w:t>
      </w:r>
      <w:r>
        <w:t xml:space="preserve"> kodus</w:t>
      </w:r>
      <w:r w:rsidR="00476065">
        <w:t>,</w:t>
      </w:r>
      <w:r>
        <w:t xml:space="preserve"> izmantota formula 3+2 vai vārdu galotnes.</w:t>
      </w:r>
    </w:p>
    <w:p w14:paraId="44217863" w14:textId="233BAD59" w:rsidR="00A67D29" w:rsidRDefault="00A67D29" w:rsidP="002E486C">
      <w:pPr>
        <w:jc w:val="both"/>
      </w:pPr>
      <w:r>
        <w:t>Lai atvieglotu to sugu atrašanu, kuru kodi netiek veidoti pēc 2+3 principa, tās tabulā ir izceltas</w:t>
      </w:r>
      <w:r w:rsidR="00476065">
        <w:t xml:space="preserve"> treknrakstā</w:t>
      </w:r>
      <w:r>
        <w:t>.</w:t>
      </w:r>
    </w:p>
    <w:tbl>
      <w:tblPr>
        <w:tblW w:w="6730" w:type="dxa"/>
        <w:jc w:val="center"/>
        <w:tblLayout w:type="fixed"/>
        <w:tblCellMar>
          <w:left w:w="0" w:type="dxa"/>
          <w:right w:w="0" w:type="dxa"/>
        </w:tblCellMar>
        <w:tblLook w:val="0000" w:firstRow="0" w:lastRow="0" w:firstColumn="0" w:lastColumn="0" w:noHBand="0" w:noVBand="0"/>
      </w:tblPr>
      <w:tblGrid>
        <w:gridCol w:w="960"/>
        <w:gridCol w:w="2710"/>
        <w:gridCol w:w="3060"/>
      </w:tblGrid>
      <w:tr w:rsidR="00A67D29" w14:paraId="55093E0D" w14:textId="77777777" w:rsidTr="00F05CE3">
        <w:trPr>
          <w:trHeight w:val="255"/>
          <w:jc w:val="center"/>
        </w:trPr>
        <w:tc>
          <w:tcPr>
            <w:tcW w:w="960" w:type="dxa"/>
            <w:tcBorders>
              <w:top w:val="single" w:sz="4" w:space="0" w:color="auto"/>
              <w:bottom w:val="single" w:sz="4" w:space="0" w:color="auto"/>
            </w:tcBorders>
            <w:noWrap/>
            <w:tcMar>
              <w:top w:w="15" w:type="dxa"/>
              <w:left w:w="15" w:type="dxa"/>
              <w:bottom w:w="0" w:type="dxa"/>
              <w:right w:w="15" w:type="dxa"/>
            </w:tcMar>
            <w:vAlign w:val="bottom"/>
          </w:tcPr>
          <w:p w14:paraId="4D63CC60" w14:textId="77777777" w:rsidR="00A67D29" w:rsidRDefault="00A67D29" w:rsidP="00F05CE3">
            <w:pPr>
              <w:spacing w:after="120"/>
              <w:jc w:val="center"/>
              <w:rPr>
                <w:rFonts w:eastAsia="Arial Unicode MS"/>
                <w:b/>
                <w:bCs/>
              </w:rPr>
            </w:pPr>
            <w:r>
              <w:rPr>
                <w:b/>
                <w:bCs/>
              </w:rPr>
              <w:t>Kods</w:t>
            </w:r>
          </w:p>
        </w:tc>
        <w:tc>
          <w:tcPr>
            <w:tcW w:w="2710" w:type="dxa"/>
            <w:tcBorders>
              <w:top w:val="single" w:sz="4" w:space="0" w:color="auto"/>
              <w:bottom w:val="single" w:sz="4" w:space="0" w:color="auto"/>
            </w:tcBorders>
            <w:noWrap/>
            <w:tcMar>
              <w:top w:w="15" w:type="dxa"/>
              <w:left w:w="15" w:type="dxa"/>
              <w:bottom w:w="0" w:type="dxa"/>
              <w:right w:w="15" w:type="dxa"/>
            </w:tcMar>
            <w:vAlign w:val="bottom"/>
          </w:tcPr>
          <w:p w14:paraId="08A468D4" w14:textId="77777777" w:rsidR="00A67D29" w:rsidRDefault="00A67D29" w:rsidP="00F05CE3">
            <w:pPr>
              <w:spacing w:after="120"/>
              <w:jc w:val="center"/>
              <w:rPr>
                <w:rFonts w:eastAsia="Arial Unicode MS"/>
                <w:b/>
                <w:bCs/>
              </w:rPr>
            </w:pPr>
            <w:r>
              <w:rPr>
                <w:b/>
                <w:bCs/>
              </w:rPr>
              <w:t>Latviski</w:t>
            </w:r>
          </w:p>
        </w:tc>
        <w:tc>
          <w:tcPr>
            <w:tcW w:w="3060" w:type="dxa"/>
            <w:tcBorders>
              <w:top w:val="single" w:sz="4" w:space="0" w:color="auto"/>
              <w:bottom w:val="single" w:sz="4" w:space="0" w:color="auto"/>
            </w:tcBorders>
            <w:noWrap/>
            <w:tcMar>
              <w:top w:w="15" w:type="dxa"/>
              <w:left w:w="15" w:type="dxa"/>
              <w:bottom w:w="0" w:type="dxa"/>
              <w:right w:w="15" w:type="dxa"/>
            </w:tcMar>
            <w:vAlign w:val="bottom"/>
          </w:tcPr>
          <w:p w14:paraId="26563A59" w14:textId="77777777" w:rsidR="00A67D29" w:rsidRDefault="00A67D29" w:rsidP="00F05CE3">
            <w:pPr>
              <w:spacing w:after="120"/>
              <w:jc w:val="center"/>
              <w:rPr>
                <w:rFonts w:eastAsia="Arial Unicode MS"/>
                <w:b/>
                <w:bCs/>
              </w:rPr>
            </w:pPr>
            <w:r>
              <w:rPr>
                <w:b/>
                <w:bCs/>
              </w:rPr>
              <w:t>Latīniski</w:t>
            </w:r>
          </w:p>
        </w:tc>
      </w:tr>
      <w:tr w:rsidR="00A67D29" w14:paraId="5574C366" w14:textId="77777777" w:rsidTr="00F05CE3">
        <w:trPr>
          <w:trHeight w:val="255"/>
          <w:jc w:val="center"/>
        </w:trPr>
        <w:tc>
          <w:tcPr>
            <w:tcW w:w="960" w:type="dxa"/>
            <w:tcBorders>
              <w:top w:val="single" w:sz="4" w:space="0" w:color="auto"/>
            </w:tcBorders>
            <w:noWrap/>
            <w:tcMar>
              <w:top w:w="15" w:type="dxa"/>
              <w:left w:w="15" w:type="dxa"/>
              <w:bottom w:w="0" w:type="dxa"/>
              <w:right w:w="15" w:type="dxa"/>
            </w:tcMar>
            <w:vAlign w:val="bottom"/>
          </w:tcPr>
          <w:p w14:paraId="5E9E4AC5" w14:textId="77777777" w:rsidR="00A67D29" w:rsidRDefault="00A67D29" w:rsidP="00F05CE3">
            <w:pPr>
              <w:rPr>
                <w:rFonts w:eastAsia="Arial Unicode MS"/>
              </w:rPr>
            </w:pPr>
            <w:r>
              <w:t>Gaste</w:t>
            </w:r>
          </w:p>
        </w:tc>
        <w:tc>
          <w:tcPr>
            <w:tcW w:w="2710" w:type="dxa"/>
            <w:tcBorders>
              <w:top w:val="single" w:sz="4" w:space="0" w:color="auto"/>
            </w:tcBorders>
            <w:noWrap/>
            <w:tcMar>
              <w:top w:w="15" w:type="dxa"/>
              <w:left w:w="15" w:type="dxa"/>
              <w:bottom w:w="0" w:type="dxa"/>
              <w:right w:w="15" w:type="dxa"/>
            </w:tcMar>
            <w:vAlign w:val="bottom"/>
          </w:tcPr>
          <w:p w14:paraId="79A73D6E" w14:textId="77777777" w:rsidR="00A67D29" w:rsidRDefault="00A67D29" w:rsidP="00F05CE3">
            <w:pPr>
              <w:rPr>
                <w:rFonts w:eastAsia="Arial Unicode MS"/>
              </w:rPr>
            </w:pPr>
            <w:r>
              <w:t>Brūnkakla gārgale</w:t>
            </w:r>
          </w:p>
        </w:tc>
        <w:tc>
          <w:tcPr>
            <w:tcW w:w="3060" w:type="dxa"/>
            <w:tcBorders>
              <w:top w:val="single" w:sz="4" w:space="0" w:color="auto"/>
            </w:tcBorders>
            <w:noWrap/>
            <w:tcMar>
              <w:top w:w="15" w:type="dxa"/>
              <w:left w:w="15" w:type="dxa"/>
              <w:bottom w:w="0" w:type="dxa"/>
              <w:right w:w="15" w:type="dxa"/>
            </w:tcMar>
            <w:vAlign w:val="bottom"/>
          </w:tcPr>
          <w:p w14:paraId="1FECAB4F" w14:textId="77777777" w:rsidR="00A67D29" w:rsidRDefault="00A67D29" w:rsidP="00F05CE3">
            <w:pPr>
              <w:rPr>
                <w:rFonts w:eastAsia="Arial Unicode MS"/>
                <w:i/>
              </w:rPr>
            </w:pPr>
            <w:r>
              <w:rPr>
                <w:i/>
              </w:rPr>
              <w:t>Gavia stellata</w:t>
            </w:r>
          </w:p>
        </w:tc>
      </w:tr>
      <w:tr w:rsidR="00A67D29" w14:paraId="58ACDA87" w14:textId="77777777" w:rsidTr="00F05CE3">
        <w:trPr>
          <w:trHeight w:val="255"/>
          <w:jc w:val="center"/>
        </w:trPr>
        <w:tc>
          <w:tcPr>
            <w:tcW w:w="960" w:type="dxa"/>
            <w:noWrap/>
            <w:tcMar>
              <w:top w:w="15" w:type="dxa"/>
              <w:left w:w="15" w:type="dxa"/>
              <w:bottom w:w="0" w:type="dxa"/>
              <w:right w:w="15" w:type="dxa"/>
            </w:tcMar>
            <w:vAlign w:val="bottom"/>
          </w:tcPr>
          <w:p w14:paraId="7B7907C1" w14:textId="77777777" w:rsidR="00A67D29" w:rsidRDefault="00A67D29" w:rsidP="00F05CE3">
            <w:pPr>
              <w:rPr>
                <w:rFonts w:eastAsia="Arial Unicode MS"/>
              </w:rPr>
            </w:pPr>
            <w:r>
              <w:t>Gaarc</w:t>
            </w:r>
          </w:p>
        </w:tc>
        <w:tc>
          <w:tcPr>
            <w:tcW w:w="2710" w:type="dxa"/>
            <w:noWrap/>
            <w:tcMar>
              <w:top w:w="15" w:type="dxa"/>
              <w:left w:w="15" w:type="dxa"/>
              <w:bottom w:w="0" w:type="dxa"/>
              <w:right w:w="15" w:type="dxa"/>
            </w:tcMar>
            <w:vAlign w:val="bottom"/>
          </w:tcPr>
          <w:p w14:paraId="6D2B5FEF" w14:textId="77777777" w:rsidR="00A67D29" w:rsidRDefault="00A67D29" w:rsidP="00F05CE3">
            <w:pPr>
              <w:rPr>
                <w:rFonts w:eastAsia="Arial Unicode MS"/>
              </w:rPr>
            </w:pPr>
            <w:r>
              <w:t>Melnkakla gārgale</w:t>
            </w:r>
          </w:p>
        </w:tc>
        <w:tc>
          <w:tcPr>
            <w:tcW w:w="3060" w:type="dxa"/>
            <w:noWrap/>
            <w:tcMar>
              <w:top w:w="15" w:type="dxa"/>
              <w:left w:w="15" w:type="dxa"/>
              <w:bottom w:w="0" w:type="dxa"/>
              <w:right w:w="15" w:type="dxa"/>
            </w:tcMar>
            <w:vAlign w:val="bottom"/>
          </w:tcPr>
          <w:p w14:paraId="340C5886" w14:textId="77777777" w:rsidR="00A67D29" w:rsidRDefault="00A67D29" w:rsidP="00F05CE3">
            <w:pPr>
              <w:rPr>
                <w:rFonts w:eastAsia="Arial Unicode MS"/>
                <w:i/>
              </w:rPr>
            </w:pPr>
            <w:r>
              <w:rPr>
                <w:i/>
              </w:rPr>
              <w:t>Gavia arctica</w:t>
            </w:r>
          </w:p>
        </w:tc>
      </w:tr>
      <w:tr w:rsidR="00A67D29" w14:paraId="7CD8491C" w14:textId="77777777" w:rsidTr="00F05CE3">
        <w:trPr>
          <w:trHeight w:val="255"/>
          <w:jc w:val="center"/>
        </w:trPr>
        <w:tc>
          <w:tcPr>
            <w:tcW w:w="960" w:type="dxa"/>
            <w:noWrap/>
            <w:tcMar>
              <w:top w:w="15" w:type="dxa"/>
              <w:left w:w="15" w:type="dxa"/>
              <w:bottom w:w="0" w:type="dxa"/>
              <w:right w:w="15" w:type="dxa"/>
            </w:tcMar>
            <w:vAlign w:val="bottom"/>
          </w:tcPr>
          <w:p w14:paraId="7A4862AD" w14:textId="77777777" w:rsidR="00A67D29" w:rsidRDefault="00A67D29" w:rsidP="00F05CE3">
            <w:pPr>
              <w:rPr>
                <w:rFonts w:eastAsia="Arial Unicode MS"/>
              </w:rPr>
            </w:pPr>
            <w:r>
              <w:t>Taruf</w:t>
            </w:r>
          </w:p>
        </w:tc>
        <w:tc>
          <w:tcPr>
            <w:tcW w:w="2710" w:type="dxa"/>
            <w:noWrap/>
            <w:tcMar>
              <w:top w:w="15" w:type="dxa"/>
              <w:left w:w="15" w:type="dxa"/>
              <w:bottom w:w="0" w:type="dxa"/>
              <w:right w:w="15" w:type="dxa"/>
            </w:tcMar>
            <w:vAlign w:val="bottom"/>
          </w:tcPr>
          <w:p w14:paraId="45FE8DCB" w14:textId="77777777" w:rsidR="00A67D29" w:rsidRDefault="00A67D29" w:rsidP="00F05CE3">
            <w:pPr>
              <w:rPr>
                <w:rFonts w:eastAsia="Arial Unicode MS"/>
              </w:rPr>
            </w:pPr>
            <w:r>
              <w:t>Mazais dūkuris</w:t>
            </w:r>
          </w:p>
        </w:tc>
        <w:tc>
          <w:tcPr>
            <w:tcW w:w="3060" w:type="dxa"/>
            <w:noWrap/>
            <w:tcMar>
              <w:top w:w="15" w:type="dxa"/>
              <w:left w:w="15" w:type="dxa"/>
              <w:bottom w:w="0" w:type="dxa"/>
              <w:right w:w="15" w:type="dxa"/>
            </w:tcMar>
            <w:vAlign w:val="bottom"/>
          </w:tcPr>
          <w:p w14:paraId="519283D4" w14:textId="77777777" w:rsidR="00A67D29" w:rsidRDefault="00A67D29" w:rsidP="00F05CE3">
            <w:pPr>
              <w:rPr>
                <w:rFonts w:eastAsia="Arial Unicode MS"/>
                <w:i/>
              </w:rPr>
            </w:pPr>
            <w:r>
              <w:rPr>
                <w:i/>
              </w:rPr>
              <w:t>Tachybaptus ruficollis</w:t>
            </w:r>
          </w:p>
        </w:tc>
      </w:tr>
      <w:tr w:rsidR="00A67D29" w14:paraId="51220336" w14:textId="77777777" w:rsidTr="00F05CE3">
        <w:trPr>
          <w:trHeight w:val="255"/>
          <w:jc w:val="center"/>
        </w:trPr>
        <w:tc>
          <w:tcPr>
            <w:tcW w:w="960" w:type="dxa"/>
            <w:noWrap/>
            <w:tcMar>
              <w:top w:w="15" w:type="dxa"/>
              <w:left w:w="15" w:type="dxa"/>
              <w:bottom w:w="0" w:type="dxa"/>
              <w:right w:w="15" w:type="dxa"/>
            </w:tcMar>
            <w:vAlign w:val="bottom"/>
          </w:tcPr>
          <w:p w14:paraId="1079A2FF" w14:textId="77777777" w:rsidR="00A67D29" w:rsidRDefault="00A67D29" w:rsidP="00F05CE3">
            <w:pPr>
              <w:rPr>
                <w:rFonts w:eastAsia="Arial Unicode MS"/>
              </w:rPr>
            </w:pPr>
            <w:r>
              <w:t>Pocri</w:t>
            </w:r>
          </w:p>
        </w:tc>
        <w:tc>
          <w:tcPr>
            <w:tcW w:w="2710" w:type="dxa"/>
            <w:noWrap/>
            <w:tcMar>
              <w:top w:w="15" w:type="dxa"/>
              <w:left w:w="15" w:type="dxa"/>
              <w:bottom w:w="0" w:type="dxa"/>
              <w:right w:w="15" w:type="dxa"/>
            </w:tcMar>
            <w:vAlign w:val="bottom"/>
          </w:tcPr>
          <w:p w14:paraId="256ED2CD" w14:textId="77777777" w:rsidR="00A67D29" w:rsidRDefault="00A67D29" w:rsidP="00F05CE3">
            <w:pPr>
              <w:rPr>
                <w:rFonts w:eastAsia="Arial Unicode MS"/>
              </w:rPr>
            </w:pPr>
            <w:r>
              <w:t>Cekuldūkuris</w:t>
            </w:r>
          </w:p>
        </w:tc>
        <w:tc>
          <w:tcPr>
            <w:tcW w:w="3060" w:type="dxa"/>
            <w:noWrap/>
            <w:tcMar>
              <w:top w:w="15" w:type="dxa"/>
              <w:left w:w="15" w:type="dxa"/>
              <w:bottom w:w="0" w:type="dxa"/>
              <w:right w:w="15" w:type="dxa"/>
            </w:tcMar>
            <w:vAlign w:val="bottom"/>
          </w:tcPr>
          <w:p w14:paraId="2799C4DC" w14:textId="77777777" w:rsidR="00A67D29" w:rsidRDefault="00A67D29" w:rsidP="00F05CE3">
            <w:pPr>
              <w:rPr>
                <w:rFonts w:eastAsia="Arial Unicode MS"/>
                <w:i/>
              </w:rPr>
            </w:pPr>
            <w:r>
              <w:rPr>
                <w:i/>
              </w:rPr>
              <w:t>Podiceps cristatus</w:t>
            </w:r>
          </w:p>
        </w:tc>
      </w:tr>
      <w:tr w:rsidR="00A67D29" w14:paraId="0DEFDD5B" w14:textId="77777777" w:rsidTr="00F05CE3">
        <w:trPr>
          <w:trHeight w:val="255"/>
          <w:jc w:val="center"/>
        </w:trPr>
        <w:tc>
          <w:tcPr>
            <w:tcW w:w="960" w:type="dxa"/>
            <w:noWrap/>
            <w:tcMar>
              <w:top w:w="15" w:type="dxa"/>
              <w:left w:w="15" w:type="dxa"/>
              <w:bottom w:w="0" w:type="dxa"/>
              <w:right w:w="15" w:type="dxa"/>
            </w:tcMar>
            <w:vAlign w:val="bottom"/>
          </w:tcPr>
          <w:p w14:paraId="20E21FE9" w14:textId="77777777" w:rsidR="00A67D29" w:rsidRDefault="00A67D29" w:rsidP="00F05CE3">
            <w:pPr>
              <w:rPr>
                <w:rFonts w:eastAsia="Arial Unicode MS"/>
              </w:rPr>
            </w:pPr>
            <w:r>
              <w:t>Pogri</w:t>
            </w:r>
          </w:p>
        </w:tc>
        <w:tc>
          <w:tcPr>
            <w:tcW w:w="2710" w:type="dxa"/>
            <w:noWrap/>
            <w:tcMar>
              <w:top w:w="15" w:type="dxa"/>
              <w:left w:w="15" w:type="dxa"/>
              <w:bottom w:w="0" w:type="dxa"/>
              <w:right w:w="15" w:type="dxa"/>
            </w:tcMar>
            <w:vAlign w:val="bottom"/>
          </w:tcPr>
          <w:p w14:paraId="1DEEF9B3" w14:textId="77777777" w:rsidR="00A67D29" w:rsidRDefault="00A67D29" w:rsidP="00F05CE3">
            <w:pPr>
              <w:rPr>
                <w:rFonts w:eastAsia="Arial Unicode MS"/>
              </w:rPr>
            </w:pPr>
            <w:r>
              <w:t>Pelēkvaigu dūkuris</w:t>
            </w:r>
          </w:p>
        </w:tc>
        <w:tc>
          <w:tcPr>
            <w:tcW w:w="3060" w:type="dxa"/>
            <w:noWrap/>
            <w:tcMar>
              <w:top w:w="15" w:type="dxa"/>
              <w:left w:w="15" w:type="dxa"/>
              <w:bottom w:w="0" w:type="dxa"/>
              <w:right w:w="15" w:type="dxa"/>
            </w:tcMar>
            <w:vAlign w:val="bottom"/>
          </w:tcPr>
          <w:p w14:paraId="73EE0983" w14:textId="77777777" w:rsidR="00A67D29" w:rsidRDefault="00A67D29" w:rsidP="00F05CE3">
            <w:pPr>
              <w:rPr>
                <w:rFonts w:eastAsia="Arial Unicode MS"/>
                <w:i/>
              </w:rPr>
            </w:pPr>
            <w:r>
              <w:rPr>
                <w:i/>
              </w:rPr>
              <w:t>Podiceps grisegena</w:t>
            </w:r>
          </w:p>
        </w:tc>
      </w:tr>
      <w:tr w:rsidR="00A67D29" w14:paraId="0E0DB724" w14:textId="77777777" w:rsidTr="00F05CE3">
        <w:trPr>
          <w:trHeight w:val="255"/>
          <w:jc w:val="center"/>
        </w:trPr>
        <w:tc>
          <w:tcPr>
            <w:tcW w:w="960" w:type="dxa"/>
            <w:noWrap/>
            <w:tcMar>
              <w:top w:w="15" w:type="dxa"/>
              <w:left w:w="15" w:type="dxa"/>
              <w:bottom w:w="0" w:type="dxa"/>
              <w:right w:w="15" w:type="dxa"/>
            </w:tcMar>
            <w:vAlign w:val="bottom"/>
          </w:tcPr>
          <w:p w14:paraId="460B9BCA" w14:textId="77777777" w:rsidR="00A67D29" w:rsidRDefault="00A67D29" w:rsidP="00F05CE3">
            <w:pPr>
              <w:rPr>
                <w:rFonts w:eastAsia="Arial Unicode MS"/>
              </w:rPr>
            </w:pPr>
            <w:r>
              <w:t>Poaur</w:t>
            </w:r>
          </w:p>
        </w:tc>
        <w:tc>
          <w:tcPr>
            <w:tcW w:w="2710" w:type="dxa"/>
            <w:noWrap/>
            <w:tcMar>
              <w:top w:w="15" w:type="dxa"/>
              <w:left w:w="15" w:type="dxa"/>
              <w:bottom w:w="0" w:type="dxa"/>
              <w:right w:w="15" w:type="dxa"/>
            </w:tcMar>
            <w:vAlign w:val="bottom"/>
          </w:tcPr>
          <w:p w14:paraId="466462E8" w14:textId="77777777" w:rsidR="00A67D29" w:rsidRDefault="00A67D29" w:rsidP="00F05CE3">
            <w:pPr>
              <w:rPr>
                <w:rFonts w:eastAsia="Arial Unicode MS"/>
              </w:rPr>
            </w:pPr>
            <w:r>
              <w:t>Ragainais dūkuris</w:t>
            </w:r>
          </w:p>
        </w:tc>
        <w:tc>
          <w:tcPr>
            <w:tcW w:w="3060" w:type="dxa"/>
            <w:noWrap/>
            <w:tcMar>
              <w:top w:w="15" w:type="dxa"/>
              <w:left w:w="15" w:type="dxa"/>
              <w:bottom w:w="0" w:type="dxa"/>
              <w:right w:w="15" w:type="dxa"/>
            </w:tcMar>
            <w:vAlign w:val="bottom"/>
          </w:tcPr>
          <w:p w14:paraId="143345E9" w14:textId="77777777" w:rsidR="00A67D29" w:rsidRDefault="00A67D29" w:rsidP="00F05CE3">
            <w:pPr>
              <w:rPr>
                <w:rFonts w:eastAsia="Arial Unicode MS"/>
                <w:i/>
              </w:rPr>
            </w:pPr>
            <w:r>
              <w:rPr>
                <w:i/>
              </w:rPr>
              <w:t>Podiceps auritus</w:t>
            </w:r>
          </w:p>
        </w:tc>
      </w:tr>
      <w:tr w:rsidR="00A67D29" w14:paraId="3B8FC47D" w14:textId="77777777" w:rsidTr="00F05CE3">
        <w:trPr>
          <w:trHeight w:val="255"/>
          <w:jc w:val="center"/>
        </w:trPr>
        <w:tc>
          <w:tcPr>
            <w:tcW w:w="960" w:type="dxa"/>
            <w:noWrap/>
            <w:tcMar>
              <w:top w:w="15" w:type="dxa"/>
              <w:left w:w="15" w:type="dxa"/>
              <w:bottom w:w="0" w:type="dxa"/>
              <w:right w:w="15" w:type="dxa"/>
            </w:tcMar>
            <w:vAlign w:val="bottom"/>
          </w:tcPr>
          <w:p w14:paraId="3F379C19" w14:textId="77777777" w:rsidR="00A67D29" w:rsidRDefault="00A67D29" w:rsidP="00F05CE3">
            <w:pPr>
              <w:rPr>
                <w:rFonts w:eastAsia="Arial Unicode MS"/>
              </w:rPr>
            </w:pPr>
            <w:r>
              <w:t>Ponig</w:t>
            </w:r>
          </w:p>
        </w:tc>
        <w:tc>
          <w:tcPr>
            <w:tcW w:w="2710" w:type="dxa"/>
            <w:noWrap/>
            <w:tcMar>
              <w:top w:w="15" w:type="dxa"/>
              <w:left w:w="15" w:type="dxa"/>
              <w:bottom w:w="0" w:type="dxa"/>
              <w:right w:w="15" w:type="dxa"/>
            </w:tcMar>
            <w:vAlign w:val="bottom"/>
          </w:tcPr>
          <w:p w14:paraId="536C3184" w14:textId="77777777" w:rsidR="00A67D29" w:rsidRDefault="00A67D29" w:rsidP="00F05CE3">
            <w:pPr>
              <w:rPr>
                <w:rFonts w:eastAsia="Arial Unicode MS"/>
              </w:rPr>
            </w:pPr>
            <w:r>
              <w:t>Melnkakla dūkuris</w:t>
            </w:r>
          </w:p>
        </w:tc>
        <w:tc>
          <w:tcPr>
            <w:tcW w:w="3060" w:type="dxa"/>
            <w:noWrap/>
            <w:tcMar>
              <w:top w:w="15" w:type="dxa"/>
              <w:left w:w="15" w:type="dxa"/>
              <w:bottom w:w="0" w:type="dxa"/>
              <w:right w:w="15" w:type="dxa"/>
            </w:tcMar>
            <w:vAlign w:val="bottom"/>
          </w:tcPr>
          <w:p w14:paraId="78B464E6" w14:textId="77777777" w:rsidR="00A67D29" w:rsidRDefault="00A67D29" w:rsidP="00F05CE3">
            <w:pPr>
              <w:rPr>
                <w:rFonts w:eastAsia="Arial Unicode MS"/>
                <w:i/>
              </w:rPr>
            </w:pPr>
            <w:r>
              <w:rPr>
                <w:i/>
              </w:rPr>
              <w:t>Podiceps nigricollis</w:t>
            </w:r>
          </w:p>
        </w:tc>
      </w:tr>
      <w:tr w:rsidR="00A67D29" w14:paraId="289BBBB2" w14:textId="77777777" w:rsidTr="00F05CE3">
        <w:trPr>
          <w:trHeight w:val="255"/>
          <w:jc w:val="center"/>
        </w:trPr>
        <w:tc>
          <w:tcPr>
            <w:tcW w:w="960" w:type="dxa"/>
            <w:noWrap/>
            <w:tcMar>
              <w:top w:w="15" w:type="dxa"/>
              <w:left w:w="15" w:type="dxa"/>
              <w:bottom w:w="0" w:type="dxa"/>
              <w:right w:w="15" w:type="dxa"/>
            </w:tcMar>
            <w:vAlign w:val="bottom"/>
          </w:tcPr>
          <w:p w14:paraId="1571CFD9" w14:textId="77777777" w:rsidR="00A67D29" w:rsidRDefault="00A67D29" w:rsidP="00F05CE3">
            <w:pPr>
              <w:rPr>
                <w:rFonts w:eastAsia="Arial Unicode MS"/>
              </w:rPr>
            </w:pPr>
            <w:r>
              <w:t>Pugri</w:t>
            </w:r>
          </w:p>
        </w:tc>
        <w:tc>
          <w:tcPr>
            <w:tcW w:w="2710" w:type="dxa"/>
            <w:noWrap/>
            <w:tcMar>
              <w:top w:w="15" w:type="dxa"/>
              <w:left w:w="15" w:type="dxa"/>
              <w:bottom w:w="0" w:type="dxa"/>
              <w:right w:w="15" w:type="dxa"/>
            </w:tcMar>
            <w:vAlign w:val="bottom"/>
          </w:tcPr>
          <w:p w14:paraId="4A3F628A" w14:textId="77777777" w:rsidR="00A67D29" w:rsidRDefault="00A67D29" w:rsidP="00F05CE3">
            <w:pPr>
              <w:rPr>
                <w:rFonts w:eastAsia="Arial Unicode MS"/>
              </w:rPr>
            </w:pPr>
            <w:r>
              <w:t>Tumšais vētrasputns</w:t>
            </w:r>
          </w:p>
        </w:tc>
        <w:tc>
          <w:tcPr>
            <w:tcW w:w="3060" w:type="dxa"/>
            <w:noWrap/>
            <w:tcMar>
              <w:top w:w="15" w:type="dxa"/>
              <w:left w:w="15" w:type="dxa"/>
              <w:bottom w:w="0" w:type="dxa"/>
              <w:right w:w="15" w:type="dxa"/>
            </w:tcMar>
            <w:vAlign w:val="bottom"/>
          </w:tcPr>
          <w:p w14:paraId="7CB43680" w14:textId="77777777" w:rsidR="00A67D29" w:rsidRDefault="00A67D29" w:rsidP="00F05CE3">
            <w:pPr>
              <w:rPr>
                <w:rFonts w:eastAsia="Arial Unicode MS"/>
                <w:i/>
              </w:rPr>
            </w:pPr>
            <w:r>
              <w:rPr>
                <w:i/>
              </w:rPr>
              <w:t>Puffinus griseus</w:t>
            </w:r>
          </w:p>
        </w:tc>
      </w:tr>
      <w:tr w:rsidR="00A67D29" w14:paraId="66C9A0A1" w14:textId="77777777" w:rsidTr="00F05CE3">
        <w:trPr>
          <w:trHeight w:val="255"/>
          <w:jc w:val="center"/>
        </w:trPr>
        <w:tc>
          <w:tcPr>
            <w:tcW w:w="960" w:type="dxa"/>
            <w:noWrap/>
            <w:tcMar>
              <w:top w:w="15" w:type="dxa"/>
              <w:left w:w="15" w:type="dxa"/>
              <w:bottom w:w="0" w:type="dxa"/>
              <w:right w:w="15" w:type="dxa"/>
            </w:tcMar>
            <w:vAlign w:val="bottom"/>
          </w:tcPr>
          <w:p w14:paraId="797C646B" w14:textId="77777777" w:rsidR="00A67D29" w:rsidRDefault="00A67D29" w:rsidP="00F05CE3">
            <w:pPr>
              <w:rPr>
                <w:rFonts w:eastAsia="Arial Unicode MS"/>
              </w:rPr>
            </w:pPr>
            <w:r>
              <w:t>Ocleu</w:t>
            </w:r>
          </w:p>
        </w:tc>
        <w:tc>
          <w:tcPr>
            <w:tcW w:w="2710" w:type="dxa"/>
            <w:noWrap/>
            <w:tcMar>
              <w:top w:w="15" w:type="dxa"/>
              <w:left w:w="15" w:type="dxa"/>
              <w:bottom w:w="0" w:type="dxa"/>
              <w:right w:w="15" w:type="dxa"/>
            </w:tcMar>
            <w:vAlign w:val="bottom"/>
          </w:tcPr>
          <w:p w14:paraId="34254506" w14:textId="77777777" w:rsidR="00A67D29" w:rsidRDefault="00A67D29" w:rsidP="00F05CE3">
            <w:pPr>
              <w:rPr>
                <w:rFonts w:eastAsia="Arial Unicode MS"/>
              </w:rPr>
            </w:pPr>
            <w:r>
              <w:t>Vētras burātājs</w:t>
            </w:r>
          </w:p>
        </w:tc>
        <w:tc>
          <w:tcPr>
            <w:tcW w:w="3060" w:type="dxa"/>
            <w:noWrap/>
            <w:tcMar>
              <w:top w:w="15" w:type="dxa"/>
              <w:left w:w="15" w:type="dxa"/>
              <w:bottom w:w="0" w:type="dxa"/>
              <w:right w:w="15" w:type="dxa"/>
            </w:tcMar>
            <w:vAlign w:val="bottom"/>
          </w:tcPr>
          <w:p w14:paraId="14D5BD3E" w14:textId="77777777" w:rsidR="00A67D29" w:rsidRDefault="00A67D29" w:rsidP="00F05CE3">
            <w:pPr>
              <w:rPr>
                <w:rFonts w:eastAsia="Arial Unicode MS"/>
                <w:i/>
              </w:rPr>
            </w:pPr>
            <w:r>
              <w:rPr>
                <w:i/>
              </w:rPr>
              <w:t>Oceanodroma leucorhoa</w:t>
            </w:r>
          </w:p>
        </w:tc>
      </w:tr>
      <w:tr w:rsidR="00A67D29" w14:paraId="59BF2355" w14:textId="77777777" w:rsidTr="00F05CE3">
        <w:trPr>
          <w:trHeight w:val="255"/>
          <w:jc w:val="center"/>
        </w:trPr>
        <w:tc>
          <w:tcPr>
            <w:tcW w:w="960" w:type="dxa"/>
            <w:noWrap/>
            <w:tcMar>
              <w:top w:w="15" w:type="dxa"/>
              <w:left w:w="15" w:type="dxa"/>
              <w:bottom w:w="0" w:type="dxa"/>
              <w:right w:w="15" w:type="dxa"/>
            </w:tcMar>
            <w:vAlign w:val="bottom"/>
          </w:tcPr>
          <w:p w14:paraId="602427AA" w14:textId="77777777" w:rsidR="00A67D29" w:rsidRDefault="00A67D29" w:rsidP="00F05CE3">
            <w:pPr>
              <w:rPr>
                <w:rFonts w:eastAsia="Arial Unicode MS"/>
              </w:rPr>
            </w:pPr>
            <w:r>
              <w:t>Subas</w:t>
            </w:r>
          </w:p>
        </w:tc>
        <w:tc>
          <w:tcPr>
            <w:tcW w:w="2710" w:type="dxa"/>
            <w:noWrap/>
            <w:tcMar>
              <w:top w:w="15" w:type="dxa"/>
              <w:left w:w="15" w:type="dxa"/>
              <w:bottom w:w="0" w:type="dxa"/>
              <w:right w:w="15" w:type="dxa"/>
            </w:tcMar>
            <w:vAlign w:val="bottom"/>
          </w:tcPr>
          <w:p w14:paraId="6612832A" w14:textId="77777777" w:rsidR="00A67D29" w:rsidRDefault="00A67D29" w:rsidP="00F05CE3">
            <w:pPr>
              <w:rPr>
                <w:rFonts w:eastAsia="Arial Unicode MS"/>
              </w:rPr>
            </w:pPr>
            <w:r>
              <w:t>Ziemeļu sulla</w:t>
            </w:r>
          </w:p>
        </w:tc>
        <w:tc>
          <w:tcPr>
            <w:tcW w:w="3060" w:type="dxa"/>
            <w:noWrap/>
            <w:tcMar>
              <w:top w:w="15" w:type="dxa"/>
              <w:left w:w="15" w:type="dxa"/>
              <w:bottom w:w="0" w:type="dxa"/>
              <w:right w:w="15" w:type="dxa"/>
            </w:tcMar>
            <w:vAlign w:val="bottom"/>
          </w:tcPr>
          <w:p w14:paraId="6F3EDD5D" w14:textId="77777777" w:rsidR="00A67D29" w:rsidRDefault="00A67D29" w:rsidP="00F05CE3">
            <w:pPr>
              <w:rPr>
                <w:rFonts w:eastAsia="Arial Unicode MS"/>
                <w:i/>
              </w:rPr>
            </w:pPr>
            <w:r>
              <w:rPr>
                <w:i/>
              </w:rPr>
              <w:t>Sula bassana</w:t>
            </w:r>
          </w:p>
        </w:tc>
      </w:tr>
      <w:tr w:rsidR="00A67D29" w14:paraId="36851F17" w14:textId="77777777" w:rsidTr="00F05CE3">
        <w:trPr>
          <w:trHeight w:val="255"/>
          <w:jc w:val="center"/>
        </w:trPr>
        <w:tc>
          <w:tcPr>
            <w:tcW w:w="960" w:type="dxa"/>
            <w:noWrap/>
            <w:tcMar>
              <w:top w:w="15" w:type="dxa"/>
              <w:left w:w="15" w:type="dxa"/>
              <w:bottom w:w="0" w:type="dxa"/>
              <w:right w:w="15" w:type="dxa"/>
            </w:tcMar>
            <w:vAlign w:val="bottom"/>
          </w:tcPr>
          <w:p w14:paraId="14BB591C" w14:textId="77777777" w:rsidR="00A67D29" w:rsidRDefault="00A67D29" w:rsidP="00F05CE3">
            <w:pPr>
              <w:rPr>
                <w:rFonts w:eastAsia="Arial Unicode MS"/>
              </w:rPr>
            </w:pPr>
            <w:r>
              <w:t>Phcar</w:t>
            </w:r>
          </w:p>
        </w:tc>
        <w:tc>
          <w:tcPr>
            <w:tcW w:w="2710" w:type="dxa"/>
            <w:noWrap/>
            <w:tcMar>
              <w:top w:w="15" w:type="dxa"/>
              <w:left w:w="15" w:type="dxa"/>
              <w:bottom w:w="0" w:type="dxa"/>
              <w:right w:w="15" w:type="dxa"/>
            </w:tcMar>
            <w:vAlign w:val="bottom"/>
          </w:tcPr>
          <w:p w14:paraId="725649DB" w14:textId="77777777" w:rsidR="00A67D29" w:rsidRDefault="00A67D29" w:rsidP="00F05CE3">
            <w:pPr>
              <w:rPr>
                <w:rFonts w:eastAsia="Arial Unicode MS"/>
              </w:rPr>
            </w:pPr>
            <w:r>
              <w:t>Jūraskrauklis</w:t>
            </w:r>
          </w:p>
        </w:tc>
        <w:tc>
          <w:tcPr>
            <w:tcW w:w="3060" w:type="dxa"/>
            <w:noWrap/>
            <w:tcMar>
              <w:top w:w="15" w:type="dxa"/>
              <w:left w:w="15" w:type="dxa"/>
              <w:bottom w:w="0" w:type="dxa"/>
              <w:right w:w="15" w:type="dxa"/>
            </w:tcMar>
            <w:vAlign w:val="bottom"/>
          </w:tcPr>
          <w:p w14:paraId="735C49B8" w14:textId="77777777" w:rsidR="00A67D29" w:rsidRDefault="00A67D29" w:rsidP="00F05CE3">
            <w:pPr>
              <w:rPr>
                <w:rFonts w:eastAsia="Arial Unicode MS"/>
                <w:i/>
              </w:rPr>
            </w:pPr>
            <w:r>
              <w:rPr>
                <w:i/>
              </w:rPr>
              <w:t>Phalacrocorax carbo</w:t>
            </w:r>
          </w:p>
        </w:tc>
      </w:tr>
      <w:tr w:rsidR="00A67D29" w14:paraId="49852962" w14:textId="77777777" w:rsidTr="00F05CE3">
        <w:trPr>
          <w:trHeight w:val="255"/>
          <w:jc w:val="center"/>
        </w:trPr>
        <w:tc>
          <w:tcPr>
            <w:tcW w:w="960" w:type="dxa"/>
            <w:noWrap/>
            <w:tcMar>
              <w:top w:w="15" w:type="dxa"/>
              <w:left w:w="15" w:type="dxa"/>
              <w:bottom w:w="0" w:type="dxa"/>
              <w:right w:w="15" w:type="dxa"/>
            </w:tcMar>
            <w:vAlign w:val="bottom"/>
          </w:tcPr>
          <w:p w14:paraId="2C0689F3" w14:textId="77777777" w:rsidR="00A67D29" w:rsidRDefault="00A67D29" w:rsidP="00F05CE3">
            <w:pPr>
              <w:rPr>
                <w:rFonts w:eastAsia="Arial Unicode MS"/>
              </w:rPr>
            </w:pPr>
            <w:r>
              <w:t>Peono</w:t>
            </w:r>
          </w:p>
        </w:tc>
        <w:tc>
          <w:tcPr>
            <w:tcW w:w="2710" w:type="dxa"/>
            <w:noWrap/>
            <w:tcMar>
              <w:top w:w="15" w:type="dxa"/>
              <w:left w:w="15" w:type="dxa"/>
              <w:bottom w:w="0" w:type="dxa"/>
              <w:right w:w="15" w:type="dxa"/>
            </w:tcMar>
            <w:vAlign w:val="bottom"/>
          </w:tcPr>
          <w:p w14:paraId="11E70BE4" w14:textId="77777777" w:rsidR="00A67D29" w:rsidRDefault="00A67D29" w:rsidP="00F05CE3">
            <w:pPr>
              <w:rPr>
                <w:rFonts w:eastAsia="Arial Unicode MS"/>
              </w:rPr>
            </w:pPr>
            <w:r>
              <w:t>Sārtais pelikāns</w:t>
            </w:r>
          </w:p>
        </w:tc>
        <w:tc>
          <w:tcPr>
            <w:tcW w:w="3060" w:type="dxa"/>
            <w:noWrap/>
            <w:tcMar>
              <w:top w:w="15" w:type="dxa"/>
              <w:left w:w="15" w:type="dxa"/>
              <w:bottom w:w="0" w:type="dxa"/>
              <w:right w:w="15" w:type="dxa"/>
            </w:tcMar>
            <w:vAlign w:val="bottom"/>
          </w:tcPr>
          <w:p w14:paraId="67BFF0C8" w14:textId="77777777" w:rsidR="00A67D29" w:rsidRDefault="00A67D29" w:rsidP="00F05CE3">
            <w:pPr>
              <w:rPr>
                <w:rFonts w:eastAsia="Arial Unicode MS"/>
                <w:i/>
              </w:rPr>
            </w:pPr>
            <w:r>
              <w:rPr>
                <w:i/>
              </w:rPr>
              <w:t>Pelecanus onocrotalus</w:t>
            </w:r>
          </w:p>
        </w:tc>
      </w:tr>
      <w:tr w:rsidR="00A67D29" w14:paraId="116111E5" w14:textId="77777777" w:rsidTr="00F05CE3">
        <w:trPr>
          <w:trHeight w:val="255"/>
          <w:jc w:val="center"/>
        </w:trPr>
        <w:tc>
          <w:tcPr>
            <w:tcW w:w="960" w:type="dxa"/>
            <w:noWrap/>
            <w:tcMar>
              <w:top w:w="15" w:type="dxa"/>
              <w:left w:w="15" w:type="dxa"/>
              <w:bottom w:w="0" w:type="dxa"/>
              <w:right w:w="15" w:type="dxa"/>
            </w:tcMar>
            <w:vAlign w:val="bottom"/>
          </w:tcPr>
          <w:p w14:paraId="149170B1" w14:textId="77777777" w:rsidR="00A67D29" w:rsidRDefault="00A67D29" w:rsidP="00F05CE3">
            <w:pPr>
              <w:rPr>
                <w:rFonts w:eastAsia="Arial Unicode MS"/>
              </w:rPr>
            </w:pPr>
            <w:r>
              <w:t>Pecri</w:t>
            </w:r>
          </w:p>
        </w:tc>
        <w:tc>
          <w:tcPr>
            <w:tcW w:w="2710" w:type="dxa"/>
            <w:noWrap/>
            <w:tcMar>
              <w:top w:w="15" w:type="dxa"/>
              <w:left w:w="15" w:type="dxa"/>
              <w:bottom w:w="0" w:type="dxa"/>
              <w:right w:w="15" w:type="dxa"/>
            </w:tcMar>
            <w:vAlign w:val="bottom"/>
          </w:tcPr>
          <w:p w14:paraId="2A9CF2D8" w14:textId="77777777" w:rsidR="00A67D29" w:rsidRDefault="00A67D29" w:rsidP="00F05CE3">
            <w:pPr>
              <w:rPr>
                <w:rFonts w:eastAsia="Arial Unicode MS"/>
              </w:rPr>
            </w:pPr>
            <w:r>
              <w:t>Cirtainais pelikāns</w:t>
            </w:r>
          </w:p>
        </w:tc>
        <w:tc>
          <w:tcPr>
            <w:tcW w:w="3060" w:type="dxa"/>
            <w:noWrap/>
            <w:tcMar>
              <w:top w:w="15" w:type="dxa"/>
              <w:left w:w="15" w:type="dxa"/>
              <w:bottom w:w="0" w:type="dxa"/>
              <w:right w:w="15" w:type="dxa"/>
            </w:tcMar>
            <w:vAlign w:val="bottom"/>
          </w:tcPr>
          <w:p w14:paraId="621D1951" w14:textId="77777777" w:rsidR="00A67D29" w:rsidRDefault="00A67D29" w:rsidP="00F05CE3">
            <w:pPr>
              <w:rPr>
                <w:rFonts w:eastAsia="Arial Unicode MS"/>
                <w:i/>
              </w:rPr>
            </w:pPr>
            <w:r>
              <w:rPr>
                <w:i/>
              </w:rPr>
              <w:t>Pelecanus crispus</w:t>
            </w:r>
          </w:p>
        </w:tc>
      </w:tr>
      <w:tr w:rsidR="00A67D29" w14:paraId="08495F72" w14:textId="77777777" w:rsidTr="00F05CE3">
        <w:trPr>
          <w:trHeight w:val="255"/>
          <w:jc w:val="center"/>
        </w:trPr>
        <w:tc>
          <w:tcPr>
            <w:tcW w:w="960" w:type="dxa"/>
            <w:noWrap/>
            <w:tcMar>
              <w:top w:w="15" w:type="dxa"/>
              <w:left w:w="15" w:type="dxa"/>
              <w:bottom w:w="0" w:type="dxa"/>
              <w:right w:w="15" w:type="dxa"/>
            </w:tcMar>
            <w:vAlign w:val="bottom"/>
          </w:tcPr>
          <w:p w14:paraId="53F82D05" w14:textId="77777777" w:rsidR="00A67D29" w:rsidRDefault="00A67D29" w:rsidP="00F05CE3">
            <w:pPr>
              <w:rPr>
                <w:rFonts w:eastAsia="Arial Unicode MS"/>
              </w:rPr>
            </w:pPr>
            <w:r>
              <w:t>Boste</w:t>
            </w:r>
          </w:p>
        </w:tc>
        <w:tc>
          <w:tcPr>
            <w:tcW w:w="2710" w:type="dxa"/>
            <w:noWrap/>
            <w:tcMar>
              <w:top w:w="15" w:type="dxa"/>
              <w:left w:w="15" w:type="dxa"/>
              <w:bottom w:w="0" w:type="dxa"/>
              <w:right w:w="15" w:type="dxa"/>
            </w:tcMar>
            <w:vAlign w:val="bottom"/>
          </w:tcPr>
          <w:p w14:paraId="72E406CF" w14:textId="77777777" w:rsidR="00A67D29" w:rsidRDefault="00A67D29" w:rsidP="00F05CE3">
            <w:pPr>
              <w:rPr>
                <w:rFonts w:eastAsia="Arial Unicode MS"/>
              </w:rPr>
            </w:pPr>
            <w:r>
              <w:t>Lielais dumpis</w:t>
            </w:r>
          </w:p>
        </w:tc>
        <w:tc>
          <w:tcPr>
            <w:tcW w:w="3060" w:type="dxa"/>
            <w:noWrap/>
            <w:tcMar>
              <w:top w:w="15" w:type="dxa"/>
              <w:left w:w="15" w:type="dxa"/>
              <w:bottom w:w="0" w:type="dxa"/>
              <w:right w:w="15" w:type="dxa"/>
            </w:tcMar>
            <w:vAlign w:val="bottom"/>
          </w:tcPr>
          <w:p w14:paraId="30E625EA" w14:textId="77777777" w:rsidR="00A67D29" w:rsidRDefault="00A67D29" w:rsidP="00F05CE3">
            <w:pPr>
              <w:rPr>
                <w:rFonts w:eastAsia="Arial Unicode MS"/>
                <w:i/>
              </w:rPr>
            </w:pPr>
            <w:r>
              <w:rPr>
                <w:i/>
              </w:rPr>
              <w:t>Botaurus stellaris</w:t>
            </w:r>
          </w:p>
        </w:tc>
      </w:tr>
      <w:tr w:rsidR="00A67D29" w14:paraId="65F512A5" w14:textId="77777777" w:rsidTr="00F05CE3">
        <w:trPr>
          <w:trHeight w:val="255"/>
          <w:jc w:val="center"/>
        </w:trPr>
        <w:tc>
          <w:tcPr>
            <w:tcW w:w="960" w:type="dxa"/>
            <w:noWrap/>
            <w:tcMar>
              <w:top w:w="15" w:type="dxa"/>
              <w:left w:w="15" w:type="dxa"/>
              <w:bottom w:w="0" w:type="dxa"/>
              <w:right w:w="15" w:type="dxa"/>
            </w:tcMar>
            <w:vAlign w:val="bottom"/>
          </w:tcPr>
          <w:p w14:paraId="01DF5F4D" w14:textId="77777777" w:rsidR="00A67D29" w:rsidRDefault="00A67D29" w:rsidP="00F05CE3">
            <w:pPr>
              <w:rPr>
                <w:rFonts w:eastAsia="Arial Unicode MS"/>
              </w:rPr>
            </w:pPr>
            <w:r>
              <w:t>Ixmin</w:t>
            </w:r>
          </w:p>
        </w:tc>
        <w:tc>
          <w:tcPr>
            <w:tcW w:w="2710" w:type="dxa"/>
            <w:noWrap/>
            <w:tcMar>
              <w:top w:w="15" w:type="dxa"/>
              <w:left w:w="15" w:type="dxa"/>
              <w:bottom w:w="0" w:type="dxa"/>
              <w:right w:w="15" w:type="dxa"/>
            </w:tcMar>
            <w:vAlign w:val="bottom"/>
          </w:tcPr>
          <w:p w14:paraId="7157BA00" w14:textId="77777777" w:rsidR="00A67D29" w:rsidRDefault="00A67D29" w:rsidP="00F05CE3">
            <w:pPr>
              <w:rPr>
                <w:rFonts w:eastAsia="Arial Unicode MS"/>
              </w:rPr>
            </w:pPr>
            <w:r>
              <w:t>Mazais dumpis</w:t>
            </w:r>
          </w:p>
        </w:tc>
        <w:tc>
          <w:tcPr>
            <w:tcW w:w="3060" w:type="dxa"/>
            <w:noWrap/>
            <w:tcMar>
              <w:top w:w="15" w:type="dxa"/>
              <w:left w:w="15" w:type="dxa"/>
              <w:bottom w:w="0" w:type="dxa"/>
              <w:right w:w="15" w:type="dxa"/>
            </w:tcMar>
            <w:vAlign w:val="bottom"/>
          </w:tcPr>
          <w:p w14:paraId="4D879893" w14:textId="77777777" w:rsidR="00A67D29" w:rsidRDefault="00A67D29" w:rsidP="00F05CE3">
            <w:pPr>
              <w:rPr>
                <w:rFonts w:eastAsia="Arial Unicode MS"/>
                <w:i/>
              </w:rPr>
            </w:pPr>
            <w:r>
              <w:rPr>
                <w:i/>
              </w:rPr>
              <w:t>Ixobrychus minutus</w:t>
            </w:r>
          </w:p>
        </w:tc>
      </w:tr>
      <w:tr w:rsidR="00A67D29" w14:paraId="4A0BD3D8" w14:textId="77777777" w:rsidTr="00F05CE3">
        <w:trPr>
          <w:trHeight w:val="255"/>
          <w:jc w:val="center"/>
        </w:trPr>
        <w:tc>
          <w:tcPr>
            <w:tcW w:w="960" w:type="dxa"/>
            <w:noWrap/>
            <w:tcMar>
              <w:top w:w="15" w:type="dxa"/>
              <w:left w:w="15" w:type="dxa"/>
              <w:bottom w:w="0" w:type="dxa"/>
              <w:right w:w="15" w:type="dxa"/>
            </w:tcMar>
            <w:vAlign w:val="bottom"/>
          </w:tcPr>
          <w:p w14:paraId="05D93C94" w14:textId="77777777" w:rsidR="00A67D29" w:rsidRDefault="00A67D29" w:rsidP="00F05CE3">
            <w:pPr>
              <w:rPr>
                <w:rFonts w:eastAsia="Arial Unicode MS"/>
              </w:rPr>
            </w:pPr>
            <w:r>
              <w:t>Nynyc</w:t>
            </w:r>
          </w:p>
        </w:tc>
        <w:tc>
          <w:tcPr>
            <w:tcW w:w="2710" w:type="dxa"/>
            <w:noWrap/>
            <w:tcMar>
              <w:top w:w="15" w:type="dxa"/>
              <w:left w:w="15" w:type="dxa"/>
              <w:bottom w:w="0" w:type="dxa"/>
              <w:right w:w="15" w:type="dxa"/>
            </w:tcMar>
            <w:vAlign w:val="bottom"/>
          </w:tcPr>
          <w:p w14:paraId="79F5BE2C" w14:textId="77777777" w:rsidR="00A67D29" w:rsidRDefault="00A67D29" w:rsidP="00F05CE3">
            <w:pPr>
              <w:rPr>
                <w:rFonts w:eastAsia="Arial Unicode MS"/>
              </w:rPr>
            </w:pPr>
            <w:r>
              <w:t>Nakts gārnis</w:t>
            </w:r>
          </w:p>
        </w:tc>
        <w:tc>
          <w:tcPr>
            <w:tcW w:w="3060" w:type="dxa"/>
            <w:noWrap/>
            <w:tcMar>
              <w:top w:w="15" w:type="dxa"/>
              <w:left w:w="15" w:type="dxa"/>
              <w:bottom w:w="0" w:type="dxa"/>
              <w:right w:w="15" w:type="dxa"/>
            </w:tcMar>
            <w:vAlign w:val="bottom"/>
          </w:tcPr>
          <w:p w14:paraId="638D97F7" w14:textId="77777777" w:rsidR="00A67D29" w:rsidRDefault="00A67D29" w:rsidP="00F05CE3">
            <w:pPr>
              <w:rPr>
                <w:rFonts w:eastAsia="Arial Unicode MS"/>
                <w:i/>
              </w:rPr>
            </w:pPr>
            <w:r>
              <w:rPr>
                <w:i/>
              </w:rPr>
              <w:t>Nycticorax nycticorax</w:t>
            </w:r>
          </w:p>
        </w:tc>
      </w:tr>
      <w:tr w:rsidR="00A67D29" w14:paraId="431AF635" w14:textId="77777777" w:rsidTr="00F05CE3">
        <w:trPr>
          <w:trHeight w:val="255"/>
          <w:jc w:val="center"/>
        </w:trPr>
        <w:tc>
          <w:tcPr>
            <w:tcW w:w="960" w:type="dxa"/>
            <w:noWrap/>
            <w:tcMar>
              <w:top w:w="15" w:type="dxa"/>
              <w:left w:w="15" w:type="dxa"/>
              <w:bottom w:w="0" w:type="dxa"/>
              <w:right w:w="15" w:type="dxa"/>
            </w:tcMar>
            <w:vAlign w:val="bottom"/>
          </w:tcPr>
          <w:p w14:paraId="42CADBA3" w14:textId="77777777" w:rsidR="00A67D29" w:rsidRDefault="00A67D29" w:rsidP="00F05CE3">
            <w:pPr>
              <w:rPr>
                <w:rFonts w:eastAsia="Arial Unicode MS"/>
              </w:rPr>
            </w:pPr>
            <w:r>
              <w:t>Eggar</w:t>
            </w:r>
          </w:p>
        </w:tc>
        <w:tc>
          <w:tcPr>
            <w:tcW w:w="2710" w:type="dxa"/>
            <w:noWrap/>
            <w:tcMar>
              <w:top w:w="15" w:type="dxa"/>
              <w:left w:w="15" w:type="dxa"/>
              <w:bottom w:w="0" w:type="dxa"/>
              <w:right w:w="15" w:type="dxa"/>
            </w:tcMar>
            <w:vAlign w:val="bottom"/>
          </w:tcPr>
          <w:p w14:paraId="7B58D1B4" w14:textId="77777777" w:rsidR="00A67D29" w:rsidRDefault="00A67D29" w:rsidP="00F05CE3">
            <w:pPr>
              <w:rPr>
                <w:rFonts w:eastAsia="Arial Unicode MS"/>
              </w:rPr>
            </w:pPr>
            <w:r>
              <w:t>Zīda gārnis</w:t>
            </w:r>
          </w:p>
        </w:tc>
        <w:tc>
          <w:tcPr>
            <w:tcW w:w="3060" w:type="dxa"/>
            <w:noWrap/>
            <w:tcMar>
              <w:top w:w="15" w:type="dxa"/>
              <w:left w:w="15" w:type="dxa"/>
              <w:bottom w:w="0" w:type="dxa"/>
              <w:right w:w="15" w:type="dxa"/>
            </w:tcMar>
            <w:vAlign w:val="bottom"/>
          </w:tcPr>
          <w:p w14:paraId="1971F043" w14:textId="77777777" w:rsidR="00A67D29" w:rsidRDefault="00A67D29" w:rsidP="00F05CE3">
            <w:pPr>
              <w:rPr>
                <w:rFonts w:eastAsia="Arial Unicode MS"/>
                <w:i/>
              </w:rPr>
            </w:pPr>
            <w:r>
              <w:rPr>
                <w:i/>
              </w:rPr>
              <w:t>Egretta garzetta</w:t>
            </w:r>
          </w:p>
        </w:tc>
      </w:tr>
      <w:tr w:rsidR="00A67D29" w14:paraId="6000A686" w14:textId="77777777" w:rsidTr="00F05CE3">
        <w:trPr>
          <w:trHeight w:val="255"/>
          <w:jc w:val="center"/>
        </w:trPr>
        <w:tc>
          <w:tcPr>
            <w:tcW w:w="960" w:type="dxa"/>
            <w:noWrap/>
            <w:tcMar>
              <w:top w:w="15" w:type="dxa"/>
              <w:left w:w="15" w:type="dxa"/>
              <w:bottom w:w="0" w:type="dxa"/>
              <w:right w:w="15" w:type="dxa"/>
            </w:tcMar>
            <w:vAlign w:val="bottom"/>
          </w:tcPr>
          <w:p w14:paraId="7C642E1C" w14:textId="77777777" w:rsidR="00A67D29" w:rsidRDefault="00A67D29" w:rsidP="00F05CE3">
            <w:pPr>
              <w:rPr>
                <w:rFonts w:eastAsia="Arial Unicode MS"/>
              </w:rPr>
            </w:pPr>
            <w:r>
              <w:t>Egalb</w:t>
            </w:r>
          </w:p>
        </w:tc>
        <w:tc>
          <w:tcPr>
            <w:tcW w:w="2710" w:type="dxa"/>
            <w:noWrap/>
            <w:tcMar>
              <w:top w:w="15" w:type="dxa"/>
              <w:left w:w="15" w:type="dxa"/>
              <w:bottom w:w="0" w:type="dxa"/>
              <w:right w:w="15" w:type="dxa"/>
            </w:tcMar>
            <w:vAlign w:val="bottom"/>
          </w:tcPr>
          <w:p w14:paraId="2A49E6BA" w14:textId="77777777" w:rsidR="00A67D29" w:rsidRDefault="00A67D29" w:rsidP="00F05CE3">
            <w:pPr>
              <w:rPr>
                <w:rFonts w:eastAsia="Arial Unicode MS"/>
              </w:rPr>
            </w:pPr>
            <w:r>
              <w:t>Lielais baltais gārnis</w:t>
            </w:r>
          </w:p>
        </w:tc>
        <w:tc>
          <w:tcPr>
            <w:tcW w:w="3060" w:type="dxa"/>
            <w:noWrap/>
            <w:tcMar>
              <w:top w:w="15" w:type="dxa"/>
              <w:left w:w="15" w:type="dxa"/>
              <w:bottom w:w="0" w:type="dxa"/>
              <w:right w:w="15" w:type="dxa"/>
            </w:tcMar>
            <w:vAlign w:val="bottom"/>
          </w:tcPr>
          <w:p w14:paraId="70253F77" w14:textId="77777777" w:rsidR="00A67D29" w:rsidRDefault="00A67D29" w:rsidP="00F05CE3">
            <w:pPr>
              <w:rPr>
                <w:rFonts w:eastAsia="Arial Unicode MS"/>
                <w:i/>
              </w:rPr>
            </w:pPr>
            <w:r>
              <w:rPr>
                <w:i/>
              </w:rPr>
              <w:t>Egretta alba</w:t>
            </w:r>
          </w:p>
        </w:tc>
      </w:tr>
      <w:tr w:rsidR="00A67D29" w14:paraId="48567921" w14:textId="77777777" w:rsidTr="00F05CE3">
        <w:trPr>
          <w:trHeight w:val="255"/>
          <w:jc w:val="center"/>
        </w:trPr>
        <w:tc>
          <w:tcPr>
            <w:tcW w:w="960" w:type="dxa"/>
            <w:noWrap/>
            <w:tcMar>
              <w:top w:w="15" w:type="dxa"/>
              <w:left w:w="15" w:type="dxa"/>
              <w:bottom w:w="0" w:type="dxa"/>
              <w:right w:w="15" w:type="dxa"/>
            </w:tcMar>
            <w:vAlign w:val="bottom"/>
          </w:tcPr>
          <w:p w14:paraId="14014AE8" w14:textId="77777777" w:rsidR="00A67D29" w:rsidRDefault="00A67D29" w:rsidP="00F05CE3">
            <w:pPr>
              <w:rPr>
                <w:rFonts w:eastAsia="Arial Unicode MS"/>
              </w:rPr>
            </w:pPr>
            <w:r>
              <w:lastRenderedPageBreak/>
              <w:t>Arcin</w:t>
            </w:r>
          </w:p>
        </w:tc>
        <w:tc>
          <w:tcPr>
            <w:tcW w:w="2710" w:type="dxa"/>
            <w:noWrap/>
            <w:tcMar>
              <w:top w:w="15" w:type="dxa"/>
              <w:left w:w="15" w:type="dxa"/>
              <w:bottom w:w="0" w:type="dxa"/>
              <w:right w:w="15" w:type="dxa"/>
            </w:tcMar>
            <w:vAlign w:val="bottom"/>
          </w:tcPr>
          <w:p w14:paraId="10A37329" w14:textId="77777777" w:rsidR="00A67D29" w:rsidRDefault="00A67D29" w:rsidP="00F05CE3">
            <w:pPr>
              <w:rPr>
                <w:rFonts w:eastAsia="Arial Unicode MS"/>
              </w:rPr>
            </w:pPr>
            <w:r>
              <w:t>Zivju gārnis</w:t>
            </w:r>
          </w:p>
        </w:tc>
        <w:tc>
          <w:tcPr>
            <w:tcW w:w="3060" w:type="dxa"/>
            <w:noWrap/>
            <w:tcMar>
              <w:top w:w="15" w:type="dxa"/>
              <w:left w:w="15" w:type="dxa"/>
              <w:bottom w:w="0" w:type="dxa"/>
              <w:right w:w="15" w:type="dxa"/>
            </w:tcMar>
            <w:vAlign w:val="bottom"/>
          </w:tcPr>
          <w:p w14:paraId="6985AD4E" w14:textId="77777777" w:rsidR="00A67D29" w:rsidRDefault="00A67D29" w:rsidP="00F05CE3">
            <w:pPr>
              <w:rPr>
                <w:rFonts w:eastAsia="Arial Unicode MS"/>
                <w:i/>
              </w:rPr>
            </w:pPr>
            <w:r>
              <w:rPr>
                <w:i/>
              </w:rPr>
              <w:t>Ardea cinerea</w:t>
            </w:r>
          </w:p>
        </w:tc>
      </w:tr>
      <w:tr w:rsidR="00A67D29" w14:paraId="3AF8E0A1" w14:textId="77777777" w:rsidTr="00F05CE3">
        <w:trPr>
          <w:trHeight w:val="255"/>
          <w:jc w:val="center"/>
        </w:trPr>
        <w:tc>
          <w:tcPr>
            <w:tcW w:w="960" w:type="dxa"/>
            <w:noWrap/>
            <w:tcMar>
              <w:top w:w="15" w:type="dxa"/>
              <w:left w:w="15" w:type="dxa"/>
              <w:bottom w:w="0" w:type="dxa"/>
              <w:right w:w="15" w:type="dxa"/>
            </w:tcMar>
            <w:vAlign w:val="bottom"/>
          </w:tcPr>
          <w:p w14:paraId="3871C121" w14:textId="77777777" w:rsidR="00A67D29" w:rsidRDefault="00A67D29" w:rsidP="00F05CE3">
            <w:pPr>
              <w:rPr>
                <w:rFonts w:eastAsia="Arial Unicode MS"/>
              </w:rPr>
            </w:pPr>
            <w:r>
              <w:t>Cinig</w:t>
            </w:r>
          </w:p>
        </w:tc>
        <w:tc>
          <w:tcPr>
            <w:tcW w:w="2710" w:type="dxa"/>
            <w:noWrap/>
            <w:tcMar>
              <w:top w:w="15" w:type="dxa"/>
              <w:left w:w="15" w:type="dxa"/>
              <w:bottom w:w="0" w:type="dxa"/>
              <w:right w:w="15" w:type="dxa"/>
            </w:tcMar>
            <w:vAlign w:val="bottom"/>
          </w:tcPr>
          <w:p w14:paraId="7F0AD62B" w14:textId="77777777" w:rsidR="00A67D29" w:rsidRDefault="00A67D29" w:rsidP="00F05CE3">
            <w:pPr>
              <w:rPr>
                <w:rFonts w:eastAsia="Arial Unicode MS"/>
              </w:rPr>
            </w:pPr>
            <w:r>
              <w:t>Melnais stārķis</w:t>
            </w:r>
          </w:p>
        </w:tc>
        <w:tc>
          <w:tcPr>
            <w:tcW w:w="3060" w:type="dxa"/>
            <w:noWrap/>
            <w:tcMar>
              <w:top w:w="15" w:type="dxa"/>
              <w:left w:w="15" w:type="dxa"/>
              <w:bottom w:w="0" w:type="dxa"/>
              <w:right w:w="15" w:type="dxa"/>
            </w:tcMar>
            <w:vAlign w:val="bottom"/>
          </w:tcPr>
          <w:p w14:paraId="5DC71EE3" w14:textId="77777777" w:rsidR="00A67D29" w:rsidRDefault="00A67D29" w:rsidP="00F05CE3">
            <w:pPr>
              <w:rPr>
                <w:rFonts w:eastAsia="Arial Unicode MS"/>
                <w:i/>
              </w:rPr>
            </w:pPr>
            <w:r>
              <w:rPr>
                <w:i/>
              </w:rPr>
              <w:t>Ciconia nigra</w:t>
            </w:r>
          </w:p>
        </w:tc>
      </w:tr>
      <w:tr w:rsidR="00A67D29" w14:paraId="26A8D5BB" w14:textId="77777777" w:rsidTr="00F05CE3">
        <w:trPr>
          <w:trHeight w:val="255"/>
          <w:jc w:val="center"/>
        </w:trPr>
        <w:tc>
          <w:tcPr>
            <w:tcW w:w="960" w:type="dxa"/>
            <w:noWrap/>
            <w:tcMar>
              <w:top w:w="15" w:type="dxa"/>
              <w:left w:w="15" w:type="dxa"/>
              <w:bottom w:w="0" w:type="dxa"/>
              <w:right w:w="15" w:type="dxa"/>
            </w:tcMar>
            <w:vAlign w:val="bottom"/>
          </w:tcPr>
          <w:p w14:paraId="78CE451F" w14:textId="77777777" w:rsidR="00A67D29" w:rsidRDefault="00A67D29" w:rsidP="00F05CE3">
            <w:pPr>
              <w:rPr>
                <w:rFonts w:eastAsia="Arial Unicode MS"/>
              </w:rPr>
            </w:pPr>
            <w:r>
              <w:t>Cicic</w:t>
            </w:r>
          </w:p>
        </w:tc>
        <w:tc>
          <w:tcPr>
            <w:tcW w:w="2710" w:type="dxa"/>
            <w:noWrap/>
            <w:tcMar>
              <w:top w:w="15" w:type="dxa"/>
              <w:left w:w="15" w:type="dxa"/>
              <w:bottom w:w="0" w:type="dxa"/>
              <w:right w:w="15" w:type="dxa"/>
            </w:tcMar>
            <w:vAlign w:val="bottom"/>
          </w:tcPr>
          <w:p w14:paraId="1C3E9ECA" w14:textId="77777777" w:rsidR="00A67D29" w:rsidRDefault="00A67D29" w:rsidP="00F05CE3">
            <w:pPr>
              <w:rPr>
                <w:rFonts w:eastAsia="Arial Unicode MS"/>
              </w:rPr>
            </w:pPr>
            <w:r>
              <w:t>Baltais stārķis</w:t>
            </w:r>
          </w:p>
        </w:tc>
        <w:tc>
          <w:tcPr>
            <w:tcW w:w="3060" w:type="dxa"/>
            <w:noWrap/>
            <w:tcMar>
              <w:top w:w="15" w:type="dxa"/>
              <w:left w:w="15" w:type="dxa"/>
              <w:bottom w:w="0" w:type="dxa"/>
              <w:right w:w="15" w:type="dxa"/>
            </w:tcMar>
            <w:vAlign w:val="bottom"/>
          </w:tcPr>
          <w:p w14:paraId="295E6DD9" w14:textId="77777777" w:rsidR="00A67D29" w:rsidRDefault="00A67D29" w:rsidP="00F05CE3">
            <w:pPr>
              <w:rPr>
                <w:rFonts w:eastAsia="Arial Unicode MS"/>
                <w:i/>
              </w:rPr>
            </w:pPr>
            <w:r>
              <w:rPr>
                <w:i/>
              </w:rPr>
              <w:t>Ciconia ciconia</w:t>
            </w:r>
          </w:p>
        </w:tc>
      </w:tr>
      <w:tr w:rsidR="00A67D29" w14:paraId="5CCF9C0A" w14:textId="77777777" w:rsidTr="00F05CE3">
        <w:trPr>
          <w:trHeight w:val="255"/>
          <w:jc w:val="center"/>
        </w:trPr>
        <w:tc>
          <w:tcPr>
            <w:tcW w:w="960" w:type="dxa"/>
            <w:noWrap/>
            <w:tcMar>
              <w:top w:w="15" w:type="dxa"/>
              <w:left w:w="15" w:type="dxa"/>
              <w:bottom w:w="0" w:type="dxa"/>
              <w:right w:w="15" w:type="dxa"/>
            </w:tcMar>
            <w:vAlign w:val="bottom"/>
          </w:tcPr>
          <w:p w14:paraId="361C2DBE" w14:textId="77777777" w:rsidR="00A67D29" w:rsidRDefault="00A67D29" w:rsidP="00F05CE3">
            <w:pPr>
              <w:rPr>
                <w:rFonts w:eastAsia="Arial Unicode MS"/>
              </w:rPr>
            </w:pPr>
            <w:r>
              <w:t>Plfal</w:t>
            </w:r>
          </w:p>
        </w:tc>
        <w:tc>
          <w:tcPr>
            <w:tcW w:w="2710" w:type="dxa"/>
            <w:noWrap/>
            <w:tcMar>
              <w:top w:w="15" w:type="dxa"/>
              <w:left w:w="15" w:type="dxa"/>
              <w:bottom w:w="0" w:type="dxa"/>
              <w:right w:w="15" w:type="dxa"/>
            </w:tcMar>
            <w:vAlign w:val="bottom"/>
          </w:tcPr>
          <w:p w14:paraId="72139E73" w14:textId="77777777" w:rsidR="00A67D29" w:rsidRDefault="00A67D29" w:rsidP="00F05CE3">
            <w:pPr>
              <w:rPr>
                <w:rFonts w:eastAsia="Arial Unicode MS"/>
              </w:rPr>
            </w:pPr>
            <w:r>
              <w:t>Brūnais ibiss</w:t>
            </w:r>
          </w:p>
        </w:tc>
        <w:tc>
          <w:tcPr>
            <w:tcW w:w="3060" w:type="dxa"/>
            <w:noWrap/>
            <w:tcMar>
              <w:top w:w="15" w:type="dxa"/>
              <w:left w:w="15" w:type="dxa"/>
              <w:bottom w:w="0" w:type="dxa"/>
              <w:right w:w="15" w:type="dxa"/>
            </w:tcMar>
            <w:vAlign w:val="bottom"/>
          </w:tcPr>
          <w:p w14:paraId="75B2861A" w14:textId="77777777" w:rsidR="00A67D29" w:rsidRDefault="00A67D29" w:rsidP="00F05CE3">
            <w:pPr>
              <w:rPr>
                <w:rFonts w:eastAsia="Arial Unicode MS"/>
                <w:i/>
              </w:rPr>
            </w:pPr>
            <w:r>
              <w:rPr>
                <w:i/>
              </w:rPr>
              <w:t>Plegadis falcinellus</w:t>
            </w:r>
          </w:p>
        </w:tc>
      </w:tr>
      <w:tr w:rsidR="00A67D29" w14:paraId="2B9E2CC1" w14:textId="77777777" w:rsidTr="00F05CE3">
        <w:trPr>
          <w:trHeight w:val="255"/>
          <w:jc w:val="center"/>
        </w:trPr>
        <w:tc>
          <w:tcPr>
            <w:tcW w:w="960" w:type="dxa"/>
            <w:noWrap/>
            <w:tcMar>
              <w:top w:w="15" w:type="dxa"/>
              <w:left w:w="15" w:type="dxa"/>
              <w:bottom w:w="0" w:type="dxa"/>
              <w:right w:w="15" w:type="dxa"/>
            </w:tcMar>
            <w:vAlign w:val="bottom"/>
          </w:tcPr>
          <w:p w14:paraId="23A20A92" w14:textId="77777777" w:rsidR="00A67D29" w:rsidRDefault="00A67D29" w:rsidP="00F05CE3">
            <w:pPr>
              <w:rPr>
                <w:rFonts w:eastAsia="Arial Unicode MS"/>
              </w:rPr>
            </w:pPr>
            <w:r>
              <w:t>Plleu</w:t>
            </w:r>
          </w:p>
        </w:tc>
        <w:tc>
          <w:tcPr>
            <w:tcW w:w="2710" w:type="dxa"/>
            <w:noWrap/>
            <w:tcMar>
              <w:top w:w="15" w:type="dxa"/>
              <w:left w:w="15" w:type="dxa"/>
              <w:bottom w:w="0" w:type="dxa"/>
              <w:right w:w="15" w:type="dxa"/>
            </w:tcMar>
            <w:vAlign w:val="bottom"/>
          </w:tcPr>
          <w:p w14:paraId="1A7C3BD6" w14:textId="77777777" w:rsidR="00A67D29" w:rsidRDefault="00A67D29" w:rsidP="00F05CE3">
            <w:pPr>
              <w:rPr>
                <w:rFonts w:eastAsia="Arial Unicode MS"/>
              </w:rPr>
            </w:pPr>
            <w:r>
              <w:t>Karošknābis</w:t>
            </w:r>
          </w:p>
        </w:tc>
        <w:tc>
          <w:tcPr>
            <w:tcW w:w="3060" w:type="dxa"/>
            <w:noWrap/>
            <w:tcMar>
              <w:top w:w="15" w:type="dxa"/>
              <w:left w:w="15" w:type="dxa"/>
              <w:bottom w:w="0" w:type="dxa"/>
              <w:right w:w="15" w:type="dxa"/>
            </w:tcMar>
            <w:vAlign w:val="bottom"/>
          </w:tcPr>
          <w:p w14:paraId="2B104E72" w14:textId="77777777" w:rsidR="00A67D29" w:rsidRDefault="00A67D29" w:rsidP="00F05CE3">
            <w:pPr>
              <w:rPr>
                <w:rFonts w:eastAsia="Arial Unicode MS"/>
                <w:i/>
              </w:rPr>
            </w:pPr>
            <w:r>
              <w:rPr>
                <w:i/>
              </w:rPr>
              <w:t>Platalea leucorodia</w:t>
            </w:r>
          </w:p>
        </w:tc>
      </w:tr>
      <w:tr w:rsidR="00A67D29" w14:paraId="539AA5D8" w14:textId="77777777" w:rsidTr="00F05CE3">
        <w:trPr>
          <w:trHeight w:val="255"/>
          <w:jc w:val="center"/>
        </w:trPr>
        <w:tc>
          <w:tcPr>
            <w:tcW w:w="960" w:type="dxa"/>
            <w:noWrap/>
            <w:tcMar>
              <w:top w:w="15" w:type="dxa"/>
              <w:left w:w="15" w:type="dxa"/>
              <w:bottom w:w="0" w:type="dxa"/>
              <w:right w:w="15" w:type="dxa"/>
            </w:tcMar>
            <w:vAlign w:val="bottom"/>
          </w:tcPr>
          <w:p w14:paraId="6E27AA92" w14:textId="77777777" w:rsidR="00A67D29" w:rsidRDefault="00A67D29" w:rsidP="00F05CE3">
            <w:pPr>
              <w:rPr>
                <w:rFonts w:eastAsia="Arial Unicode MS"/>
              </w:rPr>
            </w:pPr>
            <w:r>
              <w:t>Cyolo</w:t>
            </w:r>
          </w:p>
        </w:tc>
        <w:tc>
          <w:tcPr>
            <w:tcW w:w="2710" w:type="dxa"/>
            <w:noWrap/>
            <w:tcMar>
              <w:top w:w="15" w:type="dxa"/>
              <w:left w:w="15" w:type="dxa"/>
              <w:bottom w:w="0" w:type="dxa"/>
              <w:right w:w="15" w:type="dxa"/>
            </w:tcMar>
            <w:vAlign w:val="bottom"/>
          </w:tcPr>
          <w:p w14:paraId="02C7A7AB" w14:textId="77777777" w:rsidR="00A67D29" w:rsidRDefault="00A67D29" w:rsidP="00F05CE3">
            <w:pPr>
              <w:rPr>
                <w:rFonts w:eastAsia="Arial Unicode MS"/>
              </w:rPr>
            </w:pPr>
            <w:r>
              <w:t>Paugurknābja gulbis</w:t>
            </w:r>
          </w:p>
        </w:tc>
        <w:tc>
          <w:tcPr>
            <w:tcW w:w="3060" w:type="dxa"/>
            <w:noWrap/>
            <w:tcMar>
              <w:top w:w="15" w:type="dxa"/>
              <w:left w:w="15" w:type="dxa"/>
              <w:bottom w:w="0" w:type="dxa"/>
              <w:right w:w="15" w:type="dxa"/>
            </w:tcMar>
            <w:vAlign w:val="bottom"/>
          </w:tcPr>
          <w:p w14:paraId="4077EBB7" w14:textId="77777777" w:rsidR="00A67D29" w:rsidRDefault="00A67D29" w:rsidP="00F05CE3">
            <w:pPr>
              <w:rPr>
                <w:rFonts w:eastAsia="Arial Unicode MS"/>
                <w:i/>
              </w:rPr>
            </w:pPr>
            <w:r>
              <w:rPr>
                <w:i/>
              </w:rPr>
              <w:t>Cygnus olor</w:t>
            </w:r>
          </w:p>
        </w:tc>
      </w:tr>
      <w:tr w:rsidR="00A67D29" w14:paraId="40463659" w14:textId="77777777" w:rsidTr="00F05CE3">
        <w:trPr>
          <w:trHeight w:val="255"/>
          <w:jc w:val="center"/>
        </w:trPr>
        <w:tc>
          <w:tcPr>
            <w:tcW w:w="960" w:type="dxa"/>
            <w:noWrap/>
            <w:tcMar>
              <w:top w:w="15" w:type="dxa"/>
              <w:left w:w="15" w:type="dxa"/>
              <w:bottom w:w="0" w:type="dxa"/>
              <w:right w:w="15" w:type="dxa"/>
            </w:tcMar>
            <w:vAlign w:val="bottom"/>
          </w:tcPr>
          <w:p w14:paraId="6ED9428E" w14:textId="77777777" w:rsidR="00A67D29" w:rsidRDefault="00A67D29" w:rsidP="00F05CE3">
            <w:pPr>
              <w:rPr>
                <w:rFonts w:eastAsia="Arial Unicode MS"/>
              </w:rPr>
            </w:pPr>
            <w:r>
              <w:t>Cycol</w:t>
            </w:r>
          </w:p>
        </w:tc>
        <w:tc>
          <w:tcPr>
            <w:tcW w:w="2710" w:type="dxa"/>
            <w:noWrap/>
            <w:tcMar>
              <w:top w:w="15" w:type="dxa"/>
              <w:left w:w="15" w:type="dxa"/>
              <w:bottom w:w="0" w:type="dxa"/>
              <w:right w:w="15" w:type="dxa"/>
            </w:tcMar>
            <w:vAlign w:val="bottom"/>
          </w:tcPr>
          <w:p w14:paraId="1FDB41CA" w14:textId="77777777" w:rsidR="00A67D29" w:rsidRDefault="00A67D29" w:rsidP="00F05CE3">
            <w:pPr>
              <w:rPr>
                <w:rFonts w:eastAsia="Arial Unicode MS"/>
              </w:rPr>
            </w:pPr>
            <w:r>
              <w:t>Mazais gulbis</w:t>
            </w:r>
          </w:p>
        </w:tc>
        <w:tc>
          <w:tcPr>
            <w:tcW w:w="3060" w:type="dxa"/>
            <w:noWrap/>
            <w:tcMar>
              <w:top w:w="15" w:type="dxa"/>
              <w:left w:w="15" w:type="dxa"/>
              <w:bottom w:w="0" w:type="dxa"/>
              <w:right w:w="15" w:type="dxa"/>
            </w:tcMar>
            <w:vAlign w:val="bottom"/>
          </w:tcPr>
          <w:p w14:paraId="3977B421" w14:textId="77777777" w:rsidR="00A67D29" w:rsidRDefault="00A67D29" w:rsidP="00F05CE3">
            <w:pPr>
              <w:rPr>
                <w:rFonts w:eastAsia="Arial Unicode MS"/>
                <w:i/>
              </w:rPr>
            </w:pPr>
            <w:r>
              <w:rPr>
                <w:i/>
              </w:rPr>
              <w:t>Cygnus columbianus</w:t>
            </w:r>
          </w:p>
        </w:tc>
      </w:tr>
      <w:tr w:rsidR="00A67D29" w14:paraId="5C08D7F4" w14:textId="77777777" w:rsidTr="00F05CE3">
        <w:trPr>
          <w:trHeight w:val="255"/>
          <w:jc w:val="center"/>
        </w:trPr>
        <w:tc>
          <w:tcPr>
            <w:tcW w:w="960" w:type="dxa"/>
            <w:noWrap/>
            <w:tcMar>
              <w:top w:w="15" w:type="dxa"/>
              <w:left w:w="15" w:type="dxa"/>
              <w:bottom w:w="0" w:type="dxa"/>
              <w:right w:w="15" w:type="dxa"/>
            </w:tcMar>
            <w:vAlign w:val="bottom"/>
          </w:tcPr>
          <w:p w14:paraId="609FBE6F" w14:textId="77777777" w:rsidR="00A67D29" w:rsidRDefault="00A67D29" w:rsidP="00F05CE3">
            <w:pPr>
              <w:rPr>
                <w:rFonts w:eastAsia="Arial Unicode MS"/>
              </w:rPr>
            </w:pPr>
            <w:r>
              <w:t>Cycyg</w:t>
            </w:r>
          </w:p>
        </w:tc>
        <w:tc>
          <w:tcPr>
            <w:tcW w:w="2710" w:type="dxa"/>
            <w:noWrap/>
            <w:tcMar>
              <w:top w:w="15" w:type="dxa"/>
              <w:left w:w="15" w:type="dxa"/>
              <w:bottom w:w="0" w:type="dxa"/>
              <w:right w:w="15" w:type="dxa"/>
            </w:tcMar>
            <w:vAlign w:val="bottom"/>
          </w:tcPr>
          <w:p w14:paraId="6B599AD0" w14:textId="77777777" w:rsidR="00A67D29" w:rsidRDefault="00A67D29" w:rsidP="00F05CE3">
            <w:pPr>
              <w:rPr>
                <w:rFonts w:eastAsia="Arial Unicode MS"/>
              </w:rPr>
            </w:pPr>
            <w:r>
              <w:t>Ziemeļu gulbis</w:t>
            </w:r>
          </w:p>
        </w:tc>
        <w:tc>
          <w:tcPr>
            <w:tcW w:w="3060" w:type="dxa"/>
            <w:noWrap/>
            <w:tcMar>
              <w:top w:w="15" w:type="dxa"/>
              <w:left w:w="15" w:type="dxa"/>
              <w:bottom w:w="0" w:type="dxa"/>
              <w:right w:w="15" w:type="dxa"/>
            </w:tcMar>
            <w:vAlign w:val="bottom"/>
          </w:tcPr>
          <w:p w14:paraId="67950C61" w14:textId="77777777" w:rsidR="00A67D29" w:rsidRDefault="00A67D29" w:rsidP="00F05CE3">
            <w:pPr>
              <w:rPr>
                <w:rFonts w:eastAsia="Arial Unicode MS"/>
                <w:i/>
              </w:rPr>
            </w:pPr>
            <w:r>
              <w:rPr>
                <w:i/>
              </w:rPr>
              <w:t>Cygnus cygnus</w:t>
            </w:r>
          </w:p>
        </w:tc>
      </w:tr>
      <w:tr w:rsidR="00A67D29" w14:paraId="2D70A889" w14:textId="77777777" w:rsidTr="00F05CE3">
        <w:trPr>
          <w:trHeight w:val="255"/>
          <w:jc w:val="center"/>
        </w:trPr>
        <w:tc>
          <w:tcPr>
            <w:tcW w:w="960" w:type="dxa"/>
            <w:noWrap/>
            <w:tcMar>
              <w:top w:w="15" w:type="dxa"/>
              <w:left w:w="15" w:type="dxa"/>
              <w:bottom w:w="0" w:type="dxa"/>
              <w:right w:w="15" w:type="dxa"/>
            </w:tcMar>
            <w:vAlign w:val="bottom"/>
          </w:tcPr>
          <w:p w14:paraId="5A518900" w14:textId="77777777" w:rsidR="00A67D29" w:rsidRDefault="00A67D29" w:rsidP="00F05CE3">
            <w:pPr>
              <w:rPr>
                <w:rFonts w:eastAsia="Arial Unicode MS"/>
              </w:rPr>
            </w:pPr>
            <w:r>
              <w:t>Anfab</w:t>
            </w:r>
          </w:p>
        </w:tc>
        <w:tc>
          <w:tcPr>
            <w:tcW w:w="2710" w:type="dxa"/>
            <w:noWrap/>
            <w:tcMar>
              <w:top w:w="15" w:type="dxa"/>
              <w:left w:w="15" w:type="dxa"/>
              <w:bottom w:w="0" w:type="dxa"/>
              <w:right w:w="15" w:type="dxa"/>
            </w:tcMar>
            <w:vAlign w:val="bottom"/>
          </w:tcPr>
          <w:p w14:paraId="0501AB48" w14:textId="77777777" w:rsidR="00A67D29" w:rsidRDefault="00A67D29" w:rsidP="00F05CE3">
            <w:pPr>
              <w:rPr>
                <w:rFonts w:eastAsia="Arial Unicode MS"/>
              </w:rPr>
            </w:pPr>
            <w:r>
              <w:t>Sējas zoss</w:t>
            </w:r>
          </w:p>
        </w:tc>
        <w:tc>
          <w:tcPr>
            <w:tcW w:w="3060" w:type="dxa"/>
            <w:noWrap/>
            <w:tcMar>
              <w:top w:w="15" w:type="dxa"/>
              <w:left w:w="15" w:type="dxa"/>
              <w:bottom w:w="0" w:type="dxa"/>
              <w:right w:w="15" w:type="dxa"/>
            </w:tcMar>
            <w:vAlign w:val="bottom"/>
          </w:tcPr>
          <w:p w14:paraId="2C149A50" w14:textId="77777777" w:rsidR="00A67D29" w:rsidRDefault="00A67D29" w:rsidP="00F05CE3">
            <w:pPr>
              <w:rPr>
                <w:rFonts w:eastAsia="Arial Unicode MS"/>
                <w:i/>
              </w:rPr>
            </w:pPr>
            <w:r>
              <w:rPr>
                <w:i/>
              </w:rPr>
              <w:t>Anser fabalis</w:t>
            </w:r>
          </w:p>
        </w:tc>
      </w:tr>
      <w:tr w:rsidR="00A67D29" w14:paraId="2331D4E2" w14:textId="77777777" w:rsidTr="00F05CE3">
        <w:trPr>
          <w:trHeight w:val="255"/>
          <w:jc w:val="center"/>
        </w:trPr>
        <w:tc>
          <w:tcPr>
            <w:tcW w:w="960" w:type="dxa"/>
            <w:noWrap/>
            <w:tcMar>
              <w:top w:w="15" w:type="dxa"/>
              <w:left w:w="15" w:type="dxa"/>
              <w:bottom w:w="0" w:type="dxa"/>
              <w:right w:w="15" w:type="dxa"/>
            </w:tcMar>
            <w:vAlign w:val="bottom"/>
          </w:tcPr>
          <w:p w14:paraId="55FE4F75" w14:textId="77777777" w:rsidR="00A67D29" w:rsidRDefault="00A67D29" w:rsidP="00F05CE3">
            <w:pPr>
              <w:rPr>
                <w:rFonts w:eastAsia="Arial Unicode MS"/>
              </w:rPr>
            </w:pPr>
            <w:r>
              <w:t>Analb</w:t>
            </w:r>
          </w:p>
        </w:tc>
        <w:tc>
          <w:tcPr>
            <w:tcW w:w="2710" w:type="dxa"/>
            <w:noWrap/>
            <w:tcMar>
              <w:top w:w="15" w:type="dxa"/>
              <w:left w:w="15" w:type="dxa"/>
              <w:bottom w:w="0" w:type="dxa"/>
              <w:right w:w="15" w:type="dxa"/>
            </w:tcMar>
            <w:vAlign w:val="bottom"/>
          </w:tcPr>
          <w:p w14:paraId="183B247B" w14:textId="77777777" w:rsidR="00A67D29" w:rsidRDefault="00A67D29" w:rsidP="00F05CE3">
            <w:pPr>
              <w:rPr>
                <w:rFonts w:eastAsia="Arial Unicode MS"/>
              </w:rPr>
            </w:pPr>
            <w:r>
              <w:t>Baltpieres zoss</w:t>
            </w:r>
          </w:p>
        </w:tc>
        <w:tc>
          <w:tcPr>
            <w:tcW w:w="3060" w:type="dxa"/>
            <w:noWrap/>
            <w:tcMar>
              <w:top w:w="15" w:type="dxa"/>
              <w:left w:w="15" w:type="dxa"/>
              <w:bottom w:w="0" w:type="dxa"/>
              <w:right w:w="15" w:type="dxa"/>
            </w:tcMar>
            <w:vAlign w:val="bottom"/>
          </w:tcPr>
          <w:p w14:paraId="2FF34885" w14:textId="77777777" w:rsidR="00A67D29" w:rsidRDefault="00A67D29" w:rsidP="00F05CE3">
            <w:pPr>
              <w:rPr>
                <w:rFonts w:eastAsia="Arial Unicode MS"/>
                <w:i/>
              </w:rPr>
            </w:pPr>
            <w:r>
              <w:rPr>
                <w:i/>
              </w:rPr>
              <w:t>Anser albifrons</w:t>
            </w:r>
          </w:p>
        </w:tc>
      </w:tr>
      <w:tr w:rsidR="00A67D29" w14:paraId="60073D0A" w14:textId="77777777" w:rsidTr="00F05CE3">
        <w:trPr>
          <w:trHeight w:val="255"/>
          <w:jc w:val="center"/>
        </w:trPr>
        <w:tc>
          <w:tcPr>
            <w:tcW w:w="960" w:type="dxa"/>
            <w:noWrap/>
            <w:tcMar>
              <w:top w:w="15" w:type="dxa"/>
              <w:left w:w="15" w:type="dxa"/>
              <w:bottom w:w="0" w:type="dxa"/>
              <w:right w:w="15" w:type="dxa"/>
            </w:tcMar>
            <w:vAlign w:val="bottom"/>
          </w:tcPr>
          <w:p w14:paraId="49C0AF47" w14:textId="77777777" w:rsidR="00A67D29" w:rsidRDefault="00A67D29" w:rsidP="00F05CE3">
            <w:pPr>
              <w:rPr>
                <w:rFonts w:eastAsia="Arial Unicode MS"/>
              </w:rPr>
            </w:pPr>
            <w:r>
              <w:t>Anery</w:t>
            </w:r>
          </w:p>
        </w:tc>
        <w:tc>
          <w:tcPr>
            <w:tcW w:w="2710" w:type="dxa"/>
            <w:noWrap/>
            <w:tcMar>
              <w:top w:w="15" w:type="dxa"/>
              <w:left w:w="15" w:type="dxa"/>
              <w:bottom w:w="0" w:type="dxa"/>
              <w:right w:w="15" w:type="dxa"/>
            </w:tcMar>
            <w:vAlign w:val="bottom"/>
          </w:tcPr>
          <w:p w14:paraId="00111415" w14:textId="77777777" w:rsidR="00A67D29" w:rsidRDefault="00A67D29" w:rsidP="00F05CE3">
            <w:pPr>
              <w:rPr>
                <w:rFonts w:eastAsia="Arial Unicode MS"/>
              </w:rPr>
            </w:pPr>
            <w:r>
              <w:t>Mazā zoss</w:t>
            </w:r>
          </w:p>
        </w:tc>
        <w:tc>
          <w:tcPr>
            <w:tcW w:w="3060" w:type="dxa"/>
            <w:noWrap/>
            <w:tcMar>
              <w:top w:w="15" w:type="dxa"/>
              <w:left w:w="15" w:type="dxa"/>
              <w:bottom w:w="0" w:type="dxa"/>
              <w:right w:w="15" w:type="dxa"/>
            </w:tcMar>
            <w:vAlign w:val="bottom"/>
          </w:tcPr>
          <w:p w14:paraId="2A3C2293" w14:textId="77777777" w:rsidR="00A67D29" w:rsidRDefault="00A67D29" w:rsidP="00F05CE3">
            <w:pPr>
              <w:rPr>
                <w:rFonts w:eastAsia="Arial Unicode MS"/>
                <w:i/>
              </w:rPr>
            </w:pPr>
            <w:r>
              <w:rPr>
                <w:i/>
              </w:rPr>
              <w:t>Anser erythropus</w:t>
            </w:r>
          </w:p>
        </w:tc>
      </w:tr>
      <w:tr w:rsidR="00A67D29" w14:paraId="3D26D413" w14:textId="77777777" w:rsidTr="00F05CE3">
        <w:trPr>
          <w:trHeight w:val="255"/>
          <w:jc w:val="center"/>
        </w:trPr>
        <w:tc>
          <w:tcPr>
            <w:tcW w:w="960" w:type="dxa"/>
            <w:noWrap/>
            <w:tcMar>
              <w:top w:w="15" w:type="dxa"/>
              <w:left w:w="15" w:type="dxa"/>
              <w:bottom w:w="0" w:type="dxa"/>
              <w:right w:w="15" w:type="dxa"/>
            </w:tcMar>
            <w:vAlign w:val="bottom"/>
          </w:tcPr>
          <w:p w14:paraId="10BD95BB" w14:textId="77777777" w:rsidR="00A67D29" w:rsidRDefault="00A67D29" w:rsidP="00F05CE3">
            <w:pPr>
              <w:rPr>
                <w:rFonts w:eastAsia="Arial Unicode MS"/>
              </w:rPr>
            </w:pPr>
            <w:r>
              <w:t>Anans</w:t>
            </w:r>
          </w:p>
        </w:tc>
        <w:tc>
          <w:tcPr>
            <w:tcW w:w="2710" w:type="dxa"/>
            <w:noWrap/>
            <w:tcMar>
              <w:top w:w="15" w:type="dxa"/>
              <w:left w:w="15" w:type="dxa"/>
              <w:bottom w:w="0" w:type="dxa"/>
              <w:right w:w="15" w:type="dxa"/>
            </w:tcMar>
            <w:vAlign w:val="bottom"/>
          </w:tcPr>
          <w:p w14:paraId="5425EC64" w14:textId="77777777" w:rsidR="00A67D29" w:rsidRDefault="00A67D29" w:rsidP="00F05CE3">
            <w:pPr>
              <w:rPr>
                <w:rFonts w:eastAsia="Arial Unicode MS"/>
              </w:rPr>
            </w:pPr>
            <w:r>
              <w:t>Meža zoss</w:t>
            </w:r>
          </w:p>
        </w:tc>
        <w:tc>
          <w:tcPr>
            <w:tcW w:w="3060" w:type="dxa"/>
            <w:noWrap/>
            <w:tcMar>
              <w:top w:w="15" w:type="dxa"/>
              <w:left w:w="15" w:type="dxa"/>
              <w:bottom w:w="0" w:type="dxa"/>
              <w:right w:w="15" w:type="dxa"/>
            </w:tcMar>
            <w:vAlign w:val="bottom"/>
          </w:tcPr>
          <w:p w14:paraId="4DEAA0C7" w14:textId="77777777" w:rsidR="00A67D29" w:rsidRDefault="00A67D29" w:rsidP="00F05CE3">
            <w:pPr>
              <w:rPr>
                <w:rFonts w:eastAsia="Arial Unicode MS"/>
                <w:i/>
              </w:rPr>
            </w:pPr>
            <w:r>
              <w:rPr>
                <w:i/>
              </w:rPr>
              <w:t>Anser anser</w:t>
            </w:r>
          </w:p>
        </w:tc>
      </w:tr>
      <w:tr w:rsidR="00A67D29" w14:paraId="2CFBD192" w14:textId="77777777" w:rsidTr="00F05CE3">
        <w:trPr>
          <w:trHeight w:val="255"/>
          <w:jc w:val="center"/>
        </w:trPr>
        <w:tc>
          <w:tcPr>
            <w:tcW w:w="960" w:type="dxa"/>
            <w:noWrap/>
            <w:tcMar>
              <w:top w:w="15" w:type="dxa"/>
              <w:left w:w="15" w:type="dxa"/>
              <w:bottom w:w="0" w:type="dxa"/>
              <w:right w:w="15" w:type="dxa"/>
            </w:tcMar>
            <w:vAlign w:val="bottom"/>
          </w:tcPr>
          <w:p w14:paraId="15A2B851" w14:textId="77777777" w:rsidR="00A67D29" w:rsidRDefault="00A67D29" w:rsidP="00F05CE3">
            <w:pPr>
              <w:rPr>
                <w:rFonts w:eastAsia="Arial Unicode MS"/>
              </w:rPr>
            </w:pPr>
            <w:r>
              <w:t>Anind</w:t>
            </w:r>
          </w:p>
        </w:tc>
        <w:tc>
          <w:tcPr>
            <w:tcW w:w="2710" w:type="dxa"/>
            <w:noWrap/>
            <w:tcMar>
              <w:top w:w="15" w:type="dxa"/>
              <w:left w:w="15" w:type="dxa"/>
              <w:bottom w:w="0" w:type="dxa"/>
              <w:right w:w="15" w:type="dxa"/>
            </w:tcMar>
            <w:vAlign w:val="bottom"/>
          </w:tcPr>
          <w:p w14:paraId="1E85C5FB" w14:textId="77777777" w:rsidR="00A67D29" w:rsidRDefault="00A67D29" w:rsidP="00F05CE3">
            <w:pPr>
              <w:rPr>
                <w:rFonts w:eastAsia="Arial Unicode MS"/>
              </w:rPr>
            </w:pPr>
            <w:r>
              <w:t>Svītrainā zoss</w:t>
            </w:r>
          </w:p>
        </w:tc>
        <w:tc>
          <w:tcPr>
            <w:tcW w:w="3060" w:type="dxa"/>
            <w:noWrap/>
            <w:tcMar>
              <w:top w:w="15" w:type="dxa"/>
              <w:left w:w="15" w:type="dxa"/>
              <w:bottom w:w="0" w:type="dxa"/>
              <w:right w:w="15" w:type="dxa"/>
            </w:tcMar>
            <w:vAlign w:val="bottom"/>
          </w:tcPr>
          <w:p w14:paraId="0D08FDC3" w14:textId="77777777" w:rsidR="00A67D29" w:rsidRDefault="00A67D29" w:rsidP="00F05CE3">
            <w:pPr>
              <w:rPr>
                <w:rFonts w:eastAsia="Arial Unicode MS"/>
                <w:i/>
              </w:rPr>
            </w:pPr>
            <w:r>
              <w:rPr>
                <w:i/>
              </w:rPr>
              <w:t>Anser indicus</w:t>
            </w:r>
          </w:p>
        </w:tc>
      </w:tr>
      <w:tr w:rsidR="00A67D29" w14:paraId="4BF6FC60" w14:textId="77777777" w:rsidTr="00F05CE3">
        <w:trPr>
          <w:trHeight w:val="255"/>
          <w:jc w:val="center"/>
        </w:trPr>
        <w:tc>
          <w:tcPr>
            <w:tcW w:w="960" w:type="dxa"/>
            <w:noWrap/>
            <w:tcMar>
              <w:top w:w="15" w:type="dxa"/>
              <w:left w:w="15" w:type="dxa"/>
              <w:bottom w:w="0" w:type="dxa"/>
              <w:right w:w="15" w:type="dxa"/>
            </w:tcMar>
            <w:vAlign w:val="bottom"/>
          </w:tcPr>
          <w:p w14:paraId="53A39C90" w14:textId="77777777" w:rsidR="00A67D29" w:rsidRDefault="00A67D29" w:rsidP="00F05CE3">
            <w:pPr>
              <w:rPr>
                <w:rFonts w:eastAsia="Arial Unicode MS"/>
              </w:rPr>
            </w:pPr>
            <w:r>
              <w:t>Brcan</w:t>
            </w:r>
          </w:p>
        </w:tc>
        <w:tc>
          <w:tcPr>
            <w:tcW w:w="2710" w:type="dxa"/>
            <w:noWrap/>
            <w:tcMar>
              <w:top w:w="15" w:type="dxa"/>
              <w:left w:w="15" w:type="dxa"/>
              <w:bottom w:w="0" w:type="dxa"/>
              <w:right w:w="15" w:type="dxa"/>
            </w:tcMar>
            <w:vAlign w:val="bottom"/>
          </w:tcPr>
          <w:p w14:paraId="46BA27F0" w14:textId="77777777" w:rsidR="00A67D29" w:rsidRDefault="00A67D29" w:rsidP="00F05CE3">
            <w:pPr>
              <w:rPr>
                <w:rFonts w:eastAsia="Arial Unicode MS"/>
              </w:rPr>
            </w:pPr>
            <w:r>
              <w:t>Kanādas zoss</w:t>
            </w:r>
          </w:p>
        </w:tc>
        <w:tc>
          <w:tcPr>
            <w:tcW w:w="3060" w:type="dxa"/>
            <w:noWrap/>
            <w:tcMar>
              <w:top w:w="15" w:type="dxa"/>
              <w:left w:w="15" w:type="dxa"/>
              <w:bottom w:w="0" w:type="dxa"/>
              <w:right w:w="15" w:type="dxa"/>
            </w:tcMar>
            <w:vAlign w:val="bottom"/>
          </w:tcPr>
          <w:p w14:paraId="6E9B040B" w14:textId="77777777" w:rsidR="00A67D29" w:rsidRDefault="00A67D29" w:rsidP="00F05CE3">
            <w:pPr>
              <w:rPr>
                <w:rFonts w:eastAsia="Arial Unicode MS"/>
                <w:i/>
              </w:rPr>
            </w:pPr>
            <w:r>
              <w:rPr>
                <w:i/>
              </w:rPr>
              <w:t>Branta canadensis</w:t>
            </w:r>
          </w:p>
        </w:tc>
      </w:tr>
      <w:tr w:rsidR="00A67D29" w14:paraId="6DB8B2AD" w14:textId="77777777" w:rsidTr="00F05CE3">
        <w:trPr>
          <w:trHeight w:val="255"/>
          <w:jc w:val="center"/>
        </w:trPr>
        <w:tc>
          <w:tcPr>
            <w:tcW w:w="960" w:type="dxa"/>
            <w:noWrap/>
            <w:tcMar>
              <w:top w:w="15" w:type="dxa"/>
              <w:left w:w="15" w:type="dxa"/>
              <w:bottom w:w="0" w:type="dxa"/>
              <w:right w:w="15" w:type="dxa"/>
            </w:tcMar>
            <w:vAlign w:val="bottom"/>
          </w:tcPr>
          <w:p w14:paraId="5D3CDBBF" w14:textId="77777777" w:rsidR="00A67D29" w:rsidRDefault="00A67D29" w:rsidP="00F05CE3">
            <w:pPr>
              <w:rPr>
                <w:rFonts w:eastAsia="Arial Unicode MS"/>
              </w:rPr>
            </w:pPr>
            <w:r>
              <w:t>Brleu</w:t>
            </w:r>
          </w:p>
        </w:tc>
        <w:tc>
          <w:tcPr>
            <w:tcW w:w="2710" w:type="dxa"/>
            <w:noWrap/>
            <w:tcMar>
              <w:top w:w="15" w:type="dxa"/>
              <w:left w:w="15" w:type="dxa"/>
              <w:bottom w:w="0" w:type="dxa"/>
              <w:right w:w="15" w:type="dxa"/>
            </w:tcMar>
            <w:vAlign w:val="bottom"/>
          </w:tcPr>
          <w:p w14:paraId="02C7054F" w14:textId="77777777" w:rsidR="00A67D29" w:rsidRDefault="00A67D29" w:rsidP="00F05CE3">
            <w:pPr>
              <w:rPr>
                <w:rFonts w:eastAsia="Arial Unicode MS"/>
              </w:rPr>
            </w:pPr>
            <w:r>
              <w:t>Baltvaigu zoss</w:t>
            </w:r>
          </w:p>
        </w:tc>
        <w:tc>
          <w:tcPr>
            <w:tcW w:w="3060" w:type="dxa"/>
            <w:noWrap/>
            <w:tcMar>
              <w:top w:w="15" w:type="dxa"/>
              <w:left w:w="15" w:type="dxa"/>
              <w:bottom w:w="0" w:type="dxa"/>
              <w:right w:w="15" w:type="dxa"/>
            </w:tcMar>
            <w:vAlign w:val="bottom"/>
          </w:tcPr>
          <w:p w14:paraId="28234FCA" w14:textId="77777777" w:rsidR="00A67D29" w:rsidRDefault="00A67D29" w:rsidP="00F05CE3">
            <w:pPr>
              <w:rPr>
                <w:rFonts w:eastAsia="Arial Unicode MS"/>
                <w:i/>
              </w:rPr>
            </w:pPr>
            <w:r>
              <w:rPr>
                <w:i/>
              </w:rPr>
              <w:t>Branta leucopsis</w:t>
            </w:r>
          </w:p>
        </w:tc>
      </w:tr>
      <w:tr w:rsidR="00A67D29" w14:paraId="5A6EDE22" w14:textId="77777777" w:rsidTr="00F05CE3">
        <w:trPr>
          <w:trHeight w:val="255"/>
          <w:jc w:val="center"/>
        </w:trPr>
        <w:tc>
          <w:tcPr>
            <w:tcW w:w="960" w:type="dxa"/>
            <w:noWrap/>
            <w:tcMar>
              <w:top w:w="15" w:type="dxa"/>
              <w:left w:w="15" w:type="dxa"/>
              <w:bottom w:w="0" w:type="dxa"/>
              <w:right w:w="15" w:type="dxa"/>
            </w:tcMar>
            <w:vAlign w:val="bottom"/>
          </w:tcPr>
          <w:p w14:paraId="61AB93D4" w14:textId="77777777" w:rsidR="00A67D29" w:rsidRDefault="00A67D29" w:rsidP="00F05CE3">
            <w:pPr>
              <w:rPr>
                <w:rFonts w:eastAsia="Arial Unicode MS"/>
              </w:rPr>
            </w:pPr>
            <w:r>
              <w:t>Brber</w:t>
            </w:r>
          </w:p>
        </w:tc>
        <w:tc>
          <w:tcPr>
            <w:tcW w:w="2710" w:type="dxa"/>
            <w:noWrap/>
            <w:tcMar>
              <w:top w:w="15" w:type="dxa"/>
              <w:left w:w="15" w:type="dxa"/>
              <w:bottom w:w="0" w:type="dxa"/>
              <w:right w:w="15" w:type="dxa"/>
            </w:tcMar>
            <w:vAlign w:val="bottom"/>
          </w:tcPr>
          <w:p w14:paraId="0E5304F5" w14:textId="77777777" w:rsidR="00A67D29" w:rsidRDefault="00A67D29" w:rsidP="00F05CE3">
            <w:pPr>
              <w:rPr>
                <w:rFonts w:eastAsia="Arial Unicode MS"/>
              </w:rPr>
            </w:pPr>
            <w:r>
              <w:t>Melngalvas zoss</w:t>
            </w:r>
          </w:p>
        </w:tc>
        <w:tc>
          <w:tcPr>
            <w:tcW w:w="3060" w:type="dxa"/>
            <w:noWrap/>
            <w:tcMar>
              <w:top w:w="15" w:type="dxa"/>
              <w:left w:w="15" w:type="dxa"/>
              <w:bottom w:w="0" w:type="dxa"/>
              <w:right w:w="15" w:type="dxa"/>
            </w:tcMar>
            <w:vAlign w:val="bottom"/>
          </w:tcPr>
          <w:p w14:paraId="21F1F5C9" w14:textId="77777777" w:rsidR="00A67D29" w:rsidRDefault="00A67D29" w:rsidP="00F05CE3">
            <w:pPr>
              <w:rPr>
                <w:rFonts w:eastAsia="Arial Unicode MS"/>
                <w:i/>
              </w:rPr>
            </w:pPr>
            <w:r>
              <w:rPr>
                <w:i/>
              </w:rPr>
              <w:t>Branta bernicla</w:t>
            </w:r>
          </w:p>
        </w:tc>
      </w:tr>
      <w:tr w:rsidR="00A67D29" w14:paraId="507E88C7" w14:textId="77777777" w:rsidTr="00F05CE3">
        <w:trPr>
          <w:trHeight w:val="255"/>
          <w:jc w:val="center"/>
        </w:trPr>
        <w:tc>
          <w:tcPr>
            <w:tcW w:w="960" w:type="dxa"/>
            <w:noWrap/>
            <w:tcMar>
              <w:top w:w="15" w:type="dxa"/>
              <w:left w:w="15" w:type="dxa"/>
              <w:bottom w:w="0" w:type="dxa"/>
              <w:right w:w="15" w:type="dxa"/>
            </w:tcMar>
            <w:vAlign w:val="bottom"/>
          </w:tcPr>
          <w:p w14:paraId="6A4CAE71" w14:textId="77777777" w:rsidR="00A67D29" w:rsidRDefault="00A67D29" w:rsidP="00F05CE3">
            <w:pPr>
              <w:rPr>
                <w:rFonts w:eastAsia="Arial Unicode MS"/>
              </w:rPr>
            </w:pPr>
            <w:r>
              <w:t>Brruf</w:t>
            </w:r>
          </w:p>
        </w:tc>
        <w:tc>
          <w:tcPr>
            <w:tcW w:w="2710" w:type="dxa"/>
            <w:noWrap/>
            <w:tcMar>
              <w:top w:w="15" w:type="dxa"/>
              <w:left w:w="15" w:type="dxa"/>
              <w:bottom w:w="0" w:type="dxa"/>
              <w:right w:w="15" w:type="dxa"/>
            </w:tcMar>
            <w:vAlign w:val="bottom"/>
          </w:tcPr>
          <w:p w14:paraId="1ACD1B11" w14:textId="77777777" w:rsidR="00A67D29" w:rsidRDefault="00A67D29" w:rsidP="00F05CE3">
            <w:pPr>
              <w:rPr>
                <w:rFonts w:eastAsia="Arial Unicode MS"/>
              </w:rPr>
            </w:pPr>
            <w:r>
              <w:t>Sarkankakla zoss</w:t>
            </w:r>
          </w:p>
        </w:tc>
        <w:tc>
          <w:tcPr>
            <w:tcW w:w="3060" w:type="dxa"/>
            <w:noWrap/>
            <w:tcMar>
              <w:top w:w="15" w:type="dxa"/>
              <w:left w:w="15" w:type="dxa"/>
              <w:bottom w:w="0" w:type="dxa"/>
              <w:right w:w="15" w:type="dxa"/>
            </w:tcMar>
            <w:vAlign w:val="bottom"/>
          </w:tcPr>
          <w:p w14:paraId="499411E0" w14:textId="77777777" w:rsidR="00A67D29" w:rsidRDefault="00A67D29" w:rsidP="00F05CE3">
            <w:pPr>
              <w:rPr>
                <w:rFonts w:eastAsia="Arial Unicode MS"/>
                <w:i/>
              </w:rPr>
            </w:pPr>
            <w:r>
              <w:rPr>
                <w:i/>
              </w:rPr>
              <w:t>Branta ruficollis</w:t>
            </w:r>
          </w:p>
        </w:tc>
      </w:tr>
      <w:tr w:rsidR="00A67D29" w14:paraId="3BDF6696" w14:textId="77777777" w:rsidTr="00F05CE3">
        <w:trPr>
          <w:trHeight w:val="255"/>
          <w:jc w:val="center"/>
        </w:trPr>
        <w:tc>
          <w:tcPr>
            <w:tcW w:w="960" w:type="dxa"/>
            <w:noWrap/>
            <w:tcMar>
              <w:top w:w="15" w:type="dxa"/>
              <w:left w:w="15" w:type="dxa"/>
              <w:bottom w:w="0" w:type="dxa"/>
              <w:right w:w="15" w:type="dxa"/>
            </w:tcMar>
            <w:vAlign w:val="bottom"/>
          </w:tcPr>
          <w:p w14:paraId="2152224C" w14:textId="77777777" w:rsidR="00A67D29" w:rsidRDefault="00A67D29" w:rsidP="00F05CE3">
            <w:pPr>
              <w:rPr>
                <w:rFonts w:eastAsia="Arial Unicode MS"/>
              </w:rPr>
            </w:pPr>
            <w:r>
              <w:t>Tafer</w:t>
            </w:r>
          </w:p>
        </w:tc>
        <w:tc>
          <w:tcPr>
            <w:tcW w:w="2710" w:type="dxa"/>
            <w:noWrap/>
            <w:tcMar>
              <w:top w:w="15" w:type="dxa"/>
              <w:left w:w="15" w:type="dxa"/>
              <w:bottom w:w="0" w:type="dxa"/>
              <w:right w:w="15" w:type="dxa"/>
            </w:tcMar>
            <w:vAlign w:val="bottom"/>
          </w:tcPr>
          <w:p w14:paraId="66FA7594" w14:textId="77777777" w:rsidR="00A67D29" w:rsidRDefault="00A67D29" w:rsidP="00F05CE3">
            <w:pPr>
              <w:rPr>
                <w:rFonts w:eastAsia="Arial Unicode MS"/>
              </w:rPr>
            </w:pPr>
            <w:r>
              <w:t>Rudā dižpīle</w:t>
            </w:r>
          </w:p>
        </w:tc>
        <w:tc>
          <w:tcPr>
            <w:tcW w:w="3060" w:type="dxa"/>
            <w:noWrap/>
            <w:tcMar>
              <w:top w:w="15" w:type="dxa"/>
              <w:left w:w="15" w:type="dxa"/>
              <w:bottom w:w="0" w:type="dxa"/>
              <w:right w:w="15" w:type="dxa"/>
            </w:tcMar>
            <w:vAlign w:val="bottom"/>
          </w:tcPr>
          <w:p w14:paraId="317DA2E8" w14:textId="77777777" w:rsidR="00A67D29" w:rsidRDefault="00A67D29" w:rsidP="00F05CE3">
            <w:pPr>
              <w:rPr>
                <w:rFonts w:eastAsia="Arial Unicode MS"/>
                <w:i/>
              </w:rPr>
            </w:pPr>
            <w:r>
              <w:rPr>
                <w:i/>
              </w:rPr>
              <w:t>Tadorna ferruginea</w:t>
            </w:r>
          </w:p>
        </w:tc>
      </w:tr>
      <w:tr w:rsidR="00A67D29" w14:paraId="5774FCA9" w14:textId="77777777" w:rsidTr="00F05CE3">
        <w:trPr>
          <w:trHeight w:val="255"/>
          <w:jc w:val="center"/>
        </w:trPr>
        <w:tc>
          <w:tcPr>
            <w:tcW w:w="960" w:type="dxa"/>
            <w:noWrap/>
            <w:tcMar>
              <w:top w:w="15" w:type="dxa"/>
              <w:left w:w="15" w:type="dxa"/>
              <w:bottom w:w="0" w:type="dxa"/>
              <w:right w:w="15" w:type="dxa"/>
            </w:tcMar>
            <w:vAlign w:val="bottom"/>
          </w:tcPr>
          <w:p w14:paraId="046F6D33" w14:textId="77777777" w:rsidR="00A67D29" w:rsidRDefault="00A67D29" w:rsidP="00F05CE3">
            <w:pPr>
              <w:rPr>
                <w:rFonts w:eastAsia="Arial Unicode MS"/>
              </w:rPr>
            </w:pPr>
            <w:r>
              <w:t>Tatad</w:t>
            </w:r>
          </w:p>
        </w:tc>
        <w:tc>
          <w:tcPr>
            <w:tcW w:w="2710" w:type="dxa"/>
            <w:noWrap/>
            <w:tcMar>
              <w:top w:w="15" w:type="dxa"/>
              <w:left w:w="15" w:type="dxa"/>
              <w:bottom w:w="0" w:type="dxa"/>
              <w:right w:w="15" w:type="dxa"/>
            </w:tcMar>
            <w:vAlign w:val="bottom"/>
          </w:tcPr>
          <w:p w14:paraId="41BCF5CC" w14:textId="77777777" w:rsidR="00A67D29" w:rsidRDefault="00A67D29" w:rsidP="00F05CE3">
            <w:pPr>
              <w:rPr>
                <w:rFonts w:eastAsia="Arial Unicode MS"/>
              </w:rPr>
            </w:pPr>
            <w:r>
              <w:t>Sāmsalas dižpīle</w:t>
            </w:r>
          </w:p>
        </w:tc>
        <w:tc>
          <w:tcPr>
            <w:tcW w:w="3060" w:type="dxa"/>
            <w:noWrap/>
            <w:tcMar>
              <w:top w:w="15" w:type="dxa"/>
              <w:left w:w="15" w:type="dxa"/>
              <w:bottom w:w="0" w:type="dxa"/>
              <w:right w:w="15" w:type="dxa"/>
            </w:tcMar>
            <w:vAlign w:val="bottom"/>
          </w:tcPr>
          <w:p w14:paraId="092E7CC3" w14:textId="77777777" w:rsidR="00A67D29" w:rsidRDefault="00A67D29" w:rsidP="00F05CE3">
            <w:pPr>
              <w:rPr>
                <w:rFonts w:eastAsia="Arial Unicode MS"/>
                <w:i/>
              </w:rPr>
            </w:pPr>
            <w:r>
              <w:rPr>
                <w:i/>
              </w:rPr>
              <w:t>Tadorna tadorna</w:t>
            </w:r>
          </w:p>
        </w:tc>
      </w:tr>
      <w:tr w:rsidR="00A67D29" w14:paraId="61CC6B3A" w14:textId="77777777" w:rsidTr="00F05CE3">
        <w:trPr>
          <w:trHeight w:val="255"/>
          <w:jc w:val="center"/>
        </w:trPr>
        <w:tc>
          <w:tcPr>
            <w:tcW w:w="960" w:type="dxa"/>
            <w:noWrap/>
            <w:tcMar>
              <w:top w:w="15" w:type="dxa"/>
              <w:left w:w="15" w:type="dxa"/>
              <w:bottom w:w="0" w:type="dxa"/>
              <w:right w:w="15" w:type="dxa"/>
            </w:tcMar>
            <w:vAlign w:val="bottom"/>
          </w:tcPr>
          <w:p w14:paraId="3E0DC599" w14:textId="77777777" w:rsidR="00A67D29" w:rsidRDefault="00A67D29" w:rsidP="00F05CE3">
            <w:pPr>
              <w:rPr>
                <w:rFonts w:eastAsia="Arial Unicode MS"/>
              </w:rPr>
            </w:pPr>
            <w:r>
              <w:t>Anpen</w:t>
            </w:r>
          </w:p>
        </w:tc>
        <w:tc>
          <w:tcPr>
            <w:tcW w:w="2710" w:type="dxa"/>
            <w:noWrap/>
            <w:tcMar>
              <w:top w:w="15" w:type="dxa"/>
              <w:left w:w="15" w:type="dxa"/>
              <w:bottom w:w="0" w:type="dxa"/>
              <w:right w:w="15" w:type="dxa"/>
            </w:tcMar>
            <w:vAlign w:val="bottom"/>
          </w:tcPr>
          <w:p w14:paraId="31624F22" w14:textId="77777777" w:rsidR="00A67D29" w:rsidRDefault="00A67D29" w:rsidP="00F05CE3">
            <w:pPr>
              <w:rPr>
                <w:rFonts w:eastAsia="Arial Unicode MS"/>
              </w:rPr>
            </w:pPr>
            <w:r>
              <w:t>Baltvēderis</w:t>
            </w:r>
          </w:p>
        </w:tc>
        <w:tc>
          <w:tcPr>
            <w:tcW w:w="3060" w:type="dxa"/>
            <w:noWrap/>
            <w:tcMar>
              <w:top w:w="15" w:type="dxa"/>
              <w:left w:w="15" w:type="dxa"/>
              <w:bottom w:w="0" w:type="dxa"/>
              <w:right w:w="15" w:type="dxa"/>
            </w:tcMar>
            <w:vAlign w:val="bottom"/>
          </w:tcPr>
          <w:p w14:paraId="238288F2" w14:textId="77777777" w:rsidR="00A67D29" w:rsidRDefault="00A67D29" w:rsidP="00F05CE3">
            <w:pPr>
              <w:rPr>
                <w:rFonts w:eastAsia="Arial Unicode MS"/>
                <w:i/>
              </w:rPr>
            </w:pPr>
            <w:r>
              <w:rPr>
                <w:i/>
              </w:rPr>
              <w:t>Anas penelope</w:t>
            </w:r>
          </w:p>
        </w:tc>
      </w:tr>
      <w:tr w:rsidR="00A67D29" w14:paraId="48573783" w14:textId="77777777" w:rsidTr="00F05CE3">
        <w:trPr>
          <w:trHeight w:val="255"/>
          <w:jc w:val="center"/>
        </w:trPr>
        <w:tc>
          <w:tcPr>
            <w:tcW w:w="960" w:type="dxa"/>
            <w:noWrap/>
            <w:tcMar>
              <w:top w:w="15" w:type="dxa"/>
              <w:left w:w="15" w:type="dxa"/>
              <w:bottom w:w="0" w:type="dxa"/>
              <w:right w:w="15" w:type="dxa"/>
            </w:tcMar>
            <w:vAlign w:val="bottom"/>
          </w:tcPr>
          <w:p w14:paraId="7A3A7C90" w14:textId="77777777" w:rsidR="00A67D29" w:rsidRDefault="00A67D29" w:rsidP="00F05CE3">
            <w:pPr>
              <w:rPr>
                <w:rFonts w:eastAsia="Arial Unicode MS"/>
              </w:rPr>
            </w:pPr>
            <w:r>
              <w:t>Anstr</w:t>
            </w:r>
          </w:p>
        </w:tc>
        <w:tc>
          <w:tcPr>
            <w:tcW w:w="2710" w:type="dxa"/>
            <w:noWrap/>
            <w:tcMar>
              <w:top w:w="15" w:type="dxa"/>
              <w:left w:w="15" w:type="dxa"/>
              <w:bottom w:w="0" w:type="dxa"/>
              <w:right w:w="15" w:type="dxa"/>
            </w:tcMar>
            <w:vAlign w:val="bottom"/>
          </w:tcPr>
          <w:p w14:paraId="30C9A11E" w14:textId="77777777" w:rsidR="00A67D29" w:rsidRDefault="00A67D29" w:rsidP="00F05CE3">
            <w:pPr>
              <w:rPr>
                <w:rFonts w:eastAsia="Arial Unicode MS"/>
              </w:rPr>
            </w:pPr>
            <w:r>
              <w:t>Pelēkā pīle</w:t>
            </w:r>
          </w:p>
        </w:tc>
        <w:tc>
          <w:tcPr>
            <w:tcW w:w="3060" w:type="dxa"/>
            <w:noWrap/>
            <w:tcMar>
              <w:top w:w="15" w:type="dxa"/>
              <w:left w:w="15" w:type="dxa"/>
              <w:bottom w:w="0" w:type="dxa"/>
              <w:right w:w="15" w:type="dxa"/>
            </w:tcMar>
            <w:vAlign w:val="bottom"/>
          </w:tcPr>
          <w:p w14:paraId="4236B8AA" w14:textId="77777777" w:rsidR="00A67D29" w:rsidRDefault="00A67D29" w:rsidP="00F05CE3">
            <w:pPr>
              <w:rPr>
                <w:rFonts w:eastAsia="Arial Unicode MS"/>
                <w:i/>
              </w:rPr>
            </w:pPr>
            <w:r>
              <w:rPr>
                <w:i/>
              </w:rPr>
              <w:t>Anas strepera</w:t>
            </w:r>
          </w:p>
        </w:tc>
      </w:tr>
      <w:tr w:rsidR="00A67D29" w14:paraId="778F395A" w14:textId="77777777" w:rsidTr="00F05CE3">
        <w:trPr>
          <w:trHeight w:val="255"/>
          <w:jc w:val="center"/>
        </w:trPr>
        <w:tc>
          <w:tcPr>
            <w:tcW w:w="960" w:type="dxa"/>
            <w:noWrap/>
            <w:tcMar>
              <w:top w:w="15" w:type="dxa"/>
              <w:left w:w="15" w:type="dxa"/>
              <w:bottom w:w="0" w:type="dxa"/>
              <w:right w:w="15" w:type="dxa"/>
            </w:tcMar>
            <w:vAlign w:val="bottom"/>
          </w:tcPr>
          <w:p w14:paraId="54F969B1" w14:textId="77777777" w:rsidR="00A67D29" w:rsidRDefault="00A67D29" w:rsidP="00F05CE3">
            <w:pPr>
              <w:rPr>
                <w:rFonts w:eastAsia="Arial Unicode MS"/>
              </w:rPr>
            </w:pPr>
            <w:r>
              <w:t>Ancre</w:t>
            </w:r>
          </w:p>
        </w:tc>
        <w:tc>
          <w:tcPr>
            <w:tcW w:w="2710" w:type="dxa"/>
            <w:noWrap/>
            <w:tcMar>
              <w:top w:w="15" w:type="dxa"/>
              <w:left w:w="15" w:type="dxa"/>
              <w:bottom w:w="0" w:type="dxa"/>
              <w:right w:w="15" w:type="dxa"/>
            </w:tcMar>
            <w:vAlign w:val="bottom"/>
          </w:tcPr>
          <w:p w14:paraId="7F58819D" w14:textId="77777777" w:rsidR="00A67D29" w:rsidRDefault="00A67D29" w:rsidP="00F05CE3">
            <w:pPr>
              <w:rPr>
                <w:rFonts w:eastAsia="Arial Unicode MS"/>
              </w:rPr>
            </w:pPr>
            <w:r>
              <w:t>Krīklis</w:t>
            </w:r>
          </w:p>
        </w:tc>
        <w:tc>
          <w:tcPr>
            <w:tcW w:w="3060" w:type="dxa"/>
            <w:noWrap/>
            <w:tcMar>
              <w:top w:w="15" w:type="dxa"/>
              <w:left w:w="15" w:type="dxa"/>
              <w:bottom w:w="0" w:type="dxa"/>
              <w:right w:w="15" w:type="dxa"/>
            </w:tcMar>
            <w:vAlign w:val="bottom"/>
          </w:tcPr>
          <w:p w14:paraId="01716DD5" w14:textId="77777777" w:rsidR="00A67D29" w:rsidRDefault="00A67D29" w:rsidP="00F05CE3">
            <w:pPr>
              <w:rPr>
                <w:rFonts w:eastAsia="Arial Unicode MS"/>
                <w:i/>
              </w:rPr>
            </w:pPr>
            <w:r>
              <w:rPr>
                <w:i/>
              </w:rPr>
              <w:t>Anas crecca</w:t>
            </w:r>
          </w:p>
        </w:tc>
      </w:tr>
      <w:tr w:rsidR="00A67D29" w14:paraId="27868C09" w14:textId="77777777" w:rsidTr="00F05CE3">
        <w:trPr>
          <w:trHeight w:val="255"/>
          <w:jc w:val="center"/>
        </w:trPr>
        <w:tc>
          <w:tcPr>
            <w:tcW w:w="960" w:type="dxa"/>
            <w:noWrap/>
            <w:tcMar>
              <w:top w:w="15" w:type="dxa"/>
              <w:left w:w="15" w:type="dxa"/>
              <w:bottom w:w="0" w:type="dxa"/>
              <w:right w:w="15" w:type="dxa"/>
            </w:tcMar>
            <w:vAlign w:val="bottom"/>
          </w:tcPr>
          <w:p w14:paraId="4C981BA5" w14:textId="77777777" w:rsidR="00A67D29" w:rsidRDefault="00A67D29" w:rsidP="00F05CE3">
            <w:pPr>
              <w:rPr>
                <w:rFonts w:eastAsia="Arial Unicode MS"/>
              </w:rPr>
            </w:pPr>
            <w:r>
              <w:t>Anpla</w:t>
            </w:r>
          </w:p>
        </w:tc>
        <w:tc>
          <w:tcPr>
            <w:tcW w:w="2710" w:type="dxa"/>
            <w:noWrap/>
            <w:tcMar>
              <w:top w:w="15" w:type="dxa"/>
              <w:left w:w="15" w:type="dxa"/>
              <w:bottom w:w="0" w:type="dxa"/>
              <w:right w:w="15" w:type="dxa"/>
            </w:tcMar>
            <w:vAlign w:val="bottom"/>
          </w:tcPr>
          <w:p w14:paraId="0269682E" w14:textId="77777777" w:rsidR="00A67D29" w:rsidRDefault="00A67D29" w:rsidP="00F05CE3">
            <w:pPr>
              <w:rPr>
                <w:rFonts w:eastAsia="Arial Unicode MS"/>
              </w:rPr>
            </w:pPr>
            <w:r>
              <w:t>Meža pīle</w:t>
            </w:r>
          </w:p>
        </w:tc>
        <w:tc>
          <w:tcPr>
            <w:tcW w:w="3060" w:type="dxa"/>
            <w:noWrap/>
            <w:tcMar>
              <w:top w:w="15" w:type="dxa"/>
              <w:left w:w="15" w:type="dxa"/>
              <w:bottom w:w="0" w:type="dxa"/>
              <w:right w:w="15" w:type="dxa"/>
            </w:tcMar>
            <w:vAlign w:val="bottom"/>
          </w:tcPr>
          <w:p w14:paraId="20CE5B05" w14:textId="77777777" w:rsidR="00A67D29" w:rsidRDefault="00A67D29" w:rsidP="00F05CE3">
            <w:pPr>
              <w:rPr>
                <w:rFonts w:eastAsia="Arial Unicode MS"/>
                <w:i/>
              </w:rPr>
            </w:pPr>
            <w:r>
              <w:rPr>
                <w:i/>
              </w:rPr>
              <w:t>Anas platyrhynchos</w:t>
            </w:r>
          </w:p>
        </w:tc>
      </w:tr>
      <w:tr w:rsidR="00A67D29" w14:paraId="4CA826E3" w14:textId="77777777" w:rsidTr="00F05CE3">
        <w:trPr>
          <w:trHeight w:val="255"/>
          <w:jc w:val="center"/>
        </w:trPr>
        <w:tc>
          <w:tcPr>
            <w:tcW w:w="960" w:type="dxa"/>
            <w:noWrap/>
            <w:tcMar>
              <w:top w:w="15" w:type="dxa"/>
              <w:left w:w="15" w:type="dxa"/>
              <w:bottom w:w="0" w:type="dxa"/>
              <w:right w:w="15" w:type="dxa"/>
            </w:tcMar>
            <w:vAlign w:val="bottom"/>
          </w:tcPr>
          <w:p w14:paraId="6FB70F1B" w14:textId="77777777" w:rsidR="00A67D29" w:rsidRDefault="00A67D29" w:rsidP="00F05CE3">
            <w:pPr>
              <w:rPr>
                <w:rFonts w:eastAsia="Arial Unicode MS"/>
              </w:rPr>
            </w:pPr>
            <w:r>
              <w:t>Anacu</w:t>
            </w:r>
          </w:p>
        </w:tc>
        <w:tc>
          <w:tcPr>
            <w:tcW w:w="2710" w:type="dxa"/>
            <w:noWrap/>
            <w:tcMar>
              <w:top w:w="15" w:type="dxa"/>
              <w:left w:w="15" w:type="dxa"/>
              <w:bottom w:w="0" w:type="dxa"/>
              <w:right w:w="15" w:type="dxa"/>
            </w:tcMar>
            <w:vAlign w:val="bottom"/>
          </w:tcPr>
          <w:p w14:paraId="5CCB76D8" w14:textId="77777777" w:rsidR="00A67D29" w:rsidRDefault="00A67D29" w:rsidP="00F05CE3">
            <w:pPr>
              <w:rPr>
                <w:rFonts w:eastAsia="Arial Unicode MS"/>
              </w:rPr>
            </w:pPr>
            <w:r>
              <w:t>Garkaklis</w:t>
            </w:r>
          </w:p>
        </w:tc>
        <w:tc>
          <w:tcPr>
            <w:tcW w:w="3060" w:type="dxa"/>
            <w:noWrap/>
            <w:tcMar>
              <w:top w:w="15" w:type="dxa"/>
              <w:left w:w="15" w:type="dxa"/>
              <w:bottom w:w="0" w:type="dxa"/>
              <w:right w:w="15" w:type="dxa"/>
            </w:tcMar>
            <w:vAlign w:val="bottom"/>
          </w:tcPr>
          <w:p w14:paraId="049B1603" w14:textId="77777777" w:rsidR="00A67D29" w:rsidRDefault="00A67D29" w:rsidP="00F05CE3">
            <w:pPr>
              <w:rPr>
                <w:rFonts w:eastAsia="Arial Unicode MS"/>
                <w:i/>
              </w:rPr>
            </w:pPr>
            <w:r>
              <w:rPr>
                <w:i/>
              </w:rPr>
              <w:t>Anas acuta</w:t>
            </w:r>
          </w:p>
        </w:tc>
      </w:tr>
      <w:tr w:rsidR="00A67D29" w14:paraId="1C6A9485" w14:textId="77777777" w:rsidTr="00F05CE3">
        <w:trPr>
          <w:trHeight w:val="255"/>
          <w:jc w:val="center"/>
        </w:trPr>
        <w:tc>
          <w:tcPr>
            <w:tcW w:w="960" w:type="dxa"/>
            <w:noWrap/>
            <w:tcMar>
              <w:top w:w="15" w:type="dxa"/>
              <w:left w:w="15" w:type="dxa"/>
              <w:bottom w:w="0" w:type="dxa"/>
              <w:right w:w="15" w:type="dxa"/>
            </w:tcMar>
            <w:vAlign w:val="bottom"/>
          </w:tcPr>
          <w:p w14:paraId="69E8BC56" w14:textId="77777777" w:rsidR="00A67D29" w:rsidRDefault="00A67D29" w:rsidP="00F05CE3">
            <w:pPr>
              <w:rPr>
                <w:rFonts w:eastAsia="Arial Unicode MS"/>
              </w:rPr>
            </w:pPr>
            <w:r>
              <w:t>Anque</w:t>
            </w:r>
          </w:p>
        </w:tc>
        <w:tc>
          <w:tcPr>
            <w:tcW w:w="2710" w:type="dxa"/>
            <w:noWrap/>
            <w:tcMar>
              <w:top w:w="15" w:type="dxa"/>
              <w:left w:w="15" w:type="dxa"/>
              <w:bottom w:w="0" w:type="dxa"/>
              <w:right w:w="15" w:type="dxa"/>
            </w:tcMar>
            <w:vAlign w:val="bottom"/>
          </w:tcPr>
          <w:p w14:paraId="208E2256" w14:textId="77777777" w:rsidR="00A67D29" w:rsidRDefault="00A67D29" w:rsidP="00F05CE3">
            <w:pPr>
              <w:rPr>
                <w:rFonts w:eastAsia="Arial Unicode MS"/>
              </w:rPr>
            </w:pPr>
            <w:r>
              <w:t>Prīkšķe</w:t>
            </w:r>
          </w:p>
        </w:tc>
        <w:tc>
          <w:tcPr>
            <w:tcW w:w="3060" w:type="dxa"/>
            <w:noWrap/>
            <w:tcMar>
              <w:top w:w="15" w:type="dxa"/>
              <w:left w:w="15" w:type="dxa"/>
              <w:bottom w:w="0" w:type="dxa"/>
              <w:right w:w="15" w:type="dxa"/>
            </w:tcMar>
            <w:vAlign w:val="bottom"/>
          </w:tcPr>
          <w:p w14:paraId="07C7F0B9" w14:textId="77777777" w:rsidR="00A67D29" w:rsidRDefault="00A67D29" w:rsidP="00F05CE3">
            <w:pPr>
              <w:rPr>
                <w:rFonts w:eastAsia="Arial Unicode MS"/>
                <w:i/>
              </w:rPr>
            </w:pPr>
            <w:r>
              <w:rPr>
                <w:i/>
              </w:rPr>
              <w:t>Anas querquedula</w:t>
            </w:r>
          </w:p>
        </w:tc>
      </w:tr>
      <w:tr w:rsidR="00A67D29" w14:paraId="3B4CEF59" w14:textId="77777777" w:rsidTr="00F05CE3">
        <w:trPr>
          <w:trHeight w:val="255"/>
          <w:jc w:val="center"/>
        </w:trPr>
        <w:tc>
          <w:tcPr>
            <w:tcW w:w="960" w:type="dxa"/>
            <w:noWrap/>
            <w:tcMar>
              <w:top w:w="15" w:type="dxa"/>
              <w:left w:w="15" w:type="dxa"/>
              <w:bottom w:w="0" w:type="dxa"/>
              <w:right w:w="15" w:type="dxa"/>
            </w:tcMar>
            <w:vAlign w:val="bottom"/>
          </w:tcPr>
          <w:p w14:paraId="3FD06558" w14:textId="77777777" w:rsidR="00A67D29" w:rsidRDefault="00A67D29" w:rsidP="00F05CE3">
            <w:pPr>
              <w:rPr>
                <w:rFonts w:eastAsia="Arial Unicode MS"/>
              </w:rPr>
            </w:pPr>
            <w:r>
              <w:t>Ancly</w:t>
            </w:r>
          </w:p>
        </w:tc>
        <w:tc>
          <w:tcPr>
            <w:tcW w:w="2710" w:type="dxa"/>
            <w:noWrap/>
            <w:tcMar>
              <w:top w:w="15" w:type="dxa"/>
              <w:left w:w="15" w:type="dxa"/>
              <w:bottom w:w="0" w:type="dxa"/>
              <w:right w:w="15" w:type="dxa"/>
            </w:tcMar>
            <w:vAlign w:val="bottom"/>
          </w:tcPr>
          <w:p w14:paraId="38CCAF32" w14:textId="77777777" w:rsidR="00A67D29" w:rsidRDefault="00A67D29" w:rsidP="00F05CE3">
            <w:pPr>
              <w:rPr>
                <w:rFonts w:eastAsia="Arial Unicode MS"/>
              </w:rPr>
            </w:pPr>
            <w:r>
              <w:t>Platknābis</w:t>
            </w:r>
          </w:p>
        </w:tc>
        <w:tc>
          <w:tcPr>
            <w:tcW w:w="3060" w:type="dxa"/>
            <w:noWrap/>
            <w:tcMar>
              <w:top w:w="15" w:type="dxa"/>
              <w:left w:w="15" w:type="dxa"/>
              <w:bottom w:w="0" w:type="dxa"/>
              <w:right w:w="15" w:type="dxa"/>
            </w:tcMar>
            <w:vAlign w:val="bottom"/>
          </w:tcPr>
          <w:p w14:paraId="1F69DCEB" w14:textId="77777777" w:rsidR="00A67D29" w:rsidRDefault="00A67D29" w:rsidP="00F05CE3">
            <w:pPr>
              <w:rPr>
                <w:rFonts w:eastAsia="Arial Unicode MS"/>
                <w:i/>
              </w:rPr>
            </w:pPr>
            <w:r>
              <w:rPr>
                <w:i/>
              </w:rPr>
              <w:t>Anas clypeata</w:t>
            </w:r>
          </w:p>
        </w:tc>
      </w:tr>
      <w:tr w:rsidR="00A67D29" w14:paraId="0B941E86" w14:textId="77777777" w:rsidTr="00F05CE3">
        <w:trPr>
          <w:trHeight w:val="255"/>
          <w:jc w:val="center"/>
        </w:trPr>
        <w:tc>
          <w:tcPr>
            <w:tcW w:w="960" w:type="dxa"/>
            <w:noWrap/>
            <w:tcMar>
              <w:top w:w="15" w:type="dxa"/>
              <w:left w:w="15" w:type="dxa"/>
              <w:bottom w:w="0" w:type="dxa"/>
              <w:right w:w="15" w:type="dxa"/>
            </w:tcMar>
            <w:vAlign w:val="bottom"/>
          </w:tcPr>
          <w:p w14:paraId="11870A38" w14:textId="77777777" w:rsidR="00A67D29" w:rsidRDefault="00A67D29" w:rsidP="00F05CE3">
            <w:pPr>
              <w:rPr>
                <w:rFonts w:eastAsia="Arial Unicode MS"/>
              </w:rPr>
            </w:pPr>
            <w:r>
              <w:lastRenderedPageBreak/>
              <w:t>Neruf</w:t>
            </w:r>
          </w:p>
        </w:tc>
        <w:tc>
          <w:tcPr>
            <w:tcW w:w="2710" w:type="dxa"/>
            <w:noWrap/>
            <w:tcMar>
              <w:top w:w="15" w:type="dxa"/>
              <w:left w:w="15" w:type="dxa"/>
              <w:bottom w:w="0" w:type="dxa"/>
              <w:right w:w="15" w:type="dxa"/>
            </w:tcMar>
            <w:vAlign w:val="bottom"/>
          </w:tcPr>
          <w:p w14:paraId="049FB481" w14:textId="77777777" w:rsidR="00A67D29" w:rsidRDefault="00A67D29" w:rsidP="00F05CE3">
            <w:pPr>
              <w:rPr>
                <w:rFonts w:eastAsia="Arial Unicode MS"/>
              </w:rPr>
            </w:pPr>
            <w:r>
              <w:t>Lielgalvis</w:t>
            </w:r>
          </w:p>
        </w:tc>
        <w:tc>
          <w:tcPr>
            <w:tcW w:w="3060" w:type="dxa"/>
            <w:noWrap/>
            <w:tcMar>
              <w:top w:w="15" w:type="dxa"/>
              <w:left w:w="15" w:type="dxa"/>
              <w:bottom w:w="0" w:type="dxa"/>
              <w:right w:w="15" w:type="dxa"/>
            </w:tcMar>
            <w:vAlign w:val="bottom"/>
          </w:tcPr>
          <w:p w14:paraId="7DDC6824" w14:textId="77777777" w:rsidR="00A67D29" w:rsidRDefault="00A67D29" w:rsidP="00F05CE3">
            <w:pPr>
              <w:rPr>
                <w:rFonts w:eastAsia="Arial Unicode MS"/>
                <w:i/>
              </w:rPr>
            </w:pPr>
            <w:r>
              <w:rPr>
                <w:i/>
              </w:rPr>
              <w:t>Netta rufina</w:t>
            </w:r>
          </w:p>
        </w:tc>
      </w:tr>
      <w:tr w:rsidR="00A67D29" w14:paraId="2C582332" w14:textId="77777777" w:rsidTr="00F05CE3">
        <w:trPr>
          <w:trHeight w:val="255"/>
          <w:jc w:val="center"/>
        </w:trPr>
        <w:tc>
          <w:tcPr>
            <w:tcW w:w="960" w:type="dxa"/>
            <w:noWrap/>
            <w:tcMar>
              <w:top w:w="15" w:type="dxa"/>
              <w:left w:w="15" w:type="dxa"/>
              <w:bottom w:w="0" w:type="dxa"/>
              <w:right w:w="15" w:type="dxa"/>
            </w:tcMar>
            <w:vAlign w:val="bottom"/>
          </w:tcPr>
          <w:p w14:paraId="4C63AE74" w14:textId="77777777" w:rsidR="00A67D29" w:rsidRDefault="00A67D29" w:rsidP="00F05CE3">
            <w:pPr>
              <w:rPr>
                <w:rFonts w:eastAsia="Arial Unicode MS"/>
              </w:rPr>
            </w:pPr>
            <w:r>
              <w:t>Ayfer</w:t>
            </w:r>
          </w:p>
        </w:tc>
        <w:tc>
          <w:tcPr>
            <w:tcW w:w="2710" w:type="dxa"/>
            <w:noWrap/>
            <w:tcMar>
              <w:top w:w="15" w:type="dxa"/>
              <w:left w:w="15" w:type="dxa"/>
              <w:bottom w:w="0" w:type="dxa"/>
              <w:right w:w="15" w:type="dxa"/>
            </w:tcMar>
            <w:vAlign w:val="bottom"/>
          </w:tcPr>
          <w:p w14:paraId="272885B0" w14:textId="77777777" w:rsidR="00A67D29" w:rsidRDefault="00A67D29" w:rsidP="00F05CE3">
            <w:pPr>
              <w:rPr>
                <w:rFonts w:eastAsia="Arial Unicode MS"/>
              </w:rPr>
            </w:pPr>
            <w:r>
              <w:t>Brūnkaklis</w:t>
            </w:r>
          </w:p>
        </w:tc>
        <w:tc>
          <w:tcPr>
            <w:tcW w:w="3060" w:type="dxa"/>
            <w:noWrap/>
            <w:tcMar>
              <w:top w:w="15" w:type="dxa"/>
              <w:left w:w="15" w:type="dxa"/>
              <w:bottom w:w="0" w:type="dxa"/>
              <w:right w:w="15" w:type="dxa"/>
            </w:tcMar>
            <w:vAlign w:val="bottom"/>
          </w:tcPr>
          <w:p w14:paraId="589D79D7" w14:textId="77777777" w:rsidR="00A67D29" w:rsidRDefault="00A67D29" w:rsidP="00F05CE3">
            <w:pPr>
              <w:rPr>
                <w:rFonts w:eastAsia="Arial Unicode MS"/>
                <w:i/>
              </w:rPr>
            </w:pPr>
            <w:r>
              <w:rPr>
                <w:i/>
              </w:rPr>
              <w:t>Aythya ferina</w:t>
            </w:r>
          </w:p>
        </w:tc>
      </w:tr>
      <w:tr w:rsidR="00A67D29" w14:paraId="091A8275" w14:textId="77777777" w:rsidTr="00F05CE3">
        <w:trPr>
          <w:trHeight w:val="255"/>
          <w:jc w:val="center"/>
        </w:trPr>
        <w:tc>
          <w:tcPr>
            <w:tcW w:w="960" w:type="dxa"/>
            <w:noWrap/>
            <w:tcMar>
              <w:top w:w="15" w:type="dxa"/>
              <w:left w:w="15" w:type="dxa"/>
              <w:bottom w:w="0" w:type="dxa"/>
              <w:right w:w="15" w:type="dxa"/>
            </w:tcMar>
            <w:vAlign w:val="bottom"/>
          </w:tcPr>
          <w:p w14:paraId="4C4AF2D4" w14:textId="77777777" w:rsidR="00A67D29" w:rsidRDefault="00A67D29" w:rsidP="00F05CE3">
            <w:pPr>
              <w:rPr>
                <w:rFonts w:eastAsia="Arial Unicode MS"/>
              </w:rPr>
            </w:pPr>
            <w:r>
              <w:t>Aynyr</w:t>
            </w:r>
          </w:p>
        </w:tc>
        <w:tc>
          <w:tcPr>
            <w:tcW w:w="2710" w:type="dxa"/>
            <w:noWrap/>
            <w:tcMar>
              <w:top w:w="15" w:type="dxa"/>
              <w:left w:w="15" w:type="dxa"/>
              <w:bottom w:w="0" w:type="dxa"/>
              <w:right w:w="15" w:type="dxa"/>
            </w:tcMar>
            <w:vAlign w:val="bottom"/>
          </w:tcPr>
          <w:p w14:paraId="72529BA9" w14:textId="77777777" w:rsidR="00A67D29" w:rsidRDefault="00A67D29" w:rsidP="00F05CE3">
            <w:pPr>
              <w:rPr>
                <w:rFonts w:eastAsia="Arial Unicode MS"/>
              </w:rPr>
            </w:pPr>
            <w:r>
              <w:t>Baltacis</w:t>
            </w:r>
          </w:p>
        </w:tc>
        <w:tc>
          <w:tcPr>
            <w:tcW w:w="3060" w:type="dxa"/>
            <w:noWrap/>
            <w:tcMar>
              <w:top w:w="15" w:type="dxa"/>
              <w:left w:w="15" w:type="dxa"/>
              <w:bottom w:w="0" w:type="dxa"/>
              <w:right w:w="15" w:type="dxa"/>
            </w:tcMar>
            <w:vAlign w:val="bottom"/>
          </w:tcPr>
          <w:p w14:paraId="662A8AC5" w14:textId="77777777" w:rsidR="00A67D29" w:rsidRDefault="00A67D29" w:rsidP="00F05CE3">
            <w:pPr>
              <w:rPr>
                <w:rFonts w:eastAsia="Arial Unicode MS"/>
                <w:i/>
              </w:rPr>
            </w:pPr>
            <w:r>
              <w:rPr>
                <w:i/>
              </w:rPr>
              <w:t>Aythya nyroca</w:t>
            </w:r>
          </w:p>
        </w:tc>
      </w:tr>
      <w:tr w:rsidR="00A67D29" w14:paraId="36D493C5" w14:textId="77777777" w:rsidTr="00F05CE3">
        <w:trPr>
          <w:trHeight w:val="255"/>
          <w:jc w:val="center"/>
        </w:trPr>
        <w:tc>
          <w:tcPr>
            <w:tcW w:w="960" w:type="dxa"/>
            <w:noWrap/>
            <w:tcMar>
              <w:top w:w="15" w:type="dxa"/>
              <w:left w:w="15" w:type="dxa"/>
              <w:bottom w:w="0" w:type="dxa"/>
              <w:right w:w="15" w:type="dxa"/>
            </w:tcMar>
            <w:vAlign w:val="bottom"/>
          </w:tcPr>
          <w:p w14:paraId="590B82A4" w14:textId="77777777" w:rsidR="00A67D29" w:rsidRDefault="00A67D29" w:rsidP="00F05CE3">
            <w:pPr>
              <w:rPr>
                <w:rFonts w:eastAsia="Arial Unicode MS"/>
              </w:rPr>
            </w:pPr>
            <w:r>
              <w:t>Ayful</w:t>
            </w:r>
          </w:p>
        </w:tc>
        <w:tc>
          <w:tcPr>
            <w:tcW w:w="2710" w:type="dxa"/>
            <w:noWrap/>
            <w:tcMar>
              <w:top w:w="15" w:type="dxa"/>
              <w:left w:w="15" w:type="dxa"/>
              <w:bottom w:w="0" w:type="dxa"/>
              <w:right w:w="15" w:type="dxa"/>
            </w:tcMar>
            <w:vAlign w:val="bottom"/>
          </w:tcPr>
          <w:p w14:paraId="299FBA00" w14:textId="77777777" w:rsidR="00A67D29" w:rsidRDefault="00A67D29" w:rsidP="00F05CE3">
            <w:pPr>
              <w:rPr>
                <w:rFonts w:eastAsia="Arial Unicode MS"/>
              </w:rPr>
            </w:pPr>
            <w:r>
              <w:t>Cekulpīle</w:t>
            </w:r>
          </w:p>
        </w:tc>
        <w:tc>
          <w:tcPr>
            <w:tcW w:w="3060" w:type="dxa"/>
            <w:noWrap/>
            <w:tcMar>
              <w:top w:w="15" w:type="dxa"/>
              <w:left w:w="15" w:type="dxa"/>
              <w:bottom w:w="0" w:type="dxa"/>
              <w:right w:w="15" w:type="dxa"/>
            </w:tcMar>
            <w:vAlign w:val="bottom"/>
          </w:tcPr>
          <w:p w14:paraId="6FAF6578" w14:textId="77777777" w:rsidR="00A67D29" w:rsidRDefault="00A67D29" w:rsidP="00F05CE3">
            <w:pPr>
              <w:rPr>
                <w:rFonts w:eastAsia="Arial Unicode MS"/>
                <w:i/>
              </w:rPr>
            </w:pPr>
            <w:r>
              <w:rPr>
                <w:i/>
              </w:rPr>
              <w:t>Aythya fuligula</w:t>
            </w:r>
          </w:p>
        </w:tc>
      </w:tr>
      <w:tr w:rsidR="00A67D29" w14:paraId="726EC846" w14:textId="77777777" w:rsidTr="00F05CE3">
        <w:trPr>
          <w:trHeight w:val="255"/>
          <w:jc w:val="center"/>
        </w:trPr>
        <w:tc>
          <w:tcPr>
            <w:tcW w:w="960" w:type="dxa"/>
            <w:noWrap/>
            <w:tcMar>
              <w:top w:w="15" w:type="dxa"/>
              <w:left w:w="15" w:type="dxa"/>
              <w:bottom w:w="0" w:type="dxa"/>
              <w:right w:w="15" w:type="dxa"/>
            </w:tcMar>
            <w:vAlign w:val="bottom"/>
          </w:tcPr>
          <w:p w14:paraId="1435CB0E" w14:textId="77777777" w:rsidR="00A67D29" w:rsidRDefault="00A67D29" w:rsidP="00F05CE3">
            <w:pPr>
              <w:rPr>
                <w:rFonts w:eastAsia="Arial Unicode MS"/>
              </w:rPr>
            </w:pPr>
            <w:r>
              <w:t>Aymar</w:t>
            </w:r>
          </w:p>
        </w:tc>
        <w:tc>
          <w:tcPr>
            <w:tcW w:w="2710" w:type="dxa"/>
            <w:noWrap/>
            <w:tcMar>
              <w:top w:w="15" w:type="dxa"/>
              <w:left w:w="15" w:type="dxa"/>
              <w:bottom w:w="0" w:type="dxa"/>
              <w:right w:w="15" w:type="dxa"/>
            </w:tcMar>
            <w:vAlign w:val="bottom"/>
          </w:tcPr>
          <w:p w14:paraId="6EBB8D6F" w14:textId="77777777" w:rsidR="00A67D29" w:rsidRDefault="00A67D29" w:rsidP="00F05CE3">
            <w:pPr>
              <w:rPr>
                <w:rFonts w:eastAsia="Arial Unicode MS"/>
              </w:rPr>
            </w:pPr>
            <w:r>
              <w:t>Ķerra</w:t>
            </w:r>
          </w:p>
        </w:tc>
        <w:tc>
          <w:tcPr>
            <w:tcW w:w="3060" w:type="dxa"/>
            <w:noWrap/>
            <w:tcMar>
              <w:top w:w="15" w:type="dxa"/>
              <w:left w:w="15" w:type="dxa"/>
              <w:bottom w:w="0" w:type="dxa"/>
              <w:right w:w="15" w:type="dxa"/>
            </w:tcMar>
            <w:vAlign w:val="bottom"/>
          </w:tcPr>
          <w:p w14:paraId="2C2DC1C1" w14:textId="77777777" w:rsidR="00A67D29" w:rsidRDefault="00A67D29" w:rsidP="00F05CE3">
            <w:pPr>
              <w:rPr>
                <w:rFonts w:eastAsia="Arial Unicode MS"/>
                <w:i/>
              </w:rPr>
            </w:pPr>
            <w:r>
              <w:rPr>
                <w:i/>
              </w:rPr>
              <w:t>Aythya marila</w:t>
            </w:r>
          </w:p>
        </w:tc>
      </w:tr>
      <w:tr w:rsidR="00A67D29" w14:paraId="078D1853" w14:textId="77777777" w:rsidTr="00F05CE3">
        <w:trPr>
          <w:trHeight w:val="255"/>
          <w:jc w:val="center"/>
        </w:trPr>
        <w:tc>
          <w:tcPr>
            <w:tcW w:w="960" w:type="dxa"/>
            <w:noWrap/>
            <w:tcMar>
              <w:top w:w="15" w:type="dxa"/>
              <w:left w:w="15" w:type="dxa"/>
              <w:bottom w:w="0" w:type="dxa"/>
              <w:right w:w="15" w:type="dxa"/>
            </w:tcMar>
            <w:vAlign w:val="bottom"/>
          </w:tcPr>
          <w:p w14:paraId="1F062A5B" w14:textId="77777777" w:rsidR="00A67D29" w:rsidRDefault="00A67D29" w:rsidP="00F05CE3">
            <w:pPr>
              <w:rPr>
                <w:rFonts w:eastAsia="Arial Unicode MS"/>
              </w:rPr>
            </w:pPr>
            <w:r>
              <w:t>Somol</w:t>
            </w:r>
          </w:p>
        </w:tc>
        <w:tc>
          <w:tcPr>
            <w:tcW w:w="2710" w:type="dxa"/>
            <w:noWrap/>
            <w:tcMar>
              <w:top w:w="15" w:type="dxa"/>
              <w:left w:w="15" w:type="dxa"/>
              <w:bottom w:w="0" w:type="dxa"/>
              <w:right w:w="15" w:type="dxa"/>
            </w:tcMar>
            <w:vAlign w:val="bottom"/>
          </w:tcPr>
          <w:p w14:paraId="4A93A187" w14:textId="77777777" w:rsidR="00A67D29" w:rsidRDefault="00A67D29" w:rsidP="00F05CE3">
            <w:pPr>
              <w:rPr>
                <w:rFonts w:eastAsia="Arial Unicode MS"/>
              </w:rPr>
            </w:pPr>
            <w:r>
              <w:t>Parastā pūkpīle</w:t>
            </w:r>
          </w:p>
        </w:tc>
        <w:tc>
          <w:tcPr>
            <w:tcW w:w="3060" w:type="dxa"/>
            <w:noWrap/>
            <w:tcMar>
              <w:top w:w="15" w:type="dxa"/>
              <w:left w:w="15" w:type="dxa"/>
              <w:bottom w:w="0" w:type="dxa"/>
              <w:right w:w="15" w:type="dxa"/>
            </w:tcMar>
            <w:vAlign w:val="bottom"/>
          </w:tcPr>
          <w:p w14:paraId="1CA881ED" w14:textId="77777777" w:rsidR="00A67D29" w:rsidRDefault="00A67D29" w:rsidP="00F05CE3">
            <w:pPr>
              <w:rPr>
                <w:rFonts w:eastAsia="Arial Unicode MS"/>
                <w:i/>
              </w:rPr>
            </w:pPr>
            <w:r>
              <w:rPr>
                <w:i/>
              </w:rPr>
              <w:t>Somateria mollissima</w:t>
            </w:r>
          </w:p>
        </w:tc>
      </w:tr>
      <w:tr w:rsidR="00A67D29" w14:paraId="7D135028" w14:textId="77777777" w:rsidTr="00F05CE3">
        <w:trPr>
          <w:trHeight w:val="255"/>
          <w:jc w:val="center"/>
        </w:trPr>
        <w:tc>
          <w:tcPr>
            <w:tcW w:w="960" w:type="dxa"/>
            <w:noWrap/>
            <w:tcMar>
              <w:top w:w="15" w:type="dxa"/>
              <w:left w:w="15" w:type="dxa"/>
              <w:bottom w:w="0" w:type="dxa"/>
              <w:right w:w="15" w:type="dxa"/>
            </w:tcMar>
            <w:vAlign w:val="bottom"/>
          </w:tcPr>
          <w:p w14:paraId="4AEAD69C" w14:textId="77777777" w:rsidR="00A67D29" w:rsidRDefault="00A67D29" w:rsidP="00F05CE3">
            <w:pPr>
              <w:rPr>
                <w:rFonts w:eastAsia="Arial Unicode MS"/>
              </w:rPr>
            </w:pPr>
            <w:r>
              <w:t>Sospe</w:t>
            </w:r>
          </w:p>
        </w:tc>
        <w:tc>
          <w:tcPr>
            <w:tcW w:w="2710" w:type="dxa"/>
            <w:noWrap/>
            <w:tcMar>
              <w:top w:w="15" w:type="dxa"/>
              <w:left w:w="15" w:type="dxa"/>
              <w:bottom w:w="0" w:type="dxa"/>
              <w:right w:w="15" w:type="dxa"/>
            </w:tcMar>
            <w:vAlign w:val="bottom"/>
          </w:tcPr>
          <w:p w14:paraId="2E37E9D4" w14:textId="77777777" w:rsidR="00A67D29" w:rsidRDefault="00A67D29" w:rsidP="00F05CE3">
            <w:pPr>
              <w:rPr>
                <w:rFonts w:eastAsia="Arial Unicode MS"/>
              </w:rPr>
            </w:pPr>
            <w:r>
              <w:t>Krāšņā pūkpīle</w:t>
            </w:r>
          </w:p>
        </w:tc>
        <w:tc>
          <w:tcPr>
            <w:tcW w:w="3060" w:type="dxa"/>
            <w:noWrap/>
            <w:tcMar>
              <w:top w:w="15" w:type="dxa"/>
              <w:left w:w="15" w:type="dxa"/>
              <w:bottom w:w="0" w:type="dxa"/>
              <w:right w:w="15" w:type="dxa"/>
            </w:tcMar>
            <w:vAlign w:val="bottom"/>
          </w:tcPr>
          <w:p w14:paraId="3212249C" w14:textId="77777777" w:rsidR="00A67D29" w:rsidRDefault="00A67D29" w:rsidP="00F05CE3">
            <w:pPr>
              <w:rPr>
                <w:rFonts w:eastAsia="Arial Unicode MS"/>
                <w:i/>
              </w:rPr>
            </w:pPr>
            <w:r>
              <w:rPr>
                <w:i/>
              </w:rPr>
              <w:t>Somateria spectabilis</w:t>
            </w:r>
          </w:p>
        </w:tc>
      </w:tr>
      <w:tr w:rsidR="00A67D29" w14:paraId="6D609EC3" w14:textId="77777777" w:rsidTr="00F05CE3">
        <w:trPr>
          <w:trHeight w:val="255"/>
          <w:jc w:val="center"/>
        </w:trPr>
        <w:tc>
          <w:tcPr>
            <w:tcW w:w="960" w:type="dxa"/>
            <w:noWrap/>
            <w:tcMar>
              <w:top w:w="15" w:type="dxa"/>
              <w:left w:w="15" w:type="dxa"/>
              <w:bottom w:w="0" w:type="dxa"/>
              <w:right w:w="15" w:type="dxa"/>
            </w:tcMar>
            <w:vAlign w:val="bottom"/>
          </w:tcPr>
          <w:p w14:paraId="68F7066A" w14:textId="77777777" w:rsidR="00A67D29" w:rsidRDefault="00A67D29" w:rsidP="00F05CE3">
            <w:pPr>
              <w:rPr>
                <w:rFonts w:eastAsia="Arial Unicode MS"/>
              </w:rPr>
            </w:pPr>
            <w:r>
              <w:t>Poste</w:t>
            </w:r>
          </w:p>
        </w:tc>
        <w:tc>
          <w:tcPr>
            <w:tcW w:w="2710" w:type="dxa"/>
            <w:noWrap/>
            <w:tcMar>
              <w:top w:w="15" w:type="dxa"/>
              <w:left w:w="15" w:type="dxa"/>
              <w:bottom w:w="0" w:type="dxa"/>
              <w:right w:w="15" w:type="dxa"/>
            </w:tcMar>
            <w:vAlign w:val="bottom"/>
          </w:tcPr>
          <w:p w14:paraId="67BE0252" w14:textId="77777777" w:rsidR="00A67D29" w:rsidRDefault="00A67D29" w:rsidP="00F05CE3">
            <w:pPr>
              <w:rPr>
                <w:rFonts w:eastAsia="Arial Unicode MS"/>
              </w:rPr>
            </w:pPr>
            <w:r>
              <w:t>Stellera pūkpīle</w:t>
            </w:r>
          </w:p>
        </w:tc>
        <w:tc>
          <w:tcPr>
            <w:tcW w:w="3060" w:type="dxa"/>
            <w:noWrap/>
            <w:tcMar>
              <w:top w:w="15" w:type="dxa"/>
              <w:left w:w="15" w:type="dxa"/>
              <w:bottom w:w="0" w:type="dxa"/>
              <w:right w:w="15" w:type="dxa"/>
            </w:tcMar>
            <w:vAlign w:val="bottom"/>
          </w:tcPr>
          <w:p w14:paraId="7F6C009E" w14:textId="77777777" w:rsidR="00A67D29" w:rsidRDefault="00A67D29" w:rsidP="00F05CE3">
            <w:pPr>
              <w:rPr>
                <w:rFonts w:eastAsia="Arial Unicode MS"/>
                <w:i/>
              </w:rPr>
            </w:pPr>
            <w:r>
              <w:rPr>
                <w:i/>
              </w:rPr>
              <w:t>Polysticta stelleri</w:t>
            </w:r>
          </w:p>
        </w:tc>
      </w:tr>
      <w:tr w:rsidR="00A67D29" w14:paraId="13872676" w14:textId="77777777" w:rsidTr="00F05CE3">
        <w:trPr>
          <w:trHeight w:val="255"/>
          <w:jc w:val="center"/>
        </w:trPr>
        <w:tc>
          <w:tcPr>
            <w:tcW w:w="960" w:type="dxa"/>
            <w:noWrap/>
            <w:tcMar>
              <w:top w:w="15" w:type="dxa"/>
              <w:left w:w="15" w:type="dxa"/>
              <w:bottom w:w="0" w:type="dxa"/>
              <w:right w:w="15" w:type="dxa"/>
            </w:tcMar>
            <w:vAlign w:val="bottom"/>
          </w:tcPr>
          <w:p w14:paraId="2EB7984D" w14:textId="77777777" w:rsidR="00A67D29" w:rsidRDefault="00A67D29" w:rsidP="00F05CE3">
            <w:pPr>
              <w:rPr>
                <w:rFonts w:eastAsia="Arial Unicode MS"/>
              </w:rPr>
            </w:pPr>
            <w:r>
              <w:t>Clhye</w:t>
            </w:r>
          </w:p>
        </w:tc>
        <w:tc>
          <w:tcPr>
            <w:tcW w:w="2710" w:type="dxa"/>
            <w:noWrap/>
            <w:tcMar>
              <w:top w:w="15" w:type="dxa"/>
              <w:left w:w="15" w:type="dxa"/>
              <w:bottom w:w="0" w:type="dxa"/>
              <w:right w:w="15" w:type="dxa"/>
            </w:tcMar>
            <w:vAlign w:val="bottom"/>
          </w:tcPr>
          <w:p w14:paraId="545A8662" w14:textId="77777777" w:rsidR="00A67D29" w:rsidRDefault="00A67D29" w:rsidP="00F05CE3">
            <w:pPr>
              <w:rPr>
                <w:rFonts w:eastAsia="Arial Unicode MS"/>
              </w:rPr>
            </w:pPr>
            <w:r>
              <w:t>Kākaulis</w:t>
            </w:r>
          </w:p>
        </w:tc>
        <w:tc>
          <w:tcPr>
            <w:tcW w:w="3060" w:type="dxa"/>
            <w:noWrap/>
            <w:tcMar>
              <w:top w:w="15" w:type="dxa"/>
              <w:left w:w="15" w:type="dxa"/>
              <w:bottom w:w="0" w:type="dxa"/>
              <w:right w:w="15" w:type="dxa"/>
            </w:tcMar>
            <w:vAlign w:val="bottom"/>
          </w:tcPr>
          <w:p w14:paraId="2FE23139" w14:textId="77777777" w:rsidR="00A67D29" w:rsidRDefault="00A67D29" w:rsidP="00F05CE3">
            <w:pPr>
              <w:rPr>
                <w:rFonts w:eastAsia="Arial Unicode MS"/>
                <w:i/>
              </w:rPr>
            </w:pPr>
            <w:r>
              <w:rPr>
                <w:i/>
              </w:rPr>
              <w:t>Clangula hyemalis</w:t>
            </w:r>
          </w:p>
        </w:tc>
      </w:tr>
      <w:tr w:rsidR="00A67D29" w14:paraId="39269362" w14:textId="77777777" w:rsidTr="00F05CE3">
        <w:trPr>
          <w:trHeight w:val="255"/>
          <w:jc w:val="center"/>
        </w:trPr>
        <w:tc>
          <w:tcPr>
            <w:tcW w:w="960" w:type="dxa"/>
            <w:noWrap/>
            <w:tcMar>
              <w:top w:w="15" w:type="dxa"/>
              <w:left w:w="15" w:type="dxa"/>
              <w:bottom w:w="0" w:type="dxa"/>
              <w:right w:w="15" w:type="dxa"/>
            </w:tcMar>
            <w:vAlign w:val="bottom"/>
          </w:tcPr>
          <w:p w14:paraId="42DB2CAC" w14:textId="77777777" w:rsidR="00A67D29" w:rsidRDefault="00A67D29" w:rsidP="00F05CE3">
            <w:pPr>
              <w:rPr>
                <w:rFonts w:eastAsia="Arial Unicode MS"/>
              </w:rPr>
            </w:pPr>
            <w:r>
              <w:t>Menig</w:t>
            </w:r>
          </w:p>
        </w:tc>
        <w:tc>
          <w:tcPr>
            <w:tcW w:w="2710" w:type="dxa"/>
            <w:noWrap/>
            <w:tcMar>
              <w:top w:w="15" w:type="dxa"/>
              <w:left w:w="15" w:type="dxa"/>
              <w:bottom w:w="0" w:type="dxa"/>
              <w:right w:w="15" w:type="dxa"/>
            </w:tcMar>
            <w:vAlign w:val="bottom"/>
          </w:tcPr>
          <w:p w14:paraId="6D4D97FA" w14:textId="77777777" w:rsidR="00A67D29" w:rsidRDefault="00A67D29" w:rsidP="00F05CE3">
            <w:pPr>
              <w:rPr>
                <w:rFonts w:eastAsia="Arial Unicode MS"/>
              </w:rPr>
            </w:pPr>
            <w:r>
              <w:t>Melnā pīle</w:t>
            </w:r>
          </w:p>
        </w:tc>
        <w:tc>
          <w:tcPr>
            <w:tcW w:w="3060" w:type="dxa"/>
            <w:noWrap/>
            <w:tcMar>
              <w:top w:w="15" w:type="dxa"/>
              <w:left w:w="15" w:type="dxa"/>
              <w:bottom w:w="0" w:type="dxa"/>
              <w:right w:w="15" w:type="dxa"/>
            </w:tcMar>
            <w:vAlign w:val="bottom"/>
          </w:tcPr>
          <w:p w14:paraId="54CC3553" w14:textId="77777777" w:rsidR="00A67D29" w:rsidRDefault="00A67D29" w:rsidP="00F05CE3">
            <w:pPr>
              <w:rPr>
                <w:rFonts w:eastAsia="Arial Unicode MS"/>
                <w:i/>
              </w:rPr>
            </w:pPr>
            <w:r>
              <w:rPr>
                <w:i/>
              </w:rPr>
              <w:t>Melanitta nigra</w:t>
            </w:r>
          </w:p>
        </w:tc>
      </w:tr>
      <w:tr w:rsidR="00A67D29" w14:paraId="5FD63364" w14:textId="77777777" w:rsidTr="00F05CE3">
        <w:trPr>
          <w:trHeight w:val="255"/>
          <w:jc w:val="center"/>
        </w:trPr>
        <w:tc>
          <w:tcPr>
            <w:tcW w:w="960" w:type="dxa"/>
            <w:noWrap/>
            <w:tcMar>
              <w:top w:w="15" w:type="dxa"/>
              <w:left w:w="15" w:type="dxa"/>
              <w:bottom w:w="0" w:type="dxa"/>
              <w:right w:w="15" w:type="dxa"/>
            </w:tcMar>
            <w:vAlign w:val="bottom"/>
          </w:tcPr>
          <w:p w14:paraId="17F0F577" w14:textId="77777777" w:rsidR="00A67D29" w:rsidRDefault="00A67D29" w:rsidP="00F05CE3">
            <w:pPr>
              <w:rPr>
                <w:rFonts w:eastAsia="Arial Unicode MS"/>
              </w:rPr>
            </w:pPr>
            <w:r>
              <w:t>Mefus</w:t>
            </w:r>
          </w:p>
        </w:tc>
        <w:tc>
          <w:tcPr>
            <w:tcW w:w="2710" w:type="dxa"/>
            <w:noWrap/>
            <w:tcMar>
              <w:top w:w="15" w:type="dxa"/>
              <w:left w:w="15" w:type="dxa"/>
              <w:bottom w:w="0" w:type="dxa"/>
              <w:right w:w="15" w:type="dxa"/>
            </w:tcMar>
            <w:vAlign w:val="bottom"/>
          </w:tcPr>
          <w:p w14:paraId="12058810" w14:textId="77777777" w:rsidR="00A67D29" w:rsidRDefault="00A67D29" w:rsidP="00F05CE3">
            <w:pPr>
              <w:rPr>
                <w:rFonts w:eastAsia="Arial Unicode MS"/>
              </w:rPr>
            </w:pPr>
            <w:r>
              <w:t>Tumšā pīle</w:t>
            </w:r>
          </w:p>
        </w:tc>
        <w:tc>
          <w:tcPr>
            <w:tcW w:w="3060" w:type="dxa"/>
            <w:noWrap/>
            <w:tcMar>
              <w:top w:w="15" w:type="dxa"/>
              <w:left w:w="15" w:type="dxa"/>
              <w:bottom w:w="0" w:type="dxa"/>
              <w:right w:w="15" w:type="dxa"/>
            </w:tcMar>
            <w:vAlign w:val="bottom"/>
          </w:tcPr>
          <w:p w14:paraId="79417945" w14:textId="77777777" w:rsidR="00A67D29" w:rsidRDefault="00A67D29" w:rsidP="00F05CE3">
            <w:pPr>
              <w:rPr>
                <w:rFonts w:eastAsia="Arial Unicode MS"/>
                <w:i/>
              </w:rPr>
            </w:pPr>
            <w:r>
              <w:rPr>
                <w:i/>
              </w:rPr>
              <w:t>Melanitta fusca</w:t>
            </w:r>
          </w:p>
        </w:tc>
      </w:tr>
      <w:tr w:rsidR="00A67D29" w14:paraId="24CD57BA" w14:textId="77777777" w:rsidTr="00F05CE3">
        <w:trPr>
          <w:trHeight w:val="255"/>
          <w:jc w:val="center"/>
        </w:trPr>
        <w:tc>
          <w:tcPr>
            <w:tcW w:w="960" w:type="dxa"/>
            <w:noWrap/>
            <w:tcMar>
              <w:top w:w="15" w:type="dxa"/>
              <w:left w:w="15" w:type="dxa"/>
              <w:bottom w:w="0" w:type="dxa"/>
              <w:right w:w="15" w:type="dxa"/>
            </w:tcMar>
            <w:vAlign w:val="bottom"/>
          </w:tcPr>
          <w:p w14:paraId="377E6FC0" w14:textId="77777777" w:rsidR="00A67D29" w:rsidRDefault="00A67D29" w:rsidP="00F05CE3">
            <w:pPr>
              <w:rPr>
                <w:rFonts w:eastAsia="Arial Unicode MS"/>
              </w:rPr>
            </w:pPr>
            <w:r>
              <w:t>Bucla</w:t>
            </w:r>
          </w:p>
        </w:tc>
        <w:tc>
          <w:tcPr>
            <w:tcW w:w="2710" w:type="dxa"/>
            <w:noWrap/>
            <w:tcMar>
              <w:top w:w="15" w:type="dxa"/>
              <w:left w:w="15" w:type="dxa"/>
              <w:bottom w:w="0" w:type="dxa"/>
              <w:right w:w="15" w:type="dxa"/>
            </w:tcMar>
            <w:vAlign w:val="bottom"/>
          </w:tcPr>
          <w:p w14:paraId="0891EC39" w14:textId="77777777" w:rsidR="00A67D29" w:rsidRDefault="00A67D29" w:rsidP="00F05CE3">
            <w:pPr>
              <w:rPr>
                <w:rFonts w:eastAsia="Arial Unicode MS"/>
              </w:rPr>
            </w:pPr>
            <w:r>
              <w:t>Gaigala</w:t>
            </w:r>
          </w:p>
        </w:tc>
        <w:tc>
          <w:tcPr>
            <w:tcW w:w="3060" w:type="dxa"/>
            <w:noWrap/>
            <w:tcMar>
              <w:top w:w="15" w:type="dxa"/>
              <w:left w:w="15" w:type="dxa"/>
              <w:bottom w:w="0" w:type="dxa"/>
              <w:right w:w="15" w:type="dxa"/>
            </w:tcMar>
            <w:vAlign w:val="bottom"/>
          </w:tcPr>
          <w:p w14:paraId="61200785" w14:textId="77777777" w:rsidR="00A67D29" w:rsidRDefault="00A67D29" w:rsidP="00F05CE3">
            <w:pPr>
              <w:rPr>
                <w:rFonts w:eastAsia="Arial Unicode MS"/>
                <w:i/>
              </w:rPr>
            </w:pPr>
            <w:r>
              <w:rPr>
                <w:i/>
              </w:rPr>
              <w:t>Bucephala clangula</w:t>
            </w:r>
          </w:p>
        </w:tc>
      </w:tr>
      <w:tr w:rsidR="00A67D29" w14:paraId="15C35BAF" w14:textId="77777777" w:rsidTr="00F05CE3">
        <w:trPr>
          <w:trHeight w:val="255"/>
          <w:jc w:val="center"/>
        </w:trPr>
        <w:tc>
          <w:tcPr>
            <w:tcW w:w="960" w:type="dxa"/>
            <w:noWrap/>
            <w:tcMar>
              <w:top w:w="15" w:type="dxa"/>
              <w:left w:w="15" w:type="dxa"/>
              <w:bottom w:w="0" w:type="dxa"/>
              <w:right w:w="15" w:type="dxa"/>
            </w:tcMar>
            <w:vAlign w:val="bottom"/>
          </w:tcPr>
          <w:p w14:paraId="74AB4F50" w14:textId="77777777" w:rsidR="00A67D29" w:rsidRDefault="00A67D29" w:rsidP="00F05CE3">
            <w:pPr>
              <w:rPr>
                <w:rFonts w:eastAsia="Arial Unicode MS"/>
              </w:rPr>
            </w:pPr>
            <w:r>
              <w:t>Mealb</w:t>
            </w:r>
          </w:p>
        </w:tc>
        <w:tc>
          <w:tcPr>
            <w:tcW w:w="2710" w:type="dxa"/>
            <w:noWrap/>
            <w:tcMar>
              <w:top w:w="15" w:type="dxa"/>
              <w:left w:w="15" w:type="dxa"/>
              <w:bottom w:w="0" w:type="dxa"/>
              <w:right w:w="15" w:type="dxa"/>
            </w:tcMar>
            <w:vAlign w:val="bottom"/>
          </w:tcPr>
          <w:p w14:paraId="6B0E9A9C" w14:textId="77777777" w:rsidR="00A67D29" w:rsidRDefault="00A67D29" w:rsidP="00F05CE3">
            <w:pPr>
              <w:rPr>
                <w:rFonts w:eastAsia="Arial Unicode MS"/>
              </w:rPr>
            </w:pPr>
            <w:r>
              <w:t>Mazā gaura</w:t>
            </w:r>
          </w:p>
        </w:tc>
        <w:tc>
          <w:tcPr>
            <w:tcW w:w="3060" w:type="dxa"/>
            <w:noWrap/>
            <w:tcMar>
              <w:top w:w="15" w:type="dxa"/>
              <w:left w:w="15" w:type="dxa"/>
              <w:bottom w:w="0" w:type="dxa"/>
              <w:right w:w="15" w:type="dxa"/>
            </w:tcMar>
            <w:vAlign w:val="bottom"/>
          </w:tcPr>
          <w:p w14:paraId="2A4E37E7" w14:textId="77777777" w:rsidR="00A67D29" w:rsidRDefault="00A67D29" w:rsidP="00F05CE3">
            <w:pPr>
              <w:rPr>
                <w:rFonts w:eastAsia="Arial Unicode MS"/>
                <w:i/>
              </w:rPr>
            </w:pPr>
            <w:r>
              <w:rPr>
                <w:i/>
              </w:rPr>
              <w:t>Mergus albellus</w:t>
            </w:r>
          </w:p>
        </w:tc>
      </w:tr>
      <w:tr w:rsidR="00A67D29" w14:paraId="77CE0681" w14:textId="77777777" w:rsidTr="00F05CE3">
        <w:trPr>
          <w:trHeight w:val="255"/>
          <w:jc w:val="center"/>
        </w:trPr>
        <w:tc>
          <w:tcPr>
            <w:tcW w:w="960" w:type="dxa"/>
            <w:noWrap/>
            <w:tcMar>
              <w:top w:w="15" w:type="dxa"/>
              <w:left w:w="15" w:type="dxa"/>
              <w:bottom w:w="0" w:type="dxa"/>
              <w:right w:w="15" w:type="dxa"/>
            </w:tcMar>
            <w:vAlign w:val="bottom"/>
          </w:tcPr>
          <w:p w14:paraId="02A0F5FC" w14:textId="77777777" w:rsidR="00A67D29" w:rsidRDefault="00A67D29" w:rsidP="00F05CE3">
            <w:pPr>
              <w:rPr>
                <w:rFonts w:eastAsia="Arial Unicode MS"/>
              </w:rPr>
            </w:pPr>
            <w:r>
              <w:t>Meser</w:t>
            </w:r>
          </w:p>
        </w:tc>
        <w:tc>
          <w:tcPr>
            <w:tcW w:w="2710" w:type="dxa"/>
            <w:noWrap/>
            <w:tcMar>
              <w:top w:w="15" w:type="dxa"/>
              <w:left w:w="15" w:type="dxa"/>
              <w:bottom w:w="0" w:type="dxa"/>
              <w:right w:w="15" w:type="dxa"/>
            </w:tcMar>
            <w:vAlign w:val="bottom"/>
          </w:tcPr>
          <w:p w14:paraId="74097ADE" w14:textId="77777777" w:rsidR="00A67D29" w:rsidRDefault="00A67D29" w:rsidP="00F05CE3">
            <w:pPr>
              <w:rPr>
                <w:rFonts w:eastAsia="Arial Unicode MS"/>
              </w:rPr>
            </w:pPr>
            <w:r>
              <w:t>Garknābja gaura</w:t>
            </w:r>
          </w:p>
        </w:tc>
        <w:tc>
          <w:tcPr>
            <w:tcW w:w="3060" w:type="dxa"/>
            <w:noWrap/>
            <w:tcMar>
              <w:top w:w="15" w:type="dxa"/>
              <w:left w:w="15" w:type="dxa"/>
              <w:bottom w:w="0" w:type="dxa"/>
              <w:right w:w="15" w:type="dxa"/>
            </w:tcMar>
            <w:vAlign w:val="bottom"/>
          </w:tcPr>
          <w:p w14:paraId="2ABB8AF1" w14:textId="77777777" w:rsidR="00A67D29" w:rsidRDefault="00A67D29" w:rsidP="00F05CE3">
            <w:pPr>
              <w:rPr>
                <w:rFonts w:eastAsia="Arial Unicode MS"/>
                <w:i/>
              </w:rPr>
            </w:pPr>
            <w:r>
              <w:rPr>
                <w:i/>
              </w:rPr>
              <w:t>Mergus serrator</w:t>
            </w:r>
          </w:p>
        </w:tc>
      </w:tr>
      <w:tr w:rsidR="00A67D29" w14:paraId="70871821" w14:textId="77777777" w:rsidTr="00F05CE3">
        <w:trPr>
          <w:trHeight w:val="255"/>
          <w:jc w:val="center"/>
        </w:trPr>
        <w:tc>
          <w:tcPr>
            <w:tcW w:w="960" w:type="dxa"/>
            <w:noWrap/>
            <w:tcMar>
              <w:top w:w="15" w:type="dxa"/>
              <w:left w:w="15" w:type="dxa"/>
              <w:bottom w:w="0" w:type="dxa"/>
              <w:right w:w="15" w:type="dxa"/>
            </w:tcMar>
            <w:vAlign w:val="bottom"/>
          </w:tcPr>
          <w:p w14:paraId="35DC8397" w14:textId="77777777" w:rsidR="00A67D29" w:rsidRDefault="00A67D29" w:rsidP="00F05CE3">
            <w:pPr>
              <w:rPr>
                <w:rFonts w:eastAsia="Arial Unicode MS"/>
              </w:rPr>
            </w:pPr>
            <w:r>
              <w:t>Memer</w:t>
            </w:r>
          </w:p>
        </w:tc>
        <w:tc>
          <w:tcPr>
            <w:tcW w:w="2710" w:type="dxa"/>
            <w:noWrap/>
            <w:tcMar>
              <w:top w:w="15" w:type="dxa"/>
              <w:left w:w="15" w:type="dxa"/>
              <w:bottom w:w="0" w:type="dxa"/>
              <w:right w:w="15" w:type="dxa"/>
            </w:tcMar>
            <w:vAlign w:val="bottom"/>
          </w:tcPr>
          <w:p w14:paraId="67B11417" w14:textId="77777777" w:rsidR="00A67D29" w:rsidRDefault="00A67D29" w:rsidP="00F05CE3">
            <w:pPr>
              <w:rPr>
                <w:rFonts w:eastAsia="Arial Unicode MS"/>
              </w:rPr>
            </w:pPr>
            <w:r>
              <w:t>Lielā gaura</w:t>
            </w:r>
          </w:p>
        </w:tc>
        <w:tc>
          <w:tcPr>
            <w:tcW w:w="3060" w:type="dxa"/>
            <w:noWrap/>
            <w:tcMar>
              <w:top w:w="15" w:type="dxa"/>
              <w:left w:w="15" w:type="dxa"/>
              <w:bottom w:w="0" w:type="dxa"/>
              <w:right w:w="15" w:type="dxa"/>
            </w:tcMar>
            <w:vAlign w:val="bottom"/>
          </w:tcPr>
          <w:p w14:paraId="0F5CA733" w14:textId="77777777" w:rsidR="00A67D29" w:rsidRDefault="00A67D29" w:rsidP="00F05CE3">
            <w:pPr>
              <w:rPr>
                <w:rFonts w:eastAsia="Arial Unicode MS"/>
                <w:i/>
              </w:rPr>
            </w:pPr>
            <w:r>
              <w:rPr>
                <w:i/>
              </w:rPr>
              <w:t>Mergus merganser</w:t>
            </w:r>
          </w:p>
        </w:tc>
      </w:tr>
      <w:tr w:rsidR="00A67D29" w14:paraId="16906793" w14:textId="77777777" w:rsidTr="00F05CE3">
        <w:trPr>
          <w:trHeight w:val="255"/>
          <w:jc w:val="center"/>
        </w:trPr>
        <w:tc>
          <w:tcPr>
            <w:tcW w:w="960" w:type="dxa"/>
            <w:noWrap/>
            <w:tcMar>
              <w:top w:w="15" w:type="dxa"/>
              <w:left w:w="15" w:type="dxa"/>
              <w:bottom w:w="0" w:type="dxa"/>
              <w:right w:w="15" w:type="dxa"/>
            </w:tcMar>
            <w:vAlign w:val="bottom"/>
          </w:tcPr>
          <w:p w14:paraId="09B5AA92" w14:textId="77777777" w:rsidR="00A67D29" w:rsidRDefault="00A67D29" w:rsidP="00F05CE3">
            <w:pPr>
              <w:rPr>
                <w:rFonts w:eastAsia="Arial Unicode MS"/>
              </w:rPr>
            </w:pPr>
            <w:r>
              <w:t>Peapi</w:t>
            </w:r>
          </w:p>
        </w:tc>
        <w:tc>
          <w:tcPr>
            <w:tcW w:w="2710" w:type="dxa"/>
            <w:noWrap/>
            <w:tcMar>
              <w:top w:w="15" w:type="dxa"/>
              <w:left w:w="15" w:type="dxa"/>
              <w:bottom w:w="0" w:type="dxa"/>
              <w:right w:w="15" w:type="dxa"/>
            </w:tcMar>
            <w:vAlign w:val="bottom"/>
          </w:tcPr>
          <w:p w14:paraId="195D4AD4" w14:textId="77777777" w:rsidR="00A67D29" w:rsidRDefault="00A67D29" w:rsidP="00F05CE3">
            <w:pPr>
              <w:rPr>
                <w:rFonts w:eastAsia="Arial Unicode MS"/>
              </w:rPr>
            </w:pPr>
            <w:r>
              <w:t>Ķīķis</w:t>
            </w:r>
          </w:p>
        </w:tc>
        <w:tc>
          <w:tcPr>
            <w:tcW w:w="3060" w:type="dxa"/>
            <w:noWrap/>
            <w:tcMar>
              <w:top w:w="15" w:type="dxa"/>
              <w:left w:w="15" w:type="dxa"/>
              <w:bottom w:w="0" w:type="dxa"/>
              <w:right w:w="15" w:type="dxa"/>
            </w:tcMar>
            <w:vAlign w:val="bottom"/>
          </w:tcPr>
          <w:p w14:paraId="2B0C6BCD" w14:textId="77777777" w:rsidR="00A67D29" w:rsidRDefault="00A67D29" w:rsidP="00F05CE3">
            <w:pPr>
              <w:rPr>
                <w:rFonts w:eastAsia="Arial Unicode MS"/>
                <w:i/>
              </w:rPr>
            </w:pPr>
            <w:r>
              <w:rPr>
                <w:i/>
              </w:rPr>
              <w:t>Pernis apivorus</w:t>
            </w:r>
          </w:p>
        </w:tc>
      </w:tr>
      <w:tr w:rsidR="00A67D29" w14:paraId="1E2AA30B" w14:textId="77777777" w:rsidTr="00F05CE3">
        <w:trPr>
          <w:trHeight w:val="255"/>
          <w:jc w:val="center"/>
        </w:trPr>
        <w:tc>
          <w:tcPr>
            <w:tcW w:w="960" w:type="dxa"/>
            <w:noWrap/>
            <w:tcMar>
              <w:top w:w="15" w:type="dxa"/>
              <w:left w:w="15" w:type="dxa"/>
              <w:bottom w:w="0" w:type="dxa"/>
              <w:right w:w="15" w:type="dxa"/>
            </w:tcMar>
            <w:vAlign w:val="bottom"/>
          </w:tcPr>
          <w:p w14:paraId="3CE22C8C" w14:textId="77777777" w:rsidR="00A67D29" w:rsidRDefault="00A67D29" w:rsidP="00F05CE3">
            <w:pPr>
              <w:rPr>
                <w:rFonts w:eastAsia="Arial Unicode MS"/>
              </w:rPr>
            </w:pPr>
            <w:r>
              <w:t>Mimig</w:t>
            </w:r>
          </w:p>
        </w:tc>
        <w:tc>
          <w:tcPr>
            <w:tcW w:w="2710" w:type="dxa"/>
            <w:noWrap/>
            <w:tcMar>
              <w:top w:w="15" w:type="dxa"/>
              <w:left w:w="15" w:type="dxa"/>
              <w:bottom w:w="0" w:type="dxa"/>
              <w:right w:w="15" w:type="dxa"/>
            </w:tcMar>
            <w:vAlign w:val="bottom"/>
          </w:tcPr>
          <w:p w14:paraId="4BD3CEE6" w14:textId="77777777" w:rsidR="00A67D29" w:rsidRDefault="00A67D29" w:rsidP="00F05CE3">
            <w:pPr>
              <w:rPr>
                <w:rFonts w:eastAsia="Arial Unicode MS"/>
              </w:rPr>
            </w:pPr>
            <w:r>
              <w:t>Melnā klija</w:t>
            </w:r>
          </w:p>
        </w:tc>
        <w:tc>
          <w:tcPr>
            <w:tcW w:w="3060" w:type="dxa"/>
            <w:noWrap/>
            <w:tcMar>
              <w:top w:w="15" w:type="dxa"/>
              <w:left w:w="15" w:type="dxa"/>
              <w:bottom w:w="0" w:type="dxa"/>
              <w:right w:w="15" w:type="dxa"/>
            </w:tcMar>
            <w:vAlign w:val="bottom"/>
          </w:tcPr>
          <w:p w14:paraId="17B537CE" w14:textId="77777777" w:rsidR="00A67D29" w:rsidRDefault="00A67D29" w:rsidP="00F05CE3">
            <w:pPr>
              <w:rPr>
                <w:rFonts w:eastAsia="Arial Unicode MS"/>
                <w:i/>
              </w:rPr>
            </w:pPr>
            <w:r>
              <w:rPr>
                <w:i/>
              </w:rPr>
              <w:t>Milvus migrans</w:t>
            </w:r>
          </w:p>
        </w:tc>
      </w:tr>
      <w:tr w:rsidR="00A67D29" w14:paraId="3420D605" w14:textId="77777777" w:rsidTr="00F05CE3">
        <w:trPr>
          <w:trHeight w:val="255"/>
          <w:jc w:val="center"/>
        </w:trPr>
        <w:tc>
          <w:tcPr>
            <w:tcW w:w="960" w:type="dxa"/>
            <w:noWrap/>
            <w:tcMar>
              <w:top w:w="15" w:type="dxa"/>
              <w:left w:w="15" w:type="dxa"/>
              <w:bottom w:w="0" w:type="dxa"/>
              <w:right w:w="15" w:type="dxa"/>
            </w:tcMar>
            <w:vAlign w:val="bottom"/>
          </w:tcPr>
          <w:p w14:paraId="64BDA23A" w14:textId="77777777" w:rsidR="00A67D29" w:rsidRDefault="00A67D29" w:rsidP="00F05CE3">
            <w:pPr>
              <w:rPr>
                <w:rFonts w:eastAsia="Arial Unicode MS"/>
              </w:rPr>
            </w:pPr>
            <w:r>
              <w:t>Mimil</w:t>
            </w:r>
          </w:p>
        </w:tc>
        <w:tc>
          <w:tcPr>
            <w:tcW w:w="2710" w:type="dxa"/>
            <w:noWrap/>
            <w:tcMar>
              <w:top w:w="15" w:type="dxa"/>
              <w:left w:w="15" w:type="dxa"/>
              <w:bottom w:w="0" w:type="dxa"/>
              <w:right w:w="15" w:type="dxa"/>
            </w:tcMar>
            <w:vAlign w:val="bottom"/>
          </w:tcPr>
          <w:p w14:paraId="5A0584FA" w14:textId="77777777" w:rsidR="00A67D29" w:rsidRDefault="00A67D29" w:rsidP="00F05CE3">
            <w:pPr>
              <w:rPr>
                <w:rFonts w:eastAsia="Arial Unicode MS"/>
              </w:rPr>
            </w:pPr>
            <w:r>
              <w:t>Sarkanā klija</w:t>
            </w:r>
          </w:p>
        </w:tc>
        <w:tc>
          <w:tcPr>
            <w:tcW w:w="3060" w:type="dxa"/>
            <w:noWrap/>
            <w:tcMar>
              <w:top w:w="15" w:type="dxa"/>
              <w:left w:w="15" w:type="dxa"/>
              <w:bottom w:w="0" w:type="dxa"/>
              <w:right w:w="15" w:type="dxa"/>
            </w:tcMar>
            <w:vAlign w:val="bottom"/>
          </w:tcPr>
          <w:p w14:paraId="20CB58F8" w14:textId="77777777" w:rsidR="00A67D29" w:rsidRDefault="00A67D29" w:rsidP="00F05CE3">
            <w:pPr>
              <w:rPr>
                <w:rFonts w:eastAsia="Arial Unicode MS"/>
                <w:i/>
              </w:rPr>
            </w:pPr>
            <w:r>
              <w:rPr>
                <w:i/>
              </w:rPr>
              <w:t>Milvus milvus</w:t>
            </w:r>
          </w:p>
        </w:tc>
      </w:tr>
      <w:tr w:rsidR="00A67D29" w14:paraId="3815751C" w14:textId="77777777" w:rsidTr="00F05CE3">
        <w:trPr>
          <w:trHeight w:val="255"/>
          <w:jc w:val="center"/>
        </w:trPr>
        <w:tc>
          <w:tcPr>
            <w:tcW w:w="960" w:type="dxa"/>
            <w:noWrap/>
            <w:tcMar>
              <w:top w:w="15" w:type="dxa"/>
              <w:left w:w="15" w:type="dxa"/>
              <w:bottom w:w="0" w:type="dxa"/>
              <w:right w:w="15" w:type="dxa"/>
            </w:tcMar>
            <w:vAlign w:val="bottom"/>
          </w:tcPr>
          <w:p w14:paraId="6ABF52EF" w14:textId="77777777" w:rsidR="00A67D29" w:rsidRDefault="00A67D29" w:rsidP="00F05CE3">
            <w:pPr>
              <w:rPr>
                <w:rFonts w:eastAsia="Arial Unicode MS"/>
              </w:rPr>
            </w:pPr>
            <w:r>
              <w:t>Haalb</w:t>
            </w:r>
          </w:p>
        </w:tc>
        <w:tc>
          <w:tcPr>
            <w:tcW w:w="2710" w:type="dxa"/>
            <w:noWrap/>
            <w:tcMar>
              <w:top w:w="15" w:type="dxa"/>
              <w:left w:w="15" w:type="dxa"/>
              <w:bottom w:w="0" w:type="dxa"/>
              <w:right w:w="15" w:type="dxa"/>
            </w:tcMar>
            <w:vAlign w:val="bottom"/>
          </w:tcPr>
          <w:p w14:paraId="48DD81DA" w14:textId="77777777" w:rsidR="00A67D29" w:rsidRDefault="00A67D29" w:rsidP="00F05CE3">
            <w:pPr>
              <w:rPr>
                <w:rFonts w:eastAsia="Arial Unicode MS"/>
              </w:rPr>
            </w:pPr>
            <w:r>
              <w:t>Jūras ērglis</w:t>
            </w:r>
          </w:p>
        </w:tc>
        <w:tc>
          <w:tcPr>
            <w:tcW w:w="3060" w:type="dxa"/>
            <w:noWrap/>
            <w:tcMar>
              <w:top w:w="15" w:type="dxa"/>
              <w:left w:w="15" w:type="dxa"/>
              <w:bottom w:w="0" w:type="dxa"/>
              <w:right w:w="15" w:type="dxa"/>
            </w:tcMar>
            <w:vAlign w:val="bottom"/>
          </w:tcPr>
          <w:p w14:paraId="74CB58AA" w14:textId="77777777" w:rsidR="00A67D29" w:rsidRDefault="00A67D29" w:rsidP="00F05CE3">
            <w:pPr>
              <w:rPr>
                <w:rFonts w:eastAsia="Arial Unicode MS"/>
                <w:i/>
              </w:rPr>
            </w:pPr>
            <w:r>
              <w:rPr>
                <w:i/>
              </w:rPr>
              <w:t>Haliaeetus albicilla</w:t>
            </w:r>
          </w:p>
        </w:tc>
      </w:tr>
      <w:tr w:rsidR="00A67D29" w14:paraId="6E1FF83B" w14:textId="77777777" w:rsidTr="00F05CE3">
        <w:trPr>
          <w:trHeight w:val="255"/>
          <w:jc w:val="center"/>
        </w:trPr>
        <w:tc>
          <w:tcPr>
            <w:tcW w:w="960" w:type="dxa"/>
            <w:noWrap/>
            <w:tcMar>
              <w:top w:w="15" w:type="dxa"/>
              <w:left w:w="15" w:type="dxa"/>
              <w:bottom w:w="0" w:type="dxa"/>
              <w:right w:w="15" w:type="dxa"/>
            </w:tcMar>
            <w:vAlign w:val="bottom"/>
          </w:tcPr>
          <w:p w14:paraId="2A3A76AF" w14:textId="77777777" w:rsidR="00A67D29" w:rsidRDefault="00A67D29" w:rsidP="00F05CE3">
            <w:pPr>
              <w:rPr>
                <w:rFonts w:eastAsia="Arial Unicode MS"/>
              </w:rPr>
            </w:pPr>
            <w:r>
              <w:t>Gyful</w:t>
            </w:r>
          </w:p>
        </w:tc>
        <w:tc>
          <w:tcPr>
            <w:tcW w:w="2710" w:type="dxa"/>
            <w:noWrap/>
            <w:tcMar>
              <w:top w:w="15" w:type="dxa"/>
              <w:left w:w="15" w:type="dxa"/>
              <w:bottom w:w="0" w:type="dxa"/>
              <w:right w:w="15" w:type="dxa"/>
            </w:tcMar>
            <w:vAlign w:val="bottom"/>
          </w:tcPr>
          <w:p w14:paraId="1FE7E44E" w14:textId="77777777" w:rsidR="00A67D29" w:rsidRDefault="00A67D29" w:rsidP="00F05CE3">
            <w:pPr>
              <w:rPr>
                <w:rFonts w:eastAsia="Arial Unicode MS"/>
              </w:rPr>
            </w:pPr>
            <w:r>
              <w:t>Baltgalvas grifs</w:t>
            </w:r>
          </w:p>
        </w:tc>
        <w:tc>
          <w:tcPr>
            <w:tcW w:w="3060" w:type="dxa"/>
            <w:noWrap/>
            <w:tcMar>
              <w:top w:w="15" w:type="dxa"/>
              <w:left w:w="15" w:type="dxa"/>
              <w:bottom w:w="0" w:type="dxa"/>
              <w:right w:w="15" w:type="dxa"/>
            </w:tcMar>
            <w:vAlign w:val="bottom"/>
          </w:tcPr>
          <w:p w14:paraId="1E2E37D0" w14:textId="77777777" w:rsidR="00A67D29" w:rsidRDefault="00A67D29" w:rsidP="00F05CE3">
            <w:pPr>
              <w:rPr>
                <w:rFonts w:eastAsia="Arial Unicode MS"/>
                <w:i/>
              </w:rPr>
            </w:pPr>
            <w:r>
              <w:rPr>
                <w:i/>
              </w:rPr>
              <w:t>Gyps fulvus</w:t>
            </w:r>
          </w:p>
        </w:tc>
      </w:tr>
      <w:tr w:rsidR="00A67D29" w14:paraId="6CC8CA75" w14:textId="77777777" w:rsidTr="00F05CE3">
        <w:trPr>
          <w:trHeight w:val="255"/>
          <w:jc w:val="center"/>
        </w:trPr>
        <w:tc>
          <w:tcPr>
            <w:tcW w:w="960" w:type="dxa"/>
            <w:noWrap/>
            <w:tcMar>
              <w:top w:w="15" w:type="dxa"/>
              <w:left w:w="15" w:type="dxa"/>
              <w:bottom w:w="0" w:type="dxa"/>
              <w:right w:w="15" w:type="dxa"/>
            </w:tcMar>
            <w:vAlign w:val="bottom"/>
          </w:tcPr>
          <w:p w14:paraId="5B82EF2F" w14:textId="77777777" w:rsidR="00A67D29" w:rsidRDefault="00A67D29" w:rsidP="00F05CE3">
            <w:pPr>
              <w:rPr>
                <w:rFonts w:eastAsia="Arial Unicode MS"/>
              </w:rPr>
            </w:pPr>
            <w:r>
              <w:t>Aemon</w:t>
            </w:r>
          </w:p>
        </w:tc>
        <w:tc>
          <w:tcPr>
            <w:tcW w:w="2710" w:type="dxa"/>
            <w:noWrap/>
            <w:tcMar>
              <w:top w:w="15" w:type="dxa"/>
              <w:left w:w="15" w:type="dxa"/>
              <w:bottom w:w="0" w:type="dxa"/>
              <w:right w:w="15" w:type="dxa"/>
            </w:tcMar>
            <w:vAlign w:val="bottom"/>
          </w:tcPr>
          <w:p w14:paraId="491ED2BD" w14:textId="77777777" w:rsidR="00A67D29" w:rsidRDefault="00A67D29" w:rsidP="00F05CE3">
            <w:pPr>
              <w:rPr>
                <w:rFonts w:eastAsia="Arial Unicode MS"/>
              </w:rPr>
            </w:pPr>
            <w:r>
              <w:t>Melnais grifs</w:t>
            </w:r>
          </w:p>
        </w:tc>
        <w:tc>
          <w:tcPr>
            <w:tcW w:w="3060" w:type="dxa"/>
            <w:noWrap/>
            <w:tcMar>
              <w:top w:w="15" w:type="dxa"/>
              <w:left w:w="15" w:type="dxa"/>
              <w:bottom w:w="0" w:type="dxa"/>
              <w:right w:w="15" w:type="dxa"/>
            </w:tcMar>
            <w:vAlign w:val="bottom"/>
          </w:tcPr>
          <w:p w14:paraId="3E876F62" w14:textId="77777777" w:rsidR="00A67D29" w:rsidRDefault="00A67D29" w:rsidP="00F05CE3">
            <w:pPr>
              <w:rPr>
                <w:rFonts w:eastAsia="Arial Unicode MS"/>
                <w:i/>
              </w:rPr>
            </w:pPr>
            <w:r>
              <w:rPr>
                <w:i/>
              </w:rPr>
              <w:t>Aegypius monachus</w:t>
            </w:r>
          </w:p>
        </w:tc>
      </w:tr>
      <w:tr w:rsidR="00A67D29" w14:paraId="4567890B" w14:textId="77777777" w:rsidTr="00F05CE3">
        <w:trPr>
          <w:trHeight w:val="255"/>
          <w:jc w:val="center"/>
        </w:trPr>
        <w:tc>
          <w:tcPr>
            <w:tcW w:w="960" w:type="dxa"/>
            <w:noWrap/>
            <w:tcMar>
              <w:top w:w="15" w:type="dxa"/>
              <w:left w:w="15" w:type="dxa"/>
              <w:bottom w:w="0" w:type="dxa"/>
              <w:right w:w="15" w:type="dxa"/>
            </w:tcMar>
            <w:vAlign w:val="bottom"/>
          </w:tcPr>
          <w:p w14:paraId="6E0BCBC2" w14:textId="77777777" w:rsidR="00A67D29" w:rsidRDefault="00A67D29" w:rsidP="00F05CE3">
            <w:pPr>
              <w:rPr>
                <w:rFonts w:eastAsia="Arial Unicode MS"/>
              </w:rPr>
            </w:pPr>
            <w:r>
              <w:t>Cigal</w:t>
            </w:r>
          </w:p>
        </w:tc>
        <w:tc>
          <w:tcPr>
            <w:tcW w:w="2710" w:type="dxa"/>
            <w:noWrap/>
            <w:tcMar>
              <w:top w:w="15" w:type="dxa"/>
              <w:left w:w="15" w:type="dxa"/>
              <w:bottom w:w="0" w:type="dxa"/>
              <w:right w:w="15" w:type="dxa"/>
            </w:tcMar>
            <w:vAlign w:val="bottom"/>
          </w:tcPr>
          <w:p w14:paraId="5594C8FC" w14:textId="77777777" w:rsidR="00A67D29" w:rsidRDefault="00A67D29" w:rsidP="00F05CE3">
            <w:pPr>
              <w:rPr>
                <w:rFonts w:eastAsia="Arial Unicode MS"/>
              </w:rPr>
            </w:pPr>
            <w:r>
              <w:t>Čūskērglis</w:t>
            </w:r>
          </w:p>
        </w:tc>
        <w:tc>
          <w:tcPr>
            <w:tcW w:w="3060" w:type="dxa"/>
            <w:noWrap/>
            <w:tcMar>
              <w:top w:w="15" w:type="dxa"/>
              <w:left w:w="15" w:type="dxa"/>
              <w:bottom w:w="0" w:type="dxa"/>
              <w:right w:w="15" w:type="dxa"/>
            </w:tcMar>
            <w:vAlign w:val="bottom"/>
          </w:tcPr>
          <w:p w14:paraId="47EF60F6" w14:textId="77777777" w:rsidR="00A67D29" w:rsidRDefault="00A67D29" w:rsidP="00F05CE3">
            <w:pPr>
              <w:rPr>
                <w:rFonts w:eastAsia="Arial Unicode MS"/>
                <w:i/>
              </w:rPr>
            </w:pPr>
            <w:r>
              <w:rPr>
                <w:i/>
              </w:rPr>
              <w:t>Circaetus gallicus</w:t>
            </w:r>
          </w:p>
        </w:tc>
      </w:tr>
      <w:tr w:rsidR="00A67D29" w14:paraId="0C1E133B" w14:textId="77777777" w:rsidTr="00F05CE3">
        <w:trPr>
          <w:trHeight w:val="255"/>
          <w:jc w:val="center"/>
        </w:trPr>
        <w:tc>
          <w:tcPr>
            <w:tcW w:w="960" w:type="dxa"/>
            <w:noWrap/>
            <w:tcMar>
              <w:top w:w="15" w:type="dxa"/>
              <w:left w:w="15" w:type="dxa"/>
              <w:bottom w:w="0" w:type="dxa"/>
              <w:right w:w="15" w:type="dxa"/>
            </w:tcMar>
            <w:vAlign w:val="bottom"/>
          </w:tcPr>
          <w:p w14:paraId="3001565F" w14:textId="77777777" w:rsidR="00A67D29" w:rsidRDefault="00A67D29" w:rsidP="00F05CE3">
            <w:pPr>
              <w:rPr>
                <w:rFonts w:eastAsia="Arial Unicode MS"/>
              </w:rPr>
            </w:pPr>
            <w:r>
              <w:t>Ciaer</w:t>
            </w:r>
          </w:p>
        </w:tc>
        <w:tc>
          <w:tcPr>
            <w:tcW w:w="2710" w:type="dxa"/>
            <w:noWrap/>
            <w:tcMar>
              <w:top w:w="15" w:type="dxa"/>
              <w:left w:w="15" w:type="dxa"/>
              <w:bottom w:w="0" w:type="dxa"/>
              <w:right w:w="15" w:type="dxa"/>
            </w:tcMar>
            <w:vAlign w:val="bottom"/>
          </w:tcPr>
          <w:p w14:paraId="3E5B3927" w14:textId="77777777" w:rsidR="00A67D29" w:rsidRDefault="00A67D29" w:rsidP="00F05CE3">
            <w:pPr>
              <w:rPr>
                <w:rFonts w:eastAsia="Arial Unicode MS"/>
              </w:rPr>
            </w:pPr>
            <w:r>
              <w:t>Niedru lija</w:t>
            </w:r>
          </w:p>
        </w:tc>
        <w:tc>
          <w:tcPr>
            <w:tcW w:w="3060" w:type="dxa"/>
            <w:noWrap/>
            <w:tcMar>
              <w:top w:w="15" w:type="dxa"/>
              <w:left w:w="15" w:type="dxa"/>
              <w:bottom w:w="0" w:type="dxa"/>
              <w:right w:w="15" w:type="dxa"/>
            </w:tcMar>
            <w:vAlign w:val="bottom"/>
          </w:tcPr>
          <w:p w14:paraId="4CAC6150" w14:textId="77777777" w:rsidR="00A67D29" w:rsidRDefault="00A67D29" w:rsidP="00F05CE3">
            <w:pPr>
              <w:rPr>
                <w:rFonts w:eastAsia="Arial Unicode MS"/>
                <w:i/>
              </w:rPr>
            </w:pPr>
            <w:r>
              <w:rPr>
                <w:i/>
              </w:rPr>
              <w:t>Circus aeruginosus</w:t>
            </w:r>
          </w:p>
        </w:tc>
      </w:tr>
      <w:tr w:rsidR="00A67D29" w14:paraId="7B9CECF7" w14:textId="77777777" w:rsidTr="00F05CE3">
        <w:trPr>
          <w:trHeight w:val="255"/>
          <w:jc w:val="center"/>
        </w:trPr>
        <w:tc>
          <w:tcPr>
            <w:tcW w:w="960" w:type="dxa"/>
            <w:noWrap/>
            <w:tcMar>
              <w:top w:w="15" w:type="dxa"/>
              <w:left w:w="15" w:type="dxa"/>
              <w:bottom w:w="0" w:type="dxa"/>
              <w:right w:w="15" w:type="dxa"/>
            </w:tcMar>
            <w:vAlign w:val="bottom"/>
          </w:tcPr>
          <w:p w14:paraId="78D477C0" w14:textId="77777777" w:rsidR="00A67D29" w:rsidRDefault="00A67D29" w:rsidP="00F05CE3">
            <w:pPr>
              <w:rPr>
                <w:rFonts w:eastAsia="Arial Unicode MS"/>
              </w:rPr>
            </w:pPr>
            <w:r>
              <w:t>Cicya</w:t>
            </w:r>
          </w:p>
        </w:tc>
        <w:tc>
          <w:tcPr>
            <w:tcW w:w="2710" w:type="dxa"/>
            <w:noWrap/>
            <w:tcMar>
              <w:top w:w="15" w:type="dxa"/>
              <w:left w:w="15" w:type="dxa"/>
              <w:bottom w:w="0" w:type="dxa"/>
              <w:right w:w="15" w:type="dxa"/>
            </w:tcMar>
            <w:vAlign w:val="bottom"/>
          </w:tcPr>
          <w:p w14:paraId="0A02FF3C" w14:textId="77777777" w:rsidR="00A67D29" w:rsidRDefault="00A67D29" w:rsidP="00F05CE3">
            <w:pPr>
              <w:rPr>
                <w:rFonts w:eastAsia="Arial Unicode MS"/>
              </w:rPr>
            </w:pPr>
            <w:r>
              <w:t>Lauku lija</w:t>
            </w:r>
          </w:p>
        </w:tc>
        <w:tc>
          <w:tcPr>
            <w:tcW w:w="3060" w:type="dxa"/>
            <w:noWrap/>
            <w:tcMar>
              <w:top w:w="15" w:type="dxa"/>
              <w:left w:w="15" w:type="dxa"/>
              <w:bottom w:w="0" w:type="dxa"/>
              <w:right w:w="15" w:type="dxa"/>
            </w:tcMar>
            <w:vAlign w:val="bottom"/>
          </w:tcPr>
          <w:p w14:paraId="3006454A" w14:textId="77777777" w:rsidR="00A67D29" w:rsidRDefault="00A67D29" w:rsidP="00F05CE3">
            <w:pPr>
              <w:rPr>
                <w:rFonts w:eastAsia="Arial Unicode MS"/>
                <w:i/>
              </w:rPr>
            </w:pPr>
            <w:r>
              <w:rPr>
                <w:i/>
              </w:rPr>
              <w:t>Circus cyaneus</w:t>
            </w:r>
          </w:p>
        </w:tc>
      </w:tr>
      <w:tr w:rsidR="00A67D29" w14:paraId="65118669" w14:textId="77777777" w:rsidTr="00F05CE3">
        <w:trPr>
          <w:trHeight w:val="255"/>
          <w:jc w:val="center"/>
        </w:trPr>
        <w:tc>
          <w:tcPr>
            <w:tcW w:w="960" w:type="dxa"/>
            <w:noWrap/>
            <w:tcMar>
              <w:top w:w="15" w:type="dxa"/>
              <w:left w:w="15" w:type="dxa"/>
              <w:bottom w:w="0" w:type="dxa"/>
              <w:right w:w="15" w:type="dxa"/>
            </w:tcMar>
            <w:vAlign w:val="bottom"/>
          </w:tcPr>
          <w:p w14:paraId="4E3BABB4" w14:textId="77777777" w:rsidR="00A67D29" w:rsidRDefault="00A67D29" w:rsidP="00F05CE3">
            <w:pPr>
              <w:rPr>
                <w:rFonts w:eastAsia="Arial Unicode MS"/>
              </w:rPr>
            </w:pPr>
            <w:r>
              <w:t>Cimac</w:t>
            </w:r>
          </w:p>
        </w:tc>
        <w:tc>
          <w:tcPr>
            <w:tcW w:w="2710" w:type="dxa"/>
            <w:noWrap/>
            <w:tcMar>
              <w:top w:w="15" w:type="dxa"/>
              <w:left w:w="15" w:type="dxa"/>
              <w:bottom w:w="0" w:type="dxa"/>
              <w:right w:w="15" w:type="dxa"/>
            </w:tcMar>
            <w:vAlign w:val="bottom"/>
          </w:tcPr>
          <w:p w14:paraId="6236E87D" w14:textId="77777777" w:rsidR="00A67D29" w:rsidRDefault="00A67D29" w:rsidP="00F05CE3">
            <w:pPr>
              <w:rPr>
                <w:rFonts w:eastAsia="Arial Unicode MS"/>
              </w:rPr>
            </w:pPr>
            <w:r>
              <w:t>Stepes lija</w:t>
            </w:r>
          </w:p>
        </w:tc>
        <w:tc>
          <w:tcPr>
            <w:tcW w:w="3060" w:type="dxa"/>
            <w:noWrap/>
            <w:tcMar>
              <w:top w:w="15" w:type="dxa"/>
              <w:left w:w="15" w:type="dxa"/>
              <w:bottom w:w="0" w:type="dxa"/>
              <w:right w:w="15" w:type="dxa"/>
            </w:tcMar>
            <w:vAlign w:val="bottom"/>
          </w:tcPr>
          <w:p w14:paraId="6F81E3EA" w14:textId="77777777" w:rsidR="00A67D29" w:rsidRDefault="00A67D29" w:rsidP="00F05CE3">
            <w:pPr>
              <w:rPr>
                <w:rFonts w:eastAsia="Arial Unicode MS"/>
                <w:i/>
              </w:rPr>
            </w:pPr>
            <w:r>
              <w:rPr>
                <w:i/>
              </w:rPr>
              <w:t>Circus macrouros</w:t>
            </w:r>
          </w:p>
        </w:tc>
      </w:tr>
      <w:tr w:rsidR="00A67D29" w14:paraId="47701BF2" w14:textId="77777777" w:rsidTr="00F05CE3">
        <w:trPr>
          <w:trHeight w:val="255"/>
          <w:jc w:val="center"/>
        </w:trPr>
        <w:tc>
          <w:tcPr>
            <w:tcW w:w="960" w:type="dxa"/>
            <w:noWrap/>
            <w:tcMar>
              <w:top w:w="15" w:type="dxa"/>
              <w:left w:w="15" w:type="dxa"/>
              <w:bottom w:w="0" w:type="dxa"/>
              <w:right w:w="15" w:type="dxa"/>
            </w:tcMar>
            <w:vAlign w:val="bottom"/>
          </w:tcPr>
          <w:p w14:paraId="6C5E5477" w14:textId="77777777" w:rsidR="00A67D29" w:rsidRDefault="00A67D29" w:rsidP="00F05CE3">
            <w:pPr>
              <w:rPr>
                <w:rFonts w:eastAsia="Arial Unicode MS"/>
              </w:rPr>
            </w:pPr>
            <w:r>
              <w:t>Cipyg</w:t>
            </w:r>
          </w:p>
        </w:tc>
        <w:tc>
          <w:tcPr>
            <w:tcW w:w="2710" w:type="dxa"/>
            <w:noWrap/>
            <w:tcMar>
              <w:top w:w="15" w:type="dxa"/>
              <w:left w:w="15" w:type="dxa"/>
              <w:bottom w:w="0" w:type="dxa"/>
              <w:right w:w="15" w:type="dxa"/>
            </w:tcMar>
            <w:vAlign w:val="bottom"/>
          </w:tcPr>
          <w:p w14:paraId="79DB4FC4" w14:textId="77777777" w:rsidR="00A67D29" w:rsidRDefault="00A67D29" w:rsidP="00F05CE3">
            <w:pPr>
              <w:rPr>
                <w:rFonts w:eastAsia="Arial Unicode MS"/>
              </w:rPr>
            </w:pPr>
            <w:r>
              <w:t>Pļavu lija</w:t>
            </w:r>
          </w:p>
        </w:tc>
        <w:tc>
          <w:tcPr>
            <w:tcW w:w="3060" w:type="dxa"/>
            <w:noWrap/>
            <w:tcMar>
              <w:top w:w="15" w:type="dxa"/>
              <w:left w:w="15" w:type="dxa"/>
              <w:bottom w:w="0" w:type="dxa"/>
              <w:right w:w="15" w:type="dxa"/>
            </w:tcMar>
            <w:vAlign w:val="bottom"/>
          </w:tcPr>
          <w:p w14:paraId="6D8FF9D4" w14:textId="77777777" w:rsidR="00A67D29" w:rsidRDefault="00A67D29" w:rsidP="00F05CE3">
            <w:pPr>
              <w:rPr>
                <w:rFonts w:eastAsia="Arial Unicode MS"/>
                <w:i/>
              </w:rPr>
            </w:pPr>
            <w:r>
              <w:rPr>
                <w:i/>
              </w:rPr>
              <w:t>Circus pygargus</w:t>
            </w:r>
          </w:p>
        </w:tc>
      </w:tr>
      <w:tr w:rsidR="00A67D29" w14:paraId="4AD8CD8B" w14:textId="77777777" w:rsidTr="00F05CE3">
        <w:trPr>
          <w:trHeight w:val="255"/>
          <w:jc w:val="center"/>
        </w:trPr>
        <w:tc>
          <w:tcPr>
            <w:tcW w:w="960" w:type="dxa"/>
            <w:noWrap/>
            <w:tcMar>
              <w:top w:w="15" w:type="dxa"/>
              <w:left w:w="15" w:type="dxa"/>
              <w:bottom w:w="0" w:type="dxa"/>
              <w:right w:w="15" w:type="dxa"/>
            </w:tcMar>
            <w:vAlign w:val="bottom"/>
          </w:tcPr>
          <w:p w14:paraId="32ECFC57" w14:textId="77777777" w:rsidR="00A67D29" w:rsidRDefault="00A67D29" w:rsidP="00F05CE3">
            <w:pPr>
              <w:rPr>
                <w:rFonts w:eastAsia="Arial Unicode MS"/>
              </w:rPr>
            </w:pPr>
            <w:r>
              <w:lastRenderedPageBreak/>
              <w:t>Acgen</w:t>
            </w:r>
          </w:p>
        </w:tc>
        <w:tc>
          <w:tcPr>
            <w:tcW w:w="2710" w:type="dxa"/>
            <w:noWrap/>
            <w:tcMar>
              <w:top w:w="15" w:type="dxa"/>
              <w:left w:w="15" w:type="dxa"/>
              <w:bottom w:w="0" w:type="dxa"/>
              <w:right w:w="15" w:type="dxa"/>
            </w:tcMar>
            <w:vAlign w:val="bottom"/>
          </w:tcPr>
          <w:p w14:paraId="48995EE3" w14:textId="77777777" w:rsidR="00A67D29" w:rsidRDefault="00A67D29" w:rsidP="00F05CE3">
            <w:pPr>
              <w:rPr>
                <w:rFonts w:eastAsia="Arial Unicode MS"/>
              </w:rPr>
            </w:pPr>
            <w:r>
              <w:t>Vistu vanags</w:t>
            </w:r>
          </w:p>
        </w:tc>
        <w:tc>
          <w:tcPr>
            <w:tcW w:w="3060" w:type="dxa"/>
            <w:noWrap/>
            <w:tcMar>
              <w:top w:w="15" w:type="dxa"/>
              <w:left w:w="15" w:type="dxa"/>
              <w:bottom w:w="0" w:type="dxa"/>
              <w:right w:w="15" w:type="dxa"/>
            </w:tcMar>
            <w:vAlign w:val="bottom"/>
          </w:tcPr>
          <w:p w14:paraId="3ED9F6AB" w14:textId="77777777" w:rsidR="00A67D29" w:rsidRDefault="00A67D29" w:rsidP="00F05CE3">
            <w:pPr>
              <w:rPr>
                <w:rFonts w:eastAsia="Arial Unicode MS"/>
                <w:i/>
              </w:rPr>
            </w:pPr>
            <w:r>
              <w:rPr>
                <w:i/>
              </w:rPr>
              <w:t>Accipiter gentilis</w:t>
            </w:r>
          </w:p>
        </w:tc>
      </w:tr>
      <w:tr w:rsidR="00A67D29" w14:paraId="6AB167FC" w14:textId="77777777" w:rsidTr="00F05CE3">
        <w:trPr>
          <w:trHeight w:val="255"/>
          <w:jc w:val="center"/>
        </w:trPr>
        <w:tc>
          <w:tcPr>
            <w:tcW w:w="960" w:type="dxa"/>
            <w:noWrap/>
            <w:tcMar>
              <w:top w:w="15" w:type="dxa"/>
              <w:left w:w="15" w:type="dxa"/>
              <w:bottom w:w="0" w:type="dxa"/>
              <w:right w:w="15" w:type="dxa"/>
            </w:tcMar>
            <w:vAlign w:val="bottom"/>
          </w:tcPr>
          <w:p w14:paraId="7A523C03" w14:textId="77777777" w:rsidR="00A67D29" w:rsidRDefault="00A67D29" w:rsidP="00F05CE3">
            <w:pPr>
              <w:rPr>
                <w:rFonts w:eastAsia="Arial Unicode MS"/>
              </w:rPr>
            </w:pPr>
            <w:r>
              <w:t>Acnis</w:t>
            </w:r>
          </w:p>
        </w:tc>
        <w:tc>
          <w:tcPr>
            <w:tcW w:w="2710" w:type="dxa"/>
            <w:noWrap/>
            <w:tcMar>
              <w:top w:w="15" w:type="dxa"/>
              <w:left w:w="15" w:type="dxa"/>
              <w:bottom w:w="0" w:type="dxa"/>
              <w:right w:w="15" w:type="dxa"/>
            </w:tcMar>
            <w:vAlign w:val="bottom"/>
          </w:tcPr>
          <w:p w14:paraId="3FD53C38" w14:textId="77777777" w:rsidR="00A67D29" w:rsidRDefault="00A67D29" w:rsidP="00F05CE3">
            <w:pPr>
              <w:rPr>
                <w:rFonts w:eastAsia="Arial Unicode MS"/>
              </w:rPr>
            </w:pPr>
            <w:r>
              <w:t>Zvirbuļvanags</w:t>
            </w:r>
          </w:p>
        </w:tc>
        <w:tc>
          <w:tcPr>
            <w:tcW w:w="3060" w:type="dxa"/>
            <w:noWrap/>
            <w:tcMar>
              <w:top w:w="15" w:type="dxa"/>
              <w:left w:w="15" w:type="dxa"/>
              <w:bottom w:w="0" w:type="dxa"/>
              <w:right w:w="15" w:type="dxa"/>
            </w:tcMar>
            <w:vAlign w:val="bottom"/>
          </w:tcPr>
          <w:p w14:paraId="7274175E" w14:textId="77777777" w:rsidR="00A67D29" w:rsidRDefault="00A67D29" w:rsidP="00F05CE3">
            <w:pPr>
              <w:rPr>
                <w:rFonts w:eastAsia="Arial Unicode MS"/>
                <w:i/>
              </w:rPr>
            </w:pPr>
            <w:r>
              <w:rPr>
                <w:i/>
              </w:rPr>
              <w:t>Accipiter nisus</w:t>
            </w:r>
          </w:p>
        </w:tc>
      </w:tr>
      <w:tr w:rsidR="00A67D29" w14:paraId="321C8675" w14:textId="77777777" w:rsidTr="00F05CE3">
        <w:trPr>
          <w:trHeight w:val="255"/>
          <w:jc w:val="center"/>
        </w:trPr>
        <w:tc>
          <w:tcPr>
            <w:tcW w:w="960" w:type="dxa"/>
            <w:noWrap/>
            <w:tcMar>
              <w:top w:w="15" w:type="dxa"/>
              <w:left w:w="15" w:type="dxa"/>
              <w:bottom w:w="0" w:type="dxa"/>
              <w:right w:w="15" w:type="dxa"/>
            </w:tcMar>
            <w:vAlign w:val="bottom"/>
          </w:tcPr>
          <w:p w14:paraId="32EF0BAF" w14:textId="77777777" w:rsidR="00A67D29" w:rsidRDefault="00A67D29" w:rsidP="00F05CE3">
            <w:pPr>
              <w:rPr>
                <w:rFonts w:eastAsia="Arial Unicode MS"/>
              </w:rPr>
            </w:pPr>
            <w:r>
              <w:t>Bubut</w:t>
            </w:r>
          </w:p>
        </w:tc>
        <w:tc>
          <w:tcPr>
            <w:tcW w:w="2710" w:type="dxa"/>
            <w:noWrap/>
            <w:tcMar>
              <w:top w:w="15" w:type="dxa"/>
              <w:left w:w="15" w:type="dxa"/>
              <w:bottom w:w="0" w:type="dxa"/>
              <w:right w:w="15" w:type="dxa"/>
            </w:tcMar>
            <w:vAlign w:val="bottom"/>
          </w:tcPr>
          <w:p w14:paraId="17A009F3" w14:textId="77777777" w:rsidR="00A67D29" w:rsidRDefault="00A67D29" w:rsidP="00F05CE3">
            <w:pPr>
              <w:rPr>
                <w:rFonts w:eastAsia="Arial Unicode MS"/>
              </w:rPr>
            </w:pPr>
            <w:r>
              <w:t>Peļu klijāns</w:t>
            </w:r>
          </w:p>
        </w:tc>
        <w:tc>
          <w:tcPr>
            <w:tcW w:w="3060" w:type="dxa"/>
            <w:noWrap/>
            <w:tcMar>
              <w:top w:w="15" w:type="dxa"/>
              <w:left w:w="15" w:type="dxa"/>
              <w:bottom w:w="0" w:type="dxa"/>
              <w:right w:w="15" w:type="dxa"/>
            </w:tcMar>
            <w:vAlign w:val="bottom"/>
          </w:tcPr>
          <w:p w14:paraId="71AA6CCA" w14:textId="77777777" w:rsidR="00A67D29" w:rsidRDefault="00A67D29" w:rsidP="00F05CE3">
            <w:pPr>
              <w:rPr>
                <w:rFonts w:eastAsia="Arial Unicode MS"/>
                <w:i/>
              </w:rPr>
            </w:pPr>
            <w:r>
              <w:rPr>
                <w:i/>
              </w:rPr>
              <w:t>Buteo buteo</w:t>
            </w:r>
          </w:p>
        </w:tc>
      </w:tr>
      <w:tr w:rsidR="00A67D29" w14:paraId="3E542325" w14:textId="77777777" w:rsidTr="00F05CE3">
        <w:trPr>
          <w:trHeight w:val="255"/>
          <w:jc w:val="center"/>
        </w:trPr>
        <w:tc>
          <w:tcPr>
            <w:tcW w:w="960" w:type="dxa"/>
            <w:noWrap/>
            <w:tcMar>
              <w:top w:w="15" w:type="dxa"/>
              <w:left w:w="15" w:type="dxa"/>
              <w:bottom w:w="0" w:type="dxa"/>
              <w:right w:w="15" w:type="dxa"/>
            </w:tcMar>
            <w:vAlign w:val="bottom"/>
          </w:tcPr>
          <w:p w14:paraId="0B5F00C3" w14:textId="77777777" w:rsidR="00A67D29" w:rsidRDefault="00A67D29" w:rsidP="00F05CE3">
            <w:pPr>
              <w:rPr>
                <w:rFonts w:eastAsia="Arial Unicode MS"/>
              </w:rPr>
            </w:pPr>
            <w:r>
              <w:t>Bulag</w:t>
            </w:r>
          </w:p>
        </w:tc>
        <w:tc>
          <w:tcPr>
            <w:tcW w:w="2710" w:type="dxa"/>
            <w:noWrap/>
            <w:tcMar>
              <w:top w:w="15" w:type="dxa"/>
              <w:left w:w="15" w:type="dxa"/>
              <w:bottom w:w="0" w:type="dxa"/>
              <w:right w:w="15" w:type="dxa"/>
            </w:tcMar>
            <w:vAlign w:val="bottom"/>
          </w:tcPr>
          <w:p w14:paraId="56ACEC8A" w14:textId="77777777" w:rsidR="00A67D29" w:rsidRDefault="00A67D29" w:rsidP="00F05CE3">
            <w:pPr>
              <w:rPr>
                <w:rFonts w:eastAsia="Arial Unicode MS"/>
              </w:rPr>
            </w:pPr>
            <w:r>
              <w:t>Bikšainais klijāns</w:t>
            </w:r>
          </w:p>
        </w:tc>
        <w:tc>
          <w:tcPr>
            <w:tcW w:w="3060" w:type="dxa"/>
            <w:noWrap/>
            <w:tcMar>
              <w:top w:w="15" w:type="dxa"/>
              <w:left w:w="15" w:type="dxa"/>
              <w:bottom w:w="0" w:type="dxa"/>
              <w:right w:w="15" w:type="dxa"/>
            </w:tcMar>
            <w:vAlign w:val="bottom"/>
          </w:tcPr>
          <w:p w14:paraId="42FB50B6" w14:textId="77777777" w:rsidR="00A67D29" w:rsidRDefault="00A67D29" w:rsidP="00F05CE3">
            <w:pPr>
              <w:rPr>
                <w:rFonts w:eastAsia="Arial Unicode MS"/>
                <w:i/>
              </w:rPr>
            </w:pPr>
            <w:r>
              <w:rPr>
                <w:i/>
              </w:rPr>
              <w:t>Buteo lagopus</w:t>
            </w:r>
          </w:p>
        </w:tc>
      </w:tr>
      <w:tr w:rsidR="00A67D29" w14:paraId="660B2C9E" w14:textId="77777777" w:rsidTr="00F05CE3">
        <w:trPr>
          <w:trHeight w:val="255"/>
          <w:jc w:val="center"/>
        </w:trPr>
        <w:tc>
          <w:tcPr>
            <w:tcW w:w="960" w:type="dxa"/>
            <w:noWrap/>
            <w:tcMar>
              <w:top w:w="15" w:type="dxa"/>
              <w:left w:w="15" w:type="dxa"/>
              <w:bottom w:w="0" w:type="dxa"/>
              <w:right w:w="15" w:type="dxa"/>
            </w:tcMar>
            <w:vAlign w:val="bottom"/>
          </w:tcPr>
          <w:p w14:paraId="3CD511CA" w14:textId="77777777" w:rsidR="00A67D29" w:rsidRDefault="00A67D29" w:rsidP="00F05CE3">
            <w:pPr>
              <w:rPr>
                <w:rFonts w:eastAsia="Arial Unicode MS"/>
              </w:rPr>
            </w:pPr>
            <w:r>
              <w:t>Aqpom</w:t>
            </w:r>
          </w:p>
        </w:tc>
        <w:tc>
          <w:tcPr>
            <w:tcW w:w="2710" w:type="dxa"/>
            <w:noWrap/>
            <w:tcMar>
              <w:top w:w="15" w:type="dxa"/>
              <w:left w:w="15" w:type="dxa"/>
              <w:bottom w:w="0" w:type="dxa"/>
              <w:right w:w="15" w:type="dxa"/>
            </w:tcMar>
            <w:vAlign w:val="bottom"/>
          </w:tcPr>
          <w:p w14:paraId="551859EF" w14:textId="77777777" w:rsidR="00A67D29" w:rsidRDefault="00A67D29" w:rsidP="00F05CE3">
            <w:pPr>
              <w:rPr>
                <w:rFonts w:eastAsia="Arial Unicode MS"/>
              </w:rPr>
            </w:pPr>
            <w:r>
              <w:t>Mazais ērglis</w:t>
            </w:r>
          </w:p>
        </w:tc>
        <w:tc>
          <w:tcPr>
            <w:tcW w:w="3060" w:type="dxa"/>
            <w:noWrap/>
            <w:tcMar>
              <w:top w:w="15" w:type="dxa"/>
              <w:left w:w="15" w:type="dxa"/>
              <w:bottom w:w="0" w:type="dxa"/>
              <w:right w:w="15" w:type="dxa"/>
            </w:tcMar>
            <w:vAlign w:val="bottom"/>
          </w:tcPr>
          <w:p w14:paraId="223F00B7" w14:textId="77777777" w:rsidR="00A67D29" w:rsidRDefault="00A67D29" w:rsidP="00F05CE3">
            <w:pPr>
              <w:rPr>
                <w:rFonts w:eastAsia="Arial Unicode MS"/>
                <w:i/>
              </w:rPr>
            </w:pPr>
            <w:r>
              <w:rPr>
                <w:i/>
              </w:rPr>
              <w:t>Aquila pomarina</w:t>
            </w:r>
          </w:p>
        </w:tc>
      </w:tr>
      <w:tr w:rsidR="00A67D29" w14:paraId="3A932614" w14:textId="77777777" w:rsidTr="00F05CE3">
        <w:trPr>
          <w:trHeight w:val="255"/>
          <w:jc w:val="center"/>
        </w:trPr>
        <w:tc>
          <w:tcPr>
            <w:tcW w:w="960" w:type="dxa"/>
            <w:noWrap/>
            <w:tcMar>
              <w:top w:w="15" w:type="dxa"/>
              <w:left w:w="15" w:type="dxa"/>
              <w:bottom w:w="0" w:type="dxa"/>
              <w:right w:w="15" w:type="dxa"/>
            </w:tcMar>
            <w:vAlign w:val="bottom"/>
          </w:tcPr>
          <w:p w14:paraId="55BB95D2" w14:textId="77777777" w:rsidR="00A67D29" w:rsidRDefault="00A67D29" w:rsidP="00F05CE3">
            <w:pPr>
              <w:rPr>
                <w:rFonts w:eastAsia="Arial Unicode MS"/>
              </w:rPr>
            </w:pPr>
            <w:r>
              <w:t>Aqcla</w:t>
            </w:r>
          </w:p>
        </w:tc>
        <w:tc>
          <w:tcPr>
            <w:tcW w:w="2710" w:type="dxa"/>
            <w:noWrap/>
            <w:tcMar>
              <w:top w:w="15" w:type="dxa"/>
              <w:left w:w="15" w:type="dxa"/>
              <w:bottom w:w="0" w:type="dxa"/>
              <w:right w:w="15" w:type="dxa"/>
            </w:tcMar>
            <w:vAlign w:val="bottom"/>
          </w:tcPr>
          <w:p w14:paraId="186F6CC3" w14:textId="77777777" w:rsidR="00A67D29" w:rsidRDefault="00A67D29" w:rsidP="00F05CE3">
            <w:pPr>
              <w:rPr>
                <w:rFonts w:eastAsia="Arial Unicode MS"/>
              </w:rPr>
            </w:pPr>
            <w:r>
              <w:t>Vidējais ērglis</w:t>
            </w:r>
          </w:p>
        </w:tc>
        <w:tc>
          <w:tcPr>
            <w:tcW w:w="3060" w:type="dxa"/>
            <w:noWrap/>
            <w:tcMar>
              <w:top w:w="15" w:type="dxa"/>
              <w:left w:w="15" w:type="dxa"/>
              <w:bottom w:w="0" w:type="dxa"/>
              <w:right w:w="15" w:type="dxa"/>
            </w:tcMar>
            <w:vAlign w:val="bottom"/>
          </w:tcPr>
          <w:p w14:paraId="05AC35A8" w14:textId="77777777" w:rsidR="00A67D29" w:rsidRDefault="00A67D29" w:rsidP="00F05CE3">
            <w:pPr>
              <w:rPr>
                <w:rFonts w:eastAsia="Arial Unicode MS"/>
                <w:i/>
              </w:rPr>
            </w:pPr>
            <w:r>
              <w:rPr>
                <w:i/>
              </w:rPr>
              <w:t>Aquila clanga</w:t>
            </w:r>
          </w:p>
        </w:tc>
      </w:tr>
      <w:tr w:rsidR="00A67D29" w14:paraId="5A814957" w14:textId="77777777" w:rsidTr="00F05CE3">
        <w:trPr>
          <w:trHeight w:val="255"/>
          <w:jc w:val="center"/>
        </w:trPr>
        <w:tc>
          <w:tcPr>
            <w:tcW w:w="960" w:type="dxa"/>
            <w:noWrap/>
            <w:tcMar>
              <w:top w:w="15" w:type="dxa"/>
              <w:left w:w="15" w:type="dxa"/>
              <w:bottom w:w="0" w:type="dxa"/>
              <w:right w:w="15" w:type="dxa"/>
            </w:tcMar>
            <w:vAlign w:val="bottom"/>
          </w:tcPr>
          <w:p w14:paraId="3A28A203" w14:textId="77777777" w:rsidR="00A67D29" w:rsidRDefault="00A67D29" w:rsidP="00F05CE3">
            <w:pPr>
              <w:rPr>
                <w:rFonts w:eastAsia="Arial Unicode MS"/>
              </w:rPr>
            </w:pPr>
            <w:r>
              <w:t>Aqchr</w:t>
            </w:r>
          </w:p>
        </w:tc>
        <w:tc>
          <w:tcPr>
            <w:tcW w:w="2710" w:type="dxa"/>
            <w:noWrap/>
            <w:tcMar>
              <w:top w:w="15" w:type="dxa"/>
              <w:left w:w="15" w:type="dxa"/>
              <w:bottom w:w="0" w:type="dxa"/>
              <w:right w:w="15" w:type="dxa"/>
            </w:tcMar>
            <w:vAlign w:val="bottom"/>
          </w:tcPr>
          <w:p w14:paraId="43DC1146" w14:textId="77777777" w:rsidR="00A67D29" w:rsidRDefault="00A67D29" w:rsidP="00F05CE3">
            <w:pPr>
              <w:rPr>
                <w:rFonts w:eastAsia="Arial Unicode MS"/>
              </w:rPr>
            </w:pPr>
            <w:r>
              <w:t>Klinšu ērglis</w:t>
            </w:r>
          </w:p>
        </w:tc>
        <w:tc>
          <w:tcPr>
            <w:tcW w:w="3060" w:type="dxa"/>
            <w:noWrap/>
            <w:tcMar>
              <w:top w:w="15" w:type="dxa"/>
              <w:left w:w="15" w:type="dxa"/>
              <w:bottom w:w="0" w:type="dxa"/>
              <w:right w:w="15" w:type="dxa"/>
            </w:tcMar>
            <w:vAlign w:val="bottom"/>
          </w:tcPr>
          <w:p w14:paraId="6C8F8F81" w14:textId="77777777" w:rsidR="00A67D29" w:rsidRDefault="00A67D29" w:rsidP="00F05CE3">
            <w:pPr>
              <w:rPr>
                <w:rFonts w:eastAsia="Arial Unicode MS"/>
                <w:i/>
              </w:rPr>
            </w:pPr>
            <w:r>
              <w:rPr>
                <w:i/>
              </w:rPr>
              <w:t>Aquila chrysaetos</w:t>
            </w:r>
          </w:p>
        </w:tc>
      </w:tr>
      <w:tr w:rsidR="00A67D29" w14:paraId="1B2D48DA" w14:textId="77777777" w:rsidTr="00F05CE3">
        <w:trPr>
          <w:trHeight w:val="255"/>
          <w:jc w:val="center"/>
        </w:trPr>
        <w:tc>
          <w:tcPr>
            <w:tcW w:w="960" w:type="dxa"/>
            <w:noWrap/>
            <w:tcMar>
              <w:top w:w="15" w:type="dxa"/>
              <w:left w:w="15" w:type="dxa"/>
              <w:bottom w:w="0" w:type="dxa"/>
              <w:right w:w="15" w:type="dxa"/>
            </w:tcMar>
            <w:vAlign w:val="bottom"/>
          </w:tcPr>
          <w:p w14:paraId="2CE763A7" w14:textId="77777777" w:rsidR="00A67D29" w:rsidRDefault="00A67D29" w:rsidP="00F05CE3">
            <w:pPr>
              <w:rPr>
                <w:rFonts w:eastAsia="Arial Unicode MS"/>
              </w:rPr>
            </w:pPr>
            <w:r>
              <w:t>Pahal</w:t>
            </w:r>
          </w:p>
        </w:tc>
        <w:tc>
          <w:tcPr>
            <w:tcW w:w="2710" w:type="dxa"/>
            <w:noWrap/>
            <w:tcMar>
              <w:top w:w="15" w:type="dxa"/>
              <w:left w:w="15" w:type="dxa"/>
              <w:bottom w:w="0" w:type="dxa"/>
              <w:right w:w="15" w:type="dxa"/>
            </w:tcMar>
            <w:vAlign w:val="bottom"/>
          </w:tcPr>
          <w:p w14:paraId="43E6B75D" w14:textId="77777777" w:rsidR="00A67D29" w:rsidRDefault="00A67D29" w:rsidP="00F05CE3">
            <w:pPr>
              <w:rPr>
                <w:rFonts w:eastAsia="Arial Unicode MS"/>
              </w:rPr>
            </w:pPr>
            <w:r>
              <w:t>Zivjērglis</w:t>
            </w:r>
          </w:p>
        </w:tc>
        <w:tc>
          <w:tcPr>
            <w:tcW w:w="3060" w:type="dxa"/>
            <w:noWrap/>
            <w:tcMar>
              <w:top w:w="15" w:type="dxa"/>
              <w:left w:w="15" w:type="dxa"/>
              <w:bottom w:w="0" w:type="dxa"/>
              <w:right w:w="15" w:type="dxa"/>
            </w:tcMar>
            <w:vAlign w:val="bottom"/>
          </w:tcPr>
          <w:p w14:paraId="05153F62" w14:textId="77777777" w:rsidR="00A67D29" w:rsidRDefault="00A67D29" w:rsidP="00F05CE3">
            <w:pPr>
              <w:rPr>
                <w:rFonts w:eastAsia="Arial Unicode MS"/>
                <w:i/>
              </w:rPr>
            </w:pPr>
            <w:r>
              <w:rPr>
                <w:i/>
              </w:rPr>
              <w:t>Pandion haliaeetus</w:t>
            </w:r>
          </w:p>
        </w:tc>
      </w:tr>
      <w:tr w:rsidR="00A67D29" w14:paraId="293BB1AE" w14:textId="77777777" w:rsidTr="00F05CE3">
        <w:trPr>
          <w:trHeight w:val="255"/>
          <w:jc w:val="center"/>
        </w:trPr>
        <w:tc>
          <w:tcPr>
            <w:tcW w:w="960" w:type="dxa"/>
            <w:noWrap/>
            <w:tcMar>
              <w:top w:w="15" w:type="dxa"/>
              <w:left w:w="15" w:type="dxa"/>
              <w:bottom w:w="0" w:type="dxa"/>
              <w:right w:w="15" w:type="dxa"/>
            </w:tcMar>
            <w:vAlign w:val="bottom"/>
          </w:tcPr>
          <w:p w14:paraId="33509A27" w14:textId="77777777" w:rsidR="00A67D29" w:rsidRDefault="00A67D29" w:rsidP="00F05CE3">
            <w:pPr>
              <w:rPr>
                <w:rFonts w:eastAsia="Arial Unicode MS"/>
              </w:rPr>
            </w:pPr>
            <w:r>
              <w:t>Fatin</w:t>
            </w:r>
          </w:p>
        </w:tc>
        <w:tc>
          <w:tcPr>
            <w:tcW w:w="2710" w:type="dxa"/>
            <w:noWrap/>
            <w:tcMar>
              <w:top w:w="15" w:type="dxa"/>
              <w:left w:w="15" w:type="dxa"/>
              <w:bottom w:w="0" w:type="dxa"/>
              <w:right w:w="15" w:type="dxa"/>
            </w:tcMar>
            <w:vAlign w:val="bottom"/>
          </w:tcPr>
          <w:p w14:paraId="3636A488" w14:textId="77777777" w:rsidR="00A67D29" w:rsidRDefault="00A67D29" w:rsidP="00F05CE3">
            <w:pPr>
              <w:rPr>
                <w:rFonts w:eastAsia="Arial Unicode MS"/>
              </w:rPr>
            </w:pPr>
            <w:r>
              <w:t>Lauku piekūns</w:t>
            </w:r>
          </w:p>
        </w:tc>
        <w:tc>
          <w:tcPr>
            <w:tcW w:w="3060" w:type="dxa"/>
            <w:noWrap/>
            <w:tcMar>
              <w:top w:w="15" w:type="dxa"/>
              <w:left w:w="15" w:type="dxa"/>
              <w:bottom w:w="0" w:type="dxa"/>
              <w:right w:w="15" w:type="dxa"/>
            </w:tcMar>
            <w:vAlign w:val="bottom"/>
          </w:tcPr>
          <w:p w14:paraId="6952D17E" w14:textId="77777777" w:rsidR="00A67D29" w:rsidRDefault="00A67D29" w:rsidP="00F05CE3">
            <w:pPr>
              <w:rPr>
                <w:rFonts w:eastAsia="Arial Unicode MS"/>
                <w:i/>
              </w:rPr>
            </w:pPr>
            <w:r>
              <w:rPr>
                <w:i/>
              </w:rPr>
              <w:t>Falco tinnunculus</w:t>
            </w:r>
          </w:p>
        </w:tc>
      </w:tr>
      <w:tr w:rsidR="00A67D29" w14:paraId="070BAD44" w14:textId="77777777" w:rsidTr="00F05CE3">
        <w:trPr>
          <w:trHeight w:val="255"/>
          <w:jc w:val="center"/>
        </w:trPr>
        <w:tc>
          <w:tcPr>
            <w:tcW w:w="960" w:type="dxa"/>
            <w:noWrap/>
            <w:tcMar>
              <w:top w:w="15" w:type="dxa"/>
              <w:left w:w="15" w:type="dxa"/>
              <w:bottom w:w="0" w:type="dxa"/>
              <w:right w:w="15" w:type="dxa"/>
            </w:tcMar>
            <w:vAlign w:val="bottom"/>
          </w:tcPr>
          <w:p w14:paraId="721C310E" w14:textId="77777777" w:rsidR="00A67D29" w:rsidRDefault="00A67D29" w:rsidP="00F05CE3">
            <w:pPr>
              <w:rPr>
                <w:rFonts w:eastAsia="Arial Unicode MS"/>
              </w:rPr>
            </w:pPr>
            <w:r>
              <w:t>Faves</w:t>
            </w:r>
          </w:p>
        </w:tc>
        <w:tc>
          <w:tcPr>
            <w:tcW w:w="2710" w:type="dxa"/>
            <w:noWrap/>
            <w:tcMar>
              <w:top w:w="15" w:type="dxa"/>
              <w:left w:w="15" w:type="dxa"/>
              <w:bottom w:w="0" w:type="dxa"/>
              <w:right w:w="15" w:type="dxa"/>
            </w:tcMar>
            <w:vAlign w:val="bottom"/>
          </w:tcPr>
          <w:p w14:paraId="3E92E5EA" w14:textId="77777777" w:rsidR="00A67D29" w:rsidRDefault="00A67D29" w:rsidP="00F05CE3">
            <w:pPr>
              <w:rPr>
                <w:rFonts w:eastAsia="Arial Unicode MS"/>
              </w:rPr>
            </w:pPr>
            <w:r>
              <w:t>Kukaiņu piekūns</w:t>
            </w:r>
          </w:p>
        </w:tc>
        <w:tc>
          <w:tcPr>
            <w:tcW w:w="3060" w:type="dxa"/>
            <w:noWrap/>
            <w:tcMar>
              <w:top w:w="15" w:type="dxa"/>
              <w:left w:w="15" w:type="dxa"/>
              <w:bottom w:w="0" w:type="dxa"/>
              <w:right w:w="15" w:type="dxa"/>
            </w:tcMar>
            <w:vAlign w:val="bottom"/>
          </w:tcPr>
          <w:p w14:paraId="248B175A" w14:textId="77777777" w:rsidR="00A67D29" w:rsidRDefault="00A67D29" w:rsidP="00F05CE3">
            <w:pPr>
              <w:rPr>
                <w:rFonts w:eastAsia="Arial Unicode MS"/>
                <w:i/>
              </w:rPr>
            </w:pPr>
            <w:r>
              <w:rPr>
                <w:i/>
              </w:rPr>
              <w:t>Falco vespertinus</w:t>
            </w:r>
          </w:p>
        </w:tc>
      </w:tr>
      <w:tr w:rsidR="00A67D29" w14:paraId="691E6A83" w14:textId="77777777" w:rsidTr="00F05CE3">
        <w:trPr>
          <w:trHeight w:val="255"/>
          <w:jc w:val="center"/>
        </w:trPr>
        <w:tc>
          <w:tcPr>
            <w:tcW w:w="960" w:type="dxa"/>
            <w:noWrap/>
            <w:tcMar>
              <w:top w:w="15" w:type="dxa"/>
              <w:left w:w="15" w:type="dxa"/>
              <w:bottom w:w="0" w:type="dxa"/>
              <w:right w:w="15" w:type="dxa"/>
            </w:tcMar>
            <w:vAlign w:val="bottom"/>
          </w:tcPr>
          <w:p w14:paraId="6602CDD0" w14:textId="77777777" w:rsidR="00A67D29" w:rsidRDefault="00A67D29" w:rsidP="00F05CE3">
            <w:pPr>
              <w:rPr>
                <w:rFonts w:eastAsia="Arial Unicode MS"/>
              </w:rPr>
            </w:pPr>
            <w:r>
              <w:t>Facol</w:t>
            </w:r>
          </w:p>
        </w:tc>
        <w:tc>
          <w:tcPr>
            <w:tcW w:w="2710" w:type="dxa"/>
            <w:noWrap/>
            <w:tcMar>
              <w:top w:w="15" w:type="dxa"/>
              <w:left w:w="15" w:type="dxa"/>
              <w:bottom w:w="0" w:type="dxa"/>
              <w:right w:w="15" w:type="dxa"/>
            </w:tcMar>
            <w:vAlign w:val="bottom"/>
          </w:tcPr>
          <w:p w14:paraId="149E82AD" w14:textId="77777777" w:rsidR="00A67D29" w:rsidRDefault="00A67D29" w:rsidP="00F05CE3">
            <w:pPr>
              <w:rPr>
                <w:rFonts w:eastAsia="Arial Unicode MS"/>
              </w:rPr>
            </w:pPr>
            <w:r>
              <w:t>Purva piekūns</w:t>
            </w:r>
          </w:p>
        </w:tc>
        <w:tc>
          <w:tcPr>
            <w:tcW w:w="3060" w:type="dxa"/>
            <w:noWrap/>
            <w:tcMar>
              <w:top w:w="15" w:type="dxa"/>
              <w:left w:w="15" w:type="dxa"/>
              <w:bottom w:w="0" w:type="dxa"/>
              <w:right w:w="15" w:type="dxa"/>
            </w:tcMar>
            <w:vAlign w:val="bottom"/>
          </w:tcPr>
          <w:p w14:paraId="2007DFB8" w14:textId="77777777" w:rsidR="00A67D29" w:rsidRDefault="00A67D29" w:rsidP="00F05CE3">
            <w:pPr>
              <w:rPr>
                <w:rFonts w:eastAsia="Arial Unicode MS"/>
                <w:i/>
              </w:rPr>
            </w:pPr>
            <w:r>
              <w:rPr>
                <w:i/>
              </w:rPr>
              <w:t>Falco columbarius</w:t>
            </w:r>
          </w:p>
        </w:tc>
      </w:tr>
      <w:tr w:rsidR="00A67D29" w14:paraId="1D22D91C" w14:textId="77777777" w:rsidTr="00F05CE3">
        <w:trPr>
          <w:trHeight w:val="255"/>
          <w:jc w:val="center"/>
        </w:trPr>
        <w:tc>
          <w:tcPr>
            <w:tcW w:w="960" w:type="dxa"/>
            <w:noWrap/>
            <w:tcMar>
              <w:top w:w="15" w:type="dxa"/>
              <w:left w:w="15" w:type="dxa"/>
              <w:bottom w:w="0" w:type="dxa"/>
              <w:right w:w="15" w:type="dxa"/>
            </w:tcMar>
            <w:vAlign w:val="bottom"/>
          </w:tcPr>
          <w:p w14:paraId="4EE9072B" w14:textId="77777777" w:rsidR="00A67D29" w:rsidRDefault="00A67D29" w:rsidP="00F05CE3">
            <w:pPr>
              <w:rPr>
                <w:rFonts w:eastAsia="Arial Unicode MS"/>
              </w:rPr>
            </w:pPr>
            <w:r>
              <w:t>Fasub</w:t>
            </w:r>
          </w:p>
        </w:tc>
        <w:tc>
          <w:tcPr>
            <w:tcW w:w="2710" w:type="dxa"/>
            <w:noWrap/>
            <w:tcMar>
              <w:top w:w="15" w:type="dxa"/>
              <w:left w:w="15" w:type="dxa"/>
              <w:bottom w:w="0" w:type="dxa"/>
              <w:right w:w="15" w:type="dxa"/>
            </w:tcMar>
            <w:vAlign w:val="bottom"/>
          </w:tcPr>
          <w:p w14:paraId="5CC4E5D2" w14:textId="77777777" w:rsidR="00A67D29" w:rsidRDefault="00A67D29" w:rsidP="00F05CE3">
            <w:pPr>
              <w:rPr>
                <w:rFonts w:eastAsia="Arial Unicode MS"/>
              </w:rPr>
            </w:pPr>
            <w:r>
              <w:t>Bezdelīgu piekūns</w:t>
            </w:r>
          </w:p>
        </w:tc>
        <w:tc>
          <w:tcPr>
            <w:tcW w:w="3060" w:type="dxa"/>
            <w:noWrap/>
            <w:tcMar>
              <w:top w:w="15" w:type="dxa"/>
              <w:left w:w="15" w:type="dxa"/>
              <w:bottom w:w="0" w:type="dxa"/>
              <w:right w:w="15" w:type="dxa"/>
            </w:tcMar>
            <w:vAlign w:val="bottom"/>
          </w:tcPr>
          <w:p w14:paraId="08B18408" w14:textId="77777777" w:rsidR="00A67D29" w:rsidRDefault="00A67D29" w:rsidP="00F05CE3">
            <w:pPr>
              <w:rPr>
                <w:rFonts w:eastAsia="Arial Unicode MS"/>
                <w:i/>
              </w:rPr>
            </w:pPr>
            <w:r>
              <w:rPr>
                <w:i/>
              </w:rPr>
              <w:t>Falco subbuteo</w:t>
            </w:r>
          </w:p>
        </w:tc>
      </w:tr>
      <w:tr w:rsidR="00A67D29" w14:paraId="2C37B982" w14:textId="77777777" w:rsidTr="00F05CE3">
        <w:trPr>
          <w:trHeight w:val="255"/>
          <w:jc w:val="center"/>
        </w:trPr>
        <w:tc>
          <w:tcPr>
            <w:tcW w:w="960" w:type="dxa"/>
            <w:noWrap/>
            <w:tcMar>
              <w:top w:w="15" w:type="dxa"/>
              <w:left w:w="15" w:type="dxa"/>
              <w:bottom w:w="0" w:type="dxa"/>
              <w:right w:w="15" w:type="dxa"/>
            </w:tcMar>
            <w:vAlign w:val="bottom"/>
          </w:tcPr>
          <w:p w14:paraId="5CEFD578" w14:textId="77777777" w:rsidR="00A67D29" w:rsidRDefault="00A67D29" w:rsidP="00F05CE3">
            <w:pPr>
              <w:rPr>
                <w:rFonts w:eastAsia="Arial Unicode MS"/>
              </w:rPr>
            </w:pPr>
            <w:r>
              <w:t>Farus</w:t>
            </w:r>
          </w:p>
        </w:tc>
        <w:tc>
          <w:tcPr>
            <w:tcW w:w="2710" w:type="dxa"/>
            <w:noWrap/>
            <w:tcMar>
              <w:top w:w="15" w:type="dxa"/>
              <w:left w:w="15" w:type="dxa"/>
              <w:bottom w:w="0" w:type="dxa"/>
              <w:right w:w="15" w:type="dxa"/>
            </w:tcMar>
            <w:vAlign w:val="bottom"/>
          </w:tcPr>
          <w:p w14:paraId="77DD55AD" w14:textId="77777777" w:rsidR="00A67D29" w:rsidRDefault="00A67D29" w:rsidP="00F05CE3">
            <w:pPr>
              <w:rPr>
                <w:rFonts w:eastAsia="Arial Unicode MS"/>
              </w:rPr>
            </w:pPr>
            <w:r>
              <w:t>Medību piekūns</w:t>
            </w:r>
          </w:p>
        </w:tc>
        <w:tc>
          <w:tcPr>
            <w:tcW w:w="3060" w:type="dxa"/>
            <w:noWrap/>
            <w:tcMar>
              <w:top w:w="15" w:type="dxa"/>
              <w:left w:w="15" w:type="dxa"/>
              <w:bottom w:w="0" w:type="dxa"/>
              <w:right w:w="15" w:type="dxa"/>
            </w:tcMar>
            <w:vAlign w:val="bottom"/>
          </w:tcPr>
          <w:p w14:paraId="012CBC12" w14:textId="77777777" w:rsidR="00A67D29" w:rsidRDefault="00A67D29" w:rsidP="00F05CE3">
            <w:pPr>
              <w:rPr>
                <w:rFonts w:eastAsia="Arial Unicode MS"/>
                <w:i/>
              </w:rPr>
            </w:pPr>
            <w:r>
              <w:rPr>
                <w:i/>
              </w:rPr>
              <w:t>Falco rusticolus</w:t>
            </w:r>
          </w:p>
        </w:tc>
      </w:tr>
      <w:tr w:rsidR="00A67D29" w14:paraId="7AFD2EE2" w14:textId="77777777" w:rsidTr="00F05CE3">
        <w:trPr>
          <w:trHeight w:val="255"/>
          <w:jc w:val="center"/>
        </w:trPr>
        <w:tc>
          <w:tcPr>
            <w:tcW w:w="960" w:type="dxa"/>
            <w:noWrap/>
            <w:tcMar>
              <w:top w:w="15" w:type="dxa"/>
              <w:left w:w="15" w:type="dxa"/>
              <w:bottom w:w="0" w:type="dxa"/>
              <w:right w:w="15" w:type="dxa"/>
            </w:tcMar>
            <w:vAlign w:val="bottom"/>
          </w:tcPr>
          <w:p w14:paraId="70D48831" w14:textId="77777777" w:rsidR="00A67D29" w:rsidRDefault="00A67D29" w:rsidP="00F05CE3">
            <w:pPr>
              <w:rPr>
                <w:rFonts w:eastAsia="Arial Unicode MS"/>
              </w:rPr>
            </w:pPr>
            <w:r>
              <w:t>Faper</w:t>
            </w:r>
          </w:p>
        </w:tc>
        <w:tc>
          <w:tcPr>
            <w:tcW w:w="2710" w:type="dxa"/>
            <w:noWrap/>
            <w:tcMar>
              <w:top w:w="15" w:type="dxa"/>
              <w:left w:w="15" w:type="dxa"/>
              <w:bottom w:w="0" w:type="dxa"/>
              <w:right w:w="15" w:type="dxa"/>
            </w:tcMar>
            <w:vAlign w:val="bottom"/>
          </w:tcPr>
          <w:p w14:paraId="2479AE96" w14:textId="77777777" w:rsidR="00A67D29" w:rsidRDefault="00A67D29" w:rsidP="00F05CE3">
            <w:pPr>
              <w:rPr>
                <w:rFonts w:eastAsia="Arial Unicode MS"/>
              </w:rPr>
            </w:pPr>
            <w:r>
              <w:t>Lielais piekūns</w:t>
            </w:r>
          </w:p>
        </w:tc>
        <w:tc>
          <w:tcPr>
            <w:tcW w:w="3060" w:type="dxa"/>
            <w:noWrap/>
            <w:tcMar>
              <w:top w:w="15" w:type="dxa"/>
              <w:left w:w="15" w:type="dxa"/>
              <w:bottom w:w="0" w:type="dxa"/>
              <w:right w:w="15" w:type="dxa"/>
            </w:tcMar>
            <w:vAlign w:val="bottom"/>
          </w:tcPr>
          <w:p w14:paraId="6B2B6637" w14:textId="77777777" w:rsidR="00A67D29" w:rsidRDefault="00A67D29" w:rsidP="00F05CE3">
            <w:pPr>
              <w:rPr>
                <w:rFonts w:eastAsia="Arial Unicode MS"/>
                <w:i/>
              </w:rPr>
            </w:pPr>
            <w:r>
              <w:rPr>
                <w:i/>
              </w:rPr>
              <w:t>Falco peregrinus</w:t>
            </w:r>
          </w:p>
        </w:tc>
      </w:tr>
      <w:tr w:rsidR="00A67D29" w14:paraId="46C3E2AF" w14:textId="77777777" w:rsidTr="00F05CE3">
        <w:trPr>
          <w:trHeight w:val="255"/>
          <w:jc w:val="center"/>
        </w:trPr>
        <w:tc>
          <w:tcPr>
            <w:tcW w:w="960" w:type="dxa"/>
            <w:noWrap/>
            <w:tcMar>
              <w:top w:w="15" w:type="dxa"/>
              <w:left w:w="15" w:type="dxa"/>
              <w:bottom w:w="0" w:type="dxa"/>
              <w:right w:w="15" w:type="dxa"/>
            </w:tcMar>
            <w:vAlign w:val="bottom"/>
          </w:tcPr>
          <w:p w14:paraId="5DFC8B50" w14:textId="77777777" w:rsidR="00A67D29" w:rsidRDefault="00A67D29" w:rsidP="00F05CE3">
            <w:pPr>
              <w:rPr>
                <w:rFonts w:eastAsia="Arial Unicode MS"/>
              </w:rPr>
            </w:pPr>
            <w:r>
              <w:t>Bobon</w:t>
            </w:r>
          </w:p>
        </w:tc>
        <w:tc>
          <w:tcPr>
            <w:tcW w:w="2710" w:type="dxa"/>
            <w:noWrap/>
            <w:tcMar>
              <w:top w:w="15" w:type="dxa"/>
              <w:left w:w="15" w:type="dxa"/>
              <w:bottom w:w="0" w:type="dxa"/>
              <w:right w:w="15" w:type="dxa"/>
            </w:tcMar>
            <w:vAlign w:val="bottom"/>
          </w:tcPr>
          <w:p w14:paraId="3C79559A" w14:textId="77777777" w:rsidR="00A67D29" w:rsidRDefault="00A67D29" w:rsidP="00F05CE3">
            <w:pPr>
              <w:rPr>
                <w:rFonts w:eastAsia="Arial Unicode MS"/>
              </w:rPr>
            </w:pPr>
            <w:r>
              <w:t>Mežirbe</w:t>
            </w:r>
          </w:p>
        </w:tc>
        <w:tc>
          <w:tcPr>
            <w:tcW w:w="3060" w:type="dxa"/>
            <w:noWrap/>
            <w:tcMar>
              <w:top w:w="15" w:type="dxa"/>
              <w:left w:w="15" w:type="dxa"/>
              <w:bottom w:w="0" w:type="dxa"/>
              <w:right w:w="15" w:type="dxa"/>
            </w:tcMar>
            <w:vAlign w:val="bottom"/>
          </w:tcPr>
          <w:p w14:paraId="15D5D11C" w14:textId="77777777" w:rsidR="00A67D29" w:rsidRDefault="00A67D29" w:rsidP="00F05CE3">
            <w:pPr>
              <w:rPr>
                <w:rFonts w:eastAsia="Arial Unicode MS"/>
                <w:i/>
              </w:rPr>
            </w:pPr>
            <w:r>
              <w:rPr>
                <w:i/>
              </w:rPr>
              <w:t>Bonasa bonasia</w:t>
            </w:r>
          </w:p>
        </w:tc>
      </w:tr>
      <w:tr w:rsidR="00A67D29" w14:paraId="72281B2F" w14:textId="77777777" w:rsidTr="00F05CE3">
        <w:trPr>
          <w:trHeight w:val="255"/>
          <w:jc w:val="center"/>
        </w:trPr>
        <w:tc>
          <w:tcPr>
            <w:tcW w:w="960" w:type="dxa"/>
            <w:noWrap/>
            <w:tcMar>
              <w:top w:w="15" w:type="dxa"/>
              <w:left w:w="15" w:type="dxa"/>
              <w:bottom w:w="0" w:type="dxa"/>
              <w:right w:w="15" w:type="dxa"/>
            </w:tcMar>
            <w:vAlign w:val="bottom"/>
          </w:tcPr>
          <w:p w14:paraId="63DC204D" w14:textId="77777777" w:rsidR="00A67D29" w:rsidRDefault="00A67D29" w:rsidP="00F05CE3">
            <w:pPr>
              <w:rPr>
                <w:rFonts w:eastAsia="Arial Unicode MS"/>
              </w:rPr>
            </w:pPr>
            <w:r>
              <w:t>Lalag</w:t>
            </w:r>
          </w:p>
        </w:tc>
        <w:tc>
          <w:tcPr>
            <w:tcW w:w="2710" w:type="dxa"/>
            <w:noWrap/>
            <w:tcMar>
              <w:top w:w="15" w:type="dxa"/>
              <w:left w:w="15" w:type="dxa"/>
              <w:bottom w:w="0" w:type="dxa"/>
              <w:right w:w="15" w:type="dxa"/>
            </w:tcMar>
            <w:vAlign w:val="bottom"/>
          </w:tcPr>
          <w:p w14:paraId="0ED003D1" w14:textId="77777777" w:rsidR="00A67D29" w:rsidRDefault="00A67D29" w:rsidP="00F05CE3">
            <w:pPr>
              <w:rPr>
                <w:rFonts w:eastAsia="Arial Unicode MS"/>
              </w:rPr>
            </w:pPr>
            <w:r>
              <w:t>Baltirbe</w:t>
            </w:r>
          </w:p>
        </w:tc>
        <w:tc>
          <w:tcPr>
            <w:tcW w:w="3060" w:type="dxa"/>
            <w:noWrap/>
            <w:tcMar>
              <w:top w:w="15" w:type="dxa"/>
              <w:left w:w="15" w:type="dxa"/>
              <w:bottom w:w="0" w:type="dxa"/>
              <w:right w:w="15" w:type="dxa"/>
            </w:tcMar>
            <w:vAlign w:val="bottom"/>
          </w:tcPr>
          <w:p w14:paraId="5D2F143C" w14:textId="77777777" w:rsidR="00A67D29" w:rsidRDefault="00A67D29" w:rsidP="00F05CE3">
            <w:pPr>
              <w:rPr>
                <w:rFonts w:eastAsia="Arial Unicode MS"/>
                <w:i/>
              </w:rPr>
            </w:pPr>
            <w:r>
              <w:rPr>
                <w:i/>
              </w:rPr>
              <w:t>Lagopus lagopus</w:t>
            </w:r>
          </w:p>
        </w:tc>
      </w:tr>
      <w:tr w:rsidR="00A67D29" w14:paraId="5C4C678F" w14:textId="77777777" w:rsidTr="00F05CE3">
        <w:trPr>
          <w:trHeight w:val="255"/>
          <w:jc w:val="center"/>
        </w:trPr>
        <w:tc>
          <w:tcPr>
            <w:tcW w:w="960" w:type="dxa"/>
            <w:noWrap/>
            <w:tcMar>
              <w:top w:w="15" w:type="dxa"/>
              <w:left w:w="15" w:type="dxa"/>
              <w:bottom w:w="0" w:type="dxa"/>
              <w:right w:w="15" w:type="dxa"/>
            </w:tcMar>
            <w:vAlign w:val="bottom"/>
          </w:tcPr>
          <w:p w14:paraId="07A7CEAB" w14:textId="77777777" w:rsidR="00A67D29" w:rsidRDefault="00A67D29" w:rsidP="00F05CE3">
            <w:pPr>
              <w:rPr>
                <w:rFonts w:eastAsia="Arial Unicode MS"/>
              </w:rPr>
            </w:pPr>
            <w:r>
              <w:t>Tetet</w:t>
            </w:r>
          </w:p>
        </w:tc>
        <w:tc>
          <w:tcPr>
            <w:tcW w:w="2710" w:type="dxa"/>
            <w:noWrap/>
            <w:tcMar>
              <w:top w:w="15" w:type="dxa"/>
              <w:left w:w="15" w:type="dxa"/>
              <w:bottom w:w="0" w:type="dxa"/>
              <w:right w:w="15" w:type="dxa"/>
            </w:tcMar>
            <w:vAlign w:val="bottom"/>
          </w:tcPr>
          <w:p w14:paraId="4BB01B83" w14:textId="77777777" w:rsidR="00A67D29" w:rsidRDefault="00A67D29" w:rsidP="00F05CE3">
            <w:pPr>
              <w:rPr>
                <w:rFonts w:eastAsia="Arial Unicode MS"/>
              </w:rPr>
            </w:pPr>
            <w:r>
              <w:t>Rubenis</w:t>
            </w:r>
          </w:p>
        </w:tc>
        <w:tc>
          <w:tcPr>
            <w:tcW w:w="3060" w:type="dxa"/>
            <w:noWrap/>
            <w:tcMar>
              <w:top w:w="15" w:type="dxa"/>
              <w:left w:w="15" w:type="dxa"/>
              <w:bottom w:w="0" w:type="dxa"/>
              <w:right w:w="15" w:type="dxa"/>
            </w:tcMar>
            <w:vAlign w:val="bottom"/>
          </w:tcPr>
          <w:p w14:paraId="3E1C3C91" w14:textId="77777777" w:rsidR="00A67D29" w:rsidRDefault="00A67D29" w:rsidP="00F05CE3">
            <w:pPr>
              <w:rPr>
                <w:rFonts w:eastAsia="Arial Unicode MS"/>
                <w:i/>
              </w:rPr>
            </w:pPr>
            <w:r>
              <w:rPr>
                <w:i/>
              </w:rPr>
              <w:t>Tetrao tetrix</w:t>
            </w:r>
          </w:p>
        </w:tc>
      </w:tr>
      <w:tr w:rsidR="00A67D29" w14:paraId="57162B05" w14:textId="77777777" w:rsidTr="00F05CE3">
        <w:trPr>
          <w:trHeight w:val="255"/>
          <w:jc w:val="center"/>
        </w:trPr>
        <w:tc>
          <w:tcPr>
            <w:tcW w:w="960" w:type="dxa"/>
            <w:noWrap/>
            <w:tcMar>
              <w:top w:w="15" w:type="dxa"/>
              <w:left w:w="15" w:type="dxa"/>
              <w:bottom w:w="0" w:type="dxa"/>
              <w:right w:w="15" w:type="dxa"/>
            </w:tcMar>
            <w:vAlign w:val="bottom"/>
          </w:tcPr>
          <w:p w14:paraId="7A2DAD77" w14:textId="77777777" w:rsidR="00A67D29" w:rsidRDefault="00A67D29" w:rsidP="00F05CE3">
            <w:pPr>
              <w:rPr>
                <w:rFonts w:eastAsia="Arial Unicode MS"/>
              </w:rPr>
            </w:pPr>
            <w:r>
              <w:t>Teuro</w:t>
            </w:r>
          </w:p>
        </w:tc>
        <w:tc>
          <w:tcPr>
            <w:tcW w:w="2710" w:type="dxa"/>
            <w:noWrap/>
            <w:tcMar>
              <w:top w:w="15" w:type="dxa"/>
              <w:left w:w="15" w:type="dxa"/>
              <w:bottom w:w="0" w:type="dxa"/>
              <w:right w:w="15" w:type="dxa"/>
            </w:tcMar>
            <w:vAlign w:val="bottom"/>
          </w:tcPr>
          <w:p w14:paraId="4564AA3D" w14:textId="77777777" w:rsidR="00A67D29" w:rsidRDefault="00A67D29" w:rsidP="00F05CE3">
            <w:pPr>
              <w:rPr>
                <w:rFonts w:eastAsia="Arial Unicode MS"/>
              </w:rPr>
            </w:pPr>
            <w:r>
              <w:t>Mednis</w:t>
            </w:r>
          </w:p>
        </w:tc>
        <w:tc>
          <w:tcPr>
            <w:tcW w:w="3060" w:type="dxa"/>
            <w:noWrap/>
            <w:tcMar>
              <w:top w:w="15" w:type="dxa"/>
              <w:left w:w="15" w:type="dxa"/>
              <w:bottom w:w="0" w:type="dxa"/>
              <w:right w:w="15" w:type="dxa"/>
            </w:tcMar>
            <w:vAlign w:val="bottom"/>
          </w:tcPr>
          <w:p w14:paraId="41E3B150" w14:textId="77777777" w:rsidR="00A67D29" w:rsidRDefault="00A67D29" w:rsidP="00F05CE3">
            <w:pPr>
              <w:rPr>
                <w:rFonts w:eastAsia="Arial Unicode MS"/>
                <w:i/>
              </w:rPr>
            </w:pPr>
            <w:r>
              <w:rPr>
                <w:i/>
              </w:rPr>
              <w:t>Tetrao urogallus</w:t>
            </w:r>
          </w:p>
        </w:tc>
      </w:tr>
      <w:tr w:rsidR="00A67D29" w14:paraId="2FE97B58" w14:textId="77777777" w:rsidTr="00F05CE3">
        <w:trPr>
          <w:trHeight w:val="255"/>
          <w:jc w:val="center"/>
        </w:trPr>
        <w:tc>
          <w:tcPr>
            <w:tcW w:w="960" w:type="dxa"/>
            <w:noWrap/>
            <w:tcMar>
              <w:top w:w="15" w:type="dxa"/>
              <w:left w:w="15" w:type="dxa"/>
              <w:bottom w:w="0" w:type="dxa"/>
              <w:right w:w="15" w:type="dxa"/>
            </w:tcMar>
            <w:vAlign w:val="bottom"/>
          </w:tcPr>
          <w:p w14:paraId="087D3A4F" w14:textId="77777777" w:rsidR="00A67D29" w:rsidRDefault="00A67D29" w:rsidP="00F05CE3">
            <w:pPr>
              <w:rPr>
                <w:rFonts w:eastAsia="Arial Unicode MS"/>
              </w:rPr>
            </w:pPr>
            <w:r>
              <w:t>Peper</w:t>
            </w:r>
          </w:p>
        </w:tc>
        <w:tc>
          <w:tcPr>
            <w:tcW w:w="2710" w:type="dxa"/>
            <w:noWrap/>
            <w:tcMar>
              <w:top w:w="15" w:type="dxa"/>
              <w:left w:w="15" w:type="dxa"/>
              <w:bottom w:w="0" w:type="dxa"/>
              <w:right w:w="15" w:type="dxa"/>
            </w:tcMar>
            <w:vAlign w:val="bottom"/>
          </w:tcPr>
          <w:p w14:paraId="473293DC" w14:textId="77777777" w:rsidR="00A67D29" w:rsidRDefault="00A67D29" w:rsidP="00F05CE3">
            <w:pPr>
              <w:rPr>
                <w:rFonts w:eastAsia="Arial Unicode MS"/>
              </w:rPr>
            </w:pPr>
            <w:r>
              <w:t>Laukirbe</w:t>
            </w:r>
          </w:p>
        </w:tc>
        <w:tc>
          <w:tcPr>
            <w:tcW w:w="3060" w:type="dxa"/>
            <w:noWrap/>
            <w:tcMar>
              <w:top w:w="15" w:type="dxa"/>
              <w:left w:w="15" w:type="dxa"/>
              <w:bottom w:w="0" w:type="dxa"/>
              <w:right w:w="15" w:type="dxa"/>
            </w:tcMar>
            <w:vAlign w:val="bottom"/>
          </w:tcPr>
          <w:p w14:paraId="7A5F2A5F" w14:textId="77777777" w:rsidR="00A67D29" w:rsidRDefault="00A67D29" w:rsidP="00F05CE3">
            <w:pPr>
              <w:rPr>
                <w:rFonts w:eastAsia="Arial Unicode MS"/>
                <w:i/>
              </w:rPr>
            </w:pPr>
            <w:r>
              <w:rPr>
                <w:i/>
              </w:rPr>
              <w:t>Perdix perdix</w:t>
            </w:r>
          </w:p>
        </w:tc>
      </w:tr>
      <w:tr w:rsidR="00A67D29" w14:paraId="66A327E6" w14:textId="77777777" w:rsidTr="00F05CE3">
        <w:trPr>
          <w:trHeight w:val="255"/>
          <w:jc w:val="center"/>
        </w:trPr>
        <w:tc>
          <w:tcPr>
            <w:tcW w:w="960" w:type="dxa"/>
            <w:noWrap/>
            <w:tcMar>
              <w:top w:w="15" w:type="dxa"/>
              <w:left w:w="15" w:type="dxa"/>
              <w:bottom w:w="0" w:type="dxa"/>
              <w:right w:w="15" w:type="dxa"/>
            </w:tcMar>
            <w:vAlign w:val="bottom"/>
          </w:tcPr>
          <w:p w14:paraId="2B2DAA20" w14:textId="77777777" w:rsidR="00A67D29" w:rsidRDefault="00A67D29" w:rsidP="00F05CE3">
            <w:pPr>
              <w:rPr>
                <w:rFonts w:eastAsia="Arial Unicode MS"/>
              </w:rPr>
            </w:pPr>
            <w:r>
              <w:t>Cocot</w:t>
            </w:r>
          </w:p>
        </w:tc>
        <w:tc>
          <w:tcPr>
            <w:tcW w:w="2710" w:type="dxa"/>
            <w:noWrap/>
            <w:tcMar>
              <w:top w:w="15" w:type="dxa"/>
              <w:left w:w="15" w:type="dxa"/>
              <w:bottom w:w="0" w:type="dxa"/>
              <w:right w:w="15" w:type="dxa"/>
            </w:tcMar>
            <w:vAlign w:val="bottom"/>
          </w:tcPr>
          <w:p w14:paraId="11E44839" w14:textId="77777777" w:rsidR="00A67D29" w:rsidRDefault="00A67D29" w:rsidP="00F05CE3">
            <w:pPr>
              <w:rPr>
                <w:rFonts w:eastAsia="Arial Unicode MS"/>
              </w:rPr>
            </w:pPr>
            <w:r>
              <w:t>Paipala</w:t>
            </w:r>
          </w:p>
        </w:tc>
        <w:tc>
          <w:tcPr>
            <w:tcW w:w="3060" w:type="dxa"/>
            <w:noWrap/>
            <w:tcMar>
              <w:top w:w="15" w:type="dxa"/>
              <w:left w:w="15" w:type="dxa"/>
              <w:bottom w:w="0" w:type="dxa"/>
              <w:right w:w="15" w:type="dxa"/>
            </w:tcMar>
            <w:vAlign w:val="bottom"/>
          </w:tcPr>
          <w:p w14:paraId="7DB367D4" w14:textId="77777777" w:rsidR="00A67D29" w:rsidRDefault="00A67D29" w:rsidP="00F05CE3">
            <w:pPr>
              <w:rPr>
                <w:rFonts w:eastAsia="Arial Unicode MS"/>
                <w:i/>
              </w:rPr>
            </w:pPr>
            <w:r>
              <w:rPr>
                <w:i/>
              </w:rPr>
              <w:t>Coturnix coturnix</w:t>
            </w:r>
          </w:p>
        </w:tc>
      </w:tr>
      <w:tr w:rsidR="00A67D29" w14:paraId="1737D276" w14:textId="77777777" w:rsidTr="00F05CE3">
        <w:trPr>
          <w:trHeight w:val="255"/>
          <w:jc w:val="center"/>
        </w:trPr>
        <w:tc>
          <w:tcPr>
            <w:tcW w:w="960" w:type="dxa"/>
            <w:noWrap/>
            <w:tcMar>
              <w:top w:w="15" w:type="dxa"/>
              <w:left w:w="15" w:type="dxa"/>
              <w:bottom w:w="0" w:type="dxa"/>
              <w:right w:w="15" w:type="dxa"/>
            </w:tcMar>
            <w:vAlign w:val="bottom"/>
          </w:tcPr>
          <w:p w14:paraId="1C3E9460" w14:textId="77777777" w:rsidR="00A67D29" w:rsidRDefault="00A67D29" w:rsidP="00F05CE3">
            <w:pPr>
              <w:rPr>
                <w:rFonts w:eastAsia="Arial Unicode MS"/>
              </w:rPr>
            </w:pPr>
            <w:r>
              <w:t>Raaqu</w:t>
            </w:r>
          </w:p>
        </w:tc>
        <w:tc>
          <w:tcPr>
            <w:tcW w:w="2710" w:type="dxa"/>
            <w:noWrap/>
            <w:tcMar>
              <w:top w:w="15" w:type="dxa"/>
              <w:left w:w="15" w:type="dxa"/>
              <w:bottom w:w="0" w:type="dxa"/>
              <w:right w:w="15" w:type="dxa"/>
            </w:tcMar>
            <w:vAlign w:val="bottom"/>
          </w:tcPr>
          <w:p w14:paraId="27CED6FB" w14:textId="77777777" w:rsidR="00A67D29" w:rsidRDefault="00A67D29" w:rsidP="00F05CE3">
            <w:pPr>
              <w:rPr>
                <w:rFonts w:eastAsia="Arial Unicode MS"/>
              </w:rPr>
            </w:pPr>
            <w:r>
              <w:t>Dumbrcālis</w:t>
            </w:r>
          </w:p>
        </w:tc>
        <w:tc>
          <w:tcPr>
            <w:tcW w:w="3060" w:type="dxa"/>
            <w:noWrap/>
            <w:tcMar>
              <w:top w:w="15" w:type="dxa"/>
              <w:left w:w="15" w:type="dxa"/>
              <w:bottom w:w="0" w:type="dxa"/>
              <w:right w:w="15" w:type="dxa"/>
            </w:tcMar>
            <w:vAlign w:val="bottom"/>
          </w:tcPr>
          <w:p w14:paraId="451A2630" w14:textId="77777777" w:rsidR="00A67D29" w:rsidRDefault="00A67D29" w:rsidP="00F05CE3">
            <w:pPr>
              <w:rPr>
                <w:rFonts w:eastAsia="Arial Unicode MS"/>
                <w:i/>
              </w:rPr>
            </w:pPr>
            <w:r>
              <w:rPr>
                <w:i/>
              </w:rPr>
              <w:t>Rallus aquaticus</w:t>
            </w:r>
          </w:p>
        </w:tc>
      </w:tr>
      <w:tr w:rsidR="00A67D29" w14:paraId="268BB416" w14:textId="77777777" w:rsidTr="00F05CE3">
        <w:trPr>
          <w:trHeight w:val="255"/>
          <w:jc w:val="center"/>
        </w:trPr>
        <w:tc>
          <w:tcPr>
            <w:tcW w:w="960" w:type="dxa"/>
            <w:noWrap/>
            <w:tcMar>
              <w:top w:w="15" w:type="dxa"/>
              <w:left w:w="15" w:type="dxa"/>
              <w:bottom w:w="0" w:type="dxa"/>
              <w:right w:w="15" w:type="dxa"/>
            </w:tcMar>
            <w:vAlign w:val="bottom"/>
          </w:tcPr>
          <w:p w14:paraId="5391B63C" w14:textId="77777777" w:rsidR="00A67D29" w:rsidRDefault="00A67D29" w:rsidP="00F05CE3">
            <w:pPr>
              <w:rPr>
                <w:rFonts w:eastAsia="Arial Unicode MS"/>
              </w:rPr>
            </w:pPr>
            <w:r>
              <w:t>Popor</w:t>
            </w:r>
          </w:p>
        </w:tc>
        <w:tc>
          <w:tcPr>
            <w:tcW w:w="2710" w:type="dxa"/>
            <w:noWrap/>
            <w:tcMar>
              <w:top w:w="15" w:type="dxa"/>
              <w:left w:w="15" w:type="dxa"/>
              <w:bottom w:w="0" w:type="dxa"/>
              <w:right w:w="15" w:type="dxa"/>
            </w:tcMar>
            <w:vAlign w:val="bottom"/>
          </w:tcPr>
          <w:p w14:paraId="1808EC93" w14:textId="77777777" w:rsidR="00A67D29" w:rsidRDefault="00A67D29" w:rsidP="00F05CE3">
            <w:pPr>
              <w:rPr>
                <w:rFonts w:eastAsia="Arial Unicode MS"/>
              </w:rPr>
            </w:pPr>
            <w:r>
              <w:t>Ormanītis</w:t>
            </w:r>
          </w:p>
        </w:tc>
        <w:tc>
          <w:tcPr>
            <w:tcW w:w="3060" w:type="dxa"/>
            <w:noWrap/>
            <w:tcMar>
              <w:top w:w="15" w:type="dxa"/>
              <w:left w:w="15" w:type="dxa"/>
              <w:bottom w:w="0" w:type="dxa"/>
              <w:right w:w="15" w:type="dxa"/>
            </w:tcMar>
            <w:vAlign w:val="bottom"/>
          </w:tcPr>
          <w:p w14:paraId="29686F89" w14:textId="77777777" w:rsidR="00A67D29" w:rsidRDefault="00A67D29" w:rsidP="00F05CE3">
            <w:pPr>
              <w:rPr>
                <w:rFonts w:eastAsia="Arial Unicode MS"/>
                <w:i/>
              </w:rPr>
            </w:pPr>
            <w:r>
              <w:rPr>
                <w:i/>
              </w:rPr>
              <w:t>Porzana porzana</w:t>
            </w:r>
          </w:p>
        </w:tc>
      </w:tr>
      <w:tr w:rsidR="00A67D29" w14:paraId="2127A27A" w14:textId="77777777" w:rsidTr="00F05CE3">
        <w:trPr>
          <w:trHeight w:val="255"/>
          <w:jc w:val="center"/>
        </w:trPr>
        <w:tc>
          <w:tcPr>
            <w:tcW w:w="960" w:type="dxa"/>
            <w:noWrap/>
            <w:tcMar>
              <w:top w:w="15" w:type="dxa"/>
              <w:left w:w="15" w:type="dxa"/>
              <w:bottom w:w="0" w:type="dxa"/>
              <w:right w:w="15" w:type="dxa"/>
            </w:tcMar>
            <w:vAlign w:val="bottom"/>
          </w:tcPr>
          <w:p w14:paraId="5888773F" w14:textId="77777777" w:rsidR="00A67D29" w:rsidRDefault="00A67D29" w:rsidP="00F05CE3">
            <w:pPr>
              <w:rPr>
                <w:rFonts w:eastAsia="Arial Unicode MS"/>
              </w:rPr>
            </w:pPr>
            <w:r>
              <w:t>Popar</w:t>
            </w:r>
          </w:p>
        </w:tc>
        <w:tc>
          <w:tcPr>
            <w:tcW w:w="2710" w:type="dxa"/>
            <w:noWrap/>
            <w:tcMar>
              <w:top w:w="15" w:type="dxa"/>
              <w:left w:w="15" w:type="dxa"/>
              <w:bottom w:w="0" w:type="dxa"/>
              <w:right w:w="15" w:type="dxa"/>
            </w:tcMar>
            <w:vAlign w:val="bottom"/>
          </w:tcPr>
          <w:p w14:paraId="0653A221" w14:textId="77777777" w:rsidR="00A67D29" w:rsidRDefault="00A67D29" w:rsidP="00F05CE3">
            <w:pPr>
              <w:rPr>
                <w:rFonts w:eastAsia="Arial Unicode MS"/>
              </w:rPr>
            </w:pPr>
            <w:r>
              <w:t>Mazais ormanītis</w:t>
            </w:r>
          </w:p>
        </w:tc>
        <w:tc>
          <w:tcPr>
            <w:tcW w:w="3060" w:type="dxa"/>
            <w:noWrap/>
            <w:tcMar>
              <w:top w:w="15" w:type="dxa"/>
              <w:left w:w="15" w:type="dxa"/>
              <w:bottom w:w="0" w:type="dxa"/>
              <w:right w:w="15" w:type="dxa"/>
            </w:tcMar>
            <w:vAlign w:val="bottom"/>
          </w:tcPr>
          <w:p w14:paraId="517F713A" w14:textId="77777777" w:rsidR="00A67D29" w:rsidRDefault="00A67D29" w:rsidP="00F05CE3">
            <w:pPr>
              <w:rPr>
                <w:rFonts w:eastAsia="Arial Unicode MS"/>
                <w:i/>
              </w:rPr>
            </w:pPr>
            <w:r>
              <w:rPr>
                <w:i/>
              </w:rPr>
              <w:t>Porzana parva</w:t>
            </w:r>
          </w:p>
        </w:tc>
      </w:tr>
      <w:tr w:rsidR="00A67D29" w14:paraId="0FFCB1F4" w14:textId="77777777" w:rsidTr="00F05CE3">
        <w:trPr>
          <w:trHeight w:val="255"/>
          <w:jc w:val="center"/>
        </w:trPr>
        <w:tc>
          <w:tcPr>
            <w:tcW w:w="960" w:type="dxa"/>
            <w:noWrap/>
            <w:tcMar>
              <w:top w:w="15" w:type="dxa"/>
              <w:left w:w="15" w:type="dxa"/>
              <w:bottom w:w="0" w:type="dxa"/>
              <w:right w:w="15" w:type="dxa"/>
            </w:tcMar>
            <w:vAlign w:val="bottom"/>
          </w:tcPr>
          <w:p w14:paraId="0890E516" w14:textId="77777777" w:rsidR="00A67D29" w:rsidRDefault="00A67D29" w:rsidP="00F05CE3">
            <w:pPr>
              <w:rPr>
                <w:rFonts w:eastAsia="Arial Unicode MS"/>
              </w:rPr>
            </w:pPr>
            <w:r>
              <w:t>Crcre</w:t>
            </w:r>
          </w:p>
        </w:tc>
        <w:tc>
          <w:tcPr>
            <w:tcW w:w="2710" w:type="dxa"/>
            <w:noWrap/>
            <w:tcMar>
              <w:top w:w="15" w:type="dxa"/>
              <w:left w:w="15" w:type="dxa"/>
              <w:bottom w:w="0" w:type="dxa"/>
              <w:right w:w="15" w:type="dxa"/>
            </w:tcMar>
            <w:vAlign w:val="bottom"/>
          </w:tcPr>
          <w:p w14:paraId="39B12A66" w14:textId="77777777" w:rsidR="00A67D29" w:rsidRDefault="00A67D29" w:rsidP="00F05CE3">
            <w:pPr>
              <w:rPr>
                <w:rFonts w:eastAsia="Arial Unicode MS"/>
              </w:rPr>
            </w:pPr>
            <w:r>
              <w:t>Grieze</w:t>
            </w:r>
          </w:p>
        </w:tc>
        <w:tc>
          <w:tcPr>
            <w:tcW w:w="3060" w:type="dxa"/>
            <w:noWrap/>
            <w:tcMar>
              <w:top w:w="15" w:type="dxa"/>
              <w:left w:w="15" w:type="dxa"/>
              <w:bottom w:w="0" w:type="dxa"/>
              <w:right w:w="15" w:type="dxa"/>
            </w:tcMar>
            <w:vAlign w:val="bottom"/>
          </w:tcPr>
          <w:p w14:paraId="5CB467BD" w14:textId="77777777" w:rsidR="00A67D29" w:rsidRDefault="00A67D29" w:rsidP="00F05CE3">
            <w:pPr>
              <w:rPr>
                <w:rFonts w:eastAsia="Arial Unicode MS"/>
                <w:i/>
              </w:rPr>
            </w:pPr>
            <w:r>
              <w:rPr>
                <w:i/>
              </w:rPr>
              <w:t>Crex crex</w:t>
            </w:r>
          </w:p>
        </w:tc>
      </w:tr>
      <w:tr w:rsidR="00A67D29" w14:paraId="224F3746" w14:textId="77777777" w:rsidTr="00F05CE3">
        <w:trPr>
          <w:trHeight w:val="255"/>
          <w:jc w:val="center"/>
        </w:trPr>
        <w:tc>
          <w:tcPr>
            <w:tcW w:w="960" w:type="dxa"/>
            <w:noWrap/>
            <w:tcMar>
              <w:top w:w="15" w:type="dxa"/>
              <w:left w:w="15" w:type="dxa"/>
              <w:bottom w:w="0" w:type="dxa"/>
              <w:right w:w="15" w:type="dxa"/>
            </w:tcMar>
            <w:vAlign w:val="bottom"/>
          </w:tcPr>
          <w:p w14:paraId="6C438D84" w14:textId="77777777" w:rsidR="00A67D29" w:rsidRDefault="00A67D29" w:rsidP="00F05CE3">
            <w:pPr>
              <w:rPr>
                <w:rFonts w:eastAsia="Arial Unicode MS"/>
              </w:rPr>
            </w:pPr>
            <w:r>
              <w:t>Gachl</w:t>
            </w:r>
          </w:p>
        </w:tc>
        <w:tc>
          <w:tcPr>
            <w:tcW w:w="2710" w:type="dxa"/>
            <w:noWrap/>
            <w:tcMar>
              <w:top w:w="15" w:type="dxa"/>
              <w:left w:w="15" w:type="dxa"/>
              <w:bottom w:w="0" w:type="dxa"/>
              <w:right w:w="15" w:type="dxa"/>
            </w:tcMar>
            <w:vAlign w:val="bottom"/>
          </w:tcPr>
          <w:p w14:paraId="769903C6" w14:textId="77777777" w:rsidR="00A67D29" w:rsidRDefault="00A67D29" w:rsidP="00F05CE3">
            <w:pPr>
              <w:rPr>
                <w:rFonts w:eastAsia="Arial Unicode MS"/>
              </w:rPr>
            </w:pPr>
            <w:r>
              <w:t>Ūdensvistiņa</w:t>
            </w:r>
          </w:p>
        </w:tc>
        <w:tc>
          <w:tcPr>
            <w:tcW w:w="3060" w:type="dxa"/>
            <w:noWrap/>
            <w:tcMar>
              <w:top w:w="15" w:type="dxa"/>
              <w:left w:w="15" w:type="dxa"/>
              <w:bottom w:w="0" w:type="dxa"/>
              <w:right w:w="15" w:type="dxa"/>
            </w:tcMar>
            <w:vAlign w:val="bottom"/>
          </w:tcPr>
          <w:p w14:paraId="6732C8D3" w14:textId="77777777" w:rsidR="00A67D29" w:rsidRDefault="00A67D29" w:rsidP="00F05CE3">
            <w:pPr>
              <w:rPr>
                <w:rFonts w:eastAsia="Arial Unicode MS"/>
                <w:i/>
              </w:rPr>
            </w:pPr>
            <w:r>
              <w:rPr>
                <w:i/>
              </w:rPr>
              <w:t>Gallinula chloropus</w:t>
            </w:r>
          </w:p>
        </w:tc>
      </w:tr>
      <w:tr w:rsidR="00A67D29" w14:paraId="76C047BD" w14:textId="77777777" w:rsidTr="00F05CE3">
        <w:trPr>
          <w:trHeight w:val="255"/>
          <w:jc w:val="center"/>
        </w:trPr>
        <w:tc>
          <w:tcPr>
            <w:tcW w:w="960" w:type="dxa"/>
            <w:noWrap/>
            <w:tcMar>
              <w:top w:w="15" w:type="dxa"/>
              <w:left w:w="15" w:type="dxa"/>
              <w:bottom w:w="0" w:type="dxa"/>
              <w:right w:w="15" w:type="dxa"/>
            </w:tcMar>
            <w:vAlign w:val="bottom"/>
          </w:tcPr>
          <w:p w14:paraId="54082C21" w14:textId="77777777" w:rsidR="00A67D29" w:rsidRDefault="00A67D29" w:rsidP="00F05CE3">
            <w:pPr>
              <w:rPr>
                <w:rFonts w:eastAsia="Arial Unicode MS"/>
              </w:rPr>
            </w:pPr>
            <w:r>
              <w:t>Fuatr</w:t>
            </w:r>
          </w:p>
        </w:tc>
        <w:tc>
          <w:tcPr>
            <w:tcW w:w="2710" w:type="dxa"/>
            <w:noWrap/>
            <w:tcMar>
              <w:top w:w="15" w:type="dxa"/>
              <w:left w:w="15" w:type="dxa"/>
              <w:bottom w:w="0" w:type="dxa"/>
              <w:right w:w="15" w:type="dxa"/>
            </w:tcMar>
            <w:vAlign w:val="bottom"/>
          </w:tcPr>
          <w:p w14:paraId="5891D490" w14:textId="77777777" w:rsidR="00A67D29" w:rsidRDefault="00A67D29" w:rsidP="00F05CE3">
            <w:pPr>
              <w:rPr>
                <w:rFonts w:eastAsia="Arial Unicode MS"/>
              </w:rPr>
            </w:pPr>
            <w:r>
              <w:t>Laucis</w:t>
            </w:r>
          </w:p>
        </w:tc>
        <w:tc>
          <w:tcPr>
            <w:tcW w:w="3060" w:type="dxa"/>
            <w:noWrap/>
            <w:tcMar>
              <w:top w:w="15" w:type="dxa"/>
              <w:left w:w="15" w:type="dxa"/>
              <w:bottom w:w="0" w:type="dxa"/>
              <w:right w:w="15" w:type="dxa"/>
            </w:tcMar>
            <w:vAlign w:val="bottom"/>
          </w:tcPr>
          <w:p w14:paraId="6D948BB3" w14:textId="77777777" w:rsidR="00A67D29" w:rsidRDefault="00A67D29" w:rsidP="00F05CE3">
            <w:pPr>
              <w:rPr>
                <w:rFonts w:eastAsia="Arial Unicode MS"/>
                <w:i/>
              </w:rPr>
            </w:pPr>
            <w:r>
              <w:rPr>
                <w:i/>
              </w:rPr>
              <w:t>Fulica atra</w:t>
            </w:r>
          </w:p>
        </w:tc>
      </w:tr>
      <w:tr w:rsidR="00A67D29" w14:paraId="32EA204D" w14:textId="77777777" w:rsidTr="00F05CE3">
        <w:trPr>
          <w:trHeight w:val="255"/>
          <w:jc w:val="center"/>
        </w:trPr>
        <w:tc>
          <w:tcPr>
            <w:tcW w:w="960" w:type="dxa"/>
            <w:noWrap/>
            <w:tcMar>
              <w:top w:w="15" w:type="dxa"/>
              <w:left w:w="15" w:type="dxa"/>
              <w:bottom w:w="0" w:type="dxa"/>
              <w:right w:w="15" w:type="dxa"/>
            </w:tcMar>
            <w:vAlign w:val="bottom"/>
          </w:tcPr>
          <w:p w14:paraId="498D0549" w14:textId="77777777" w:rsidR="00A67D29" w:rsidRDefault="00A67D29" w:rsidP="00F05CE3">
            <w:pPr>
              <w:rPr>
                <w:rFonts w:eastAsia="Arial Unicode MS"/>
              </w:rPr>
            </w:pPr>
            <w:r>
              <w:lastRenderedPageBreak/>
              <w:t>Grgru</w:t>
            </w:r>
          </w:p>
        </w:tc>
        <w:tc>
          <w:tcPr>
            <w:tcW w:w="2710" w:type="dxa"/>
            <w:noWrap/>
            <w:tcMar>
              <w:top w:w="15" w:type="dxa"/>
              <w:left w:w="15" w:type="dxa"/>
              <w:bottom w:w="0" w:type="dxa"/>
              <w:right w:w="15" w:type="dxa"/>
            </w:tcMar>
            <w:vAlign w:val="bottom"/>
          </w:tcPr>
          <w:p w14:paraId="4210A373" w14:textId="77777777" w:rsidR="00A67D29" w:rsidRDefault="00A67D29" w:rsidP="00F05CE3">
            <w:pPr>
              <w:rPr>
                <w:rFonts w:eastAsia="Arial Unicode MS"/>
              </w:rPr>
            </w:pPr>
            <w:r>
              <w:t>Dzērve</w:t>
            </w:r>
          </w:p>
        </w:tc>
        <w:tc>
          <w:tcPr>
            <w:tcW w:w="3060" w:type="dxa"/>
            <w:noWrap/>
            <w:tcMar>
              <w:top w:w="15" w:type="dxa"/>
              <w:left w:w="15" w:type="dxa"/>
              <w:bottom w:w="0" w:type="dxa"/>
              <w:right w:w="15" w:type="dxa"/>
            </w:tcMar>
            <w:vAlign w:val="bottom"/>
          </w:tcPr>
          <w:p w14:paraId="135B5C21" w14:textId="77777777" w:rsidR="00A67D29" w:rsidRDefault="00A67D29" w:rsidP="00F05CE3">
            <w:pPr>
              <w:rPr>
                <w:rFonts w:eastAsia="Arial Unicode MS"/>
                <w:i/>
              </w:rPr>
            </w:pPr>
            <w:r>
              <w:rPr>
                <w:i/>
              </w:rPr>
              <w:t>Grus grus</w:t>
            </w:r>
          </w:p>
        </w:tc>
      </w:tr>
      <w:tr w:rsidR="00A67D29" w14:paraId="113A04EA" w14:textId="77777777" w:rsidTr="00F05CE3">
        <w:trPr>
          <w:trHeight w:val="255"/>
          <w:jc w:val="center"/>
        </w:trPr>
        <w:tc>
          <w:tcPr>
            <w:tcW w:w="960" w:type="dxa"/>
            <w:noWrap/>
            <w:tcMar>
              <w:top w:w="15" w:type="dxa"/>
              <w:left w:w="15" w:type="dxa"/>
              <w:bottom w:w="0" w:type="dxa"/>
              <w:right w:w="15" w:type="dxa"/>
            </w:tcMar>
            <w:vAlign w:val="bottom"/>
          </w:tcPr>
          <w:p w14:paraId="5AE5FA4B" w14:textId="77777777" w:rsidR="00A67D29" w:rsidRDefault="00A67D29" w:rsidP="00F05CE3">
            <w:pPr>
              <w:rPr>
                <w:rFonts w:eastAsia="Arial Unicode MS"/>
              </w:rPr>
            </w:pPr>
            <w:r>
              <w:t>Terax</w:t>
            </w:r>
          </w:p>
        </w:tc>
        <w:tc>
          <w:tcPr>
            <w:tcW w:w="2710" w:type="dxa"/>
            <w:noWrap/>
            <w:tcMar>
              <w:top w:w="15" w:type="dxa"/>
              <w:left w:w="15" w:type="dxa"/>
              <w:bottom w:w="0" w:type="dxa"/>
              <w:right w:w="15" w:type="dxa"/>
            </w:tcMar>
            <w:vAlign w:val="bottom"/>
          </w:tcPr>
          <w:p w14:paraId="43C004A9" w14:textId="77777777" w:rsidR="00A67D29" w:rsidRDefault="00A67D29" w:rsidP="00F05CE3">
            <w:pPr>
              <w:rPr>
                <w:rFonts w:eastAsia="Arial Unicode MS"/>
              </w:rPr>
            </w:pPr>
            <w:r>
              <w:t>Mazā sīga</w:t>
            </w:r>
          </w:p>
        </w:tc>
        <w:tc>
          <w:tcPr>
            <w:tcW w:w="3060" w:type="dxa"/>
            <w:noWrap/>
            <w:tcMar>
              <w:top w:w="15" w:type="dxa"/>
              <w:left w:w="15" w:type="dxa"/>
              <w:bottom w:w="0" w:type="dxa"/>
              <w:right w:w="15" w:type="dxa"/>
            </w:tcMar>
            <w:vAlign w:val="bottom"/>
          </w:tcPr>
          <w:p w14:paraId="387F9313" w14:textId="77777777" w:rsidR="00A67D29" w:rsidRDefault="00A67D29" w:rsidP="00F05CE3">
            <w:pPr>
              <w:rPr>
                <w:rFonts w:eastAsia="Arial Unicode MS"/>
                <w:i/>
              </w:rPr>
            </w:pPr>
            <w:r>
              <w:rPr>
                <w:i/>
              </w:rPr>
              <w:t>Tetrax tetrax</w:t>
            </w:r>
          </w:p>
        </w:tc>
      </w:tr>
      <w:tr w:rsidR="00A67D29" w14:paraId="4537C42E" w14:textId="77777777" w:rsidTr="00F05CE3">
        <w:trPr>
          <w:trHeight w:val="255"/>
          <w:jc w:val="center"/>
        </w:trPr>
        <w:tc>
          <w:tcPr>
            <w:tcW w:w="960" w:type="dxa"/>
            <w:noWrap/>
            <w:tcMar>
              <w:top w:w="15" w:type="dxa"/>
              <w:left w:w="15" w:type="dxa"/>
              <w:bottom w:w="0" w:type="dxa"/>
              <w:right w:w="15" w:type="dxa"/>
            </w:tcMar>
            <w:vAlign w:val="bottom"/>
          </w:tcPr>
          <w:p w14:paraId="79DB43A5" w14:textId="77777777" w:rsidR="00A67D29" w:rsidRDefault="00A67D29" w:rsidP="00F05CE3">
            <w:pPr>
              <w:rPr>
                <w:rFonts w:eastAsia="Arial Unicode MS"/>
              </w:rPr>
            </w:pPr>
            <w:r>
              <w:t>Chund</w:t>
            </w:r>
          </w:p>
        </w:tc>
        <w:tc>
          <w:tcPr>
            <w:tcW w:w="2710" w:type="dxa"/>
            <w:noWrap/>
            <w:tcMar>
              <w:top w:w="15" w:type="dxa"/>
              <w:left w:w="15" w:type="dxa"/>
              <w:bottom w:w="0" w:type="dxa"/>
              <w:right w:w="15" w:type="dxa"/>
            </w:tcMar>
            <w:vAlign w:val="bottom"/>
          </w:tcPr>
          <w:p w14:paraId="6BBF0B72" w14:textId="77777777" w:rsidR="00A67D29" w:rsidRDefault="00A67D29" w:rsidP="00F05CE3">
            <w:pPr>
              <w:rPr>
                <w:rFonts w:eastAsia="Arial Unicode MS"/>
              </w:rPr>
            </w:pPr>
            <w:r>
              <w:t>Apkakles sīga</w:t>
            </w:r>
          </w:p>
        </w:tc>
        <w:tc>
          <w:tcPr>
            <w:tcW w:w="3060" w:type="dxa"/>
            <w:noWrap/>
            <w:tcMar>
              <w:top w:w="15" w:type="dxa"/>
              <w:left w:w="15" w:type="dxa"/>
              <w:bottom w:w="0" w:type="dxa"/>
              <w:right w:w="15" w:type="dxa"/>
            </w:tcMar>
            <w:vAlign w:val="bottom"/>
          </w:tcPr>
          <w:p w14:paraId="1B271405" w14:textId="77777777" w:rsidR="00A67D29" w:rsidRDefault="00A67D29" w:rsidP="00F05CE3">
            <w:pPr>
              <w:rPr>
                <w:rFonts w:eastAsia="Arial Unicode MS"/>
                <w:i/>
              </w:rPr>
            </w:pPr>
            <w:r>
              <w:rPr>
                <w:i/>
              </w:rPr>
              <w:t>Chlamydotis undulata</w:t>
            </w:r>
          </w:p>
        </w:tc>
      </w:tr>
      <w:tr w:rsidR="00A67D29" w14:paraId="1880D366" w14:textId="77777777" w:rsidTr="00F05CE3">
        <w:trPr>
          <w:trHeight w:val="255"/>
          <w:jc w:val="center"/>
        </w:trPr>
        <w:tc>
          <w:tcPr>
            <w:tcW w:w="960" w:type="dxa"/>
            <w:noWrap/>
            <w:tcMar>
              <w:top w:w="15" w:type="dxa"/>
              <w:left w:w="15" w:type="dxa"/>
              <w:bottom w:w="0" w:type="dxa"/>
              <w:right w:w="15" w:type="dxa"/>
            </w:tcMar>
            <w:vAlign w:val="bottom"/>
          </w:tcPr>
          <w:p w14:paraId="076DF3AD" w14:textId="77777777" w:rsidR="00A67D29" w:rsidRDefault="00A67D29" w:rsidP="00F05CE3">
            <w:pPr>
              <w:rPr>
                <w:rFonts w:eastAsia="Arial Unicode MS"/>
              </w:rPr>
            </w:pPr>
            <w:r>
              <w:t>Ottar</w:t>
            </w:r>
          </w:p>
        </w:tc>
        <w:tc>
          <w:tcPr>
            <w:tcW w:w="2710" w:type="dxa"/>
            <w:noWrap/>
            <w:tcMar>
              <w:top w:w="15" w:type="dxa"/>
              <w:left w:w="15" w:type="dxa"/>
              <w:bottom w:w="0" w:type="dxa"/>
              <w:right w:w="15" w:type="dxa"/>
            </w:tcMar>
            <w:vAlign w:val="bottom"/>
          </w:tcPr>
          <w:p w14:paraId="2029FAF5" w14:textId="77777777" w:rsidR="00A67D29" w:rsidRDefault="00A67D29" w:rsidP="00F05CE3">
            <w:pPr>
              <w:rPr>
                <w:rFonts w:eastAsia="Arial Unicode MS"/>
              </w:rPr>
            </w:pPr>
            <w:r>
              <w:t>Lielā sīga</w:t>
            </w:r>
          </w:p>
        </w:tc>
        <w:tc>
          <w:tcPr>
            <w:tcW w:w="3060" w:type="dxa"/>
            <w:noWrap/>
            <w:tcMar>
              <w:top w:w="15" w:type="dxa"/>
              <w:left w:w="15" w:type="dxa"/>
              <w:bottom w:w="0" w:type="dxa"/>
              <w:right w:w="15" w:type="dxa"/>
            </w:tcMar>
            <w:vAlign w:val="bottom"/>
          </w:tcPr>
          <w:p w14:paraId="058D4AF2" w14:textId="77777777" w:rsidR="00A67D29" w:rsidRDefault="00A67D29" w:rsidP="00F05CE3">
            <w:pPr>
              <w:rPr>
                <w:rFonts w:eastAsia="Arial Unicode MS"/>
                <w:i/>
              </w:rPr>
            </w:pPr>
            <w:r>
              <w:rPr>
                <w:i/>
              </w:rPr>
              <w:t>Otis tarda</w:t>
            </w:r>
          </w:p>
        </w:tc>
      </w:tr>
      <w:tr w:rsidR="00A67D29" w14:paraId="2539B7D2" w14:textId="77777777" w:rsidTr="00F05CE3">
        <w:trPr>
          <w:trHeight w:val="255"/>
          <w:jc w:val="center"/>
        </w:trPr>
        <w:tc>
          <w:tcPr>
            <w:tcW w:w="960" w:type="dxa"/>
            <w:noWrap/>
            <w:tcMar>
              <w:top w:w="15" w:type="dxa"/>
              <w:left w:w="15" w:type="dxa"/>
              <w:bottom w:w="0" w:type="dxa"/>
              <w:right w:w="15" w:type="dxa"/>
            </w:tcMar>
            <w:vAlign w:val="bottom"/>
          </w:tcPr>
          <w:p w14:paraId="213AAD59" w14:textId="77777777" w:rsidR="00A67D29" w:rsidRDefault="00A67D29" w:rsidP="00F05CE3">
            <w:pPr>
              <w:rPr>
                <w:rFonts w:eastAsia="Arial Unicode MS"/>
              </w:rPr>
            </w:pPr>
            <w:r>
              <w:t>Haost</w:t>
            </w:r>
          </w:p>
        </w:tc>
        <w:tc>
          <w:tcPr>
            <w:tcW w:w="2710" w:type="dxa"/>
            <w:noWrap/>
            <w:tcMar>
              <w:top w:w="15" w:type="dxa"/>
              <w:left w:w="15" w:type="dxa"/>
              <w:bottom w:w="0" w:type="dxa"/>
              <w:right w:w="15" w:type="dxa"/>
            </w:tcMar>
            <w:vAlign w:val="bottom"/>
          </w:tcPr>
          <w:p w14:paraId="6318F922" w14:textId="77777777" w:rsidR="00A67D29" w:rsidRDefault="00A67D29" w:rsidP="00F05CE3">
            <w:pPr>
              <w:rPr>
                <w:rFonts w:eastAsia="Arial Unicode MS"/>
              </w:rPr>
            </w:pPr>
            <w:r>
              <w:t>Jūrasžagata</w:t>
            </w:r>
          </w:p>
        </w:tc>
        <w:tc>
          <w:tcPr>
            <w:tcW w:w="3060" w:type="dxa"/>
            <w:noWrap/>
            <w:tcMar>
              <w:top w:w="15" w:type="dxa"/>
              <w:left w:w="15" w:type="dxa"/>
              <w:bottom w:w="0" w:type="dxa"/>
              <w:right w:w="15" w:type="dxa"/>
            </w:tcMar>
            <w:vAlign w:val="bottom"/>
          </w:tcPr>
          <w:p w14:paraId="501A8A55" w14:textId="77777777" w:rsidR="00A67D29" w:rsidRDefault="00A67D29" w:rsidP="00F05CE3">
            <w:pPr>
              <w:rPr>
                <w:rFonts w:eastAsia="Arial Unicode MS"/>
                <w:i/>
              </w:rPr>
            </w:pPr>
            <w:r>
              <w:rPr>
                <w:i/>
              </w:rPr>
              <w:t>Haematopus ostralegus</w:t>
            </w:r>
          </w:p>
        </w:tc>
      </w:tr>
      <w:tr w:rsidR="00A67D29" w14:paraId="213C0C7E" w14:textId="77777777" w:rsidTr="00F05CE3">
        <w:trPr>
          <w:trHeight w:val="255"/>
          <w:jc w:val="center"/>
        </w:trPr>
        <w:tc>
          <w:tcPr>
            <w:tcW w:w="960" w:type="dxa"/>
            <w:noWrap/>
            <w:tcMar>
              <w:top w:w="15" w:type="dxa"/>
              <w:left w:w="15" w:type="dxa"/>
              <w:bottom w:w="0" w:type="dxa"/>
              <w:right w:w="15" w:type="dxa"/>
            </w:tcMar>
            <w:vAlign w:val="bottom"/>
          </w:tcPr>
          <w:p w14:paraId="324DBE12" w14:textId="77777777" w:rsidR="00A67D29" w:rsidRDefault="00A67D29" w:rsidP="00F05CE3">
            <w:pPr>
              <w:rPr>
                <w:rFonts w:eastAsia="Arial Unicode MS"/>
              </w:rPr>
            </w:pPr>
            <w:r>
              <w:t>Reavo</w:t>
            </w:r>
          </w:p>
        </w:tc>
        <w:tc>
          <w:tcPr>
            <w:tcW w:w="2710" w:type="dxa"/>
            <w:noWrap/>
            <w:tcMar>
              <w:top w:w="15" w:type="dxa"/>
              <w:left w:w="15" w:type="dxa"/>
              <w:bottom w:w="0" w:type="dxa"/>
              <w:right w:w="15" w:type="dxa"/>
            </w:tcMar>
            <w:vAlign w:val="bottom"/>
          </w:tcPr>
          <w:p w14:paraId="6B8176A7" w14:textId="77777777" w:rsidR="00A67D29" w:rsidRDefault="00A67D29" w:rsidP="00F05CE3">
            <w:pPr>
              <w:rPr>
                <w:rFonts w:eastAsia="Arial Unicode MS"/>
              </w:rPr>
            </w:pPr>
            <w:r>
              <w:t>Avozeta</w:t>
            </w:r>
          </w:p>
        </w:tc>
        <w:tc>
          <w:tcPr>
            <w:tcW w:w="3060" w:type="dxa"/>
            <w:noWrap/>
            <w:tcMar>
              <w:top w:w="15" w:type="dxa"/>
              <w:left w:w="15" w:type="dxa"/>
              <w:bottom w:w="0" w:type="dxa"/>
              <w:right w:w="15" w:type="dxa"/>
            </w:tcMar>
            <w:vAlign w:val="bottom"/>
          </w:tcPr>
          <w:p w14:paraId="60B1D4C2" w14:textId="77777777" w:rsidR="00A67D29" w:rsidRDefault="00A67D29" w:rsidP="00F05CE3">
            <w:pPr>
              <w:rPr>
                <w:rFonts w:eastAsia="Arial Unicode MS"/>
                <w:i/>
              </w:rPr>
            </w:pPr>
            <w:r>
              <w:rPr>
                <w:i/>
              </w:rPr>
              <w:t>Recurvirostra avosetta</w:t>
            </w:r>
          </w:p>
        </w:tc>
      </w:tr>
      <w:tr w:rsidR="00A67D29" w14:paraId="66D06A91" w14:textId="77777777" w:rsidTr="00F05CE3">
        <w:trPr>
          <w:trHeight w:val="255"/>
          <w:jc w:val="center"/>
        </w:trPr>
        <w:tc>
          <w:tcPr>
            <w:tcW w:w="960" w:type="dxa"/>
            <w:noWrap/>
            <w:tcMar>
              <w:top w:w="15" w:type="dxa"/>
              <w:left w:w="15" w:type="dxa"/>
              <w:bottom w:w="0" w:type="dxa"/>
              <w:right w:w="15" w:type="dxa"/>
            </w:tcMar>
            <w:vAlign w:val="bottom"/>
          </w:tcPr>
          <w:p w14:paraId="17B7F479" w14:textId="77777777" w:rsidR="00A67D29" w:rsidRDefault="00A67D29" w:rsidP="00F05CE3">
            <w:pPr>
              <w:rPr>
                <w:rFonts w:eastAsia="Arial Unicode MS"/>
              </w:rPr>
            </w:pPr>
            <w:r>
              <w:t>Glpra</w:t>
            </w:r>
          </w:p>
        </w:tc>
        <w:tc>
          <w:tcPr>
            <w:tcW w:w="2710" w:type="dxa"/>
            <w:noWrap/>
            <w:tcMar>
              <w:top w:w="15" w:type="dxa"/>
              <w:left w:w="15" w:type="dxa"/>
              <w:bottom w:w="0" w:type="dxa"/>
              <w:right w:w="15" w:type="dxa"/>
            </w:tcMar>
            <w:vAlign w:val="bottom"/>
          </w:tcPr>
          <w:p w14:paraId="072A905D" w14:textId="77777777" w:rsidR="00A67D29" w:rsidRDefault="00A67D29" w:rsidP="00F05CE3">
            <w:pPr>
              <w:rPr>
                <w:rFonts w:eastAsia="Arial Unicode MS"/>
              </w:rPr>
            </w:pPr>
            <w:r>
              <w:t>Brūnspārnu bezdelīgtārtiņš</w:t>
            </w:r>
          </w:p>
        </w:tc>
        <w:tc>
          <w:tcPr>
            <w:tcW w:w="3060" w:type="dxa"/>
            <w:noWrap/>
            <w:tcMar>
              <w:top w:w="15" w:type="dxa"/>
              <w:left w:w="15" w:type="dxa"/>
              <w:bottom w:w="0" w:type="dxa"/>
              <w:right w:w="15" w:type="dxa"/>
            </w:tcMar>
            <w:vAlign w:val="bottom"/>
          </w:tcPr>
          <w:p w14:paraId="06F1016D" w14:textId="77777777" w:rsidR="00A67D29" w:rsidRDefault="00A67D29" w:rsidP="00F05CE3">
            <w:pPr>
              <w:rPr>
                <w:rFonts w:eastAsia="Arial Unicode MS"/>
                <w:i/>
              </w:rPr>
            </w:pPr>
            <w:r>
              <w:rPr>
                <w:i/>
              </w:rPr>
              <w:t>Glareola pratincola</w:t>
            </w:r>
          </w:p>
        </w:tc>
      </w:tr>
      <w:tr w:rsidR="00A67D29" w14:paraId="0B1BC35A" w14:textId="77777777" w:rsidTr="00F05CE3">
        <w:trPr>
          <w:trHeight w:val="255"/>
          <w:jc w:val="center"/>
        </w:trPr>
        <w:tc>
          <w:tcPr>
            <w:tcW w:w="960" w:type="dxa"/>
            <w:noWrap/>
            <w:tcMar>
              <w:top w:w="15" w:type="dxa"/>
              <w:left w:w="15" w:type="dxa"/>
              <w:bottom w:w="0" w:type="dxa"/>
              <w:right w:w="15" w:type="dxa"/>
            </w:tcMar>
            <w:vAlign w:val="bottom"/>
          </w:tcPr>
          <w:p w14:paraId="649530D0" w14:textId="77777777" w:rsidR="00A67D29" w:rsidRDefault="00A67D29" w:rsidP="00F05CE3">
            <w:pPr>
              <w:rPr>
                <w:rFonts w:eastAsia="Arial Unicode MS"/>
              </w:rPr>
            </w:pPr>
            <w:r>
              <w:t>Glnor</w:t>
            </w:r>
          </w:p>
        </w:tc>
        <w:tc>
          <w:tcPr>
            <w:tcW w:w="2710" w:type="dxa"/>
            <w:noWrap/>
            <w:tcMar>
              <w:top w:w="15" w:type="dxa"/>
              <w:left w:w="15" w:type="dxa"/>
              <w:bottom w:w="0" w:type="dxa"/>
              <w:right w:w="15" w:type="dxa"/>
            </w:tcMar>
            <w:vAlign w:val="bottom"/>
          </w:tcPr>
          <w:p w14:paraId="4A7E8A3B" w14:textId="77777777" w:rsidR="00A67D29" w:rsidRDefault="00A67D29" w:rsidP="00F05CE3">
            <w:pPr>
              <w:rPr>
                <w:rFonts w:eastAsia="Arial Unicode MS"/>
              </w:rPr>
            </w:pPr>
            <w:r>
              <w:t>Melnspārnu bezdelīgtārtiņš</w:t>
            </w:r>
          </w:p>
        </w:tc>
        <w:tc>
          <w:tcPr>
            <w:tcW w:w="3060" w:type="dxa"/>
            <w:noWrap/>
            <w:tcMar>
              <w:top w:w="15" w:type="dxa"/>
              <w:left w:w="15" w:type="dxa"/>
              <w:bottom w:w="0" w:type="dxa"/>
              <w:right w:w="15" w:type="dxa"/>
            </w:tcMar>
            <w:vAlign w:val="bottom"/>
          </w:tcPr>
          <w:p w14:paraId="7389DE22" w14:textId="77777777" w:rsidR="00A67D29" w:rsidRDefault="00A67D29" w:rsidP="00F05CE3">
            <w:pPr>
              <w:rPr>
                <w:rFonts w:eastAsia="Arial Unicode MS"/>
                <w:i/>
              </w:rPr>
            </w:pPr>
            <w:r>
              <w:rPr>
                <w:i/>
              </w:rPr>
              <w:t>Glareola nordmanni</w:t>
            </w:r>
          </w:p>
        </w:tc>
      </w:tr>
      <w:tr w:rsidR="00A67D29" w14:paraId="6FE82A72" w14:textId="77777777" w:rsidTr="00F05CE3">
        <w:trPr>
          <w:trHeight w:val="255"/>
          <w:jc w:val="center"/>
        </w:trPr>
        <w:tc>
          <w:tcPr>
            <w:tcW w:w="960" w:type="dxa"/>
            <w:noWrap/>
            <w:tcMar>
              <w:top w:w="15" w:type="dxa"/>
              <w:left w:w="15" w:type="dxa"/>
              <w:bottom w:w="0" w:type="dxa"/>
              <w:right w:w="15" w:type="dxa"/>
            </w:tcMar>
            <w:vAlign w:val="bottom"/>
          </w:tcPr>
          <w:p w14:paraId="4322170E" w14:textId="77777777" w:rsidR="00A67D29" w:rsidRDefault="00A67D29" w:rsidP="00F05CE3">
            <w:pPr>
              <w:rPr>
                <w:rFonts w:eastAsia="Arial Unicode MS"/>
              </w:rPr>
            </w:pPr>
            <w:r>
              <w:t>Chdub</w:t>
            </w:r>
          </w:p>
        </w:tc>
        <w:tc>
          <w:tcPr>
            <w:tcW w:w="2710" w:type="dxa"/>
            <w:noWrap/>
            <w:tcMar>
              <w:top w:w="15" w:type="dxa"/>
              <w:left w:w="15" w:type="dxa"/>
              <w:bottom w:w="0" w:type="dxa"/>
              <w:right w:w="15" w:type="dxa"/>
            </w:tcMar>
            <w:vAlign w:val="bottom"/>
          </w:tcPr>
          <w:p w14:paraId="0DDB593E" w14:textId="77777777" w:rsidR="00A67D29" w:rsidRDefault="00A67D29" w:rsidP="00F05CE3">
            <w:pPr>
              <w:rPr>
                <w:rFonts w:eastAsia="Arial Unicode MS"/>
              </w:rPr>
            </w:pPr>
            <w:r>
              <w:t>Upes tārtiņš</w:t>
            </w:r>
          </w:p>
        </w:tc>
        <w:tc>
          <w:tcPr>
            <w:tcW w:w="3060" w:type="dxa"/>
            <w:noWrap/>
            <w:tcMar>
              <w:top w:w="15" w:type="dxa"/>
              <w:left w:w="15" w:type="dxa"/>
              <w:bottom w:w="0" w:type="dxa"/>
              <w:right w:w="15" w:type="dxa"/>
            </w:tcMar>
            <w:vAlign w:val="bottom"/>
          </w:tcPr>
          <w:p w14:paraId="32FB5B3E" w14:textId="77777777" w:rsidR="00A67D29" w:rsidRDefault="00A67D29" w:rsidP="00F05CE3">
            <w:pPr>
              <w:rPr>
                <w:rFonts w:eastAsia="Arial Unicode MS"/>
                <w:i/>
              </w:rPr>
            </w:pPr>
            <w:r>
              <w:rPr>
                <w:i/>
              </w:rPr>
              <w:t>Charadrius dubius</w:t>
            </w:r>
          </w:p>
        </w:tc>
      </w:tr>
      <w:tr w:rsidR="00A67D29" w14:paraId="1532F59C" w14:textId="77777777" w:rsidTr="00F05CE3">
        <w:trPr>
          <w:trHeight w:val="255"/>
          <w:jc w:val="center"/>
        </w:trPr>
        <w:tc>
          <w:tcPr>
            <w:tcW w:w="960" w:type="dxa"/>
            <w:noWrap/>
            <w:tcMar>
              <w:top w:w="15" w:type="dxa"/>
              <w:left w:w="15" w:type="dxa"/>
              <w:bottom w:w="0" w:type="dxa"/>
              <w:right w:w="15" w:type="dxa"/>
            </w:tcMar>
            <w:vAlign w:val="bottom"/>
          </w:tcPr>
          <w:p w14:paraId="38B137D9" w14:textId="77777777" w:rsidR="00A67D29" w:rsidRDefault="00A67D29" w:rsidP="00F05CE3">
            <w:pPr>
              <w:rPr>
                <w:rFonts w:eastAsia="Arial Unicode MS"/>
              </w:rPr>
            </w:pPr>
            <w:r>
              <w:t>Chhia</w:t>
            </w:r>
          </w:p>
        </w:tc>
        <w:tc>
          <w:tcPr>
            <w:tcW w:w="2710" w:type="dxa"/>
            <w:noWrap/>
            <w:tcMar>
              <w:top w:w="15" w:type="dxa"/>
              <w:left w:w="15" w:type="dxa"/>
              <w:bottom w:w="0" w:type="dxa"/>
              <w:right w:w="15" w:type="dxa"/>
            </w:tcMar>
            <w:vAlign w:val="bottom"/>
          </w:tcPr>
          <w:p w14:paraId="01B850FC" w14:textId="77777777" w:rsidR="00A67D29" w:rsidRDefault="00A67D29" w:rsidP="00F05CE3">
            <w:pPr>
              <w:rPr>
                <w:rFonts w:eastAsia="Arial Unicode MS"/>
              </w:rPr>
            </w:pPr>
            <w:r>
              <w:t>Smilšu tārtiņš</w:t>
            </w:r>
          </w:p>
        </w:tc>
        <w:tc>
          <w:tcPr>
            <w:tcW w:w="3060" w:type="dxa"/>
            <w:noWrap/>
            <w:tcMar>
              <w:top w:w="15" w:type="dxa"/>
              <w:left w:w="15" w:type="dxa"/>
              <w:bottom w:w="0" w:type="dxa"/>
              <w:right w:w="15" w:type="dxa"/>
            </w:tcMar>
            <w:vAlign w:val="bottom"/>
          </w:tcPr>
          <w:p w14:paraId="17077C29" w14:textId="77777777" w:rsidR="00A67D29" w:rsidRDefault="00A67D29" w:rsidP="00F05CE3">
            <w:pPr>
              <w:rPr>
                <w:rFonts w:eastAsia="Arial Unicode MS"/>
                <w:i/>
              </w:rPr>
            </w:pPr>
            <w:r>
              <w:rPr>
                <w:i/>
              </w:rPr>
              <w:t>Charadrius hiaticula</w:t>
            </w:r>
          </w:p>
        </w:tc>
      </w:tr>
      <w:tr w:rsidR="00A67D29" w14:paraId="7528A65F" w14:textId="77777777" w:rsidTr="00F05CE3">
        <w:trPr>
          <w:trHeight w:val="255"/>
          <w:jc w:val="center"/>
        </w:trPr>
        <w:tc>
          <w:tcPr>
            <w:tcW w:w="960" w:type="dxa"/>
            <w:noWrap/>
            <w:tcMar>
              <w:top w:w="15" w:type="dxa"/>
              <w:left w:w="15" w:type="dxa"/>
              <w:bottom w:w="0" w:type="dxa"/>
              <w:right w:w="15" w:type="dxa"/>
            </w:tcMar>
            <w:vAlign w:val="bottom"/>
          </w:tcPr>
          <w:p w14:paraId="5F051B71" w14:textId="77777777" w:rsidR="00A67D29" w:rsidRDefault="00A67D29" w:rsidP="00F05CE3">
            <w:pPr>
              <w:rPr>
                <w:rFonts w:eastAsia="Arial Unicode MS"/>
              </w:rPr>
            </w:pPr>
            <w:r>
              <w:t>Chale</w:t>
            </w:r>
          </w:p>
        </w:tc>
        <w:tc>
          <w:tcPr>
            <w:tcW w:w="2710" w:type="dxa"/>
            <w:noWrap/>
            <w:tcMar>
              <w:top w:w="15" w:type="dxa"/>
              <w:left w:w="15" w:type="dxa"/>
              <w:bottom w:w="0" w:type="dxa"/>
              <w:right w:w="15" w:type="dxa"/>
            </w:tcMar>
            <w:vAlign w:val="bottom"/>
          </w:tcPr>
          <w:p w14:paraId="61FA999D" w14:textId="77777777" w:rsidR="00A67D29" w:rsidRDefault="00A67D29" w:rsidP="00F05CE3">
            <w:pPr>
              <w:rPr>
                <w:rFonts w:eastAsia="Arial Unicode MS"/>
              </w:rPr>
            </w:pPr>
            <w:r>
              <w:t>Jūras tārtiņš</w:t>
            </w:r>
          </w:p>
        </w:tc>
        <w:tc>
          <w:tcPr>
            <w:tcW w:w="3060" w:type="dxa"/>
            <w:noWrap/>
            <w:tcMar>
              <w:top w:w="15" w:type="dxa"/>
              <w:left w:w="15" w:type="dxa"/>
              <w:bottom w:w="0" w:type="dxa"/>
              <w:right w:w="15" w:type="dxa"/>
            </w:tcMar>
            <w:vAlign w:val="bottom"/>
          </w:tcPr>
          <w:p w14:paraId="65E3F486" w14:textId="77777777" w:rsidR="00A67D29" w:rsidRDefault="00A67D29" w:rsidP="00F05CE3">
            <w:pPr>
              <w:rPr>
                <w:rFonts w:eastAsia="Arial Unicode MS"/>
                <w:i/>
              </w:rPr>
            </w:pPr>
            <w:r>
              <w:rPr>
                <w:i/>
              </w:rPr>
              <w:t>Charadrius alexandrinus</w:t>
            </w:r>
          </w:p>
        </w:tc>
      </w:tr>
      <w:tr w:rsidR="00A67D29" w14:paraId="6F4CCAF4" w14:textId="77777777" w:rsidTr="00F05CE3">
        <w:trPr>
          <w:trHeight w:val="255"/>
          <w:jc w:val="center"/>
        </w:trPr>
        <w:tc>
          <w:tcPr>
            <w:tcW w:w="960" w:type="dxa"/>
            <w:noWrap/>
            <w:tcMar>
              <w:top w:w="15" w:type="dxa"/>
              <w:left w:w="15" w:type="dxa"/>
              <w:bottom w:w="0" w:type="dxa"/>
              <w:right w:w="15" w:type="dxa"/>
            </w:tcMar>
            <w:vAlign w:val="bottom"/>
          </w:tcPr>
          <w:p w14:paraId="338387B8" w14:textId="77777777" w:rsidR="00A67D29" w:rsidRDefault="00A67D29" w:rsidP="00F05CE3">
            <w:pPr>
              <w:rPr>
                <w:rFonts w:eastAsia="Arial Unicode MS"/>
              </w:rPr>
            </w:pPr>
            <w:r>
              <w:t>Chmor</w:t>
            </w:r>
          </w:p>
        </w:tc>
        <w:tc>
          <w:tcPr>
            <w:tcW w:w="2710" w:type="dxa"/>
            <w:noWrap/>
            <w:tcMar>
              <w:top w:w="15" w:type="dxa"/>
              <w:left w:w="15" w:type="dxa"/>
              <w:bottom w:w="0" w:type="dxa"/>
              <w:right w:w="15" w:type="dxa"/>
            </w:tcMar>
            <w:vAlign w:val="bottom"/>
          </w:tcPr>
          <w:p w14:paraId="57FA6566" w14:textId="77777777" w:rsidR="00A67D29" w:rsidRDefault="00A67D29" w:rsidP="00F05CE3">
            <w:pPr>
              <w:rPr>
                <w:rFonts w:eastAsia="Arial Unicode MS"/>
              </w:rPr>
            </w:pPr>
            <w:r>
              <w:t>Morinela tārtiņš</w:t>
            </w:r>
          </w:p>
        </w:tc>
        <w:tc>
          <w:tcPr>
            <w:tcW w:w="3060" w:type="dxa"/>
            <w:noWrap/>
            <w:tcMar>
              <w:top w:w="15" w:type="dxa"/>
              <w:left w:w="15" w:type="dxa"/>
              <w:bottom w:w="0" w:type="dxa"/>
              <w:right w:w="15" w:type="dxa"/>
            </w:tcMar>
            <w:vAlign w:val="bottom"/>
          </w:tcPr>
          <w:p w14:paraId="3C10E5CD" w14:textId="77777777" w:rsidR="00A67D29" w:rsidRDefault="00A67D29" w:rsidP="00F05CE3">
            <w:pPr>
              <w:rPr>
                <w:rFonts w:eastAsia="Arial Unicode MS"/>
                <w:i/>
              </w:rPr>
            </w:pPr>
            <w:r>
              <w:rPr>
                <w:i/>
              </w:rPr>
              <w:t>Charadrius morinellus</w:t>
            </w:r>
          </w:p>
        </w:tc>
      </w:tr>
      <w:tr w:rsidR="00A67D29" w14:paraId="16ADA285" w14:textId="77777777" w:rsidTr="00F05CE3">
        <w:trPr>
          <w:trHeight w:val="255"/>
          <w:jc w:val="center"/>
        </w:trPr>
        <w:tc>
          <w:tcPr>
            <w:tcW w:w="960" w:type="dxa"/>
            <w:noWrap/>
            <w:tcMar>
              <w:top w:w="15" w:type="dxa"/>
              <w:left w:w="15" w:type="dxa"/>
              <w:bottom w:w="0" w:type="dxa"/>
              <w:right w:w="15" w:type="dxa"/>
            </w:tcMar>
            <w:vAlign w:val="bottom"/>
          </w:tcPr>
          <w:p w14:paraId="7012D88A" w14:textId="77777777" w:rsidR="00A67D29" w:rsidRDefault="00A67D29" w:rsidP="00F05CE3">
            <w:pPr>
              <w:rPr>
                <w:rFonts w:eastAsia="Arial Unicode MS"/>
              </w:rPr>
            </w:pPr>
            <w:r>
              <w:t>Plapr</w:t>
            </w:r>
          </w:p>
        </w:tc>
        <w:tc>
          <w:tcPr>
            <w:tcW w:w="2710" w:type="dxa"/>
            <w:noWrap/>
            <w:tcMar>
              <w:top w:w="15" w:type="dxa"/>
              <w:left w:w="15" w:type="dxa"/>
              <w:bottom w:w="0" w:type="dxa"/>
              <w:right w:w="15" w:type="dxa"/>
            </w:tcMar>
            <w:vAlign w:val="bottom"/>
          </w:tcPr>
          <w:p w14:paraId="1E0A2789" w14:textId="77777777" w:rsidR="00A67D29" w:rsidRDefault="00A67D29" w:rsidP="00F05CE3">
            <w:pPr>
              <w:rPr>
                <w:rFonts w:eastAsia="Arial Unicode MS"/>
              </w:rPr>
            </w:pPr>
            <w:r>
              <w:t>Dzeltenais tārtiņš</w:t>
            </w:r>
          </w:p>
        </w:tc>
        <w:tc>
          <w:tcPr>
            <w:tcW w:w="3060" w:type="dxa"/>
            <w:noWrap/>
            <w:tcMar>
              <w:top w:w="15" w:type="dxa"/>
              <w:left w:w="15" w:type="dxa"/>
              <w:bottom w:w="0" w:type="dxa"/>
              <w:right w:w="15" w:type="dxa"/>
            </w:tcMar>
            <w:vAlign w:val="bottom"/>
          </w:tcPr>
          <w:p w14:paraId="069B80EC" w14:textId="77777777" w:rsidR="00A67D29" w:rsidRDefault="00A67D29" w:rsidP="00F05CE3">
            <w:pPr>
              <w:rPr>
                <w:rFonts w:eastAsia="Arial Unicode MS"/>
                <w:i/>
              </w:rPr>
            </w:pPr>
            <w:r>
              <w:rPr>
                <w:i/>
              </w:rPr>
              <w:t>Pluvialis apricaria</w:t>
            </w:r>
          </w:p>
        </w:tc>
      </w:tr>
      <w:tr w:rsidR="00A67D29" w14:paraId="4656EC06" w14:textId="77777777" w:rsidTr="00F05CE3">
        <w:trPr>
          <w:trHeight w:val="255"/>
          <w:jc w:val="center"/>
        </w:trPr>
        <w:tc>
          <w:tcPr>
            <w:tcW w:w="960" w:type="dxa"/>
            <w:noWrap/>
            <w:tcMar>
              <w:top w:w="15" w:type="dxa"/>
              <w:left w:w="15" w:type="dxa"/>
              <w:bottom w:w="0" w:type="dxa"/>
              <w:right w:w="15" w:type="dxa"/>
            </w:tcMar>
            <w:vAlign w:val="bottom"/>
          </w:tcPr>
          <w:p w14:paraId="1E40986B" w14:textId="77777777" w:rsidR="00A67D29" w:rsidRDefault="00A67D29" w:rsidP="00F05CE3">
            <w:pPr>
              <w:rPr>
                <w:rFonts w:eastAsia="Arial Unicode MS"/>
              </w:rPr>
            </w:pPr>
            <w:r>
              <w:t>Plsqu</w:t>
            </w:r>
          </w:p>
        </w:tc>
        <w:tc>
          <w:tcPr>
            <w:tcW w:w="2710" w:type="dxa"/>
            <w:noWrap/>
            <w:tcMar>
              <w:top w:w="15" w:type="dxa"/>
              <w:left w:w="15" w:type="dxa"/>
              <w:bottom w:w="0" w:type="dxa"/>
              <w:right w:w="15" w:type="dxa"/>
            </w:tcMar>
            <w:vAlign w:val="bottom"/>
          </w:tcPr>
          <w:p w14:paraId="2F23FB04" w14:textId="77777777" w:rsidR="00A67D29" w:rsidRDefault="00A67D29" w:rsidP="00F05CE3">
            <w:pPr>
              <w:rPr>
                <w:rFonts w:eastAsia="Arial Unicode MS"/>
              </w:rPr>
            </w:pPr>
            <w:r>
              <w:t>Jūras ķīvīte</w:t>
            </w:r>
          </w:p>
        </w:tc>
        <w:tc>
          <w:tcPr>
            <w:tcW w:w="3060" w:type="dxa"/>
            <w:noWrap/>
            <w:tcMar>
              <w:top w:w="15" w:type="dxa"/>
              <w:left w:w="15" w:type="dxa"/>
              <w:bottom w:w="0" w:type="dxa"/>
              <w:right w:w="15" w:type="dxa"/>
            </w:tcMar>
            <w:vAlign w:val="bottom"/>
          </w:tcPr>
          <w:p w14:paraId="1261A07F" w14:textId="77777777" w:rsidR="00A67D29" w:rsidRDefault="00A67D29" w:rsidP="00F05CE3">
            <w:pPr>
              <w:rPr>
                <w:rFonts w:eastAsia="Arial Unicode MS"/>
                <w:i/>
              </w:rPr>
            </w:pPr>
            <w:r>
              <w:rPr>
                <w:i/>
              </w:rPr>
              <w:t>Pluvialis squatarola</w:t>
            </w:r>
          </w:p>
        </w:tc>
      </w:tr>
      <w:tr w:rsidR="00A67D29" w14:paraId="255202C3" w14:textId="77777777" w:rsidTr="00F05CE3">
        <w:trPr>
          <w:trHeight w:val="255"/>
          <w:jc w:val="center"/>
        </w:trPr>
        <w:tc>
          <w:tcPr>
            <w:tcW w:w="960" w:type="dxa"/>
            <w:noWrap/>
            <w:tcMar>
              <w:top w:w="15" w:type="dxa"/>
              <w:left w:w="15" w:type="dxa"/>
              <w:bottom w:w="0" w:type="dxa"/>
              <w:right w:w="15" w:type="dxa"/>
            </w:tcMar>
            <w:vAlign w:val="bottom"/>
          </w:tcPr>
          <w:p w14:paraId="0FA96B63" w14:textId="77777777" w:rsidR="00A67D29" w:rsidRDefault="00A67D29" w:rsidP="00F05CE3">
            <w:pPr>
              <w:rPr>
                <w:rFonts w:eastAsia="Arial Unicode MS"/>
              </w:rPr>
            </w:pPr>
            <w:r>
              <w:t>Vavan</w:t>
            </w:r>
          </w:p>
        </w:tc>
        <w:tc>
          <w:tcPr>
            <w:tcW w:w="2710" w:type="dxa"/>
            <w:noWrap/>
            <w:tcMar>
              <w:top w:w="15" w:type="dxa"/>
              <w:left w:w="15" w:type="dxa"/>
              <w:bottom w:w="0" w:type="dxa"/>
              <w:right w:w="15" w:type="dxa"/>
            </w:tcMar>
            <w:vAlign w:val="bottom"/>
          </w:tcPr>
          <w:p w14:paraId="71897A32" w14:textId="77777777" w:rsidR="00A67D29" w:rsidRDefault="00A67D29" w:rsidP="00F05CE3">
            <w:pPr>
              <w:rPr>
                <w:rFonts w:eastAsia="Arial Unicode MS"/>
              </w:rPr>
            </w:pPr>
            <w:r>
              <w:t>Ķīvīte</w:t>
            </w:r>
          </w:p>
        </w:tc>
        <w:tc>
          <w:tcPr>
            <w:tcW w:w="3060" w:type="dxa"/>
            <w:noWrap/>
            <w:tcMar>
              <w:top w:w="15" w:type="dxa"/>
              <w:left w:w="15" w:type="dxa"/>
              <w:bottom w:w="0" w:type="dxa"/>
              <w:right w:w="15" w:type="dxa"/>
            </w:tcMar>
            <w:vAlign w:val="bottom"/>
          </w:tcPr>
          <w:p w14:paraId="4221CA13" w14:textId="77777777" w:rsidR="00A67D29" w:rsidRDefault="00A67D29" w:rsidP="00F05CE3">
            <w:pPr>
              <w:rPr>
                <w:rFonts w:eastAsia="Arial Unicode MS"/>
                <w:i/>
              </w:rPr>
            </w:pPr>
            <w:r>
              <w:rPr>
                <w:i/>
              </w:rPr>
              <w:t>Vanellus vanellus</w:t>
            </w:r>
          </w:p>
        </w:tc>
      </w:tr>
      <w:tr w:rsidR="00A67D29" w14:paraId="2EA5C742" w14:textId="77777777" w:rsidTr="00F05CE3">
        <w:trPr>
          <w:trHeight w:val="255"/>
          <w:jc w:val="center"/>
        </w:trPr>
        <w:tc>
          <w:tcPr>
            <w:tcW w:w="960" w:type="dxa"/>
            <w:noWrap/>
            <w:tcMar>
              <w:top w:w="15" w:type="dxa"/>
              <w:left w:w="15" w:type="dxa"/>
              <w:bottom w:w="0" w:type="dxa"/>
              <w:right w:w="15" w:type="dxa"/>
            </w:tcMar>
            <w:vAlign w:val="bottom"/>
          </w:tcPr>
          <w:p w14:paraId="5640ADBC" w14:textId="77777777" w:rsidR="00A67D29" w:rsidRDefault="00A67D29" w:rsidP="00F05CE3">
            <w:pPr>
              <w:rPr>
                <w:rFonts w:eastAsia="Arial Unicode MS"/>
                <w:b/>
              </w:rPr>
            </w:pPr>
            <w:r>
              <w:rPr>
                <w:b/>
              </w:rPr>
              <w:t>Calca</w:t>
            </w:r>
          </w:p>
        </w:tc>
        <w:tc>
          <w:tcPr>
            <w:tcW w:w="2710" w:type="dxa"/>
            <w:noWrap/>
            <w:tcMar>
              <w:top w:w="15" w:type="dxa"/>
              <w:left w:w="15" w:type="dxa"/>
              <w:bottom w:w="0" w:type="dxa"/>
              <w:right w:w="15" w:type="dxa"/>
            </w:tcMar>
            <w:vAlign w:val="bottom"/>
          </w:tcPr>
          <w:p w14:paraId="0A55D64C" w14:textId="77777777" w:rsidR="00A67D29" w:rsidRDefault="00A67D29" w:rsidP="00F05CE3">
            <w:pPr>
              <w:rPr>
                <w:rFonts w:eastAsia="Arial Unicode MS"/>
                <w:b/>
              </w:rPr>
            </w:pPr>
            <w:r>
              <w:rPr>
                <w:b/>
              </w:rPr>
              <w:t>Lielais šņibītis</w:t>
            </w:r>
          </w:p>
        </w:tc>
        <w:tc>
          <w:tcPr>
            <w:tcW w:w="3060" w:type="dxa"/>
            <w:noWrap/>
            <w:tcMar>
              <w:top w:w="15" w:type="dxa"/>
              <w:left w:w="15" w:type="dxa"/>
              <w:bottom w:w="0" w:type="dxa"/>
              <w:right w:w="15" w:type="dxa"/>
            </w:tcMar>
            <w:vAlign w:val="bottom"/>
          </w:tcPr>
          <w:p w14:paraId="1A0AE2A6" w14:textId="77777777" w:rsidR="00A67D29" w:rsidRDefault="00A67D29" w:rsidP="00F05CE3">
            <w:pPr>
              <w:rPr>
                <w:rFonts w:eastAsia="Arial Unicode MS"/>
                <w:b/>
                <w:i/>
              </w:rPr>
            </w:pPr>
            <w:r>
              <w:rPr>
                <w:b/>
                <w:i/>
              </w:rPr>
              <w:t>Calidris canutus</w:t>
            </w:r>
          </w:p>
        </w:tc>
      </w:tr>
      <w:tr w:rsidR="00A67D29" w14:paraId="0920B071" w14:textId="77777777" w:rsidTr="00F05CE3">
        <w:trPr>
          <w:trHeight w:val="255"/>
          <w:jc w:val="center"/>
        </w:trPr>
        <w:tc>
          <w:tcPr>
            <w:tcW w:w="960" w:type="dxa"/>
            <w:noWrap/>
            <w:tcMar>
              <w:top w:w="15" w:type="dxa"/>
              <w:left w:w="15" w:type="dxa"/>
              <w:bottom w:w="0" w:type="dxa"/>
              <w:right w:w="15" w:type="dxa"/>
            </w:tcMar>
            <w:vAlign w:val="bottom"/>
          </w:tcPr>
          <w:p w14:paraId="28D9F75C" w14:textId="77777777" w:rsidR="00A67D29" w:rsidRDefault="00A67D29" w:rsidP="00F05CE3">
            <w:pPr>
              <w:rPr>
                <w:rFonts w:eastAsia="Arial Unicode MS"/>
              </w:rPr>
            </w:pPr>
            <w:r>
              <w:t>Caalb</w:t>
            </w:r>
          </w:p>
        </w:tc>
        <w:tc>
          <w:tcPr>
            <w:tcW w:w="2710" w:type="dxa"/>
            <w:noWrap/>
            <w:tcMar>
              <w:top w:w="15" w:type="dxa"/>
              <w:left w:w="15" w:type="dxa"/>
              <w:bottom w:w="0" w:type="dxa"/>
              <w:right w:w="15" w:type="dxa"/>
            </w:tcMar>
            <w:vAlign w:val="bottom"/>
          </w:tcPr>
          <w:p w14:paraId="4CF349BB" w14:textId="77777777" w:rsidR="00A67D29" w:rsidRDefault="00A67D29" w:rsidP="00F05CE3">
            <w:pPr>
              <w:rPr>
                <w:rFonts w:eastAsia="Arial Unicode MS"/>
              </w:rPr>
            </w:pPr>
            <w:r>
              <w:t>Gaišais šņibītis</w:t>
            </w:r>
          </w:p>
        </w:tc>
        <w:tc>
          <w:tcPr>
            <w:tcW w:w="3060" w:type="dxa"/>
            <w:noWrap/>
            <w:tcMar>
              <w:top w:w="15" w:type="dxa"/>
              <w:left w:w="15" w:type="dxa"/>
              <w:bottom w:w="0" w:type="dxa"/>
              <w:right w:w="15" w:type="dxa"/>
            </w:tcMar>
            <w:vAlign w:val="bottom"/>
          </w:tcPr>
          <w:p w14:paraId="2C606573" w14:textId="77777777" w:rsidR="00A67D29" w:rsidRDefault="00A67D29" w:rsidP="00F05CE3">
            <w:pPr>
              <w:rPr>
                <w:rFonts w:eastAsia="Arial Unicode MS"/>
                <w:i/>
              </w:rPr>
            </w:pPr>
            <w:r>
              <w:rPr>
                <w:i/>
              </w:rPr>
              <w:t>Calidris alba</w:t>
            </w:r>
          </w:p>
        </w:tc>
      </w:tr>
      <w:tr w:rsidR="00A67D29" w14:paraId="0CC70279" w14:textId="77777777" w:rsidTr="00F05CE3">
        <w:trPr>
          <w:trHeight w:val="255"/>
          <w:jc w:val="center"/>
        </w:trPr>
        <w:tc>
          <w:tcPr>
            <w:tcW w:w="960" w:type="dxa"/>
            <w:noWrap/>
            <w:tcMar>
              <w:top w:w="15" w:type="dxa"/>
              <w:left w:w="15" w:type="dxa"/>
              <w:bottom w:w="0" w:type="dxa"/>
              <w:right w:w="15" w:type="dxa"/>
            </w:tcMar>
            <w:vAlign w:val="bottom"/>
          </w:tcPr>
          <w:p w14:paraId="461D935A" w14:textId="77777777" w:rsidR="00A67D29" w:rsidRDefault="00A67D29" w:rsidP="00F05CE3">
            <w:pPr>
              <w:rPr>
                <w:rFonts w:eastAsia="Arial Unicode MS"/>
              </w:rPr>
            </w:pPr>
            <w:r>
              <w:t>Camin</w:t>
            </w:r>
          </w:p>
        </w:tc>
        <w:tc>
          <w:tcPr>
            <w:tcW w:w="2710" w:type="dxa"/>
            <w:noWrap/>
            <w:tcMar>
              <w:top w:w="15" w:type="dxa"/>
              <w:left w:w="15" w:type="dxa"/>
              <w:bottom w:w="0" w:type="dxa"/>
              <w:right w:w="15" w:type="dxa"/>
            </w:tcMar>
            <w:vAlign w:val="bottom"/>
          </w:tcPr>
          <w:p w14:paraId="77AAB54A" w14:textId="77777777" w:rsidR="00A67D29" w:rsidRDefault="00A67D29" w:rsidP="00F05CE3">
            <w:pPr>
              <w:rPr>
                <w:rFonts w:eastAsia="Arial Unicode MS"/>
              </w:rPr>
            </w:pPr>
            <w:r>
              <w:t>Trulītis</w:t>
            </w:r>
          </w:p>
        </w:tc>
        <w:tc>
          <w:tcPr>
            <w:tcW w:w="3060" w:type="dxa"/>
            <w:noWrap/>
            <w:tcMar>
              <w:top w:w="15" w:type="dxa"/>
              <w:left w:w="15" w:type="dxa"/>
              <w:bottom w:w="0" w:type="dxa"/>
              <w:right w:w="15" w:type="dxa"/>
            </w:tcMar>
            <w:vAlign w:val="bottom"/>
          </w:tcPr>
          <w:p w14:paraId="6AF9D0AA" w14:textId="77777777" w:rsidR="00A67D29" w:rsidRDefault="00A67D29" w:rsidP="00F05CE3">
            <w:pPr>
              <w:rPr>
                <w:rFonts w:eastAsia="Arial Unicode MS"/>
                <w:i/>
              </w:rPr>
            </w:pPr>
            <w:r>
              <w:rPr>
                <w:i/>
              </w:rPr>
              <w:t>Calidris minuta</w:t>
            </w:r>
          </w:p>
        </w:tc>
      </w:tr>
      <w:tr w:rsidR="00A67D29" w14:paraId="5A0D99E9" w14:textId="77777777" w:rsidTr="00F05CE3">
        <w:trPr>
          <w:trHeight w:val="255"/>
          <w:jc w:val="center"/>
        </w:trPr>
        <w:tc>
          <w:tcPr>
            <w:tcW w:w="960" w:type="dxa"/>
            <w:noWrap/>
            <w:tcMar>
              <w:top w:w="15" w:type="dxa"/>
              <w:left w:w="15" w:type="dxa"/>
              <w:bottom w:w="0" w:type="dxa"/>
              <w:right w:w="15" w:type="dxa"/>
            </w:tcMar>
            <w:vAlign w:val="bottom"/>
          </w:tcPr>
          <w:p w14:paraId="49B6810C" w14:textId="77777777" w:rsidR="00A67D29" w:rsidRDefault="00A67D29" w:rsidP="00F05CE3">
            <w:pPr>
              <w:rPr>
                <w:rFonts w:eastAsia="Arial Unicode MS"/>
              </w:rPr>
            </w:pPr>
            <w:r>
              <w:t>Catem</w:t>
            </w:r>
          </w:p>
        </w:tc>
        <w:tc>
          <w:tcPr>
            <w:tcW w:w="2710" w:type="dxa"/>
            <w:noWrap/>
            <w:tcMar>
              <w:top w:w="15" w:type="dxa"/>
              <w:left w:w="15" w:type="dxa"/>
              <w:bottom w:w="0" w:type="dxa"/>
              <w:right w:w="15" w:type="dxa"/>
            </w:tcMar>
            <w:vAlign w:val="bottom"/>
          </w:tcPr>
          <w:p w14:paraId="79817FD3" w14:textId="77777777" w:rsidR="00A67D29" w:rsidRDefault="00A67D29" w:rsidP="00F05CE3">
            <w:pPr>
              <w:rPr>
                <w:rFonts w:eastAsia="Arial Unicode MS"/>
              </w:rPr>
            </w:pPr>
            <w:r>
              <w:t>Temminka šņibītis</w:t>
            </w:r>
          </w:p>
        </w:tc>
        <w:tc>
          <w:tcPr>
            <w:tcW w:w="3060" w:type="dxa"/>
            <w:noWrap/>
            <w:tcMar>
              <w:top w:w="15" w:type="dxa"/>
              <w:left w:w="15" w:type="dxa"/>
              <w:bottom w:w="0" w:type="dxa"/>
              <w:right w:w="15" w:type="dxa"/>
            </w:tcMar>
            <w:vAlign w:val="bottom"/>
          </w:tcPr>
          <w:p w14:paraId="7811B304" w14:textId="77777777" w:rsidR="00A67D29" w:rsidRDefault="00A67D29" w:rsidP="00F05CE3">
            <w:pPr>
              <w:rPr>
                <w:rFonts w:eastAsia="Arial Unicode MS"/>
                <w:i/>
              </w:rPr>
            </w:pPr>
            <w:r>
              <w:rPr>
                <w:i/>
              </w:rPr>
              <w:t>Calidris temminckii</w:t>
            </w:r>
          </w:p>
        </w:tc>
      </w:tr>
      <w:tr w:rsidR="00A67D29" w14:paraId="78D8A8EB" w14:textId="77777777" w:rsidTr="00F05CE3">
        <w:trPr>
          <w:trHeight w:val="255"/>
          <w:jc w:val="center"/>
        </w:trPr>
        <w:tc>
          <w:tcPr>
            <w:tcW w:w="960" w:type="dxa"/>
            <w:noWrap/>
            <w:tcMar>
              <w:top w:w="15" w:type="dxa"/>
              <w:left w:w="15" w:type="dxa"/>
              <w:bottom w:w="0" w:type="dxa"/>
              <w:right w:w="15" w:type="dxa"/>
            </w:tcMar>
            <w:vAlign w:val="bottom"/>
          </w:tcPr>
          <w:p w14:paraId="56D66A6B" w14:textId="77777777" w:rsidR="00A67D29" w:rsidRDefault="00A67D29" w:rsidP="00F05CE3">
            <w:pPr>
              <w:rPr>
                <w:rFonts w:eastAsia="Arial Unicode MS"/>
              </w:rPr>
            </w:pPr>
            <w:r>
              <w:t>Cafer</w:t>
            </w:r>
          </w:p>
        </w:tc>
        <w:tc>
          <w:tcPr>
            <w:tcW w:w="2710" w:type="dxa"/>
            <w:noWrap/>
            <w:tcMar>
              <w:top w:w="15" w:type="dxa"/>
              <w:left w:w="15" w:type="dxa"/>
              <w:bottom w:w="0" w:type="dxa"/>
              <w:right w:w="15" w:type="dxa"/>
            </w:tcMar>
            <w:vAlign w:val="bottom"/>
          </w:tcPr>
          <w:p w14:paraId="7ABD5E7D" w14:textId="77777777" w:rsidR="00A67D29" w:rsidRDefault="00A67D29" w:rsidP="00F05CE3">
            <w:pPr>
              <w:rPr>
                <w:rFonts w:eastAsia="Arial Unicode MS"/>
              </w:rPr>
            </w:pPr>
            <w:r>
              <w:t>Līkšņībis</w:t>
            </w:r>
          </w:p>
        </w:tc>
        <w:tc>
          <w:tcPr>
            <w:tcW w:w="3060" w:type="dxa"/>
            <w:noWrap/>
            <w:tcMar>
              <w:top w:w="15" w:type="dxa"/>
              <w:left w:w="15" w:type="dxa"/>
              <w:bottom w:w="0" w:type="dxa"/>
              <w:right w:w="15" w:type="dxa"/>
            </w:tcMar>
            <w:vAlign w:val="bottom"/>
          </w:tcPr>
          <w:p w14:paraId="4DDED686" w14:textId="77777777" w:rsidR="00A67D29" w:rsidRDefault="00A67D29" w:rsidP="00F05CE3">
            <w:pPr>
              <w:rPr>
                <w:rFonts w:eastAsia="Arial Unicode MS"/>
                <w:i/>
              </w:rPr>
            </w:pPr>
            <w:r>
              <w:rPr>
                <w:i/>
              </w:rPr>
              <w:t>Calidris ferruginea</w:t>
            </w:r>
          </w:p>
        </w:tc>
      </w:tr>
      <w:tr w:rsidR="00A67D29" w14:paraId="60271C59" w14:textId="77777777" w:rsidTr="00F05CE3">
        <w:trPr>
          <w:trHeight w:val="255"/>
          <w:jc w:val="center"/>
        </w:trPr>
        <w:tc>
          <w:tcPr>
            <w:tcW w:w="960" w:type="dxa"/>
            <w:noWrap/>
            <w:tcMar>
              <w:top w:w="15" w:type="dxa"/>
              <w:left w:w="15" w:type="dxa"/>
              <w:bottom w:w="0" w:type="dxa"/>
              <w:right w:w="15" w:type="dxa"/>
            </w:tcMar>
            <w:vAlign w:val="bottom"/>
          </w:tcPr>
          <w:p w14:paraId="2AD54233" w14:textId="77777777" w:rsidR="00A67D29" w:rsidRDefault="00A67D29" w:rsidP="00F05CE3">
            <w:pPr>
              <w:rPr>
                <w:rFonts w:eastAsia="Arial Unicode MS"/>
              </w:rPr>
            </w:pPr>
            <w:r>
              <w:t>Camar</w:t>
            </w:r>
          </w:p>
        </w:tc>
        <w:tc>
          <w:tcPr>
            <w:tcW w:w="2710" w:type="dxa"/>
            <w:noWrap/>
            <w:tcMar>
              <w:top w:w="15" w:type="dxa"/>
              <w:left w:w="15" w:type="dxa"/>
              <w:bottom w:w="0" w:type="dxa"/>
              <w:right w:w="15" w:type="dxa"/>
            </w:tcMar>
            <w:vAlign w:val="bottom"/>
          </w:tcPr>
          <w:p w14:paraId="525957B2" w14:textId="77777777" w:rsidR="00A67D29" w:rsidRDefault="00A67D29" w:rsidP="00F05CE3">
            <w:pPr>
              <w:rPr>
                <w:rFonts w:eastAsia="Arial Unicode MS"/>
              </w:rPr>
            </w:pPr>
            <w:r>
              <w:t>Jūras šņibītis</w:t>
            </w:r>
          </w:p>
        </w:tc>
        <w:tc>
          <w:tcPr>
            <w:tcW w:w="3060" w:type="dxa"/>
            <w:noWrap/>
            <w:tcMar>
              <w:top w:w="15" w:type="dxa"/>
              <w:left w:w="15" w:type="dxa"/>
              <w:bottom w:w="0" w:type="dxa"/>
              <w:right w:w="15" w:type="dxa"/>
            </w:tcMar>
            <w:vAlign w:val="bottom"/>
          </w:tcPr>
          <w:p w14:paraId="48863835" w14:textId="77777777" w:rsidR="00A67D29" w:rsidRDefault="00A67D29" w:rsidP="00F05CE3">
            <w:pPr>
              <w:rPr>
                <w:rFonts w:eastAsia="Arial Unicode MS"/>
                <w:i/>
              </w:rPr>
            </w:pPr>
            <w:r>
              <w:rPr>
                <w:i/>
              </w:rPr>
              <w:t>Calidris maritima</w:t>
            </w:r>
          </w:p>
        </w:tc>
      </w:tr>
      <w:tr w:rsidR="00A67D29" w14:paraId="39DAE615" w14:textId="77777777" w:rsidTr="00F05CE3">
        <w:trPr>
          <w:trHeight w:val="255"/>
          <w:jc w:val="center"/>
        </w:trPr>
        <w:tc>
          <w:tcPr>
            <w:tcW w:w="960" w:type="dxa"/>
            <w:noWrap/>
            <w:tcMar>
              <w:top w:w="15" w:type="dxa"/>
              <w:left w:w="15" w:type="dxa"/>
              <w:bottom w:w="0" w:type="dxa"/>
              <w:right w:w="15" w:type="dxa"/>
            </w:tcMar>
            <w:vAlign w:val="bottom"/>
          </w:tcPr>
          <w:p w14:paraId="57776D07" w14:textId="77777777" w:rsidR="00A67D29" w:rsidRDefault="00A67D29" w:rsidP="00F05CE3">
            <w:pPr>
              <w:rPr>
                <w:rFonts w:eastAsia="Arial Unicode MS"/>
              </w:rPr>
            </w:pPr>
            <w:r>
              <w:t>Caalp</w:t>
            </w:r>
          </w:p>
        </w:tc>
        <w:tc>
          <w:tcPr>
            <w:tcW w:w="2710" w:type="dxa"/>
            <w:noWrap/>
            <w:tcMar>
              <w:top w:w="15" w:type="dxa"/>
              <w:left w:w="15" w:type="dxa"/>
              <w:bottom w:w="0" w:type="dxa"/>
              <w:right w:w="15" w:type="dxa"/>
            </w:tcMar>
            <w:vAlign w:val="bottom"/>
          </w:tcPr>
          <w:p w14:paraId="1B9E988F" w14:textId="77777777" w:rsidR="00A67D29" w:rsidRDefault="00A67D29" w:rsidP="00F05CE3">
            <w:pPr>
              <w:rPr>
                <w:rFonts w:eastAsia="Arial Unicode MS"/>
              </w:rPr>
            </w:pPr>
            <w:r>
              <w:t>Parastais šņibītis</w:t>
            </w:r>
          </w:p>
        </w:tc>
        <w:tc>
          <w:tcPr>
            <w:tcW w:w="3060" w:type="dxa"/>
            <w:noWrap/>
            <w:tcMar>
              <w:top w:w="15" w:type="dxa"/>
              <w:left w:w="15" w:type="dxa"/>
              <w:bottom w:w="0" w:type="dxa"/>
              <w:right w:w="15" w:type="dxa"/>
            </w:tcMar>
            <w:vAlign w:val="bottom"/>
          </w:tcPr>
          <w:p w14:paraId="2E4F78D2" w14:textId="77777777" w:rsidR="00A67D29" w:rsidRDefault="00A67D29" w:rsidP="00F05CE3">
            <w:pPr>
              <w:rPr>
                <w:rFonts w:eastAsia="Arial Unicode MS"/>
                <w:i/>
              </w:rPr>
            </w:pPr>
            <w:r>
              <w:rPr>
                <w:i/>
              </w:rPr>
              <w:t>Calidris alpina</w:t>
            </w:r>
          </w:p>
        </w:tc>
      </w:tr>
      <w:tr w:rsidR="00A67D29" w14:paraId="76F34CDC" w14:textId="77777777" w:rsidTr="00F05CE3">
        <w:trPr>
          <w:trHeight w:val="255"/>
          <w:jc w:val="center"/>
        </w:trPr>
        <w:tc>
          <w:tcPr>
            <w:tcW w:w="960" w:type="dxa"/>
            <w:noWrap/>
            <w:tcMar>
              <w:top w:w="15" w:type="dxa"/>
              <w:left w:w="15" w:type="dxa"/>
              <w:bottom w:w="0" w:type="dxa"/>
              <w:right w:w="15" w:type="dxa"/>
            </w:tcMar>
            <w:vAlign w:val="bottom"/>
          </w:tcPr>
          <w:p w14:paraId="1DB98CA5" w14:textId="77777777" w:rsidR="00A67D29" w:rsidRDefault="00A67D29" w:rsidP="00F05CE3">
            <w:pPr>
              <w:rPr>
                <w:rFonts w:eastAsia="Arial Unicode MS"/>
              </w:rPr>
            </w:pPr>
            <w:r>
              <w:t>Lifal</w:t>
            </w:r>
          </w:p>
        </w:tc>
        <w:tc>
          <w:tcPr>
            <w:tcW w:w="2710" w:type="dxa"/>
            <w:noWrap/>
            <w:tcMar>
              <w:top w:w="15" w:type="dxa"/>
              <w:left w:w="15" w:type="dxa"/>
              <w:bottom w:w="0" w:type="dxa"/>
              <w:right w:w="15" w:type="dxa"/>
            </w:tcMar>
            <w:vAlign w:val="bottom"/>
          </w:tcPr>
          <w:p w14:paraId="725567AF" w14:textId="77777777" w:rsidR="00A67D29" w:rsidRDefault="00A67D29" w:rsidP="00F05CE3">
            <w:pPr>
              <w:rPr>
                <w:rFonts w:eastAsia="Arial Unicode MS"/>
              </w:rPr>
            </w:pPr>
            <w:r>
              <w:t>Dūņšņibītis</w:t>
            </w:r>
          </w:p>
        </w:tc>
        <w:tc>
          <w:tcPr>
            <w:tcW w:w="3060" w:type="dxa"/>
            <w:noWrap/>
            <w:tcMar>
              <w:top w:w="15" w:type="dxa"/>
              <w:left w:w="15" w:type="dxa"/>
              <w:bottom w:w="0" w:type="dxa"/>
              <w:right w:w="15" w:type="dxa"/>
            </w:tcMar>
            <w:vAlign w:val="bottom"/>
          </w:tcPr>
          <w:p w14:paraId="5177AB4B" w14:textId="77777777" w:rsidR="00A67D29" w:rsidRDefault="00A67D29" w:rsidP="00F05CE3">
            <w:pPr>
              <w:rPr>
                <w:rFonts w:eastAsia="Arial Unicode MS"/>
                <w:i/>
              </w:rPr>
            </w:pPr>
            <w:r>
              <w:rPr>
                <w:i/>
              </w:rPr>
              <w:t>Limicola falcinellus</w:t>
            </w:r>
          </w:p>
        </w:tc>
      </w:tr>
      <w:tr w:rsidR="00A67D29" w14:paraId="30F5C47D" w14:textId="77777777" w:rsidTr="00F05CE3">
        <w:trPr>
          <w:trHeight w:val="255"/>
          <w:jc w:val="center"/>
        </w:trPr>
        <w:tc>
          <w:tcPr>
            <w:tcW w:w="960" w:type="dxa"/>
            <w:noWrap/>
            <w:tcMar>
              <w:top w:w="15" w:type="dxa"/>
              <w:left w:w="15" w:type="dxa"/>
              <w:bottom w:w="0" w:type="dxa"/>
              <w:right w:w="15" w:type="dxa"/>
            </w:tcMar>
            <w:vAlign w:val="bottom"/>
          </w:tcPr>
          <w:p w14:paraId="6ED89459" w14:textId="77777777" w:rsidR="00A67D29" w:rsidRDefault="00A67D29" w:rsidP="00F05CE3">
            <w:pPr>
              <w:rPr>
                <w:rFonts w:eastAsia="Arial Unicode MS"/>
              </w:rPr>
            </w:pPr>
            <w:r>
              <w:t>Phpug</w:t>
            </w:r>
          </w:p>
        </w:tc>
        <w:tc>
          <w:tcPr>
            <w:tcW w:w="2710" w:type="dxa"/>
            <w:noWrap/>
            <w:tcMar>
              <w:top w:w="15" w:type="dxa"/>
              <w:left w:w="15" w:type="dxa"/>
              <w:bottom w:w="0" w:type="dxa"/>
              <w:right w:w="15" w:type="dxa"/>
            </w:tcMar>
            <w:vAlign w:val="bottom"/>
          </w:tcPr>
          <w:p w14:paraId="05C00110" w14:textId="77777777" w:rsidR="00A67D29" w:rsidRDefault="00A67D29" w:rsidP="00F05CE3">
            <w:pPr>
              <w:rPr>
                <w:rFonts w:eastAsia="Arial Unicode MS"/>
              </w:rPr>
            </w:pPr>
            <w:r>
              <w:t>Gugatnis</w:t>
            </w:r>
          </w:p>
        </w:tc>
        <w:tc>
          <w:tcPr>
            <w:tcW w:w="3060" w:type="dxa"/>
            <w:noWrap/>
            <w:tcMar>
              <w:top w:w="15" w:type="dxa"/>
              <w:left w:w="15" w:type="dxa"/>
              <w:bottom w:w="0" w:type="dxa"/>
              <w:right w:w="15" w:type="dxa"/>
            </w:tcMar>
            <w:vAlign w:val="bottom"/>
          </w:tcPr>
          <w:p w14:paraId="31F5777D" w14:textId="77777777" w:rsidR="00A67D29" w:rsidRDefault="00A67D29" w:rsidP="00F05CE3">
            <w:pPr>
              <w:rPr>
                <w:rFonts w:eastAsia="Arial Unicode MS"/>
                <w:i/>
              </w:rPr>
            </w:pPr>
            <w:r>
              <w:rPr>
                <w:i/>
              </w:rPr>
              <w:t>Philomachus pugnax</w:t>
            </w:r>
          </w:p>
        </w:tc>
      </w:tr>
      <w:tr w:rsidR="00A67D29" w14:paraId="1728FE05" w14:textId="77777777" w:rsidTr="00F05CE3">
        <w:trPr>
          <w:trHeight w:val="255"/>
          <w:jc w:val="center"/>
        </w:trPr>
        <w:tc>
          <w:tcPr>
            <w:tcW w:w="960" w:type="dxa"/>
            <w:noWrap/>
            <w:tcMar>
              <w:top w:w="15" w:type="dxa"/>
              <w:left w:w="15" w:type="dxa"/>
              <w:bottom w:w="0" w:type="dxa"/>
              <w:right w:w="15" w:type="dxa"/>
            </w:tcMar>
            <w:vAlign w:val="bottom"/>
          </w:tcPr>
          <w:p w14:paraId="5F7FAD39" w14:textId="77777777" w:rsidR="00A67D29" w:rsidRDefault="00A67D29" w:rsidP="00F05CE3">
            <w:pPr>
              <w:rPr>
                <w:rFonts w:eastAsia="Arial Unicode MS"/>
              </w:rPr>
            </w:pPr>
            <w:r>
              <w:t>Lymin</w:t>
            </w:r>
          </w:p>
        </w:tc>
        <w:tc>
          <w:tcPr>
            <w:tcW w:w="2710" w:type="dxa"/>
            <w:noWrap/>
            <w:tcMar>
              <w:top w:w="15" w:type="dxa"/>
              <w:left w:w="15" w:type="dxa"/>
              <w:bottom w:w="0" w:type="dxa"/>
              <w:right w:w="15" w:type="dxa"/>
            </w:tcMar>
            <w:vAlign w:val="bottom"/>
          </w:tcPr>
          <w:p w14:paraId="40255E4A" w14:textId="77777777" w:rsidR="00A67D29" w:rsidRDefault="00A67D29" w:rsidP="00F05CE3">
            <w:pPr>
              <w:rPr>
                <w:rFonts w:eastAsia="Arial Unicode MS"/>
              </w:rPr>
            </w:pPr>
            <w:r>
              <w:t>Vistilbe</w:t>
            </w:r>
          </w:p>
        </w:tc>
        <w:tc>
          <w:tcPr>
            <w:tcW w:w="3060" w:type="dxa"/>
            <w:noWrap/>
            <w:tcMar>
              <w:top w:w="15" w:type="dxa"/>
              <w:left w:w="15" w:type="dxa"/>
              <w:bottom w:w="0" w:type="dxa"/>
              <w:right w:w="15" w:type="dxa"/>
            </w:tcMar>
            <w:vAlign w:val="bottom"/>
          </w:tcPr>
          <w:p w14:paraId="749F1D03" w14:textId="77777777" w:rsidR="00A67D29" w:rsidRDefault="00A67D29" w:rsidP="00F05CE3">
            <w:pPr>
              <w:rPr>
                <w:rFonts w:eastAsia="Arial Unicode MS"/>
                <w:i/>
              </w:rPr>
            </w:pPr>
            <w:r>
              <w:rPr>
                <w:i/>
              </w:rPr>
              <w:t>Lymnocryptes minimus</w:t>
            </w:r>
          </w:p>
        </w:tc>
      </w:tr>
      <w:tr w:rsidR="00A67D29" w14:paraId="5C386ED2" w14:textId="77777777" w:rsidTr="00F05CE3">
        <w:trPr>
          <w:trHeight w:val="255"/>
          <w:jc w:val="center"/>
        </w:trPr>
        <w:tc>
          <w:tcPr>
            <w:tcW w:w="960" w:type="dxa"/>
            <w:noWrap/>
            <w:tcMar>
              <w:top w:w="15" w:type="dxa"/>
              <w:left w:w="15" w:type="dxa"/>
              <w:bottom w:w="0" w:type="dxa"/>
              <w:right w:w="15" w:type="dxa"/>
            </w:tcMar>
            <w:vAlign w:val="bottom"/>
          </w:tcPr>
          <w:p w14:paraId="1AA5B819" w14:textId="77777777" w:rsidR="00A67D29" w:rsidRDefault="00A67D29" w:rsidP="00F05CE3">
            <w:pPr>
              <w:rPr>
                <w:rFonts w:eastAsia="Arial Unicode MS"/>
              </w:rPr>
            </w:pPr>
            <w:r>
              <w:lastRenderedPageBreak/>
              <w:t>Gagal</w:t>
            </w:r>
          </w:p>
        </w:tc>
        <w:tc>
          <w:tcPr>
            <w:tcW w:w="2710" w:type="dxa"/>
            <w:noWrap/>
            <w:tcMar>
              <w:top w:w="15" w:type="dxa"/>
              <w:left w:w="15" w:type="dxa"/>
              <w:bottom w:w="0" w:type="dxa"/>
              <w:right w:w="15" w:type="dxa"/>
            </w:tcMar>
            <w:vAlign w:val="bottom"/>
          </w:tcPr>
          <w:p w14:paraId="629445FC" w14:textId="77777777" w:rsidR="00A67D29" w:rsidRDefault="00A67D29" w:rsidP="00F05CE3">
            <w:pPr>
              <w:rPr>
                <w:rFonts w:eastAsia="Arial Unicode MS"/>
              </w:rPr>
            </w:pPr>
            <w:r>
              <w:t>Mērkaziņa</w:t>
            </w:r>
          </w:p>
        </w:tc>
        <w:tc>
          <w:tcPr>
            <w:tcW w:w="3060" w:type="dxa"/>
            <w:noWrap/>
            <w:tcMar>
              <w:top w:w="15" w:type="dxa"/>
              <w:left w:w="15" w:type="dxa"/>
              <w:bottom w:w="0" w:type="dxa"/>
              <w:right w:w="15" w:type="dxa"/>
            </w:tcMar>
            <w:vAlign w:val="bottom"/>
          </w:tcPr>
          <w:p w14:paraId="6D4DC982" w14:textId="77777777" w:rsidR="00A67D29" w:rsidRDefault="00A67D29" w:rsidP="00F05CE3">
            <w:pPr>
              <w:rPr>
                <w:rFonts w:eastAsia="Arial Unicode MS"/>
                <w:i/>
              </w:rPr>
            </w:pPr>
            <w:r>
              <w:rPr>
                <w:i/>
              </w:rPr>
              <w:t>Gallinago gallinago</w:t>
            </w:r>
          </w:p>
        </w:tc>
      </w:tr>
      <w:tr w:rsidR="00A67D29" w14:paraId="25417688" w14:textId="77777777" w:rsidTr="00F05CE3">
        <w:trPr>
          <w:trHeight w:val="255"/>
          <w:jc w:val="center"/>
        </w:trPr>
        <w:tc>
          <w:tcPr>
            <w:tcW w:w="960" w:type="dxa"/>
            <w:noWrap/>
            <w:tcMar>
              <w:top w:w="15" w:type="dxa"/>
              <w:left w:w="15" w:type="dxa"/>
              <w:bottom w:w="0" w:type="dxa"/>
              <w:right w:w="15" w:type="dxa"/>
            </w:tcMar>
            <w:vAlign w:val="bottom"/>
          </w:tcPr>
          <w:p w14:paraId="7C004C05" w14:textId="77777777" w:rsidR="00A67D29" w:rsidRDefault="00A67D29" w:rsidP="00F05CE3">
            <w:pPr>
              <w:rPr>
                <w:rFonts w:eastAsia="Arial Unicode MS"/>
              </w:rPr>
            </w:pPr>
            <w:r>
              <w:t>Gamed</w:t>
            </w:r>
          </w:p>
        </w:tc>
        <w:tc>
          <w:tcPr>
            <w:tcW w:w="2710" w:type="dxa"/>
            <w:noWrap/>
            <w:tcMar>
              <w:top w:w="15" w:type="dxa"/>
              <w:left w:w="15" w:type="dxa"/>
              <w:bottom w:w="0" w:type="dxa"/>
              <w:right w:w="15" w:type="dxa"/>
            </w:tcMar>
            <w:vAlign w:val="bottom"/>
          </w:tcPr>
          <w:p w14:paraId="327164F0" w14:textId="77777777" w:rsidR="00A67D29" w:rsidRDefault="00A67D29" w:rsidP="00F05CE3">
            <w:pPr>
              <w:rPr>
                <w:rFonts w:eastAsia="Arial Unicode MS"/>
              </w:rPr>
            </w:pPr>
            <w:r>
              <w:t>Ķikuts</w:t>
            </w:r>
          </w:p>
        </w:tc>
        <w:tc>
          <w:tcPr>
            <w:tcW w:w="3060" w:type="dxa"/>
            <w:noWrap/>
            <w:tcMar>
              <w:top w:w="15" w:type="dxa"/>
              <w:left w:w="15" w:type="dxa"/>
              <w:bottom w:w="0" w:type="dxa"/>
              <w:right w:w="15" w:type="dxa"/>
            </w:tcMar>
            <w:vAlign w:val="bottom"/>
          </w:tcPr>
          <w:p w14:paraId="433A0E40" w14:textId="77777777" w:rsidR="00A67D29" w:rsidRDefault="00A67D29" w:rsidP="00F05CE3">
            <w:pPr>
              <w:rPr>
                <w:rFonts w:eastAsia="Arial Unicode MS"/>
                <w:i/>
              </w:rPr>
            </w:pPr>
            <w:r>
              <w:rPr>
                <w:i/>
              </w:rPr>
              <w:t>Gallinago media</w:t>
            </w:r>
          </w:p>
        </w:tc>
      </w:tr>
      <w:tr w:rsidR="00A67D29" w14:paraId="45B3ECEE" w14:textId="77777777" w:rsidTr="00F05CE3">
        <w:trPr>
          <w:trHeight w:val="255"/>
          <w:jc w:val="center"/>
        </w:trPr>
        <w:tc>
          <w:tcPr>
            <w:tcW w:w="960" w:type="dxa"/>
            <w:noWrap/>
            <w:tcMar>
              <w:top w:w="15" w:type="dxa"/>
              <w:left w:w="15" w:type="dxa"/>
              <w:bottom w:w="0" w:type="dxa"/>
              <w:right w:w="15" w:type="dxa"/>
            </w:tcMar>
            <w:vAlign w:val="bottom"/>
          </w:tcPr>
          <w:p w14:paraId="5B6D0B9B" w14:textId="77777777" w:rsidR="00A67D29" w:rsidRDefault="00A67D29" w:rsidP="00F05CE3">
            <w:pPr>
              <w:rPr>
                <w:rFonts w:eastAsia="Arial Unicode MS"/>
              </w:rPr>
            </w:pPr>
            <w:r>
              <w:t>Scrus</w:t>
            </w:r>
          </w:p>
        </w:tc>
        <w:tc>
          <w:tcPr>
            <w:tcW w:w="2710" w:type="dxa"/>
            <w:noWrap/>
            <w:tcMar>
              <w:top w:w="15" w:type="dxa"/>
              <w:left w:w="15" w:type="dxa"/>
              <w:bottom w:w="0" w:type="dxa"/>
              <w:right w:w="15" w:type="dxa"/>
            </w:tcMar>
            <w:vAlign w:val="bottom"/>
          </w:tcPr>
          <w:p w14:paraId="01632F1A" w14:textId="77777777" w:rsidR="00A67D29" w:rsidRDefault="00A67D29" w:rsidP="00F05CE3">
            <w:pPr>
              <w:rPr>
                <w:rFonts w:eastAsia="Arial Unicode MS"/>
              </w:rPr>
            </w:pPr>
            <w:r>
              <w:t>Sloka</w:t>
            </w:r>
          </w:p>
        </w:tc>
        <w:tc>
          <w:tcPr>
            <w:tcW w:w="3060" w:type="dxa"/>
            <w:noWrap/>
            <w:tcMar>
              <w:top w:w="15" w:type="dxa"/>
              <w:left w:w="15" w:type="dxa"/>
              <w:bottom w:w="0" w:type="dxa"/>
              <w:right w:w="15" w:type="dxa"/>
            </w:tcMar>
            <w:vAlign w:val="bottom"/>
          </w:tcPr>
          <w:p w14:paraId="55129A3D" w14:textId="77777777" w:rsidR="00A67D29" w:rsidRDefault="00A67D29" w:rsidP="00F05CE3">
            <w:pPr>
              <w:rPr>
                <w:rFonts w:eastAsia="Arial Unicode MS"/>
                <w:i/>
              </w:rPr>
            </w:pPr>
            <w:r>
              <w:rPr>
                <w:i/>
              </w:rPr>
              <w:t>Scolopax rusticola</w:t>
            </w:r>
          </w:p>
        </w:tc>
      </w:tr>
      <w:tr w:rsidR="00A67D29" w14:paraId="56A4AF97" w14:textId="77777777" w:rsidTr="00F05CE3">
        <w:trPr>
          <w:trHeight w:val="255"/>
          <w:jc w:val="center"/>
        </w:trPr>
        <w:tc>
          <w:tcPr>
            <w:tcW w:w="960" w:type="dxa"/>
            <w:noWrap/>
            <w:tcMar>
              <w:top w:w="15" w:type="dxa"/>
              <w:left w:w="15" w:type="dxa"/>
              <w:bottom w:w="0" w:type="dxa"/>
              <w:right w:w="15" w:type="dxa"/>
            </w:tcMar>
            <w:vAlign w:val="bottom"/>
          </w:tcPr>
          <w:p w14:paraId="22953271" w14:textId="77777777" w:rsidR="00A67D29" w:rsidRDefault="00A67D29" w:rsidP="00F05CE3">
            <w:pPr>
              <w:rPr>
                <w:rFonts w:eastAsia="Arial Unicode MS"/>
              </w:rPr>
            </w:pPr>
            <w:r>
              <w:t>Lilim</w:t>
            </w:r>
          </w:p>
        </w:tc>
        <w:tc>
          <w:tcPr>
            <w:tcW w:w="2710" w:type="dxa"/>
            <w:noWrap/>
            <w:tcMar>
              <w:top w:w="15" w:type="dxa"/>
              <w:left w:w="15" w:type="dxa"/>
              <w:bottom w:w="0" w:type="dxa"/>
              <w:right w:w="15" w:type="dxa"/>
            </w:tcMar>
            <w:vAlign w:val="bottom"/>
          </w:tcPr>
          <w:p w14:paraId="50BCD392" w14:textId="77777777" w:rsidR="00A67D29" w:rsidRDefault="00A67D29" w:rsidP="00F05CE3">
            <w:pPr>
              <w:rPr>
                <w:rFonts w:eastAsia="Arial Unicode MS"/>
              </w:rPr>
            </w:pPr>
            <w:r>
              <w:t>Melnā puskuitala</w:t>
            </w:r>
          </w:p>
        </w:tc>
        <w:tc>
          <w:tcPr>
            <w:tcW w:w="3060" w:type="dxa"/>
            <w:noWrap/>
            <w:tcMar>
              <w:top w:w="15" w:type="dxa"/>
              <w:left w:w="15" w:type="dxa"/>
              <w:bottom w:w="0" w:type="dxa"/>
              <w:right w:w="15" w:type="dxa"/>
            </w:tcMar>
            <w:vAlign w:val="bottom"/>
          </w:tcPr>
          <w:p w14:paraId="770D5C8E" w14:textId="77777777" w:rsidR="00A67D29" w:rsidRDefault="00A67D29" w:rsidP="00F05CE3">
            <w:pPr>
              <w:rPr>
                <w:rFonts w:eastAsia="Arial Unicode MS"/>
                <w:i/>
              </w:rPr>
            </w:pPr>
            <w:r>
              <w:rPr>
                <w:i/>
              </w:rPr>
              <w:t>Limosa limosa</w:t>
            </w:r>
          </w:p>
        </w:tc>
      </w:tr>
      <w:tr w:rsidR="00A67D29" w14:paraId="7F7E9039" w14:textId="77777777" w:rsidTr="00F05CE3">
        <w:trPr>
          <w:trHeight w:val="255"/>
          <w:jc w:val="center"/>
        </w:trPr>
        <w:tc>
          <w:tcPr>
            <w:tcW w:w="960" w:type="dxa"/>
            <w:noWrap/>
            <w:tcMar>
              <w:top w:w="15" w:type="dxa"/>
              <w:left w:w="15" w:type="dxa"/>
              <w:bottom w:w="0" w:type="dxa"/>
              <w:right w:w="15" w:type="dxa"/>
            </w:tcMar>
            <w:vAlign w:val="bottom"/>
          </w:tcPr>
          <w:p w14:paraId="06F12560" w14:textId="77777777" w:rsidR="00A67D29" w:rsidRDefault="00A67D29" w:rsidP="00F05CE3">
            <w:pPr>
              <w:rPr>
                <w:rFonts w:eastAsia="Arial Unicode MS"/>
              </w:rPr>
            </w:pPr>
            <w:r>
              <w:t>Lilap</w:t>
            </w:r>
          </w:p>
        </w:tc>
        <w:tc>
          <w:tcPr>
            <w:tcW w:w="2710" w:type="dxa"/>
            <w:noWrap/>
            <w:tcMar>
              <w:top w:w="15" w:type="dxa"/>
              <w:left w:w="15" w:type="dxa"/>
              <w:bottom w:w="0" w:type="dxa"/>
              <w:right w:w="15" w:type="dxa"/>
            </w:tcMar>
            <w:vAlign w:val="bottom"/>
          </w:tcPr>
          <w:p w14:paraId="6C338E77" w14:textId="77777777" w:rsidR="00A67D29" w:rsidRDefault="00A67D29" w:rsidP="00F05CE3">
            <w:pPr>
              <w:rPr>
                <w:rFonts w:eastAsia="Arial Unicode MS"/>
              </w:rPr>
            </w:pPr>
            <w:r>
              <w:t>Sarkanā puskuitala</w:t>
            </w:r>
          </w:p>
        </w:tc>
        <w:tc>
          <w:tcPr>
            <w:tcW w:w="3060" w:type="dxa"/>
            <w:noWrap/>
            <w:tcMar>
              <w:top w:w="15" w:type="dxa"/>
              <w:left w:w="15" w:type="dxa"/>
              <w:bottom w:w="0" w:type="dxa"/>
              <w:right w:w="15" w:type="dxa"/>
            </w:tcMar>
            <w:vAlign w:val="bottom"/>
          </w:tcPr>
          <w:p w14:paraId="10ED6D16" w14:textId="77777777" w:rsidR="00A67D29" w:rsidRDefault="00A67D29" w:rsidP="00F05CE3">
            <w:pPr>
              <w:rPr>
                <w:rFonts w:eastAsia="Arial Unicode MS"/>
                <w:i/>
              </w:rPr>
            </w:pPr>
            <w:r>
              <w:rPr>
                <w:i/>
              </w:rPr>
              <w:t>Limosa lapponica</w:t>
            </w:r>
          </w:p>
        </w:tc>
      </w:tr>
      <w:tr w:rsidR="00A67D29" w14:paraId="57EA8613" w14:textId="77777777" w:rsidTr="00F05CE3">
        <w:trPr>
          <w:trHeight w:val="255"/>
          <w:jc w:val="center"/>
        </w:trPr>
        <w:tc>
          <w:tcPr>
            <w:tcW w:w="960" w:type="dxa"/>
            <w:noWrap/>
            <w:tcMar>
              <w:top w:w="15" w:type="dxa"/>
              <w:left w:w="15" w:type="dxa"/>
              <w:bottom w:w="0" w:type="dxa"/>
              <w:right w:w="15" w:type="dxa"/>
            </w:tcMar>
            <w:vAlign w:val="bottom"/>
          </w:tcPr>
          <w:p w14:paraId="356FD37E" w14:textId="77777777" w:rsidR="00A67D29" w:rsidRDefault="00A67D29" w:rsidP="00F05CE3">
            <w:pPr>
              <w:rPr>
                <w:rFonts w:eastAsia="Arial Unicode MS"/>
              </w:rPr>
            </w:pPr>
            <w:r>
              <w:t>Nupha</w:t>
            </w:r>
          </w:p>
        </w:tc>
        <w:tc>
          <w:tcPr>
            <w:tcW w:w="2710" w:type="dxa"/>
            <w:noWrap/>
            <w:tcMar>
              <w:top w:w="15" w:type="dxa"/>
              <w:left w:w="15" w:type="dxa"/>
              <w:bottom w:w="0" w:type="dxa"/>
              <w:right w:w="15" w:type="dxa"/>
            </w:tcMar>
            <w:vAlign w:val="bottom"/>
          </w:tcPr>
          <w:p w14:paraId="1E115B1F" w14:textId="77777777" w:rsidR="00A67D29" w:rsidRDefault="00A67D29" w:rsidP="00F05CE3">
            <w:pPr>
              <w:rPr>
                <w:rFonts w:eastAsia="Arial Unicode MS"/>
              </w:rPr>
            </w:pPr>
            <w:r>
              <w:t>Lietuvainis</w:t>
            </w:r>
          </w:p>
        </w:tc>
        <w:tc>
          <w:tcPr>
            <w:tcW w:w="3060" w:type="dxa"/>
            <w:noWrap/>
            <w:tcMar>
              <w:top w:w="15" w:type="dxa"/>
              <w:left w:w="15" w:type="dxa"/>
              <w:bottom w:w="0" w:type="dxa"/>
              <w:right w:w="15" w:type="dxa"/>
            </w:tcMar>
            <w:vAlign w:val="bottom"/>
          </w:tcPr>
          <w:p w14:paraId="1AE17FA4" w14:textId="77777777" w:rsidR="00A67D29" w:rsidRDefault="00A67D29" w:rsidP="00F05CE3">
            <w:pPr>
              <w:rPr>
                <w:rFonts w:eastAsia="Arial Unicode MS"/>
                <w:i/>
              </w:rPr>
            </w:pPr>
            <w:r>
              <w:rPr>
                <w:i/>
              </w:rPr>
              <w:t>Numenius phaeopus</w:t>
            </w:r>
          </w:p>
        </w:tc>
      </w:tr>
      <w:tr w:rsidR="00A67D29" w14:paraId="7F1B2A47" w14:textId="77777777" w:rsidTr="00F05CE3">
        <w:trPr>
          <w:trHeight w:val="255"/>
          <w:jc w:val="center"/>
        </w:trPr>
        <w:tc>
          <w:tcPr>
            <w:tcW w:w="960" w:type="dxa"/>
            <w:noWrap/>
            <w:tcMar>
              <w:top w:w="15" w:type="dxa"/>
              <w:left w:w="15" w:type="dxa"/>
              <w:bottom w:w="0" w:type="dxa"/>
              <w:right w:w="15" w:type="dxa"/>
            </w:tcMar>
            <w:vAlign w:val="bottom"/>
          </w:tcPr>
          <w:p w14:paraId="5B267C63" w14:textId="77777777" w:rsidR="00A67D29" w:rsidRDefault="00A67D29" w:rsidP="00F05CE3">
            <w:pPr>
              <w:rPr>
                <w:rFonts w:eastAsia="Arial Unicode MS"/>
              </w:rPr>
            </w:pPr>
            <w:r>
              <w:t>Nuten</w:t>
            </w:r>
          </w:p>
        </w:tc>
        <w:tc>
          <w:tcPr>
            <w:tcW w:w="2710" w:type="dxa"/>
            <w:noWrap/>
            <w:tcMar>
              <w:top w:w="15" w:type="dxa"/>
              <w:left w:w="15" w:type="dxa"/>
              <w:bottom w:w="0" w:type="dxa"/>
              <w:right w:w="15" w:type="dxa"/>
            </w:tcMar>
            <w:vAlign w:val="bottom"/>
          </w:tcPr>
          <w:p w14:paraId="6E7EDAF9" w14:textId="77777777" w:rsidR="00A67D29" w:rsidRDefault="00A67D29" w:rsidP="00F05CE3">
            <w:pPr>
              <w:rPr>
                <w:rFonts w:eastAsia="Arial Unicode MS"/>
              </w:rPr>
            </w:pPr>
            <w:r>
              <w:t>Tievknābja kuitala</w:t>
            </w:r>
          </w:p>
        </w:tc>
        <w:tc>
          <w:tcPr>
            <w:tcW w:w="3060" w:type="dxa"/>
            <w:noWrap/>
            <w:tcMar>
              <w:top w:w="15" w:type="dxa"/>
              <w:left w:w="15" w:type="dxa"/>
              <w:bottom w:w="0" w:type="dxa"/>
              <w:right w:w="15" w:type="dxa"/>
            </w:tcMar>
            <w:vAlign w:val="bottom"/>
          </w:tcPr>
          <w:p w14:paraId="13A369B6" w14:textId="77777777" w:rsidR="00A67D29" w:rsidRDefault="00A67D29" w:rsidP="00F05CE3">
            <w:pPr>
              <w:rPr>
                <w:rFonts w:eastAsia="Arial Unicode MS"/>
                <w:i/>
              </w:rPr>
            </w:pPr>
            <w:r>
              <w:rPr>
                <w:i/>
              </w:rPr>
              <w:t>Numenius tenuirostris</w:t>
            </w:r>
          </w:p>
        </w:tc>
      </w:tr>
      <w:tr w:rsidR="00A67D29" w14:paraId="14578224" w14:textId="77777777" w:rsidTr="00F05CE3">
        <w:trPr>
          <w:trHeight w:val="255"/>
          <w:jc w:val="center"/>
        </w:trPr>
        <w:tc>
          <w:tcPr>
            <w:tcW w:w="960" w:type="dxa"/>
            <w:noWrap/>
            <w:tcMar>
              <w:top w:w="15" w:type="dxa"/>
              <w:left w:w="15" w:type="dxa"/>
              <w:bottom w:w="0" w:type="dxa"/>
              <w:right w:w="15" w:type="dxa"/>
            </w:tcMar>
            <w:vAlign w:val="bottom"/>
          </w:tcPr>
          <w:p w14:paraId="5031EAB7" w14:textId="77777777" w:rsidR="00A67D29" w:rsidRDefault="00A67D29" w:rsidP="00F05CE3">
            <w:pPr>
              <w:rPr>
                <w:rFonts w:eastAsia="Arial Unicode MS"/>
              </w:rPr>
            </w:pPr>
            <w:r>
              <w:t>Nuarq</w:t>
            </w:r>
          </w:p>
        </w:tc>
        <w:tc>
          <w:tcPr>
            <w:tcW w:w="2710" w:type="dxa"/>
            <w:noWrap/>
            <w:tcMar>
              <w:top w:w="15" w:type="dxa"/>
              <w:left w:w="15" w:type="dxa"/>
              <w:bottom w:w="0" w:type="dxa"/>
              <w:right w:w="15" w:type="dxa"/>
            </w:tcMar>
            <w:vAlign w:val="bottom"/>
          </w:tcPr>
          <w:p w14:paraId="26065150" w14:textId="77777777" w:rsidR="00A67D29" w:rsidRDefault="00A67D29" w:rsidP="00F05CE3">
            <w:pPr>
              <w:rPr>
                <w:rFonts w:eastAsia="Arial Unicode MS"/>
              </w:rPr>
            </w:pPr>
            <w:r>
              <w:t>Kuitala</w:t>
            </w:r>
          </w:p>
        </w:tc>
        <w:tc>
          <w:tcPr>
            <w:tcW w:w="3060" w:type="dxa"/>
            <w:noWrap/>
            <w:tcMar>
              <w:top w:w="15" w:type="dxa"/>
              <w:left w:w="15" w:type="dxa"/>
              <w:bottom w:w="0" w:type="dxa"/>
              <w:right w:w="15" w:type="dxa"/>
            </w:tcMar>
            <w:vAlign w:val="bottom"/>
          </w:tcPr>
          <w:p w14:paraId="5B6A33F1" w14:textId="77777777" w:rsidR="00A67D29" w:rsidRDefault="00A67D29" w:rsidP="00F05CE3">
            <w:pPr>
              <w:rPr>
                <w:rFonts w:eastAsia="Arial Unicode MS"/>
                <w:i/>
              </w:rPr>
            </w:pPr>
            <w:r>
              <w:rPr>
                <w:i/>
              </w:rPr>
              <w:t>Numenius arquata</w:t>
            </w:r>
          </w:p>
        </w:tc>
      </w:tr>
      <w:tr w:rsidR="00A67D29" w14:paraId="1989AAA9" w14:textId="77777777" w:rsidTr="00F05CE3">
        <w:trPr>
          <w:trHeight w:val="255"/>
          <w:jc w:val="center"/>
        </w:trPr>
        <w:tc>
          <w:tcPr>
            <w:tcW w:w="960" w:type="dxa"/>
            <w:noWrap/>
            <w:tcMar>
              <w:top w:w="15" w:type="dxa"/>
              <w:left w:w="15" w:type="dxa"/>
              <w:bottom w:w="0" w:type="dxa"/>
              <w:right w:w="15" w:type="dxa"/>
            </w:tcMar>
            <w:vAlign w:val="bottom"/>
          </w:tcPr>
          <w:p w14:paraId="7C284D88" w14:textId="77777777" w:rsidR="00A67D29" w:rsidRDefault="00A67D29" w:rsidP="00F05CE3">
            <w:pPr>
              <w:rPr>
                <w:rFonts w:eastAsia="Arial Unicode MS"/>
              </w:rPr>
            </w:pPr>
            <w:r>
              <w:t>Trery</w:t>
            </w:r>
          </w:p>
        </w:tc>
        <w:tc>
          <w:tcPr>
            <w:tcW w:w="2710" w:type="dxa"/>
            <w:noWrap/>
            <w:tcMar>
              <w:top w:w="15" w:type="dxa"/>
              <w:left w:w="15" w:type="dxa"/>
              <w:bottom w:w="0" w:type="dxa"/>
              <w:right w:w="15" w:type="dxa"/>
            </w:tcMar>
            <w:vAlign w:val="bottom"/>
          </w:tcPr>
          <w:p w14:paraId="31334BED" w14:textId="77777777" w:rsidR="00A67D29" w:rsidRDefault="00A67D29" w:rsidP="00F05CE3">
            <w:pPr>
              <w:rPr>
                <w:rFonts w:eastAsia="Arial Unicode MS"/>
              </w:rPr>
            </w:pPr>
            <w:r>
              <w:t>Tumšā tilbīte</w:t>
            </w:r>
          </w:p>
        </w:tc>
        <w:tc>
          <w:tcPr>
            <w:tcW w:w="3060" w:type="dxa"/>
            <w:noWrap/>
            <w:tcMar>
              <w:top w:w="15" w:type="dxa"/>
              <w:left w:w="15" w:type="dxa"/>
              <w:bottom w:w="0" w:type="dxa"/>
              <w:right w:w="15" w:type="dxa"/>
            </w:tcMar>
            <w:vAlign w:val="bottom"/>
          </w:tcPr>
          <w:p w14:paraId="17F47DC5" w14:textId="77777777" w:rsidR="00A67D29" w:rsidRDefault="00A67D29" w:rsidP="00F05CE3">
            <w:pPr>
              <w:rPr>
                <w:rFonts w:eastAsia="Arial Unicode MS"/>
                <w:i/>
              </w:rPr>
            </w:pPr>
            <w:r>
              <w:rPr>
                <w:i/>
              </w:rPr>
              <w:t>Tringa erythropus</w:t>
            </w:r>
          </w:p>
        </w:tc>
      </w:tr>
      <w:tr w:rsidR="00A67D29" w14:paraId="2304C61D" w14:textId="77777777" w:rsidTr="00F05CE3">
        <w:trPr>
          <w:trHeight w:val="255"/>
          <w:jc w:val="center"/>
        </w:trPr>
        <w:tc>
          <w:tcPr>
            <w:tcW w:w="960" w:type="dxa"/>
            <w:noWrap/>
            <w:tcMar>
              <w:top w:w="15" w:type="dxa"/>
              <w:left w:w="15" w:type="dxa"/>
              <w:bottom w:w="0" w:type="dxa"/>
              <w:right w:w="15" w:type="dxa"/>
            </w:tcMar>
            <w:vAlign w:val="bottom"/>
          </w:tcPr>
          <w:p w14:paraId="5164E2CB" w14:textId="77777777" w:rsidR="00A67D29" w:rsidRDefault="00A67D29" w:rsidP="00F05CE3">
            <w:pPr>
              <w:rPr>
                <w:rFonts w:eastAsia="Arial Unicode MS"/>
              </w:rPr>
            </w:pPr>
            <w:r>
              <w:t>Trtot</w:t>
            </w:r>
          </w:p>
        </w:tc>
        <w:tc>
          <w:tcPr>
            <w:tcW w:w="2710" w:type="dxa"/>
            <w:noWrap/>
            <w:tcMar>
              <w:top w:w="15" w:type="dxa"/>
              <w:left w:w="15" w:type="dxa"/>
              <w:bottom w:w="0" w:type="dxa"/>
              <w:right w:w="15" w:type="dxa"/>
            </w:tcMar>
            <w:vAlign w:val="bottom"/>
          </w:tcPr>
          <w:p w14:paraId="265D77F0" w14:textId="77777777" w:rsidR="00A67D29" w:rsidRDefault="00A67D29" w:rsidP="00F05CE3">
            <w:pPr>
              <w:rPr>
                <w:rFonts w:eastAsia="Arial Unicode MS"/>
              </w:rPr>
            </w:pPr>
            <w:r>
              <w:t>Pļavu tilbīte</w:t>
            </w:r>
          </w:p>
        </w:tc>
        <w:tc>
          <w:tcPr>
            <w:tcW w:w="3060" w:type="dxa"/>
            <w:noWrap/>
            <w:tcMar>
              <w:top w:w="15" w:type="dxa"/>
              <w:left w:w="15" w:type="dxa"/>
              <w:bottom w:w="0" w:type="dxa"/>
              <w:right w:w="15" w:type="dxa"/>
            </w:tcMar>
            <w:vAlign w:val="bottom"/>
          </w:tcPr>
          <w:p w14:paraId="6ACF0521" w14:textId="77777777" w:rsidR="00A67D29" w:rsidRDefault="00A67D29" w:rsidP="00F05CE3">
            <w:pPr>
              <w:rPr>
                <w:rFonts w:eastAsia="Arial Unicode MS"/>
                <w:i/>
              </w:rPr>
            </w:pPr>
            <w:r>
              <w:rPr>
                <w:i/>
              </w:rPr>
              <w:t>Tringa totanus</w:t>
            </w:r>
          </w:p>
        </w:tc>
      </w:tr>
      <w:tr w:rsidR="00A67D29" w14:paraId="4179D080" w14:textId="77777777" w:rsidTr="00F05CE3">
        <w:trPr>
          <w:trHeight w:val="255"/>
          <w:jc w:val="center"/>
        </w:trPr>
        <w:tc>
          <w:tcPr>
            <w:tcW w:w="960" w:type="dxa"/>
            <w:noWrap/>
            <w:tcMar>
              <w:top w:w="15" w:type="dxa"/>
              <w:left w:w="15" w:type="dxa"/>
              <w:bottom w:w="0" w:type="dxa"/>
              <w:right w:w="15" w:type="dxa"/>
            </w:tcMar>
            <w:vAlign w:val="bottom"/>
          </w:tcPr>
          <w:p w14:paraId="09311B95" w14:textId="77777777" w:rsidR="00A67D29" w:rsidRDefault="00A67D29" w:rsidP="00F05CE3">
            <w:pPr>
              <w:rPr>
                <w:rFonts w:eastAsia="Arial Unicode MS"/>
              </w:rPr>
            </w:pPr>
            <w:r>
              <w:t>Trsta</w:t>
            </w:r>
          </w:p>
        </w:tc>
        <w:tc>
          <w:tcPr>
            <w:tcW w:w="2710" w:type="dxa"/>
            <w:noWrap/>
            <w:tcMar>
              <w:top w:w="15" w:type="dxa"/>
              <w:left w:w="15" w:type="dxa"/>
              <w:bottom w:w="0" w:type="dxa"/>
              <w:right w:w="15" w:type="dxa"/>
            </w:tcMar>
            <w:vAlign w:val="bottom"/>
          </w:tcPr>
          <w:p w14:paraId="3BFBDCD3" w14:textId="77777777" w:rsidR="00A67D29" w:rsidRDefault="00A67D29" w:rsidP="00F05CE3">
            <w:pPr>
              <w:rPr>
                <w:rFonts w:eastAsia="Arial Unicode MS"/>
              </w:rPr>
            </w:pPr>
            <w:r>
              <w:t>Dīķu tilbīte</w:t>
            </w:r>
          </w:p>
        </w:tc>
        <w:tc>
          <w:tcPr>
            <w:tcW w:w="3060" w:type="dxa"/>
            <w:noWrap/>
            <w:tcMar>
              <w:top w:w="15" w:type="dxa"/>
              <w:left w:w="15" w:type="dxa"/>
              <w:bottom w:w="0" w:type="dxa"/>
              <w:right w:w="15" w:type="dxa"/>
            </w:tcMar>
            <w:vAlign w:val="bottom"/>
          </w:tcPr>
          <w:p w14:paraId="48535F3F" w14:textId="77777777" w:rsidR="00A67D29" w:rsidRDefault="00A67D29" w:rsidP="00F05CE3">
            <w:pPr>
              <w:rPr>
                <w:rFonts w:eastAsia="Arial Unicode MS"/>
                <w:i/>
              </w:rPr>
            </w:pPr>
            <w:r>
              <w:rPr>
                <w:i/>
              </w:rPr>
              <w:t>Tringa stagnatilis</w:t>
            </w:r>
          </w:p>
        </w:tc>
      </w:tr>
      <w:tr w:rsidR="00A67D29" w14:paraId="100FF9F2" w14:textId="77777777" w:rsidTr="00F05CE3">
        <w:trPr>
          <w:trHeight w:val="255"/>
          <w:jc w:val="center"/>
        </w:trPr>
        <w:tc>
          <w:tcPr>
            <w:tcW w:w="960" w:type="dxa"/>
            <w:noWrap/>
            <w:tcMar>
              <w:top w:w="15" w:type="dxa"/>
              <w:left w:w="15" w:type="dxa"/>
              <w:bottom w:w="0" w:type="dxa"/>
              <w:right w:w="15" w:type="dxa"/>
            </w:tcMar>
            <w:vAlign w:val="bottom"/>
          </w:tcPr>
          <w:p w14:paraId="79408574" w14:textId="77777777" w:rsidR="00A67D29" w:rsidRDefault="00A67D29" w:rsidP="00F05CE3">
            <w:pPr>
              <w:rPr>
                <w:rFonts w:eastAsia="Arial Unicode MS"/>
              </w:rPr>
            </w:pPr>
            <w:r>
              <w:t>Trneb</w:t>
            </w:r>
          </w:p>
        </w:tc>
        <w:tc>
          <w:tcPr>
            <w:tcW w:w="2710" w:type="dxa"/>
            <w:noWrap/>
            <w:tcMar>
              <w:top w:w="15" w:type="dxa"/>
              <w:left w:w="15" w:type="dxa"/>
              <w:bottom w:w="0" w:type="dxa"/>
              <w:right w:w="15" w:type="dxa"/>
            </w:tcMar>
            <w:vAlign w:val="bottom"/>
          </w:tcPr>
          <w:p w14:paraId="3B4CB3DE" w14:textId="77777777" w:rsidR="00A67D29" w:rsidRDefault="00A67D29" w:rsidP="00F05CE3">
            <w:pPr>
              <w:rPr>
                <w:rFonts w:eastAsia="Arial Unicode MS"/>
              </w:rPr>
            </w:pPr>
            <w:r>
              <w:t>Lielā tilbīte</w:t>
            </w:r>
          </w:p>
        </w:tc>
        <w:tc>
          <w:tcPr>
            <w:tcW w:w="3060" w:type="dxa"/>
            <w:noWrap/>
            <w:tcMar>
              <w:top w:w="15" w:type="dxa"/>
              <w:left w:w="15" w:type="dxa"/>
              <w:bottom w:w="0" w:type="dxa"/>
              <w:right w:w="15" w:type="dxa"/>
            </w:tcMar>
            <w:vAlign w:val="bottom"/>
          </w:tcPr>
          <w:p w14:paraId="089D27E4" w14:textId="77777777" w:rsidR="00A67D29" w:rsidRDefault="00A67D29" w:rsidP="00F05CE3">
            <w:pPr>
              <w:rPr>
                <w:rFonts w:eastAsia="Arial Unicode MS"/>
                <w:i/>
              </w:rPr>
            </w:pPr>
            <w:r>
              <w:rPr>
                <w:i/>
              </w:rPr>
              <w:t>Tringa nebularia</w:t>
            </w:r>
          </w:p>
        </w:tc>
      </w:tr>
      <w:tr w:rsidR="00A67D29" w14:paraId="031DD2D0" w14:textId="77777777" w:rsidTr="00F05CE3">
        <w:trPr>
          <w:trHeight w:val="255"/>
          <w:jc w:val="center"/>
        </w:trPr>
        <w:tc>
          <w:tcPr>
            <w:tcW w:w="960" w:type="dxa"/>
            <w:noWrap/>
            <w:tcMar>
              <w:top w:w="15" w:type="dxa"/>
              <w:left w:w="15" w:type="dxa"/>
              <w:bottom w:w="0" w:type="dxa"/>
              <w:right w:w="15" w:type="dxa"/>
            </w:tcMar>
            <w:vAlign w:val="bottom"/>
          </w:tcPr>
          <w:p w14:paraId="4FF48185" w14:textId="77777777" w:rsidR="00A67D29" w:rsidRDefault="00A67D29" w:rsidP="00F05CE3">
            <w:pPr>
              <w:rPr>
                <w:rFonts w:eastAsia="Arial Unicode MS"/>
              </w:rPr>
            </w:pPr>
            <w:r>
              <w:t>Troch</w:t>
            </w:r>
          </w:p>
        </w:tc>
        <w:tc>
          <w:tcPr>
            <w:tcW w:w="2710" w:type="dxa"/>
            <w:noWrap/>
            <w:tcMar>
              <w:top w:w="15" w:type="dxa"/>
              <w:left w:w="15" w:type="dxa"/>
              <w:bottom w:w="0" w:type="dxa"/>
              <w:right w:w="15" w:type="dxa"/>
            </w:tcMar>
            <w:vAlign w:val="bottom"/>
          </w:tcPr>
          <w:p w14:paraId="7219A587" w14:textId="77777777" w:rsidR="00A67D29" w:rsidRDefault="00A67D29" w:rsidP="00F05CE3">
            <w:pPr>
              <w:rPr>
                <w:rFonts w:eastAsia="Arial Unicode MS"/>
              </w:rPr>
            </w:pPr>
            <w:r>
              <w:t>Meža tilbīte</w:t>
            </w:r>
          </w:p>
        </w:tc>
        <w:tc>
          <w:tcPr>
            <w:tcW w:w="3060" w:type="dxa"/>
            <w:noWrap/>
            <w:tcMar>
              <w:top w:w="15" w:type="dxa"/>
              <w:left w:w="15" w:type="dxa"/>
              <w:bottom w:w="0" w:type="dxa"/>
              <w:right w:w="15" w:type="dxa"/>
            </w:tcMar>
            <w:vAlign w:val="bottom"/>
          </w:tcPr>
          <w:p w14:paraId="5CF0208E" w14:textId="77777777" w:rsidR="00A67D29" w:rsidRDefault="00A67D29" w:rsidP="00F05CE3">
            <w:pPr>
              <w:rPr>
                <w:rFonts w:eastAsia="Arial Unicode MS"/>
                <w:i/>
              </w:rPr>
            </w:pPr>
            <w:r>
              <w:rPr>
                <w:i/>
              </w:rPr>
              <w:t>Tringa ochropus</w:t>
            </w:r>
          </w:p>
        </w:tc>
      </w:tr>
      <w:tr w:rsidR="00A67D29" w14:paraId="45C7B997" w14:textId="77777777" w:rsidTr="00F05CE3">
        <w:trPr>
          <w:trHeight w:val="255"/>
          <w:jc w:val="center"/>
        </w:trPr>
        <w:tc>
          <w:tcPr>
            <w:tcW w:w="960" w:type="dxa"/>
            <w:noWrap/>
            <w:tcMar>
              <w:top w:w="15" w:type="dxa"/>
              <w:left w:w="15" w:type="dxa"/>
              <w:bottom w:w="0" w:type="dxa"/>
              <w:right w:w="15" w:type="dxa"/>
            </w:tcMar>
            <w:vAlign w:val="bottom"/>
          </w:tcPr>
          <w:p w14:paraId="2A2D2644" w14:textId="77777777" w:rsidR="00A67D29" w:rsidRDefault="00A67D29" w:rsidP="00F05CE3">
            <w:pPr>
              <w:rPr>
                <w:rFonts w:eastAsia="Arial Unicode MS"/>
              </w:rPr>
            </w:pPr>
            <w:r>
              <w:t>Trgla</w:t>
            </w:r>
          </w:p>
        </w:tc>
        <w:tc>
          <w:tcPr>
            <w:tcW w:w="2710" w:type="dxa"/>
            <w:noWrap/>
            <w:tcMar>
              <w:top w:w="15" w:type="dxa"/>
              <w:left w:w="15" w:type="dxa"/>
              <w:bottom w:w="0" w:type="dxa"/>
              <w:right w:w="15" w:type="dxa"/>
            </w:tcMar>
            <w:vAlign w:val="bottom"/>
          </w:tcPr>
          <w:p w14:paraId="2121DB18" w14:textId="77777777" w:rsidR="00A67D29" w:rsidRDefault="00A67D29" w:rsidP="00F05CE3">
            <w:pPr>
              <w:rPr>
                <w:rFonts w:eastAsia="Arial Unicode MS"/>
              </w:rPr>
            </w:pPr>
            <w:r>
              <w:t>Purva tilbīte</w:t>
            </w:r>
          </w:p>
        </w:tc>
        <w:tc>
          <w:tcPr>
            <w:tcW w:w="3060" w:type="dxa"/>
            <w:noWrap/>
            <w:tcMar>
              <w:top w:w="15" w:type="dxa"/>
              <w:left w:w="15" w:type="dxa"/>
              <w:bottom w:w="0" w:type="dxa"/>
              <w:right w:w="15" w:type="dxa"/>
            </w:tcMar>
            <w:vAlign w:val="bottom"/>
          </w:tcPr>
          <w:p w14:paraId="2ADEF0C7" w14:textId="77777777" w:rsidR="00A67D29" w:rsidRDefault="00A67D29" w:rsidP="00F05CE3">
            <w:pPr>
              <w:rPr>
                <w:rFonts w:eastAsia="Arial Unicode MS"/>
                <w:i/>
              </w:rPr>
            </w:pPr>
            <w:r>
              <w:rPr>
                <w:i/>
              </w:rPr>
              <w:t>Tringa glareola</w:t>
            </w:r>
          </w:p>
        </w:tc>
      </w:tr>
      <w:tr w:rsidR="00A67D29" w14:paraId="57ACDF6C" w14:textId="77777777" w:rsidTr="00F05CE3">
        <w:trPr>
          <w:trHeight w:val="255"/>
          <w:jc w:val="center"/>
        </w:trPr>
        <w:tc>
          <w:tcPr>
            <w:tcW w:w="960" w:type="dxa"/>
            <w:noWrap/>
            <w:tcMar>
              <w:top w:w="15" w:type="dxa"/>
              <w:left w:w="15" w:type="dxa"/>
              <w:bottom w:w="0" w:type="dxa"/>
              <w:right w:w="15" w:type="dxa"/>
            </w:tcMar>
            <w:vAlign w:val="bottom"/>
          </w:tcPr>
          <w:p w14:paraId="1A27B1A5" w14:textId="77777777" w:rsidR="00A67D29" w:rsidRDefault="00A67D29" w:rsidP="00F05CE3">
            <w:pPr>
              <w:rPr>
                <w:rFonts w:eastAsia="Arial Unicode MS"/>
              </w:rPr>
            </w:pPr>
            <w:r>
              <w:t>Xecin</w:t>
            </w:r>
          </w:p>
        </w:tc>
        <w:tc>
          <w:tcPr>
            <w:tcW w:w="2710" w:type="dxa"/>
            <w:noWrap/>
            <w:tcMar>
              <w:top w:w="15" w:type="dxa"/>
              <w:left w:w="15" w:type="dxa"/>
              <w:bottom w:w="0" w:type="dxa"/>
              <w:right w:w="15" w:type="dxa"/>
            </w:tcMar>
            <w:vAlign w:val="bottom"/>
          </w:tcPr>
          <w:p w14:paraId="7FD6CDF8" w14:textId="77777777" w:rsidR="00A67D29" w:rsidRDefault="00A67D29" w:rsidP="00F05CE3">
            <w:pPr>
              <w:rPr>
                <w:rFonts w:eastAsia="Arial Unicode MS"/>
              </w:rPr>
            </w:pPr>
            <w:r>
              <w:t>Terekija</w:t>
            </w:r>
          </w:p>
        </w:tc>
        <w:tc>
          <w:tcPr>
            <w:tcW w:w="3060" w:type="dxa"/>
            <w:noWrap/>
            <w:tcMar>
              <w:top w:w="15" w:type="dxa"/>
              <w:left w:w="15" w:type="dxa"/>
              <w:bottom w:w="0" w:type="dxa"/>
              <w:right w:w="15" w:type="dxa"/>
            </w:tcMar>
            <w:vAlign w:val="bottom"/>
          </w:tcPr>
          <w:p w14:paraId="6EA8AAC9" w14:textId="77777777" w:rsidR="00A67D29" w:rsidRDefault="00A67D29" w:rsidP="00F05CE3">
            <w:pPr>
              <w:rPr>
                <w:rFonts w:eastAsia="Arial Unicode MS"/>
                <w:i/>
              </w:rPr>
            </w:pPr>
            <w:r>
              <w:rPr>
                <w:i/>
              </w:rPr>
              <w:t>Xenus cinereus</w:t>
            </w:r>
          </w:p>
        </w:tc>
      </w:tr>
      <w:tr w:rsidR="00A67D29" w14:paraId="42EE3C94" w14:textId="77777777" w:rsidTr="00F05CE3">
        <w:trPr>
          <w:trHeight w:val="255"/>
          <w:jc w:val="center"/>
        </w:trPr>
        <w:tc>
          <w:tcPr>
            <w:tcW w:w="960" w:type="dxa"/>
            <w:noWrap/>
            <w:tcMar>
              <w:top w:w="15" w:type="dxa"/>
              <w:left w:w="15" w:type="dxa"/>
              <w:bottom w:w="0" w:type="dxa"/>
              <w:right w:w="15" w:type="dxa"/>
            </w:tcMar>
            <w:vAlign w:val="bottom"/>
          </w:tcPr>
          <w:p w14:paraId="1E041C8F" w14:textId="77777777" w:rsidR="00A67D29" w:rsidRDefault="00A67D29" w:rsidP="00F05CE3">
            <w:pPr>
              <w:rPr>
                <w:rFonts w:eastAsia="Arial Unicode MS"/>
              </w:rPr>
            </w:pPr>
            <w:r>
              <w:t>Achyp</w:t>
            </w:r>
          </w:p>
        </w:tc>
        <w:tc>
          <w:tcPr>
            <w:tcW w:w="2710" w:type="dxa"/>
            <w:noWrap/>
            <w:tcMar>
              <w:top w:w="15" w:type="dxa"/>
              <w:left w:w="15" w:type="dxa"/>
              <w:bottom w:w="0" w:type="dxa"/>
              <w:right w:w="15" w:type="dxa"/>
            </w:tcMar>
            <w:vAlign w:val="bottom"/>
          </w:tcPr>
          <w:p w14:paraId="1EC86A20" w14:textId="77777777" w:rsidR="00A67D29" w:rsidRDefault="00A67D29" w:rsidP="00F05CE3">
            <w:pPr>
              <w:rPr>
                <w:rFonts w:eastAsia="Arial Unicode MS"/>
              </w:rPr>
            </w:pPr>
            <w:r>
              <w:t>Upes tilbīte</w:t>
            </w:r>
          </w:p>
        </w:tc>
        <w:tc>
          <w:tcPr>
            <w:tcW w:w="3060" w:type="dxa"/>
            <w:noWrap/>
            <w:tcMar>
              <w:top w:w="15" w:type="dxa"/>
              <w:left w:w="15" w:type="dxa"/>
              <w:bottom w:w="0" w:type="dxa"/>
              <w:right w:w="15" w:type="dxa"/>
            </w:tcMar>
            <w:vAlign w:val="bottom"/>
          </w:tcPr>
          <w:p w14:paraId="099C0EBE" w14:textId="77777777" w:rsidR="00A67D29" w:rsidRDefault="00A67D29" w:rsidP="00F05CE3">
            <w:pPr>
              <w:rPr>
                <w:rFonts w:eastAsia="Arial Unicode MS"/>
                <w:i/>
              </w:rPr>
            </w:pPr>
            <w:r>
              <w:rPr>
                <w:i/>
              </w:rPr>
              <w:t>Actitis hypoleucos</w:t>
            </w:r>
          </w:p>
        </w:tc>
      </w:tr>
      <w:tr w:rsidR="00A67D29" w14:paraId="25F7A30D" w14:textId="77777777" w:rsidTr="00F05CE3">
        <w:trPr>
          <w:trHeight w:val="255"/>
          <w:jc w:val="center"/>
        </w:trPr>
        <w:tc>
          <w:tcPr>
            <w:tcW w:w="960" w:type="dxa"/>
            <w:noWrap/>
            <w:tcMar>
              <w:top w:w="15" w:type="dxa"/>
              <w:left w:w="15" w:type="dxa"/>
              <w:bottom w:w="0" w:type="dxa"/>
              <w:right w:w="15" w:type="dxa"/>
            </w:tcMar>
            <w:vAlign w:val="bottom"/>
          </w:tcPr>
          <w:p w14:paraId="4896E463" w14:textId="77777777" w:rsidR="00A67D29" w:rsidRDefault="00A67D29" w:rsidP="00F05CE3">
            <w:pPr>
              <w:rPr>
                <w:rFonts w:eastAsia="Arial Unicode MS"/>
              </w:rPr>
            </w:pPr>
            <w:r>
              <w:t>Arint</w:t>
            </w:r>
          </w:p>
        </w:tc>
        <w:tc>
          <w:tcPr>
            <w:tcW w:w="2710" w:type="dxa"/>
            <w:noWrap/>
            <w:tcMar>
              <w:top w:w="15" w:type="dxa"/>
              <w:left w:w="15" w:type="dxa"/>
              <w:bottom w:w="0" w:type="dxa"/>
              <w:right w:w="15" w:type="dxa"/>
            </w:tcMar>
            <w:vAlign w:val="bottom"/>
          </w:tcPr>
          <w:p w14:paraId="5FC49603" w14:textId="77777777" w:rsidR="00A67D29" w:rsidRDefault="00A67D29" w:rsidP="00F05CE3">
            <w:pPr>
              <w:rPr>
                <w:rFonts w:eastAsia="Arial Unicode MS"/>
              </w:rPr>
            </w:pPr>
            <w:r>
              <w:t>Akmeņtārtiņš</w:t>
            </w:r>
          </w:p>
        </w:tc>
        <w:tc>
          <w:tcPr>
            <w:tcW w:w="3060" w:type="dxa"/>
            <w:noWrap/>
            <w:tcMar>
              <w:top w:w="15" w:type="dxa"/>
              <w:left w:w="15" w:type="dxa"/>
              <w:bottom w:w="0" w:type="dxa"/>
              <w:right w:w="15" w:type="dxa"/>
            </w:tcMar>
            <w:vAlign w:val="bottom"/>
          </w:tcPr>
          <w:p w14:paraId="13BBC816" w14:textId="77777777" w:rsidR="00A67D29" w:rsidRDefault="00A67D29" w:rsidP="00F05CE3">
            <w:pPr>
              <w:rPr>
                <w:rFonts w:eastAsia="Arial Unicode MS"/>
                <w:i/>
              </w:rPr>
            </w:pPr>
            <w:r>
              <w:rPr>
                <w:i/>
              </w:rPr>
              <w:t>Arenaria interpres</w:t>
            </w:r>
          </w:p>
        </w:tc>
      </w:tr>
      <w:tr w:rsidR="00A67D29" w14:paraId="27D3ACE6" w14:textId="77777777" w:rsidTr="00F05CE3">
        <w:trPr>
          <w:trHeight w:val="255"/>
          <w:jc w:val="center"/>
        </w:trPr>
        <w:tc>
          <w:tcPr>
            <w:tcW w:w="960" w:type="dxa"/>
            <w:noWrap/>
            <w:tcMar>
              <w:top w:w="15" w:type="dxa"/>
              <w:left w:w="15" w:type="dxa"/>
              <w:bottom w:w="0" w:type="dxa"/>
              <w:right w:w="15" w:type="dxa"/>
            </w:tcMar>
            <w:vAlign w:val="bottom"/>
          </w:tcPr>
          <w:p w14:paraId="2836DFE6" w14:textId="77777777" w:rsidR="00A67D29" w:rsidRDefault="00A67D29" w:rsidP="00F05CE3">
            <w:pPr>
              <w:rPr>
                <w:rFonts w:eastAsia="Arial Unicode MS"/>
              </w:rPr>
            </w:pPr>
            <w:r>
              <w:t>Phlob</w:t>
            </w:r>
          </w:p>
        </w:tc>
        <w:tc>
          <w:tcPr>
            <w:tcW w:w="2710" w:type="dxa"/>
            <w:noWrap/>
            <w:tcMar>
              <w:top w:w="15" w:type="dxa"/>
              <w:left w:w="15" w:type="dxa"/>
              <w:bottom w:w="0" w:type="dxa"/>
              <w:right w:w="15" w:type="dxa"/>
            </w:tcMar>
            <w:vAlign w:val="bottom"/>
          </w:tcPr>
          <w:p w14:paraId="5C383A8B" w14:textId="77777777" w:rsidR="00A67D29" w:rsidRDefault="00A67D29" w:rsidP="00F05CE3">
            <w:pPr>
              <w:rPr>
                <w:rFonts w:eastAsia="Arial Unicode MS"/>
              </w:rPr>
            </w:pPr>
            <w:r>
              <w:t>Šaurknābja pūslītis</w:t>
            </w:r>
          </w:p>
        </w:tc>
        <w:tc>
          <w:tcPr>
            <w:tcW w:w="3060" w:type="dxa"/>
            <w:noWrap/>
            <w:tcMar>
              <w:top w:w="15" w:type="dxa"/>
              <w:left w:w="15" w:type="dxa"/>
              <w:bottom w:w="0" w:type="dxa"/>
              <w:right w:w="15" w:type="dxa"/>
            </w:tcMar>
            <w:vAlign w:val="bottom"/>
          </w:tcPr>
          <w:p w14:paraId="742AC4FA" w14:textId="77777777" w:rsidR="00A67D29" w:rsidRDefault="00A67D29" w:rsidP="00F05CE3">
            <w:pPr>
              <w:rPr>
                <w:rFonts w:eastAsia="Arial Unicode MS"/>
                <w:i/>
              </w:rPr>
            </w:pPr>
            <w:r>
              <w:rPr>
                <w:i/>
              </w:rPr>
              <w:t>Phalaropus lobatus</w:t>
            </w:r>
          </w:p>
        </w:tc>
      </w:tr>
      <w:tr w:rsidR="00A67D29" w14:paraId="676D208F" w14:textId="77777777" w:rsidTr="00F05CE3">
        <w:trPr>
          <w:trHeight w:val="255"/>
          <w:jc w:val="center"/>
        </w:trPr>
        <w:tc>
          <w:tcPr>
            <w:tcW w:w="960" w:type="dxa"/>
            <w:noWrap/>
            <w:tcMar>
              <w:top w:w="15" w:type="dxa"/>
              <w:left w:w="15" w:type="dxa"/>
              <w:bottom w:w="0" w:type="dxa"/>
              <w:right w:w="15" w:type="dxa"/>
            </w:tcMar>
            <w:vAlign w:val="bottom"/>
          </w:tcPr>
          <w:p w14:paraId="7E9CB39D" w14:textId="77777777" w:rsidR="00A67D29" w:rsidRDefault="00A67D29" w:rsidP="00F05CE3">
            <w:pPr>
              <w:rPr>
                <w:rFonts w:eastAsia="Arial Unicode MS"/>
              </w:rPr>
            </w:pPr>
            <w:r>
              <w:t>Phful</w:t>
            </w:r>
          </w:p>
        </w:tc>
        <w:tc>
          <w:tcPr>
            <w:tcW w:w="2710" w:type="dxa"/>
            <w:noWrap/>
            <w:tcMar>
              <w:top w:w="15" w:type="dxa"/>
              <w:left w:w="15" w:type="dxa"/>
              <w:bottom w:w="0" w:type="dxa"/>
              <w:right w:w="15" w:type="dxa"/>
            </w:tcMar>
            <w:vAlign w:val="bottom"/>
          </w:tcPr>
          <w:p w14:paraId="5CA399DA" w14:textId="77777777" w:rsidR="00A67D29" w:rsidRDefault="00A67D29" w:rsidP="00F05CE3">
            <w:pPr>
              <w:rPr>
                <w:rFonts w:eastAsia="Arial Unicode MS"/>
              </w:rPr>
            </w:pPr>
            <w:r>
              <w:t>Platknābja pūslītis</w:t>
            </w:r>
          </w:p>
        </w:tc>
        <w:tc>
          <w:tcPr>
            <w:tcW w:w="3060" w:type="dxa"/>
            <w:noWrap/>
            <w:tcMar>
              <w:top w:w="15" w:type="dxa"/>
              <w:left w:w="15" w:type="dxa"/>
              <w:bottom w:w="0" w:type="dxa"/>
              <w:right w:w="15" w:type="dxa"/>
            </w:tcMar>
            <w:vAlign w:val="bottom"/>
          </w:tcPr>
          <w:p w14:paraId="0B5217F1" w14:textId="77777777" w:rsidR="00A67D29" w:rsidRDefault="00A67D29" w:rsidP="00F05CE3">
            <w:pPr>
              <w:rPr>
                <w:rFonts w:eastAsia="Arial Unicode MS"/>
                <w:i/>
              </w:rPr>
            </w:pPr>
            <w:r>
              <w:rPr>
                <w:i/>
              </w:rPr>
              <w:t>Phalaropus fulicaria</w:t>
            </w:r>
          </w:p>
        </w:tc>
      </w:tr>
      <w:tr w:rsidR="00A67D29" w14:paraId="336B59F5" w14:textId="77777777" w:rsidTr="00F05CE3">
        <w:trPr>
          <w:trHeight w:val="255"/>
          <w:jc w:val="center"/>
        </w:trPr>
        <w:tc>
          <w:tcPr>
            <w:tcW w:w="960" w:type="dxa"/>
            <w:noWrap/>
            <w:tcMar>
              <w:top w:w="15" w:type="dxa"/>
              <w:left w:w="15" w:type="dxa"/>
              <w:bottom w:w="0" w:type="dxa"/>
              <w:right w:w="15" w:type="dxa"/>
            </w:tcMar>
            <w:vAlign w:val="bottom"/>
          </w:tcPr>
          <w:p w14:paraId="60870E00" w14:textId="77777777" w:rsidR="00A67D29" w:rsidRDefault="00A67D29" w:rsidP="00F05CE3">
            <w:pPr>
              <w:rPr>
                <w:rFonts w:eastAsia="Arial Unicode MS"/>
              </w:rPr>
            </w:pPr>
            <w:r>
              <w:t>Stpom</w:t>
            </w:r>
          </w:p>
        </w:tc>
        <w:tc>
          <w:tcPr>
            <w:tcW w:w="2710" w:type="dxa"/>
            <w:noWrap/>
            <w:tcMar>
              <w:top w:w="15" w:type="dxa"/>
              <w:left w:w="15" w:type="dxa"/>
              <w:bottom w:w="0" w:type="dxa"/>
              <w:right w:w="15" w:type="dxa"/>
            </w:tcMar>
            <w:vAlign w:val="bottom"/>
          </w:tcPr>
          <w:p w14:paraId="38310019" w14:textId="77777777" w:rsidR="00A67D29" w:rsidRDefault="00A67D29" w:rsidP="00F05CE3">
            <w:pPr>
              <w:rPr>
                <w:rFonts w:eastAsia="Arial Unicode MS"/>
              </w:rPr>
            </w:pPr>
            <w:r>
              <w:t>Vidējā klijkaija</w:t>
            </w:r>
          </w:p>
        </w:tc>
        <w:tc>
          <w:tcPr>
            <w:tcW w:w="3060" w:type="dxa"/>
            <w:noWrap/>
            <w:tcMar>
              <w:top w:w="15" w:type="dxa"/>
              <w:left w:w="15" w:type="dxa"/>
              <w:bottom w:w="0" w:type="dxa"/>
              <w:right w:w="15" w:type="dxa"/>
            </w:tcMar>
            <w:vAlign w:val="bottom"/>
          </w:tcPr>
          <w:p w14:paraId="4ADDA0B7" w14:textId="77777777" w:rsidR="00A67D29" w:rsidRDefault="00A67D29" w:rsidP="00F05CE3">
            <w:pPr>
              <w:rPr>
                <w:rFonts w:eastAsia="Arial Unicode MS"/>
                <w:i/>
              </w:rPr>
            </w:pPr>
            <w:r>
              <w:rPr>
                <w:i/>
              </w:rPr>
              <w:t>Stercorarius pomarinus</w:t>
            </w:r>
          </w:p>
        </w:tc>
      </w:tr>
      <w:tr w:rsidR="00A67D29" w14:paraId="2EC305C3" w14:textId="77777777" w:rsidTr="00F05CE3">
        <w:trPr>
          <w:trHeight w:val="255"/>
          <w:jc w:val="center"/>
        </w:trPr>
        <w:tc>
          <w:tcPr>
            <w:tcW w:w="960" w:type="dxa"/>
            <w:noWrap/>
            <w:tcMar>
              <w:top w:w="15" w:type="dxa"/>
              <w:left w:w="15" w:type="dxa"/>
              <w:bottom w:w="0" w:type="dxa"/>
              <w:right w:w="15" w:type="dxa"/>
            </w:tcMar>
            <w:vAlign w:val="bottom"/>
          </w:tcPr>
          <w:p w14:paraId="3866DECD" w14:textId="77777777" w:rsidR="00A67D29" w:rsidRDefault="00A67D29" w:rsidP="00F05CE3">
            <w:pPr>
              <w:rPr>
                <w:rFonts w:eastAsia="Arial Unicode MS"/>
              </w:rPr>
            </w:pPr>
            <w:r>
              <w:t>Stcus</w:t>
            </w:r>
          </w:p>
        </w:tc>
        <w:tc>
          <w:tcPr>
            <w:tcW w:w="2710" w:type="dxa"/>
            <w:noWrap/>
            <w:tcMar>
              <w:top w:w="15" w:type="dxa"/>
              <w:left w:w="15" w:type="dxa"/>
              <w:bottom w:w="0" w:type="dxa"/>
              <w:right w:w="15" w:type="dxa"/>
            </w:tcMar>
            <w:vAlign w:val="bottom"/>
          </w:tcPr>
          <w:p w14:paraId="5D7E2D4C" w14:textId="77777777" w:rsidR="00A67D29" w:rsidRDefault="00A67D29" w:rsidP="00F05CE3">
            <w:pPr>
              <w:rPr>
                <w:rFonts w:eastAsia="Arial Unicode MS"/>
              </w:rPr>
            </w:pPr>
            <w:r>
              <w:t>Īsastes klijkaija</w:t>
            </w:r>
          </w:p>
        </w:tc>
        <w:tc>
          <w:tcPr>
            <w:tcW w:w="3060" w:type="dxa"/>
            <w:noWrap/>
            <w:tcMar>
              <w:top w:w="15" w:type="dxa"/>
              <w:left w:w="15" w:type="dxa"/>
              <w:bottom w:w="0" w:type="dxa"/>
              <w:right w:w="15" w:type="dxa"/>
            </w:tcMar>
            <w:vAlign w:val="bottom"/>
          </w:tcPr>
          <w:p w14:paraId="4C9C99BF" w14:textId="77777777" w:rsidR="00A67D29" w:rsidRDefault="00A67D29" w:rsidP="00F05CE3">
            <w:pPr>
              <w:rPr>
                <w:rFonts w:eastAsia="Arial Unicode MS"/>
                <w:i/>
              </w:rPr>
            </w:pPr>
            <w:r>
              <w:rPr>
                <w:i/>
              </w:rPr>
              <w:t>Stercorarius parasiticus</w:t>
            </w:r>
          </w:p>
        </w:tc>
      </w:tr>
      <w:tr w:rsidR="00A67D29" w14:paraId="2F8D315B" w14:textId="77777777" w:rsidTr="00F05CE3">
        <w:trPr>
          <w:trHeight w:val="255"/>
          <w:jc w:val="center"/>
        </w:trPr>
        <w:tc>
          <w:tcPr>
            <w:tcW w:w="960" w:type="dxa"/>
            <w:noWrap/>
            <w:tcMar>
              <w:top w:w="15" w:type="dxa"/>
              <w:left w:w="15" w:type="dxa"/>
              <w:bottom w:w="0" w:type="dxa"/>
              <w:right w:w="15" w:type="dxa"/>
            </w:tcMar>
            <w:vAlign w:val="bottom"/>
          </w:tcPr>
          <w:p w14:paraId="0AC0C75C" w14:textId="77777777" w:rsidR="00A67D29" w:rsidRDefault="00A67D29" w:rsidP="00F05CE3">
            <w:pPr>
              <w:rPr>
                <w:rFonts w:eastAsia="Arial Unicode MS"/>
              </w:rPr>
            </w:pPr>
            <w:r>
              <w:t>Stlon</w:t>
            </w:r>
          </w:p>
        </w:tc>
        <w:tc>
          <w:tcPr>
            <w:tcW w:w="2710" w:type="dxa"/>
            <w:noWrap/>
            <w:tcMar>
              <w:top w:w="15" w:type="dxa"/>
              <w:left w:w="15" w:type="dxa"/>
              <w:bottom w:w="0" w:type="dxa"/>
              <w:right w:w="15" w:type="dxa"/>
            </w:tcMar>
            <w:vAlign w:val="bottom"/>
          </w:tcPr>
          <w:p w14:paraId="20ACCCC5" w14:textId="77777777" w:rsidR="00A67D29" w:rsidRDefault="00A67D29" w:rsidP="00F05CE3">
            <w:pPr>
              <w:rPr>
                <w:rFonts w:eastAsia="Arial Unicode MS"/>
              </w:rPr>
            </w:pPr>
            <w:r>
              <w:t>Garastes klijkaija</w:t>
            </w:r>
          </w:p>
        </w:tc>
        <w:tc>
          <w:tcPr>
            <w:tcW w:w="3060" w:type="dxa"/>
            <w:noWrap/>
            <w:tcMar>
              <w:top w:w="15" w:type="dxa"/>
              <w:left w:w="15" w:type="dxa"/>
              <w:bottom w:w="0" w:type="dxa"/>
              <w:right w:w="15" w:type="dxa"/>
            </w:tcMar>
            <w:vAlign w:val="bottom"/>
          </w:tcPr>
          <w:p w14:paraId="20386BD3" w14:textId="77777777" w:rsidR="00A67D29" w:rsidRDefault="00A67D29" w:rsidP="00F05CE3">
            <w:pPr>
              <w:rPr>
                <w:rFonts w:eastAsia="Arial Unicode MS"/>
                <w:i/>
              </w:rPr>
            </w:pPr>
            <w:r>
              <w:rPr>
                <w:i/>
              </w:rPr>
              <w:t>Stercorarius longicaudus</w:t>
            </w:r>
          </w:p>
        </w:tc>
      </w:tr>
      <w:tr w:rsidR="00A67D29" w14:paraId="21E037C0" w14:textId="77777777" w:rsidTr="00F05CE3">
        <w:trPr>
          <w:trHeight w:val="255"/>
          <w:jc w:val="center"/>
        </w:trPr>
        <w:tc>
          <w:tcPr>
            <w:tcW w:w="960" w:type="dxa"/>
            <w:noWrap/>
            <w:tcMar>
              <w:top w:w="15" w:type="dxa"/>
              <w:left w:w="15" w:type="dxa"/>
              <w:bottom w:w="0" w:type="dxa"/>
              <w:right w:w="15" w:type="dxa"/>
            </w:tcMar>
            <w:vAlign w:val="bottom"/>
          </w:tcPr>
          <w:p w14:paraId="56AB3045" w14:textId="77777777" w:rsidR="00A67D29" w:rsidRDefault="00A67D29" w:rsidP="00F05CE3">
            <w:pPr>
              <w:rPr>
                <w:rFonts w:eastAsia="Arial Unicode MS"/>
              </w:rPr>
            </w:pPr>
            <w:r>
              <w:t>Stsku</w:t>
            </w:r>
          </w:p>
        </w:tc>
        <w:tc>
          <w:tcPr>
            <w:tcW w:w="2710" w:type="dxa"/>
            <w:noWrap/>
            <w:tcMar>
              <w:top w:w="15" w:type="dxa"/>
              <w:left w:w="15" w:type="dxa"/>
              <w:bottom w:w="0" w:type="dxa"/>
              <w:right w:w="15" w:type="dxa"/>
            </w:tcMar>
            <w:vAlign w:val="bottom"/>
          </w:tcPr>
          <w:p w14:paraId="0067BA76" w14:textId="77777777" w:rsidR="00A67D29" w:rsidRDefault="00A67D29" w:rsidP="00F05CE3">
            <w:pPr>
              <w:rPr>
                <w:rFonts w:eastAsia="Arial Unicode MS"/>
              </w:rPr>
            </w:pPr>
            <w:r>
              <w:t>Lielā klijkaija</w:t>
            </w:r>
          </w:p>
        </w:tc>
        <w:tc>
          <w:tcPr>
            <w:tcW w:w="3060" w:type="dxa"/>
            <w:noWrap/>
            <w:tcMar>
              <w:top w:w="15" w:type="dxa"/>
              <w:left w:w="15" w:type="dxa"/>
              <w:bottom w:w="0" w:type="dxa"/>
              <w:right w:w="15" w:type="dxa"/>
            </w:tcMar>
            <w:vAlign w:val="bottom"/>
          </w:tcPr>
          <w:p w14:paraId="2668E9DB" w14:textId="77777777" w:rsidR="00A67D29" w:rsidRDefault="00A67D29" w:rsidP="00F05CE3">
            <w:pPr>
              <w:rPr>
                <w:rFonts w:eastAsia="Arial Unicode MS"/>
                <w:i/>
              </w:rPr>
            </w:pPr>
            <w:r>
              <w:rPr>
                <w:i/>
              </w:rPr>
              <w:t>Stercorarius skua</w:t>
            </w:r>
          </w:p>
        </w:tc>
      </w:tr>
      <w:tr w:rsidR="00A67D29" w14:paraId="4D165A81" w14:textId="77777777" w:rsidTr="00F05CE3">
        <w:trPr>
          <w:trHeight w:val="255"/>
          <w:jc w:val="center"/>
        </w:trPr>
        <w:tc>
          <w:tcPr>
            <w:tcW w:w="960" w:type="dxa"/>
            <w:noWrap/>
            <w:tcMar>
              <w:top w:w="15" w:type="dxa"/>
              <w:left w:w="15" w:type="dxa"/>
              <w:bottom w:w="0" w:type="dxa"/>
              <w:right w:w="15" w:type="dxa"/>
            </w:tcMar>
            <w:vAlign w:val="bottom"/>
          </w:tcPr>
          <w:p w14:paraId="31C783AA" w14:textId="77777777" w:rsidR="00A67D29" w:rsidRDefault="00A67D29" w:rsidP="00F05CE3">
            <w:pPr>
              <w:rPr>
                <w:rFonts w:eastAsia="Arial Unicode MS"/>
              </w:rPr>
            </w:pPr>
            <w:r>
              <w:t>Laich</w:t>
            </w:r>
          </w:p>
        </w:tc>
        <w:tc>
          <w:tcPr>
            <w:tcW w:w="2710" w:type="dxa"/>
            <w:noWrap/>
            <w:tcMar>
              <w:top w:w="15" w:type="dxa"/>
              <w:left w:w="15" w:type="dxa"/>
              <w:bottom w:w="0" w:type="dxa"/>
              <w:right w:w="15" w:type="dxa"/>
            </w:tcMar>
            <w:vAlign w:val="bottom"/>
          </w:tcPr>
          <w:p w14:paraId="4E12CC1A" w14:textId="77777777" w:rsidR="00A67D29" w:rsidRDefault="00A67D29" w:rsidP="00F05CE3">
            <w:pPr>
              <w:rPr>
                <w:rFonts w:eastAsia="Arial Unicode MS"/>
              </w:rPr>
            </w:pPr>
            <w:r>
              <w:t>Zivju kaija</w:t>
            </w:r>
          </w:p>
        </w:tc>
        <w:tc>
          <w:tcPr>
            <w:tcW w:w="3060" w:type="dxa"/>
            <w:noWrap/>
            <w:tcMar>
              <w:top w:w="15" w:type="dxa"/>
              <w:left w:w="15" w:type="dxa"/>
              <w:bottom w:w="0" w:type="dxa"/>
              <w:right w:w="15" w:type="dxa"/>
            </w:tcMar>
            <w:vAlign w:val="bottom"/>
          </w:tcPr>
          <w:p w14:paraId="422CD5E4" w14:textId="77777777" w:rsidR="00A67D29" w:rsidRDefault="00A67D29" w:rsidP="00F05CE3">
            <w:pPr>
              <w:rPr>
                <w:rFonts w:eastAsia="Arial Unicode MS"/>
                <w:i/>
              </w:rPr>
            </w:pPr>
            <w:r>
              <w:rPr>
                <w:i/>
              </w:rPr>
              <w:t>Larus ichthyaetus</w:t>
            </w:r>
          </w:p>
        </w:tc>
      </w:tr>
      <w:tr w:rsidR="00A67D29" w14:paraId="49C7C253" w14:textId="77777777" w:rsidTr="00F05CE3">
        <w:trPr>
          <w:trHeight w:val="255"/>
          <w:jc w:val="center"/>
        </w:trPr>
        <w:tc>
          <w:tcPr>
            <w:tcW w:w="960" w:type="dxa"/>
            <w:noWrap/>
            <w:tcMar>
              <w:top w:w="15" w:type="dxa"/>
              <w:left w:w="15" w:type="dxa"/>
              <w:bottom w:w="0" w:type="dxa"/>
              <w:right w:w="15" w:type="dxa"/>
            </w:tcMar>
            <w:vAlign w:val="bottom"/>
          </w:tcPr>
          <w:p w14:paraId="6D9AD60F" w14:textId="77777777" w:rsidR="00A67D29" w:rsidRDefault="00A67D29" w:rsidP="00F05CE3">
            <w:pPr>
              <w:rPr>
                <w:rFonts w:eastAsia="Arial Unicode MS"/>
              </w:rPr>
            </w:pPr>
            <w:r>
              <w:t>Lamel</w:t>
            </w:r>
          </w:p>
        </w:tc>
        <w:tc>
          <w:tcPr>
            <w:tcW w:w="2710" w:type="dxa"/>
            <w:noWrap/>
            <w:tcMar>
              <w:top w:w="15" w:type="dxa"/>
              <w:left w:w="15" w:type="dxa"/>
              <w:bottom w:w="0" w:type="dxa"/>
              <w:right w:w="15" w:type="dxa"/>
            </w:tcMar>
            <w:vAlign w:val="bottom"/>
          </w:tcPr>
          <w:p w14:paraId="6812FD6D" w14:textId="77777777" w:rsidR="00A67D29" w:rsidRDefault="00A67D29" w:rsidP="00F05CE3">
            <w:pPr>
              <w:rPr>
                <w:rFonts w:eastAsia="Arial Unicode MS"/>
              </w:rPr>
            </w:pPr>
            <w:r>
              <w:t>Melngalvas kaija</w:t>
            </w:r>
          </w:p>
        </w:tc>
        <w:tc>
          <w:tcPr>
            <w:tcW w:w="3060" w:type="dxa"/>
            <w:noWrap/>
            <w:tcMar>
              <w:top w:w="15" w:type="dxa"/>
              <w:left w:w="15" w:type="dxa"/>
              <w:bottom w:w="0" w:type="dxa"/>
              <w:right w:w="15" w:type="dxa"/>
            </w:tcMar>
            <w:vAlign w:val="bottom"/>
          </w:tcPr>
          <w:p w14:paraId="3B9121BA" w14:textId="77777777" w:rsidR="00A67D29" w:rsidRDefault="00A67D29" w:rsidP="00F05CE3">
            <w:pPr>
              <w:rPr>
                <w:rFonts w:eastAsia="Arial Unicode MS"/>
                <w:i/>
              </w:rPr>
            </w:pPr>
            <w:r>
              <w:rPr>
                <w:i/>
              </w:rPr>
              <w:t>Larus melanocephalus</w:t>
            </w:r>
          </w:p>
        </w:tc>
      </w:tr>
      <w:tr w:rsidR="00A67D29" w14:paraId="2E4A3D18" w14:textId="77777777" w:rsidTr="00F05CE3">
        <w:trPr>
          <w:trHeight w:val="255"/>
          <w:jc w:val="center"/>
        </w:trPr>
        <w:tc>
          <w:tcPr>
            <w:tcW w:w="960" w:type="dxa"/>
            <w:noWrap/>
            <w:tcMar>
              <w:top w:w="15" w:type="dxa"/>
              <w:left w:w="15" w:type="dxa"/>
              <w:bottom w:w="0" w:type="dxa"/>
              <w:right w:w="15" w:type="dxa"/>
            </w:tcMar>
            <w:vAlign w:val="bottom"/>
          </w:tcPr>
          <w:p w14:paraId="0F76B742" w14:textId="77777777" w:rsidR="00A67D29" w:rsidRDefault="00A67D29" w:rsidP="00F05CE3">
            <w:pPr>
              <w:rPr>
                <w:rFonts w:eastAsia="Arial Unicode MS"/>
                <w:b/>
              </w:rPr>
            </w:pPr>
            <w:r>
              <w:rPr>
                <w:b/>
              </w:rPr>
              <w:t>Larmi</w:t>
            </w:r>
          </w:p>
        </w:tc>
        <w:tc>
          <w:tcPr>
            <w:tcW w:w="2710" w:type="dxa"/>
            <w:noWrap/>
            <w:tcMar>
              <w:top w:w="15" w:type="dxa"/>
              <w:left w:w="15" w:type="dxa"/>
              <w:bottom w:w="0" w:type="dxa"/>
              <w:right w:w="15" w:type="dxa"/>
            </w:tcMar>
            <w:vAlign w:val="bottom"/>
          </w:tcPr>
          <w:p w14:paraId="58610EEE" w14:textId="77777777" w:rsidR="00A67D29" w:rsidRDefault="00A67D29" w:rsidP="00F05CE3">
            <w:pPr>
              <w:rPr>
                <w:rFonts w:eastAsia="Arial Unicode MS"/>
                <w:b/>
              </w:rPr>
            </w:pPr>
            <w:r>
              <w:rPr>
                <w:b/>
              </w:rPr>
              <w:t>Mazais ķīris</w:t>
            </w:r>
          </w:p>
        </w:tc>
        <w:tc>
          <w:tcPr>
            <w:tcW w:w="3060" w:type="dxa"/>
            <w:noWrap/>
            <w:tcMar>
              <w:top w:w="15" w:type="dxa"/>
              <w:left w:w="15" w:type="dxa"/>
              <w:bottom w:w="0" w:type="dxa"/>
              <w:right w:w="15" w:type="dxa"/>
            </w:tcMar>
            <w:vAlign w:val="bottom"/>
          </w:tcPr>
          <w:p w14:paraId="1E86A3E5" w14:textId="77777777" w:rsidR="00A67D29" w:rsidRDefault="00A67D29" w:rsidP="00F05CE3">
            <w:pPr>
              <w:rPr>
                <w:rFonts w:eastAsia="Arial Unicode MS"/>
                <w:b/>
                <w:i/>
              </w:rPr>
            </w:pPr>
            <w:r>
              <w:rPr>
                <w:b/>
                <w:i/>
              </w:rPr>
              <w:t>Larus minutus</w:t>
            </w:r>
          </w:p>
        </w:tc>
      </w:tr>
      <w:tr w:rsidR="00A67D29" w14:paraId="19C0CE51" w14:textId="77777777" w:rsidTr="00F05CE3">
        <w:trPr>
          <w:trHeight w:val="255"/>
          <w:jc w:val="center"/>
        </w:trPr>
        <w:tc>
          <w:tcPr>
            <w:tcW w:w="960" w:type="dxa"/>
            <w:noWrap/>
            <w:tcMar>
              <w:top w:w="15" w:type="dxa"/>
              <w:left w:w="15" w:type="dxa"/>
              <w:bottom w:w="0" w:type="dxa"/>
              <w:right w:w="15" w:type="dxa"/>
            </w:tcMar>
            <w:vAlign w:val="bottom"/>
          </w:tcPr>
          <w:p w14:paraId="71167E55" w14:textId="77777777" w:rsidR="00A67D29" w:rsidRDefault="00A67D29" w:rsidP="00F05CE3">
            <w:pPr>
              <w:rPr>
                <w:rFonts w:eastAsia="Arial Unicode MS"/>
              </w:rPr>
            </w:pPr>
            <w:r>
              <w:lastRenderedPageBreak/>
              <w:t>Lasab</w:t>
            </w:r>
          </w:p>
        </w:tc>
        <w:tc>
          <w:tcPr>
            <w:tcW w:w="2710" w:type="dxa"/>
            <w:noWrap/>
            <w:tcMar>
              <w:top w:w="15" w:type="dxa"/>
              <w:left w:w="15" w:type="dxa"/>
              <w:bottom w:w="0" w:type="dxa"/>
              <w:right w:w="15" w:type="dxa"/>
            </w:tcMar>
            <w:vAlign w:val="bottom"/>
          </w:tcPr>
          <w:p w14:paraId="06F98110" w14:textId="77777777" w:rsidR="00A67D29" w:rsidRDefault="00A67D29" w:rsidP="00F05CE3">
            <w:pPr>
              <w:rPr>
                <w:rFonts w:eastAsia="Arial Unicode MS"/>
              </w:rPr>
            </w:pPr>
            <w:r>
              <w:t>Šķeltastes ķīris</w:t>
            </w:r>
          </w:p>
        </w:tc>
        <w:tc>
          <w:tcPr>
            <w:tcW w:w="3060" w:type="dxa"/>
            <w:noWrap/>
            <w:tcMar>
              <w:top w:w="15" w:type="dxa"/>
              <w:left w:w="15" w:type="dxa"/>
              <w:bottom w:w="0" w:type="dxa"/>
              <w:right w:w="15" w:type="dxa"/>
            </w:tcMar>
            <w:vAlign w:val="bottom"/>
          </w:tcPr>
          <w:p w14:paraId="2CD8F1CB" w14:textId="77777777" w:rsidR="00A67D29" w:rsidRDefault="00A67D29" w:rsidP="00F05CE3">
            <w:pPr>
              <w:rPr>
                <w:rFonts w:eastAsia="Arial Unicode MS"/>
                <w:i/>
              </w:rPr>
            </w:pPr>
            <w:r>
              <w:rPr>
                <w:i/>
              </w:rPr>
              <w:t>Larus sabini</w:t>
            </w:r>
          </w:p>
        </w:tc>
      </w:tr>
      <w:tr w:rsidR="00A67D29" w14:paraId="6F6AA120" w14:textId="77777777" w:rsidTr="00F05CE3">
        <w:trPr>
          <w:trHeight w:val="255"/>
          <w:jc w:val="center"/>
        </w:trPr>
        <w:tc>
          <w:tcPr>
            <w:tcW w:w="960" w:type="dxa"/>
            <w:noWrap/>
            <w:tcMar>
              <w:top w:w="15" w:type="dxa"/>
              <w:left w:w="15" w:type="dxa"/>
              <w:bottom w:w="0" w:type="dxa"/>
              <w:right w:w="15" w:type="dxa"/>
            </w:tcMar>
            <w:vAlign w:val="bottom"/>
          </w:tcPr>
          <w:p w14:paraId="14B7BD8A" w14:textId="77777777" w:rsidR="00A67D29" w:rsidRDefault="00A67D29" w:rsidP="00F05CE3">
            <w:pPr>
              <w:rPr>
                <w:rFonts w:eastAsia="Arial Unicode MS"/>
              </w:rPr>
            </w:pPr>
            <w:r>
              <w:t>Larid</w:t>
            </w:r>
          </w:p>
        </w:tc>
        <w:tc>
          <w:tcPr>
            <w:tcW w:w="2710" w:type="dxa"/>
            <w:noWrap/>
            <w:tcMar>
              <w:top w:w="15" w:type="dxa"/>
              <w:left w:w="15" w:type="dxa"/>
              <w:bottom w:w="0" w:type="dxa"/>
              <w:right w:w="15" w:type="dxa"/>
            </w:tcMar>
            <w:vAlign w:val="bottom"/>
          </w:tcPr>
          <w:p w14:paraId="67EF0EE1" w14:textId="77777777" w:rsidR="00A67D29" w:rsidRDefault="00A67D29" w:rsidP="00F05CE3">
            <w:pPr>
              <w:rPr>
                <w:rFonts w:eastAsia="Arial Unicode MS"/>
              </w:rPr>
            </w:pPr>
            <w:r>
              <w:t>Lielais ķīris</w:t>
            </w:r>
          </w:p>
        </w:tc>
        <w:tc>
          <w:tcPr>
            <w:tcW w:w="3060" w:type="dxa"/>
            <w:noWrap/>
            <w:tcMar>
              <w:top w:w="15" w:type="dxa"/>
              <w:left w:w="15" w:type="dxa"/>
              <w:bottom w:w="0" w:type="dxa"/>
              <w:right w:w="15" w:type="dxa"/>
            </w:tcMar>
            <w:vAlign w:val="bottom"/>
          </w:tcPr>
          <w:p w14:paraId="591AACF9" w14:textId="77777777" w:rsidR="00A67D29" w:rsidRDefault="00A67D29" w:rsidP="00F05CE3">
            <w:pPr>
              <w:rPr>
                <w:rFonts w:eastAsia="Arial Unicode MS"/>
                <w:i/>
              </w:rPr>
            </w:pPr>
            <w:r>
              <w:rPr>
                <w:i/>
              </w:rPr>
              <w:t>Larus ridibundus</w:t>
            </w:r>
          </w:p>
        </w:tc>
      </w:tr>
      <w:tr w:rsidR="00A67D29" w14:paraId="33BB042D" w14:textId="77777777" w:rsidTr="00F05CE3">
        <w:trPr>
          <w:trHeight w:val="255"/>
          <w:jc w:val="center"/>
        </w:trPr>
        <w:tc>
          <w:tcPr>
            <w:tcW w:w="960" w:type="dxa"/>
            <w:noWrap/>
            <w:tcMar>
              <w:top w:w="15" w:type="dxa"/>
              <w:left w:w="15" w:type="dxa"/>
              <w:bottom w:w="0" w:type="dxa"/>
              <w:right w:w="15" w:type="dxa"/>
            </w:tcMar>
            <w:vAlign w:val="bottom"/>
          </w:tcPr>
          <w:p w14:paraId="68B42C34" w14:textId="77777777" w:rsidR="00A67D29" w:rsidRDefault="00A67D29" w:rsidP="00F05CE3">
            <w:pPr>
              <w:rPr>
                <w:rFonts w:eastAsia="Arial Unicode MS"/>
              </w:rPr>
            </w:pPr>
            <w:r>
              <w:t>Lacan</w:t>
            </w:r>
          </w:p>
        </w:tc>
        <w:tc>
          <w:tcPr>
            <w:tcW w:w="2710" w:type="dxa"/>
            <w:noWrap/>
            <w:tcMar>
              <w:top w:w="15" w:type="dxa"/>
              <w:left w:w="15" w:type="dxa"/>
              <w:bottom w:w="0" w:type="dxa"/>
              <w:right w:w="15" w:type="dxa"/>
            </w:tcMar>
            <w:vAlign w:val="bottom"/>
          </w:tcPr>
          <w:p w14:paraId="6310B02A" w14:textId="77777777" w:rsidR="00A67D29" w:rsidRDefault="00A67D29" w:rsidP="00F05CE3">
            <w:pPr>
              <w:rPr>
                <w:rFonts w:eastAsia="Arial Unicode MS"/>
              </w:rPr>
            </w:pPr>
            <w:r>
              <w:t>Kajaks</w:t>
            </w:r>
          </w:p>
        </w:tc>
        <w:tc>
          <w:tcPr>
            <w:tcW w:w="3060" w:type="dxa"/>
            <w:noWrap/>
            <w:tcMar>
              <w:top w:w="15" w:type="dxa"/>
              <w:left w:w="15" w:type="dxa"/>
              <w:bottom w:w="0" w:type="dxa"/>
              <w:right w:w="15" w:type="dxa"/>
            </w:tcMar>
            <w:vAlign w:val="bottom"/>
          </w:tcPr>
          <w:p w14:paraId="12431CF8" w14:textId="77777777" w:rsidR="00A67D29" w:rsidRDefault="00A67D29" w:rsidP="00F05CE3">
            <w:pPr>
              <w:rPr>
                <w:rFonts w:eastAsia="Arial Unicode MS"/>
                <w:i/>
              </w:rPr>
            </w:pPr>
            <w:r>
              <w:rPr>
                <w:i/>
              </w:rPr>
              <w:t>Larus canus</w:t>
            </w:r>
          </w:p>
        </w:tc>
      </w:tr>
      <w:tr w:rsidR="00A67D29" w14:paraId="6AE44A53" w14:textId="77777777" w:rsidTr="00F05CE3">
        <w:trPr>
          <w:trHeight w:val="255"/>
          <w:jc w:val="center"/>
        </w:trPr>
        <w:tc>
          <w:tcPr>
            <w:tcW w:w="960" w:type="dxa"/>
            <w:noWrap/>
            <w:tcMar>
              <w:top w:w="15" w:type="dxa"/>
              <w:left w:w="15" w:type="dxa"/>
              <w:bottom w:w="0" w:type="dxa"/>
              <w:right w:w="15" w:type="dxa"/>
            </w:tcMar>
            <w:vAlign w:val="bottom"/>
          </w:tcPr>
          <w:p w14:paraId="289C0106" w14:textId="77777777" w:rsidR="00A67D29" w:rsidRDefault="00A67D29" w:rsidP="00F05CE3">
            <w:pPr>
              <w:rPr>
                <w:rFonts w:eastAsia="Arial Unicode MS"/>
              </w:rPr>
            </w:pPr>
            <w:r>
              <w:t>Lafus</w:t>
            </w:r>
          </w:p>
        </w:tc>
        <w:tc>
          <w:tcPr>
            <w:tcW w:w="2710" w:type="dxa"/>
            <w:noWrap/>
            <w:tcMar>
              <w:top w:w="15" w:type="dxa"/>
              <w:left w:w="15" w:type="dxa"/>
              <w:bottom w:w="0" w:type="dxa"/>
              <w:right w:w="15" w:type="dxa"/>
            </w:tcMar>
            <w:vAlign w:val="bottom"/>
          </w:tcPr>
          <w:p w14:paraId="03E01262" w14:textId="77777777" w:rsidR="00A67D29" w:rsidRDefault="00A67D29" w:rsidP="00F05CE3">
            <w:pPr>
              <w:rPr>
                <w:rFonts w:eastAsia="Arial Unicode MS"/>
              </w:rPr>
            </w:pPr>
            <w:r>
              <w:t>Reņģu kaija</w:t>
            </w:r>
          </w:p>
        </w:tc>
        <w:tc>
          <w:tcPr>
            <w:tcW w:w="3060" w:type="dxa"/>
            <w:noWrap/>
            <w:tcMar>
              <w:top w:w="15" w:type="dxa"/>
              <w:left w:w="15" w:type="dxa"/>
              <w:bottom w:w="0" w:type="dxa"/>
              <w:right w:w="15" w:type="dxa"/>
            </w:tcMar>
            <w:vAlign w:val="bottom"/>
          </w:tcPr>
          <w:p w14:paraId="462DECDA" w14:textId="77777777" w:rsidR="00A67D29" w:rsidRDefault="00A67D29" w:rsidP="00F05CE3">
            <w:pPr>
              <w:rPr>
                <w:rFonts w:eastAsia="Arial Unicode MS"/>
                <w:i/>
              </w:rPr>
            </w:pPr>
            <w:r>
              <w:rPr>
                <w:i/>
              </w:rPr>
              <w:t>Larus fuscus</w:t>
            </w:r>
          </w:p>
        </w:tc>
      </w:tr>
      <w:tr w:rsidR="00A67D29" w14:paraId="4AED2B95" w14:textId="77777777" w:rsidTr="00F05CE3">
        <w:trPr>
          <w:trHeight w:val="255"/>
          <w:jc w:val="center"/>
        </w:trPr>
        <w:tc>
          <w:tcPr>
            <w:tcW w:w="960" w:type="dxa"/>
            <w:noWrap/>
            <w:tcMar>
              <w:top w:w="15" w:type="dxa"/>
              <w:left w:w="15" w:type="dxa"/>
              <w:bottom w:w="0" w:type="dxa"/>
              <w:right w:w="15" w:type="dxa"/>
            </w:tcMar>
            <w:vAlign w:val="bottom"/>
          </w:tcPr>
          <w:p w14:paraId="530437E7" w14:textId="77777777" w:rsidR="00A67D29" w:rsidRDefault="00A67D29" w:rsidP="00F05CE3">
            <w:pPr>
              <w:rPr>
                <w:rFonts w:eastAsia="Arial Unicode MS"/>
              </w:rPr>
            </w:pPr>
            <w:r>
              <w:t>Laarg</w:t>
            </w:r>
          </w:p>
        </w:tc>
        <w:tc>
          <w:tcPr>
            <w:tcW w:w="2710" w:type="dxa"/>
            <w:noWrap/>
            <w:tcMar>
              <w:top w:w="15" w:type="dxa"/>
              <w:left w:w="15" w:type="dxa"/>
              <w:bottom w:w="0" w:type="dxa"/>
              <w:right w:w="15" w:type="dxa"/>
            </w:tcMar>
            <w:vAlign w:val="bottom"/>
          </w:tcPr>
          <w:p w14:paraId="63E18C88" w14:textId="77777777" w:rsidR="00A67D29" w:rsidRDefault="00A67D29" w:rsidP="00F05CE3">
            <w:pPr>
              <w:rPr>
                <w:rFonts w:eastAsia="Arial Unicode MS"/>
              </w:rPr>
            </w:pPr>
            <w:r>
              <w:t>Sudrabkaija</w:t>
            </w:r>
          </w:p>
        </w:tc>
        <w:tc>
          <w:tcPr>
            <w:tcW w:w="3060" w:type="dxa"/>
            <w:noWrap/>
            <w:tcMar>
              <w:top w:w="15" w:type="dxa"/>
              <w:left w:w="15" w:type="dxa"/>
              <w:bottom w:w="0" w:type="dxa"/>
              <w:right w:w="15" w:type="dxa"/>
            </w:tcMar>
            <w:vAlign w:val="bottom"/>
          </w:tcPr>
          <w:p w14:paraId="5ED921A9" w14:textId="77777777" w:rsidR="00A67D29" w:rsidRDefault="00A67D29" w:rsidP="00F05CE3">
            <w:pPr>
              <w:rPr>
                <w:rFonts w:eastAsia="Arial Unicode MS"/>
                <w:i/>
              </w:rPr>
            </w:pPr>
            <w:r>
              <w:rPr>
                <w:i/>
              </w:rPr>
              <w:t>Larus argentatus</w:t>
            </w:r>
          </w:p>
        </w:tc>
      </w:tr>
      <w:tr w:rsidR="00A67D29" w14:paraId="34C11253" w14:textId="77777777" w:rsidTr="00F05CE3">
        <w:trPr>
          <w:trHeight w:val="255"/>
          <w:jc w:val="center"/>
        </w:trPr>
        <w:tc>
          <w:tcPr>
            <w:tcW w:w="960" w:type="dxa"/>
            <w:noWrap/>
            <w:tcMar>
              <w:top w:w="15" w:type="dxa"/>
              <w:left w:w="15" w:type="dxa"/>
              <w:bottom w:w="0" w:type="dxa"/>
              <w:right w:w="15" w:type="dxa"/>
            </w:tcMar>
            <w:vAlign w:val="bottom"/>
          </w:tcPr>
          <w:p w14:paraId="07ADCF25" w14:textId="77777777" w:rsidR="00A67D29" w:rsidRDefault="00A67D29" w:rsidP="00F05CE3">
            <w:pPr>
              <w:rPr>
                <w:rFonts w:eastAsia="Arial Unicode MS"/>
              </w:rPr>
            </w:pPr>
            <w:r>
              <w:t>Lagla</w:t>
            </w:r>
          </w:p>
        </w:tc>
        <w:tc>
          <w:tcPr>
            <w:tcW w:w="2710" w:type="dxa"/>
            <w:noWrap/>
            <w:tcMar>
              <w:top w:w="15" w:type="dxa"/>
              <w:left w:w="15" w:type="dxa"/>
              <w:bottom w:w="0" w:type="dxa"/>
              <w:right w:w="15" w:type="dxa"/>
            </w:tcMar>
            <w:vAlign w:val="bottom"/>
          </w:tcPr>
          <w:p w14:paraId="31F07404" w14:textId="77777777" w:rsidR="00A67D29" w:rsidRDefault="00A67D29" w:rsidP="00F05CE3">
            <w:pPr>
              <w:rPr>
                <w:rFonts w:eastAsia="Arial Unicode MS"/>
              </w:rPr>
            </w:pPr>
            <w:r>
              <w:t>Mazā polārkaija</w:t>
            </w:r>
          </w:p>
        </w:tc>
        <w:tc>
          <w:tcPr>
            <w:tcW w:w="3060" w:type="dxa"/>
            <w:noWrap/>
            <w:tcMar>
              <w:top w:w="15" w:type="dxa"/>
              <w:left w:w="15" w:type="dxa"/>
              <w:bottom w:w="0" w:type="dxa"/>
              <w:right w:w="15" w:type="dxa"/>
            </w:tcMar>
            <w:vAlign w:val="bottom"/>
          </w:tcPr>
          <w:p w14:paraId="709F926B" w14:textId="77777777" w:rsidR="00A67D29" w:rsidRDefault="00A67D29" w:rsidP="00F05CE3">
            <w:pPr>
              <w:rPr>
                <w:rFonts w:eastAsia="Arial Unicode MS"/>
                <w:i/>
              </w:rPr>
            </w:pPr>
            <w:r>
              <w:rPr>
                <w:i/>
              </w:rPr>
              <w:t>Larus glaucoides</w:t>
            </w:r>
          </w:p>
        </w:tc>
      </w:tr>
      <w:tr w:rsidR="00A67D29" w14:paraId="55856CB9" w14:textId="77777777" w:rsidTr="00F05CE3">
        <w:trPr>
          <w:trHeight w:val="255"/>
          <w:jc w:val="center"/>
        </w:trPr>
        <w:tc>
          <w:tcPr>
            <w:tcW w:w="960" w:type="dxa"/>
            <w:noWrap/>
            <w:tcMar>
              <w:top w:w="15" w:type="dxa"/>
              <w:left w:w="15" w:type="dxa"/>
              <w:bottom w:w="0" w:type="dxa"/>
              <w:right w:w="15" w:type="dxa"/>
            </w:tcMar>
            <w:vAlign w:val="bottom"/>
          </w:tcPr>
          <w:p w14:paraId="6DE8D2F1" w14:textId="77777777" w:rsidR="00A67D29" w:rsidRDefault="00A67D29" w:rsidP="00F05CE3">
            <w:pPr>
              <w:rPr>
                <w:rFonts w:eastAsia="Arial Unicode MS"/>
              </w:rPr>
            </w:pPr>
            <w:r>
              <w:t>Lahyp</w:t>
            </w:r>
          </w:p>
        </w:tc>
        <w:tc>
          <w:tcPr>
            <w:tcW w:w="2710" w:type="dxa"/>
            <w:noWrap/>
            <w:tcMar>
              <w:top w:w="15" w:type="dxa"/>
              <w:left w:w="15" w:type="dxa"/>
              <w:bottom w:w="0" w:type="dxa"/>
              <w:right w:w="15" w:type="dxa"/>
            </w:tcMar>
            <w:vAlign w:val="bottom"/>
          </w:tcPr>
          <w:p w14:paraId="17F14AC2" w14:textId="77777777" w:rsidR="00A67D29" w:rsidRDefault="00A67D29" w:rsidP="00F05CE3">
            <w:pPr>
              <w:rPr>
                <w:rFonts w:eastAsia="Arial Unicode MS"/>
              </w:rPr>
            </w:pPr>
            <w:r>
              <w:t>Lielā polārkaija</w:t>
            </w:r>
          </w:p>
        </w:tc>
        <w:tc>
          <w:tcPr>
            <w:tcW w:w="3060" w:type="dxa"/>
            <w:noWrap/>
            <w:tcMar>
              <w:top w:w="15" w:type="dxa"/>
              <w:left w:w="15" w:type="dxa"/>
              <w:bottom w:w="0" w:type="dxa"/>
              <w:right w:w="15" w:type="dxa"/>
            </w:tcMar>
            <w:vAlign w:val="bottom"/>
          </w:tcPr>
          <w:p w14:paraId="1ECDBAD6" w14:textId="77777777" w:rsidR="00A67D29" w:rsidRDefault="00A67D29" w:rsidP="00F05CE3">
            <w:pPr>
              <w:rPr>
                <w:rFonts w:eastAsia="Arial Unicode MS"/>
                <w:i/>
              </w:rPr>
            </w:pPr>
            <w:r>
              <w:rPr>
                <w:i/>
              </w:rPr>
              <w:t>Larus hyperboreus</w:t>
            </w:r>
          </w:p>
        </w:tc>
      </w:tr>
      <w:tr w:rsidR="00A67D29" w14:paraId="49997E51" w14:textId="77777777" w:rsidTr="00F05CE3">
        <w:trPr>
          <w:trHeight w:val="255"/>
          <w:jc w:val="center"/>
        </w:trPr>
        <w:tc>
          <w:tcPr>
            <w:tcW w:w="960" w:type="dxa"/>
            <w:noWrap/>
            <w:tcMar>
              <w:top w:w="15" w:type="dxa"/>
              <w:left w:w="15" w:type="dxa"/>
              <w:bottom w:w="0" w:type="dxa"/>
              <w:right w:w="15" w:type="dxa"/>
            </w:tcMar>
            <w:vAlign w:val="bottom"/>
          </w:tcPr>
          <w:p w14:paraId="7AA8CBE5" w14:textId="77777777" w:rsidR="00A67D29" w:rsidRDefault="00A67D29" w:rsidP="00F05CE3">
            <w:pPr>
              <w:rPr>
                <w:rFonts w:eastAsia="Arial Unicode MS"/>
              </w:rPr>
            </w:pPr>
            <w:r>
              <w:t>Lamar</w:t>
            </w:r>
          </w:p>
        </w:tc>
        <w:tc>
          <w:tcPr>
            <w:tcW w:w="2710" w:type="dxa"/>
            <w:noWrap/>
            <w:tcMar>
              <w:top w:w="15" w:type="dxa"/>
              <w:left w:w="15" w:type="dxa"/>
              <w:bottom w:w="0" w:type="dxa"/>
              <w:right w:w="15" w:type="dxa"/>
            </w:tcMar>
            <w:vAlign w:val="bottom"/>
          </w:tcPr>
          <w:p w14:paraId="38A31677" w14:textId="77777777" w:rsidR="00A67D29" w:rsidRDefault="00A67D29" w:rsidP="00F05CE3">
            <w:pPr>
              <w:rPr>
                <w:rFonts w:eastAsia="Arial Unicode MS"/>
              </w:rPr>
            </w:pPr>
            <w:r>
              <w:t>Melnspārnu kaija</w:t>
            </w:r>
          </w:p>
        </w:tc>
        <w:tc>
          <w:tcPr>
            <w:tcW w:w="3060" w:type="dxa"/>
            <w:noWrap/>
            <w:tcMar>
              <w:top w:w="15" w:type="dxa"/>
              <w:left w:w="15" w:type="dxa"/>
              <w:bottom w:w="0" w:type="dxa"/>
              <w:right w:w="15" w:type="dxa"/>
            </w:tcMar>
            <w:vAlign w:val="bottom"/>
          </w:tcPr>
          <w:p w14:paraId="63A199E3" w14:textId="77777777" w:rsidR="00A67D29" w:rsidRDefault="00A67D29" w:rsidP="00F05CE3">
            <w:pPr>
              <w:rPr>
                <w:rFonts w:eastAsia="Arial Unicode MS"/>
                <w:i/>
              </w:rPr>
            </w:pPr>
            <w:r>
              <w:rPr>
                <w:i/>
              </w:rPr>
              <w:t>Larus marinus</w:t>
            </w:r>
          </w:p>
        </w:tc>
      </w:tr>
      <w:tr w:rsidR="00A67D29" w14:paraId="231B7E9F" w14:textId="77777777" w:rsidTr="00F05CE3">
        <w:trPr>
          <w:trHeight w:val="255"/>
          <w:jc w:val="center"/>
        </w:trPr>
        <w:tc>
          <w:tcPr>
            <w:tcW w:w="960" w:type="dxa"/>
            <w:noWrap/>
            <w:tcMar>
              <w:top w:w="15" w:type="dxa"/>
              <w:left w:w="15" w:type="dxa"/>
              <w:bottom w:w="0" w:type="dxa"/>
              <w:right w:w="15" w:type="dxa"/>
            </w:tcMar>
            <w:vAlign w:val="bottom"/>
          </w:tcPr>
          <w:p w14:paraId="208FD600" w14:textId="77777777" w:rsidR="00A67D29" w:rsidRDefault="00A67D29" w:rsidP="00F05CE3">
            <w:pPr>
              <w:rPr>
                <w:rFonts w:eastAsia="Arial Unicode MS"/>
              </w:rPr>
            </w:pPr>
            <w:r>
              <w:t>Ritri</w:t>
            </w:r>
          </w:p>
        </w:tc>
        <w:tc>
          <w:tcPr>
            <w:tcW w:w="2710" w:type="dxa"/>
            <w:noWrap/>
            <w:tcMar>
              <w:top w:w="15" w:type="dxa"/>
              <w:left w:w="15" w:type="dxa"/>
              <w:bottom w:w="0" w:type="dxa"/>
              <w:right w:w="15" w:type="dxa"/>
            </w:tcMar>
            <w:vAlign w:val="bottom"/>
          </w:tcPr>
          <w:p w14:paraId="4911790B" w14:textId="77777777" w:rsidR="00A67D29" w:rsidRDefault="00A67D29" w:rsidP="00F05CE3">
            <w:pPr>
              <w:rPr>
                <w:rFonts w:eastAsia="Arial Unicode MS"/>
              </w:rPr>
            </w:pPr>
            <w:r>
              <w:t>Trīspirkstu kaija</w:t>
            </w:r>
          </w:p>
        </w:tc>
        <w:tc>
          <w:tcPr>
            <w:tcW w:w="3060" w:type="dxa"/>
            <w:noWrap/>
            <w:tcMar>
              <w:top w:w="15" w:type="dxa"/>
              <w:left w:w="15" w:type="dxa"/>
              <w:bottom w:w="0" w:type="dxa"/>
              <w:right w:w="15" w:type="dxa"/>
            </w:tcMar>
            <w:vAlign w:val="bottom"/>
          </w:tcPr>
          <w:p w14:paraId="3E5D79EE" w14:textId="77777777" w:rsidR="00A67D29" w:rsidRDefault="00A67D29" w:rsidP="00F05CE3">
            <w:pPr>
              <w:rPr>
                <w:rFonts w:eastAsia="Arial Unicode MS"/>
                <w:i/>
              </w:rPr>
            </w:pPr>
            <w:r>
              <w:rPr>
                <w:i/>
              </w:rPr>
              <w:t>Rissa tridactyla</w:t>
            </w:r>
          </w:p>
        </w:tc>
      </w:tr>
      <w:tr w:rsidR="00A67D29" w14:paraId="364C0CC3" w14:textId="77777777" w:rsidTr="00F05CE3">
        <w:trPr>
          <w:trHeight w:val="255"/>
          <w:jc w:val="center"/>
        </w:trPr>
        <w:tc>
          <w:tcPr>
            <w:tcW w:w="960" w:type="dxa"/>
            <w:noWrap/>
            <w:tcMar>
              <w:top w:w="15" w:type="dxa"/>
              <w:left w:w="15" w:type="dxa"/>
              <w:bottom w:w="0" w:type="dxa"/>
              <w:right w:w="15" w:type="dxa"/>
            </w:tcMar>
            <w:vAlign w:val="bottom"/>
          </w:tcPr>
          <w:p w14:paraId="70D56776" w14:textId="77777777" w:rsidR="00A67D29" w:rsidRDefault="00A67D29" w:rsidP="00F05CE3">
            <w:pPr>
              <w:rPr>
                <w:rFonts w:eastAsia="Arial Unicode MS"/>
              </w:rPr>
            </w:pPr>
            <w:r>
              <w:t>Stcas</w:t>
            </w:r>
          </w:p>
        </w:tc>
        <w:tc>
          <w:tcPr>
            <w:tcW w:w="2710" w:type="dxa"/>
            <w:noWrap/>
            <w:tcMar>
              <w:top w:w="15" w:type="dxa"/>
              <w:left w:w="15" w:type="dxa"/>
              <w:bottom w:w="0" w:type="dxa"/>
              <w:right w:w="15" w:type="dxa"/>
            </w:tcMar>
            <w:vAlign w:val="bottom"/>
          </w:tcPr>
          <w:p w14:paraId="45EF0191" w14:textId="77777777" w:rsidR="00A67D29" w:rsidRDefault="00A67D29" w:rsidP="00F05CE3">
            <w:pPr>
              <w:rPr>
                <w:rFonts w:eastAsia="Arial Unicode MS"/>
              </w:rPr>
            </w:pPr>
            <w:r>
              <w:t>Lielais zīriņš</w:t>
            </w:r>
          </w:p>
        </w:tc>
        <w:tc>
          <w:tcPr>
            <w:tcW w:w="3060" w:type="dxa"/>
            <w:noWrap/>
            <w:tcMar>
              <w:top w:w="15" w:type="dxa"/>
              <w:left w:w="15" w:type="dxa"/>
              <w:bottom w:w="0" w:type="dxa"/>
              <w:right w:w="15" w:type="dxa"/>
            </w:tcMar>
            <w:vAlign w:val="bottom"/>
          </w:tcPr>
          <w:p w14:paraId="7D1C007F" w14:textId="77777777" w:rsidR="00A67D29" w:rsidRDefault="00A67D29" w:rsidP="00F05CE3">
            <w:pPr>
              <w:rPr>
                <w:rFonts w:eastAsia="Arial Unicode MS"/>
                <w:i/>
              </w:rPr>
            </w:pPr>
            <w:r>
              <w:rPr>
                <w:i/>
              </w:rPr>
              <w:t>Sterna caspia</w:t>
            </w:r>
          </w:p>
        </w:tc>
      </w:tr>
      <w:tr w:rsidR="00A67D29" w14:paraId="77CC61F9" w14:textId="77777777" w:rsidTr="00F05CE3">
        <w:trPr>
          <w:trHeight w:val="255"/>
          <w:jc w:val="center"/>
        </w:trPr>
        <w:tc>
          <w:tcPr>
            <w:tcW w:w="960" w:type="dxa"/>
            <w:noWrap/>
            <w:tcMar>
              <w:top w:w="15" w:type="dxa"/>
              <w:left w:w="15" w:type="dxa"/>
              <w:bottom w:w="0" w:type="dxa"/>
              <w:right w:w="15" w:type="dxa"/>
            </w:tcMar>
            <w:vAlign w:val="bottom"/>
          </w:tcPr>
          <w:p w14:paraId="1E925BCD" w14:textId="77777777" w:rsidR="00A67D29" w:rsidRDefault="00A67D29" w:rsidP="00F05CE3">
            <w:pPr>
              <w:rPr>
                <w:rFonts w:eastAsia="Arial Unicode MS"/>
              </w:rPr>
            </w:pPr>
            <w:r>
              <w:t>Stsan</w:t>
            </w:r>
          </w:p>
        </w:tc>
        <w:tc>
          <w:tcPr>
            <w:tcW w:w="2710" w:type="dxa"/>
            <w:noWrap/>
            <w:tcMar>
              <w:top w:w="15" w:type="dxa"/>
              <w:left w:w="15" w:type="dxa"/>
              <w:bottom w:w="0" w:type="dxa"/>
              <w:right w:w="15" w:type="dxa"/>
            </w:tcMar>
            <w:vAlign w:val="bottom"/>
          </w:tcPr>
          <w:p w14:paraId="6FD87B78" w14:textId="77777777" w:rsidR="00A67D29" w:rsidRDefault="00A67D29" w:rsidP="00F05CE3">
            <w:pPr>
              <w:rPr>
                <w:rFonts w:eastAsia="Arial Unicode MS"/>
              </w:rPr>
            </w:pPr>
            <w:r>
              <w:t>Cekulzīriņš</w:t>
            </w:r>
          </w:p>
        </w:tc>
        <w:tc>
          <w:tcPr>
            <w:tcW w:w="3060" w:type="dxa"/>
            <w:noWrap/>
            <w:tcMar>
              <w:top w:w="15" w:type="dxa"/>
              <w:left w:w="15" w:type="dxa"/>
              <w:bottom w:w="0" w:type="dxa"/>
              <w:right w:w="15" w:type="dxa"/>
            </w:tcMar>
            <w:vAlign w:val="bottom"/>
          </w:tcPr>
          <w:p w14:paraId="5F05AD0B" w14:textId="77777777" w:rsidR="00A67D29" w:rsidRDefault="00A67D29" w:rsidP="00F05CE3">
            <w:pPr>
              <w:rPr>
                <w:rFonts w:eastAsia="Arial Unicode MS"/>
                <w:i/>
              </w:rPr>
            </w:pPr>
            <w:r>
              <w:rPr>
                <w:i/>
              </w:rPr>
              <w:t>Sterna sandvicensis</w:t>
            </w:r>
          </w:p>
        </w:tc>
      </w:tr>
      <w:tr w:rsidR="00A67D29" w14:paraId="6450724C" w14:textId="77777777" w:rsidTr="00F05CE3">
        <w:trPr>
          <w:trHeight w:val="255"/>
          <w:jc w:val="center"/>
        </w:trPr>
        <w:tc>
          <w:tcPr>
            <w:tcW w:w="960" w:type="dxa"/>
            <w:noWrap/>
            <w:tcMar>
              <w:top w:w="15" w:type="dxa"/>
              <w:left w:w="15" w:type="dxa"/>
              <w:bottom w:w="0" w:type="dxa"/>
              <w:right w:w="15" w:type="dxa"/>
            </w:tcMar>
            <w:vAlign w:val="bottom"/>
          </w:tcPr>
          <w:p w14:paraId="76D78BA2" w14:textId="77777777" w:rsidR="00A67D29" w:rsidRDefault="00A67D29" w:rsidP="00F05CE3">
            <w:pPr>
              <w:rPr>
                <w:rFonts w:eastAsia="Arial Unicode MS"/>
              </w:rPr>
            </w:pPr>
            <w:r>
              <w:t>Sthir</w:t>
            </w:r>
          </w:p>
        </w:tc>
        <w:tc>
          <w:tcPr>
            <w:tcW w:w="2710" w:type="dxa"/>
            <w:noWrap/>
            <w:tcMar>
              <w:top w:w="15" w:type="dxa"/>
              <w:left w:w="15" w:type="dxa"/>
              <w:bottom w:w="0" w:type="dxa"/>
              <w:right w:w="15" w:type="dxa"/>
            </w:tcMar>
            <w:vAlign w:val="bottom"/>
          </w:tcPr>
          <w:p w14:paraId="4614C18F" w14:textId="77777777" w:rsidR="00A67D29" w:rsidRDefault="00A67D29" w:rsidP="00F05CE3">
            <w:pPr>
              <w:rPr>
                <w:rFonts w:eastAsia="Arial Unicode MS"/>
              </w:rPr>
            </w:pPr>
            <w:r>
              <w:t>Upes zīriņš</w:t>
            </w:r>
          </w:p>
        </w:tc>
        <w:tc>
          <w:tcPr>
            <w:tcW w:w="3060" w:type="dxa"/>
            <w:noWrap/>
            <w:tcMar>
              <w:top w:w="15" w:type="dxa"/>
              <w:left w:w="15" w:type="dxa"/>
              <w:bottom w:w="0" w:type="dxa"/>
              <w:right w:w="15" w:type="dxa"/>
            </w:tcMar>
            <w:vAlign w:val="bottom"/>
          </w:tcPr>
          <w:p w14:paraId="25526098" w14:textId="77777777" w:rsidR="00A67D29" w:rsidRDefault="00A67D29" w:rsidP="00F05CE3">
            <w:pPr>
              <w:rPr>
                <w:rFonts w:eastAsia="Arial Unicode MS"/>
                <w:i/>
              </w:rPr>
            </w:pPr>
            <w:r>
              <w:rPr>
                <w:i/>
              </w:rPr>
              <w:t>Sterna hirundo</w:t>
            </w:r>
          </w:p>
        </w:tc>
      </w:tr>
      <w:tr w:rsidR="00A67D29" w14:paraId="6194F940" w14:textId="77777777" w:rsidTr="00F05CE3">
        <w:trPr>
          <w:trHeight w:val="255"/>
          <w:jc w:val="center"/>
        </w:trPr>
        <w:tc>
          <w:tcPr>
            <w:tcW w:w="960" w:type="dxa"/>
            <w:noWrap/>
            <w:tcMar>
              <w:top w:w="15" w:type="dxa"/>
              <w:left w:w="15" w:type="dxa"/>
              <w:bottom w:w="0" w:type="dxa"/>
              <w:right w:w="15" w:type="dxa"/>
            </w:tcMar>
            <w:vAlign w:val="bottom"/>
          </w:tcPr>
          <w:p w14:paraId="7D3DA798" w14:textId="77777777" w:rsidR="00A67D29" w:rsidRDefault="00A67D29" w:rsidP="00F05CE3">
            <w:pPr>
              <w:rPr>
                <w:rFonts w:eastAsia="Arial Unicode MS"/>
              </w:rPr>
            </w:pPr>
            <w:r>
              <w:t>Stpar</w:t>
            </w:r>
          </w:p>
        </w:tc>
        <w:tc>
          <w:tcPr>
            <w:tcW w:w="2710" w:type="dxa"/>
            <w:noWrap/>
            <w:tcMar>
              <w:top w:w="15" w:type="dxa"/>
              <w:left w:w="15" w:type="dxa"/>
              <w:bottom w:w="0" w:type="dxa"/>
              <w:right w:w="15" w:type="dxa"/>
            </w:tcMar>
            <w:vAlign w:val="bottom"/>
          </w:tcPr>
          <w:p w14:paraId="41537831" w14:textId="77777777" w:rsidR="00A67D29" w:rsidRDefault="00A67D29" w:rsidP="00F05CE3">
            <w:pPr>
              <w:rPr>
                <w:rFonts w:eastAsia="Arial Unicode MS"/>
              </w:rPr>
            </w:pPr>
            <w:r>
              <w:t>Jūras zīriņš</w:t>
            </w:r>
          </w:p>
        </w:tc>
        <w:tc>
          <w:tcPr>
            <w:tcW w:w="3060" w:type="dxa"/>
            <w:noWrap/>
            <w:tcMar>
              <w:top w:w="15" w:type="dxa"/>
              <w:left w:w="15" w:type="dxa"/>
              <w:bottom w:w="0" w:type="dxa"/>
              <w:right w:w="15" w:type="dxa"/>
            </w:tcMar>
            <w:vAlign w:val="bottom"/>
          </w:tcPr>
          <w:p w14:paraId="3A36C0F3" w14:textId="77777777" w:rsidR="00A67D29" w:rsidRDefault="00A67D29" w:rsidP="00F05CE3">
            <w:pPr>
              <w:rPr>
                <w:rFonts w:eastAsia="Arial Unicode MS"/>
                <w:i/>
              </w:rPr>
            </w:pPr>
            <w:r>
              <w:rPr>
                <w:i/>
              </w:rPr>
              <w:t>Sterna paradisaea</w:t>
            </w:r>
          </w:p>
        </w:tc>
      </w:tr>
      <w:tr w:rsidR="00A67D29" w14:paraId="614AC0AF" w14:textId="77777777" w:rsidTr="00F05CE3">
        <w:trPr>
          <w:trHeight w:val="255"/>
          <w:jc w:val="center"/>
        </w:trPr>
        <w:tc>
          <w:tcPr>
            <w:tcW w:w="960" w:type="dxa"/>
            <w:noWrap/>
            <w:tcMar>
              <w:top w:w="15" w:type="dxa"/>
              <w:left w:w="15" w:type="dxa"/>
              <w:bottom w:w="0" w:type="dxa"/>
              <w:right w:w="15" w:type="dxa"/>
            </w:tcMar>
            <w:vAlign w:val="bottom"/>
          </w:tcPr>
          <w:p w14:paraId="2B2AF753" w14:textId="77777777" w:rsidR="00A67D29" w:rsidRDefault="00A67D29" w:rsidP="00F05CE3">
            <w:pPr>
              <w:rPr>
                <w:rFonts w:eastAsia="Arial Unicode MS"/>
              </w:rPr>
            </w:pPr>
            <w:r>
              <w:t>Stalb</w:t>
            </w:r>
          </w:p>
        </w:tc>
        <w:tc>
          <w:tcPr>
            <w:tcW w:w="2710" w:type="dxa"/>
            <w:noWrap/>
            <w:tcMar>
              <w:top w:w="15" w:type="dxa"/>
              <w:left w:w="15" w:type="dxa"/>
              <w:bottom w:w="0" w:type="dxa"/>
              <w:right w:w="15" w:type="dxa"/>
            </w:tcMar>
            <w:vAlign w:val="bottom"/>
          </w:tcPr>
          <w:p w14:paraId="2A5EF449" w14:textId="77777777" w:rsidR="00A67D29" w:rsidRDefault="00A67D29" w:rsidP="00F05CE3">
            <w:pPr>
              <w:rPr>
                <w:rFonts w:eastAsia="Arial Unicode MS"/>
              </w:rPr>
            </w:pPr>
            <w:r>
              <w:t>Mazais zīriņš</w:t>
            </w:r>
          </w:p>
        </w:tc>
        <w:tc>
          <w:tcPr>
            <w:tcW w:w="3060" w:type="dxa"/>
            <w:noWrap/>
            <w:tcMar>
              <w:top w:w="15" w:type="dxa"/>
              <w:left w:w="15" w:type="dxa"/>
              <w:bottom w:w="0" w:type="dxa"/>
              <w:right w:w="15" w:type="dxa"/>
            </w:tcMar>
            <w:vAlign w:val="bottom"/>
          </w:tcPr>
          <w:p w14:paraId="17CE52CA" w14:textId="77777777" w:rsidR="00A67D29" w:rsidRDefault="00A67D29" w:rsidP="00F05CE3">
            <w:pPr>
              <w:rPr>
                <w:rFonts w:eastAsia="Arial Unicode MS"/>
                <w:i/>
              </w:rPr>
            </w:pPr>
            <w:r>
              <w:rPr>
                <w:i/>
              </w:rPr>
              <w:t>Sterna albifrons</w:t>
            </w:r>
          </w:p>
        </w:tc>
      </w:tr>
      <w:tr w:rsidR="00A67D29" w14:paraId="4C0B829B" w14:textId="77777777" w:rsidTr="00F05CE3">
        <w:trPr>
          <w:trHeight w:val="255"/>
          <w:jc w:val="center"/>
        </w:trPr>
        <w:tc>
          <w:tcPr>
            <w:tcW w:w="960" w:type="dxa"/>
            <w:noWrap/>
            <w:tcMar>
              <w:top w:w="15" w:type="dxa"/>
              <w:left w:w="15" w:type="dxa"/>
              <w:bottom w:w="0" w:type="dxa"/>
              <w:right w:w="15" w:type="dxa"/>
            </w:tcMar>
            <w:vAlign w:val="bottom"/>
          </w:tcPr>
          <w:p w14:paraId="0BCEE759" w14:textId="77777777" w:rsidR="00A67D29" w:rsidRDefault="00A67D29" w:rsidP="00F05CE3">
            <w:pPr>
              <w:rPr>
                <w:rFonts w:eastAsia="Arial Unicode MS"/>
              </w:rPr>
            </w:pPr>
            <w:r>
              <w:t>Chhyb</w:t>
            </w:r>
          </w:p>
        </w:tc>
        <w:tc>
          <w:tcPr>
            <w:tcW w:w="2710" w:type="dxa"/>
            <w:noWrap/>
            <w:tcMar>
              <w:top w:w="15" w:type="dxa"/>
              <w:left w:w="15" w:type="dxa"/>
              <w:bottom w:w="0" w:type="dxa"/>
              <w:right w:w="15" w:type="dxa"/>
            </w:tcMar>
            <w:vAlign w:val="bottom"/>
          </w:tcPr>
          <w:p w14:paraId="1B8DF8C8" w14:textId="77777777" w:rsidR="00A67D29" w:rsidRDefault="00A67D29" w:rsidP="00F05CE3">
            <w:pPr>
              <w:rPr>
                <w:rFonts w:eastAsia="Arial Unicode MS"/>
              </w:rPr>
            </w:pPr>
            <w:r>
              <w:t>Baltvaigu zīriņš</w:t>
            </w:r>
          </w:p>
        </w:tc>
        <w:tc>
          <w:tcPr>
            <w:tcW w:w="3060" w:type="dxa"/>
            <w:noWrap/>
            <w:tcMar>
              <w:top w:w="15" w:type="dxa"/>
              <w:left w:w="15" w:type="dxa"/>
              <w:bottom w:w="0" w:type="dxa"/>
              <w:right w:w="15" w:type="dxa"/>
            </w:tcMar>
            <w:vAlign w:val="bottom"/>
          </w:tcPr>
          <w:p w14:paraId="308DD405" w14:textId="77777777" w:rsidR="00A67D29" w:rsidRDefault="00A67D29" w:rsidP="00F05CE3">
            <w:pPr>
              <w:rPr>
                <w:rFonts w:eastAsia="Arial Unicode MS"/>
                <w:i/>
              </w:rPr>
            </w:pPr>
            <w:r>
              <w:rPr>
                <w:i/>
              </w:rPr>
              <w:t>Chlidonias hybridus</w:t>
            </w:r>
          </w:p>
        </w:tc>
      </w:tr>
      <w:tr w:rsidR="00A67D29" w14:paraId="526EE8A5" w14:textId="77777777" w:rsidTr="00F05CE3">
        <w:trPr>
          <w:trHeight w:val="255"/>
          <w:jc w:val="center"/>
        </w:trPr>
        <w:tc>
          <w:tcPr>
            <w:tcW w:w="960" w:type="dxa"/>
            <w:noWrap/>
            <w:tcMar>
              <w:top w:w="15" w:type="dxa"/>
              <w:left w:w="15" w:type="dxa"/>
              <w:bottom w:w="0" w:type="dxa"/>
              <w:right w:w="15" w:type="dxa"/>
            </w:tcMar>
            <w:vAlign w:val="bottom"/>
          </w:tcPr>
          <w:p w14:paraId="709E5663" w14:textId="77777777" w:rsidR="00A67D29" w:rsidRDefault="00A67D29" w:rsidP="00F05CE3">
            <w:pPr>
              <w:rPr>
                <w:rFonts w:eastAsia="Arial Unicode MS"/>
              </w:rPr>
            </w:pPr>
            <w:r>
              <w:t>Chnig</w:t>
            </w:r>
          </w:p>
        </w:tc>
        <w:tc>
          <w:tcPr>
            <w:tcW w:w="2710" w:type="dxa"/>
            <w:noWrap/>
            <w:tcMar>
              <w:top w:w="15" w:type="dxa"/>
              <w:left w:w="15" w:type="dxa"/>
              <w:bottom w:w="0" w:type="dxa"/>
              <w:right w:w="15" w:type="dxa"/>
            </w:tcMar>
            <w:vAlign w:val="bottom"/>
          </w:tcPr>
          <w:p w14:paraId="05650B41" w14:textId="77777777" w:rsidR="00A67D29" w:rsidRDefault="00A67D29" w:rsidP="00F05CE3">
            <w:pPr>
              <w:rPr>
                <w:rFonts w:eastAsia="Arial Unicode MS"/>
              </w:rPr>
            </w:pPr>
            <w:r>
              <w:t>Melnais zīriņš</w:t>
            </w:r>
          </w:p>
        </w:tc>
        <w:tc>
          <w:tcPr>
            <w:tcW w:w="3060" w:type="dxa"/>
            <w:noWrap/>
            <w:tcMar>
              <w:top w:w="15" w:type="dxa"/>
              <w:left w:w="15" w:type="dxa"/>
              <w:bottom w:w="0" w:type="dxa"/>
              <w:right w:w="15" w:type="dxa"/>
            </w:tcMar>
            <w:vAlign w:val="bottom"/>
          </w:tcPr>
          <w:p w14:paraId="106D76B0" w14:textId="77777777" w:rsidR="00A67D29" w:rsidRDefault="00A67D29" w:rsidP="00F05CE3">
            <w:pPr>
              <w:rPr>
                <w:rFonts w:eastAsia="Arial Unicode MS"/>
                <w:i/>
              </w:rPr>
            </w:pPr>
            <w:r>
              <w:rPr>
                <w:i/>
              </w:rPr>
              <w:t>Chlidonias niger</w:t>
            </w:r>
          </w:p>
        </w:tc>
      </w:tr>
      <w:tr w:rsidR="00A67D29" w14:paraId="5AC69E10" w14:textId="77777777" w:rsidTr="00F05CE3">
        <w:trPr>
          <w:trHeight w:val="255"/>
          <w:jc w:val="center"/>
        </w:trPr>
        <w:tc>
          <w:tcPr>
            <w:tcW w:w="960" w:type="dxa"/>
            <w:noWrap/>
            <w:tcMar>
              <w:top w:w="15" w:type="dxa"/>
              <w:left w:w="15" w:type="dxa"/>
              <w:bottom w:w="0" w:type="dxa"/>
              <w:right w:w="15" w:type="dxa"/>
            </w:tcMar>
            <w:vAlign w:val="bottom"/>
          </w:tcPr>
          <w:p w14:paraId="03DFF051" w14:textId="77777777" w:rsidR="00A67D29" w:rsidRDefault="00A67D29" w:rsidP="00F05CE3">
            <w:pPr>
              <w:rPr>
                <w:rFonts w:eastAsia="Arial Unicode MS"/>
              </w:rPr>
            </w:pPr>
            <w:r>
              <w:t>Chleu</w:t>
            </w:r>
          </w:p>
        </w:tc>
        <w:tc>
          <w:tcPr>
            <w:tcW w:w="2710" w:type="dxa"/>
            <w:noWrap/>
            <w:tcMar>
              <w:top w:w="15" w:type="dxa"/>
              <w:left w:w="15" w:type="dxa"/>
              <w:bottom w:w="0" w:type="dxa"/>
              <w:right w:w="15" w:type="dxa"/>
            </w:tcMar>
            <w:vAlign w:val="bottom"/>
          </w:tcPr>
          <w:p w14:paraId="4112F5E5" w14:textId="77777777" w:rsidR="00A67D29" w:rsidRDefault="00A67D29" w:rsidP="00F05CE3">
            <w:pPr>
              <w:rPr>
                <w:rFonts w:eastAsia="Arial Unicode MS"/>
              </w:rPr>
            </w:pPr>
            <w:r>
              <w:t>Baltspārnu zīriņš</w:t>
            </w:r>
          </w:p>
        </w:tc>
        <w:tc>
          <w:tcPr>
            <w:tcW w:w="3060" w:type="dxa"/>
            <w:noWrap/>
            <w:tcMar>
              <w:top w:w="15" w:type="dxa"/>
              <w:left w:w="15" w:type="dxa"/>
              <w:bottom w:w="0" w:type="dxa"/>
              <w:right w:w="15" w:type="dxa"/>
            </w:tcMar>
            <w:vAlign w:val="bottom"/>
          </w:tcPr>
          <w:p w14:paraId="0F701AF3" w14:textId="77777777" w:rsidR="00A67D29" w:rsidRDefault="00A67D29" w:rsidP="00F05CE3">
            <w:pPr>
              <w:rPr>
                <w:rFonts w:eastAsia="Arial Unicode MS"/>
                <w:i/>
              </w:rPr>
            </w:pPr>
            <w:r>
              <w:rPr>
                <w:i/>
              </w:rPr>
              <w:t>Chlidonias leucopterus</w:t>
            </w:r>
          </w:p>
        </w:tc>
      </w:tr>
      <w:tr w:rsidR="00A67D29" w14:paraId="02E701BF" w14:textId="77777777" w:rsidTr="00F05CE3">
        <w:trPr>
          <w:trHeight w:val="255"/>
          <w:jc w:val="center"/>
        </w:trPr>
        <w:tc>
          <w:tcPr>
            <w:tcW w:w="960" w:type="dxa"/>
            <w:noWrap/>
            <w:tcMar>
              <w:top w:w="15" w:type="dxa"/>
              <w:left w:w="15" w:type="dxa"/>
              <w:bottom w:w="0" w:type="dxa"/>
              <w:right w:w="15" w:type="dxa"/>
            </w:tcMar>
            <w:vAlign w:val="bottom"/>
          </w:tcPr>
          <w:p w14:paraId="10AAB816" w14:textId="77777777" w:rsidR="00A67D29" w:rsidRDefault="00A67D29" w:rsidP="00F05CE3">
            <w:pPr>
              <w:rPr>
                <w:rFonts w:eastAsia="Arial Unicode MS"/>
              </w:rPr>
            </w:pPr>
            <w:r>
              <w:t>Uraal</w:t>
            </w:r>
          </w:p>
        </w:tc>
        <w:tc>
          <w:tcPr>
            <w:tcW w:w="2710" w:type="dxa"/>
            <w:noWrap/>
            <w:tcMar>
              <w:top w:w="15" w:type="dxa"/>
              <w:left w:w="15" w:type="dxa"/>
              <w:bottom w:w="0" w:type="dxa"/>
              <w:right w:w="15" w:type="dxa"/>
            </w:tcMar>
            <w:vAlign w:val="bottom"/>
          </w:tcPr>
          <w:p w14:paraId="0064E988" w14:textId="77777777" w:rsidR="00A67D29" w:rsidRDefault="00A67D29" w:rsidP="00F05CE3">
            <w:pPr>
              <w:rPr>
                <w:rFonts w:eastAsia="Arial Unicode MS"/>
              </w:rPr>
            </w:pPr>
            <w:r>
              <w:t>Tievknābja kaira</w:t>
            </w:r>
          </w:p>
        </w:tc>
        <w:tc>
          <w:tcPr>
            <w:tcW w:w="3060" w:type="dxa"/>
            <w:noWrap/>
            <w:tcMar>
              <w:top w:w="15" w:type="dxa"/>
              <w:left w:w="15" w:type="dxa"/>
              <w:bottom w:w="0" w:type="dxa"/>
              <w:right w:w="15" w:type="dxa"/>
            </w:tcMar>
            <w:vAlign w:val="bottom"/>
          </w:tcPr>
          <w:p w14:paraId="3A5FA919" w14:textId="77777777" w:rsidR="00A67D29" w:rsidRDefault="00A67D29" w:rsidP="00F05CE3">
            <w:pPr>
              <w:rPr>
                <w:rFonts w:eastAsia="Arial Unicode MS"/>
                <w:i/>
              </w:rPr>
            </w:pPr>
            <w:r>
              <w:rPr>
                <w:i/>
              </w:rPr>
              <w:t>Uria aalge</w:t>
            </w:r>
          </w:p>
        </w:tc>
      </w:tr>
      <w:tr w:rsidR="00A67D29" w14:paraId="114FF74A" w14:textId="77777777" w:rsidTr="00F05CE3">
        <w:trPr>
          <w:trHeight w:val="255"/>
          <w:jc w:val="center"/>
        </w:trPr>
        <w:tc>
          <w:tcPr>
            <w:tcW w:w="960" w:type="dxa"/>
            <w:noWrap/>
            <w:tcMar>
              <w:top w:w="15" w:type="dxa"/>
              <w:left w:w="15" w:type="dxa"/>
              <w:bottom w:w="0" w:type="dxa"/>
              <w:right w:w="15" w:type="dxa"/>
            </w:tcMar>
            <w:vAlign w:val="bottom"/>
          </w:tcPr>
          <w:p w14:paraId="733AC032" w14:textId="77777777" w:rsidR="00A67D29" w:rsidRDefault="00A67D29" w:rsidP="00F05CE3">
            <w:pPr>
              <w:rPr>
                <w:rFonts w:eastAsia="Arial Unicode MS"/>
              </w:rPr>
            </w:pPr>
            <w:r>
              <w:t>Altor</w:t>
            </w:r>
          </w:p>
        </w:tc>
        <w:tc>
          <w:tcPr>
            <w:tcW w:w="2710" w:type="dxa"/>
            <w:noWrap/>
            <w:tcMar>
              <w:top w:w="15" w:type="dxa"/>
              <w:left w:w="15" w:type="dxa"/>
              <w:bottom w:w="0" w:type="dxa"/>
              <w:right w:w="15" w:type="dxa"/>
            </w:tcMar>
            <w:vAlign w:val="bottom"/>
          </w:tcPr>
          <w:p w14:paraId="2FEC26C5" w14:textId="77777777" w:rsidR="00A67D29" w:rsidRDefault="00A67D29" w:rsidP="00F05CE3">
            <w:pPr>
              <w:rPr>
                <w:rFonts w:eastAsia="Arial Unicode MS"/>
              </w:rPr>
            </w:pPr>
            <w:r>
              <w:t>Lielais alks</w:t>
            </w:r>
          </w:p>
        </w:tc>
        <w:tc>
          <w:tcPr>
            <w:tcW w:w="3060" w:type="dxa"/>
            <w:noWrap/>
            <w:tcMar>
              <w:top w:w="15" w:type="dxa"/>
              <w:left w:w="15" w:type="dxa"/>
              <w:bottom w:w="0" w:type="dxa"/>
              <w:right w:w="15" w:type="dxa"/>
            </w:tcMar>
            <w:vAlign w:val="bottom"/>
          </w:tcPr>
          <w:p w14:paraId="11980DA4" w14:textId="77777777" w:rsidR="00A67D29" w:rsidRDefault="00A67D29" w:rsidP="00F05CE3">
            <w:pPr>
              <w:rPr>
                <w:rFonts w:eastAsia="Arial Unicode MS"/>
                <w:i/>
              </w:rPr>
            </w:pPr>
            <w:r>
              <w:rPr>
                <w:i/>
              </w:rPr>
              <w:t>Alca torda</w:t>
            </w:r>
          </w:p>
        </w:tc>
      </w:tr>
      <w:tr w:rsidR="00A67D29" w14:paraId="43E78DF5" w14:textId="77777777" w:rsidTr="00F05CE3">
        <w:trPr>
          <w:trHeight w:val="255"/>
          <w:jc w:val="center"/>
        </w:trPr>
        <w:tc>
          <w:tcPr>
            <w:tcW w:w="960" w:type="dxa"/>
            <w:noWrap/>
            <w:tcMar>
              <w:top w:w="15" w:type="dxa"/>
              <w:left w:w="15" w:type="dxa"/>
              <w:bottom w:w="0" w:type="dxa"/>
              <w:right w:w="15" w:type="dxa"/>
            </w:tcMar>
            <w:vAlign w:val="bottom"/>
          </w:tcPr>
          <w:p w14:paraId="43CE99E4" w14:textId="77777777" w:rsidR="00A67D29" w:rsidRDefault="00A67D29" w:rsidP="00F05CE3">
            <w:pPr>
              <w:rPr>
                <w:rFonts w:eastAsia="Arial Unicode MS"/>
              </w:rPr>
            </w:pPr>
            <w:r>
              <w:t>Cegry</w:t>
            </w:r>
          </w:p>
        </w:tc>
        <w:tc>
          <w:tcPr>
            <w:tcW w:w="2710" w:type="dxa"/>
            <w:noWrap/>
            <w:tcMar>
              <w:top w:w="15" w:type="dxa"/>
              <w:left w:w="15" w:type="dxa"/>
              <w:bottom w:w="0" w:type="dxa"/>
              <w:right w:w="15" w:type="dxa"/>
            </w:tcMar>
            <w:vAlign w:val="bottom"/>
          </w:tcPr>
          <w:p w14:paraId="67F288A8" w14:textId="77777777" w:rsidR="00A67D29" w:rsidRDefault="00A67D29" w:rsidP="00F05CE3">
            <w:pPr>
              <w:rPr>
                <w:rFonts w:eastAsia="Arial Unicode MS"/>
              </w:rPr>
            </w:pPr>
            <w:r>
              <w:t>Svilpējalks</w:t>
            </w:r>
          </w:p>
        </w:tc>
        <w:tc>
          <w:tcPr>
            <w:tcW w:w="3060" w:type="dxa"/>
            <w:noWrap/>
            <w:tcMar>
              <w:top w:w="15" w:type="dxa"/>
              <w:left w:w="15" w:type="dxa"/>
              <w:bottom w:w="0" w:type="dxa"/>
              <w:right w:w="15" w:type="dxa"/>
            </w:tcMar>
            <w:vAlign w:val="bottom"/>
          </w:tcPr>
          <w:p w14:paraId="5E718426" w14:textId="77777777" w:rsidR="00A67D29" w:rsidRDefault="00A67D29" w:rsidP="00F05CE3">
            <w:pPr>
              <w:rPr>
                <w:rFonts w:eastAsia="Arial Unicode MS"/>
                <w:i/>
              </w:rPr>
            </w:pPr>
            <w:r>
              <w:rPr>
                <w:i/>
              </w:rPr>
              <w:t>Cepphus grylle</w:t>
            </w:r>
          </w:p>
        </w:tc>
      </w:tr>
      <w:tr w:rsidR="00A67D29" w14:paraId="65CF96E2" w14:textId="77777777" w:rsidTr="00F05CE3">
        <w:trPr>
          <w:trHeight w:val="255"/>
          <w:jc w:val="center"/>
        </w:trPr>
        <w:tc>
          <w:tcPr>
            <w:tcW w:w="960" w:type="dxa"/>
            <w:noWrap/>
            <w:tcMar>
              <w:top w:w="15" w:type="dxa"/>
              <w:left w:w="15" w:type="dxa"/>
              <w:bottom w:w="0" w:type="dxa"/>
              <w:right w:w="15" w:type="dxa"/>
            </w:tcMar>
            <w:vAlign w:val="bottom"/>
          </w:tcPr>
          <w:p w14:paraId="253DB5EA" w14:textId="77777777" w:rsidR="00A67D29" w:rsidRDefault="00A67D29" w:rsidP="00F05CE3">
            <w:pPr>
              <w:rPr>
                <w:rFonts w:eastAsia="Arial Unicode MS"/>
              </w:rPr>
            </w:pPr>
            <w:r>
              <w:t>Alall</w:t>
            </w:r>
          </w:p>
        </w:tc>
        <w:tc>
          <w:tcPr>
            <w:tcW w:w="2710" w:type="dxa"/>
            <w:noWrap/>
            <w:tcMar>
              <w:top w:w="15" w:type="dxa"/>
              <w:left w:w="15" w:type="dxa"/>
              <w:bottom w:w="0" w:type="dxa"/>
              <w:right w:w="15" w:type="dxa"/>
            </w:tcMar>
            <w:vAlign w:val="bottom"/>
          </w:tcPr>
          <w:p w14:paraId="4B78978A" w14:textId="77777777" w:rsidR="00A67D29" w:rsidRDefault="00A67D29" w:rsidP="00F05CE3">
            <w:pPr>
              <w:rPr>
                <w:rFonts w:eastAsia="Arial Unicode MS"/>
              </w:rPr>
            </w:pPr>
            <w:r>
              <w:t>Mazais alks</w:t>
            </w:r>
          </w:p>
        </w:tc>
        <w:tc>
          <w:tcPr>
            <w:tcW w:w="3060" w:type="dxa"/>
            <w:noWrap/>
            <w:tcMar>
              <w:top w:w="15" w:type="dxa"/>
              <w:left w:w="15" w:type="dxa"/>
              <w:bottom w:w="0" w:type="dxa"/>
              <w:right w:w="15" w:type="dxa"/>
            </w:tcMar>
            <w:vAlign w:val="bottom"/>
          </w:tcPr>
          <w:p w14:paraId="6C5A788C" w14:textId="77777777" w:rsidR="00A67D29" w:rsidRDefault="00A67D29" w:rsidP="00F05CE3">
            <w:pPr>
              <w:rPr>
                <w:rFonts w:eastAsia="Arial Unicode MS"/>
                <w:i/>
              </w:rPr>
            </w:pPr>
            <w:r>
              <w:rPr>
                <w:i/>
              </w:rPr>
              <w:t>Alle alle</w:t>
            </w:r>
          </w:p>
        </w:tc>
      </w:tr>
      <w:tr w:rsidR="00A67D29" w14:paraId="059A56FD" w14:textId="77777777" w:rsidTr="00F05CE3">
        <w:trPr>
          <w:trHeight w:val="255"/>
          <w:jc w:val="center"/>
        </w:trPr>
        <w:tc>
          <w:tcPr>
            <w:tcW w:w="960" w:type="dxa"/>
            <w:noWrap/>
            <w:tcMar>
              <w:top w:w="15" w:type="dxa"/>
              <w:left w:w="15" w:type="dxa"/>
              <w:bottom w:w="0" w:type="dxa"/>
              <w:right w:w="15" w:type="dxa"/>
            </w:tcMar>
            <w:vAlign w:val="bottom"/>
          </w:tcPr>
          <w:p w14:paraId="67DC3809" w14:textId="77777777" w:rsidR="00A67D29" w:rsidRDefault="00A67D29" w:rsidP="00F05CE3">
            <w:pPr>
              <w:rPr>
                <w:rFonts w:eastAsia="Arial Unicode MS"/>
              </w:rPr>
            </w:pPr>
            <w:r>
              <w:t>Sypar</w:t>
            </w:r>
          </w:p>
        </w:tc>
        <w:tc>
          <w:tcPr>
            <w:tcW w:w="2710" w:type="dxa"/>
            <w:noWrap/>
            <w:tcMar>
              <w:top w:w="15" w:type="dxa"/>
              <w:left w:w="15" w:type="dxa"/>
              <w:bottom w:w="0" w:type="dxa"/>
              <w:right w:w="15" w:type="dxa"/>
            </w:tcMar>
            <w:vAlign w:val="bottom"/>
          </w:tcPr>
          <w:p w14:paraId="065EAC9B" w14:textId="77777777" w:rsidR="00A67D29" w:rsidRDefault="00A67D29" w:rsidP="00F05CE3">
            <w:pPr>
              <w:rPr>
                <w:rFonts w:eastAsia="Arial Unicode MS"/>
              </w:rPr>
            </w:pPr>
            <w:r>
              <w:t>Stepes smilšvistiņa</w:t>
            </w:r>
          </w:p>
        </w:tc>
        <w:tc>
          <w:tcPr>
            <w:tcW w:w="3060" w:type="dxa"/>
            <w:noWrap/>
            <w:tcMar>
              <w:top w:w="15" w:type="dxa"/>
              <w:left w:w="15" w:type="dxa"/>
              <w:bottom w:w="0" w:type="dxa"/>
              <w:right w:w="15" w:type="dxa"/>
            </w:tcMar>
            <w:vAlign w:val="bottom"/>
          </w:tcPr>
          <w:p w14:paraId="79106908" w14:textId="77777777" w:rsidR="00A67D29" w:rsidRDefault="00A67D29" w:rsidP="00F05CE3">
            <w:pPr>
              <w:rPr>
                <w:rFonts w:eastAsia="Arial Unicode MS"/>
                <w:i/>
              </w:rPr>
            </w:pPr>
            <w:r>
              <w:rPr>
                <w:i/>
              </w:rPr>
              <w:t>Syrrhaptes paradoxus</w:t>
            </w:r>
          </w:p>
        </w:tc>
      </w:tr>
      <w:tr w:rsidR="00A67D29" w14:paraId="1ADCE307" w14:textId="77777777" w:rsidTr="00F05CE3">
        <w:trPr>
          <w:trHeight w:val="255"/>
          <w:jc w:val="center"/>
        </w:trPr>
        <w:tc>
          <w:tcPr>
            <w:tcW w:w="960" w:type="dxa"/>
            <w:noWrap/>
            <w:tcMar>
              <w:top w:w="15" w:type="dxa"/>
              <w:left w:w="15" w:type="dxa"/>
              <w:bottom w:w="0" w:type="dxa"/>
              <w:right w:w="15" w:type="dxa"/>
            </w:tcMar>
            <w:vAlign w:val="bottom"/>
          </w:tcPr>
          <w:p w14:paraId="0D07DDC9" w14:textId="77777777" w:rsidR="00A67D29" w:rsidRDefault="00A67D29" w:rsidP="00F05CE3">
            <w:pPr>
              <w:rPr>
                <w:rFonts w:eastAsia="Arial Unicode MS"/>
              </w:rPr>
            </w:pPr>
            <w:r>
              <w:t>Colid</w:t>
            </w:r>
          </w:p>
        </w:tc>
        <w:tc>
          <w:tcPr>
            <w:tcW w:w="2710" w:type="dxa"/>
            <w:noWrap/>
            <w:tcMar>
              <w:top w:w="15" w:type="dxa"/>
              <w:left w:w="15" w:type="dxa"/>
              <w:bottom w:w="0" w:type="dxa"/>
              <w:right w:w="15" w:type="dxa"/>
            </w:tcMar>
            <w:vAlign w:val="bottom"/>
          </w:tcPr>
          <w:p w14:paraId="01D43281" w14:textId="77777777" w:rsidR="00A67D29" w:rsidRDefault="00A67D29" w:rsidP="00F05CE3">
            <w:pPr>
              <w:rPr>
                <w:rFonts w:eastAsia="Arial Unicode MS"/>
              </w:rPr>
            </w:pPr>
            <w:r>
              <w:t>Mājas balodis</w:t>
            </w:r>
          </w:p>
        </w:tc>
        <w:tc>
          <w:tcPr>
            <w:tcW w:w="3060" w:type="dxa"/>
            <w:noWrap/>
            <w:tcMar>
              <w:top w:w="15" w:type="dxa"/>
              <w:left w:w="15" w:type="dxa"/>
              <w:bottom w:w="0" w:type="dxa"/>
              <w:right w:w="15" w:type="dxa"/>
            </w:tcMar>
            <w:vAlign w:val="bottom"/>
          </w:tcPr>
          <w:p w14:paraId="44A2211B" w14:textId="77777777" w:rsidR="00A67D29" w:rsidRDefault="00A67D29" w:rsidP="00F05CE3">
            <w:pPr>
              <w:rPr>
                <w:rFonts w:eastAsia="Arial Unicode MS"/>
                <w:i/>
              </w:rPr>
            </w:pPr>
            <w:r>
              <w:rPr>
                <w:i/>
              </w:rPr>
              <w:t>Columba livia domest.</w:t>
            </w:r>
          </w:p>
        </w:tc>
      </w:tr>
      <w:tr w:rsidR="00A67D29" w14:paraId="3B428552" w14:textId="77777777" w:rsidTr="00F05CE3">
        <w:trPr>
          <w:trHeight w:val="255"/>
          <w:jc w:val="center"/>
        </w:trPr>
        <w:tc>
          <w:tcPr>
            <w:tcW w:w="960" w:type="dxa"/>
            <w:noWrap/>
            <w:tcMar>
              <w:top w:w="15" w:type="dxa"/>
              <w:left w:w="15" w:type="dxa"/>
              <w:bottom w:w="0" w:type="dxa"/>
              <w:right w:w="15" w:type="dxa"/>
            </w:tcMar>
            <w:vAlign w:val="bottom"/>
          </w:tcPr>
          <w:p w14:paraId="26FE4256" w14:textId="77777777" w:rsidR="00A67D29" w:rsidRDefault="00A67D29" w:rsidP="00F05CE3">
            <w:pPr>
              <w:rPr>
                <w:rFonts w:eastAsia="Arial Unicode MS"/>
              </w:rPr>
            </w:pPr>
            <w:r>
              <w:t>Cooen</w:t>
            </w:r>
          </w:p>
        </w:tc>
        <w:tc>
          <w:tcPr>
            <w:tcW w:w="2710" w:type="dxa"/>
            <w:noWrap/>
            <w:tcMar>
              <w:top w:w="15" w:type="dxa"/>
              <w:left w:w="15" w:type="dxa"/>
              <w:bottom w:w="0" w:type="dxa"/>
              <w:right w:w="15" w:type="dxa"/>
            </w:tcMar>
            <w:vAlign w:val="bottom"/>
          </w:tcPr>
          <w:p w14:paraId="034398F7" w14:textId="77777777" w:rsidR="00A67D29" w:rsidRDefault="00A67D29" w:rsidP="00F05CE3">
            <w:pPr>
              <w:rPr>
                <w:rFonts w:eastAsia="Arial Unicode MS"/>
              </w:rPr>
            </w:pPr>
            <w:r>
              <w:t>Meža balodis</w:t>
            </w:r>
          </w:p>
        </w:tc>
        <w:tc>
          <w:tcPr>
            <w:tcW w:w="3060" w:type="dxa"/>
            <w:noWrap/>
            <w:tcMar>
              <w:top w:w="15" w:type="dxa"/>
              <w:left w:w="15" w:type="dxa"/>
              <w:bottom w:w="0" w:type="dxa"/>
              <w:right w:w="15" w:type="dxa"/>
            </w:tcMar>
            <w:vAlign w:val="bottom"/>
          </w:tcPr>
          <w:p w14:paraId="534FE64A" w14:textId="77777777" w:rsidR="00A67D29" w:rsidRDefault="00A67D29" w:rsidP="00F05CE3">
            <w:pPr>
              <w:rPr>
                <w:rFonts w:eastAsia="Arial Unicode MS"/>
                <w:i/>
              </w:rPr>
            </w:pPr>
            <w:r>
              <w:rPr>
                <w:i/>
              </w:rPr>
              <w:t>Columba oenas</w:t>
            </w:r>
          </w:p>
        </w:tc>
      </w:tr>
      <w:tr w:rsidR="00A67D29" w14:paraId="0A088073" w14:textId="77777777" w:rsidTr="00F05CE3">
        <w:trPr>
          <w:trHeight w:val="255"/>
          <w:jc w:val="center"/>
        </w:trPr>
        <w:tc>
          <w:tcPr>
            <w:tcW w:w="960" w:type="dxa"/>
            <w:noWrap/>
            <w:tcMar>
              <w:top w:w="15" w:type="dxa"/>
              <w:left w:w="15" w:type="dxa"/>
              <w:bottom w:w="0" w:type="dxa"/>
              <w:right w:w="15" w:type="dxa"/>
            </w:tcMar>
            <w:vAlign w:val="bottom"/>
          </w:tcPr>
          <w:p w14:paraId="02015C81" w14:textId="77777777" w:rsidR="00A67D29" w:rsidRDefault="00A67D29" w:rsidP="00F05CE3">
            <w:pPr>
              <w:rPr>
                <w:rFonts w:eastAsia="Arial Unicode MS"/>
              </w:rPr>
            </w:pPr>
            <w:r>
              <w:t>Copal</w:t>
            </w:r>
          </w:p>
        </w:tc>
        <w:tc>
          <w:tcPr>
            <w:tcW w:w="2710" w:type="dxa"/>
            <w:noWrap/>
            <w:tcMar>
              <w:top w:w="15" w:type="dxa"/>
              <w:left w:w="15" w:type="dxa"/>
              <w:bottom w:w="0" w:type="dxa"/>
              <w:right w:w="15" w:type="dxa"/>
            </w:tcMar>
            <w:vAlign w:val="bottom"/>
          </w:tcPr>
          <w:p w14:paraId="09467FCF" w14:textId="77777777" w:rsidR="00A67D29" w:rsidRDefault="00A67D29" w:rsidP="00F05CE3">
            <w:pPr>
              <w:rPr>
                <w:rFonts w:eastAsia="Arial Unicode MS"/>
              </w:rPr>
            </w:pPr>
            <w:r>
              <w:t>Lauku balodis</w:t>
            </w:r>
          </w:p>
        </w:tc>
        <w:tc>
          <w:tcPr>
            <w:tcW w:w="3060" w:type="dxa"/>
            <w:noWrap/>
            <w:tcMar>
              <w:top w:w="15" w:type="dxa"/>
              <w:left w:w="15" w:type="dxa"/>
              <w:bottom w:w="0" w:type="dxa"/>
              <w:right w:w="15" w:type="dxa"/>
            </w:tcMar>
            <w:vAlign w:val="bottom"/>
          </w:tcPr>
          <w:p w14:paraId="70A1CB7D" w14:textId="77777777" w:rsidR="00A67D29" w:rsidRDefault="00A67D29" w:rsidP="00F05CE3">
            <w:pPr>
              <w:rPr>
                <w:rFonts w:eastAsia="Arial Unicode MS"/>
                <w:i/>
              </w:rPr>
            </w:pPr>
            <w:r>
              <w:rPr>
                <w:i/>
              </w:rPr>
              <w:t>Columba palumbus</w:t>
            </w:r>
          </w:p>
        </w:tc>
      </w:tr>
      <w:tr w:rsidR="00A67D29" w14:paraId="4AF2E0DD" w14:textId="77777777" w:rsidTr="00F05CE3">
        <w:trPr>
          <w:trHeight w:val="255"/>
          <w:jc w:val="center"/>
        </w:trPr>
        <w:tc>
          <w:tcPr>
            <w:tcW w:w="960" w:type="dxa"/>
            <w:noWrap/>
            <w:tcMar>
              <w:top w:w="15" w:type="dxa"/>
              <w:left w:w="15" w:type="dxa"/>
              <w:bottom w:w="0" w:type="dxa"/>
              <w:right w:w="15" w:type="dxa"/>
            </w:tcMar>
            <w:vAlign w:val="bottom"/>
          </w:tcPr>
          <w:p w14:paraId="033484B0" w14:textId="77777777" w:rsidR="00A67D29" w:rsidRDefault="00A67D29" w:rsidP="00F05CE3">
            <w:pPr>
              <w:rPr>
                <w:rFonts w:eastAsia="Arial Unicode MS"/>
              </w:rPr>
            </w:pPr>
            <w:r>
              <w:t>Stdec</w:t>
            </w:r>
          </w:p>
        </w:tc>
        <w:tc>
          <w:tcPr>
            <w:tcW w:w="2710" w:type="dxa"/>
            <w:noWrap/>
            <w:tcMar>
              <w:top w:w="15" w:type="dxa"/>
              <w:left w:w="15" w:type="dxa"/>
              <w:bottom w:w="0" w:type="dxa"/>
              <w:right w:w="15" w:type="dxa"/>
            </w:tcMar>
            <w:vAlign w:val="bottom"/>
          </w:tcPr>
          <w:p w14:paraId="10D2FD4D" w14:textId="77777777" w:rsidR="00A67D29" w:rsidRDefault="00A67D29" w:rsidP="00F05CE3">
            <w:pPr>
              <w:rPr>
                <w:rFonts w:eastAsia="Arial Unicode MS"/>
              </w:rPr>
            </w:pPr>
            <w:r>
              <w:t>Gredzenūbele</w:t>
            </w:r>
          </w:p>
        </w:tc>
        <w:tc>
          <w:tcPr>
            <w:tcW w:w="3060" w:type="dxa"/>
            <w:noWrap/>
            <w:tcMar>
              <w:top w:w="15" w:type="dxa"/>
              <w:left w:w="15" w:type="dxa"/>
              <w:bottom w:w="0" w:type="dxa"/>
              <w:right w:w="15" w:type="dxa"/>
            </w:tcMar>
            <w:vAlign w:val="bottom"/>
          </w:tcPr>
          <w:p w14:paraId="094C30A5" w14:textId="77777777" w:rsidR="00A67D29" w:rsidRDefault="00A67D29" w:rsidP="00F05CE3">
            <w:pPr>
              <w:rPr>
                <w:rFonts w:eastAsia="Arial Unicode MS"/>
                <w:i/>
              </w:rPr>
            </w:pPr>
            <w:r>
              <w:rPr>
                <w:i/>
              </w:rPr>
              <w:t>Streptopelia decaocto</w:t>
            </w:r>
          </w:p>
        </w:tc>
      </w:tr>
      <w:tr w:rsidR="00A67D29" w14:paraId="2377D307" w14:textId="77777777" w:rsidTr="00F05CE3">
        <w:trPr>
          <w:trHeight w:val="255"/>
          <w:jc w:val="center"/>
        </w:trPr>
        <w:tc>
          <w:tcPr>
            <w:tcW w:w="960" w:type="dxa"/>
            <w:noWrap/>
            <w:tcMar>
              <w:top w:w="15" w:type="dxa"/>
              <w:left w:w="15" w:type="dxa"/>
              <w:bottom w:w="0" w:type="dxa"/>
              <w:right w:w="15" w:type="dxa"/>
            </w:tcMar>
            <w:vAlign w:val="bottom"/>
          </w:tcPr>
          <w:p w14:paraId="62A95D98" w14:textId="77777777" w:rsidR="00A67D29" w:rsidRDefault="00A67D29" w:rsidP="00F05CE3">
            <w:pPr>
              <w:rPr>
                <w:rFonts w:eastAsia="Arial Unicode MS"/>
              </w:rPr>
            </w:pPr>
            <w:r>
              <w:lastRenderedPageBreak/>
              <w:t>Sttur</w:t>
            </w:r>
          </w:p>
        </w:tc>
        <w:tc>
          <w:tcPr>
            <w:tcW w:w="2710" w:type="dxa"/>
            <w:noWrap/>
            <w:tcMar>
              <w:top w:w="15" w:type="dxa"/>
              <w:left w:w="15" w:type="dxa"/>
              <w:bottom w:w="0" w:type="dxa"/>
              <w:right w:w="15" w:type="dxa"/>
            </w:tcMar>
            <w:vAlign w:val="bottom"/>
          </w:tcPr>
          <w:p w14:paraId="16786BDC" w14:textId="77777777" w:rsidR="00A67D29" w:rsidRDefault="00A67D29" w:rsidP="00F05CE3">
            <w:pPr>
              <w:rPr>
                <w:rFonts w:eastAsia="Arial Unicode MS"/>
              </w:rPr>
            </w:pPr>
            <w:r>
              <w:t>Parastā ūbele</w:t>
            </w:r>
          </w:p>
        </w:tc>
        <w:tc>
          <w:tcPr>
            <w:tcW w:w="3060" w:type="dxa"/>
            <w:noWrap/>
            <w:tcMar>
              <w:top w:w="15" w:type="dxa"/>
              <w:left w:w="15" w:type="dxa"/>
              <w:bottom w:w="0" w:type="dxa"/>
              <w:right w:w="15" w:type="dxa"/>
            </w:tcMar>
            <w:vAlign w:val="bottom"/>
          </w:tcPr>
          <w:p w14:paraId="24CE9005" w14:textId="77777777" w:rsidR="00A67D29" w:rsidRDefault="00A67D29" w:rsidP="00F05CE3">
            <w:pPr>
              <w:rPr>
                <w:rFonts w:eastAsia="Arial Unicode MS"/>
                <w:i/>
              </w:rPr>
            </w:pPr>
            <w:r>
              <w:rPr>
                <w:i/>
              </w:rPr>
              <w:t>Streptopelia turtur</w:t>
            </w:r>
          </w:p>
        </w:tc>
      </w:tr>
      <w:tr w:rsidR="00A67D29" w14:paraId="4B7E976B" w14:textId="77777777" w:rsidTr="00F05CE3">
        <w:trPr>
          <w:trHeight w:val="255"/>
          <w:jc w:val="center"/>
        </w:trPr>
        <w:tc>
          <w:tcPr>
            <w:tcW w:w="960" w:type="dxa"/>
            <w:noWrap/>
            <w:tcMar>
              <w:top w:w="15" w:type="dxa"/>
              <w:left w:w="15" w:type="dxa"/>
              <w:bottom w:w="0" w:type="dxa"/>
              <w:right w:w="15" w:type="dxa"/>
            </w:tcMar>
            <w:vAlign w:val="bottom"/>
          </w:tcPr>
          <w:p w14:paraId="46E78AC2" w14:textId="77777777" w:rsidR="00A67D29" w:rsidRDefault="00A67D29" w:rsidP="00F05CE3">
            <w:pPr>
              <w:rPr>
                <w:rFonts w:eastAsia="Arial Unicode MS"/>
              </w:rPr>
            </w:pPr>
            <w:r>
              <w:t>Cucan</w:t>
            </w:r>
          </w:p>
        </w:tc>
        <w:tc>
          <w:tcPr>
            <w:tcW w:w="2710" w:type="dxa"/>
            <w:noWrap/>
            <w:tcMar>
              <w:top w:w="15" w:type="dxa"/>
              <w:left w:w="15" w:type="dxa"/>
              <w:bottom w:w="0" w:type="dxa"/>
              <w:right w:w="15" w:type="dxa"/>
            </w:tcMar>
            <w:vAlign w:val="bottom"/>
          </w:tcPr>
          <w:p w14:paraId="3BC31ECD" w14:textId="77777777" w:rsidR="00A67D29" w:rsidRDefault="00A67D29" w:rsidP="00F05CE3">
            <w:pPr>
              <w:rPr>
                <w:rFonts w:eastAsia="Arial Unicode MS"/>
              </w:rPr>
            </w:pPr>
            <w:r>
              <w:t>Dzeguze</w:t>
            </w:r>
          </w:p>
        </w:tc>
        <w:tc>
          <w:tcPr>
            <w:tcW w:w="3060" w:type="dxa"/>
            <w:noWrap/>
            <w:tcMar>
              <w:top w:w="15" w:type="dxa"/>
              <w:left w:w="15" w:type="dxa"/>
              <w:bottom w:w="0" w:type="dxa"/>
              <w:right w:w="15" w:type="dxa"/>
            </w:tcMar>
            <w:vAlign w:val="bottom"/>
          </w:tcPr>
          <w:p w14:paraId="47816EA5" w14:textId="77777777" w:rsidR="00A67D29" w:rsidRDefault="00A67D29" w:rsidP="00F05CE3">
            <w:pPr>
              <w:rPr>
                <w:rFonts w:eastAsia="Arial Unicode MS"/>
                <w:i/>
              </w:rPr>
            </w:pPr>
            <w:r>
              <w:rPr>
                <w:i/>
              </w:rPr>
              <w:t>Cuculus canorus</w:t>
            </w:r>
          </w:p>
        </w:tc>
      </w:tr>
      <w:tr w:rsidR="00A67D29" w14:paraId="3F6B6023" w14:textId="77777777" w:rsidTr="00F05CE3">
        <w:trPr>
          <w:trHeight w:val="255"/>
          <w:jc w:val="center"/>
        </w:trPr>
        <w:tc>
          <w:tcPr>
            <w:tcW w:w="960" w:type="dxa"/>
            <w:noWrap/>
            <w:tcMar>
              <w:top w:w="15" w:type="dxa"/>
              <w:left w:w="15" w:type="dxa"/>
              <w:bottom w:w="0" w:type="dxa"/>
              <w:right w:w="15" w:type="dxa"/>
            </w:tcMar>
            <w:vAlign w:val="bottom"/>
          </w:tcPr>
          <w:p w14:paraId="5283B7CA" w14:textId="77777777" w:rsidR="00A67D29" w:rsidRDefault="00A67D29" w:rsidP="00F05CE3">
            <w:pPr>
              <w:rPr>
                <w:rFonts w:eastAsia="Arial Unicode MS"/>
              </w:rPr>
            </w:pPr>
            <w:r>
              <w:t>Tyalb</w:t>
            </w:r>
          </w:p>
        </w:tc>
        <w:tc>
          <w:tcPr>
            <w:tcW w:w="2710" w:type="dxa"/>
            <w:noWrap/>
            <w:tcMar>
              <w:top w:w="15" w:type="dxa"/>
              <w:left w:w="15" w:type="dxa"/>
              <w:bottom w:w="0" w:type="dxa"/>
              <w:right w:w="15" w:type="dxa"/>
            </w:tcMar>
            <w:vAlign w:val="bottom"/>
          </w:tcPr>
          <w:p w14:paraId="222EAB02" w14:textId="77777777" w:rsidR="00A67D29" w:rsidRDefault="00A67D29" w:rsidP="00F05CE3">
            <w:pPr>
              <w:rPr>
                <w:rFonts w:eastAsia="Arial Unicode MS"/>
              </w:rPr>
            </w:pPr>
            <w:r>
              <w:t>Plīvurpūce</w:t>
            </w:r>
          </w:p>
        </w:tc>
        <w:tc>
          <w:tcPr>
            <w:tcW w:w="3060" w:type="dxa"/>
            <w:noWrap/>
            <w:tcMar>
              <w:top w:w="15" w:type="dxa"/>
              <w:left w:w="15" w:type="dxa"/>
              <w:bottom w:w="0" w:type="dxa"/>
              <w:right w:w="15" w:type="dxa"/>
            </w:tcMar>
            <w:vAlign w:val="bottom"/>
          </w:tcPr>
          <w:p w14:paraId="73633168" w14:textId="77777777" w:rsidR="00A67D29" w:rsidRDefault="00A67D29" w:rsidP="00F05CE3">
            <w:pPr>
              <w:rPr>
                <w:rFonts w:eastAsia="Arial Unicode MS"/>
                <w:i/>
              </w:rPr>
            </w:pPr>
            <w:r>
              <w:rPr>
                <w:i/>
              </w:rPr>
              <w:t>Tyto alba</w:t>
            </w:r>
          </w:p>
        </w:tc>
      </w:tr>
      <w:tr w:rsidR="00A67D29" w14:paraId="20BFDA9E" w14:textId="77777777" w:rsidTr="00F05CE3">
        <w:trPr>
          <w:trHeight w:val="255"/>
          <w:jc w:val="center"/>
        </w:trPr>
        <w:tc>
          <w:tcPr>
            <w:tcW w:w="960" w:type="dxa"/>
            <w:noWrap/>
            <w:tcMar>
              <w:top w:w="15" w:type="dxa"/>
              <w:left w:w="15" w:type="dxa"/>
              <w:bottom w:w="0" w:type="dxa"/>
              <w:right w:w="15" w:type="dxa"/>
            </w:tcMar>
            <w:vAlign w:val="bottom"/>
          </w:tcPr>
          <w:p w14:paraId="1553F436" w14:textId="77777777" w:rsidR="00A67D29" w:rsidRDefault="00A67D29" w:rsidP="00F05CE3">
            <w:pPr>
              <w:rPr>
                <w:rFonts w:eastAsia="Arial Unicode MS"/>
              </w:rPr>
            </w:pPr>
            <w:r>
              <w:t>Otsco</w:t>
            </w:r>
          </w:p>
        </w:tc>
        <w:tc>
          <w:tcPr>
            <w:tcW w:w="2710" w:type="dxa"/>
            <w:noWrap/>
            <w:tcMar>
              <w:top w:w="15" w:type="dxa"/>
              <w:left w:w="15" w:type="dxa"/>
              <w:bottom w:w="0" w:type="dxa"/>
              <w:right w:w="15" w:type="dxa"/>
            </w:tcMar>
            <w:vAlign w:val="bottom"/>
          </w:tcPr>
          <w:p w14:paraId="50CC78C2" w14:textId="77777777" w:rsidR="00A67D29" w:rsidRDefault="00A67D29" w:rsidP="00F05CE3">
            <w:pPr>
              <w:rPr>
                <w:rFonts w:eastAsia="Arial Unicode MS"/>
              </w:rPr>
            </w:pPr>
            <w:r>
              <w:t>Mazā pūcīte</w:t>
            </w:r>
          </w:p>
        </w:tc>
        <w:tc>
          <w:tcPr>
            <w:tcW w:w="3060" w:type="dxa"/>
            <w:noWrap/>
            <w:tcMar>
              <w:top w:w="15" w:type="dxa"/>
              <w:left w:w="15" w:type="dxa"/>
              <w:bottom w:w="0" w:type="dxa"/>
              <w:right w:w="15" w:type="dxa"/>
            </w:tcMar>
            <w:vAlign w:val="bottom"/>
          </w:tcPr>
          <w:p w14:paraId="4F418CB5" w14:textId="77777777" w:rsidR="00A67D29" w:rsidRDefault="00A67D29" w:rsidP="00F05CE3">
            <w:pPr>
              <w:rPr>
                <w:rFonts w:eastAsia="Arial Unicode MS"/>
                <w:i/>
              </w:rPr>
            </w:pPr>
            <w:r>
              <w:rPr>
                <w:i/>
              </w:rPr>
              <w:t>Otus scops</w:t>
            </w:r>
          </w:p>
        </w:tc>
      </w:tr>
      <w:tr w:rsidR="00A67D29" w14:paraId="06FA3585" w14:textId="77777777" w:rsidTr="00F05CE3">
        <w:trPr>
          <w:trHeight w:val="255"/>
          <w:jc w:val="center"/>
        </w:trPr>
        <w:tc>
          <w:tcPr>
            <w:tcW w:w="960" w:type="dxa"/>
            <w:noWrap/>
            <w:tcMar>
              <w:top w:w="15" w:type="dxa"/>
              <w:left w:w="15" w:type="dxa"/>
              <w:bottom w:w="0" w:type="dxa"/>
              <w:right w:w="15" w:type="dxa"/>
            </w:tcMar>
            <w:vAlign w:val="bottom"/>
          </w:tcPr>
          <w:p w14:paraId="7B329139" w14:textId="77777777" w:rsidR="00A67D29" w:rsidRDefault="00A67D29" w:rsidP="00F05CE3">
            <w:pPr>
              <w:rPr>
                <w:rFonts w:eastAsia="Arial Unicode MS"/>
              </w:rPr>
            </w:pPr>
            <w:r>
              <w:t>Bubub</w:t>
            </w:r>
          </w:p>
        </w:tc>
        <w:tc>
          <w:tcPr>
            <w:tcW w:w="2710" w:type="dxa"/>
            <w:noWrap/>
            <w:tcMar>
              <w:top w:w="15" w:type="dxa"/>
              <w:left w:w="15" w:type="dxa"/>
              <w:bottom w:w="0" w:type="dxa"/>
              <w:right w:w="15" w:type="dxa"/>
            </w:tcMar>
            <w:vAlign w:val="bottom"/>
          </w:tcPr>
          <w:p w14:paraId="5DFA2FE4" w14:textId="77777777" w:rsidR="00A67D29" w:rsidRDefault="00A67D29" w:rsidP="00F05CE3">
            <w:pPr>
              <w:rPr>
                <w:rFonts w:eastAsia="Arial Unicode MS"/>
              </w:rPr>
            </w:pPr>
            <w:r>
              <w:t>Ūpis</w:t>
            </w:r>
          </w:p>
        </w:tc>
        <w:tc>
          <w:tcPr>
            <w:tcW w:w="3060" w:type="dxa"/>
            <w:noWrap/>
            <w:tcMar>
              <w:top w:w="15" w:type="dxa"/>
              <w:left w:w="15" w:type="dxa"/>
              <w:bottom w:w="0" w:type="dxa"/>
              <w:right w:w="15" w:type="dxa"/>
            </w:tcMar>
            <w:vAlign w:val="bottom"/>
          </w:tcPr>
          <w:p w14:paraId="620C2527" w14:textId="77777777" w:rsidR="00A67D29" w:rsidRDefault="00A67D29" w:rsidP="00F05CE3">
            <w:pPr>
              <w:rPr>
                <w:rFonts w:eastAsia="Arial Unicode MS"/>
                <w:i/>
              </w:rPr>
            </w:pPr>
            <w:r>
              <w:rPr>
                <w:i/>
              </w:rPr>
              <w:t>Bubo bubo</w:t>
            </w:r>
          </w:p>
        </w:tc>
      </w:tr>
      <w:tr w:rsidR="00A67D29" w14:paraId="6D107D78" w14:textId="77777777" w:rsidTr="00F05CE3">
        <w:trPr>
          <w:trHeight w:val="255"/>
          <w:jc w:val="center"/>
        </w:trPr>
        <w:tc>
          <w:tcPr>
            <w:tcW w:w="960" w:type="dxa"/>
            <w:noWrap/>
            <w:tcMar>
              <w:top w:w="15" w:type="dxa"/>
              <w:left w:w="15" w:type="dxa"/>
              <w:bottom w:w="0" w:type="dxa"/>
              <w:right w:w="15" w:type="dxa"/>
            </w:tcMar>
            <w:vAlign w:val="bottom"/>
          </w:tcPr>
          <w:p w14:paraId="47E3D574" w14:textId="77777777" w:rsidR="00A67D29" w:rsidRDefault="00A67D29" w:rsidP="00F05CE3">
            <w:pPr>
              <w:rPr>
                <w:rFonts w:eastAsia="Arial Unicode MS"/>
              </w:rPr>
            </w:pPr>
            <w:r>
              <w:t>Nysca</w:t>
            </w:r>
          </w:p>
        </w:tc>
        <w:tc>
          <w:tcPr>
            <w:tcW w:w="2710" w:type="dxa"/>
            <w:noWrap/>
            <w:tcMar>
              <w:top w:w="15" w:type="dxa"/>
              <w:left w:w="15" w:type="dxa"/>
              <w:bottom w:w="0" w:type="dxa"/>
              <w:right w:w="15" w:type="dxa"/>
            </w:tcMar>
            <w:vAlign w:val="bottom"/>
          </w:tcPr>
          <w:p w14:paraId="0A80AE71" w14:textId="77777777" w:rsidR="00A67D29" w:rsidRDefault="00A67D29" w:rsidP="00F05CE3">
            <w:pPr>
              <w:rPr>
                <w:rFonts w:eastAsia="Arial Unicode MS"/>
              </w:rPr>
            </w:pPr>
            <w:r>
              <w:t>Baltā pūce</w:t>
            </w:r>
          </w:p>
        </w:tc>
        <w:tc>
          <w:tcPr>
            <w:tcW w:w="3060" w:type="dxa"/>
            <w:noWrap/>
            <w:tcMar>
              <w:top w:w="15" w:type="dxa"/>
              <w:left w:w="15" w:type="dxa"/>
              <w:bottom w:w="0" w:type="dxa"/>
              <w:right w:w="15" w:type="dxa"/>
            </w:tcMar>
            <w:vAlign w:val="bottom"/>
          </w:tcPr>
          <w:p w14:paraId="05B0DCBA" w14:textId="77777777" w:rsidR="00A67D29" w:rsidRDefault="00A67D29" w:rsidP="00F05CE3">
            <w:pPr>
              <w:rPr>
                <w:rFonts w:eastAsia="Arial Unicode MS"/>
                <w:i/>
              </w:rPr>
            </w:pPr>
            <w:r>
              <w:rPr>
                <w:i/>
              </w:rPr>
              <w:t>Nyctea scandiaca</w:t>
            </w:r>
          </w:p>
        </w:tc>
      </w:tr>
      <w:tr w:rsidR="00A67D29" w14:paraId="387E9AA3" w14:textId="77777777" w:rsidTr="00F05CE3">
        <w:trPr>
          <w:trHeight w:val="255"/>
          <w:jc w:val="center"/>
        </w:trPr>
        <w:tc>
          <w:tcPr>
            <w:tcW w:w="960" w:type="dxa"/>
            <w:noWrap/>
            <w:tcMar>
              <w:top w:w="15" w:type="dxa"/>
              <w:left w:w="15" w:type="dxa"/>
              <w:bottom w:w="0" w:type="dxa"/>
              <w:right w:w="15" w:type="dxa"/>
            </w:tcMar>
            <w:vAlign w:val="bottom"/>
          </w:tcPr>
          <w:p w14:paraId="2CAA63C0" w14:textId="77777777" w:rsidR="00A67D29" w:rsidRDefault="00A67D29" w:rsidP="00F05CE3">
            <w:pPr>
              <w:rPr>
                <w:rFonts w:eastAsia="Arial Unicode MS"/>
              </w:rPr>
            </w:pPr>
            <w:r>
              <w:t>Suulu</w:t>
            </w:r>
          </w:p>
        </w:tc>
        <w:tc>
          <w:tcPr>
            <w:tcW w:w="2710" w:type="dxa"/>
            <w:noWrap/>
            <w:tcMar>
              <w:top w:w="15" w:type="dxa"/>
              <w:left w:w="15" w:type="dxa"/>
              <w:bottom w:w="0" w:type="dxa"/>
              <w:right w:w="15" w:type="dxa"/>
            </w:tcMar>
            <w:vAlign w:val="bottom"/>
          </w:tcPr>
          <w:p w14:paraId="1FC179AB" w14:textId="77777777" w:rsidR="00A67D29" w:rsidRDefault="00A67D29" w:rsidP="00F05CE3">
            <w:pPr>
              <w:rPr>
                <w:rFonts w:eastAsia="Arial Unicode MS"/>
              </w:rPr>
            </w:pPr>
            <w:r>
              <w:t>Svītrainā pūce</w:t>
            </w:r>
          </w:p>
        </w:tc>
        <w:tc>
          <w:tcPr>
            <w:tcW w:w="3060" w:type="dxa"/>
            <w:noWrap/>
            <w:tcMar>
              <w:top w:w="15" w:type="dxa"/>
              <w:left w:w="15" w:type="dxa"/>
              <w:bottom w:w="0" w:type="dxa"/>
              <w:right w:w="15" w:type="dxa"/>
            </w:tcMar>
            <w:vAlign w:val="bottom"/>
          </w:tcPr>
          <w:p w14:paraId="5C656272" w14:textId="77777777" w:rsidR="00A67D29" w:rsidRDefault="00A67D29" w:rsidP="00F05CE3">
            <w:pPr>
              <w:rPr>
                <w:rFonts w:eastAsia="Arial Unicode MS"/>
                <w:i/>
              </w:rPr>
            </w:pPr>
            <w:r>
              <w:rPr>
                <w:i/>
              </w:rPr>
              <w:t>Surnia ulula</w:t>
            </w:r>
          </w:p>
        </w:tc>
      </w:tr>
      <w:tr w:rsidR="00A67D29" w14:paraId="0B41913F" w14:textId="77777777" w:rsidTr="00F05CE3">
        <w:trPr>
          <w:trHeight w:val="255"/>
          <w:jc w:val="center"/>
        </w:trPr>
        <w:tc>
          <w:tcPr>
            <w:tcW w:w="960" w:type="dxa"/>
            <w:noWrap/>
            <w:tcMar>
              <w:top w:w="15" w:type="dxa"/>
              <w:left w:w="15" w:type="dxa"/>
              <w:bottom w:w="0" w:type="dxa"/>
              <w:right w:w="15" w:type="dxa"/>
            </w:tcMar>
            <w:vAlign w:val="bottom"/>
          </w:tcPr>
          <w:p w14:paraId="6BFF3647" w14:textId="77777777" w:rsidR="00A67D29" w:rsidRDefault="00A67D29" w:rsidP="00F05CE3">
            <w:pPr>
              <w:rPr>
                <w:rFonts w:eastAsia="Arial Unicode MS"/>
              </w:rPr>
            </w:pPr>
            <w:r>
              <w:t>Glpas</w:t>
            </w:r>
          </w:p>
        </w:tc>
        <w:tc>
          <w:tcPr>
            <w:tcW w:w="2710" w:type="dxa"/>
            <w:noWrap/>
            <w:tcMar>
              <w:top w:w="15" w:type="dxa"/>
              <w:left w:w="15" w:type="dxa"/>
              <w:bottom w:w="0" w:type="dxa"/>
              <w:right w:w="15" w:type="dxa"/>
            </w:tcMar>
            <w:vAlign w:val="bottom"/>
          </w:tcPr>
          <w:p w14:paraId="38D2448B" w14:textId="77777777" w:rsidR="00A67D29" w:rsidRDefault="00A67D29" w:rsidP="00F05CE3">
            <w:pPr>
              <w:rPr>
                <w:rFonts w:eastAsia="Arial Unicode MS"/>
              </w:rPr>
            </w:pPr>
            <w:r>
              <w:t>Apodziņš</w:t>
            </w:r>
          </w:p>
        </w:tc>
        <w:tc>
          <w:tcPr>
            <w:tcW w:w="3060" w:type="dxa"/>
            <w:noWrap/>
            <w:tcMar>
              <w:top w:w="15" w:type="dxa"/>
              <w:left w:w="15" w:type="dxa"/>
              <w:bottom w:w="0" w:type="dxa"/>
              <w:right w:w="15" w:type="dxa"/>
            </w:tcMar>
            <w:vAlign w:val="bottom"/>
          </w:tcPr>
          <w:p w14:paraId="759C60FC" w14:textId="77777777" w:rsidR="00A67D29" w:rsidRDefault="00A67D29" w:rsidP="00F05CE3">
            <w:pPr>
              <w:rPr>
                <w:rFonts w:eastAsia="Arial Unicode MS"/>
                <w:i/>
              </w:rPr>
            </w:pPr>
            <w:r>
              <w:rPr>
                <w:i/>
              </w:rPr>
              <w:t>Glaucidium passerinum</w:t>
            </w:r>
          </w:p>
        </w:tc>
      </w:tr>
      <w:tr w:rsidR="00A67D29" w14:paraId="2CA3320C" w14:textId="77777777" w:rsidTr="00F05CE3">
        <w:trPr>
          <w:trHeight w:val="255"/>
          <w:jc w:val="center"/>
        </w:trPr>
        <w:tc>
          <w:tcPr>
            <w:tcW w:w="960" w:type="dxa"/>
            <w:noWrap/>
            <w:tcMar>
              <w:top w:w="15" w:type="dxa"/>
              <w:left w:w="15" w:type="dxa"/>
              <w:bottom w:w="0" w:type="dxa"/>
              <w:right w:w="15" w:type="dxa"/>
            </w:tcMar>
            <w:vAlign w:val="bottom"/>
          </w:tcPr>
          <w:p w14:paraId="6D6DCE5D" w14:textId="77777777" w:rsidR="00A67D29" w:rsidRDefault="00A67D29" w:rsidP="00F05CE3">
            <w:pPr>
              <w:rPr>
                <w:rFonts w:eastAsia="Arial Unicode MS"/>
              </w:rPr>
            </w:pPr>
            <w:r>
              <w:t>Atnoc</w:t>
            </w:r>
          </w:p>
        </w:tc>
        <w:tc>
          <w:tcPr>
            <w:tcW w:w="2710" w:type="dxa"/>
            <w:noWrap/>
            <w:tcMar>
              <w:top w:w="15" w:type="dxa"/>
              <w:left w:w="15" w:type="dxa"/>
              <w:bottom w:w="0" w:type="dxa"/>
              <w:right w:w="15" w:type="dxa"/>
            </w:tcMar>
            <w:vAlign w:val="bottom"/>
          </w:tcPr>
          <w:p w14:paraId="2892B3A2" w14:textId="77777777" w:rsidR="00A67D29" w:rsidRDefault="00A67D29" w:rsidP="00F05CE3">
            <w:pPr>
              <w:rPr>
                <w:rFonts w:eastAsia="Arial Unicode MS"/>
              </w:rPr>
            </w:pPr>
            <w:r>
              <w:t>Mājas apogs</w:t>
            </w:r>
          </w:p>
        </w:tc>
        <w:tc>
          <w:tcPr>
            <w:tcW w:w="3060" w:type="dxa"/>
            <w:noWrap/>
            <w:tcMar>
              <w:top w:w="15" w:type="dxa"/>
              <w:left w:w="15" w:type="dxa"/>
              <w:bottom w:w="0" w:type="dxa"/>
              <w:right w:w="15" w:type="dxa"/>
            </w:tcMar>
            <w:vAlign w:val="bottom"/>
          </w:tcPr>
          <w:p w14:paraId="1F020C6B" w14:textId="77777777" w:rsidR="00A67D29" w:rsidRDefault="00A67D29" w:rsidP="00F05CE3">
            <w:pPr>
              <w:rPr>
                <w:rFonts w:eastAsia="Arial Unicode MS"/>
                <w:i/>
              </w:rPr>
            </w:pPr>
            <w:r>
              <w:rPr>
                <w:i/>
              </w:rPr>
              <w:t>Athene noctua</w:t>
            </w:r>
          </w:p>
        </w:tc>
      </w:tr>
      <w:tr w:rsidR="00A67D29" w14:paraId="21678E00" w14:textId="77777777" w:rsidTr="00F05CE3">
        <w:trPr>
          <w:trHeight w:val="255"/>
          <w:jc w:val="center"/>
        </w:trPr>
        <w:tc>
          <w:tcPr>
            <w:tcW w:w="960" w:type="dxa"/>
            <w:noWrap/>
            <w:tcMar>
              <w:top w:w="15" w:type="dxa"/>
              <w:left w:w="15" w:type="dxa"/>
              <w:bottom w:w="0" w:type="dxa"/>
              <w:right w:w="15" w:type="dxa"/>
            </w:tcMar>
            <w:vAlign w:val="bottom"/>
          </w:tcPr>
          <w:p w14:paraId="0BC3D3A6" w14:textId="77777777" w:rsidR="00A67D29" w:rsidRDefault="00A67D29" w:rsidP="00F05CE3">
            <w:pPr>
              <w:rPr>
                <w:rFonts w:eastAsia="Arial Unicode MS"/>
              </w:rPr>
            </w:pPr>
            <w:r>
              <w:t>Stalu</w:t>
            </w:r>
          </w:p>
        </w:tc>
        <w:tc>
          <w:tcPr>
            <w:tcW w:w="2710" w:type="dxa"/>
            <w:noWrap/>
            <w:tcMar>
              <w:top w:w="15" w:type="dxa"/>
              <w:left w:w="15" w:type="dxa"/>
              <w:bottom w:w="0" w:type="dxa"/>
              <w:right w:w="15" w:type="dxa"/>
            </w:tcMar>
            <w:vAlign w:val="bottom"/>
          </w:tcPr>
          <w:p w14:paraId="729B403F" w14:textId="77777777" w:rsidR="00A67D29" w:rsidRDefault="00A67D29" w:rsidP="00F05CE3">
            <w:pPr>
              <w:rPr>
                <w:rFonts w:eastAsia="Arial Unicode MS"/>
              </w:rPr>
            </w:pPr>
            <w:r>
              <w:t>Meža pūce</w:t>
            </w:r>
          </w:p>
        </w:tc>
        <w:tc>
          <w:tcPr>
            <w:tcW w:w="3060" w:type="dxa"/>
            <w:noWrap/>
            <w:tcMar>
              <w:top w:w="15" w:type="dxa"/>
              <w:left w:w="15" w:type="dxa"/>
              <w:bottom w:w="0" w:type="dxa"/>
              <w:right w:w="15" w:type="dxa"/>
            </w:tcMar>
            <w:vAlign w:val="bottom"/>
          </w:tcPr>
          <w:p w14:paraId="48FCB2E3" w14:textId="77777777" w:rsidR="00A67D29" w:rsidRDefault="00A67D29" w:rsidP="00F05CE3">
            <w:pPr>
              <w:rPr>
                <w:rFonts w:eastAsia="Arial Unicode MS"/>
                <w:i/>
              </w:rPr>
            </w:pPr>
            <w:r>
              <w:rPr>
                <w:i/>
              </w:rPr>
              <w:t>Strix aluco</w:t>
            </w:r>
          </w:p>
        </w:tc>
      </w:tr>
      <w:tr w:rsidR="00A67D29" w14:paraId="0631E86D" w14:textId="77777777" w:rsidTr="00F05CE3">
        <w:trPr>
          <w:trHeight w:val="255"/>
          <w:jc w:val="center"/>
        </w:trPr>
        <w:tc>
          <w:tcPr>
            <w:tcW w:w="960" w:type="dxa"/>
            <w:noWrap/>
            <w:tcMar>
              <w:top w:w="15" w:type="dxa"/>
              <w:left w:w="15" w:type="dxa"/>
              <w:bottom w:w="0" w:type="dxa"/>
              <w:right w:w="15" w:type="dxa"/>
            </w:tcMar>
            <w:vAlign w:val="bottom"/>
          </w:tcPr>
          <w:p w14:paraId="1CBF602E" w14:textId="77777777" w:rsidR="00A67D29" w:rsidRDefault="00A67D29" w:rsidP="00F05CE3">
            <w:pPr>
              <w:rPr>
                <w:rFonts w:eastAsia="Arial Unicode MS"/>
              </w:rPr>
            </w:pPr>
            <w:r>
              <w:t>Stura</w:t>
            </w:r>
          </w:p>
        </w:tc>
        <w:tc>
          <w:tcPr>
            <w:tcW w:w="2710" w:type="dxa"/>
            <w:noWrap/>
            <w:tcMar>
              <w:top w:w="15" w:type="dxa"/>
              <w:left w:w="15" w:type="dxa"/>
              <w:bottom w:w="0" w:type="dxa"/>
              <w:right w:w="15" w:type="dxa"/>
            </w:tcMar>
            <w:vAlign w:val="bottom"/>
          </w:tcPr>
          <w:p w14:paraId="74D997CE" w14:textId="77777777" w:rsidR="00A67D29" w:rsidRDefault="00A67D29" w:rsidP="00F05CE3">
            <w:pPr>
              <w:rPr>
                <w:rFonts w:eastAsia="Arial Unicode MS"/>
              </w:rPr>
            </w:pPr>
            <w:r>
              <w:t>Urālpūce</w:t>
            </w:r>
          </w:p>
        </w:tc>
        <w:tc>
          <w:tcPr>
            <w:tcW w:w="3060" w:type="dxa"/>
            <w:noWrap/>
            <w:tcMar>
              <w:top w:w="15" w:type="dxa"/>
              <w:left w:w="15" w:type="dxa"/>
              <w:bottom w:w="0" w:type="dxa"/>
              <w:right w:w="15" w:type="dxa"/>
            </w:tcMar>
            <w:vAlign w:val="bottom"/>
          </w:tcPr>
          <w:p w14:paraId="5AA1A488" w14:textId="77777777" w:rsidR="00A67D29" w:rsidRDefault="00A67D29" w:rsidP="00F05CE3">
            <w:pPr>
              <w:rPr>
                <w:rFonts w:eastAsia="Arial Unicode MS"/>
                <w:i/>
              </w:rPr>
            </w:pPr>
            <w:r>
              <w:rPr>
                <w:i/>
              </w:rPr>
              <w:t>Strix uralensis</w:t>
            </w:r>
          </w:p>
        </w:tc>
      </w:tr>
      <w:tr w:rsidR="00A67D29" w14:paraId="5BDB861D" w14:textId="77777777" w:rsidTr="00F05CE3">
        <w:trPr>
          <w:trHeight w:val="255"/>
          <w:jc w:val="center"/>
        </w:trPr>
        <w:tc>
          <w:tcPr>
            <w:tcW w:w="960" w:type="dxa"/>
            <w:noWrap/>
            <w:tcMar>
              <w:top w:w="15" w:type="dxa"/>
              <w:left w:w="15" w:type="dxa"/>
              <w:bottom w:w="0" w:type="dxa"/>
              <w:right w:w="15" w:type="dxa"/>
            </w:tcMar>
            <w:vAlign w:val="bottom"/>
          </w:tcPr>
          <w:p w14:paraId="43AE4A1B" w14:textId="77777777" w:rsidR="00A67D29" w:rsidRDefault="00A67D29" w:rsidP="00F05CE3">
            <w:pPr>
              <w:rPr>
                <w:rFonts w:eastAsia="Arial Unicode MS"/>
              </w:rPr>
            </w:pPr>
            <w:r>
              <w:t>Stneb</w:t>
            </w:r>
          </w:p>
        </w:tc>
        <w:tc>
          <w:tcPr>
            <w:tcW w:w="2710" w:type="dxa"/>
            <w:noWrap/>
            <w:tcMar>
              <w:top w:w="15" w:type="dxa"/>
              <w:left w:w="15" w:type="dxa"/>
              <w:bottom w:w="0" w:type="dxa"/>
              <w:right w:w="15" w:type="dxa"/>
            </w:tcMar>
            <w:vAlign w:val="bottom"/>
          </w:tcPr>
          <w:p w14:paraId="105DC39B" w14:textId="77777777" w:rsidR="00A67D29" w:rsidRDefault="00A67D29" w:rsidP="00F05CE3">
            <w:pPr>
              <w:rPr>
                <w:rFonts w:eastAsia="Arial Unicode MS"/>
              </w:rPr>
            </w:pPr>
            <w:r>
              <w:t>Ziemeļpūce</w:t>
            </w:r>
          </w:p>
        </w:tc>
        <w:tc>
          <w:tcPr>
            <w:tcW w:w="3060" w:type="dxa"/>
            <w:noWrap/>
            <w:tcMar>
              <w:top w:w="15" w:type="dxa"/>
              <w:left w:w="15" w:type="dxa"/>
              <w:bottom w:w="0" w:type="dxa"/>
              <w:right w:w="15" w:type="dxa"/>
            </w:tcMar>
            <w:vAlign w:val="bottom"/>
          </w:tcPr>
          <w:p w14:paraId="7825C3F5" w14:textId="77777777" w:rsidR="00A67D29" w:rsidRDefault="00A67D29" w:rsidP="00F05CE3">
            <w:pPr>
              <w:rPr>
                <w:rFonts w:eastAsia="Arial Unicode MS"/>
                <w:i/>
              </w:rPr>
            </w:pPr>
            <w:r>
              <w:rPr>
                <w:i/>
              </w:rPr>
              <w:t>Strix nebulosa</w:t>
            </w:r>
          </w:p>
        </w:tc>
      </w:tr>
      <w:tr w:rsidR="00A67D29" w14:paraId="055C2F53" w14:textId="77777777" w:rsidTr="00F05CE3">
        <w:trPr>
          <w:trHeight w:val="255"/>
          <w:jc w:val="center"/>
        </w:trPr>
        <w:tc>
          <w:tcPr>
            <w:tcW w:w="960" w:type="dxa"/>
            <w:noWrap/>
            <w:tcMar>
              <w:top w:w="15" w:type="dxa"/>
              <w:left w:w="15" w:type="dxa"/>
              <w:bottom w:w="0" w:type="dxa"/>
              <w:right w:w="15" w:type="dxa"/>
            </w:tcMar>
            <w:vAlign w:val="bottom"/>
          </w:tcPr>
          <w:p w14:paraId="0FB4E6F9" w14:textId="77777777" w:rsidR="00A67D29" w:rsidRDefault="00A67D29" w:rsidP="00F05CE3">
            <w:pPr>
              <w:rPr>
                <w:rFonts w:eastAsia="Arial Unicode MS"/>
              </w:rPr>
            </w:pPr>
            <w:r>
              <w:t>Asotu</w:t>
            </w:r>
          </w:p>
        </w:tc>
        <w:tc>
          <w:tcPr>
            <w:tcW w:w="2710" w:type="dxa"/>
            <w:noWrap/>
            <w:tcMar>
              <w:top w:w="15" w:type="dxa"/>
              <w:left w:w="15" w:type="dxa"/>
              <w:bottom w:w="0" w:type="dxa"/>
              <w:right w:w="15" w:type="dxa"/>
            </w:tcMar>
            <w:vAlign w:val="bottom"/>
          </w:tcPr>
          <w:p w14:paraId="2A0D892B" w14:textId="77777777" w:rsidR="00A67D29" w:rsidRDefault="00A67D29" w:rsidP="00F05CE3">
            <w:pPr>
              <w:rPr>
                <w:rFonts w:eastAsia="Arial Unicode MS"/>
              </w:rPr>
            </w:pPr>
            <w:r>
              <w:t>Ausainā pūce</w:t>
            </w:r>
          </w:p>
        </w:tc>
        <w:tc>
          <w:tcPr>
            <w:tcW w:w="3060" w:type="dxa"/>
            <w:noWrap/>
            <w:tcMar>
              <w:top w:w="15" w:type="dxa"/>
              <w:left w:w="15" w:type="dxa"/>
              <w:bottom w:w="0" w:type="dxa"/>
              <w:right w:w="15" w:type="dxa"/>
            </w:tcMar>
            <w:vAlign w:val="bottom"/>
          </w:tcPr>
          <w:p w14:paraId="6453FEA0" w14:textId="77777777" w:rsidR="00A67D29" w:rsidRDefault="00A67D29" w:rsidP="00F05CE3">
            <w:pPr>
              <w:rPr>
                <w:rFonts w:eastAsia="Arial Unicode MS"/>
                <w:i/>
              </w:rPr>
            </w:pPr>
            <w:r>
              <w:rPr>
                <w:i/>
              </w:rPr>
              <w:t>Asio otus</w:t>
            </w:r>
          </w:p>
        </w:tc>
      </w:tr>
      <w:tr w:rsidR="00A67D29" w14:paraId="5267A684" w14:textId="77777777" w:rsidTr="00F05CE3">
        <w:trPr>
          <w:trHeight w:val="255"/>
          <w:jc w:val="center"/>
        </w:trPr>
        <w:tc>
          <w:tcPr>
            <w:tcW w:w="960" w:type="dxa"/>
            <w:noWrap/>
            <w:tcMar>
              <w:top w:w="15" w:type="dxa"/>
              <w:left w:w="15" w:type="dxa"/>
              <w:bottom w:w="0" w:type="dxa"/>
              <w:right w:w="15" w:type="dxa"/>
            </w:tcMar>
            <w:vAlign w:val="bottom"/>
          </w:tcPr>
          <w:p w14:paraId="3C90258C" w14:textId="77777777" w:rsidR="00A67D29" w:rsidRDefault="00A67D29" w:rsidP="00F05CE3">
            <w:pPr>
              <w:rPr>
                <w:rFonts w:eastAsia="Arial Unicode MS"/>
              </w:rPr>
            </w:pPr>
            <w:r>
              <w:t>Asfla</w:t>
            </w:r>
          </w:p>
        </w:tc>
        <w:tc>
          <w:tcPr>
            <w:tcW w:w="2710" w:type="dxa"/>
            <w:noWrap/>
            <w:tcMar>
              <w:top w:w="15" w:type="dxa"/>
              <w:left w:w="15" w:type="dxa"/>
              <w:bottom w:w="0" w:type="dxa"/>
              <w:right w:w="15" w:type="dxa"/>
            </w:tcMar>
            <w:vAlign w:val="bottom"/>
          </w:tcPr>
          <w:p w14:paraId="00FD2DA7" w14:textId="77777777" w:rsidR="00A67D29" w:rsidRDefault="00A67D29" w:rsidP="00F05CE3">
            <w:pPr>
              <w:rPr>
                <w:rFonts w:eastAsia="Arial Unicode MS"/>
              </w:rPr>
            </w:pPr>
            <w:r>
              <w:t>Purva pūce</w:t>
            </w:r>
          </w:p>
        </w:tc>
        <w:tc>
          <w:tcPr>
            <w:tcW w:w="3060" w:type="dxa"/>
            <w:noWrap/>
            <w:tcMar>
              <w:top w:w="15" w:type="dxa"/>
              <w:left w:w="15" w:type="dxa"/>
              <w:bottom w:w="0" w:type="dxa"/>
              <w:right w:w="15" w:type="dxa"/>
            </w:tcMar>
            <w:vAlign w:val="bottom"/>
          </w:tcPr>
          <w:p w14:paraId="0BCCFF37" w14:textId="77777777" w:rsidR="00A67D29" w:rsidRDefault="00A67D29" w:rsidP="00F05CE3">
            <w:pPr>
              <w:rPr>
                <w:rFonts w:eastAsia="Arial Unicode MS"/>
                <w:i/>
              </w:rPr>
            </w:pPr>
            <w:r>
              <w:rPr>
                <w:i/>
              </w:rPr>
              <w:t>Asio flammeus</w:t>
            </w:r>
          </w:p>
        </w:tc>
      </w:tr>
      <w:tr w:rsidR="00A67D29" w14:paraId="039560F6" w14:textId="77777777" w:rsidTr="00F05CE3">
        <w:trPr>
          <w:trHeight w:val="255"/>
          <w:jc w:val="center"/>
        </w:trPr>
        <w:tc>
          <w:tcPr>
            <w:tcW w:w="960" w:type="dxa"/>
            <w:noWrap/>
            <w:tcMar>
              <w:top w:w="15" w:type="dxa"/>
              <w:left w:w="15" w:type="dxa"/>
              <w:bottom w:w="0" w:type="dxa"/>
              <w:right w:w="15" w:type="dxa"/>
            </w:tcMar>
            <w:vAlign w:val="bottom"/>
          </w:tcPr>
          <w:p w14:paraId="6D6BEA82" w14:textId="77777777" w:rsidR="00A67D29" w:rsidRDefault="00A67D29" w:rsidP="00F05CE3">
            <w:pPr>
              <w:rPr>
                <w:rFonts w:eastAsia="Arial Unicode MS"/>
              </w:rPr>
            </w:pPr>
            <w:r>
              <w:t>Aefun</w:t>
            </w:r>
          </w:p>
        </w:tc>
        <w:tc>
          <w:tcPr>
            <w:tcW w:w="2710" w:type="dxa"/>
            <w:noWrap/>
            <w:tcMar>
              <w:top w:w="15" w:type="dxa"/>
              <w:left w:w="15" w:type="dxa"/>
              <w:bottom w:w="0" w:type="dxa"/>
              <w:right w:w="15" w:type="dxa"/>
            </w:tcMar>
            <w:vAlign w:val="bottom"/>
          </w:tcPr>
          <w:p w14:paraId="60106992" w14:textId="77777777" w:rsidR="00A67D29" w:rsidRDefault="00A67D29" w:rsidP="00F05CE3">
            <w:pPr>
              <w:rPr>
                <w:rFonts w:eastAsia="Arial Unicode MS"/>
              </w:rPr>
            </w:pPr>
            <w:r>
              <w:t>Bikšainais apogs</w:t>
            </w:r>
          </w:p>
        </w:tc>
        <w:tc>
          <w:tcPr>
            <w:tcW w:w="3060" w:type="dxa"/>
            <w:noWrap/>
            <w:tcMar>
              <w:top w:w="15" w:type="dxa"/>
              <w:left w:w="15" w:type="dxa"/>
              <w:bottom w:w="0" w:type="dxa"/>
              <w:right w:w="15" w:type="dxa"/>
            </w:tcMar>
            <w:vAlign w:val="bottom"/>
          </w:tcPr>
          <w:p w14:paraId="70AEF90D" w14:textId="77777777" w:rsidR="00A67D29" w:rsidRDefault="00A67D29" w:rsidP="00F05CE3">
            <w:pPr>
              <w:rPr>
                <w:rFonts w:eastAsia="Arial Unicode MS"/>
                <w:i/>
              </w:rPr>
            </w:pPr>
            <w:r>
              <w:rPr>
                <w:i/>
              </w:rPr>
              <w:t>Aegolius funereus</w:t>
            </w:r>
          </w:p>
        </w:tc>
      </w:tr>
      <w:tr w:rsidR="00A67D29" w14:paraId="7468E546" w14:textId="77777777" w:rsidTr="00F05CE3">
        <w:trPr>
          <w:trHeight w:val="255"/>
          <w:jc w:val="center"/>
        </w:trPr>
        <w:tc>
          <w:tcPr>
            <w:tcW w:w="960" w:type="dxa"/>
            <w:noWrap/>
            <w:tcMar>
              <w:top w:w="15" w:type="dxa"/>
              <w:left w:w="15" w:type="dxa"/>
              <w:bottom w:w="0" w:type="dxa"/>
              <w:right w:w="15" w:type="dxa"/>
            </w:tcMar>
            <w:vAlign w:val="bottom"/>
          </w:tcPr>
          <w:p w14:paraId="14B56CF3" w14:textId="77777777" w:rsidR="00A67D29" w:rsidRDefault="00A67D29" w:rsidP="00F05CE3">
            <w:pPr>
              <w:rPr>
                <w:rFonts w:eastAsia="Arial Unicode MS"/>
              </w:rPr>
            </w:pPr>
            <w:r>
              <w:t>Caeur</w:t>
            </w:r>
          </w:p>
        </w:tc>
        <w:tc>
          <w:tcPr>
            <w:tcW w:w="2710" w:type="dxa"/>
            <w:noWrap/>
            <w:tcMar>
              <w:top w:w="15" w:type="dxa"/>
              <w:left w:w="15" w:type="dxa"/>
              <w:bottom w:w="0" w:type="dxa"/>
              <w:right w:w="15" w:type="dxa"/>
            </w:tcMar>
            <w:vAlign w:val="bottom"/>
          </w:tcPr>
          <w:p w14:paraId="0F2166DE" w14:textId="77777777" w:rsidR="00A67D29" w:rsidRDefault="00A67D29" w:rsidP="00F05CE3">
            <w:pPr>
              <w:rPr>
                <w:rFonts w:eastAsia="Arial Unicode MS"/>
              </w:rPr>
            </w:pPr>
            <w:r>
              <w:t>Vakarlēpis</w:t>
            </w:r>
          </w:p>
        </w:tc>
        <w:tc>
          <w:tcPr>
            <w:tcW w:w="3060" w:type="dxa"/>
            <w:noWrap/>
            <w:tcMar>
              <w:top w:w="15" w:type="dxa"/>
              <w:left w:w="15" w:type="dxa"/>
              <w:bottom w:w="0" w:type="dxa"/>
              <w:right w:w="15" w:type="dxa"/>
            </w:tcMar>
            <w:vAlign w:val="bottom"/>
          </w:tcPr>
          <w:p w14:paraId="0F741C28" w14:textId="77777777" w:rsidR="00A67D29" w:rsidRDefault="00A67D29" w:rsidP="00F05CE3">
            <w:pPr>
              <w:rPr>
                <w:rFonts w:eastAsia="Arial Unicode MS"/>
                <w:i/>
              </w:rPr>
            </w:pPr>
            <w:r>
              <w:rPr>
                <w:i/>
              </w:rPr>
              <w:t>Caprimulgus europaeus</w:t>
            </w:r>
          </w:p>
        </w:tc>
      </w:tr>
      <w:tr w:rsidR="00A67D29" w14:paraId="3DBF40E3" w14:textId="77777777" w:rsidTr="00F05CE3">
        <w:trPr>
          <w:trHeight w:val="255"/>
          <w:jc w:val="center"/>
        </w:trPr>
        <w:tc>
          <w:tcPr>
            <w:tcW w:w="960" w:type="dxa"/>
            <w:noWrap/>
            <w:tcMar>
              <w:top w:w="15" w:type="dxa"/>
              <w:left w:w="15" w:type="dxa"/>
              <w:bottom w:w="0" w:type="dxa"/>
              <w:right w:w="15" w:type="dxa"/>
            </w:tcMar>
            <w:vAlign w:val="bottom"/>
          </w:tcPr>
          <w:p w14:paraId="773097DA" w14:textId="77777777" w:rsidR="00A67D29" w:rsidRDefault="00A67D29" w:rsidP="00F05CE3">
            <w:pPr>
              <w:rPr>
                <w:rFonts w:eastAsia="Arial Unicode MS"/>
              </w:rPr>
            </w:pPr>
            <w:r>
              <w:t>Apapu</w:t>
            </w:r>
          </w:p>
        </w:tc>
        <w:tc>
          <w:tcPr>
            <w:tcW w:w="2710" w:type="dxa"/>
            <w:noWrap/>
            <w:tcMar>
              <w:top w:w="15" w:type="dxa"/>
              <w:left w:w="15" w:type="dxa"/>
              <w:bottom w:w="0" w:type="dxa"/>
              <w:right w:w="15" w:type="dxa"/>
            </w:tcMar>
            <w:vAlign w:val="bottom"/>
          </w:tcPr>
          <w:p w14:paraId="1E3E75EA" w14:textId="77777777" w:rsidR="00A67D29" w:rsidRDefault="00A67D29" w:rsidP="00F05CE3">
            <w:pPr>
              <w:rPr>
                <w:rFonts w:eastAsia="Arial Unicode MS"/>
              </w:rPr>
            </w:pPr>
            <w:r>
              <w:t>Svīre</w:t>
            </w:r>
          </w:p>
        </w:tc>
        <w:tc>
          <w:tcPr>
            <w:tcW w:w="3060" w:type="dxa"/>
            <w:noWrap/>
            <w:tcMar>
              <w:top w:w="15" w:type="dxa"/>
              <w:left w:w="15" w:type="dxa"/>
              <w:bottom w:w="0" w:type="dxa"/>
              <w:right w:w="15" w:type="dxa"/>
            </w:tcMar>
            <w:vAlign w:val="bottom"/>
          </w:tcPr>
          <w:p w14:paraId="5D3E6540" w14:textId="77777777" w:rsidR="00A67D29" w:rsidRDefault="00A67D29" w:rsidP="00F05CE3">
            <w:pPr>
              <w:rPr>
                <w:rFonts w:eastAsia="Arial Unicode MS"/>
                <w:i/>
              </w:rPr>
            </w:pPr>
            <w:r>
              <w:rPr>
                <w:i/>
              </w:rPr>
              <w:t>Apus apus</w:t>
            </w:r>
          </w:p>
        </w:tc>
      </w:tr>
      <w:tr w:rsidR="00A67D29" w14:paraId="0AB02923" w14:textId="77777777" w:rsidTr="00F05CE3">
        <w:trPr>
          <w:trHeight w:val="255"/>
          <w:jc w:val="center"/>
        </w:trPr>
        <w:tc>
          <w:tcPr>
            <w:tcW w:w="960" w:type="dxa"/>
            <w:noWrap/>
            <w:tcMar>
              <w:top w:w="15" w:type="dxa"/>
              <w:left w:w="15" w:type="dxa"/>
              <w:bottom w:w="0" w:type="dxa"/>
              <w:right w:w="15" w:type="dxa"/>
            </w:tcMar>
            <w:vAlign w:val="bottom"/>
          </w:tcPr>
          <w:p w14:paraId="6D2908DF" w14:textId="77777777" w:rsidR="00A67D29" w:rsidRDefault="00A67D29" w:rsidP="00F05CE3">
            <w:pPr>
              <w:rPr>
                <w:rFonts w:eastAsia="Arial Unicode MS"/>
              </w:rPr>
            </w:pPr>
            <w:r>
              <w:t>Alatt</w:t>
            </w:r>
          </w:p>
        </w:tc>
        <w:tc>
          <w:tcPr>
            <w:tcW w:w="2710" w:type="dxa"/>
            <w:noWrap/>
            <w:tcMar>
              <w:top w:w="15" w:type="dxa"/>
              <w:left w:w="15" w:type="dxa"/>
              <w:bottom w:w="0" w:type="dxa"/>
              <w:right w:w="15" w:type="dxa"/>
            </w:tcMar>
            <w:vAlign w:val="bottom"/>
          </w:tcPr>
          <w:p w14:paraId="5A464CFE" w14:textId="77777777" w:rsidR="00A67D29" w:rsidRDefault="00A67D29" w:rsidP="00F05CE3">
            <w:pPr>
              <w:rPr>
                <w:rFonts w:eastAsia="Arial Unicode MS"/>
              </w:rPr>
            </w:pPr>
            <w:r>
              <w:t>Zivju dzenītis</w:t>
            </w:r>
          </w:p>
        </w:tc>
        <w:tc>
          <w:tcPr>
            <w:tcW w:w="3060" w:type="dxa"/>
            <w:noWrap/>
            <w:tcMar>
              <w:top w:w="15" w:type="dxa"/>
              <w:left w:w="15" w:type="dxa"/>
              <w:bottom w:w="0" w:type="dxa"/>
              <w:right w:w="15" w:type="dxa"/>
            </w:tcMar>
            <w:vAlign w:val="bottom"/>
          </w:tcPr>
          <w:p w14:paraId="5604A163" w14:textId="77777777" w:rsidR="00A67D29" w:rsidRDefault="00A67D29" w:rsidP="00F05CE3">
            <w:pPr>
              <w:rPr>
                <w:rFonts w:eastAsia="Arial Unicode MS"/>
                <w:i/>
              </w:rPr>
            </w:pPr>
            <w:r>
              <w:rPr>
                <w:i/>
              </w:rPr>
              <w:t>Alcedo atthis</w:t>
            </w:r>
          </w:p>
        </w:tc>
      </w:tr>
      <w:tr w:rsidR="00A67D29" w14:paraId="48268BCC" w14:textId="77777777" w:rsidTr="00F05CE3">
        <w:trPr>
          <w:trHeight w:val="255"/>
          <w:jc w:val="center"/>
        </w:trPr>
        <w:tc>
          <w:tcPr>
            <w:tcW w:w="960" w:type="dxa"/>
            <w:noWrap/>
            <w:tcMar>
              <w:top w:w="15" w:type="dxa"/>
              <w:left w:w="15" w:type="dxa"/>
              <w:bottom w:w="0" w:type="dxa"/>
              <w:right w:w="15" w:type="dxa"/>
            </w:tcMar>
            <w:vAlign w:val="bottom"/>
          </w:tcPr>
          <w:p w14:paraId="2326D2D9" w14:textId="77777777" w:rsidR="00A67D29" w:rsidRDefault="00A67D29" w:rsidP="00F05CE3">
            <w:pPr>
              <w:rPr>
                <w:rFonts w:eastAsia="Arial Unicode MS"/>
              </w:rPr>
            </w:pPr>
            <w:r>
              <w:t>Meapi</w:t>
            </w:r>
          </w:p>
        </w:tc>
        <w:tc>
          <w:tcPr>
            <w:tcW w:w="2710" w:type="dxa"/>
            <w:noWrap/>
            <w:tcMar>
              <w:top w:w="15" w:type="dxa"/>
              <w:left w:w="15" w:type="dxa"/>
              <w:bottom w:w="0" w:type="dxa"/>
              <w:right w:w="15" w:type="dxa"/>
            </w:tcMar>
            <w:vAlign w:val="bottom"/>
          </w:tcPr>
          <w:p w14:paraId="23738BFA" w14:textId="77777777" w:rsidR="00A67D29" w:rsidRDefault="00A67D29" w:rsidP="00F05CE3">
            <w:pPr>
              <w:rPr>
                <w:rFonts w:eastAsia="Arial Unicode MS"/>
              </w:rPr>
            </w:pPr>
            <w:r>
              <w:t>Bišudzenis</w:t>
            </w:r>
          </w:p>
        </w:tc>
        <w:tc>
          <w:tcPr>
            <w:tcW w:w="3060" w:type="dxa"/>
            <w:noWrap/>
            <w:tcMar>
              <w:top w:w="15" w:type="dxa"/>
              <w:left w:w="15" w:type="dxa"/>
              <w:bottom w:w="0" w:type="dxa"/>
              <w:right w:w="15" w:type="dxa"/>
            </w:tcMar>
            <w:vAlign w:val="bottom"/>
          </w:tcPr>
          <w:p w14:paraId="22CDB1B1" w14:textId="77777777" w:rsidR="00A67D29" w:rsidRDefault="00A67D29" w:rsidP="00F05CE3">
            <w:pPr>
              <w:rPr>
                <w:rFonts w:eastAsia="Arial Unicode MS"/>
                <w:i/>
              </w:rPr>
            </w:pPr>
            <w:r>
              <w:rPr>
                <w:i/>
              </w:rPr>
              <w:t>Merops apiaster</w:t>
            </w:r>
          </w:p>
        </w:tc>
      </w:tr>
      <w:tr w:rsidR="00A67D29" w14:paraId="287AC5E3" w14:textId="77777777" w:rsidTr="00F05CE3">
        <w:trPr>
          <w:trHeight w:val="255"/>
          <w:jc w:val="center"/>
        </w:trPr>
        <w:tc>
          <w:tcPr>
            <w:tcW w:w="960" w:type="dxa"/>
            <w:noWrap/>
            <w:tcMar>
              <w:top w:w="15" w:type="dxa"/>
              <w:left w:w="15" w:type="dxa"/>
              <w:bottom w:w="0" w:type="dxa"/>
              <w:right w:w="15" w:type="dxa"/>
            </w:tcMar>
            <w:vAlign w:val="bottom"/>
          </w:tcPr>
          <w:p w14:paraId="09CDE94E" w14:textId="77777777" w:rsidR="00A67D29" w:rsidRDefault="00A67D29" w:rsidP="00F05CE3">
            <w:pPr>
              <w:rPr>
                <w:rFonts w:eastAsia="Arial Unicode MS"/>
              </w:rPr>
            </w:pPr>
            <w:r>
              <w:t>Cogar</w:t>
            </w:r>
          </w:p>
        </w:tc>
        <w:tc>
          <w:tcPr>
            <w:tcW w:w="2710" w:type="dxa"/>
            <w:noWrap/>
            <w:tcMar>
              <w:top w:w="15" w:type="dxa"/>
              <w:left w:w="15" w:type="dxa"/>
              <w:bottom w:w="0" w:type="dxa"/>
              <w:right w:w="15" w:type="dxa"/>
            </w:tcMar>
            <w:vAlign w:val="bottom"/>
          </w:tcPr>
          <w:p w14:paraId="3B7C00CC" w14:textId="77777777" w:rsidR="00A67D29" w:rsidRDefault="00A67D29" w:rsidP="00F05CE3">
            <w:pPr>
              <w:rPr>
                <w:rFonts w:eastAsia="Arial Unicode MS"/>
              </w:rPr>
            </w:pPr>
            <w:r>
              <w:t>Zaļā vārna</w:t>
            </w:r>
          </w:p>
        </w:tc>
        <w:tc>
          <w:tcPr>
            <w:tcW w:w="3060" w:type="dxa"/>
            <w:noWrap/>
            <w:tcMar>
              <w:top w:w="15" w:type="dxa"/>
              <w:left w:w="15" w:type="dxa"/>
              <w:bottom w:w="0" w:type="dxa"/>
              <w:right w:w="15" w:type="dxa"/>
            </w:tcMar>
            <w:vAlign w:val="bottom"/>
          </w:tcPr>
          <w:p w14:paraId="1F375313" w14:textId="77777777" w:rsidR="00A67D29" w:rsidRDefault="00A67D29" w:rsidP="00F05CE3">
            <w:pPr>
              <w:rPr>
                <w:rFonts w:eastAsia="Arial Unicode MS"/>
                <w:i/>
              </w:rPr>
            </w:pPr>
            <w:r>
              <w:rPr>
                <w:i/>
              </w:rPr>
              <w:t>Coracias garrulus</w:t>
            </w:r>
          </w:p>
        </w:tc>
      </w:tr>
      <w:tr w:rsidR="00A67D29" w14:paraId="247C9408" w14:textId="77777777" w:rsidTr="00F05CE3">
        <w:trPr>
          <w:trHeight w:val="255"/>
          <w:jc w:val="center"/>
        </w:trPr>
        <w:tc>
          <w:tcPr>
            <w:tcW w:w="960" w:type="dxa"/>
            <w:noWrap/>
            <w:tcMar>
              <w:top w:w="15" w:type="dxa"/>
              <w:left w:w="15" w:type="dxa"/>
              <w:bottom w:w="0" w:type="dxa"/>
              <w:right w:w="15" w:type="dxa"/>
            </w:tcMar>
            <w:vAlign w:val="bottom"/>
          </w:tcPr>
          <w:p w14:paraId="090661F8" w14:textId="77777777" w:rsidR="00A67D29" w:rsidRDefault="00A67D29" w:rsidP="00F05CE3">
            <w:pPr>
              <w:rPr>
                <w:rFonts w:eastAsia="Arial Unicode MS"/>
              </w:rPr>
            </w:pPr>
            <w:r>
              <w:t>Upepo</w:t>
            </w:r>
          </w:p>
        </w:tc>
        <w:tc>
          <w:tcPr>
            <w:tcW w:w="2710" w:type="dxa"/>
            <w:noWrap/>
            <w:tcMar>
              <w:top w:w="15" w:type="dxa"/>
              <w:left w:w="15" w:type="dxa"/>
              <w:bottom w:w="0" w:type="dxa"/>
              <w:right w:w="15" w:type="dxa"/>
            </w:tcMar>
            <w:vAlign w:val="bottom"/>
          </w:tcPr>
          <w:p w14:paraId="54E92C07" w14:textId="77777777" w:rsidR="00A67D29" w:rsidRDefault="00A67D29" w:rsidP="00F05CE3">
            <w:pPr>
              <w:rPr>
                <w:rFonts w:eastAsia="Arial Unicode MS"/>
              </w:rPr>
            </w:pPr>
            <w:r>
              <w:t>Pupuķis</w:t>
            </w:r>
          </w:p>
        </w:tc>
        <w:tc>
          <w:tcPr>
            <w:tcW w:w="3060" w:type="dxa"/>
            <w:noWrap/>
            <w:tcMar>
              <w:top w:w="15" w:type="dxa"/>
              <w:left w:w="15" w:type="dxa"/>
              <w:bottom w:w="0" w:type="dxa"/>
              <w:right w:w="15" w:type="dxa"/>
            </w:tcMar>
            <w:vAlign w:val="bottom"/>
          </w:tcPr>
          <w:p w14:paraId="104AE695" w14:textId="77777777" w:rsidR="00A67D29" w:rsidRDefault="00A67D29" w:rsidP="00F05CE3">
            <w:pPr>
              <w:rPr>
                <w:rFonts w:eastAsia="Arial Unicode MS"/>
                <w:i/>
              </w:rPr>
            </w:pPr>
            <w:r>
              <w:rPr>
                <w:i/>
              </w:rPr>
              <w:t>Upupa epops</w:t>
            </w:r>
          </w:p>
        </w:tc>
      </w:tr>
      <w:tr w:rsidR="00A67D29" w14:paraId="07EA247F" w14:textId="77777777" w:rsidTr="00F05CE3">
        <w:trPr>
          <w:trHeight w:val="255"/>
          <w:jc w:val="center"/>
        </w:trPr>
        <w:tc>
          <w:tcPr>
            <w:tcW w:w="960" w:type="dxa"/>
            <w:noWrap/>
            <w:tcMar>
              <w:top w:w="15" w:type="dxa"/>
              <w:left w:w="15" w:type="dxa"/>
              <w:bottom w:w="0" w:type="dxa"/>
              <w:right w:w="15" w:type="dxa"/>
            </w:tcMar>
            <w:vAlign w:val="bottom"/>
          </w:tcPr>
          <w:p w14:paraId="5A47CFB2" w14:textId="77777777" w:rsidR="00A67D29" w:rsidRDefault="00A67D29" w:rsidP="00F05CE3">
            <w:pPr>
              <w:rPr>
                <w:rFonts w:eastAsia="Arial Unicode MS"/>
              </w:rPr>
            </w:pPr>
            <w:r>
              <w:t>Jytor</w:t>
            </w:r>
          </w:p>
        </w:tc>
        <w:tc>
          <w:tcPr>
            <w:tcW w:w="2710" w:type="dxa"/>
            <w:noWrap/>
            <w:tcMar>
              <w:top w:w="15" w:type="dxa"/>
              <w:left w:w="15" w:type="dxa"/>
              <w:bottom w:w="0" w:type="dxa"/>
              <w:right w:w="15" w:type="dxa"/>
            </w:tcMar>
            <w:vAlign w:val="bottom"/>
          </w:tcPr>
          <w:p w14:paraId="0FF7C2DF" w14:textId="77777777" w:rsidR="00A67D29" w:rsidRDefault="00A67D29" w:rsidP="00F05CE3">
            <w:pPr>
              <w:rPr>
                <w:rFonts w:eastAsia="Arial Unicode MS"/>
              </w:rPr>
            </w:pPr>
            <w:r>
              <w:t>Tītiņš</w:t>
            </w:r>
          </w:p>
        </w:tc>
        <w:tc>
          <w:tcPr>
            <w:tcW w:w="3060" w:type="dxa"/>
            <w:noWrap/>
            <w:tcMar>
              <w:top w:w="15" w:type="dxa"/>
              <w:left w:w="15" w:type="dxa"/>
              <w:bottom w:w="0" w:type="dxa"/>
              <w:right w:w="15" w:type="dxa"/>
            </w:tcMar>
            <w:vAlign w:val="bottom"/>
          </w:tcPr>
          <w:p w14:paraId="2EFBAB5F" w14:textId="77777777" w:rsidR="00A67D29" w:rsidRDefault="00A67D29" w:rsidP="00F05CE3">
            <w:pPr>
              <w:rPr>
                <w:rFonts w:eastAsia="Arial Unicode MS"/>
                <w:i/>
              </w:rPr>
            </w:pPr>
            <w:r>
              <w:rPr>
                <w:i/>
              </w:rPr>
              <w:t>Jynx torquilla</w:t>
            </w:r>
          </w:p>
        </w:tc>
      </w:tr>
      <w:tr w:rsidR="00A67D29" w14:paraId="46E3C926" w14:textId="77777777" w:rsidTr="00F05CE3">
        <w:trPr>
          <w:trHeight w:val="255"/>
          <w:jc w:val="center"/>
        </w:trPr>
        <w:tc>
          <w:tcPr>
            <w:tcW w:w="960" w:type="dxa"/>
            <w:noWrap/>
            <w:tcMar>
              <w:top w:w="15" w:type="dxa"/>
              <w:left w:w="15" w:type="dxa"/>
              <w:bottom w:w="0" w:type="dxa"/>
              <w:right w:w="15" w:type="dxa"/>
            </w:tcMar>
            <w:vAlign w:val="bottom"/>
          </w:tcPr>
          <w:p w14:paraId="3C86CC77" w14:textId="77777777" w:rsidR="00A67D29" w:rsidRDefault="00A67D29" w:rsidP="00F05CE3">
            <w:pPr>
              <w:rPr>
                <w:rFonts w:eastAsia="Arial Unicode MS"/>
              </w:rPr>
            </w:pPr>
            <w:r>
              <w:t>Pican</w:t>
            </w:r>
          </w:p>
        </w:tc>
        <w:tc>
          <w:tcPr>
            <w:tcW w:w="2710" w:type="dxa"/>
            <w:noWrap/>
            <w:tcMar>
              <w:top w:w="15" w:type="dxa"/>
              <w:left w:w="15" w:type="dxa"/>
              <w:bottom w:w="0" w:type="dxa"/>
              <w:right w:w="15" w:type="dxa"/>
            </w:tcMar>
            <w:vAlign w:val="bottom"/>
          </w:tcPr>
          <w:p w14:paraId="1A5ED124" w14:textId="77777777" w:rsidR="00A67D29" w:rsidRDefault="00A67D29" w:rsidP="00F05CE3">
            <w:pPr>
              <w:rPr>
                <w:rFonts w:eastAsia="Arial Unicode MS"/>
              </w:rPr>
            </w:pPr>
            <w:r>
              <w:t>Pelēkā dzilna</w:t>
            </w:r>
          </w:p>
        </w:tc>
        <w:tc>
          <w:tcPr>
            <w:tcW w:w="3060" w:type="dxa"/>
            <w:noWrap/>
            <w:tcMar>
              <w:top w:w="15" w:type="dxa"/>
              <w:left w:w="15" w:type="dxa"/>
              <w:bottom w:w="0" w:type="dxa"/>
              <w:right w:w="15" w:type="dxa"/>
            </w:tcMar>
            <w:vAlign w:val="bottom"/>
          </w:tcPr>
          <w:p w14:paraId="428A18BC" w14:textId="77777777" w:rsidR="00A67D29" w:rsidRDefault="00A67D29" w:rsidP="00F05CE3">
            <w:pPr>
              <w:rPr>
                <w:rFonts w:eastAsia="Arial Unicode MS"/>
                <w:i/>
              </w:rPr>
            </w:pPr>
            <w:r>
              <w:rPr>
                <w:i/>
              </w:rPr>
              <w:t>Picus canus</w:t>
            </w:r>
          </w:p>
        </w:tc>
      </w:tr>
      <w:tr w:rsidR="00A67D29" w14:paraId="0DFE4998" w14:textId="77777777" w:rsidTr="00F05CE3">
        <w:trPr>
          <w:trHeight w:val="255"/>
          <w:jc w:val="center"/>
        </w:trPr>
        <w:tc>
          <w:tcPr>
            <w:tcW w:w="960" w:type="dxa"/>
            <w:noWrap/>
            <w:tcMar>
              <w:top w:w="15" w:type="dxa"/>
              <w:left w:w="15" w:type="dxa"/>
              <w:bottom w:w="0" w:type="dxa"/>
              <w:right w:w="15" w:type="dxa"/>
            </w:tcMar>
            <w:vAlign w:val="bottom"/>
          </w:tcPr>
          <w:p w14:paraId="2BA8A361" w14:textId="77777777" w:rsidR="00A67D29" w:rsidRDefault="00A67D29" w:rsidP="00F05CE3">
            <w:pPr>
              <w:rPr>
                <w:rFonts w:eastAsia="Arial Unicode MS"/>
              </w:rPr>
            </w:pPr>
            <w:r>
              <w:t>Pivir</w:t>
            </w:r>
          </w:p>
        </w:tc>
        <w:tc>
          <w:tcPr>
            <w:tcW w:w="2710" w:type="dxa"/>
            <w:noWrap/>
            <w:tcMar>
              <w:top w:w="15" w:type="dxa"/>
              <w:left w:w="15" w:type="dxa"/>
              <w:bottom w:w="0" w:type="dxa"/>
              <w:right w:w="15" w:type="dxa"/>
            </w:tcMar>
            <w:vAlign w:val="bottom"/>
          </w:tcPr>
          <w:p w14:paraId="7F907B47" w14:textId="77777777" w:rsidR="00A67D29" w:rsidRDefault="00A67D29" w:rsidP="00F05CE3">
            <w:pPr>
              <w:rPr>
                <w:rFonts w:eastAsia="Arial Unicode MS"/>
              </w:rPr>
            </w:pPr>
            <w:r>
              <w:t>Zaļā dzilna</w:t>
            </w:r>
          </w:p>
        </w:tc>
        <w:tc>
          <w:tcPr>
            <w:tcW w:w="3060" w:type="dxa"/>
            <w:noWrap/>
            <w:tcMar>
              <w:top w:w="15" w:type="dxa"/>
              <w:left w:w="15" w:type="dxa"/>
              <w:bottom w:w="0" w:type="dxa"/>
              <w:right w:w="15" w:type="dxa"/>
            </w:tcMar>
            <w:vAlign w:val="bottom"/>
          </w:tcPr>
          <w:p w14:paraId="64D65817" w14:textId="77777777" w:rsidR="00A67D29" w:rsidRDefault="00A67D29" w:rsidP="00F05CE3">
            <w:pPr>
              <w:rPr>
                <w:rFonts w:eastAsia="Arial Unicode MS"/>
                <w:i/>
              </w:rPr>
            </w:pPr>
            <w:r>
              <w:rPr>
                <w:i/>
              </w:rPr>
              <w:t>Picus viridis</w:t>
            </w:r>
          </w:p>
        </w:tc>
      </w:tr>
      <w:tr w:rsidR="00A67D29" w14:paraId="06D98BF6" w14:textId="77777777" w:rsidTr="00F05CE3">
        <w:trPr>
          <w:trHeight w:val="255"/>
          <w:jc w:val="center"/>
        </w:trPr>
        <w:tc>
          <w:tcPr>
            <w:tcW w:w="960" w:type="dxa"/>
            <w:noWrap/>
            <w:tcMar>
              <w:top w:w="15" w:type="dxa"/>
              <w:left w:w="15" w:type="dxa"/>
              <w:bottom w:w="0" w:type="dxa"/>
              <w:right w:w="15" w:type="dxa"/>
            </w:tcMar>
            <w:vAlign w:val="bottom"/>
          </w:tcPr>
          <w:p w14:paraId="6F59FA86" w14:textId="77777777" w:rsidR="00A67D29" w:rsidRDefault="00A67D29" w:rsidP="00F05CE3">
            <w:pPr>
              <w:rPr>
                <w:rFonts w:eastAsia="Arial Unicode MS"/>
              </w:rPr>
            </w:pPr>
            <w:r>
              <w:t>Drmar</w:t>
            </w:r>
          </w:p>
        </w:tc>
        <w:tc>
          <w:tcPr>
            <w:tcW w:w="2710" w:type="dxa"/>
            <w:noWrap/>
            <w:tcMar>
              <w:top w:w="15" w:type="dxa"/>
              <w:left w:w="15" w:type="dxa"/>
              <w:bottom w:w="0" w:type="dxa"/>
              <w:right w:w="15" w:type="dxa"/>
            </w:tcMar>
            <w:vAlign w:val="bottom"/>
          </w:tcPr>
          <w:p w14:paraId="69ECCA42" w14:textId="77777777" w:rsidR="00A67D29" w:rsidRDefault="00A67D29" w:rsidP="00F05CE3">
            <w:pPr>
              <w:rPr>
                <w:rFonts w:eastAsia="Arial Unicode MS"/>
              </w:rPr>
            </w:pPr>
            <w:r>
              <w:t>Melnā dzilna</w:t>
            </w:r>
          </w:p>
        </w:tc>
        <w:tc>
          <w:tcPr>
            <w:tcW w:w="3060" w:type="dxa"/>
            <w:noWrap/>
            <w:tcMar>
              <w:top w:w="15" w:type="dxa"/>
              <w:left w:w="15" w:type="dxa"/>
              <w:bottom w:w="0" w:type="dxa"/>
              <w:right w:w="15" w:type="dxa"/>
            </w:tcMar>
            <w:vAlign w:val="bottom"/>
          </w:tcPr>
          <w:p w14:paraId="3C182F40" w14:textId="77777777" w:rsidR="00A67D29" w:rsidRDefault="00A67D29" w:rsidP="00F05CE3">
            <w:pPr>
              <w:rPr>
                <w:rFonts w:eastAsia="Arial Unicode MS"/>
                <w:i/>
              </w:rPr>
            </w:pPr>
            <w:r>
              <w:rPr>
                <w:i/>
              </w:rPr>
              <w:t>Dryocopus martius</w:t>
            </w:r>
          </w:p>
        </w:tc>
      </w:tr>
      <w:tr w:rsidR="00A67D29" w14:paraId="2A66BC39" w14:textId="77777777" w:rsidTr="00F05CE3">
        <w:trPr>
          <w:trHeight w:val="255"/>
          <w:jc w:val="center"/>
        </w:trPr>
        <w:tc>
          <w:tcPr>
            <w:tcW w:w="960" w:type="dxa"/>
            <w:noWrap/>
            <w:tcMar>
              <w:top w:w="15" w:type="dxa"/>
              <w:left w:w="15" w:type="dxa"/>
              <w:bottom w:w="0" w:type="dxa"/>
              <w:right w:w="15" w:type="dxa"/>
            </w:tcMar>
            <w:vAlign w:val="bottom"/>
          </w:tcPr>
          <w:p w14:paraId="62DB0A72" w14:textId="77777777" w:rsidR="00A67D29" w:rsidRDefault="00A67D29" w:rsidP="00F05CE3">
            <w:pPr>
              <w:rPr>
                <w:rFonts w:eastAsia="Arial Unicode MS"/>
              </w:rPr>
            </w:pPr>
            <w:r>
              <w:t>Demaj</w:t>
            </w:r>
          </w:p>
        </w:tc>
        <w:tc>
          <w:tcPr>
            <w:tcW w:w="2710" w:type="dxa"/>
            <w:noWrap/>
            <w:tcMar>
              <w:top w:w="15" w:type="dxa"/>
              <w:left w:w="15" w:type="dxa"/>
              <w:bottom w:w="0" w:type="dxa"/>
              <w:right w:w="15" w:type="dxa"/>
            </w:tcMar>
            <w:vAlign w:val="bottom"/>
          </w:tcPr>
          <w:p w14:paraId="082CAC75" w14:textId="77777777" w:rsidR="00A67D29" w:rsidRDefault="00A67D29" w:rsidP="00F05CE3">
            <w:pPr>
              <w:rPr>
                <w:rFonts w:eastAsia="Arial Unicode MS"/>
              </w:rPr>
            </w:pPr>
            <w:r>
              <w:t>Dižraibais dzenis</w:t>
            </w:r>
          </w:p>
        </w:tc>
        <w:tc>
          <w:tcPr>
            <w:tcW w:w="3060" w:type="dxa"/>
            <w:noWrap/>
            <w:tcMar>
              <w:top w:w="15" w:type="dxa"/>
              <w:left w:w="15" w:type="dxa"/>
              <w:bottom w:w="0" w:type="dxa"/>
              <w:right w:w="15" w:type="dxa"/>
            </w:tcMar>
            <w:vAlign w:val="bottom"/>
          </w:tcPr>
          <w:p w14:paraId="34E0AD57" w14:textId="77777777" w:rsidR="00A67D29" w:rsidRDefault="00A67D29" w:rsidP="00F05CE3">
            <w:pPr>
              <w:rPr>
                <w:rFonts w:eastAsia="Arial Unicode MS"/>
                <w:i/>
              </w:rPr>
            </w:pPr>
            <w:r>
              <w:rPr>
                <w:i/>
              </w:rPr>
              <w:t>Dendrocopos major</w:t>
            </w:r>
          </w:p>
        </w:tc>
      </w:tr>
      <w:tr w:rsidR="00A67D29" w14:paraId="77637FA9" w14:textId="77777777" w:rsidTr="00F05CE3">
        <w:trPr>
          <w:trHeight w:val="255"/>
          <w:jc w:val="center"/>
        </w:trPr>
        <w:tc>
          <w:tcPr>
            <w:tcW w:w="960" w:type="dxa"/>
            <w:noWrap/>
            <w:tcMar>
              <w:top w:w="15" w:type="dxa"/>
              <w:left w:w="15" w:type="dxa"/>
              <w:bottom w:w="0" w:type="dxa"/>
              <w:right w:w="15" w:type="dxa"/>
            </w:tcMar>
            <w:vAlign w:val="bottom"/>
          </w:tcPr>
          <w:p w14:paraId="424F9379" w14:textId="77777777" w:rsidR="00A67D29" w:rsidRDefault="00A67D29" w:rsidP="00F05CE3">
            <w:pPr>
              <w:rPr>
                <w:rFonts w:eastAsia="Arial Unicode MS"/>
              </w:rPr>
            </w:pPr>
            <w:r>
              <w:lastRenderedPageBreak/>
              <w:t>Demed</w:t>
            </w:r>
          </w:p>
        </w:tc>
        <w:tc>
          <w:tcPr>
            <w:tcW w:w="2710" w:type="dxa"/>
            <w:noWrap/>
            <w:tcMar>
              <w:top w:w="15" w:type="dxa"/>
              <w:left w:w="15" w:type="dxa"/>
              <w:bottom w:w="0" w:type="dxa"/>
              <w:right w:w="15" w:type="dxa"/>
            </w:tcMar>
            <w:vAlign w:val="bottom"/>
          </w:tcPr>
          <w:p w14:paraId="01D96EB7" w14:textId="77777777" w:rsidR="00A67D29" w:rsidRDefault="00A67D29" w:rsidP="00F05CE3">
            <w:pPr>
              <w:rPr>
                <w:rFonts w:eastAsia="Arial Unicode MS"/>
              </w:rPr>
            </w:pPr>
            <w:r>
              <w:t>Vidējais dzenis</w:t>
            </w:r>
          </w:p>
        </w:tc>
        <w:tc>
          <w:tcPr>
            <w:tcW w:w="3060" w:type="dxa"/>
            <w:noWrap/>
            <w:tcMar>
              <w:top w:w="15" w:type="dxa"/>
              <w:left w:w="15" w:type="dxa"/>
              <w:bottom w:w="0" w:type="dxa"/>
              <w:right w:w="15" w:type="dxa"/>
            </w:tcMar>
            <w:vAlign w:val="bottom"/>
          </w:tcPr>
          <w:p w14:paraId="0D790939" w14:textId="77777777" w:rsidR="00A67D29" w:rsidRDefault="00A67D29" w:rsidP="00F05CE3">
            <w:pPr>
              <w:rPr>
                <w:rFonts w:eastAsia="Arial Unicode MS"/>
                <w:i/>
              </w:rPr>
            </w:pPr>
            <w:r>
              <w:rPr>
                <w:i/>
              </w:rPr>
              <w:t>Dendrocopos medius</w:t>
            </w:r>
          </w:p>
        </w:tc>
      </w:tr>
      <w:tr w:rsidR="00A67D29" w14:paraId="2143C8C2" w14:textId="77777777" w:rsidTr="00F05CE3">
        <w:trPr>
          <w:trHeight w:val="255"/>
          <w:jc w:val="center"/>
        </w:trPr>
        <w:tc>
          <w:tcPr>
            <w:tcW w:w="960" w:type="dxa"/>
            <w:noWrap/>
            <w:tcMar>
              <w:top w:w="15" w:type="dxa"/>
              <w:left w:w="15" w:type="dxa"/>
              <w:bottom w:w="0" w:type="dxa"/>
              <w:right w:w="15" w:type="dxa"/>
            </w:tcMar>
            <w:vAlign w:val="bottom"/>
          </w:tcPr>
          <w:p w14:paraId="3F2570D4" w14:textId="77777777" w:rsidR="00A67D29" w:rsidRDefault="00A67D29" w:rsidP="00F05CE3">
            <w:pPr>
              <w:rPr>
                <w:rFonts w:eastAsia="Arial Unicode MS"/>
              </w:rPr>
            </w:pPr>
            <w:r>
              <w:t>Deleu</w:t>
            </w:r>
          </w:p>
        </w:tc>
        <w:tc>
          <w:tcPr>
            <w:tcW w:w="2710" w:type="dxa"/>
            <w:noWrap/>
            <w:tcMar>
              <w:top w:w="15" w:type="dxa"/>
              <w:left w:w="15" w:type="dxa"/>
              <w:bottom w:w="0" w:type="dxa"/>
              <w:right w:w="15" w:type="dxa"/>
            </w:tcMar>
            <w:vAlign w:val="bottom"/>
          </w:tcPr>
          <w:p w14:paraId="1A66475D" w14:textId="77777777" w:rsidR="00A67D29" w:rsidRDefault="00A67D29" w:rsidP="00F05CE3">
            <w:pPr>
              <w:rPr>
                <w:rFonts w:eastAsia="Arial Unicode MS"/>
              </w:rPr>
            </w:pPr>
            <w:r>
              <w:t>Baltmugurdzenis</w:t>
            </w:r>
          </w:p>
        </w:tc>
        <w:tc>
          <w:tcPr>
            <w:tcW w:w="3060" w:type="dxa"/>
            <w:noWrap/>
            <w:tcMar>
              <w:top w:w="15" w:type="dxa"/>
              <w:left w:w="15" w:type="dxa"/>
              <w:bottom w:w="0" w:type="dxa"/>
              <w:right w:w="15" w:type="dxa"/>
            </w:tcMar>
            <w:vAlign w:val="bottom"/>
          </w:tcPr>
          <w:p w14:paraId="60CC8629" w14:textId="77777777" w:rsidR="00A67D29" w:rsidRDefault="00A67D29" w:rsidP="00F05CE3">
            <w:pPr>
              <w:rPr>
                <w:rFonts w:eastAsia="Arial Unicode MS"/>
                <w:i/>
              </w:rPr>
            </w:pPr>
            <w:r>
              <w:rPr>
                <w:i/>
              </w:rPr>
              <w:t>Dendrocopos leucotos</w:t>
            </w:r>
          </w:p>
        </w:tc>
      </w:tr>
      <w:tr w:rsidR="00A67D29" w14:paraId="478E9C30" w14:textId="77777777" w:rsidTr="00F05CE3">
        <w:trPr>
          <w:trHeight w:val="255"/>
          <w:jc w:val="center"/>
        </w:trPr>
        <w:tc>
          <w:tcPr>
            <w:tcW w:w="960" w:type="dxa"/>
            <w:noWrap/>
            <w:tcMar>
              <w:top w:w="15" w:type="dxa"/>
              <w:left w:w="15" w:type="dxa"/>
              <w:bottom w:w="0" w:type="dxa"/>
              <w:right w:w="15" w:type="dxa"/>
            </w:tcMar>
            <w:vAlign w:val="bottom"/>
          </w:tcPr>
          <w:p w14:paraId="4079899A" w14:textId="77777777" w:rsidR="00A67D29" w:rsidRDefault="00A67D29" w:rsidP="00F05CE3">
            <w:pPr>
              <w:rPr>
                <w:rFonts w:eastAsia="Arial Unicode MS"/>
              </w:rPr>
            </w:pPr>
            <w:r>
              <w:t>Demin</w:t>
            </w:r>
          </w:p>
        </w:tc>
        <w:tc>
          <w:tcPr>
            <w:tcW w:w="2710" w:type="dxa"/>
            <w:noWrap/>
            <w:tcMar>
              <w:top w:w="15" w:type="dxa"/>
              <w:left w:w="15" w:type="dxa"/>
              <w:bottom w:w="0" w:type="dxa"/>
              <w:right w:w="15" w:type="dxa"/>
            </w:tcMar>
            <w:vAlign w:val="bottom"/>
          </w:tcPr>
          <w:p w14:paraId="11A0AB98" w14:textId="77777777" w:rsidR="00A67D29" w:rsidRDefault="00A67D29" w:rsidP="00F05CE3">
            <w:pPr>
              <w:rPr>
                <w:rFonts w:eastAsia="Arial Unicode MS"/>
              </w:rPr>
            </w:pPr>
            <w:r>
              <w:t>Mazais dzenis</w:t>
            </w:r>
          </w:p>
        </w:tc>
        <w:tc>
          <w:tcPr>
            <w:tcW w:w="3060" w:type="dxa"/>
            <w:noWrap/>
            <w:tcMar>
              <w:top w:w="15" w:type="dxa"/>
              <w:left w:w="15" w:type="dxa"/>
              <w:bottom w:w="0" w:type="dxa"/>
              <w:right w:w="15" w:type="dxa"/>
            </w:tcMar>
            <w:vAlign w:val="bottom"/>
          </w:tcPr>
          <w:p w14:paraId="5BE3A71B" w14:textId="77777777" w:rsidR="00A67D29" w:rsidRDefault="00A67D29" w:rsidP="00F05CE3">
            <w:pPr>
              <w:rPr>
                <w:rFonts w:eastAsia="Arial Unicode MS"/>
                <w:i/>
              </w:rPr>
            </w:pPr>
            <w:r>
              <w:rPr>
                <w:i/>
              </w:rPr>
              <w:t>Dendrocopos minor</w:t>
            </w:r>
          </w:p>
        </w:tc>
      </w:tr>
      <w:tr w:rsidR="00A67D29" w14:paraId="5C6CBF0C" w14:textId="77777777" w:rsidTr="00F05CE3">
        <w:trPr>
          <w:trHeight w:val="255"/>
          <w:jc w:val="center"/>
        </w:trPr>
        <w:tc>
          <w:tcPr>
            <w:tcW w:w="960" w:type="dxa"/>
            <w:noWrap/>
            <w:tcMar>
              <w:top w:w="15" w:type="dxa"/>
              <w:left w:w="15" w:type="dxa"/>
              <w:bottom w:w="0" w:type="dxa"/>
              <w:right w:w="15" w:type="dxa"/>
            </w:tcMar>
            <w:vAlign w:val="bottom"/>
          </w:tcPr>
          <w:p w14:paraId="450AAE0F" w14:textId="77777777" w:rsidR="00A67D29" w:rsidRDefault="00A67D29" w:rsidP="00F05CE3">
            <w:pPr>
              <w:rPr>
                <w:rFonts w:eastAsia="Arial Unicode MS"/>
              </w:rPr>
            </w:pPr>
            <w:r>
              <w:t>Pitri</w:t>
            </w:r>
          </w:p>
        </w:tc>
        <w:tc>
          <w:tcPr>
            <w:tcW w:w="2710" w:type="dxa"/>
            <w:noWrap/>
            <w:tcMar>
              <w:top w:w="15" w:type="dxa"/>
              <w:left w:w="15" w:type="dxa"/>
              <w:bottom w:w="0" w:type="dxa"/>
              <w:right w:w="15" w:type="dxa"/>
            </w:tcMar>
            <w:vAlign w:val="bottom"/>
          </w:tcPr>
          <w:p w14:paraId="45C4605F" w14:textId="77777777" w:rsidR="00A67D29" w:rsidRDefault="00A67D29" w:rsidP="00F05CE3">
            <w:pPr>
              <w:rPr>
                <w:rFonts w:eastAsia="Arial Unicode MS"/>
              </w:rPr>
            </w:pPr>
            <w:r>
              <w:t>Trīspirkstu dzenis</w:t>
            </w:r>
          </w:p>
        </w:tc>
        <w:tc>
          <w:tcPr>
            <w:tcW w:w="3060" w:type="dxa"/>
            <w:noWrap/>
            <w:tcMar>
              <w:top w:w="15" w:type="dxa"/>
              <w:left w:w="15" w:type="dxa"/>
              <w:bottom w:w="0" w:type="dxa"/>
              <w:right w:w="15" w:type="dxa"/>
            </w:tcMar>
            <w:vAlign w:val="bottom"/>
          </w:tcPr>
          <w:p w14:paraId="19B1FE12" w14:textId="77777777" w:rsidR="00A67D29" w:rsidRDefault="00A67D29" w:rsidP="00F05CE3">
            <w:pPr>
              <w:rPr>
                <w:rFonts w:eastAsia="Arial Unicode MS"/>
                <w:i/>
              </w:rPr>
            </w:pPr>
            <w:r>
              <w:rPr>
                <w:i/>
              </w:rPr>
              <w:t>Picoides tridactylus</w:t>
            </w:r>
          </w:p>
        </w:tc>
      </w:tr>
      <w:tr w:rsidR="00A67D29" w14:paraId="445809D7" w14:textId="77777777" w:rsidTr="00F05CE3">
        <w:trPr>
          <w:trHeight w:val="255"/>
          <w:jc w:val="center"/>
        </w:trPr>
        <w:tc>
          <w:tcPr>
            <w:tcW w:w="960" w:type="dxa"/>
            <w:noWrap/>
            <w:tcMar>
              <w:top w:w="15" w:type="dxa"/>
              <w:left w:w="15" w:type="dxa"/>
              <w:bottom w:w="0" w:type="dxa"/>
              <w:right w:w="15" w:type="dxa"/>
            </w:tcMar>
            <w:vAlign w:val="bottom"/>
          </w:tcPr>
          <w:p w14:paraId="52EA0646" w14:textId="77777777" w:rsidR="00A67D29" w:rsidRDefault="00A67D29" w:rsidP="00F05CE3">
            <w:pPr>
              <w:rPr>
                <w:rFonts w:eastAsia="Arial Unicode MS"/>
              </w:rPr>
            </w:pPr>
            <w:r>
              <w:t>Gacri</w:t>
            </w:r>
          </w:p>
        </w:tc>
        <w:tc>
          <w:tcPr>
            <w:tcW w:w="2710" w:type="dxa"/>
            <w:noWrap/>
            <w:tcMar>
              <w:top w:w="15" w:type="dxa"/>
              <w:left w:w="15" w:type="dxa"/>
              <w:bottom w:w="0" w:type="dxa"/>
              <w:right w:w="15" w:type="dxa"/>
            </w:tcMar>
            <w:vAlign w:val="bottom"/>
          </w:tcPr>
          <w:p w14:paraId="76FFA03D" w14:textId="77777777" w:rsidR="00A67D29" w:rsidRDefault="00A67D29" w:rsidP="00F05CE3">
            <w:pPr>
              <w:rPr>
                <w:rFonts w:eastAsia="Arial Unicode MS"/>
              </w:rPr>
            </w:pPr>
            <w:r>
              <w:t>Cekulainais cīrulis</w:t>
            </w:r>
          </w:p>
        </w:tc>
        <w:tc>
          <w:tcPr>
            <w:tcW w:w="3060" w:type="dxa"/>
            <w:noWrap/>
            <w:tcMar>
              <w:top w:w="15" w:type="dxa"/>
              <w:left w:w="15" w:type="dxa"/>
              <w:bottom w:w="0" w:type="dxa"/>
              <w:right w:w="15" w:type="dxa"/>
            </w:tcMar>
            <w:vAlign w:val="bottom"/>
          </w:tcPr>
          <w:p w14:paraId="47B34B2E" w14:textId="77777777" w:rsidR="00A67D29" w:rsidRDefault="00A67D29" w:rsidP="00F05CE3">
            <w:pPr>
              <w:rPr>
                <w:rFonts w:eastAsia="Arial Unicode MS"/>
                <w:i/>
              </w:rPr>
            </w:pPr>
            <w:r>
              <w:rPr>
                <w:i/>
              </w:rPr>
              <w:t>Galerida cristata</w:t>
            </w:r>
          </w:p>
        </w:tc>
      </w:tr>
      <w:tr w:rsidR="00A67D29" w14:paraId="42580DD4" w14:textId="77777777" w:rsidTr="00F05CE3">
        <w:trPr>
          <w:trHeight w:val="255"/>
          <w:jc w:val="center"/>
        </w:trPr>
        <w:tc>
          <w:tcPr>
            <w:tcW w:w="960" w:type="dxa"/>
            <w:noWrap/>
            <w:tcMar>
              <w:top w:w="15" w:type="dxa"/>
              <w:left w:w="15" w:type="dxa"/>
              <w:bottom w:w="0" w:type="dxa"/>
              <w:right w:w="15" w:type="dxa"/>
            </w:tcMar>
            <w:vAlign w:val="bottom"/>
          </w:tcPr>
          <w:p w14:paraId="007E46B0" w14:textId="77777777" w:rsidR="00A67D29" w:rsidRDefault="00A67D29" w:rsidP="00F05CE3">
            <w:pPr>
              <w:rPr>
                <w:rFonts w:eastAsia="Arial Unicode MS"/>
              </w:rPr>
            </w:pPr>
            <w:r>
              <w:t>Luarb</w:t>
            </w:r>
          </w:p>
        </w:tc>
        <w:tc>
          <w:tcPr>
            <w:tcW w:w="2710" w:type="dxa"/>
            <w:noWrap/>
            <w:tcMar>
              <w:top w:w="15" w:type="dxa"/>
              <w:left w:w="15" w:type="dxa"/>
              <w:bottom w:w="0" w:type="dxa"/>
              <w:right w:w="15" w:type="dxa"/>
            </w:tcMar>
            <w:vAlign w:val="bottom"/>
          </w:tcPr>
          <w:p w14:paraId="076A8FA7" w14:textId="77777777" w:rsidR="00A67D29" w:rsidRDefault="00A67D29" w:rsidP="00F05CE3">
            <w:pPr>
              <w:rPr>
                <w:rFonts w:eastAsia="Arial Unicode MS"/>
              </w:rPr>
            </w:pPr>
            <w:r>
              <w:t>Sila cīrulis</w:t>
            </w:r>
          </w:p>
        </w:tc>
        <w:tc>
          <w:tcPr>
            <w:tcW w:w="3060" w:type="dxa"/>
            <w:noWrap/>
            <w:tcMar>
              <w:top w:w="15" w:type="dxa"/>
              <w:left w:w="15" w:type="dxa"/>
              <w:bottom w:w="0" w:type="dxa"/>
              <w:right w:w="15" w:type="dxa"/>
            </w:tcMar>
            <w:vAlign w:val="bottom"/>
          </w:tcPr>
          <w:p w14:paraId="1E15B89C" w14:textId="77777777" w:rsidR="00A67D29" w:rsidRDefault="00A67D29" w:rsidP="00F05CE3">
            <w:pPr>
              <w:rPr>
                <w:rFonts w:eastAsia="Arial Unicode MS"/>
                <w:i/>
              </w:rPr>
            </w:pPr>
            <w:r>
              <w:rPr>
                <w:i/>
              </w:rPr>
              <w:t>Lullula arborea</w:t>
            </w:r>
          </w:p>
        </w:tc>
      </w:tr>
      <w:tr w:rsidR="00A67D29" w14:paraId="3E265724" w14:textId="77777777" w:rsidTr="00F05CE3">
        <w:trPr>
          <w:trHeight w:val="255"/>
          <w:jc w:val="center"/>
        </w:trPr>
        <w:tc>
          <w:tcPr>
            <w:tcW w:w="960" w:type="dxa"/>
            <w:noWrap/>
            <w:tcMar>
              <w:top w:w="15" w:type="dxa"/>
              <w:left w:w="15" w:type="dxa"/>
              <w:bottom w:w="0" w:type="dxa"/>
              <w:right w:w="15" w:type="dxa"/>
            </w:tcMar>
            <w:vAlign w:val="bottom"/>
          </w:tcPr>
          <w:p w14:paraId="47175558" w14:textId="77777777" w:rsidR="00A67D29" w:rsidRDefault="00A67D29" w:rsidP="00F05CE3">
            <w:pPr>
              <w:rPr>
                <w:rFonts w:eastAsia="Arial Unicode MS"/>
              </w:rPr>
            </w:pPr>
            <w:r>
              <w:t>Alarv</w:t>
            </w:r>
          </w:p>
        </w:tc>
        <w:tc>
          <w:tcPr>
            <w:tcW w:w="2710" w:type="dxa"/>
            <w:noWrap/>
            <w:tcMar>
              <w:top w:w="15" w:type="dxa"/>
              <w:left w:w="15" w:type="dxa"/>
              <w:bottom w:w="0" w:type="dxa"/>
              <w:right w:w="15" w:type="dxa"/>
            </w:tcMar>
            <w:vAlign w:val="bottom"/>
          </w:tcPr>
          <w:p w14:paraId="6531F286" w14:textId="77777777" w:rsidR="00A67D29" w:rsidRDefault="00A67D29" w:rsidP="00F05CE3">
            <w:pPr>
              <w:rPr>
                <w:rFonts w:eastAsia="Arial Unicode MS"/>
              </w:rPr>
            </w:pPr>
            <w:r>
              <w:t>Lauku cīrulis</w:t>
            </w:r>
          </w:p>
        </w:tc>
        <w:tc>
          <w:tcPr>
            <w:tcW w:w="3060" w:type="dxa"/>
            <w:noWrap/>
            <w:tcMar>
              <w:top w:w="15" w:type="dxa"/>
              <w:left w:w="15" w:type="dxa"/>
              <w:bottom w:w="0" w:type="dxa"/>
              <w:right w:w="15" w:type="dxa"/>
            </w:tcMar>
            <w:vAlign w:val="bottom"/>
          </w:tcPr>
          <w:p w14:paraId="4831EB8D" w14:textId="77777777" w:rsidR="00A67D29" w:rsidRDefault="00A67D29" w:rsidP="00F05CE3">
            <w:pPr>
              <w:rPr>
                <w:rFonts w:eastAsia="Arial Unicode MS"/>
                <w:i/>
              </w:rPr>
            </w:pPr>
            <w:r>
              <w:rPr>
                <w:i/>
              </w:rPr>
              <w:t>Alauda arvensis</w:t>
            </w:r>
          </w:p>
        </w:tc>
      </w:tr>
      <w:tr w:rsidR="00A67D29" w14:paraId="135F765F" w14:textId="77777777" w:rsidTr="00F05CE3">
        <w:trPr>
          <w:trHeight w:val="255"/>
          <w:jc w:val="center"/>
        </w:trPr>
        <w:tc>
          <w:tcPr>
            <w:tcW w:w="960" w:type="dxa"/>
            <w:noWrap/>
            <w:tcMar>
              <w:top w:w="15" w:type="dxa"/>
              <w:left w:w="15" w:type="dxa"/>
              <w:bottom w:w="0" w:type="dxa"/>
              <w:right w:w="15" w:type="dxa"/>
            </w:tcMar>
            <w:vAlign w:val="bottom"/>
          </w:tcPr>
          <w:p w14:paraId="5FE9CE87" w14:textId="77777777" w:rsidR="00A67D29" w:rsidRDefault="00A67D29" w:rsidP="00F05CE3">
            <w:pPr>
              <w:rPr>
                <w:rFonts w:eastAsia="Arial Unicode MS"/>
              </w:rPr>
            </w:pPr>
            <w:r>
              <w:t>Eralp</w:t>
            </w:r>
          </w:p>
        </w:tc>
        <w:tc>
          <w:tcPr>
            <w:tcW w:w="2710" w:type="dxa"/>
            <w:noWrap/>
            <w:tcMar>
              <w:top w:w="15" w:type="dxa"/>
              <w:left w:w="15" w:type="dxa"/>
              <w:bottom w:w="0" w:type="dxa"/>
              <w:right w:w="15" w:type="dxa"/>
            </w:tcMar>
            <w:vAlign w:val="bottom"/>
          </w:tcPr>
          <w:p w14:paraId="27A4F1B4" w14:textId="77777777" w:rsidR="00A67D29" w:rsidRDefault="00A67D29" w:rsidP="00F05CE3">
            <w:pPr>
              <w:rPr>
                <w:rFonts w:eastAsia="Arial Unicode MS"/>
              </w:rPr>
            </w:pPr>
            <w:r>
              <w:t>Ausainais cīrulis</w:t>
            </w:r>
          </w:p>
        </w:tc>
        <w:tc>
          <w:tcPr>
            <w:tcW w:w="3060" w:type="dxa"/>
            <w:noWrap/>
            <w:tcMar>
              <w:top w:w="15" w:type="dxa"/>
              <w:left w:w="15" w:type="dxa"/>
              <w:bottom w:w="0" w:type="dxa"/>
              <w:right w:w="15" w:type="dxa"/>
            </w:tcMar>
            <w:vAlign w:val="bottom"/>
          </w:tcPr>
          <w:p w14:paraId="7DD94600" w14:textId="77777777" w:rsidR="00A67D29" w:rsidRDefault="00A67D29" w:rsidP="00F05CE3">
            <w:pPr>
              <w:rPr>
                <w:rFonts w:eastAsia="Arial Unicode MS"/>
                <w:i/>
              </w:rPr>
            </w:pPr>
            <w:r>
              <w:rPr>
                <w:i/>
              </w:rPr>
              <w:t>Eremophila alpestris</w:t>
            </w:r>
          </w:p>
        </w:tc>
      </w:tr>
      <w:tr w:rsidR="00A67D29" w14:paraId="698FE65F" w14:textId="77777777" w:rsidTr="00F05CE3">
        <w:trPr>
          <w:trHeight w:val="255"/>
          <w:jc w:val="center"/>
        </w:trPr>
        <w:tc>
          <w:tcPr>
            <w:tcW w:w="960" w:type="dxa"/>
            <w:noWrap/>
            <w:tcMar>
              <w:top w:w="15" w:type="dxa"/>
              <w:left w:w="15" w:type="dxa"/>
              <w:bottom w:w="0" w:type="dxa"/>
              <w:right w:w="15" w:type="dxa"/>
            </w:tcMar>
            <w:vAlign w:val="bottom"/>
          </w:tcPr>
          <w:p w14:paraId="504CE477" w14:textId="77777777" w:rsidR="00A67D29" w:rsidRDefault="00A67D29" w:rsidP="00F05CE3">
            <w:pPr>
              <w:rPr>
                <w:rFonts w:eastAsia="Arial Unicode MS"/>
              </w:rPr>
            </w:pPr>
            <w:r>
              <w:t>Ririp</w:t>
            </w:r>
          </w:p>
        </w:tc>
        <w:tc>
          <w:tcPr>
            <w:tcW w:w="2710" w:type="dxa"/>
            <w:noWrap/>
            <w:tcMar>
              <w:top w:w="15" w:type="dxa"/>
              <w:left w:w="15" w:type="dxa"/>
              <w:bottom w:w="0" w:type="dxa"/>
              <w:right w:w="15" w:type="dxa"/>
            </w:tcMar>
            <w:vAlign w:val="bottom"/>
          </w:tcPr>
          <w:p w14:paraId="30E58DC9" w14:textId="77777777" w:rsidR="00A67D29" w:rsidRDefault="00A67D29" w:rsidP="00F05CE3">
            <w:pPr>
              <w:rPr>
                <w:rFonts w:eastAsia="Arial Unicode MS"/>
              </w:rPr>
            </w:pPr>
            <w:r>
              <w:t>Krastu čurkste</w:t>
            </w:r>
          </w:p>
        </w:tc>
        <w:tc>
          <w:tcPr>
            <w:tcW w:w="3060" w:type="dxa"/>
            <w:noWrap/>
            <w:tcMar>
              <w:top w:w="15" w:type="dxa"/>
              <w:left w:w="15" w:type="dxa"/>
              <w:bottom w:w="0" w:type="dxa"/>
              <w:right w:w="15" w:type="dxa"/>
            </w:tcMar>
            <w:vAlign w:val="bottom"/>
          </w:tcPr>
          <w:p w14:paraId="717D28B7" w14:textId="77777777" w:rsidR="00A67D29" w:rsidRDefault="00A67D29" w:rsidP="00F05CE3">
            <w:pPr>
              <w:rPr>
                <w:rFonts w:eastAsia="Arial Unicode MS"/>
                <w:i/>
              </w:rPr>
            </w:pPr>
            <w:r>
              <w:rPr>
                <w:i/>
              </w:rPr>
              <w:t>Riparia riparia</w:t>
            </w:r>
          </w:p>
        </w:tc>
      </w:tr>
      <w:tr w:rsidR="00A67D29" w14:paraId="1DACCB18" w14:textId="77777777" w:rsidTr="00F05CE3">
        <w:trPr>
          <w:trHeight w:val="255"/>
          <w:jc w:val="center"/>
        </w:trPr>
        <w:tc>
          <w:tcPr>
            <w:tcW w:w="960" w:type="dxa"/>
            <w:noWrap/>
            <w:tcMar>
              <w:top w:w="15" w:type="dxa"/>
              <w:left w:w="15" w:type="dxa"/>
              <w:bottom w:w="0" w:type="dxa"/>
              <w:right w:w="15" w:type="dxa"/>
            </w:tcMar>
            <w:vAlign w:val="bottom"/>
          </w:tcPr>
          <w:p w14:paraId="5085A7F2" w14:textId="77777777" w:rsidR="00A67D29" w:rsidRDefault="00A67D29" w:rsidP="00F05CE3">
            <w:pPr>
              <w:rPr>
                <w:rFonts w:eastAsia="Arial Unicode MS"/>
              </w:rPr>
            </w:pPr>
            <w:r>
              <w:t>Hirus</w:t>
            </w:r>
          </w:p>
        </w:tc>
        <w:tc>
          <w:tcPr>
            <w:tcW w:w="2710" w:type="dxa"/>
            <w:noWrap/>
            <w:tcMar>
              <w:top w:w="15" w:type="dxa"/>
              <w:left w:w="15" w:type="dxa"/>
              <w:bottom w:w="0" w:type="dxa"/>
              <w:right w:w="15" w:type="dxa"/>
            </w:tcMar>
            <w:vAlign w:val="bottom"/>
          </w:tcPr>
          <w:p w14:paraId="3288DC29" w14:textId="77777777" w:rsidR="00A67D29" w:rsidRDefault="00A67D29" w:rsidP="00F05CE3">
            <w:pPr>
              <w:rPr>
                <w:rFonts w:eastAsia="Arial Unicode MS"/>
              </w:rPr>
            </w:pPr>
            <w:r>
              <w:t>Bezdelīga</w:t>
            </w:r>
          </w:p>
        </w:tc>
        <w:tc>
          <w:tcPr>
            <w:tcW w:w="3060" w:type="dxa"/>
            <w:noWrap/>
            <w:tcMar>
              <w:top w:w="15" w:type="dxa"/>
              <w:left w:w="15" w:type="dxa"/>
              <w:bottom w:w="0" w:type="dxa"/>
              <w:right w:w="15" w:type="dxa"/>
            </w:tcMar>
            <w:vAlign w:val="bottom"/>
          </w:tcPr>
          <w:p w14:paraId="4772E44A" w14:textId="77777777" w:rsidR="00A67D29" w:rsidRDefault="00A67D29" w:rsidP="00F05CE3">
            <w:pPr>
              <w:rPr>
                <w:rFonts w:eastAsia="Arial Unicode MS"/>
                <w:i/>
              </w:rPr>
            </w:pPr>
            <w:r>
              <w:rPr>
                <w:i/>
              </w:rPr>
              <w:t>Hirundo rustica</w:t>
            </w:r>
          </w:p>
        </w:tc>
      </w:tr>
      <w:tr w:rsidR="00A67D29" w14:paraId="5C8EDB19" w14:textId="77777777" w:rsidTr="00F05CE3">
        <w:trPr>
          <w:trHeight w:val="255"/>
          <w:jc w:val="center"/>
        </w:trPr>
        <w:tc>
          <w:tcPr>
            <w:tcW w:w="960" w:type="dxa"/>
            <w:noWrap/>
            <w:tcMar>
              <w:top w:w="15" w:type="dxa"/>
              <w:left w:w="15" w:type="dxa"/>
              <w:bottom w:w="0" w:type="dxa"/>
              <w:right w:w="15" w:type="dxa"/>
            </w:tcMar>
            <w:vAlign w:val="bottom"/>
          </w:tcPr>
          <w:p w14:paraId="08F813E4" w14:textId="77777777" w:rsidR="00A67D29" w:rsidRDefault="00A67D29" w:rsidP="00F05CE3">
            <w:pPr>
              <w:rPr>
                <w:rFonts w:eastAsia="Arial Unicode MS"/>
              </w:rPr>
            </w:pPr>
            <w:r>
              <w:t>Deurb</w:t>
            </w:r>
          </w:p>
        </w:tc>
        <w:tc>
          <w:tcPr>
            <w:tcW w:w="2710" w:type="dxa"/>
            <w:noWrap/>
            <w:tcMar>
              <w:top w:w="15" w:type="dxa"/>
              <w:left w:w="15" w:type="dxa"/>
              <w:bottom w:w="0" w:type="dxa"/>
              <w:right w:w="15" w:type="dxa"/>
            </w:tcMar>
            <w:vAlign w:val="bottom"/>
          </w:tcPr>
          <w:p w14:paraId="301FBFD6" w14:textId="77777777" w:rsidR="00A67D29" w:rsidRDefault="00A67D29" w:rsidP="00F05CE3">
            <w:pPr>
              <w:rPr>
                <w:rFonts w:eastAsia="Arial Unicode MS"/>
              </w:rPr>
            </w:pPr>
            <w:r>
              <w:t>Mājas čurkste</w:t>
            </w:r>
          </w:p>
        </w:tc>
        <w:tc>
          <w:tcPr>
            <w:tcW w:w="3060" w:type="dxa"/>
            <w:noWrap/>
            <w:tcMar>
              <w:top w:w="15" w:type="dxa"/>
              <w:left w:w="15" w:type="dxa"/>
              <w:bottom w:w="0" w:type="dxa"/>
              <w:right w:w="15" w:type="dxa"/>
            </w:tcMar>
            <w:vAlign w:val="bottom"/>
          </w:tcPr>
          <w:p w14:paraId="4D0F3C73" w14:textId="77777777" w:rsidR="00A67D29" w:rsidRDefault="00A67D29" w:rsidP="00F05CE3">
            <w:pPr>
              <w:rPr>
                <w:rFonts w:eastAsia="Arial Unicode MS"/>
                <w:i/>
              </w:rPr>
            </w:pPr>
            <w:r>
              <w:rPr>
                <w:i/>
              </w:rPr>
              <w:t>Delichon urbica</w:t>
            </w:r>
          </w:p>
        </w:tc>
      </w:tr>
      <w:tr w:rsidR="00A67D29" w14:paraId="3FDDA167" w14:textId="77777777" w:rsidTr="00F05CE3">
        <w:trPr>
          <w:trHeight w:val="255"/>
          <w:jc w:val="center"/>
        </w:trPr>
        <w:tc>
          <w:tcPr>
            <w:tcW w:w="960" w:type="dxa"/>
            <w:noWrap/>
            <w:tcMar>
              <w:top w:w="15" w:type="dxa"/>
              <w:left w:w="15" w:type="dxa"/>
              <w:bottom w:w="0" w:type="dxa"/>
              <w:right w:w="15" w:type="dxa"/>
            </w:tcMar>
            <w:vAlign w:val="bottom"/>
          </w:tcPr>
          <w:p w14:paraId="6F782752" w14:textId="77777777" w:rsidR="00A67D29" w:rsidRDefault="00A67D29" w:rsidP="00F05CE3">
            <w:pPr>
              <w:rPr>
                <w:rFonts w:eastAsia="Arial Unicode MS"/>
              </w:rPr>
            </w:pPr>
            <w:r>
              <w:t>Anric</w:t>
            </w:r>
          </w:p>
        </w:tc>
        <w:tc>
          <w:tcPr>
            <w:tcW w:w="2710" w:type="dxa"/>
            <w:noWrap/>
            <w:tcMar>
              <w:top w:w="15" w:type="dxa"/>
              <w:left w:w="15" w:type="dxa"/>
              <w:bottom w:w="0" w:type="dxa"/>
              <w:right w:w="15" w:type="dxa"/>
            </w:tcMar>
            <w:vAlign w:val="bottom"/>
          </w:tcPr>
          <w:p w14:paraId="6F895B70" w14:textId="77777777" w:rsidR="00A67D29" w:rsidRDefault="00A67D29" w:rsidP="00F05CE3">
            <w:pPr>
              <w:rPr>
                <w:rFonts w:eastAsia="Arial Unicode MS"/>
              </w:rPr>
            </w:pPr>
            <w:r>
              <w:t>Lielā čipste</w:t>
            </w:r>
          </w:p>
        </w:tc>
        <w:tc>
          <w:tcPr>
            <w:tcW w:w="3060" w:type="dxa"/>
            <w:noWrap/>
            <w:tcMar>
              <w:top w:w="15" w:type="dxa"/>
              <w:left w:w="15" w:type="dxa"/>
              <w:bottom w:w="0" w:type="dxa"/>
              <w:right w:w="15" w:type="dxa"/>
            </w:tcMar>
            <w:vAlign w:val="bottom"/>
          </w:tcPr>
          <w:p w14:paraId="0385D233" w14:textId="77777777" w:rsidR="00A67D29" w:rsidRDefault="00A67D29" w:rsidP="00F05CE3">
            <w:pPr>
              <w:rPr>
                <w:rFonts w:eastAsia="Arial Unicode MS"/>
                <w:i/>
              </w:rPr>
            </w:pPr>
            <w:r>
              <w:rPr>
                <w:i/>
              </w:rPr>
              <w:t>Anthus richardi</w:t>
            </w:r>
          </w:p>
        </w:tc>
      </w:tr>
      <w:tr w:rsidR="00A67D29" w14:paraId="140D3D91" w14:textId="77777777" w:rsidTr="00F05CE3">
        <w:trPr>
          <w:trHeight w:val="255"/>
          <w:jc w:val="center"/>
        </w:trPr>
        <w:tc>
          <w:tcPr>
            <w:tcW w:w="960" w:type="dxa"/>
            <w:noWrap/>
            <w:tcMar>
              <w:top w:w="15" w:type="dxa"/>
              <w:left w:w="15" w:type="dxa"/>
              <w:bottom w:w="0" w:type="dxa"/>
              <w:right w:w="15" w:type="dxa"/>
            </w:tcMar>
            <w:vAlign w:val="bottom"/>
          </w:tcPr>
          <w:p w14:paraId="3485D312" w14:textId="77777777" w:rsidR="00A67D29" w:rsidRDefault="00A67D29" w:rsidP="00F05CE3">
            <w:pPr>
              <w:rPr>
                <w:rFonts w:eastAsia="Arial Unicode MS"/>
              </w:rPr>
            </w:pPr>
            <w:r>
              <w:t>Ancam</w:t>
            </w:r>
          </w:p>
        </w:tc>
        <w:tc>
          <w:tcPr>
            <w:tcW w:w="2710" w:type="dxa"/>
            <w:noWrap/>
            <w:tcMar>
              <w:top w:w="15" w:type="dxa"/>
              <w:left w:w="15" w:type="dxa"/>
              <w:bottom w:w="0" w:type="dxa"/>
              <w:right w:w="15" w:type="dxa"/>
            </w:tcMar>
            <w:vAlign w:val="bottom"/>
          </w:tcPr>
          <w:p w14:paraId="0CFF2D8A" w14:textId="77777777" w:rsidR="00A67D29" w:rsidRDefault="00A67D29" w:rsidP="00F05CE3">
            <w:pPr>
              <w:rPr>
                <w:rFonts w:eastAsia="Arial Unicode MS"/>
              </w:rPr>
            </w:pPr>
            <w:r>
              <w:t>Stepes čipste</w:t>
            </w:r>
          </w:p>
        </w:tc>
        <w:tc>
          <w:tcPr>
            <w:tcW w:w="3060" w:type="dxa"/>
            <w:noWrap/>
            <w:tcMar>
              <w:top w:w="15" w:type="dxa"/>
              <w:left w:w="15" w:type="dxa"/>
              <w:bottom w:w="0" w:type="dxa"/>
              <w:right w:w="15" w:type="dxa"/>
            </w:tcMar>
            <w:vAlign w:val="bottom"/>
          </w:tcPr>
          <w:p w14:paraId="3482AC00" w14:textId="77777777" w:rsidR="00A67D29" w:rsidRDefault="00A67D29" w:rsidP="00F05CE3">
            <w:pPr>
              <w:rPr>
                <w:rFonts w:eastAsia="Arial Unicode MS"/>
                <w:i/>
              </w:rPr>
            </w:pPr>
            <w:r>
              <w:rPr>
                <w:i/>
              </w:rPr>
              <w:t>Anthus campestris</w:t>
            </w:r>
          </w:p>
        </w:tc>
      </w:tr>
      <w:tr w:rsidR="00A67D29" w14:paraId="479050AC" w14:textId="77777777" w:rsidTr="00F05CE3">
        <w:trPr>
          <w:trHeight w:val="255"/>
          <w:jc w:val="center"/>
        </w:trPr>
        <w:tc>
          <w:tcPr>
            <w:tcW w:w="960" w:type="dxa"/>
            <w:noWrap/>
            <w:tcMar>
              <w:top w:w="15" w:type="dxa"/>
              <w:left w:w="15" w:type="dxa"/>
              <w:bottom w:w="0" w:type="dxa"/>
              <w:right w:w="15" w:type="dxa"/>
            </w:tcMar>
            <w:vAlign w:val="bottom"/>
          </w:tcPr>
          <w:p w14:paraId="5AFF94AD" w14:textId="77777777" w:rsidR="00A67D29" w:rsidRDefault="00A67D29" w:rsidP="00F05CE3">
            <w:pPr>
              <w:rPr>
                <w:rFonts w:eastAsia="Arial Unicode MS"/>
              </w:rPr>
            </w:pPr>
            <w:r>
              <w:t>Antri</w:t>
            </w:r>
          </w:p>
        </w:tc>
        <w:tc>
          <w:tcPr>
            <w:tcW w:w="2710" w:type="dxa"/>
            <w:noWrap/>
            <w:tcMar>
              <w:top w:w="15" w:type="dxa"/>
              <w:left w:w="15" w:type="dxa"/>
              <w:bottom w:w="0" w:type="dxa"/>
              <w:right w:w="15" w:type="dxa"/>
            </w:tcMar>
            <w:vAlign w:val="bottom"/>
          </w:tcPr>
          <w:p w14:paraId="19F7A91C" w14:textId="77777777" w:rsidR="00A67D29" w:rsidRDefault="00A67D29" w:rsidP="00F05CE3">
            <w:pPr>
              <w:rPr>
                <w:rFonts w:eastAsia="Arial Unicode MS"/>
              </w:rPr>
            </w:pPr>
            <w:r>
              <w:t>Koku čipste</w:t>
            </w:r>
          </w:p>
        </w:tc>
        <w:tc>
          <w:tcPr>
            <w:tcW w:w="3060" w:type="dxa"/>
            <w:noWrap/>
            <w:tcMar>
              <w:top w:w="15" w:type="dxa"/>
              <w:left w:w="15" w:type="dxa"/>
              <w:bottom w:w="0" w:type="dxa"/>
              <w:right w:w="15" w:type="dxa"/>
            </w:tcMar>
            <w:vAlign w:val="bottom"/>
          </w:tcPr>
          <w:p w14:paraId="4D1F5F1A" w14:textId="77777777" w:rsidR="00A67D29" w:rsidRDefault="00A67D29" w:rsidP="00F05CE3">
            <w:pPr>
              <w:rPr>
                <w:rFonts w:eastAsia="Arial Unicode MS"/>
                <w:i/>
              </w:rPr>
            </w:pPr>
            <w:r>
              <w:rPr>
                <w:i/>
              </w:rPr>
              <w:t>Anthus trivialis</w:t>
            </w:r>
          </w:p>
        </w:tc>
      </w:tr>
      <w:tr w:rsidR="00A67D29" w14:paraId="56075224" w14:textId="77777777" w:rsidTr="00F05CE3">
        <w:trPr>
          <w:trHeight w:val="255"/>
          <w:jc w:val="center"/>
        </w:trPr>
        <w:tc>
          <w:tcPr>
            <w:tcW w:w="960" w:type="dxa"/>
            <w:noWrap/>
            <w:tcMar>
              <w:top w:w="15" w:type="dxa"/>
              <w:left w:w="15" w:type="dxa"/>
              <w:bottom w:w="0" w:type="dxa"/>
              <w:right w:w="15" w:type="dxa"/>
            </w:tcMar>
            <w:vAlign w:val="bottom"/>
          </w:tcPr>
          <w:p w14:paraId="0673A35D" w14:textId="77777777" w:rsidR="00A67D29" w:rsidRDefault="00A67D29" w:rsidP="00F05CE3">
            <w:pPr>
              <w:rPr>
                <w:rFonts w:eastAsia="Arial Unicode MS"/>
              </w:rPr>
            </w:pPr>
            <w:r>
              <w:t>Anpra</w:t>
            </w:r>
          </w:p>
        </w:tc>
        <w:tc>
          <w:tcPr>
            <w:tcW w:w="2710" w:type="dxa"/>
            <w:noWrap/>
            <w:tcMar>
              <w:top w:w="15" w:type="dxa"/>
              <w:left w:w="15" w:type="dxa"/>
              <w:bottom w:w="0" w:type="dxa"/>
              <w:right w:w="15" w:type="dxa"/>
            </w:tcMar>
            <w:vAlign w:val="bottom"/>
          </w:tcPr>
          <w:p w14:paraId="1D4EE833" w14:textId="77777777" w:rsidR="00A67D29" w:rsidRDefault="00A67D29" w:rsidP="00F05CE3">
            <w:pPr>
              <w:rPr>
                <w:rFonts w:eastAsia="Arial Unicode MS"/>
              </w:rPr>
            </w:pPr>
            <w:r>
              <w:t>Pļavu čipste</w:t>
            </w:r>
          </w:p>
        </w:tc>
        <w:tc>
          <w:tcPr>
            <w:tcW w:w="3060" w:type="dxa"/>
            <w:noWrap/>
            <w:tcMar>
              <w:top w:w="15" w:type="dxa"/>
              <w:left w:w="15" w:type="dxa"/>
              <w:bottom w:w="0" w:type="dxa"/>
              <w:right w:w="15" w:type="dxa"/>
            </w:tcMar>
            <w:vAlign w:val="bottom"/>
          </w:tcPr>
          <w:p w14:paraId="772EB5F4" w14:textId="77777777" w:rsidR="00A67D29" w:rsidRDefault="00A67D29" w:rsidP="00F05CE3">
            <w:pPr>
              <w:rPr>
                <w:rFonts w:eastAsia="Arial Unicode MS"/>
                <w:i/>
              </w:rPr>
            </w:pPr>
            <w:r>
              <w:rPr>
                <w:i/>
              </w:rPr>
              <w:t>Anthus pratensis</w:t>
            </w:r>
          </w:p>
        </w:tc>
      </w:tr>
      <w:tr w:rsidR="00A67D29" w14:paraId="53117576" w14:textId="77777777" w:rsidTr="00F05CE3">
        <w:trPr>
          <w:trHeight w:val="255"/>
          <w:jc w:val="center"/>
        </w:trPr>
        <w:tc>
          <w:tcPr>
            <w:tcW w:w="960" w:type="dxa"/>
            <w:noWrap/>
            <w:tcMar>
              <w:top w:w="15" w:type="dxa"/>
              <w:left w:w="15" w:type="dxa"/>
              <w:bottom w:w="0" w:type="dxa"/>
              <w:right w:w="15" w:type="dxa"/>
            </w:tcMar>
            <w:vAlign w:val="bottom"/>
          </w:tcPr>
          <w:p w14:paraId="71E71CB2" w14:textId="77777777" w:rsidR="00A67D29" w:rsidRDefault="00A67D29" w:rsidP="00F05CE3">
            <w:pPr>
              <w:rPr>
                <w:rFonts w:eastAsia="Arial Unicode MS"/>
              </w:rPr>
            </w:pPr>
            <w:r>
              <w:t>Ancer</w:t>
            </w:r>
          </w:p>
        </w:tc>
        <w:tc>
          <w:tcPr>
            <w:tcW w:w="2710" w:type="dxa"/>
            <w:noWrap/>
            <w:tcMar>
              <w:top w:w="15" w:type="dxa"/>
              <w:left w:w="15" w:type="dxa"/>
              <w:bottom w:w="0" w:type="dxa"/>
              <w:right w:w="15" w:type="dxa"/>
            </w:tcMar>
            <w:vAlign w:val="bottom"/>
          </w:tcPr>
          <w:p w14:paraId="4A44CEE7" w14:textId="77777777" w:rsidR="00A67D29" w:rsidRDefault="00A67D29" w:rsidP="00F05CE3">
            <w:pPr>
              <w:rPr>
                <w:rFonts w:eastAsia="Arial Unicode MS"/>
              </w:rPr>
            </w:pPr>
            <w:r>
              <w:t>Sarkanrīkles čipste</w:t>
            </w:r>
          </w:p>
        </w:tc>
        <w:tc>
          <w:tcPr>
            <w:tcW w:w="3060" w:type="dxa"/>
            <w:noWrap/>
            <w:tcMar>
              <w:top w:w="15" w:type="dxa"/>
              <w:left w:w="15" w:type="dxa"/>
              <w:bottom w:w="0" w:type="dxa"/>
              <w:right w:w="15" w:type="dxa"/>
            </w:tcMar>
            <w:vAlign w:val="bottom"/>
          </w:tcPr>
          <w:p w14:paraId="4CC23FAC" w14:textId="77777777" w:rsidR="00A67D29" w:rsidRDefault="00A67D29" w:rsidP="00F05CE3">
            <w:pPr>
              <w:rPr>
                <w:rFonts w:eastAsia="Arial Unicode MS"/>
                <w:i/>
              </w:rPr>
            </w:pPr>
            <w:r>
              <w:rPr>
                <w:i/>
              </w:rPr>
              <w:t>Anthus cervinus</w:t>
            </w:r>
          </w:p>
        </w:tc>
      </w:tr>
      <w:tr w:rsidR="00A67D29" w14:paraId="0F1B4733" w14:textId="77777777" w:rsidTr="00F05CE3">
        <w:trPr>
          <w:trHeight w:val="255"/>
          <w:jc w:val="center"/>
        </w:trPr>
        <w:tc>
          <w:tcPr>
            <w:tcW w:w="960" w:type="dxa"/>
            <w:noWrap/>
            <w:tcMar>
              <w:top w:w="15" w:type="dxa"/>
              <w:left w:w="15" w:type="dxa"/>
              <w:bottom w:w="0" w:type="dxa"/>
              <w:right w:w="15" w:type="dxa"/>
            </w:tcMar>
            <w:vAlign w:val="bottom"/>
          </w:tcPr>
          <w:p w14:paraId="5FD410BF" w14:textId="77777777" w:rsidR="00A67D29" w:rsidRDefault="00A67D29" w:rsidP="00F05CE3">
            <w:pPr>
              <w:rPr>
                <w:rFonts w:eastAsia="Arial Unicode MS"/>
              </w:rPr>
            </w:pPr>
            <w:r>
              <w:t>Anpet</w:t>
            </w:r>
          </w:p>
        </w:tc>
        <w:tc>
          <w:tcPr>
            <w:tcW w:w="2710" w:type="dxa"/>
            <w:noWrap/>
            <w:tcMar>
              <w:top w:w="15" w:type="dxa"/>
              <w:left w:w="15" w:type="dxa"/>
              <w:bottom w:w="0" w:type="dxa"/>
              <w:right w:w="15" w:type="dxa"/>
            </w:tcMar>
            <w:vAlign w:val="bottom"/>
          </w:tcPr>
          <w:p w14:paraId="65936A44" w14:textId="77777777" w:rsidR="00A67D29" w:rsidRDefault="00A67D29" w:rsidP="00F05CE3">
            <w:pPr>
              <w:rPr>
                <w:rFonts w:eastAsia="Arial Unicode MS"/>
              </w:rPr>
            </w:pPr>
            <w:r>
              <w:t>Akmeņu čipste</w:t>
            </w:r>
          </w:p>
        </w:tc>
        <w:tc>
          <w:tcPr>
            <w:tcW w:w="3060" w:type="dxa"/>
            <w:noWrap/>
            <w:tcMar>
              <w:top w:w="15" w:type="dxa"/>
              <w:left w:w="15" w:type="dxa"/>
              <w:bottom w:w="0" w:type="dxa"/>
              <w:right w:w="15" w:type="dxa"/>
            </w:tcMar>
            <w:vAlign w:val="bottom"/>
          </w:tcPr>
          <w:p w14:paraId="6360AEB5" w14:textId="77777777" w:rsidR="00A67D29" w:rsidRDefault="00A67D29" w:rsidP="00F05CE3">
            <w:pPr>
              <w:rPr>
                <w:rFonts w:eastAsia="Arial Unicode MS"/>
                <w:i/>
              </w:rPr>
            </w:pPr>
            <w:r>
              <w:rPr>
                <w:i/>
              </w:rPr>
              <w:t>Anthus petrosus</w:t>
            </w:r>
          </w:p>
        </w:tc>
      </w:tr>
      <w:tr w:rsidR="00A67D29" w14:paraId="0C95531B" w14:textId="77777777" w:rsidTr="00F05CE3">
        <w:trPr>
          <w:trHeight w:val="255"/>
          <w:jc w:val="center"/>
        </w:trPr>
        <w:tc>
          <w:tcPr>
            <w:tcW w:w="960" w:type="dxa"/>
            <w:noWrap/>
            <w:tcMar>
              <w:top w:w="15" w:type="dxa"/>
              <w:left w:w="15" w:type="dxa"/>
              <w:bottom w:w="0" w:type="dxa"/>
              <w:right w:w="15" w:type="dxa"/>
            </w:tcMar>
            <w:vAlign w:val="bottom"/>
          </w:tcPr>
          <w:p w14:paraId="24872328" w14:textId="77777777" w:rsidR="00A67D29" w:rsidRDefault="00A67D29" w:rsidP="00F05CE3">
            <w:pPr>
              <w:rPr>
                <w:rFonts w:eastAsia="Arial Unicode MS"/>
              </w:rPr>
            </w:pPr>
            <w:r>
              <w:t>Mofla</w:t>
            </w:r>
          </w:p>
        </w:tc>
        <w:tc>
          <w:tcPr>
            <w:tcW w:w="2710" w:type="dxa"/>
            <w:noWrap/>
            <w:tcMar>
              <w:top w:w="15" w:type="dxa"/>
              <w:left w:w="15" w:type="dxa"/>
              <w:bottom w:w="0" w:type="dxa"/>
              <w:right w:w="15" w:type="dxa"/>
            </w:tcMar>
            <w:vAlign w:val="bottom"/>
          </w:tcPr>
          <w:p w14:paraId="6F5C6EC6" w14:textId="77777777" w:rsidR="00A67D29" w:rsidRDefault="00A67D29" w:rsidP="00F05CE3">
            <w:pPr>
              <w:rPr>
                <w:rFonts w:eastAsia="Arial Unicode MS"/>
              </w:rPr>
            </w:pPr>
            <w:r>
              <w:t>Dzeltenā cielava</w:t>
            </w:r>
          </w:p>
        </w:tc>
        <w:tc>
          <w:tcPr>
            <w:tcW w:w="3060" w:type="dxa"/>
            <w:noWrap/>
            <w:tcMar>
              <w:top w:w="15" w:type="dxa"/>
              <w:left w:w="15" w:type="dxa"/>
              <w:bottom w:w="0" w:type="dxa"/>
              <w:right w:w="15" w:type="dxa"/>
            </w:tcMar>
            <w:vAlign w:val="bottom"/>
          </w:tcPr>
          <w:p w14:paraId="48129971" w14:textId="77777777" w:rsidR="00A67D29" w:rsidRDefault="00A67D29" w:rsidP="00F05CE3">
            <w:pPr>
              <w:rPr>
                <w:rFonts w:eastAsia="Arial Unicode MS"/>
                <w:i/>
              </w:rPr>
            </w:pPr>
            <w:r>
              <w:rPr>
                <w:i/>
              </w:rPr>
              <w:t>Motacilla flava</w:t>
            </w:r>
          </w:p>
        </w:tc>
      </w:tr>
      <w:tr w:rsidR="00A67D29" w14:paraId="53138CB4" w14:textId="77777777" w:rsidTr="00F05CE3">
        <w:trPr>
          <w:trHeight w:val="255"/>
          <w:jc w:val="center"/>
        </w:trPr>
        <w:tc>
          <w:tcPr>
            <w:tcW w:w="960" w:type="dxa"/>
            <w:noWrap/>
            <w:tcMar>
              <w:top w:w="15" w:type="dxa"/>
              <w:left w:w="15" w:type="dxa"/>
              <w:bottom w:w="0" w:type="dxa"/>
              <w:right w:w="15" w:type="dxa"/>
            </w:tcMar>
            <w:vAlign w:val="bottom"/>
          </w:tcPr>
          <w:p w14:paraId="57A1D81F" w14:textId="77777777" w:rsidR="00A67D29" w:rsidRDefault="00A67D29" w:rsidP="00F05CE3">
            <w:pPr>
              <w:rPr>
                <w:rFonts w:eastAsia="Arial Unicode MS"/>
              </w:rPr>
            </w:pPr>
            <w:r>
              <w:t>Mocit</w:t>
            </w:r>
          </w:p>
        </w:tc>
        <w:tc>
          <w:tcPr>
            <w:tcW w:w="2710" w:type="dxa"/>
            <w:noWrap/>
            <w:tcMar>
              <w:top w:w="15" w:type="dxa"/>
              <w:left w:w="15" w:type="dxa"/>
              <w:bottom w:w="0" w:type="dxa"/>
              <w:right w:w="15" w:type="dxa"/>
            </w:tcMar>
            <w:vAlign w:val="bottom"/>
          </w:tcPr>
          <w:p w14:paraId="76ED08A2" w14:textId="77777777" w:rsidR="00A67D29" w:rsidRDefault="00A67D29" w:rsidP="00F05CE3">
            <w:pPr>
              <w:rPr>
                <w:rFonts w:eastAsia="Arial Unicode MS"/>
              </w:rPr>
            </w:pPr>
            <w:r>
              <w:t>Dzeltengalvas cielava</w:t>
            </w:r>
          </w:p>
        </w:tc>
        <w:tc>
          <w:tcPr>
            <w:tcW w:w="3060" w:type="dxa"/>
            <w:noWrap/>
            <w:tcMar>
              <w:top w:w="15" w:type="dxa"/>
              <w:left w:w="15" w:type="dxa"/>
              <w:bottom w:w="0" w:type="dxa"/>
              <w:right w:w="15" w:type="dxa"/>
            </w:tcMar>
            <w:vAlign w:val="bottom"/>
          </w:tcPr>
          <w:p w14:paraId="7E7113DA" w14:textId="77777777" w:rsidR="00A67D29" w:rsidRDefault="00A67D29" w:rsidP="00F05CE3">
            <w:pPr>
              <w:rPr>
                <w:rFonts w:eastAsia="Arial Unicode MS"/>
                <w:i/>
              </w:rPr>
            </w:pPr>
            <w:r>
              <w:rPr>
                <w:i/>
              </w:rPr>
              <w:t>Motacilla citreola</w:t>
            </w:r>
          </w:p>
        </w:tc>
      </w:tr>
      <w:tr w:rsidR="00A67D29" w14:paraId="6E823E34" w14:textId="77777777" w:rsidTr="00F05CE3">
        <w:trPr>
          <w:trHeight w:val="255"/>
          <w:jc w:val="center"/>
        </w:trPr>
        <w:tc>
          <w:tcPr>
            <w:tcW w:w="960" w:type="dxa"/>
            <w:noWrap/>
            <w:tcMar>
              <w:top w:w="15" w:type="dxa"/>
              <w:left w:w="15" w:type="dxa"/>
              <w:bottom w:w="0" w:type="dxa"/>
              <w:right w:w="15" w:type="dxa"/>
            </w:tcMar>
            <w:vAlign w:val="bottom"/>
          </w:tcPr>
          <w:p w14:paraId="3009AEA2" w14:textId="77777777" w:rsidR="00A67D29" w:rsidRDefault="00A67D29" w:rsidP="00F05CE3">
            <w:pPr>
              <w:rPr>
                <w:rFonts w:eastAsia="Arial Unicode MS"/>
              </w:rPr>
            </w:pPr>
            <w:r>
              <w:t>Mocin</w:t>
            </w:r>
          </w:p>
        </w:tc>
        <w:tc>
          <w:tcPr>
            <w:tcW w:w="2710" w:type="dxa"/>
            <w:noWrap/>
            <w:tcMar>
              <w:top w:w="15" w:type="dxa"/>
              <w:left w:w="15" w:type="dxa"/>
              <w:bottom w:w="0" w:type="dxa"/>
              <w:right w:w="15" w:type="dxa"/>
            </w:tcMar>
            <w:vAlign w:val="bottom"/>
          </w:tcPr>
          <w:p w14:paraId="7E7D3D23" w14:textId="77777777" w:rsidR="00A67D29" w:rsidRDefault="00A67D29" w:rsidP="00F05CE3">
            <w:pPr>
              <w:rPr>
                <w:rFonts w:eastAsia="Arial Unicode MS"/>
              </w:rPr>
            </w:pPr>
            <w:r>
              <w:t>Pelēkā cielava</w:t>
            </w:r>
          </w:p>
        </w:tc>
        <w:tc>
          <w:tcPr>
            <w:tcW w:w="3060" w:type="dxa"/>
            <w:noWrap/>
            <w:tcMar>
              <w:top w:w="15" w:type="dxa"/>
              <w:left w:w="15" w:type="dxa"/>
              <w:bottom w:w="0" w:type="dxa"/>
              <w:right w:w="15" w:type="dxa"/>
            </w:tcMar>
            <w:vAlign w:val="bottom"/>
          </w:tcPr>
          <w:p w14:paraId="259F6213" w14:textId="77777777" w:rsidR="00A67D29" w:rsidRDefault="00A67D29" w:rsidP="00F05CE3">
            <w:pPr>
              <w:rPr>
                <w:rFonts w:eastAsia="Arial Unicode MS"/>
                <w:i/>
              </w:rPr>
            </w:pPr>
            <w:r>
              <w:rPr>
                <w:i/>
              </w:rPr>
              <w:t>Motacilla cinerea</w:t>
            </w:r>
          </w:p>
        </w:tc>
      </w:tr>
      <w:tr w:rsidR="00A67D29" w14:paraId="0672323C" w14:textId="77777777" w:rsidTr="00F05CE3">
        <w:trPr>
          <w:trHeight w:val="255"/>
          <w:jc w:val="center"/>
        </w:trPr>
        <w:tc>
          <w:tcPr>
            <w:tcW w:w="960" w:type="dxa"/>
            <w:noWrap/>
            <w:tcMar>
              <w:top w:w="15" w:type="dxa"/>
              <w:left w:w="15" w:type="dxa"/>
              <w:bottom w:w="0" w:type="dxa"/>
              <w:right w:w="15" w:type="dxa"/>
            </w:tcMar>
            <w:vAlign w:val="bottom"/>
          </w:tcPr>
          <w:p w14:paraId="15993FCA" w14:textId="77777777" w:rsidR="00A67D29" w:rsidRDefault="00A67D29" w:rsidP="00F05CE3">
            <w:pPr>
              <w:rPr>
                <w:rFonts w:eastAsia="Arial Unicode MS"/>
              </w:rPr>
            </w:pPr>
            <w:r>
              <w:t>Moalb</w:t>
            </w:r>
          </w:p>
        </w:tc>
        <w:tc>
          <w:tcPr>
            <w:tcW w:w="2710" w:type="dxa"/>
            <w:noWrap/>
            <w:tcMar>
              <w:top w:w="15" w:type="dxa"/>
              <w:left w:w="15" w:type="dxa"/>
              <w:bottom w:w="0" w:type="dxa"/>
              <w:right w:w="15" w:type="dxa"/>
            </w:tcMar>
            <w:vAlign w:val="bottom"/>
          </w:tcPr>
          <w:p w14:paraId="3330D544" w14:textId="77777777" w:rsidR="00A67D29" w:rsidRDefault="00A67D29" w:rsidP="00F05CE3">
            <w:pPr>
              <w:rPr>
                <w:rFonts w:eastAsia="Arial Unicode MS"/>
              </w:rPr>
            </w:pPr>
            <w:r>
              <w:t>Baltā cielava</w:t>
            </w:r>
          </w:p>
        </w:tc>
        <w:tc>
          <w:tcPr>
            <w:tcW w:w="3060" w:type="dxa"/>
            <w:noWrap/>
            <w:tcMar>
              <w:top w:w="15" w:type="dxa"/>
              <w:left w:w="15" w:type="dxa"/>
              <w:bottom w:w="0" w:type="dxa"/>
              <w:right w:w="15" w:type="dxa"/>
            </w:tcMar>
            <w:vAlign w:val="bottom"/>
          </w:tcPr>
          <w:p w14:paraId="737263F9" w14:textId="77777777" w:rsidR="00A67D29" w:rsidRDefault="00A67D29" w:rsidP="00F05CE3">
            <w:pPr>
              <w:rPr>
                <w:rFonts w:eastAsia="Arial Unicode MS"/>
                <w:i/>
              </w:rPr>
            </w:pPr>
            <w:r>
              <w:rPr>
                <w:i/>
              </w:rPr>
              <w:t>Motacilla alba</w:t>
            </w:r>
          </w:p>
        </w:tc>
      </w:tr>
      <w:tr w:rsidR="00A67D29" w14:paraId="1BB18358" w14:textId="77777777" w:rsidTr="00F05CE3">
        <w:trPr>
          <w:trHeight w:val="255"/>
          <w:jc w:val="center"/>
        </w:trPr>
        <w:tc>
          <w:tcPr>
            <w:tcW w:w="960" w:type="dxa"/>
            <w:noWrap/>
            <w:tcMar>
              <w:top w:w="15" w:type="dxa"/>
              <w:left w:w="15" w:type="dxa"/>
              <w:bottom w:w="0" w:type="dxa"/>
              <w:right w:w="15" w:type="dxa"/>
            </w:tcMar>
            <w:vAlign w:val="bottom"/>
          </w:tcPr>
          <w:p w14:paraId="65FDD520" w14:textId="77777777" w:rsidR="00A67D29" w:rsidRDefault="00A67D29" w:rsidP="00F05CE3">
            <w:pPr>
              <w:rPr>
                <w:rFonts w:eastAsia="Arial Unicode MS"/>
              </w:rPr>
            </w:pPr>
            <w:r>
              <w:t>Bogar</w:t>
            </w:r>
          </w:p>
        </w:tc>
        <w:tc>
          <w:tcPr>
            <w:tcW w:w="2710" w:type="dxa"/>
            <w:noWrap/>
            <w:tcMar>
              <w:top w:w="15" w:type="dxa"/>
              <w:left w:w="15" w:type="dxa"/>
              <w:bottom w:w="0" w:type="dxa"/>
              <w:right w:w="15" w:type="dxa"/>
            </w:tcMar>
            <w:vAlign w:val="bottom"/>
          </w:tcPr>
          <w:p w14:paraId="55E628B5" w14:textId="77777777" w:rsidR="00A67D29" w:rsidRDefault="00A67D29" w:rsidP="00F05CE3">
            <w:pPr>
              <w:rPr>
                <w:rFonts w:eastAsia="Arial Unicode MS"/>
              </w:rPr>
            </w:pPr>
            <w:r>
              <w:t>Zīdaste</w:t>
            </w:r>
          </w:p>
        </w:tc>
        <w:tc>
          <w:tcPr>
            <w:tcW w:w="3060" w:type="dxa"/>
            <w:noWrap/>
            <w:tcMar>
              <w:top w:w="15" w:type="dxa"/>
              <w:left w:w="15" w:type="dxa"/>
              <w:bottom w:w="0" w:type="dxa"/>
              <w:right w:w="15" w:type="dxa"/>
            </w:tcMar>
            <w:vAlign w:val="bottom"/>
          </w:tcPr>
          <w:p w14:paraId="79B479CC" w14:textId="77777777" w:rsidR="00A67D29" w:rsidRDefault="00A67D29" w:rsidP="00F05CE3">
            <w:pPr>
              <w:rPr>
                <w:rFonts w:eastAsia="Arial Unicode MS"/>
                <w:i/>
              </w:rPr>
            </w:pPr>
            <w:r>
              <w:rPr>
                <w:i/>
              </w:rPr>
              <w:t>Bombycilla garrulus</w:t>
            </w:r>
          </w:p>
        </w:tc>
      </w:tr>
      <w:tr w:rsidR="00A67D29" w14:paraId="630100DB" w14:textId="77777777" w:rsidTr="00F05CE3">
        <w:trPr>
          <w:trHeight w:val="255"/>
          <w:jc w:val="center"/>
        </w:trPr>
        <w:tc>
          <w:tcPr>
            <w:tcW w:w="960" w:type="dxa"/>
            <w:noWrap/>
            <w:tcMar>
              <w:top w:w="15" w:type="dxa"/>
              <w:left w:w="15" w:type="dxa"/>
              <w:bottom w:w="0" w:type="dxa"/>
              <w:right w:w="15" w:type="dxa"/>
            </w:tcMar>
            <w:vAlign w:val="bottom"/>
          </w:tcPr>
          <w:p w14:paraId="040880BE" w14:textId="77777777" w:rsidR="00A67D29" w:rsidRDefault="00A67D29" w:rsidP="00F05CE3">
            <w:pPr>
              <w:rPr>
                <w:rFonts w:eastAsia="Arial Unicode MS"/>
              </w:rPr>
            </w:pPr>
            <w:r>
              <w:t>Cicin</w:t>
            </w:r>
          </w:p>
        </w:tc>
        <w:tc>
          <w:tcPr>
            <w:tcW w:w="2710" w:type="dxa"/>
            <w:noWrap/>
            <w:tcMar>
              <w:top w:w="15" w:type="dxa"/>
              <w:left w:w="15" w:type="dxa"/>
              <w:bottom w:w="0" w:type="dxa"/>
              <w:right w:w="15" w:type="dxa"/>
            </w:tcMar>
            <w:vAlign w:val="bottom"/>
          </w:tcPr>
          <w:p w14:paraId="553FAE39" w14:textId="77777777" w:rsidR="00A67D29" w:rsidRDefault="00A67D29" w:rsidP="00F05CE3">
            <w:pPr>
              <w:rPr>
                <w:rFonts w:eastAsia="Arial Unicode MS"/>
              </w:rPr>
            </w:pPr>
            <w:r>
              <w:t>Ūdenstrazds</w:t>
            </w:r>
          </w:p>
        </w:tc>
        <w:tc>
          <w:tcPr>
            <w:tcW w:w="3060" w:type="dxa"/>
            <w:noWrap/>
            <w:tcMar>
              <w:top w:w="15" w:type="dxa"/>
              <w:left w:w="15" w:type="dxa"/>
              <w:bottom w:w="0" w:type="dxa"/>
              <w:right w:w="15" w:type="dxa"/>
            </w:tcMar>
            <w:vAlign w:val="bottom"/>
          </w:tcPr>
          <w:p w14:paraId="070B9933" w14:textId="77777777" w:rsidR="00A67D29" w:rsidRDefault="00A67D29" w:rsidP="00F05CE3">
            <w:pPr>
              <w:rPr>
                <w:rFonts w:eastAsia="Arial Unicode MS"/>
                <w:i/>
              </w:rPr>
            </w:pPr>
            <w:r>
              <w:rPr>
                <w:i/>
              </w:rPr>
              <w:t>Cinclus cinclus</w:t>
            </w:r>
          </w:p>
        </w:tc>
      </w:tr>
      <w:tr w:rsidR="00A67D29" w14:paraId="6890244C" w14:textId="77777777" w:rsidTr="00F05CE3">
        <w:trPr>
          <w:trHeight w:val="255"/>
          <w:jc w:val="center"/>
        </w:trPr>
        <w:tc>
          <w:tcPr>
            <w:tcW w:w="960" w:type="dxa"/>
            <w:noWrap/>
            <w:tcMar>
              <w:top w:w="15" w:type="dxa"/>
              <w:left w:w="15" w:type="dxa"/>
              <w:bottom w:w="0" w:type="dxa"/>
              <w:right w:w="15" w:type="dxa"/>
            </w:tcMar>
            <w:vAlign w:val="bottom"/>
          </w:tcPr>
          <w:p w14:paraId="388ACEC4" w14:textId="77777777" w:rsidR="00A67D29" w:rsidRDefault="00A67D29" w:rsidP="00F05CE3">
            <w:pPr>
              <w:rPr>
                <w:rFonts w:eastAsia="Arial Unicode MS"/>
              </w:rPr>
            </w:pPr>
            <w:r>
              <w:t>Trtro</w:t>
            </w:r>
          </w:p>
        </w:tc>
        <w:tc>
          <w:tcPr>
            <w:tcW w:w="2710" w:type="dxa"/>
            <w:noWrap/>
            <w:tcMar>
              <w:top w:w="15" w:type="dxa"/>
              <w:left w:w="15" w:type="dxa"/>
              <w:bottom w:w="0" w:type="dxa"/>
              <w:right w:w="15" w:type="dxa"/>
            </w:tcMar>
            <w:vAlign w:val="bottom"/>
          </w:tcPr>
          <w:p w14:paraId="402AFCAF" w14:textId="77777777" w:rsidR="00A67D29" w:rsidRDefault="00A67D29" w:rsidP="00F05CE3">
            <w:pPr>
              <w:rPr>
                <w:rFonts w:eastAsia="Arial Unicode MS"/>
              </w:rPr>
            </w:pPr>
            <w:r>
              <w:t>Paceplītis</w:t>
            </w:r>
          </w:p>
        </w:tc>
        <w:tc>
          <w:tcPr>
            <w:tcW w:w="3060" w:type="dxa"/>
            <w:noWrap/>
            <w:tcMar>
              <w:top w:w="15" w:type="dxa"/>
              <w:left w:w="15" w:type="dxa"/>
              <w:bottom w:w="0" w:type="dxa"/>
              <w:right w:w="15" w:type="dxa"/>
            </w:tcMar>
            <w:vAlign w:val="bottom"/>
          </w:tcPr>
          <w:p w14:paraId="4C2CAA5A" w14:textId="77777777" w:rsidR="00A67D29" w:rsidRDefault="00A67D29" w:rsidP="00F05CE3">
            <w:pPr>
              <w:rPr>
                <w:rFonts w:eastAsia="Arial Unicode MS"/>
                <w:i/>
              </w:rPr>
            </w:pPr>
            <w:r>
              <w:rPr>
                <w:i/>
              </w:rPr>
              <w:t>Troglodytes troglodytes</w:t>
            </w:r>
          </w:p>
        </w:tc>
      </w:tr>
      <w:tr w:rsidR="00A67D29" w14:paraId="36214A4C" w14:textId="77777777" w:rsidTr="00F05CE3">
        <w:trPr>
          <w:trHeight w:val="255"/>
          <w:jc w:val="center"/>
        </w:trPr>
        <w:tc>
          <w:tcPr>
            <w:tcW w:w="960" w:type="dxa"/>
            <w:noWrap/>
            <w:tcMar>
              <w:top w:w="15" w:type="dxa"/>
              <w:left w:w="15" w:type="dxa"/>
              <w:bottom w:w="0" w:type="dxa"/>
              <w:right w:w="15" w:type="dxa"/>
            </w:tcMar>
            <w:vAlign w:val="bottom"/>
          </w:tcPr>
          <w:p w14:paraId="7CCD5D22" w14:textId="77777777" w:rsidR="00A67D29" w:rsidRDefault="00A67D29" w:rsidP="00F05CE3">
            <w:pPr>
              <w:rPr>
                <w:rFonts w:eastAsia="Arial Unicode MS"/>
              </w:rPr>
            </w:pPr>
            <w:r>
              <w:t>Prmod</w:t>
            </w:r>
          </w:p>
        </w:tc>
        <w:tc>
          <w:tcPr>
            <w:tcW w:w="2710" w:type="dxa"/>
            <w:noWrap/>
            <w:tcMar>
              <w:top w:w="15" w:type="dxa"/>
              <w:left w:w="15" w:type="dxa"/>
              <w:bottom w:w="0" w:type="dxa"/>
              <w:right w:w="15" w:type="dxa"/>
            </w:tcMar>
            <w:vAlign w:val="bottom"/>
          </w:tcPr>
          <w:p w14:paraId="6D7AE646" w14:textId="77777777" w:rsidR="00A67D29" w:rsidRDefault="00A67D29" w:rsidP="00F05CE3">
            <w:pPr>
              <w:rPr>
                <w:rFonts w:eastAsia="Arial Unicode MS"/>
              </w:rPr>
            </w:pPr>
            <w:r>
              <w:t>Peļkājīte</w:t>
            </w:r>
          </w:p>
        </w:tc>
        <w:tc>
          <w:tcPr>
            <w:tcW w:w="3060" w:type="dxa"/>
            <w:noWrap/>
            <w:tcMar>
              <w:top w:w="15" w:type="dxa"/>
              <w:left w:w="15" w:type="dxa"/>
              <w:bottom w:w="0" w:type="dxa"/>
              <w:right w:w="15" w:type="dxa"/>
            </w:tcMar>
            <w:vAlign w:val="bottom"/>
          </w:tcPr>
          <w:p w14:paraId="1EE0EE43" w14:textId="77777777" w:rsidR="00A67D29" w:rsidRDefault="00A67D29" w:rsidP="00F05CE3">
            <w:pPr>
              <w:rPr>
                <w:rFonts w:eastAsia="Arial Unicode MS"/>
                <w:i/>
              </w:rPr>
            </w:pPr>
            <w:r>
              <w:rPr>
                <w:i/>
              </w:rPr>
              <w:t>Prunella modularis</w:t>
            </w:r>
          </w:p>
        </w:tc>
      </w:tr>
      <w:tr w:rsidR="00A67D29" w14:paraId="6C651606" w14:textId="77777777" w:rsidTr="00F05CE3">
        <w:trPr>
          <w:trHeight w:val="255"/>
          <w:jc w:val="center"/>
        </w:trPr>
        <w:tc>
          <w:tcPr>
            <w:tcW w:w="960" w:type="dxa"/>
            <w:noWrap/>
            <w:tcMar>
              <w:top w:w="15" w:type="dxa"/>
              <w:left w:w="15" w:type="dxa"/>
              <w:bottom w:w="0" w:type="dxa"/>
              <w:right w:w="15" w:type="dxa"/>
            </w:tcMar>
            <w:vAlign w:val="bottom"/>
          </w:tcPr>
          <w:p w14:paraId="362C03CD" w14:textId="77777777" w:rsidR="00A67D29" w:rsidRDefault="00A67D29" w:rsidP="00F05CE3">
            <w:pPr>
              <w:rPr>
                <w:rFonts w:eastAsia="Arial Unicode MS"/>
              </w:rPr>
            </w:pPr>
            <w:r>
              <w:t>Errub</w:t>
            </w:r>
          </w:p>
        </w:tc>
        <w:tc>
          <w:tcPr>
            <w:tcW w:w="2710" w:type="dxa"/>
            <w:noWrap/>
            <w:tcMar>
              <w:top w:w="15" w:type="dxa"/>
              <w:left w:w="15" w:type="dxa"/>
              <w:bottom w:w="0" w:type="dxa"/>
              <w:right w:w="15" w:type="dxa"/>
            </w:tcMar>
            <w:vAlign w:val="bottom"/>
          </w:tcPr>
          <w:p w14:paraId="519AA02B" w14:textId="77777777" w:rsidR="00A67D29" w:rsidRDefault="00A67D29" w:rsidP="00F05CE3">
            <w:pPr>
              <w:rPr>
                <w:rFonts w:eastAsia="Arial Unicode MS"/>
              </w:rPr>
            </w:pPr>
            <w:r>
              <w:t>Sarkanrīklīte</w:t>
            </w:r>
          </w:p>
        </w:tc>
        <w:tc>
          <w:tcPr>
            <w:tcW w:w="3060" w:type="dxa"/>
            <w:noWrap/>
            <w:tcMar>
              <w:top w:w="15" w:type="dxa"/>
              <w:left w:w="15" w:type="dxa"/>
              <w:bottom w:w="0" w:type="dxa"/>
              <w:right w:w="15" w:type="dxa"/>
            </w:tcMar>
            <w:vAlign w:val="bottom"/>
          </w:tcPr>
          <w:p w14:paraId="33FF8383" w14:textId="77777777" w:rsidR="00A67D29" w:rsidRDefault="00A67D29" w:rsidP="00F05CE3">
            <w:pPr>
              <w:rPr>
                <w:rFonts w:eastAsia="Arial Unicode MS"/>
                <w:i/>
              </w:rPr>
            </w:pPr>
            <w:r>
              <w:rPr>
                <w:i/>
              </w:rPr>
              <w:t>Erithacus rubecula</w:t>
            </w:r>
          </w:p>
        </w:tc>
      </w:tr>
      <w:tr w:rsidR="00A67D29" w14:paraId="38BAB1DE" w14:textId="77777777" w:rsidTr="00F05CE3">
        <w:trPr>
          <w:trHeight w:val="255"/>
          <w:jc w:val="center"/>
        </w:trPr>
        <w:tc>
          <w:tcPr>
            <w:tcW w:w="960" w:type="dxa"/>
            <w:noWrap/>
            <w:tcMar>
              <w:top w:w="15" w:type="dxa"/>
              <w:left w:w="15" w:type="dxa"/>
              <w:bottom w:w="0" w:type="dxa"/>
              <w:right w:w="15" w:type="dxa"/>
            </w:tcMar>
            <w:vAlign w:val="bottom"/>
          </w:tcPr>
          <w:p w14:paraId="7D0AD16C" w14:textId="77777777" w:rsidR="00A67D29" w:rsidRDefault="00A67D29" w:rsidP="00F05CE3">
            <w:pPr>
              <w:rPr>
                <w:rFonts w:eastAsia="Arial Unicode MS"/>
              </w:rPr>
            </w:pPr>
            <w:r>
              <w:lastRenderedPageBreak/>
              <w:t>Lulus</w:t>
            </w:r>
          </w:p>
        </w:tc>
        <w:tc>
          <w:tcPr>
            <w:tcW w:w="2710" w:type="dxa"/>
            <w:noWrap/>
            <w:tcMar>
              <w:top w:w="15" w:type="dxa"/>
              <w:left w:w="15" w:type="dxa"/>
              <w:bottom w:w="0" w:type="dxa"/>
              <w:right w:w="15" w:type="dxa"/>
            </w:tcMar>
            <w:vAlign w:val="bottom"/>
          </w:tcPr>
          <w:p w14:paraId="23111625" w14:textId="77777777" w:rsidR="00A67D29" w:rsidRDefault="00A67D29" w:rsidP="00F05CE3">
            <w:pPr>
              <w:rPr>
                <w:rFonts w:eastAsia="Arial Unicode MS"/>
              </w:rPr>
            </w:pPr>
            <w:r>
              <w:t>Lakstīgala</w:t>
            </w:r>
          </w:p>
        </w:tc>
        <w:tc>
          <w:tcPr>
            <w:tcW w:w="3060" w:type="dxa"/>
            <w:noWrap/>
            <w:tcMar>
              <w:top w:w="15" w:type="dxa"/>
              <w:left w:w="15" w:type="dxa"/>
              <w:bottom w:w="0" w:type="dxa"/>
              <w:right w:w="15" w:type="dxa"/>
            </w:tcMar>
            <w:vAlign w:val="bottom"/>
          </w:tcPr>
          <w:p w14:paraId="618B514C" w14:textId="77777777" w:rsidR="00A67D29" w:rsidRDefault="00A67D29" w:rsidP="00F05CE3">
            <w:pPr>
              <w:rPr>
                <w:rFonts w:eastAsia="Arial Unicode MS"/>
                <w:i/>
              </w:rPr>
            </w:pPr>
            <w:r>
              <w:rPr>
                <w:i/>
              </w:rPr>
              <w:t>Luscinia luscinia</w:t>
            </w:r>
          </w:p>
        </w:tc>
      </w:tr>
      <w:tr w:rsidR="00A67D29" w14:paraId="6B61051D" w14:textId="77777777" w:rsidTr="00F05CE3">
        <w:trPr>
          <w:trHeight w:val="255"/>
          <w:jc w:val="center"/>
        </w:trPr>
        <w:tc>
          <w:tcPr>
            <w:tcW w:w="960" w:type="dxa"/>
            <w:noWrap/>
            <w:tcMar>
              <w:top w:w="15" w:type="dxa"/>
              <w:left w:w="15" w:type="dxa"/>
              <w:bottom w:w="0" w:type="dxa"/>
              <w:right w:w="15" w:type="dxa"/>
            </w:tcMar>
            <w:vAlign w:val="bottom"/>
          </w:tcPr>
          <w:p w14:paraId="6D4662A5" w14:textId="77777777" w:rsidR="00A67D29" w:rsidRDefault="00A67D29" w:rsidP="00F05CE3">
            <w:pPr>
              <w:rPr>
                <w:rFonts w:eastAsia="Arial Unicode MS"/>
              </w:rPr>
            </w:pPr>
            <w:r>
              <w:t>Lusve</w:t>
            </w:r>
          </w:p>
        </w:tc>
        <w:tc>
          <w:tcPr>
            <w:tcW w:w="2710" w:type="dxa"/>
            <w:noWrap/>
            <w:tcMar>
              <w:top w:w="15" w:type="dxa"/>
              <w:left w:w="15" w:type="dxa"/>
              <w:bottom w:w="0" w:type="dxa"/>
              <w:right w:w="15" w:type="dxa"/>
            </w:tcMar>
            <w:vAlign w:val="bottom"/>
          </w:tcPr>
          <w:p w14:paraId="40433B58" w14:textId="77777777" w:rsidR="00A67D29" w:rsidRDefault="00A67D29" w:rsidP="00F05CE3">
            <w:pPr>
              <w:rPr>
                <w:rFonts w:eastAsia="Arial Unicode MS"/>
              </w:rPr>
            </w:pPr>
            <w:r>
              <w:t>Zilrīklīte</w:t>
            </w:r>
          </w:p>
        </w:tc>
        <w:tc>
          <w:tcPr>
            <w:tcW w:w="3060" w:type="dxa"/>
            <w:noWrap/>
            <w:tcMar>
              <w:top w:w="15" w:type="dxa"/>
              <w:left w:w="15" w:type="dxa"/>
              <w:bottom w:w="0" w:type="dxa"/>
              <w:right w:w="15" w:type="dxa"/>
            </w:tcMar>
            <w:vAlign w:val="bottom"/>
          </w:tcPr>
          <w:p w14:paraId="6E486BEB" w14:textId="77777777" w:rsidR="00A67D29" w:rsidRDefault="00A67D29" w:rsidP="00F05CE3">
            <w:pPr>
              <w:rPr>
                <w:rFonts w:eastAsia="Arial Unicode MS"/>
                <w:i/>
              </w:rPr>
            </w:pPr>
            <w:r>
              <w:rPr>
                <w:i/>
              </w:rPr>
              <w:t>Luscinia svecica</w:t>
            </w:r>
          </w:p>
        </w:tc>
      </w:tr>
      <w:tr w:rsidR="00A67D29" w14:paraId="2B07E708" w14:textId="77777777" w:rsidTr="00F05CE3">
        <w:trPr>
          <w:trHeight w:val="255"/>
          <w:jc w:val="center"/>
        </w:trPr>
        <w:tc>
          <w:tcPr>
            <w:tcW w:w="960" w:type="dxa"/>
            <w:noWrap/>
            <w:tcMar>
              <w:top w:w="15" w:type="dxa"/>
              <w:left w:w="15" w:type="dxa"/>
              <w:bottom w:w="0" w:type="dxa"/>
              <w:right w:w="15" w:type="dxa"/>
            </w:tcMar>
            <w:vAlign w:val="bottom"/>
          </w:tcPr>
          <w:p w14:paraId="040E155C" w14:textId="77777777" w:rsidR="00A67D29" w:rsidRDefault="00A67D29" w:rsidP="00F05CE3">
            <w:pPr>
              <w:rPr>
                <w:rFonts w:eastAsia="Arial Unicode MS"/>
              </w:rPr>
            </w:pPr>
            <w:r>
              <w:t>Phoch</w:t>
            </w:r>
          </w:p>
        </w:tc>
        <w:tc>
          <w:tcPr>
            <w:tcW w:w="2710" w:type="dxa"/>
            <w:noWrap/>
            <w:tcMar>
              <w:top w:w="15" w:type="dxa"/>
              <w:left w:w="15" w:type="dxa"/>
              <w:bottom w:w="0" w:type="dxa"/>
              <w:right w:w="15" w:type="dxa"/>
            </w:tcMar>
            <w:vAlign w:val="bottom"/>
          </w:tcPr>
          <w:p w14:paraId="2B562C96" w14:textId="77777777" w:rsidR="00A67D29" w:rsidRDefault="00A67D29" w:rsidP="00F05CE3">
            <w:pPr>
              <w:rPr>
                <w:rFonts w:eastAsia="Arial Unicode MS"/>
              </w:rPr>
            </w:pPr>
            <w:r>
              <w:t>Melnais erickiņš</w:t>
            </w:r>
          </w:p>
        </w:tc>
        <w:tc>
          <w:tcPr>
            <w:tcW w:w="3060" w:type="dxa"/>
            <w:noWrap/>
            <w:tcMar>
              <w:top w:w="15" w:type="dxa"/>
              <w:left w:w="15" w:type="dxa"/>
              <w:bottom w:w="0" w:type="dxa"/>
              <w:right w:w="15" w:type="dxa"/>
            </w:tcMar>
            <w:vAlign w:val="bottom"/>
          </w:tcPr>
          <w:p w14:paraId="23F938E1" w14:textId="77777777" w:rsidR="00A67D29" w:rsidRDefault="00A67D29" w:rsidP="00F05CE3">
            <w:pPr>
              <w:rPr>
                <w:rFonts w:eastAsia="Arial Unicode MS"/>
                <w:i/>
              </w:rPr>
            </w:pPr>
            <w:r>
              <w:rPr>
                <w:i/>
              </w:rPr>
              <w:t>Phoenicurus ochruros</w:t>
            </w:r>
          </w:p>
        </w:tc>
      </w:tr>
      <w:tr w:rsidR="00A67D29" w14:paraId="6BE7F221" w14:textId="77777777" w:rsidTr="00F05CE3">
        <w:trPr>
          <w:trHeight w:val="255"/>
          <w:jc w:val="center"/>
        </w:trPr>
        <w:tc>
          <w:tcPr>
            <w:tcW w:w="960" w:type="dxa"/>
            <w:noWrap/>
            <w:tcMar>
              <w:top w:w="15" w:type="dxa"/>
              <w:left w:w="15" w:type="dxa"/>
              <w:bottom w:w="0" w:type="dxa"/>
              <w:right w:w="15" w:type="dxa"/>
            </w:tcMar>
            <w:vAlign w:val="bottom"/>
          </w:tcPr>
          <w:p w14:paraId="6936E8D5" w14:textId="77777777" w:rsidR="00A67D29" w:rsidRDefault="00A67D29" w:rsidP="00F05CE3">
            <w:pPr>
              <w:rPr>
                <w:rFonts w:eastAsia="Arial Unicode MS"/>
              </w:rPr>
            </w:pPr>
            <w:r>
              <w:t>Phpho</w:t>
            </w:r>
          </w:p>
        </w:tc>
        <w:tc>
          <w:tcPr>
            <w:tcW w:w="2710" w:type="dxa"/>
            <w:noWrap/>
            <w:tcMar>
              <w:top w:w="15" w:type="dxa"/>
              <w:left w:w="15" w:type="dxa"/>
              <w:bottom w:w="0" w:type="dxa"/>
              <w:right w:w="15" w:type="dxa"/>
            </w:tcMar>
            <w:vAlign w:val="bottom"/>
          </w:tcPr>
          <w:p w14:paraId="7A8F25CB" w14:textId="77777777" w:rsidR="00A67D29" w:rsidRDefault="00A67D29" w:rsidP="00F05CE3">
            <w:pPr>
              <w:rPr>
                <w:rFonts w:eastAsia="Arial Unicode MS"/>
              </w:rPr>
            </w:pPr>
            <w:r>
              <w:t>Erickiņš</w:t>
            </w:r>
          </w:p>
        </w:tc>
        <w:tc>
          <w:tcPr>
            <w:tcW w:w="3060" w:type="dxa"/>
            <w:noWrap/>
            <w:tcMar>
              <w:top w:w="15" w:type="dxa"/>
              <w:left w:w="15" w:type="dxa"/>
              <w:bottom w:w="0" w:type="dxa"/>
              <w:right w:w="15" w:type="dxa"/>
            </w:tcMar>
            <w:vAlign w:val="bottom"/>
          </w:tcPr>
          <w:p w14:paraId="60A9C498" w14:textId="77777777" w:rsidR="00A67D29" w:rsidRDefault="00A67D29" w:rsidP="00F05CE3">
            <w:pPr>
              <w:rPr>
                <w:rFonts w:eastAsia="Arial Unicode MS"/>
                <w:i/>
              </w:rPr>
            </w:pPr>
            <w:r>
              <w:rPr>
                <w:i/>
              </w:rPr>
              <w:t>Phoenicurus phoenicurus</w:t>
            </w:r>
          </w:p>
        </w:tc>
      </w:tr>
      <w:tr w:rsidR="00A67D29" w14:paraId="790587E4" w14:textId="77777777" w:rsidTr="00F05CE3">
        <w:trPr>
          <w:trHeight w:val="255"/>
          <w:jc w:val="center"/>
        </w:trPr>
        <w:tc>
          <w:tcPr>
            <w:tcW w:w="960" w:type="dxa"/>
            <w:noWrap/>
            <w:tcMar>
              <w:top w:w="15" w:type="dxa"/>
              <w:left w:w="15" w:type="dxa"/>
              <w:bottom w:w="0" w:type="dxa"/>
              <w:right w:w="15" w:type="dxa"/>
            </w:tcMar>
            <w:vAlign w:val="bottom"/>
          </w:tcPr>
          <w:p w14:paraId="3C40BFF1" w14:textId="77777777" w:rsidR="00A67D29" w:rsidRDefault="00A67D29" w:rsidP="00F05CE3">
            <w:pPr>
              <w:rPr>
                <w:rFonts w:eastAsia="Arial Unicode MS"/>
              </w:rPr>
            </w:pPr>
            <w:r>
              <w:t>Sarub</w:t>
            </w:r>
          </w:p>
        </w:tc>
        <w:tc>
          <w:tcPr>
            <w:tcW w:w="2710" w:type="dxa"/>
            <w:noWrap/>
            <w:tcMar>
              <w:top w:w="15" w:type="dxa"/>
              <w:left w:w="15" w:type="dxa"/>
              <w:bottom w:w="0" w:type="dxa"/>
              <w:right w:w="15" w:type="dxa"/>
            </w:tcMar>
            <w:vAlign w:val="bottom"/>
          </w:tcPr>
          <w:p w14:paraId="1B106662" w14:textId="77777777" w:rsidR="00A67D29" w:rsidRDefault="00A67D29" w:rsidP="00F05CE3">
            <w:pPr>
              <w:rPr>
                <w:rFonts w:eastAsia="Arial Unicode MS"/>
              </w:rPr>
            </w:pPr>
            <w:r>
              <w:t>Lukstu čakstīte</w:t>
            </w:r>
          </w:p>
        </w:tc>
        <w:tc>
          <w:tcPr>
            <w:tcW w:w="3060" w:type="dxa"/>
            <w:noWrap/>
            <w:tcMar>
              <w:top w:w="15" w:type="dxa"/>
              <w:left w:w="15" w:type="dxa"/>
              <w:bottom w:w="0" w:type="dxa"/>
              <w:right w:w="15" w:type="dxa"/>
            </w:tcMar>
            <w:vAlign w:val="bottom"/>
          </w:tcPr>
          <w:p w14:paraId="5F346B4E" w14:textId="77777777" w:rsidR="00A67D29" w:rsidRDefault="00A67D29" w:rsidP="00F05CE3">
            <w:pPr>
              <w:rPr>
                <w:rFonts w:eastAsia="Arial Unicode MS"/>
                <w:i/>
              </w:rPr>
            </w:pPr>
            <w:r>
              <w:rPr>
                <w:i/>
              </w:rPr>
              <w:t>Saxicola rubetra</w:t>
            </w:r>
          </w:p>
        </w:tc>
      </w:tr>
      <w:tr w:rsidR="00A67D29" w14:paraId="2CC934BA" w14:textId="77777777" w:rsidTr="00F05CE3">
        <w:trPr>
          <w:trHeight w:val="255"/>
          <w:jc w:val="center"/>
        </w:trPr>
        <w:tc>
          <w:tcPr>
            <w:tcW w:w="960" w:type="dxa"/>
            <w:noWrap/>
            <w:tcMar>
              <w:top w:w="15" w:type="dxa"/>
              <w:left w:w="15" w:type="dxa"/>
              <w:bottom w:w="0" w:type="dxa"/>
              <w:right w:w="15" w:type="dxa"/>
            </w:tcMar>
            <w:vAlign w:val="bottom"/>
          </w:tcPr>
          <w:p w14:paraId="643B3FFE" w14:textId="77777777" w:rsidR="00A67D29" w:rsidRDefault="00A67D29" w:rsidP="00F05CE3">
            <w:pPr>
              <w:rPr>
                <w:rFonts w:eastAsia="Arial Unicode MS"/>
              </w:rPr>
            </w:pPr>
            <w:r>
              <w:t>Sator</w:t>
            </w:r>
          </w:p>
        </w:tc>
        <w:tc>
          <w:tcPr>
            <w:tcW w:w="2710" w:type="dxa"/>
            <w:noWrap/>
            <w:tcMar>
              <w:top w:w="15" w:type="dxa"/>
              <w:left w:w="15" w:type="dxa"/>
              <w:bottom w:w="0" w:type="dxa"/>
              <w:right w:w="15" w:type="dxa"/>
            </w:tcMar>
            <w:vAlign w:val="bottom"/>
          </w:tcPr>
          <w:p w14:paraId="5012F161" w14:textId="77777777" w:rsidR="00A67D29" w:rsidRDefault="00A67D29" w:rsidP="00F05CE3">
            <w:pPr>
              <w:rPr>
                <w:rFonts w:eastAsia="Arial Unicode MS"/>
              </w:rPr>
            </w:pPr>
            <w:r>
              <w:t>Tumšā čakstīte</w:t>
            </w:r>
          </w:p>
        </w:tc>
        <w:tc>
          <w:tcPr>
            <w:tcW w:w="3060" w:type="dxa"/>
            <w:noWrap/>
            <w:tcMar>
              <w:top w:w="15" w:type="dxa"/>
              <w:left w:w="15" w:type="dxa"/>
              <w:bottom w:w="0" w:type="dxa"/>
              <w:right w:w="15" w:type="dxa"/>
            </w:tcMar>
            <w:vAlign w:val="bottom"/>
          </w:tcPr>
          <w:p w14:paraId="01C2E49E" w14:textId="77777777" w:rsidR="00A67D29" w:rsidRDefault="00A67D29" w:rsidP="00F05CE3">
            <w:pPr>
              <w:rPr>
                <w:rFonts w:eastAsia="Arial Unicode MS"/>
                <w:i/>
              </w:rPr>
            </w:pPr>
            <w:r>
              <w:rPr>
                <w:i/>
              </w:rPr>
              <w:t>Saxicola torquata</w:t>
            </w:r>
          </w:p>
        </w:tc>
      </w:tr>
      <w:tr w:rsidR="00A67D29" w14:paraId="620DE745" w14:textId="77777777" w:rsidTr="00F05CE3">
        <w:trPr>
          <w:trHeight w:val="255"/>
          <w:jc w:val="center"/>
        </w:trPr>
        <w:tc>
          <w:tcPr>
            <w:tcW w:w="960" w:type="dxa"/>
            <w:noWrap/>
            <w:tcMar>
              <w:top w:w="15" w:type="dxa"/>
              <w:left w:w="15" w:type="dxa"/>
              <w:bottom w:w="0" w:type="dxa"/>
              <w:right w:w="15" w:type="dxa"/>
            </w:tcMar>
            <w:vAlign w:val="bottom"/>
          </w:tcPr>
          <w:p w14:paraId="3DF8874F" w14:textId="77777777" w:rsidR="00A67D29" w:rsidRDefault="00A67D29" w:rsidP="00F05CE3">
            <w:pPr>
              <w:rPr>
                <w:rFonts w:eastAsia="Arial Unicode MS"/>
              </w:rPr>
            </w:pPr>
            <w:r>
              <w:t>Oeoen</w:t>
            </w:r>
          </w:p>
        </w:tc>
        <w:tc>
          <w:tcPr>
            <w:tcW w:w="2710" w:type="dxa"/>
            <w:noWrap/>
            <w:tcMar>
              <w:top w:w="15" w:type="dxa"/>
              <w:left w:w="15" w:type="dxa"/>
              <w:bottom w:w="0" w:type="dxa"/>
              <w:right w:w="15" w:type="dxa"/>
            </w:tcMar>
            <w:vAlign w:val="bottom"/>
          </w:tcPr>
          <w:p w14:paraId="026BB3F9" w14:textId="77777777" w:rsidR="00A67D29" w:rsidRDefault="00A67D29" w:rsidP="00F05CE3">
            <w:pPr>
              <w:rPr>
                <w:rFonts w:eastAsia="Arial Unicode MS"/>
              </w:rPr>
            </w:pPr>
            <w:r>
              <w:t>Akmeņčakstīte</w:t>
            </w:r>
          </w:p>
        </w:tc>
        <w:tc>
          <w:tcPr>
            <w:tcW w:w="3060" w:type="dxa"/>
            <w:noWrap/>
            <w:tcMar>
              <w:top w:w="15" w:type="dxa"/>
              <w:left w:w="15" w:type="dxa"/>
              <w:bottom w:w="0" w:type="dxa"/>
              <w:right w:w="15" w:type="dxa"/>
            </w:tcMar>
            <w:vAlign w:val="bottom"/>
          </w:tcPr>
          <w:p w14:paraId="78E41BDD" w14:textId="77777777" w:rsidR="00A67D29" w:rsidRDefault="00A67D29" w:rsidP="00F05CE3">
            <w:pPr>
              <w:rPr>
                <w:rFonts w:eastAsia="Arial Unicode MS"/>
                <w:i/>
              </w:rPr>
            </w:pPr>
            <w:r>
              <w:rPr>
                <w:i/>
              </w:rPr>
              <w:t>Oenanthe oenanthe</w:t>
            </w:r>
          </w:p>
        </w:tc>
      </w:tr>
      <w:tr w:rsidR="00A67D29" w14:paraId="400B27A6" w14:textId="77777777" w:rsidTr="00F05CE3">
        <w:trPr>
          <w:trHeight w:val="255"/>
          <w:jc w:val="center"/>
        </w:trPr>
        <w:tc>
          <w:tcPr>
            <w:tcW w:w="960" w:type="dxa"/>
            <w:noWrap/>
            <w:tcMar>
              <w:top w:w="15" w:type="dxa"/>
              <w:left w:w="15" w:type="dxa"/>
              <w:bottom w:w="0" w:type="dxa"/>
              <w:right w:w="15" w:type="dxa"/>
            </w:tcMar>
            <w:vAlign w:val="bottom"/>
          </w:tcPr>
          <w:p w14:paraId="4A6E27E5" w14:textId="77777777" w:rsidR="00A67D29" w:rsidRDefault="00A67D29" w:rsidP="00F05CE3">
            <w:pPr>
              <w:rPr>
                <w:rFonts w:eastAsia="Arial Unicode MS"/>
              </w:rPr>
            </w:pPr>
            <w:r>
              <w:t>Zodau</w:t>
            </w:r>
          </w:p>
        </w:tc>
        <w:tc>
          <w:tcPr>
            <w:tcW w:w="2710" w:type="dxa"/>
            <w:noWrap/>
            <w:tcMar>
              <w:top w:w="15" w:type="dxa"/>
              <w:left w:w="15" w:type="dxa"/>
              <w:bottom w:w="0" w:type="dxa"/>
              <w:right w:w="15" w:type="dxa"/>
            </w:tcMar>
            <w:vAlign w:val="bottom"/>
          </w:tcPr>
          <w:p w14:paraId="7EFD5042" w14:textId="77777777" w:rsidR="00A67D29" w:rsidRDefault="00A67D29" w:rsidP="00F05CE3">
            <w:pPr>
              <w:rPr>
                <w:rFonts w:eastAsia="Arial Unicode MS"/>
              </w:rPr>
            </w:pPr>
            <w:r>
              <w:t>Raibais zemesstrazds</w:t>
            </w:r>
          </w:p>
        </w:tc>
        <w:tc>
          <w:tcPr>
            <w:tcW w:w="3060" w:type="dxa"/>
            <w:noWrap/>
            <w:tcMar>
              <w:top w:w="15" w:type="dxa"/>
              <w:left w:w="15" w:type="dxa"/>
              <w:bottom w:w="0" w:type="dxa"/>
              <w:right w:w="15" w:type="dxa"/>
            </w:tcMar>
            <w:vAlign w:val="bottom"/>
          </w:tcPr>
          <w:p w14:paraId="56FCEC89" w14:textId="77777777" w:rsidR="00A67D29" w:rsidRDefault="00A67D29" w:rsidP="00F05CE3">
            <w:pPr>
              <w:rPr>
                <w:rFonts w:eastAsia="Arial Unicode MS"/>
                <w:i/>
              </w:rPr>
            </w:pPr>
            <w:r>
              <w:rPr>
                <w:i/>
              </w:rPr>
              <w:t>Zoothera dauma</w:t>
            </w:r>
          </w:p>
        </w:tc>
      </w:tr>
      <w:tr w:rsidR="00A67D29" w14:paraId="7C01FA80" w14:textId="77777777" w:rsidTr="00F05CE3">
        <w:trPr>
          <w:trHeight w:val="255"/>
          <w:jc w:val="center"/>
        </w:trPr>
        <w:tc>
          <w:tcPr>
            <w:tcW w:w="960" w:type="dxa"/>
            <w:noWrap/>
            <w:tcMar>
              <w:top w:w="15" w:type="dxa"/>
              <w:left w:w="15" w:type="dxa"/>
              <w:bottom w:w="0" w:type="dxa"/>
              <w:right w:w="15" w:type="dxa"/>
            </w:tcMar>
            <w:vAlign w:val="bottom"/>
          </w:tcPr>
          <w:p w14:paraId="06FCEA05" w14:textId="77777777" w:rsidR="00A67D29" w:rsidRDefault="00A67D29" w:rsidP="00F05CE3">
            <w:pPr>
              <w:rPr>
                <w:rFonts w:eastAsia="Arial Unicode MS"/>
              </w:rPr>
            </w:pPr>
            <w:r>
              <w:t>Tutor</w:t>
            </w:r>
          </w:p>
        </w:tc>
        <w:tc>
          <w:tcPr>
            <w:tcW w:w="2710" w:type="dxa"/>
            <w:noWrap/>
            <w:tcMar>
              <w:top w:w="15" w:type="dxa"/>
              <w:left w:w="15" w:type="dxa"/>
              <w:bottom w:w="0" w:type="dxa"/>
              <w:right w:w="15" w:type="dxa"/>
            </w:tcMar>
            <w:vAlign w:val="bottom"/>
          </w:tcPr>
          <w:p w14:paraId="2FAA65B5" w14:textId="77777777" w:rsidR="00A67D29" w:rsidRDefault="00A67D29" w:rsidP="00F05CE3">
            <w:pPr>
              <w:rPr>
                <w:rFonts w:eastAsia="Arial Unicode MS"/>
              </w:rPr>
            </w:pPr>
            <w:r>
              <w:t>Apkakles strazds</w:t>
            </w:r>
          </w:p>
        </w:tc>
        <w:tc>
          <w:tcPr>
            <w:tcW w:w="3060" w:type="dxa"/>
            <w:noWrap/>
            <w:tcMar>
              <w:top w:w="15" w:type="dxa"/>
              <w:left w:w="15" w:type="dxa"/>
              <w:bottom w:w="0" w:type="dxa"/>
              <w:right w:w="15" w:type="dxa"/>
            </w:tcMar>
            <w:vAlign w:val="bottom"/>
          </w:tcPr>
          <w:p w14:paraId="370CAAD2" w14:textId="77777777" w:rsidR="00A67D29" w:rsidRDefault="00A67D29" w:rsidP="00F05CE3">
            <w:pPr>
              <w:rPr>
                <w:rFonts w:eastAsia="Arial Unicode MS"/>
                <w:i/>
              </w:rPr>
            </w:pPr>
            <w:r>
              <w:rPr>
                <w:i/>
              </w:rPr>
              <w:t>Turdus torquatus</w:t>
            </w:r>
          </w:p>
        </w:tc>
      </w:tr>
      <w:tr w:rsidR="00A67D29" w14:paraId="05E32C51" w14:textId="77777777" w:rsidTr="00F05CE3">
        <w:trPr>
          <w:trHeight w:val="255"/>
          <w:jc w:val="center"/>
        </w:trPr>
        <w:tc>
          <w:tcPr>
            <w:tcW w:w="960" w:type="dxa"/>
            <w:noWrap/>
            <w:tcMar>
              <w:top w:w="15" w:type="dxa"/>
              <w:left w:w="15" w:type="dxa"/>
              <w:bottom w:w="0" w:type="dxa"/>
              <w:right w:w="15" w:type="dxa"/>
            </w:tcMar>
            <w:vAlign w:val="bottom"/>
          </w:tcPr>
          <w:p w14:paraId="72F3F3E3" w14:textId="77777777" w:rsidR="00A67D29" w:rsidRDefault="00A67D29" w:rsidP="00F05CE3">
            <w:pPr>
              <w:rPr>
                <w:rFonts w:eastAsia="Arial Unicode MS"/>
              </w:rPr>
            </w:pPr>
            <w:r>
              <w:t>Tumer</w:t>
            </w:r>
          </w:p>
        </w:tc>
        <w:tc>
          <w:tcPr>
            <w:tcW w:w="2710" w:type="dxa"/>
            <w:noWrap/>
            <w:tcMar>
              <w:top w:w="15" w:type="dxa"/>
              <w:left w:w="15" w:type="dxa"/>
              <w:bottom w:w="0" w:type="dxa"/>
              <w:right w:w="15" w:type="dxa"/>
            </w:tcMar>
            <w:vAlign w:val="bottom"/>
          </w:tcPr>
          <w:p w14:paraId="13E0412E" w14:textId="77777777" w:rsidR="00A67D29" w:rsidRDefault="00A67D29" w:rsidP="00F05CE3">
            <w:pPr>
              <w:rPr>
                <w:rFonts w:eastAsia="Arial Unicode MS"/>
              </w:rPr>
            </w:pPr>
            <w:r>
              <w:t>Melnais meža strazds</w:t>
            </w:r>
          </w:p>
        </w:tc>
        <w:tc>
          <w:tcPr>
            <w:tcW w:w="3060" w:type="dxa"/>
            <w:noWrap/>
            <w:tcMar>
              <w:top w:w="15" w:type="dxa"/>
              <w:left w:w="15" w:type="dxa"/>
              <w:bottom w:w="0" w:type="dxa"/>
              <w:right w:w="15" w:type="dxa"/>
            </w:tcMar>
            <w:vAlign w:val="bottom"/>
          </w:tcPr>
          <w:p w14:paraId="1D3142FA" w14:textId="77777777" w:rsidR="00A67D29" w:rsidRDefault="00A67D29" w:rsidP="00F05CE3">
            <w:pPr>
              <w:rPr>
                <w:rFonts w:eastAsia="Arial Unicode MS"/>
                <w:i/>
              </w:rPr>
            </w:pPr>
            <w:r>
              <w:rPr>
                <w:i/>
              </w:rPr>
              <w:t>Turdus merula</w:t>
            </w:r>
          </w:p>
        </w:tc>
      </w:tr>
      <w:tr w:rsidR="00A67D29" w14:paraId="6719893A" w14:textId="77777777" w:rsidTr="00F05CE3">
        <w:trPr>
          <w:trHeight w:val="255"/>
          <w:jc w:val="center"/>
        </w:trPr>
        <w:tc>
          <w:tcPr>
            <w:tcW w:w="960" w:type="dxa"/>
            <w:noWrap/>
            <w:tcMar>
              <w:top w:w="15" w:type="dxa"/>
              <w:left w:w="15" w:type="dxa"/>
              <w:bottom w:w="0" w:type="dxa"/>
              <w:right w:w="15" w:type="dxa"/>
            </w:tcMar>
            <w:vAlign w:val="bottom"/>
          </w:tcPr>
          <w:p w14:paraId="7727DB71" w14:textId="77777777" w:rsidR="00A67D29" w:rsidRDefault="00A67D29" w:rsidP="00F05CE3">
            <w:pPr>
              <w:rPr>
                <w:rFonts w:eastAsia="Arial Unicode MS"/>
              </w:rPr>
            </w:pPr>
            <w:r>
              <w:t>Turuf</w:t>
            </w:r>
          </w:p>
        </w:tc>
        <w:tc>
          <w:tcPr>
            <w:tcW w:w="2710" w:type="dxa"/>
            <w:noWrap/>
            <w:tcMar>
              <w:top w:w="15" w:type="dxa"/>
              <w:left w:w="15" w:type="dxa"/>
              <w:bottom w:w="0" w:type="dxa"/>
              <w:right w:w="15" w:type="dxa"/>
            </w:tcMar>
            <w:vAlign w:val="bottom"/>
          </w:tcPr>
          <w:p w14:paraId="4F1A6AD9" w14:textId="77777777" w:rsidR="00A67D29" w:rsidRDefault="00A67D29" w:rsidP="00F05CE3">
            <w:pPr>
              <w:rPr>
                <w:rFonts w:eastAsia="Arial Unicode MS"/>
              </w:rPr>
            </w:pPr>
            <w:r>
              <w:t>Melnrīkles strazds</w:t>
            </w:r>
          </w:p>
        </w:tc>
        <w:tc>
          <w:tcPr>
            <w:tcW w:w="3060" w:type="dxa"/>
            <w:noWrap/>
            <w:tcMar>
              <w:top w:w="15" w:type="dxa"/>
              <w:left w:w="15" w:type="dxa"/>
              <w:bottom w:w="0" w:type="dxa"/>
              <w:right w:w="15" w:type="dxa"/>
            </w:tcMar>
            <w:vAlign w:val="bottom"/>
          </w:tcPr>
          <w:p w14:paraId="4381D6C8" w14:textId="77777777" w:rsidR="00A67D29" w:rsidRDefault="00A67D29" w:rsidP="00F05CE3">
            <w:pPr>
              <w:rPr>
                <w:rFonts w:eastAsia="Arial Unicode MS"/>
                <w:i/>
              </w:rPr>
            </w:pPr>
            <w:r>
              <w:rPr>
                <w:i/>
              </w:rPr>
              <w:t>Turdus ruficollis</w:t>
            </w:r>
          </w:p>
        </w:tc>
      </w:tr>
      <w:tr w:rsidR="00A67D29" w14:paraId="49C4C497" w14:textId="77777777" w:rsidTr="00F05CE3">
        <w:trPr>
          <w:trHeight w:val="255"/>
          <w:jc w:val="center"/>
        </w:trPr>
        <w:tc>
          <w:tcPr>
            <w:tcW w:w="960" w:type="dxa"/>
            <w:noWrap/>
            <w:tcMar>
              <w:top w:w="15" w:type="dxa"/>
              <w:left w:w="15" w:type="dxa"/>
              <w:bottom w:w="0" w:type="dxa"/>
              <w:right w:w="15" w:type="dxa"/>
            </w:tcMar>
            <w:vAlign w:val="bottom"/>
          </w:tcPr>
          <w:p w14:paraId="59B2565A" w14:textId="77777777" w:rsidR="00A67D29" w:rsidRDefault="00A67D29" w:rsidP="00F05CE3">
            <w:pPr>
              <w:rPr>
                <w:rFonts w:eastAsia="Arial Unicode MS"/>
              </w:rPr>
            </w:pPr>
            <w:r>
              <w:t>Tupil</w:t>
            </w:r>
          </w:p>
        </w:tc>
        <w:tc>
          <w:tcPr>
            <w:tcW w:w="2710" w:type="dxa"/>
            <w:noWrap/>
            <w:tcMar>
              <w:top w:w="15" w:type="dxa"/>
              <w:left w:w="15" w:type="dxa"/>
              <w:bottom w:w="0" w:type="dxa"/>
              <w:right w:w="15" w:type="dxa"/>
            </w:tcMar>
            <w:vAlign w:val="bottom"/>
          </w:tcPr>
          <w:p w14:paraId="29A7A432" w14:textId="77777777" w:rsidR="00A67D29" w:rsidRDefault="00A67D29" w:rsidP="00F05CE3">
            <w:pPr>
              <w:rPr>
                <w:rFonts w:eastAsia="Arial Unicode MS"/>
              </w:rPr>
            </w:pPr>
            <w:r>
              <w:t>Pelēkais strazds</w:t>
            </w:r>
          </w:p>
        </w:tc>
        <w:tc>
          <w:tcPr>
            <w:tcW w:w="3060" w:type="dxa"/>
            <w:noWrap/>
            <w:tcMar>
              <w:top w:w="15" w:type="dxa"/>
              <w:left w:w="15" w:type="dxa"/>
              <w:bottom w:w="0" w:type="dxa"/>
              <w:right w:w="15" w:type="dxa"/>
            </w:tcMar>
            <w:vAlign w:val="bottom"/>
          </w:tcPr>
          <w:p w14:paraId="1F52E26A" w14:textId="77777777" w:rsidR="00A67D29" w:rsidRDefault="00A67D29" w:rsidP="00F05CE3">
            <w:pPr>
              <w:rPr>
                <w:rFonts w:eastAsia="Arial Unicode MS"/>
                <w:i/>
              </w:rPr>
            </w:pPr>
            <w:r>
              <w:rPr>
                <w:i/>
              </w:rPr>
              <w:t>Turdus pilaris</w:t>
            </w:r>
          </w:p>
        </w:tc>
      </w:tr>
      <w:tr w:rsidR="00A67D29" w14:paraId="38FDB9E8" w14:textId="77777777" w:rsidTr="00F05CE3">
        <w:trPr>
          <w:trHeight w:val="255"/>
          <w:jc w:val="center"/>
        </w:trPr>
        <w:tc>
          <w:tcPr>
            <w:tcW w:w="960" w:type="dxa"/>
            <w:noWrap/>
            <w:tcMar>
              <w:top w:w="15" w:type="dxa"/>
              <w:left w:w="15" w:type="dxa"/>
              <w:bottom w:w="0" w:type="dxa"/>
              <w:right w:w="15" w:type="dxa"/>
            </w:tcMar>
            <w:vAlign w:val="bottom"/>
          </w:tcPr>
          <w:p w14:paraId="1CB6A4A8" w14:textId="77777777" w:rsidR="00A67D29" w:rsidRDefault="00A67D29" w:rsidP="00F05CE3">
            <w:pPr>
              <w:rPr>
                <w:rFonts w:eastAsia="Arial Unicode MS"/>
              </w:rPr>
            </w:pPr>
            <w:r>
              <w:t>Tuphi</w:t>
            </w:r>
          </w:p>
        </w:tc>
        <w:tc>
          <w:tcPr>
            <w:tcW w:w="2710" w:type="dxa"/>
            <w:noWrap/>
            <w:tcMar>
              <w:top w:w="15" w:type="dxa"/>
              <w:left w:w="15" w:type="dxa"/>
              <w:bottom w:w="0" w:type="dxa"/>
              <w:right w:w="15" w:type="dxa"/>
            </w:tcMar>
            <w:vAlign w:val="bottom"/>
          </w:tcPr>
          <w:p w14:paraId="25D785AB" w14:textId="77777777" w:rsidR="00A67D29" w:rsidRDefault="00A67D29" w:rsidP="00F05CE3">
            <w:pPr>
              <w:rPr>
                <w:rFonts w:eastAsia="Arial Unicode MS"/>
              </w:rPr>
            </w:pPr>
            <w:r>
              <w:t>Dziedātājstrazds</w:t>
            </w:r>
          </w:p>
        </w:tc>
        <w:tc>
          <w:tcPr>
            <w:tcW w:w="3060" w:type="dxa"/>
            <w:noWrap/>
            <w:tcMar>
              <w:top w:w="15" w:type="dxa"/>
              <w:left w:w="15" w:type="dxa"/>
              <w:bottom w:w="0" w:type="dxa"/>
              <w:right w:w="15" w:type="dxa"/>
            </w:tcMar>
            <w:vAlign w:val="bottom"/>
          </w:tcPr>
          <w:p w14:paraId="582FB348" w14:textId="77777777" w:rsidR="00A67D29" w:rsidRDefault="00A67D29" w:rsidP="00F05CE3">
            <w:pPr>
              <w:rPr>
                <w:rFonts w:eastAsia="Arial Unicode MS"/>
                <w:i/>
              </w:rPr>
            </w:pPr>
            <w:r>
              <w:rPr>
                <w:i/>
              </w:rPr>
              <w:t>Turdus philomelos</w:t>
            </w:r>
          </w:p>
        </w:tc>
      </w:tr>
      <w:tr w:rsidR="00A67D29" w14:paraId="25A0EC50" w14:textId="77777777" w:rsidTr="00F05CE3">
        <w:trPr>
          <w:trHeight w:val="255"/>
          <w:jc w:val="center"/>
        </w:trPr>
        <w:tc>
          <w:tcPr>
            <w:tcW w:w="960" w:type="dxa"/>
            <w:noWrap/>
            <w:tcMar>
              <w:top w:w="15" w:type="dxa"/>
              <w:left w:w="15" w:type="dxa"/>
              <w:bottom w:w="0" w:type="dxa"/>
              <w:right w:w="15" w:type="dxa"/>
            </w:tcMar>
            <w:vAlign w:val="bottom"/>
          </w:tcPr>
          <w:p w14:paraId="78D1D092" w14:textId="77777777" w:rsidR="00A67D29" w:rsidRDefault="00A67D29" w:rsidP="00F05CE3">
            <w:pPr>
              <w:rPr>
                <w:rFonts w:eastAsia="Arial Unicode MS"/>
              </w:rPr>
            </w:pPr>
            <w:r>
              <w:t>Tuili</w:t>
            </w:r>
          </w:p>
        </w:tc>
        <w:tc>
          <w:tcPr>
            <w:tcW w:w="2710" w:type="dxa"/>
            <w:noWrap/>
            <w:tcMar>
              <w:top w:w="15" w:type="dxa"/>
              <w:left w:w="15" w:type="dxa"/>
              <w:bottom w:w="0" w:type="dxa"/>
              <w:right w:w="15" w:type="dxa"/>
            </w:tcMar>
            <w:vAlign w:val="bottom"/>
          </w:tcPr>
          <w:p w14:paraId="243B6255" w14:textId="77777777" w:rsidR="00A67D29" w:rsidRDefault="00A67D29" w:rsidP="00F05CE3">
            <w:pPr>
              <w:rPr>
                <w:rFonts w:eastAsia="Arial Unicode MS"/>
              </w:rPr>
            </w:pPr>
            <w:r>
              <w:t>Plukšķis</w:t>
            </w:r>
          </w:p>
        </w:tc>
        <w:tc>
          <w:tcPr>
            <w:tcW w:w="3060" w:type="dxa"/>
            <w:noWrap/>
            <w:tcMar>
              <w:top w:w="15" w:type="dxa"/>
              <w:left w:w="15" w:type="dxa"/>
              <w:bottom w:w="0" w:type="dxa"/>
              <w:right w:w="15" w:type="dxa"/>
            </w:tcMar>
            <w:vAlign w:val="bottom"/>
          </w:tcPr>
          <w:p w14:paraId="153822EF" w14:textId="77777777" w:rsidR="00A67D29" w:rsidRDefault="00A67D29" w:rsidP="00F05CE3">
            <w:pPr>
              <w:rPr>
                <w:rFonts w:eastAsia="Arial Unicode MS"/>
                <w:i/>
              </w:rPr>
            </w:pPr>
            <w:r>
              <w:rPr>
                <w:i/>
              </w:rPr>
              <w:t>Turdus iliacus</w:t>
            </w:r>
          </w:p>
        </w:tc>
      </w:tr>
      <w:tr w:rsidR="00A67D29" w14:paraId="11B81891" w14:textId="77777777" w:rsidTr="00F05CE3">
        <w:trPr>
          <w:trHeight w:val="255"/>
          <w:jc w:val="center"/>
        </w:trPr>
        <w:tc>
          <w:tcPr>
            <w:tcW w:w="960" w:type="dxa"/>
            <w:noWrap/>
            <w:tcMar>
              <w:top w:w="15" w:type="dxa"/>
              <w:left w:w="15" w:type="dxa"/>
              <w:bottom w:w="0" w:type="dxa"/>
              <w:right w:w="15" w:type="dxa"/>
            </w:tcMar>
            <w:vAlign w:val="bottom"/>
          </w:tcPr>
          <w:p w14:paraId="29968976" w14:textId="77777777" w:rsidR="00A67D29" w:rsidRDefault="00A67D29" w:rsidP="00F05CE3">
            <w:pPr>
              <w:rPr>
                <w:rFonts w:eastAsia="Arial Unicode MS"/>
              </w:rPr>
            </w:pPr>
            <w:r>
              <w:t>Tuvis</w:t>
            </w:r>
          </w:p>
        </w:tc>
        <w:tc>
          <w:tcPr>
            <w:tcW w:w="2710" w:type="dxa"/>
            <w:noWrap/>
            <w:tcMar>
              <w:top w:w="15" w:type="dxa"/>
              <w:left w:w="15" w:type="dxa"/>
              <w:bottom w:w="0" w:type="dxa"/>
              <w:right w:w="15" w:type="dxa"/>
            </w:tcMar>
            <w:vAlign w:val="bottom"/>
          </w:tcPr>
          <w:p w14:paraId="0F2449E3" w14:textId="77777777" w:rsidR="00A67D29" w:rsidRDefault="00A67D29" w:rsidP="00F05CE3">
            <w:pPr>
              <w:rPr>
                <w:rFonts w:eastAsia="Arial Unicode MS"/>
              </w:rPr>
            </w:pPr>
            <w:r>
              <w:t>Sila strazds</w:t>
            </w:r>
          </w:p>
        </w:tc>
        <w:tc>
          <w:tcPr>
            <w:tcW w:w="3060" w:type="dxa"/>
            <w:noWrap/>
            <w:tcMar>
              <w:top w:w="15" w:type="dxa"/>
              <w:left w:w="15" w:type="dxa"/>
              <w:bottom w:w="0" w:type="dxa"/>
              <w:right w:w="15" w:type="dxa"/>
            </w:tcMar>
            <w:vAlign w:val="bottom"/>
          </w:tcPr>
          <w:p w14:paraId="7E335105" w14:textId="77777777" w:rsidR="00A67D29" w:rsidRDefault="00A67D29" w:rsidP="00F05CE3">
            <w:pPr>
              <w:rPr>
                <w:rFonts w:eastAsia="Arial Unicode MS"/>
                <w:i/>
              </w:rPr>
            </w:pPr>
            <w:r>
              <w:rPr>
                <w:i/>
              </w:rPr>
              <w:t>Turdus viscivorus</w:t>
            </w:r>
          </w:p>
        </w:tc>
      </w:tr>
      <w:tr w:rsidR="00A67D29" w14:paraId="42010773" w14:textId="77777777" w:rsidTr="00F05CE3">
        <w:trPr>
          <w:trHeight w:val="255"/>
          <w:jc w:val="center"/>
        </w:trPr>
        <w:tc>
          <w:tcPr>
            <w:tcW w:w="960" w:type="dxa"/>
            <w:noWrap/>
            <w:tcMar>
              <w:top w:w="15" w:type="dxa"/>
              <w:left w:w="15" w:type="dxa"/>
              <w:bottom w:w="0" w:type="dxa"/>
              <w:right w:w="15" w:type="dxa"/>
            </w:tcMar>
            <w:vAlign w:val="bottom"/>
          </w:tcPr>
          <w:p w14:paraId="5E932DF1" w14:textId="77777777" w:rsidR="00A67D29" w:rsidRDefault="00A67D29" w:rsidP="00F05CE3">
            <w:pPr>
              <w:rPr>
                <w:rFonts w:eastAsia="Arial Unicode MS"/>
              </w:rPr>
            </w:pPr>
            <w:r>
              <w:t>Locer</w:t>
            </w:r>
          </w:p>
        </w:tc>
        <w:tc>
          <w:tcPr>
            <w:tcW w:w="2710" w:type="dxa"/>
            <w:noWrap/>
            <w:tcMar>
              <w:top w:w="15" w:type="dxa"/>
              <w:left w:w="15" w:type="dxa"/>
              <w:bottom w:w="0" w:type="dxa"/>
              <w:right w:w="15" w:type="dxa"/>
            </w:tcMar>
            <w:vAlign w:val="bottom"/>
          </w:tcPr>
          <w:p w14:paraId="4F566A64" w14:textId="77777777" w:rsidR="00A67D29" w:rsidRDefault="00A67D29" w:rsidP="00F05CE3">
            <w:pPr>
              <w:rPr>
                <w:rFonts w:eastAsia="Arial Unicode MS"/>
              </w:rPr>
            </w:pPr>
            <w:r>
              <w:t>Pallasa ķauķis</w:t>
            </w:r>
          </w:p>
        </w:tc>
        <w:tc>
          <w:tcPr>
            <w:tcW w:w="3060" w:type="dxa"/>
            <w:noWrap/>
            <w:tcMar>
              <w:top w:w="15" w:type="dxa"/>
              <w:left w:w="15" w:type="dxa"/>
              <w:bottom w:w="0" w:type="dxa"/>
              <w:right w:w="15" w:type="dxa"/>
            </w:tcMar>
            <w:vAlign w:val="bottom"/>
          </w:tcPr>
          <w:p w14:paraId="413C5120" w14:textId="77777777" w:rsidR="00A67D29" w:rsidRDefault="00A67D29" w:rsidP="00F05CE3">
            <w:pPr>
              <w:rPr>
                <w:rFonts w:eastAsia="Arial Unicode MS"/>
                <w:i/>
              </w:rPr>
            </w:pPr>
            <w:r>
              <w:rPr>
                <w:i/>
              </w:rPr>
              <w:t>Locustella certhiola</w:t>
            </w:r>
          </w:p>
        </w:tc>
      </w:tr>
      <w:tr w:rsidR="00A67D29" w14:paraId="55A6979B" w14:textId="77777777" w:rsidTr="00F05CE3">
        <w:trPr>
          <w:trHeight w:val="255"/>
          <w:jc w:val="center"/>
        </w:trPr>
        <w:tc>
          <w:tcPr>
            <w:tcW w:w="960" w:type="dxa"/>
            <w:noWrap/>
            <w:tcMar>
              <w:top w:w="15" w:type="dxa"/>
              <w:left w:w="15" w:type="dxa"/>
              <w:bottom w:w="0" w:type="dxa"/>
              <w:right w:w="15" w:type="dxa"/>
            </w:tcMar>
            <w:vAlign w:val="bottom"/>
          </w:tcPr>
          <w:p w14:paraId="3C87A3EA" w14:textId="77777777" w:rsidR="00A67D29" w:rsidRDefault="00A67D29" w:rsidP="00F05CE3">
            <w:pPr>
              <w:rPr>
                <w:rFonts w:eastAsia="Arial Unicode MS"/>
              </w:rPr>
            </w:pPr>
            <w:r>
              <w:t>Lonae</w:t>
            </w:r>
          </w:p>
        </w:tc>
        <w:tc>
          <w:tcPr>
            <w:tcW w:w="2710" w:type="dxa"/>
            <w:noWrap/>
            <w:tcMar>
              <w:top w:w="15" w:type="dxa"/>
              <w:left w:w="15" w:type="dxa"/>
              <w:bottom w:w="0" w:type="dxa"/>
              <w:right w:w="15" w:type="dxa"/>
            </w:tcMar>
            <w:vAlign w:val="bottom"/>
          </w:tcPr>
          <w:p w14:paraId="3AA81961" w14:textId="77777777" w:rsidR="00A67D29" w:rsidRDefault="00A67D29" w:rsidP="00F05CE3">
            <w:pPr>
              <w:rPr>
                <w:rFonts w:eastAsia="Arial Unicode MS"/>
              </w:rPr>
            </w:pPr>
            <w:r>
              <w:t>Kārklu ķauķis</w:t>
            </w:r>
          </w:p>
        </w:tc>
        <w:tc>
          <w:tcPr>
            <w:tcW w:w="3060" w:type="dxa"/>
            <w:noWrap/>
            <w:tcMar>
              <w:top w:w="15" w:type="dxa"/>
              <w:left w:w="15" w:type="dxa"/>
              <w:bottom w:w="0" w:type="dxa"/>
              <w:right w:w="15" w:type="dxa"/>
            </w:tcMar>
            <w:vAlign w:val="bottom"/>
          </w:tcPr>
          <w:p w14:paraId="5DE2821E" w14:textId="77777777" w:rsidR="00A67D29" w:rsidRDefault="00A67D29" w:rsidP="00F05CE3">
            <w:pPr>
              <w:rPr>
                <w:rFonts w:eastAsia="Arial Unicode MS"/>
                <w:i/>
              </w:rPr>
            </w:pPr>
            <w:r>
              <w:rPr>
                <w:i/>
              </w:rPr>
              <w:t>Locustella naevia</w:t>
            </w:r>
          </w:p>
        </w:tc>
      </w:tr>
      <w:tr w:rsidR="00A67D29" w14:paraId="2F5894BA" w14:textId="77777777" w:rsidTr="00F05CE3">
        <w:trPr>
          <w:trHeight w:val="255"/>
          <w:jc w:val="center"/>
        </w:trPr>
        <w:tc>
          <w:tcPr>
            <w:tcW w:w="960" w:type="dxa"/>
            <w:noWrap/>
            <w:tcMar>
              <w:top w:w="15" w:type="dxa"/>
              <w:left w:w="15" w:type="dxa"/>
              <w:bottom w:w="0" w:type="dxa"/>
              <w:right w:w="15" w:type="dxa"/>
            </w:tcMar>
            <w:vAlign w:val="bottom"/>
          </w:tcPr>
          <w:p w14:paraId="731305EC" w14:textId="77777777" w:rsidR="00A67D29" w:rsidRDefault="00A67D29" w:rsidP="00F05CE3">
            <w:pPr>
              <w:rPr>
                <w:rFonts w:eastAsia="Arial Unicode MS"/>
              </w:rPr>
            </w:pPr>
            <w:r>
              <w:t>Loflu</w:t>
            </w:r>
          </w:p>
        </w:tc>
        <w:tc>
          <w:tcPr>
            <w:tcW w:w="2710" w:type="dxa"/>
            <w:noWrap/>
            <w:tcMar>
              <w:top w:w="15" w:type="dxa"/>
              <w:left w:w="15" w:type="dxa"/>
              <w:bottom w:w="0" w:type="dxa"/>
              <w:right w:w="15" w:type="dxa"/>
            </w:tcMar>
            <w:vAlign w:val="bottom"/>
          </w:tcPr>
          <w:p w14:paraId="3BD72F29" w14:textId="77777777" w:rsidR="00A67D29" w:rsidRDefault="00A67D29" w:rsidP="00F05CE3">
            <w:pPr>
              <w:rPr>
                <w:rFonts w:eastAsia="Arial Unicode MS"/>
              </w:rPr>
            </w:pPr>
            <w:r>
              <w:t>Upes ķauķis</w:t>
            </w:r>
          </w:p>
        </w:tc>
        <w:tc>
          <w:tcPr>
            <w:tcW w:w="3060" w:type="dxa"/>
            <w:noWrap/>
            <w:tcMar>
              <w:top w:w="15" w:type="dxa"/>
              <w:left w:w="15" w:type="dxa"/>
              <w:bottom w:w="0" w:type="dxa"/>
              <w:right w:w="15" w:type="dxa"/>
            </w:tcMar>
            <w:vAlign w:val="bottom"/>
          </w:tcPr>
          <w:p w14:paraId="49391E9F" w14:textId="77777777" w:rsidR="00A67D29" w:rsidRDefault="00A67D29" w:rsidP="00F05CE3">
            <w:pPr>
              <w:rPr>
                <w:rFonts w:eastAsia="Arial Unicode MS"/>
                <w:i/>
              </w:rPr>
            </w:pPr>
            <w:r>
              <w:rPr>
                <w:i/>
              </w:rPr>
              <w:t>Locustella fluviatilis</w:t>
            </w:r>
          </w:p>
        </w:tc>
      </w:tr>
      <w:tr w:rsidR="00A67D29" w14:paraId="7EB46408" w14:textId="77777777" w:rsidTr="00F05CE3">
        <w:trPr>
          <w:trHeight w:val="255"/>
          <w:jc w:val="center"/>
        </w:trPr>
        <w:tc>
          <w:tcPr>
            <w:tcW w:w="960" w:type="dxa"/>
            <w:noWrap/>
            <w:tcMar>
              <w:top w:w="15" w:type="dxa"/>
              <w:left w:w="15" w:type="dxa"/>
              <w:bottom w:w="0" w:type="dxa"/>
              <w:right w:w="15" w:type="dxa"/>
            </w:tcMar>
            <w:vAlign w:val="bottom"/>
          </w:tcPr>
          <w:p w14:paraId="744E6AAD" w14:textId="77777777" w:rsidR="00A67D29" w:rsidRDefault="00A67D29" w:rsidP="00F05CE3">
            <w:pPr>
              <w:rPr>
                <w:rFonts w:eastAsia="Arial Unicode MS"/>
              </w:rPr>
            </w:pPr>
            <w:r>
              <w:t>Lolus</w:t>
            </w:r>
          </w:p>
        </w:tc>
        <w:tc>
          <w:tcPr>
            <w:tcW w:w="2710" w:type="dxa"/>
            <w:noWrap/>
            <w:tcMar>
              <w:top w:w="15" w:type="dxa"/>
              <w:left w:w="15" w:type="dxa"/>
              <w:bottom w:w="0" w:type="dxa"/>
              <w:right w:w="15" w:type="dxa"/>
            </w:tcMar>
            <w:vAlign w:val="bottom"/>
          </w:tcPr>
          <w:p w14:paraId="7F5F5725" w14:textId="77777777" w:rsidR="00A67D29" w:rsidRDefault="00A67D29" w:rsidP="00F05CE3">
            <w:pPr>
              <w:rPr>
                <w:rFonts w:eastAsia="Arial Unicode MS"/>
              </w:rPr>
            </w:pPr>
            <w:r>
              <w:t>Seivi ķauķis</w:t>
            </w:r>
          </w:p>
        </w:tc>
        <w:tc>
          <w:tcPr>
            <w:tcW w:w="3060" w:type="dxa"/>
            <w:noWrap/>
            <w:tcMar>
              <w:top w:w="15" w:type="dxa"/>
              <w:left w:w="15" w:type="dxa"/>
              <w:bottom w:w="0" w:type="dxa"/>
              <w:right w:w="15" w:type="dxa"/>
            </w:tcMar>
            <w:vAlign w:val="bottom"/>
          </w:tcPr>
          <w:p w14:paraId="079F20A7" w14:textId="77777777" w:rsidR="00A67D29" w:rsidRDefault="00A67D29" w:rsidP="00F05CE3">
            <w:pPr>
              <w:rPr>
                <w:rFonts w:eastAsia="Arial Unicode MS"/>
                <w:i/>
              </w:rPr>
            </w:pPr>
            <w:r>
              <w:rPr>
                <w:i/>
              </w:rPr>
              <w:t>Locustella luscinioides</w:t>
            </w:r>
          </w:p>
        </w:tc>
      </w:tr>
      <w:tr w:rsidR="00A67D29" w14:paraId="3872AA65" w14:textId="77777777" w:rsidTr="00F05CE3">
        <w:trPr>
          <w:trHeight w:val="255"/>
          <w:jc w:val="center"/>
        </w:trPr>
        <w:tc>
          <w:tcPr>
            <w:tcW w:w="960" w:type="dxa"/>
            <w:noWrap/>
            <w:tcMar>
              <w:top w:w="15" w:type="dxa"/>
              <w:left w:w="15" w:type="dxa"/>
              <w:bottom w:w="0" w:type="dxa"/>
              <w:right w:w="15" w:type="dxa"/>
            </w:tcMar>
            <w:vAlign w:val="bottom"/>
          </w:tcPr>
          <w:p w14:paraId="696E7E0A" w14:textId="77777777" w:rsidR="00A67D29" w:rsidRDefault="00A67D29" w:rsidP="00F05CE3">
            <w:pPr>
              <w:rPr>
                <w:rFonts w:eastAsia="Arial Unicode MS"/>
                <w:b/>
              </w:rPr>
            </w:pPr>
            <w:r>
              <w:rPr>
                <w:b/>
              </w:rPr>
              <w:t>Acola</w:t>
            </w:r>
          </w:p>
        </w:tc>
        <w:tc>
          <w:tcPr>
            <w:tcW w:w="2710" w:type="dxa"/>
            <w:noWrap/>
            <w:tcMar>
              <w:top w:w="15" w:type="dxa"/>
              <w:left w:w="15" w:type="dxa"/>
              <w:bottom w:w="0" w:type="dxa"/>
              <w:right w:w="15" w:type="dxa"/>
            </w:tcMar>
            <w:vAlign w:val="bottom"/>
          </w:tcPr>
          <w:p w14:paraId="4EE63EA4" w14:textId="77777777" w:rsidR="00A67D29" w:rsidRDefault="00A67D29" w:rsidP="00F05CE3">
            <w:pPr>
              <w:rPr>
                <w:rFonts w:eastAsia="Arial Unicode MS"/>
                <w:b/>
              </w:rPr>
            </w:pPr>
            <w:r>
              <w:rPr>
                <w:b/>
              </w:rPr>
              <w:t>Grīšļu ķauķis</w:t>
            </w:r>
          </w:p>
        </w:tc>
        <w:tc>
          <w:tcPr>
            <w:tcW w:w="3060" w:type="dxa"/>
            <w:noWrap/>
            <w:tcMar>
              <w:top w:w="15" w:type="dxa"/>
              <w:left w:w="15" w:type="dxa"/>
              <w:bottom w:w="0" w:type="dxa"/>
              <w:right w:w="15" w:type="dxa"/>
            </w:tcMar>
            <w:vAlign w:val="bottom"/>
          </w:tcPr>
          <w:p w14:paraId="71FE00D4" w14:textId="77777777" w:rsidR="00A67D29" w:rsidRDefault="00A67D29" w:rsidP="00F05CE3">
            <w:pPr>
              <w:rPr>
                <w:rFonts w:eastAsia="Arial Unicode MS"/>
                <w:b/>
                <w:i/>
              </w:rPr>
            </w:pPr>
            <w:r>
              <w:rPr>
                <w:b/>
                <w:i/>
              </w:rPr>
              <w:t>Acrocephalus paludicola</w:t>
            </w:r>
          </w:p>
        </w:tc>
      </w:tr>
      <w:tr w:rsidR="00A67D29" w14:paraId="24BFFB85" w14:textId="77777777" w:rsidTr="00F05CE3">
        <w:trPr>
          <w:trHeight w:val="255"/>
          <w:jc w:val="center"/>
        </w:trPr>
        <w:tc>
          <w:tcPr>
            <w:tcW w:w="960" w:type="dxa"/>
            <w:noWrap/>
            <w:tcMar>
              <w:top w:w="15" w:type="dxa"/>
              <w:left w:w="15" w:type="dxa"/>
              <w:bottom w:w="0" w:type="dxa"/>
              <w:right w:w="15" w:type="dxa"/>
            </w:tcMar>
            <w:vAlign w:val="bottom"/>
          </w:tcPr>
          <w:p w14:paraId="21FFB564" w14:textId="77777777" w:rsidR="00A67D29" w:rsidRDefault="00A67D29" w:rsidP="00F05CE3">
            <w:pPr>
              <w:rPr>
                <w:rFonts w:eastAsia="Arial Unicode MS"/>
              </w:rPr>
            </w:pPr>
            <w:r>
              <w:t>Acsch</w:t>
            </w:r>
          </w:p>
        </w:tc>
        <w:tc>
          <w:tcPr>
            <w:tcW w:w="2710" w:type="dxa"/>
            <w:noWrap/>
            <w:tcMar>
              <w:top w:w="15" w:type="dxa"/>
              <w:left w:w="15" w:type="dxa"/>
              <w:bottom w:w="0" w:type="dxa"/>
              <w:right w:w="15" w:type="dxa"/>
            </w:tcMar>
            <w:vAlign w:val="bottom"/>
          </w:tcPr>
          <w:p w14:paraId="69DE88DB" w14:textId="77777777" w:rsidR="00A67D29" w:rsidRDefault="00A67D29" w:rsidP="00F05CE3">
            <w:pPr>
              <w:rPr>
                <w:rFonts w:eastAsia="Arial Unicode MS"/>
              </w:rPr>
            </w:pPr>
            <w:r>
              <w:t>Ceru ķauķis</w:t>
            </w:r>
          </w:p>
        </w:tc>
        <w:tc>
          <w:tcPr>
            <w:tcW w:w="3060" w:type="dxa"/>
            <w:noWrap/>
            <w:tcMar>
              <w:top w:w="15" w:type="dxa"/>
              <w:left w:w="15" w:type="dxa"/>
              <w:bottom w:w="0" w:type="dxa"/>
              <w:right w:w="15" w:type="dxa"/>
            </w:tcMar>
            <w:vAlign w:val="bottom"/>
          </w:tcPr>
          <w:p w14:paraId="193516FF" w14:textId="77777777" w:rsidR="00A67D29" w:rsidRDefault="00A67D29" w:rsidP="00F05CE3">
            <w:pPr>
              <w:rPr>
                <w:rFonts w:eastAsia="Arial Unicode MS"/>
                <w:i/>
              </w:rPr>
            </w:pPr>
            <w:r>
              <w:rPr>
                <w:i/>
              </w:rPr>
              <w:t>Acrocephalus schoenobaenus</w:t>
            </w:r>
          </w:p>
        </w:tc>
      </w:tr>
      <w:tr w:rsidR="00A67D29" w14:paraId="563E5DF1" w14:textId="77777777" w:rsidTr="00F05CE3">
        <w:trPr>
          <w:trHeight w:val="255"/>
          <w:jc w:val="center"/>
        </w:trPr>
        <w:tc>
          <w:tcPr>
            <w:tcW w:w="960" w:type="dxa"/>
            <w:noWrap/>
            <w:tcMar>
              <w:top w:w="15" w:type="dxa"/>
              <w:left w:w="15" w:type="dxa"/>
              <w:bottom w:w="0" w:type="dxa"/>
              <w:right w:w="15" w:type="dxa"/>
            </w:tcMar>
            <w:vAlign w:val="bottom"/>
          </w:tcPr>
          <w:p w14:paraId="7420F0B5" w14:textId="77777777" w:rsidR="00A67D29" w:rsidRDefault="00A67D29" w:rsidP="00F05CE3">
            <w:pPr>
              <w:rPr>
                <w:rFonts w:eastAsia="Arial Unicode MS"/>
              </w:rPr>
            </w:pPr>
            <w:r>
              <w:t>Acagr</w:t>
            </w:r>
          </w:p>
        </w:tc>
        <w:tc>
          <w:tcPr>
            <w:tcW w:w="2710" w:type="dxa"/>
            <w:noWrap/>
            <w:tcMar>
              <w:top w:w="15" w:type="dxa"/>
              <w:left w:w="15" w:type="dxa"/>
              <w:bottom w:w="0" w:type="dxa"/>
              <w:right w:w="15" w:type="dxa"/>
            </w:tcMar>
            <w:vAlign w:val="bottom"/>
          </w:tcPr>
          <w:p w14:paraId="2EBF5654" w14:textId="77777777" w:rsidR="00A67D29" w:rsidRDefault="00A67D29" w:rsidP="00F05CE3">
            <w:pPr>
              <w:rPr>
                <w:rFonts w:eastAsia="Arial Unicode MS"/>
              </w:rPr>
            </w:pPr>
            <w:r>
              <w:t>Palieņu ķauķis</w:t>
            </w:r>
          </w:p>
        </w:tc>
        <w:tc>
          <w:tcPr>
            <w:tcW w:w="3060" w:type="dxa"/>
            <w:noWrap/>
            <w:tcMar>
              <w:top w:w="15" w:type="dxa"/>
              <w:left w:w="15" w:type="dxa"/>
              <w:bottom w:w="0" w:type="dxa"/>
              <w:right w:w="15" w:type="dxa"/>
            </w:tcMar>
            <w:vAlign w:val="bottom"/>
          </w:tcPr>
          <w:p w14:paraId="7D5F90AE" w14:textId="77777777" w:rsidR="00A67D29" w:rsidRDefault="00A67D29" w:rsidP="00F05CE3">
            <w:pPr>
              <w:rPr>
                <w:rFonts w:eastAsia="Arial Unicode MS"/>
                <w:i/>
              </w:rPr>
            </w:pPr>
            <w:r>
              <w:rPr>
                <w:i/>
              </w:rPr>
              <w:t>Acrocephalus agricola</w:t>
            </w:r>
          </w:p>
        </w:tc>
      </w:tr>
      <w:tr w:rsidR="00A67D29" w14:paraId="583E54B4" w14:textId="77777777" w:rsidTr="00F05CE3">
        <w:trPr>
          <w:trHeight w:val="255"/>
          <w:jc w:val="center"/>
        </w:trPr>
        <w:tc>
          <w:tcPr>
            <w:tcW w:w="960" w:type="dxa"/>
            <w:noWrap/>
            <w:tcMar>
              <w:top w:w="15" w:type="dxa"/>
              <w:left w:w="15" w:type="dxa"/>
              <w:bottom w:w="0" w:type="dxa"/>
              <w:right w:w="15" w:type="dxa"/>
            </w:tcMar>
            <w:vAlign w:val="bottom"/>
          </w:tcPr>
          <w:p w14:paraId="31A6D4C6" w14:textId="77777777" w:rsidR="00A67D29" w:rsidRDefault="00A67D29" w:rsidP="00F05CE3">
            <w:pPr>
              <w:rPr>
                <w:rFonts w:eastAsia="Arial Unicode MS"/>
              </w:rPr>
            </w:pPr>
            <w:r>
              <w:t>Acdum</w:t>
            </w:r>
          </w:p>
        </w:tc>
        <w:tc>
          <w:tcPr>
            <w:tcW w:w="2710" w:type="dxa"/>
            <w:noWrap/>
            <w:tcMar>
              <w:top w:w="15" w:type="dxa"/>
              <w:left w:w="15" w:type="dxa"/>
              <w:bottom w:w="0" w:type="dxa"/>
              <w:right w:w="15" w:type="dxa"/>
            </w:tcMar>
            <w:vAlign w:val="bottom"/>
          </w:tcPr>
          <w:p w14:paraId="683D6AD2" w14:textId="77777777" w:rsidR="00A67D29" w:rsidRDefault="00A67D29" w:rsidP="00F05CE3">
            <w:pPr>
              <w:rPr>
                <w:rFonts w:eastAsia="Arial Unicode MS"/>
              </w:rPr>
            </w:pPr>
            <w:r>
              <w:t>Krūmu ķauķis</w:t>
            </w:r>
          </w:p>
        </w:tc>
        <w:tc>
          <w:tcPr>
            <w:tcW w:w="3060" w:type="dxa"/>
            <w:noWrap/>
            <w:tcMar>
              <w:top w:w="15" w:type="dxa"/>
              <w:left w:w="15" w:type="dxa"/>
              <w:bottom w:w="0" w:type="dxa"/>
              <w:right w:w="15" w:type="dxa"/>
            </w:tcMar>
            <w:vAlign w:val="bottom"/>
          </w:tcPr>
          <w:p w14:paraId="1737F1A7" w14:textId="77777777" w:rsidR="00A67D29" w:rsidRDefault="00A67D29" w:rsidP="00F05CE3">
            <w:pPr>
              <w:rPr>
                <w:rFonts w:eastAsia="Arial Unicode MS"/>
                <w:i/>
              </w:rPr>
            </w:pPr>
            <w:r>
              <w:rPr>
                <w:i/>
              </w:rPr>
              <w:t>Acrocephalus dumetorum</w:t>
            </w:r>
          </w:p>
        </w:tc>
      </w:tr>
      <w:tr w:rsidR="00A67D29" w14:paraId="58A48CB1" w14:textId="77777777" w:rsidTr="00F05CE3">
        <w:trPr>
          <w:trHeight w:val="255"/>
          <w:jc w:val="center"/>
        </w:trPr>
        <w:tc>
          <w:tcPr>
            <w:tcW w:w="960" w:type="dxa"/>
            <w:noWrap/>
            <w:tcMar>
              <w:top w:w="15" w:type="dxa"/>
              <w:left w:w="15" w:type="dxa"/>
              <w:bottom w:w="0" w:type="dxa"/>
              <w:right w:w="15" w:type="dxa"/>
            </w:tcMar>
            <w:vAlign w:val="bottom"/>
          </w:tcPr>
          <w:p w14:paraId="6A4470B4" w14:textId="77777777" w:rsidR="00A67D29" w:rsidRDefault="00A67D29" w:rsidP="00F05CE3">
            <w:pPr>
              <w:rPr>
                <w:rFonts w:eastAsia="Arial Unicode MS"/>
                <w:b/>
              </w:rPr>
            </w:pPr>
            <w:r>
              <w:rPr>
                <w:b/>
              </w:rPr>
              <w:t>Acris</w:t>
            </w:r>
          </w:p>
        </w:tc>
        <w:tc>
          <w:tcPr>
            <w:tcW w:w="2710" w:type="dxa"/>
            <w:noWrap/>
            <w:tcMar>
              <w:top w:w="15" w:type="dxa"/>
              <w:left w:w="15" w:type="dxa"/>
              <w:bottom w:w="0" w:type="dxa"/>
              <w:right w:w="15" w:type="dxa"/>
            </w:tcMar>
            <w:vAlign w:val="bottom"/>
          </w:tcPr>
          <w:p w14:paraId="5EA49822" w14:textId="77777777" w:rsidR="00A67D29" w:rsidRDefault="00A67D29" w:rsidP="00F05CE3">
            <w:pPr>
              <w:rPr>
                <w:rFonts w:eastAsia="Arial Unicode MS"/>
                <w:b/>
              </w:rPr>
            </w:pPr>
            <w:r>
              <w:rPr>
                <w:b/>
              </w:rPr>
              <w:t>Purva ķauķis</w:t>
            </w:r>
          </w:p>
        </w:tc>
        <w:tc>
          <w:tcPr>
            <w:tcW w:w="3060" w:type="dxa"/>
            <w:noWrap/>
            <w:tcMar>
              <w:top w:w="15" w:type="dxa"/>
              <w:left w:w="15" w:type="dxa"/>
              <w:bottom w:w="0" w:type="dxa"/>
              <w:right w:w="15" w:type="dxa"/>
            </w:tcMar>
            <w:vAlign w:val="bottom"/>
          </w:tcPr>
          <w:p w14:paraId="6B6D3C05" w14:textId="77777777" w:rsidR="00A67D29" w:rsidRDefault="00A67D29" w:rsidP="00F05CE3">
            <w:pPr>
              <w:rPr>
                <w:rFonts w:eastAsia="Arial Unicode MS"/>
                <w:b/>
                <w:i/>
              </w:rPr>
            </w:pPr>
            <w:r>
              <w:rPr>
                <w:b/>
                <w:i/>
              </w:rPr>
              <w:t>Acrocephalus palustris</w:t>
            </w:r>
          </w:p>
        </w:tc>
      </w:tr>
      <w:tr w:rsidR="00A67D29" w14:paraId="69C83419" w14:textId="77777777" w:rsidTr="00F05CE3">
        <w:trPr>
          <w:trHeight w:val="255"/>
          <w:jc w:val="center"/>
        </w:trPr>
        <w:tc>
          <w:tcPr>
            <w:tcW w:w="960" w:type="dxa"/>
            <w:noWrap/>
            <w:tcMar>
              <w:top w:w="15" w:type="dxa"/>
              <w:left w:w="15" w:type="dxa"/>
              <w:bottom w:w="0" w:type="dxa"/>
              <w:right w:w="15" w:type="dxa"/>
            </w:tcMar>
            <w:vAlign w:val="bottom"/>
          </w:tcPr>
          <w:p w14:paraId="3BB64C53" w14:textId="77777777" w:rsidR="00A67D29" w:rsidRDefault="00A67D29" w:rsidP="00F05CE3">
            <w:pPr>
              <w:rPr>
                <w:rFonts w:eastAsia="Arial Unicode MS"/>
              </w:rPr>
            </w:pPr>
            <w:r>
              <w:t>Acsci</w:t>
            </w:r>
          </w:p>
        </w:tc>
        <w:tc>
          <w:tcPr>
            <w:tcW w:w="2710" w:type="dxa"/>
            <w:noWrap/>
            <w:tcMar>
              <w:top w:w="15" w:type="dxa"/>
              <w:left w:w="15" w:type="dxa"/>
              <w:bottom w:w="0" w:type="dxa"/>
              <w:right w:w="15" w:type="dxa"/>
            </w:tcMar>
            <w:vAlign w:val="bottom"/>
          </w:tcPr>
          <w:p w14:paraId="5B9AE6D0" w14:textId="77777777" w:rsidR="00A67D29" w:rsidRDefault="00A67D29" w:rsidP="00F05CE3">
            <w:pPr>
              <w:rPr>
                <w:rFonts w:eastAsia="Arial Unicode MS"/>
              </w:rPr>
            </w:pPr>
            <w:r>
              <w:t>Ezera ķauķis</w:t>
            </w:r>
          </w:p>
        </w:tc>
        <w:tc>
          <w:tcPr>
            <w:tcW w:w="3060" w:type="dxa"/>
            <w:noWrap/>
            <w:tcMar>
              <w:top w:w="15" w:type="dxa"/>
              <w:left w:w="15" w:type="dxa"/>
              <w:bottom w:w="0" w:type="dxa"/>
              <w:right w:w="15" w:type="dxa"/>
            </w:tcMar>
            <w:vAlign w:val="bottom"/>
          </w:tcPr>
          <w:p w14:paraId="6095B185" w14:textId="77777777" w:rsidR="00A67D29" w:rsidRDefault="00A67D29" w:rsidP="00F05CE3">
            <w:pPr>
              <w:rPr>
                <w:rFonts w:eastAsia="Arial Unicode MS"/>
                <w:i/>
              </w:rPr>
            </w:pPr>
            <w:r>
              <w:rPr>
                <w:i/>
              </w:rPr>
              <w:t>Acrocephalus scirpaceus</w:t>
            </w:r>
          </w:p>
        </w:tc>
      </w:tr>
      <w:tr w:rsidR="00A67D29" w14:paraId="27AC1FC0" w14:textId="77777777" w:rsidTr="00F05CE3">
        <w:trPr>
          <w:trHeight w:val="255"/>
          <w:jc w:val="center"/>
        </w:trPr>
        <w:tc>
          <w:tcPr>
            <w:tcW w:w="960" w:type="dxa"/>
            <w:noWrap/>
            <w:tcMar>
              <w:top w:w="15" w:type="dxa"/>
              <w:left w:w="15" w:type="dxa"/>
              <w:bottom w:w="0" w:type="dxa"/>
              <w:right w:w="15" w:type="dxa"/>
            </w:tcMar>
            <w:vAlign w:val="bottom"/>
          </w:tcPr>
          <w:p w14:paraId="40839BCB" w14:textId="77777777" w:rsidR="00A67D29" w:rsidRDefault="00A67D29" w:rsidP="00F05CE3">
            <w:pPr>
              <w:rPr>
                <w:rFonts w:eastAsia="Arial Unicode MS"/>
              </w:rPr>
            </w:pPr>
            <w:r>
              <w:lastRenderedPageBreak/>
              <w:t>Acaru</w:t>
            </w:r>
          </w:p>
        </w:tc>
        <w:tc>
          <w:tcPr>
            <w:tcW w:w="2710" w:type="dxa"/>
            <w:noWrap/>
            <w:tcMar>
              <w:top w:w="15" w:type="dxa"/>
              <w:left w:w="15" w:type="dxa"/>
              <w:bottom w:w="0" w:type="dxa"/>
              <w:right w:w="15" w:type="dxa"/>
            </w:tcMar>
            <w:vAlign w:val="bottom"/>
          </w:tcPr>
          <w:p w14:paraId="13FC8621" w14:textId="77777777" w:rsidR="00A67D29" w:rsidRDefault="00A67D29" w:rsidP="00F05CE3">
            <w:pPr>
              <w:rPr>
                <w:rFonts w:eastAsia="Arial Unicode MS"/>
              </w:rPr>
            </w:pPr>
            <w:r>
              <w:t>Niedru strazds</w:t>
            </w:r>
          </w:p>
        </w:tc>
        <w:tc>
          <w:tcPr>
            <w:tcW w:w="3060" w:type="dxa"/>
            <w:noWrap/>
            <w:tcMar>
              <w:top w:w="15" w:type="dxa"/>
              <w:left w:w="15" w:type="dxa"/>
              <w:bottom w:w="0" w:type="dxa"/>
              <w:right w:w="15" w:type="dxa"/>
            </w:tcMar>
            <w:vAlign w:val="bottom"/>
          </w:tcPr>
          <w:p w14:paraId="59B2491F" w14:textId="77777777" w:rsidR="00A67D29" w:rsidRDefault="00A67D29" w:rsidP="00F05CE3">
            <w:pPr>
              <w:rPr>
                <w:rFonts w:eastAsia="Arial Unicode MS"/>
                <w:i/>
              </w:rPr>
            </w:pPr>
            <w:r>
              <w:rPr>
                <w:i/>
              </w:rPr>
              <w:t>Acrocephalus arundinaceus</w:t>
            </w:r>
          </w:p>
        </w:tc>
      </w:tr>
      <w:tr w:rsidR="00A67D29" w14:paraId="47808D29" w14:textId="77777777" w:rsidTr="00F05CE3">
        <w:trPr>
          <w:trHeight w:val="255"/>
          <w:jc w:val="center"/>
        </w:trPr>
        <w:tc>
          <w:tcPr>
            <w:tcW w:w="960" w:type="dxa"/>
            <w:noWrap/>
            <w:tcMar>
              <w:top w:w="15" w:type="dxa"/>
              <w:left w:w="15" w:type="dxa"/>
              <w:bottom w:w="0" w:type="dxa"/>
              <w:right w:w="15" w:type="dxa"/>
            </w:tcMar>
            <w:vAlign w:val="bottom"/>
          </w:tcPr>
          <w:p w14:paraId="114ADB66" w14:textId="77777777" w:rsidR="00A67D29" w:rsidRDefault="00A67D29" w:rsidP="00F05CE3">
            <w:pPr>
              <w:rPr>
                <w:rFonts w:eastAsia="Arial Unicode MS"/>
              </w:rPr>
            </w:pPr>
            <w:r>
              <w:t>Hiict</w:t>
            </w:r>
          </w:p>
        </w:tc>
        <w:tc>
          <w:tcPr>
            <w:tcW w:w="2710" w:type="dxa"/>
            <w:noWrap/>
            <w:tcMar>
              <w:top w:w="15" w:type="dxa"/>
              <w:left w:w="15" w:type="dxa"/>
              <w:bottom w:w="0" w:type="dxa"/>
              <w:right w:w="15" w:type="dxa"/>
            </w:tcMar>
            <w:vAlign w:val="bottom"/>
          </w:tcPr>
          <w:p w14:paraId="7FCF98F0" w14:textId="77777777" w:rsidR="00A67D29" w:rsidRDefault="00A67D29" w:rsidP="00F05CE3">
            <w:pPr>
              <w:rPr>
                <w:rFonts w:eastAsia="Arial Unicode MS"/>
              </w:rPr>
            </w:pPr>
            <w:r>
              <w:t>Iedzeltenais ķauķis</w:t>
            </w:r>
          </w:p>
        </w:tc>
        <w:tc>
          <w:tcPr>
            <w:tcW w:w="3060" w:type="dxa"/>
            <w:noWrap/>
            <w:tcMar>
              <w:top w:w="15" w:type="dxa"/>
              <w:left w:w="15" w:type="dxa"/>
              <w:bottom w:w="0" w:type="dxa"/>
              <w:right w:w="15" w:type="dxa"/>
            </w:tcMar>
            <w:vAlign w:val="bottom"/>
          </w:tcPr>
          <w:p w14:paraId="5A2B3AED" w14:textId="77777777" w:rsidR="00A67D29" w:rsidRDefault="00A67D29" w:rsidP="00F05CE3">
            <w:pPr>
              <w:rPr>
                <w:rFonts w:eastAsia="Arial Unicode MS"/>
                <w:i/>
              </w:rPr>
            </w:pPr>
            <w:r>
              <w:rPr>
                <w:i/>
              </w:rPr>
              <w:t>Hippolais icterina</w:t>
            </w:r>
          </w:p>
        </w:tc>
      </w:tr>
      <w:tr w:rsidR="00A67D29" w14:paraId="3C415BB2" w14:textId="77777777" w:rsidTr="00F05CE3">
        <w:trPr>
          <w:trHeight w:val="255"/>
          <w:jc w:val="center"/>
        </w:trPr>
        <w:tc>
          <w:tcPr>
            <w:tcW w:w="960" w:type="dxa"/>
            <w:noWrap/>
            <w:tcMar>
              <w:top w:w="15" w:type="dxa"/>
              <w:left w:w="15" w:type="dxa"/>
              <w:bottom w:w="0" w:type="dxa"/>
              <w:right w:w="15" w:type="dxa"/>
            </w:tcMar>
            <w:vAlign w:val="bottom"/>
          </w:tcPr>
          <w:p w14:paraId="29B4296D" w14:textId="77777777" w:rsidR="00A67D29" w:rsidRDefault="00A67D29" w:rsidP="00F05CE3">
            <w:pPr>
              <w:rPr>
                <w:rFonts w:eastAsia="Arial Unicode MS"/>
              </w:rPr>
            </w:pPr>
            <w:r>
              <w:t>Synis</w:t>
            </w:r>
          </w:p>
        </w:tc>
        <w:tc>
          <w:tcPr>
            <w:tcW w:w="2710" w:type="dxa"/>
            <w:noWrap/>
            <w:tcMar>
              <w:top w:w="15" w:type="dxa"/>
              <w:left w:w="15" w:type="dxa"/>
              <w:bottom w:w="0" w:type="dxa"/>
              <w:right w:w="15" w:type="dxa"/>
            </w:tcMar>
            <w:vAlign w:val="bottom"/>
          </w:tcPr>
          <w:p w14:paraId="7FA5F1AB" w14:textId="77777777" w:rsidR="00A67D29" w:rsidRDefault="00A67D29" w:rsidP="00F05CE3">
            <w:pPr>
              <w:rPr>
                <w:rFonts w:eastAsia="Arial Unicode MS"/>
              </w:rPr>
            </w:pPr>
            <w:r>
              <w:t>Svītrainais ķauķis</w:t>
            </w:r>
          </w:p>
        </w:tc>
        <w:tc>
          <w:tcPr>
            <w:tcW w:w="3060" w:type="dxa"/>
            <w:noWrap/>
            <w:tcMar>
              <w:top w:w="15" w:type="dxa"/>
              <w:left w:w="15" w:type="dxa"/>
              <w:bottom w:w="0" w:type="dxa"/>
              <w:right w:w="15" w:type="dxa"/>
            </w:tcMar>
            <w:vAlign w:val="bottom"/>
          </w:tcPr>
          <w:p w14:paraId="1C351A5E" w14:textId="77777777" w:rsidR="00A67D29" w:rsidRDefault="00A67D29" w:rsidP="00F05CE3">
            <w:pPr>
              <w:rPr>
                <w:rFonts w:eastAsia="Arial Unicode MS"/>
                <w:i/>
              </w:rPr>
            </w:pPr>
            <w:r>
              <w:rPr>
                <w:i/>
              </w:rPr>
              <w:t>Sylvia nisoria</w:t>
            </w:r>
          </w:p>
        </w:tc>
      </w:tr>
      <w:tr w:rsidR="00A67D29" w14:paraId="697B6E40" w14:textId="77777777" w:rsidTr="00F05CE3">
        <w:trPr>
          <w:trHeight w:val="255"/>
          <w:jc w:val="center"/>
        </w:trPr>
        <w:tc>
          <w:tcPr>
            <w:tcW w:w="960" w:type="dxa"/>
            <w:noWrap/>
            <w:tcMar>
              <w:top w:w="15" w:type="dxa"/>
              <w:left w:w="15" w:type="dxa"/>
              <w:bottom w:w="0" w:type="dxa"/>
              <w:right w:w="15" w:type="dxa"/>
            </w:tcMar>
            <w:vAlign w:val="bottom"/>
          </w:tcPr>
          <w:p w14:paraId="32678372" w14:textId="77777777" w:rsidR="00A67D29" w:rsidRDefault="00A67D29" w:rsidP="00F05CE3">
            <w:pPr>
              <w:rPr>
                <w:rFonts w:eastAsia="Arial Unicode MS"/>
              </w:rPr>
            </w:pPr>
            <w:r>
              <w:t>Sycur</w:t>
            </w:r>
          </w:p>
        </w:tc>
        <w:tc>
          <w:tcPr>
            <w:tcW w:w="2710" w:type="dxa"/>
            <w:noWrap/>
            <w:tcMar>
              <w:top w:w="15" w:type="dxa"/>
              <w:left w:w="15" w:type="dxa"/>
              <w:bottom w:w="0" w:type="dxa"/>
              <w:right w:w="15" w:type="dxa"/>
            </w:tcMar>
            <w:vAlign w:val="bottom"/>
          </w:tcPr>
          <w:p w14:paraId="482A86B4" w14:textId="77777777" w:rsidR="00A67D29" w:rsidRDefault="00A67D29" w:rsidP="00F05CE3">
            <w:pPr>
              <w:rPr>
                <w:rFonts w:eastAsia="Arial Unicode MS"/>
              </w:rPr>
            </w:pPr>
            <w:r>
              <w:t>Gaišais ķauķis</w:t>
            </w:r>
          </w:p>
        </w:tc>
        <w:tc>
          <w:tcPr>
            <w:tcW w:w="3060" w:type="dxa"/>
            <w:noWrap/>
            <w:tcMar>
              <w:top w:w="15" w:type="dxa"/>
              <w:left w:w="15" w:type="dxa"/>
              <w:bottom w:w="0" w:type="dxa"/>
              <w:right w:w="15" w:type="dxa"/>
            </w:tcMar>
            <w:vAlign w:val="bottom"/>
          </w:tcPr>
          <w:p w14:paraId="227E7C83" w14:textId="77777777" w:rsidR="00A67D29" w:rsidRDefault="00A67D29" w:rsidP="00F05CE3">
            <w:pPr>
              <w:rPr>
                <w:rFonts w:eastAsia="Arial Unicode MS"/>
                <w:i/>
              </w:rPr>
            </w:pPr>
            <w:r>
              <w:rPr>
                <w:i/>
              </w:rPr>
              <w:t>Sylvia curruca</w:t>
            </w:r>
          </w:p>
        </w:tc>
      </w:tr>
      <w:tr w:rsidR="00A67D29" w14:paraId="33507585" w14:textId="77777777" w:rsidTr="00F05CE3">
        <w:trPr>
          <w:trHeight w:val="255"/>
          <w:jc w:val="center"/>
        </w:trPr>
        <w:tc>
          <w:tcPr>
            <w:tcW w:w="960" w:type="dxa"/>
            <w:noWrap/>
            <w:tcMar>
              <w:top w:w="15" w:type="dxa"/>
              <w:left w:w="15" w:type="dxa"/>
              <w:bottom w:w="0" w:type="dxa"/>
              <w:right w:w="15" w:type="dxa"/>
            </w:tcMar>
            <w:vAlign w:val="bottom"/>
          </w:tcPr>
          <w:p w14:paraId="3F418416" w14:textId="77777777" w:rsidR="00A67D29" w:rsidRDefault="00A67D29" w:rsidP="00F05CE3">
            <w:pPr>
              <w:rPr>
                <w:rFonts w:eastAsia="Arial Unicode MS"/>
              </w:rPr>
            </w:pPr>
            <w:r>
              <w:t>Sycom</w:t>
            </w:r>
          </w:p>
        </w:tc>
        <w:tc>
          <w:tcPr>
            <w:tcW w:w="2710" w:type="dxa"/>
            <w:noWrap/>
            <w:tcMar>
              <w:top w:w="15" w:type="dxa"/>
              <w:left w:w="15" w:type="dxa"/>
              <w:bottom w:w="0" w:type="dxa"/>
              <w:right w:w="15" w:type="dxa"/>
            </w:tcMar>
            <w:vAlign w:val="bottom"/>
          </w:tcPr>
          <w:p w14:paraId="4F751CFA" w14:textId="77777777" w:rsidR="00A67D29" w:rsidRDefault="00A67D29" w:rsidP="00F05CE3">
            <w:pPr>
              <w:rPr>
                <w:rFonts w:eastAsia="Arial Unicode MS"/>
              </w:rPr>
            </w:pPr>
            <w:r>
              <w:t>Brūnspārnu ķauķis</w:t>
            </w:r>
          </w:p>
        </w:tc>
        <w:tc>
          <w:tcPr>
            <w:tcW w:w="3060" w:type="dxa"/>
            <w:noWrap/>
            <w:tcMar>
              <w:top w:w="15" w:type="dxa"/>
              <w:left w:w="15" w:type="dxa"/>
              <w:bottom w:w="0" w:type="dxa"/>
              <w:right w:w="15" w:type="dxa"/>
            </w:tcMar>
            <w:vAlign w:val="bottom"/>
          </w:tcPr>
          <w:p w14:paraId="5AE58C9E" w14:textId="77777777" w:rsidR="00A67D29" w:rsidRDefault="00A67D29" w:rsidP="00F05CE3">
            <w:pPr>
              <w:rPr>
                <w:rFonts w:eastAsia="Arial Unicode MS"/>
                <w:i/>
              </w:rPr>
            </w:pPr>
            <w:r>
              <w:rPr>
                <w:i/>
              </w:rPr>
              <w:t>Sylvia communis</w:t>
            </w:r>
          </w:p>
        </w:tc>
      </w:tr>
      <w:tr w:rsidR="00A67D29" w14:paraId="6C502488" w14:textId="77777777" w:rsidTr="00F05CE3">
        <w:trPr>
          <w:trHeight w:val="255"/>
          <w:jc w:val="center"/>
        </w:trPr>
        <w:tc>
          <w:tcPr>
            <w:tcW w:w="960" w:type="dxa"/>
            <w:noWrap/>
            <w:tcMar>
              <w:top w:w="15" w:type="dxa"/>
              <w:left w:w="15" w:type="dxa"/>
              <w:bottom w:w="0" w:type="dxa"/>
              <w:right w:w="15" w:type="dxa"/>
            </w:tcMar>
            <w:vAlign w:val="bottom"/>
          </w:tcPr>
          <w:p w14:paraId="30B94D47" w14:textId="77777777" w:rsidR="00A67D29" w:rsidRDefault="00A67D29" w:rsidP="00F05CE3">
            <w:pPr>
              <w:rPr>
                <w:rFonts w:eastAsia="Arial Unicode MS"/>
              </w:rPr>
            </w:pPr>
            <w:r>
              <w:t>Sybor</w:t>
            </w:r>
          </w:p>
        </w:tc>
        <w:tc>
          <w:tcPr>
            <w:tcW w:w="2710" w:type="dxa"/>
            <w:noWrap/>
            <w:tcMar>
              <w:top w:w="15" w:type="dxa"/>
              <w:left w:w="15" w:type="dxa"/>
              <w:bottom w:w="0" w:type="dxa"/>
              <w:right w:w="15" w:type="dxa"/>
            </w:tcMar>
            <w:vAlign w:val="bottom"/>
          </w:tcPr>
          <w:p w14:paraId="4FD66E17" w14:textId="77777777" w:rsidR="00A67D29" w:rsidRDefault="00A67D29" w:rsidP="00F05CE3">
            <w:pPr>
              <w:rPr>
                <w:rFonts w:eastAsia="Arial Unicode MS"/>
              </w:rPr>
            </w:pPr>
            <w:r>
              <w:t>Dārza ķauķis</w:t>
            </w:r>
          </w:p>
        </w:tc>
        <w:tc>
          <w:tcPr>
            <w:tcW w:w="3060" w:type="dxa"/>
            <w:noWrap/>
            <w:tcMar>
              <w:top w:w="15" w:type="dxa"/>
              <w:left w:w="15" w:type="dxa"/>
              <w:bottom w:w="0" w:type="dxa"/>
              <w:right w:w="15" w:type="dxa"/>
            </w:tcMar>
            <w:vAlign w:val="bottom"/>
          </w:tcPr>
          <w:p w14:paraId="704A4544" w14:textId="77777777" w:rsidR="00A67D29" w:rsidRDefault="00A67D29" w:rsidP="00F05CE3">
            <w:pPr>
              <w:rPr>
                <w:rFonts w:eastAsia="Arial Unicode MS"/>
                <w:i/>
              </w:rPr>
            </w:pPr>
            <w:r>
              <w:rPr>
                <w:i/>
              </w:rPr>
              <w:t>Sylvia borin</w:t>
            </w:r>
          </w:p>
        </w:tc>
      </w:tr>
      <w:tr w:rsidR="00A67D29" w14:paraId="14A766B4" w14:textId="77777777" w:rsidTr="00F05CE3">
        <w:trPr>
          <w:trHeight w:val="255"/>
          <w:jc w:val="center"/>
        </w:trPr>
        <w:tc>
          <w:tcPr>
            <w:tcW w:w="960" w:type="dxa"/>
            <w:noWrap/>
            <w:tcMar>
              <w:top w:w="15" w:type="dxa"/>
              <w:left w:w="15" w:type="dxa"/>
              <w:bottom w:w="0" w:type="dxa"/>
              <w:right w:w="15" w:type="dxa"/>
            </w:tcMar>
            <w:vAlign w:val="bottom"/>
          </w:tcPr>
          <w:p w14:paraId="599665B9" w14:textId="77777777" w:rsidR="00A67D29" w:rsidRDefault="00A67D29" w:rsidP="00F05CE3">
            <w:pPr>
              <w:rPr>
                <w:rFonts w:eastAsia="Arial Unicode MS"/>
              </w:rPr>
            </w:pPr>
            <w:r>
              <w:t>Syatr</w:t>
            </w:r>
          </w:p>
        </w:tc>
        <w:tc>
          <w:tcPr>
            <w:tcW w:w="2710" w:type="dxa"/>
            <w:noWrap/>
            <w:tcMar>
              <w:top w:w="15" w:type="dxa"/>
              <w:left w:w="15" w:type="dxa"/>
              <w:bottom w:w="0" w:type="dxa"/>
              <w:right w:w="15" w:type="dxa"/>
            </w:tcMar>
            <w:vAlign w:val="bottom"/>
          </w:tcPr>
          <w:p w14:paraId="79C94ED5" w14:textId="77777777" w:rsidR="00A67D29" w:rsidRDefault="00A67D29" w:rsidP="00F05CE3">
            <w:pPr>
              <w:rPr>
                <w:rFonts w:eastAsia="Arial Unicode MS"/>
              </w:rPr>
            </w:pPr>
            <w:r>
              <w:t>Melngalvas ķauķis</w:t>
            </w:r>
          </w:p>
        </w:tc>
        <w:tc>
          <w:tcPr>
            <w:tcW w:w="3060" w:type="dxa"/>
            <w:noWrap/>
            <w:tcMar>
              <w:top w:w="15" w:type="dxa"/>
              <w:left w:w="15" w:type="dxa"/>
              <w:bottom w:w="0" w:type="dxa"/>
              <w:right w:w="15" w:type="dxa"/>
            </w:tcMar>
            <w:vAlign w:val="bottom"/>
          </w:tcPr>
          <w:p w14:paraId="3AE23F69" w14:textId="77777777" w:rsidR="00A67D29" w:rsidRDefault="00A67D29" w:rsidP="00F05CE3">
            <w:pPr>
              <w:rPr>
                <w:rFonts w:eastAsia="Arial Unicode MS"/>
                <w:i/>
              </w:rPr>
            </w:pPr>
            <w:r>
              <w:rPr>
                <w:i/>
              </w:rPr>
              <w:t>Sylvia atricapilla</w:t>
            </w:r>
          </w:p>
        </w:tc>
      </w:tr>
      <w:tr w:rsidR="00A67D29" w14:paraId="4AF11245" w14:textId="77777777" w:rsidTr="00F05CE3">
        <w:trPr>
          <w:trHeight w:val="255"/>
          <w:jc w:val="center"/>
        </w:trPr>
        <w:tc>
          <w:tcPr>
            <w:tcW w:w="960" w:type="dxa"/>
            <w:noWrap/>
            <w:tcMar>
              <w:top w:w="15" w:type="dxa"/>
              <w:left w:w="15" w:type="dxa"/>
              <w:bottom w:w="0" w:type="dxa"/>
              <w:right w:w="15" w:type="dxa"/>
            </w:tcMar>
            <w:vAlign w:val="bottom"/>
          </w:tcPr>
          <w:p w14:paraId="751BCCC5" w14:textId="77777777" w:rsidR="00A67D29" w:rsidRDefault="00A67D29" w:rsidP="00F05CE3">
            <w:pPr>
              <w:rPr>
                <w:rFonts w:eastAsia="Arial Unicode MS"/>
                <w:b/>
              </w:rPr>
            </w:pPr>
            <w:r>
              <w:rPr>
                <w:b/>
              </w:rPr>
              <w:t>Phdes</w:t>
            </w:r>
          </w:p>
        </w:tc>
        <w:tc>
          <w:tcPr>
            <w:tcW w:w="2710" w:type="dxa"/>
            <w:noWrap/>
            <w:tcMar>
              <w:top w:w="15" w:type="dxa"/>
              <w:left w:w="15" w:type="dxa"/>
              <w:bottom w:w="0" w:type="dxa"/>
              <w:right w:w="15" w:type="dxa"/>
            </w:tcMar>
            <w:vAlign w:val="bottom"/>
          </w:tcPr>
          <w:p w14:paraId="468BA969" w14:textId="77777777" w:rsidR="00A67D29" w:rsidRDefault="00A67D29" w:rsidP="00F05CE3">
            <w:pPr>
              <w:rPr>
                <w:rFonts w:eastAsia="Arial Unicode MS"/>
                <w:b/>
              </w:rPr>
            </w:pPr>
            <w:r>
              <w:rPr>
                <w:b/>
              </w:rPr>
              <w:t>Zaļais ķauķītis</w:t>
            </w:r>
          </w:p>
        </w:tc>
        <w:tc>
          <w:tcPr>
            <w:tcW w:w="3060" w:type="dxa"/>
            <w:noWrap/>
            <w:tcMar>
              <w:top w:w="15" w:type="dxa"/>
              <w:left w:w="15" w:type="dxa"/>
              <w:bottom w:w="0" w:type="dxa"/>
              <w:right w:w="15" w:type="dxa"/>
            </w:tcMar>
            <w:vAlign w:val="bottom"/>
          </w:tcPr>
          <w:p w14:paraId="76EF071E" w14:textId="77777777" w:rsidR="00A67D29" w:rsidRDefault="00A67D29" w:rsidP="00F05CE3">
            <w:pPr>
              <w:rPr>
                <w:rFonts w:eastAsia="Arial Unicode MS"/>
                <w:b/>
                <w:i/>
              </w:rPr>
            </w:pPr>
            <w:r>
              <w:rPr>
                <w:b/>
                <w:i/>
              </w:rPr>
              <w:t>Phylloscopus trochiloides</w:t>
            </w:r>
          </w:p>
        </w:tc>
      </w:tr>
      <w:tr w:rsidR="00A67D29" w14:paraId="5CE9B725" w14:textId="77777777" w:rsidTr="00F05CE3">
        <w:trPr>
          <w:trHeight w:val="255"/>
          <w:jc w:val="center"/>
        </w:trPr>
        <w:tc>
          <w:tcPr>
            <w:tcW w:w="960" w:type="dxa"/>
            <w:noWrap/>
            <w:tcMar>
              <w:top w:w="15" w:type="dxa"/>
              <w:left w:w="15" w:type="dxa"/>
              <w:bottom w:w="0" w:type="dxa"/>
              <w:right w:w="15" w:type="dxa"/>
            </w:tcMar>
            <w:vAlign w:val="bottom"/>
          </w:tcPr>
          <w:p w14:paraId="1D56AB06" w14:textId="77777777" w:rsidR="00A67D29" w:rsidRDefault="00A67D29" w:rsidP="00F05CE3">
            <w:pPr>
              <w:rPr>
                <w:rFonts w:eastAsia="Arial Unicode MS"/>
              </w:rPr>
            </w:pPr>
            <w:r>
              <w:t>Phpro</w:t>
            </w:r>
          </w:p>
        </w:tc>
        <w:tc>
          <w:tcPr>
            <w:tcW w:w="2710" w:type="dxa"/>
            <w:noWrap/>
            <w:tcMar>
              <w:top w:w="15" w:type="dxa"/>
              <w:left w:w="15" w:type="dxa"/>
              <w:bottom w:w="0" w:type="dxa"/>
              <w:right w:w="15" w:type="dxa"/>
            </w:tcMar>
            <w:vAlign w:val="bottom"/>
          </w:tcPr>
          <w:p w14:paraId="20EBC35F" w14:textId="77777777" w:rsidR="00A67D29" w:rsidRDefault="00A67D29" w:rsidP="00F05CE3">
            <w:pPr>
              <w:rPr>
                <w:rFonts w:eastAsia="Arial Unicode MS"/>
              </w:rPr>
            </w:pPr>
            <w:r>
              <w:t>Sibīrijas ķauķītis</w:t>
            </w:r>
          </w:p>
        </w:tc>
        <w:tc>
          <w:tcPr>
            <w:tcW w:w="3060" w:type="dxa"/>
            <w:noWrap/>
            <w:tcMar>
              <w:top w:w="15" w:type="dxa"/>
              <w:left w:w="15" w:type="dxa"/>
              <w:bottom w:w="0" w:type="dxa"/>
              <w:right w:w="15" w:type="dxa"/>
            </w:tcMar>
            <w:vAlign w:val="bottom"/>
          </w:tcPr>
          <w:p w14:paraId="0FB2E436" w14:textId="77777777" w:rsidR="00A67D29" w:rsidRDefault="00A67D29" w:rsidP="00F05CE3">
            <w:pPr>
              <w:rPr>
                <w:rFonts w:eastAsia="Arial Unicode MS"/>
                <w:i/>
              </w:rPr>
            </w:pPr>
            <w:r>
              <w:rPr>
                <w:i/>
              </w:rPr>
              <w:t>Phylloscopus proregulus</w:t>
            </w:r>
          </w:p>
        </w:tc>
      </w:tr>
      <w:tr w:rsidR="00A67D29" w14:paraId="78BFE6BC" w14:textId="77777777" w:rsidTr="00F05CE3">
        <w:trPr>
          <w:trHeight w:val="255"/>
          <w:jc w:val="center"/>
        </w:trPr>
        <w:tc>
          <w:tcPr>
            <w:tcW w:w="960" w:type="dxa"/>
            <w:noWrap/>
            <w:tcMar>
              <w:top w:w="15" w:type="dxa"/>
              <w:left w:w="15" w:type="dxa"/>
              <w:bottom w:w="0" w:type="dxa"/>
              <w:right w:w="15" w:type="dxa"/>
            </w:tcMar>
            <w:vAlign w:val="bottom"/>
          </w:tcPr>
          <w:p w14:paraId="0D23E3E1" w14:textId="77777777" w:rsidR="00A67D29" w:rsidRDefault="00A67D29" w:rsidP="00F05CE3">
            <w:pPr>
              <w:rPr>
                <w:rFonts w:eastAsia="Arial Unicode MS"/>
              </w:rPr>
            </w:pPr>
            <w:r>
              <w:t>Phino</w:t>
            </w:r>
          </w:p>
        </w:tc>
        <w:tc>
          <w:tcPr>
            <w:tcW w:w="2710" w:type="dxa"/>
            <w:noWrap/>
            <w:tcMar>
              <w:top w:w="15" w:type="dxa"/>
              <w:left w:w="15" w:type="dxa"/>
              <w:bottom w:w="0" w:type="dxa"/>
              <w:right w:w="15" w:type="dxa"/>
            </w:tcMar>
            <w:vAlign w:val="bottom"/>
          </w:tcPr>
          <w:p w14:paraId="34E9F59F" w14:textId="77777777" w:rsidR="00A67D29" w:rsidRDefault="00A67D29" w:rsidP="00F05CE3">
            <w:pPr>
              <w:rPr>
                <w:rFonts w:eastAsia="Arial Unicode MS"/>
              </w:rPr>
            </w:pPr>
            <w:r>
              <w:t>Dzeltensvītru ķauķītis</w:t>
            </w:r>
          </w:p>
        </w:tc>
        <w:tc>
          <w:tcPr>
            <w:tcW w:w="3060" w:type="dxa"/>
            <w:noWrap/>
            <w:tcMar>
              <w:top w:w="15" w:type="dxa"/>
              <w:left w:w="15" w:type="dxa"/>
              <w:bottom w:w="0" w:type="dxa"/>
              <w:right w:w="15" w:type="dxa"/>
            </w:tcMar>
            <w:vAlign w:val="bottom"/>
          </w:tcPr>
          <w:p w14:paraId="0E80A829" w14:textId="77777777" w:rsidR="00A67D29" w:rsidRDefault="00A67D29" w:rsidP="00F05CE3">
            <w:pPr>
              <w:rPr>
                <w:rFonts w:eastAsia="Arial Unicode MS"/>
                <w:i/>
              </w:rPr>
            </w:pPr>
            <w:r>
              <w:rPr>
                <w:i/>
              </w:rPr>
              <w:t>Phylloscopus inornatus</w:t>
            </w:r>
          </w:p>
        </w:tc>
      </w:tr>
      <w:tr w:rsidR="00A67D29" w14:paraId="2D518162" w14:textId="77777777" w:rsidTr="00F05CE3">
        <w:trPr>
          <w:trHeight w:val="255"/>
          <w:jc w:val="center"/>
        </w:trPr>
        <w:tc>
          <w:tcPr>
            <w:tcW w:w="960" w:type="dxa"/>
            <w:noWrap/>
            <w:tcMar>
              <w:top w:w="15" w:type="dxa"/>
              <w:left w:w="15" w:type="dxa"/>
              <w:bottom w:w="0" w:type="dxa"/>
              <w:right w:w="15" w:type="dxa"/>
            </w:tcMar>
            <w:vAlign w:val="bottom"/>
          </w:tcPr>
          <w:p w14:paraId="7503C330" w14:textId="77777777" w:rsidR="00A67D29" w:rsidRDefault="00A67D29" w:rsidP="00F05CE3">
            <w:pPr>
              <w:rPr>
                <w:rFonts w:eastAsia="Arial Unicode MS"/>
              </w:rPr>
            </w:pPr>
            <w:r>
              <w:t>Phfus</w:t>
            </w:r>
          </w:p>
        </w:tc>
        <w:tc>
          <w:tcPr>
            <w:tcW w:w="2710" w:type="dxa"/>
            <w:noWrap/>
            <w:tcMar>
              <w:top w:w="15" w:type="dxa"/>
              <w:left w:w="15" w:type="dxa"/>
              <w:bottom w:w="0" w:type="dxa"/>
              <w:right w:w="15" w:type="dxa"/>
            </w:tcMar>
            <w:vAlign w:val="bottom"/>
          </w:tcPr>
          <w:p w14:paraId="2C64033F" w14:textId="77777777" w:rsidR="00A67D29" w:rsidRDefault="00A67D29" w:rsidP="00F05CE3">
            <w:pPr>
              <w:rPr>
                <w:rFonts w:eastAsia="Arial Unicode MS"/>
              </w:rPr>
            </w:pPr>
            <w:r>
              <w:t>Tumšais ķauķītis</w:t>
            </w:r>
          </w:p>
        </w:tc>
        <w:tc>
          <w:tcPr>
            <w:tcW w:w="3060" w:type="dxa"/>
            <w:noWrap/>
            <w:tcMar>
              <w:top w:w="15" w:type="dxa"/>
              <w:left w:w="15" w:type="dxa"/>
              <w:bottom w:w="0" w:type="dxa"/>
              <w:right w:w="15" w:type="dxa"/>
            </w:tcMar>
            <w:vAlign w:val="bottom"/>
          </w:tcPr>
          <w:p w14:paraId="13DD56A4" w14:textId="77777777" w:rsidR="00A67D29" w:rsidRDefault="00A67D29" w:rsidP="00F05CE3">
            <w:pPr>
              <w:rPr>
                <w:rFonts w:eastAsia="Arial Unicode MS"/>
                <w:i/>
              </w:rPr>
            </w:pPr>
            <w:r>
              <w:rPr>
                <w:i/>
              </w:rPr>
              <w:t>Phylloscopus fuscatus</w:t>
            </w:r>
          </w:p>
        </w:tc>
      </w:tr>
      <w:tr w:rsidR="00A67D29" w14:paraId="2061580D" w14:textId="77777777" w:rsidTr="00F05CE3">
        <w:trPr>
          <w:trHeight w:val="255"/>
          <w:jc w:val="center"/>
        </w:trPr>
        <w:tc>
          <w:tcPr>
            <w:tcW w:w="960" w:type="dxa"/>
            <w:noWrap/>
            <w:tcMar>
              <w:top w:w="15" w:type="dxa"/>
              <w:left w:w="15" w:type="dxa"/>
              <w:bottom w:w="0" w:type="dxa"/>
              <w:right w:w="15" w:type="dxa"/>
            </w:tcMar>
            <w:vAlign w:val="bottom"/>
          </w:tcPr>
          <w:p w14:paraId="2ADD6219" w14:textId="77777777" w:rsidR="00A67D29" w:rsidRDefault="00A67D29" w:rsidP="00F05CE3">
            <w:pPr>
              <w:rPr>
                <w:rFonts w:eastAsia="Arial Unicode MS"/>
              </w:rPr>
            </w:pPr>
            <w:r>
              <w:t>Phsib</w:t>
            </w:r>
          </w:p>
        </w:tc>
        <w:tc>
          <w:tcPr>
            <w:tcW w:w="2710" w:type="dxa"/>
            <w:noWrap/>
            <w:tcMar>
              <w:top w:w="15" w:type="dxa"/>
              <w:left w:w="15" w:type="dxa"/>
              <w:bottom w:w="0" w:type="dxa"/>
              <w:right w:w="15" w:type="dxa"/>
            </w:tcMar>
            <w:vAlign w:val="bottom"/>
          </w:tcPr>
          <w:p w14:paraId="0A09163A" w14:textId="77777777" w:rsidR="00A67D29" w:rsidRDefault="00A67D29" w:rsidP="00F05CE3">
            <w:pPr>
              <w:rPr>
                <w:rFonts w:eastAsia="Arial Unicode MS"/>
              </w:rPr>
            </w:pPr>
            <w:r>
              <w:t>Svirlītis</w:t>
            </w:r>
          </w:p>
        </w:tc>
        <w:tc>
          <w:tcPr>
            <w:tcW w:w="3060" w:type="dxa"/>
            <w:noWrap/>
            <w:tcMar>
              <w:top w:w="15" w:type="dxa"/>
              <w:left w:w="15" w:type="dxa"/>
              <w:bottom w:w="0" w:type="dxa"/>
              <w:right w:w="15" w:type="dxa"/>
            </w:tcMar>
            <w:vAlign w:val="bottom"/>
          </w:tcPr>
          <w:p w14:paraId="19A66AF1" w14:textId="77777777" w:rsidR="00A67D29" w:rsidRDefault="00A67D29" w:rsidP="00F05CE3">
            <w:pPr>
              <w:rPr>
                <w:rFonts w:eastAsia="Arial Unicode MS"/>
                <w:i/>
              </w:rPr>
            </w:pPr>
            <w:r>
              <w:rPr>
                <w:i/>
              </w:rPr>
              <w:t>Phylloscopus sibilatrix</w:t>
            </w:r>
          </w:p>
        </w:tc>
      </w:tr>
      <w:tr w:rsidR="00A67D29" w14:paraId="00A94624" w14:textId="77777777" w:rsidTr="00F05CE3">
        <w:trPr>
          <w:trHeight w:val="255"/>
          <w:jc w:val="center"/>
        </w:trPr>
        <w:tc>
          <w:tcPr>
            <w:tcW w:w="960" w:type="dxa"/>
            <w:noWrap/>
            <w:tcMar>
              <w:top w:w="15" w:type="dxa"/>
              <w:left w:w="15" w:type="dxa"/>
              <w:bottom w:w="0" w:type="dxa"/>
              <w:right w:w="15" w:type="dxa"/>
            </w:tcMar>
            <w:vAlign w:val="bottom"/>
          </w:tcPr>
          <w:p w14:paraId="517B9C8D" w14:textId="77777777" w:rsidR="00A67D29" w:rsidRDefault="00A67D29" w:rsidP="00F05CE3">
            <w:pPr>
              <w:rPr>
                <w:rFonts w:eastAsia="Arial Unicode MS"/>
              </w:rPr>
            </w:pPr>
            <w:r>
              <w:t>Phcol</w:t>
            </w:r>
          </w:p>
        </w:tc>
        <w:tc>
          <w:tcPr>
            <w:tcW w:w="2710" w:type="dxa"/>
            <w:noWrap/>
            <w:tcMar>
              <w:top w:w="15" w:type="dxa"/>
              <w:left w:w="15" w:type="dxa"/>
              <w:bottom w:w="0" w:type="dxa"/>
              <w:right w:w="15" w:type="dxa"/>
            </w:tcMar>
            <w:vAlign w:val="bottom"/>
          </w:tcPr>
          <w:p w14:paraId="0E319F0C" w14:textId="77777777" w:rsidR="00A67D29" w:rsidRDefault="00A67D29" w:rsidP="00F05CE3">
            <w:pPr>
              <w:rPr>
                <w:rFonts w:eastAsia="Arial Unicode MS"/>
              </w:rPr>
            </w:pPr>
            <w:r>
              <w:t>Čuņčiņš</w:t>
            </w:r>
          </w:p>
        </w:tc>
        <w:tc>
          <w:tcPr>
            <w:tcW w:w="3060" w:type="dxa"/>
            <w:noWrap/>
            <w:tcMar>
              <w:top w:w="15" w:type="dxa"/>
              <w:left w:w="15" w:type="dxa"/>
              <w:bottom w:w="0" w:type="dxa"/>
              <w:right w:w="15" w:type="dxa"/>
            </w:tcMar>
            <w:vAlign w:val="bottom"/>
          </w:tcPr>
          <w:p w14:paraId="20AF5053" w14:textId="77777777" w:rsidR="00A67D29" w:rsidRDefault="00A67D29" w:rsidP="00F05CE3">
            <w:pPr>
              <w:rPr>
                <w:rFonts w:eastAsia="Arial Unicode MS"/>
                <w:i/>
              </w:rPr>
            </w:pPr>
            <w:r>
              <w:rPr>
                <w:i/>
              </w:rPr>
              <w:t>Phylloscopus collybita</w:t>
            </w:r>
          </w:p>
        </w:tc>
      </w:tr>
      <w:tr w:rsidR="00A67D29" w14:paraId="01C7B45E" w14:textId="77777777" w:rsidTr="00F05CE3">
        <w:trPr>
          <w:trHeight w:val="255"/>
          <w:jc w:val="center"/>
        </w:trPr>
        <w:tc>
          <w:tcPr>
            <w:tcW w:w="960" w:type="dxa"/>
            <w:noWrap/>
            <w:tcMar>
              <w:top w:w="15" w:type="dxa"/>
              <w:left w:w="15" w:type="dxa"/>
              <w:bottom w:w="0" w:type="dxa"/>
              <w:right w:w="15" w:type="dxa"/>
            </w:tcMar>
            <w:vAlign w:val="bottom"/>
          </w:tcPr>
          <w:p w14:paraId="78F47937" w14:textId="77777777" w:rsidR="00A67D29" w:rsidRDefault="00A67D29" w:rsidP="00F05CE3">
            <w:pPr>
              <w:rPr>
                <w:rFonts w:eastAsia="Arial Unicode MS"/>
                <w:b/>
              </w:rPr>
            </w:pPr>
            <w:r>
              <w:rPr>
                <w:b/>
              </w:rPr>
              <w:t>Phlus</w:t>
            </w:r>
          </w:p>
        </w:tc>
        <w:tc>
          <w:tcPr>
            <w:tcW w:w="2710" w:type="dxa"/>
            <w:noWrap/>
            <w:tcMar>
              <w:top w:w="15" w:type="dxa"/>
              <w:left w:w="15" w:type="dxa"/>
              <w:bottom w:w="0" w:type="dxa"/>
              <w:right w:w="15" w:type="dxa"/>
            </w:tcMar>
            <w:vAlign w:val="bottom"/>
          </w:tcPr>
          <w:p w14:paraId="55DB1E47" w14:textId="77777777" w:rsidR="00A67D29" w:rsidRDefault="00A67D29" w:rsidP="00F05CE3">
            <w:pPr>
              <w:rPr>
                <w:rFonts w:eastAsia="Arial Unicode MS"/>
                <w:b/>
              </w:rPr>
            </w:pPr>
            <w:r>
              <w:rPr>
                <w:b/>
              </w:rPr>
              <w:t>Vītītis</w:t>
            </w:r>
          </w:p>
        </w:tc>
        <w:tc>
          <w:tcPr>
            <w:tcW w:w="3060" w:type="dxa"/>
            <w:noWrap/>
            <w:tcMar>
              <w:top w:w="15" w:type="dxa"/>
              <w:left w:w="15" w:type="dxa"/>
              <w:bottom w:w="0" w:type="dxa"/>
              <w:right w:w="15" w:type="dxa"/>
            </w:tcMar>
            <w:vAlign w:val="bottom"/>
          </w:tcPr>
          <w:p w14:paraId="5225735E" w14:textId="77777777" w:rsidR="00A67D29" w:rsidRDefault="00A67D29" w:rsidP="00F05CE3">
            <w:pPr>
              <w:rPr>
                <w:rFonts w:eastAsia="Arial Unicode MS"/>
                <w:b/>
                <w:i/>
              </w:rPr>
            </w:pPr>
            <w:r>
              <w:rPr>
                <w:b/>
                <w:i/>
              </w:rPr>
              <w:t>Phylloscopus trochilus</w:t>
            </w:r>
          </w:p>
        </w:tc>
      </w:tr>
      <w:tr w:rsidR="00A67D29" w14:paraId="209584A2" w14:textId="77777777" w:rsidTr="00F05CE3">
        <w:trPr>
          <w:trHeight w:val="255"/>
          <w:jc w:val="center"/>
        </w:trPr>
        <w:tc>
          <w:tcPr>
            <w:tcW w:w="960" w:type="dxa"/>
            <w:noWrap/>
            <w:tcMar>
              <w:top w:w="15" w:type="dxa"/>
              <w:left w:w="15" w:type="dxa"/>
              <w:bottom w:w="0" w:type="dxa"/>
              <w:right w:w="15" w:type="dxa"/>
            </w:tcMar>
            <w:vAlign w:val="bottom"/>
          </w:tcPr>
          <w:p w14:paraId="655F3E1B" w14:textId="77777777" w:rsidR="00A67D29" w:rsidRDefault="00A67D29" w:rsidP="00F05CE3">
            <w:pPr>
              <w:rPr>
                <w:rFonts w:eastAsia="Arial Unicode MS"/>
              </w:rPr>
            </w:pPr>
            <w:r>
              <w:t>Rereg</w:t>
            </w:r>
          </w:p>
        </w:tc>
        <w:tc>
          <w:tcPr>
            <w:tcW w:w="2710" w:type="dxa"/>
            <w:noWrap/>
            <w:tcMar>
              <w:top w:w="15" w:type="dxa"/>
              <w:left w:w="15" w:type="dxa"/>
              <w:bottom w:w="0" w:type="dxa"/>
              <w:right w:w="15" w:type="dxa"/>
            </w:tcMar>
            <w:vAlign w:val="bottom"/>
          </w:tcPr>
          <w:p w14:paraId="11DE885A" w14:textId="77777777" w:rsidR="00A67D29" w:rsidRDefault="00A67D29" w:rsidP="00F05CE3">
            <w:pPr>
              <w:rPr>
                <w:rFonts w:eastAsia="Arial Unicode MS"/>
              </w:rPr>
            </w:pPr>
            <w:r>
              <w:t>Zeltgalvītis</w:t>
            </w:r>
          </w:p>
        </w:tc>
        <w:tc>
          <w:tcPr>
            <w:tcW w:w="3060" w:type="dxa"/>
            <w:noWrap/>
            <w:tcMar>
              <w:top w:w="15" w:type="dxa"/>
              <w:left w:w="15" w:type="dxa"/>
              <w:bottom w:w="0" w:type="dxa"/>
              <w:right w:w="15" w:type="dxa"/>
            </w:tcMar>
            <w:vAlign w:val="bottom"/>
          </w:tcPr>
          <w:p w14:paraId="21219673" w14:textId="77777777" w:rsidR="00A67D29" w:rsidRDefault="00A67D29" w:rsidP="00F05CE3">
            <w:pPr>
              <w:rPr>
                <w:rFonts w:eastAsia="Arial Unicode MS"/>
                <w:i/>
              </w:rPr>
            </w:pPr>
            <w:r>
              <w:rPr>
                <w:i/>
              </w:rPr>
              <w:t>Regulus regulus</w:t>
            </w:r>
          </w:p>
        </w:tc>
      </w:tr>
      <w:tr w:rsidR="00A67D29" w14:paraId="4DEE22E4" w14:textId="77777777" w:rsidTr="00F05CE3">
        <w:trPr>
          <w:trHeight w:val="255"/>
          <w:jc w:val="center"/>
        </w:trPr>
        <w:tc>
          <w:tcPr>
            <w:tcW w:w="960" w:type="dxa"/>
            <w:noWrap/>
            <w:tcMar>
              <w:top w:w="15" w:type="dxa"/>
              <w:left w:w="15" w:type="dxa"/>
              <w:bottom w:w="0" w:type="dxa"/>
              <w:right w:w="15" w:type="dxa"/>
            </w:tcMar>
            <w:vAlign w:val="bottom"/>
          </w:tcPr>
          <w:p w14:paraId="230DFFF0" w14:textId="77777777" w:rsidR="00A67D29" w:rsidRDefault="00A67D29" w:rsidP="00F05CE3">
            <w:pPr>
              <w:rPr>
                <w:rFonts w:eastAsia="Arial Unicode MS"/>
              </w:rPr>
            </w:pPr>
            <w:r>
              <w:t>Reign</w:t>
            </w:r>
          </w:p>
        </w:tc>
        <w:tc>
          <w:tcPr>
            <w:tcW w:w="2710" w:type="dxa"/>
            <w:noWrap/>
            <w:tcMar>
              <w:top w:w="15" w:type="dxa"/>
              <w:left w:w="15" w:type="dxa"/>
              <w:bottom w:w="0" w:type="dxa"/>
              <w:right w:w="15" w:type="dxa"/>
            </w:tcMar>
            <w:vAlign w:val="bottom"/>
          </w:tcPr>
          <w:p w14:paraId="6B205FCB" w14:textId="77777777" w:rsidR="00A67D29" w:rsidRDefault="00A67D29" w:rsidP="00F05CE3">
            <w:pPr>
              <w:rPr>
                <w:rFonts w:eastAsia="Arial Unicode MS"/>
              </w:rPr>
            </w:pPr>
            <w:r>
              <w:t>Sārtgalvītis</w:t>
            </w:r>
          </w:p>
        </w:tc>
        <w:tc>
          <w:tcPr>
            <w:tcW w:w="3060" w:type="dxa"/>
            <w:noWrap/>
            <w:tcMar>
              <w:top w:w="15" w:type="dxa"/>
              <w:left w:w="15" w:type="dxa"/>
              <w:bottom w:w="0" w:type="dxa"/>
              <w:right w:w="15" w:type="dxa"/>
            </w:tcMar>
            <w:vAlign w:val="bottom"/>
          </w:tcPr>
          <w:p w14:paraId="5407E522" w14:textId="77777777" w:rsidR="00A67D29" w:rsidRDefault="00A67D29" w:rsidP="00F05CE3">
            <w:pPr>
              <w:rPr>
                <w:rFonts w:eastAsia="Arial Unicode MS"/>
                <w:i/>
              </w:rPr>
            </w:pPr>
            <w:r>
              <w:rPr>
                <w:i/>
              </w:rPr>
              <w:t>Regulus ignicapillus</w:t>
            </w:r>
          </w:p>
        </w:tc>
      </w:tr>
      <w:tr w:rsidR="00A67D29" w14:paraId="0C04633B" w14:textId="77777777" w:rsidTr="00F05CE3">
        <w:trPr>
          <w:trHeight w:val="255"/>
          <w:jc w:val="center"/>
        </w:trPr>
        <w:tc>
          <w:tcPr>
            <w:tcW w:w="960" w:type="dxa"/>
            <w:noWrap/>
            <w:tcMar>
              <w:top w:w="15" w:type="dxa"/>
              <w:left w:w="15" w:type="dxa"/>
              <w:bottom w:w="0" w:type="dxa"/>
              <w:right w:w="15" w:type="dxa"/>
            </w:tcMar>
            <w:vAlign w:val="bottom"/>
          </w:tcPr>
          <w:p w14:paraId="43BD60FD" w14:textId="77777777" w:rsidR="00A67D29" w:rsidRDefault="00A67D29" w:rsidP="00F05CE3">
            <w:pPr>
              <w:rPr>
                <w:rFonts w:eastAsia="Arial Unicode MS"/>
              </w:rPr>
            </w:pPr>
            <w:r>
              <w:t>Mustr</w:t>
            </w:r>
          </w:p>
        </w:tc>
        <w:tc>
          <w:tcPr>
            <w:tcW w:w="2710" w:type="dxa"/>
            <w:noWrap/>
            <w:tcMar>
              <w:top w:w="15" w:type="dxa"/>
              <w:left w:w="15" w:type="dxa"/>
              <w:bottom w:w="0" w:type="dxa"/>
              <w:right w:w="15" w:type="dxa"/>
            </w:tcMar>
            <w:vAlign w:val="bottom"/>
          </w:tcPr>
          <w:p w14:paraId="533EB3C8" w14:textId="77777777" w:rsidR="00A67D29" w:rsidRDefault="00A67D29" w:rsidP="00F05CE3">
            <w:pPr>
              <w:rPr>
                <w:rFonts w:eastAsia="Arial Unicode MS"/>
              </w:rPr>
            </w:pPr>
            <w:r>
              <w:t>Pelēkais mušķērājs</w:t>
            </w:r>
          </w:p>
        </w:tc>
        <w:tc>
          <w:tcPr>
            <w:tcW w:w="3060" w:type="dxa"/>
            <w:noWrap/>
            <w:tcMar>
              <w:top w:w="15" w:type="dxa"/>
              <w:left w:w="15" w:type="dxa"/>
              <w:bottom w:w="0" w:type="dxa"/>
              <w:right w:w="15" w:type="dxa"/>
            </w:tcMar>
            <w:vAlign w:val="bottom"/>
          </w:tcPr>
          <w:p w14:paraId="2783F2BF" w14:textId="77777777" w:rsidR="00A67D29" w:rsidRDefault="00A67D29" w:rsidP="00F05CE3">
            <w:pPr>
              <w:rPr>
                <w:rFonts w:eastAsia="Arial Unicode MS"/>
                <w:i/>
              </w:rPr>
            </w:pPr>
            <w:r>
              <w:rPr>
                <w:i/>
              </w:rPr>
              <w:t>Muscicapa striata</w:t>
            </w:r>
          </w:p>
        </w:tc>
      </w:tr>
      <w:tr w:rsidR="00A67D29" w14:paraId="2815A70D" w14:textId="77777777" w:rsidTr="00F05CE3">
        <w:trPr>
          <w:trHeight w:val="255"/>
          <w:jc w:val="center"/>
        </w:trPr>
        <w:tc>
          <w:tcPr>
            <w:tcW w:w="960" w:type="dxa"/>
            <w:noWrap/>
            <w:tcMar>
              <w:top w:w="15" w:type="dxa"/>
              <w:left w:w="15" w:type="dxa"/>
              <w:bottom w:w="0" w:type="dxa"/>
              <w:right w:w="15" w:type="dxa"/>
            </w:tcMar>
            <w:vAlign w:val="bottom"/>
          </w:tcPr>
          <w:p w14:paraId="1F5F79BF" w14:textId="77777777" w:rsidR="00A67D29" w:rsidRDefault="00A67D29" w:rsidP="00F05CE3">
            <w:pPr>
              <w:rPr>
                <w:rFonts w:eastAsia="Arial Unicode MS"/>
              </w:rPr>
            </w:pPr>
            <w:r>
              <w:t>Fipar</w:t>
            </w:r>
          </w:p>
        </w:tc>
        <w:tc>
          <w:tcPr>
            <w:tcW w:w="2710" w:type="dxa"/>
            <w:noWrap/>
            <w:tcMar>
              <w:top w:w="15" w:type="dxa"/>
              <w:left w:w="15" w:type="dxa"/>
              <w:bottom w:w="0" w:type="dxa"/>
              <w:right w:w="15" w:type="dxa"/>
            </w:tcMar>
            <w:vAlign w:val="bottom"/>
          </w:tcPr>
          <w:p w14:paraId="2CCE476A" w14:textId="77777777" w:rsidR="00A67D29" w:rsidRDefault="00A67D29" w:rsidP="00F05CE3">
            <w:pPr>
              <w:rPr>
                <w:rFonts w:eastAsia="Arial Unicode MS"/>
              </w:rPr>
            </w:pPr>
            <w:r>
              <w:t>Mazais mušķērājs</w:t>
            </w:r>
          </w:p>
        </w:tc>
        <w:tc>
          <w:tcPr>
            <w:tcW w:w="3060" w:type="dxa"/>
            <w:noWrap/>
            <w:tcMar>
              <w:top w:w="15" w:type="dxa"/>
              <w:left w:w="15" w:type="dxa"/>
              <w:bottom w:w="0" w:type="dxa"/>
              <w:right w:w="15" w:type="dxa"/>
            </w:tcMar>
            <w:vAlign w:val="bottom"/>
          </w:tcPr>
          <w:p w14:paraId="00967BBD" w14:textId="77777777" w:rsidR="00A67D29" w:rsidRDefault="00A67D29" w:rsidP="00F05CE3">
            <w:pPr>
              <w:rPr>
                <w:rFonts w:eastAsia="Arial Unicode MS"/>
                <w:i/>
              </w:rPr>
            </w:pPr>
            <w:r>
              <w:rPr>
                <w:i/>
              </w:rPr>
              <w:t>Ficedula parva</w:t>
            </w:r>
          </w:p>
        </w:tc>
      </w:tr>
      <w:tr w:rsidR="00A67D29" w14:paraId="54EA0A0D" w14:textId="77777777" w:rsidTr="00F05CE3">
        <w:trPr>
          <w:trHeight w:val="255"/>
          <w:jc w:val="center"/>
        </w:trPr>
        <w:tc>
          <w:tcPr>
            <w:tcW w:w="960" w:type="dxa"/>
            <w:noWrap/>
            <w:tcMar>
              <w:top w:w="15" w:type="dxa"/>
              <w:left w:w="15" w:type="dxa"/>
              <w:bottom w:w="0" w:type="dxa"/>
              <w:right w:w="15" w:type="dxa"/>
            </w:tcMar>
            <w:vAlign w:val="bottom"/>
          </w:tcPr>
          <w:p w14:paraId="61B669B3" w14:textId="77777777" w:rsidR="00A67D29" w:rsidRDefault="00A67D29" w:rsidP="00F05CE3">
            <w:pPr>
              <w:rPr>
                <w:rFonts w:eastAsia="Arial Unicode MS"/>
              </w:rPr>
            </w:pPr>
            <w:r>
              <w:t>Fialb</w:t>
            </w:r>
          </w:p>
        </w:tc>
        <w:tc>
          <w:tcPr>
            <w:tcW w:w="2710" w:type="dxa"/>
            <w:noWrap/>
            <w:tcMar>
              <w:top w:w="15" w:type="dxa"/>
              <w:left w:w="15" w:type="dxa"/>
              <w:bottom w:w="0" w:type="dxa"/>
              <w:right w:w="15" w:type="dxa"/>
            </w:tcMar>
            <w:vAlign w:val="bottom"/>
          </w:tcPr>
          <w:p w14:paraId="2E01E46A" w14:textId="77777777" w:rsidR="00A67D29" w:rsidRDefault="00A67D29" w:rsidP="00F05CE3">
            <w:pPr>
              <w:rPr>
                <w:rFonts w:eastAsia="Arial Unicode MS"/>
              </w:rPr>
            </w:pPr>
            <w:r>
              <w:t>Baltkakla mušķērājs</w:t>
            </w:r>
          </w:p>
        </w:tc>
        <w:tc>
          <w:tcPr>
            <w:tcW w:w="3060" w:type="dxa"/>
            <w:noWrap/>
            <w:tcMar>
              <w:top w:w="15" w:type="dxa"/>
              <w:left w:w="15" w:type="dxa"/>
              <w:bottom w:w="0" w:type="dxa"/>
              <w:right w:w="15" w:type="dxa"/>
            </w:tcMar>
            <w:vAlign w:val="bottom"/>
          </w:tcPr>
          <w:p w14:paraId="19A4735A" w14:textId="77777777" w:rsidR="00A67D29" w:rsidRDefault="00A67D29" w:rsidP="00F05CE3">
            <w:pPr>
              <w:rPr>
                <w:rFonts w:eastAsia="Arial Unicode MS"/>
                <w:i/>
              </w:rPr>
            </w:pPr>
            <w:r>
              <w:rPr>
                <w:i/>
              </w:rPr>
              <w:t>Ficedula albicollis</w:t>
            </w:r>
          </w:p>
        </w:tc>
      </w:tr>
      <w:tr w:rsidR="00A67D29" w14:paraId="379DCE9C" w14:textId="77777777" w:rsidTr="00F05CE3">
        <w:trPr>
          <w:trHeight w:val="255"/>
          <w:jc w:val="center"/>
        </w:trPr>
        <w:tc>
          <w:tcPr>
            <w:tcW w:w="960" w:type="dxa"/>
            <w:noWrap/>
            <w:tcMar>
              <w:top w:w="15" w:type="dxa"/>
              <w:left w:w="15" w:type="dxa"/>
              <w:bottom w:w="0" w:type="dxa"/>
              <w:right w:w="15" w:type="dxa"/>
            </w:tcMar>
            <w:vAlign w:val="bottom"/>
          </w:tcPr>
          <w:p w14:paraId="31908411" w14:textId="77777777" w:rsidR="00A67D29" w:rsidRDefault="00A67D29" w:rsidP="00F05CE3">
            <w:pPr>
              <w:rPr>
                <w:rFonts w:eastAsia="Arial Unicode MS"/>
              </w:rPr>
            </w:pPr>
            <w:r>
              <w:t>Fihyp</w:t>
            </w:r>
          </w:p>
        </w:tc>
        <w:tc>
          <w:tcPr>
            <w:tcW w:w="2710" w:type="dxa"/>
            <w:noWrap/>
            <w:tcMar>
              <w:top w:w="15" w:type="dxa"/>
              <w:left w:w="15" w:type="dxa"/>
              <w:bottom w:w="0" w:type="dxa"/>
              <w:right w:w="15" w:type="dxa"/>
            </w:tcMar>
            <w:vAlign w:val="bottom"/>
          </w:tcPr>
          <w:p w14:paraId="102756DF" w14:textId="77777777" w:rsidR="00A67D29" w:rsidRDefault="00A67D29" w:rsidP="00F05CE3">
            <w:pPr>
              <w:rPr>
                <w:rFonts w:eastAsia="Arial Unicode MS"/>
              </w:rPr>
            </w:pPr>
            <w:r>
              <w:t>Melnais mušķērājs</w:t>
            </w:r>
          </w:p>
        </w:tc>
        <w:tc>
          <w:tcPr>
            <w:tcW w:w="3060" w:type="dxa"/>
            <w:noWrap/>
            <w:tcMar>
              <w:top w:w="15" w:type="dxa"/>
              <w:left w:w="15" w:type="dxa"/>
              <w:bottom w:w="0" w:type="dxa"/>
              <w:right w:w="15" w:type="dxa"/>
            </w:tcMar>
            <w:vAlign w:val="bottom"/>
          </w:tcPr>
          <w:p w14:paraId="503C628E" w14:textId="77777777" w:rsidR="00A67D29" w:rsidRDefault="00A67D29" w:rsidP="00F05CE3">
            <w:pPr>
              <w:rPr>
                <w:rFonts w:eastAsia="Arial Unicode MS"/>
                <w:i/>
              </w:rPr>
            </w:pPr>
            <w:r>
              <w:rPr>
                <w:i/>
              </w:rPr>
              <w:t>Ficedula hypoleuca</w:t>
            </w:r>
          </w:p>
        </w:tc>
      </w:tr>
      <w:tr w:rsidR="00A67D29" w14:paraId="7B7A8C25" w14:textId="77777777" w:rsidTr="00F05CE3">
        <w:trPr>
          <w:trHeight w:val="255"/>
          <w:jc w:val="center"/>
        </w:trPr>
        <w:tc>
          <w:tcPr>
            <w:tcW w:w="960" w:type="dxa"/>
            <w:noWrap/>
            <w:tcMar>
              <w:top w:w="15" w:type="dxa"/>
              <w:left w:w="15" w:type="dxa"/>
              <w:bottom w:w="0" w:type="dxa"/>
              <w:right w:w="15" w:type="dxa"/>
            </w:tcMar>
            <w:vAlign w:val="bottom"/>
          </w:tcPr>
          <w:p w14:paraId="3C0BF52A" w14:textId="77777777" w:rsidR="00A67D29" w:rsidRDefault="00A67D29" w:rsidP="00F05CE3">
            <w:pPr>
              <w:rPr>
                <w:rFonts w:eastAsia="Arial Unicode MS"/>
              </w:rPr>
            </w:pPr>
            <w:r>
              <w:t>Pabia</w:t>
            </w:r>
          </w:p>
        </w:tc>
        <w:tc>
          <w:tcPr>
            <w:tcW w:w="2710" w:type="dxa"/>
            <w:noWrap/>
            <w:tcMar>
              <w:top w:w="15" w:type="dxa"/>
              <w:left w:w="15" w:type="dxa"/>
              <w:bottom w:w="0" w:type="dxa"/>
              <w:right w:w="15" w:type="dxa"/>
            </w:tcMar>
            <w:vAlign w:val="bottom"/>
          </w:tcPr>
          <w:p w14:paraId="31C91278" w14:textId="77777777" w:rsidR="00A67D29" w:rsidRDefault="00A67D29" w:rsidP="00F05CE3">
            <w:pPr>
              <w:rPr>
                <w:rFonts w:eastAsia="Arial Unicode MS"/>
              </w:rPr>
            </w:pPr>
            <w:r>
              <w:t>Bārdzīlīte</w:t>
            </w:r>
          </w:p>
        </w:tc>
        <w:tc>
          <w:tcPr>
            <w:tcW w:w="3060" w:type="dxa"/>
            <w:noWrap/>
            <w:tcMar>
              <w:top w:w="15" w:type="dxa"/>
              <w:left w:w="15" w:type="dxa"/>
              <w:bottom w:w="0" w:type="dxa"/>
              <w:right w:w="15" w:type="dxa"/>
            </w:tcMar>
            <w:vAlign w:val="bottom"/>
          </w:tcPr>
          <w:p w14:paraId="09D640A4" w14:textId="77777777" w:rsidR="00A67D29" w:rsidRDefault="00A67D29" w:rsidP="00F05CE3">
            <w:pPr>
              <w:rPr>
                <w:rFonts w:eastAsia="Arial Unicode MS"/>
                <w:i/>
              </w:rPr>
            </w:pPr>
            <w:r>
              <w:rPr>
                <w:i/>
              </w:rPr>
              <w:t>Panurus biarmicus</w:t>
            </w:r>
          </w:p>
        </w:tc>
      </w:tr>
      <w:tr w:rsidR="00A67D29" w14:paraId="13B93C01" w14:textId="77777777" w:rsidTr="00F05CE3">
        <w:trPr>
          <w:trHeight w:val="255"/>
          <w:jc w:val="center"/>
        </w:trPr>
        <w:tc>
          <w:tcPr>
            <w:tcW w:w="960" w:type="dxa"/>
            <w:noWrap/>
            <w:tcMar>
              <w:top w:w="15" w:type="dxa"/>
              <w:left w:w="15" w:type="dxa"/>
              <w:bottom w:w="0" w:type="dxa"/>
              <w:right w:w="15" w:type="dxa"/>
            </w:tcMar>
            <w:vAlign w:val="bottom"/>
          </w:tcPr>
          <w:p w14:paraId="275F6CF7" w14:textId="77777777" w:rsidR="00A67D29" w:rsidRDefault="00A67D29" w:rsidP="00F05CE3">
            <w:pPr>
              <w:rPr>
                <w:rFonts w:eastAsia="Arial Unicode MS"/>
              </w:rPr>
            </w:pPr>
            <w:r>
              <w:t>Aecau</w:t>
            </w:r>
          </w:p>
        </w:tc>
        <w:tc>
          <w:tcPr>
            <w:tcW w:w="2710" w:type="dxa"/>
            <w:noWrap/>
            <w:tcMar>
              <w:top w:w="15" w:type="dxa"/>
              <w:left w:w="15" w:type="dxa"/>
              <w:bottom w:w="0" w:type="dxa"/>
              <w:right w:w="15" w:type="dxa"/>
            </w:tcMar>
            <w:vAlign w:val="bottom"/>
          </w:tcPr>
          <w:p w14:paraId="12E40D96" w14:textId="77777777" w:rsidR="00A67D29" w:rsidRDefault="00A67D29" w:rsidP="00F05CE3">
            <w:pPr>
              <w:rPr>
                <w:rFonts w:eastAsia="Arial Unicode MS"/>
              </w:rPr>
            </w:pPr>
            <w:r>
              <w:t>Garastīte</w:t>
            </w:r>
          </w:p>
        </w:tc>
        <w:tc>
          <w:tcPr>
            <w:tcW w:w="3060" w:type="dxa"/>
            <w:noWrap/>
            <w:tcMar>
              <w:top w:w="15" w:type="dxa"/>
              <w:left w:w="15" w:type="dxa"/>
              <w:bottom w:w="0" w:type="dxa"/>
              <w:right w:w="15" w:type="dxa"/>
            </w:tcMar>
            <w:vAlign w:val="bottom"/>
          </w:tcPr>
          <w:p w14:paraId="51E9DC67" w14:textId="77777777" w:rsidR="00A67D29" w:rsidRDefault="00A67D29" w:rsidP="00F05CE3">
            <w:pPr>
              <w:rPr>
                <w:rFonts w:eastAsia="Arial Unicode MS"/>
                <w:i/>
              </w:rPr>
            </w:pPr>
            <w:r>
              <w:rPr>
                <w:i/>
              </w:rPr>
              <w:t>Aegithalos caudatus</w:t>
            </w:r>
          </w:p>
        </w:tc>
      </w:tr>
      <w:tr w:rsidR="00A67D29" w14:paraId="0CC20ECB" w14:textId="77777777" w:rsidTr="00F05CE3">
        <w:trPr>
          <w:trHeight w:val="255"/>
          <w:jc w:val="center"/>
        </w:trPr>
        <w:tc>
          <w:tcPr>
            <w:tcW w:w="960" w:type="dxa"/>
            <w:noWrap/>
            <w:tcMar>
              <w:top w:w="15" w:type="dxa"/>
              <w:left w:w="15" w:type="dxa"/>
              <w:bottom w:w="0" w:type="dxa"/>
              <w:right w:w="15" w:type="dxa"/>
            </w:tcMar>
            <w:vAlign w:val="bottom"/>
          </w:tcPr>
          <w:p w14:paraId="443FAB02" w14:textId="77777777" w:rsidR="00A67D29" w:rsidRDefault="00A67D29" w:rsidP="00F05CE3">
            <w:pPr>
              <w:rPr>
                <w:rFonts w:eastAsia="Arial Unicode MS"/>
              </w:rPr>
            </w:pPr>
            <w:r>
              <w:t>Papal</w:t>
            </w:r>
          </w:p>
        </w:tc>
        <w:tc>
          <w:tcPr>
            <w:tcW w:w="2710" w:type="dxa"/>
            <w:noWrap/>
            <w:tcMar>
              <w:top w:w="15" w:type="dxa"/>
              <w:left w:w="15" w:type="dxa"/>
              <w:bottom w:w="0" w:type="dxa"/>
              <w:right w:w="15" w:type="dxa"/>
            </w:tcMar>
            <w:vAlign w:val="bottom"/>
          </w:tcPr>
          <w:p w14:paraId="599051DA" w14:textId="77777777" w:rsidR="00A67D29" w:rsidRDefault="00A67D29" w:rsidP="00F05CE3">
            <w:pPr>
              <w:rPr>
                <w:rFonts w:eastAsia="Arial Unicode MS"/>
              </w:rPr>
            </w:pPr>
            <w:r>
              <w:t>Purva zīlīte</w:t>
            </w:r>
          </w:p>
        </w:tc>
        <w:tc>
          <w:tcPr>
            <w:tcW w:w="3060" w:type="dxa"/>
            <w:noWrap/>
            <w:tcMar>
              <w:top w:w="15" w:type="dxa"/>
              <w:left w:w="15" w:type="dxa"/>
              <w:bottom w:w="0" w:type="dxa"/>
              <w:right w:w="15" w:type="dxa"/>
            </w:tcMar>
            <w:vAlign w:val="bottom"/>
          </w:tcPr>
          <w:p w14:paraId="10A10824" w14:textId="77777777" w:rsidR="00A67D29" w:rsidRDefault="00A67D29" w:rsidP="00F05CE3">
            <w:pPr>
              <w:rPr>
                <w:rFonts w:eastAsia="Arial Unicode MS"/>
                <w:i/>
              </w:rPr>
            </w:pPr>
            <w:r>
              <w:rPr>
                <w:i/>
              </w:rPr>
              <w:t>Parus palustris</w:t>
            </w:r>
          </w:p>
        </w:tc>
      </w:tr>
      <w:tr w:rsidR="00A67D29" w14:paraId="2D0FBCBD" w14:textId="77777777" w:rsidTr="00F05CE3">
        <w:trPr>
          <w:trHeight w:val="255"/>
          <w:jc w:val="center"/>
        </w:trPr>
        <w:tc>
          <w:tcPr>
            <w:tcW w:w="960" w:type="dxa"/>
            <w:noWrap/>
            <w:tcMar>
              <w:top w:w="15" w:type="dxa"/>
              <w:left w:w="15" w:type="dxa"/>
              <w:bottom w:w="0" w:type="dxa"/>
              <w:right w:w="15" w:type="dxa"/>
            </w:tcMar>
            <w:vAlign w:val="bottom"/>
          </w:tcPr>
          <w:p w14:paraId="0BBE40B0" w14:textId="77777777" w:rsidR="00A67D29" w:rsidRDefault="00A67D29" w:rsidP="00F05CE3">
            <w:pPr>
              <w:rPr>
                <w:rFonts w:eastAsia="Arial Unicode MS"/>
                <w:b/>
              </w:rPr>
            </w:pPr>
            <w:r>
              <w:rPr>
                <w:b/>
              </w:rPr>
              <w:t>Parmo</w:t>
            </w:r>
          </w:p>
        </w:tc>
        <w:tc>
          <w:tcPr>
            <w:tcW w:w="2710" w:type="dxa"/>
            <w:noWrap/>
            <w:tcMar>
              <w:top w:w="15" w:type="dxa"/>
              <w:left w:w="15" w:type="dxa"/>
              <w:bottom w:w="0" w:type="dxa"/>
              <w:right w:w="15" w:type="dxa"/>
            </w:tcMar>
            <w:vAlign w:val="bottom"/>
          </w:tcPr>
          <w:p w14:paraId="1CC46998" w14:textId="77777777" w:rsidR="00A67D29" w:rsidRDefault="00A67D29" w:rsidP="00F05CE3">
            <w:pPr>
              <w:rPr>
                <w:rFonts w:eastAsia="Arial Unicode MS"/>
                <w:b/>
              </w:rPr>
            </w:pPr>
            <w:r>
              <w:rPr>
                <w:b/>
              </w:rPr>
              <w:t>Pelēkā zīlīte</w:t>
            </w:r>
          </w:p>
        </w:tc>
        <w:tc>
          <w:tcPr>
            <w:tcW w:w="3060" w:type="dxa"/>
            <w:noWrap/>
            <w:tcMar>
              <w:top w:w="15" w:type="dxa"/>
              <w:left w:w="15" w:type="dxa"/>
              <w:bottom w:w="0" w:type="dxa"/>
              <w:right w:w="15" w:type="dxa"/>
            </w:tcMar>
            <w:vAlign w:val="bottom"/>
          </w:tcPr>
          <w:p w14:paraId="3613B4E6" w14:textId="77777777" w:rsidR="00A67D29" w:rsidRDefault="00A67D29" w:rsidP="00F05CE3">
            <w:pPr>
              <w:rPr>
                <w:rFonts w:eastAsia="Arial Unicode MS"/>
                <w:b/>
                <w:i/>
              </w:rPr>
            </w:pPr>
            <w:r>
              <w:rPr>
                <w:b/>
                <w:i/>
              </w:rPr>
              <w:t>Parus montanus</w:t>
            </w:r>
          </w:p>
        </w:tc>
      </w:tr>
      <w:tr w:rsidR="00A67D29" w14:paraId="1CD57B52" w14:textId="77777777" w:rsidTr="00F05CE3">
        <w:trPr>
          <w:trHeight w:val="255"/>
          <w:jc w:val="center"/>
        </w:trPr>
        <w:tc>
          <w:tcPr>
            <w:tcW w:w="960" w:type="dxa"/>
            <w:noWrap/>
            <w:tcMar>
              <w:top w:w="15" w:type="dxa"/>
              <w:left w:w="15" w:type="dxa"/>
              <w:bottom w:w="0" w:type="dxa"/>
              <w:right w:w="15" w:type="dxa"/>
            </w:tcMar>
            <w:vAlign w:val="bottom"/>
          </w:tcPr>
          <w:p w14:paraId="4FC868B0" w14:textId="77777777" w:rsidR="00A67D29" w:rsidRDefault="00A67D29" w:rsidP="00F05CE3">
            <w:pPr>
              <w:rPr>
                <w:rFonts w:eastAsia="Arial Unicode MS"/>
              </w:rPr>
            </w:pPr>
            <w:r>
              <w:t>Pacri</w:t>
            </w:r>
          </w:p>
        </w:tc>
        <w:tc>
          <w:tcPr>
            <w:tcW w:w="2710" w:type="dxa"/>
            <w:noWrap/>
            <w:tcMar>
              <w:top w:w="15" w:type="dxa"/>
              <w:left w:w="15" w:type="dxa"/>
              <w:bottom w:w="0" w:type="dxa"/>
              <w:right w:w="15" w:type="dxa"/>
            </w:tcMar>
            <w:vAlign w:val="bottom"/>
          </w:tcPr>
          <w:p w14:paraId="56651375" w14:textId="77777777" w:rsidR="00A67D29" w:rsidRDefault="00A67D29" w:rsidP="00F05CE3">
            <w:pPr>
              <w:rPr>
                <w:rFonts w:eastAsia="Arial Unicode MS"/>
              </w:rPr>
            </w:pPr>
            <w:r>
              <w:t>Cekulzīlīte</w:t>
            </w:r>
          </w:p>
        </w:tc>
        <w:tc>
          <w:tcPr>
            <w:tcW w:w="3060" w:type="dxa"/>
            <w:noWrap/>
            <w:tcMar>
              <w:top w:w="15" w:type="dxa"/>
              <w:left w:w="15" w:type="dxa"/>
              <w:bottom w:w="0" w:type="dxa"/>
              <w:right w:w="15" w:type="dxa"/>
            </w:tcMar>
            <w:vAlign w:val="bottom"/>
          </w:tcPr>
          <w:p w14:paraId="7EA86271" w14:textId="77777777" w:rsidR="00A67D29" w:rsidRDefault="00A67D29" w:rsidP="00F05CE3">
            <w:pPr>
              <w:rPr>
                <w:rFonts w:eastAsia="Arial Unicode MS"/>
                <w:i/>
              </w:rPr>
            </w:pPr>
            <w:r>
              <w:rPr>
                <w:i/>
              </w:rPr>
              <w:t>Parus cristatus</w:t>
            </w:r>
          </w:p>
        </w:tc>
      </w:tr>
      <w:tr w:rsidR="00A67D29" w14:paraId="27F25956" w14:textId="77777777" w:rsidTr="00F05CE3">
        <w:trPr>
          <w:trHeight w:val="255"/>
          <w:jc w:val="center"/>
        </w:trPr>
        <w:tc>
          <w:tcPr>
            <w:tcW w:w="960" w:type="dxa"/>
            <w:noWrap/>
            <w:tcMar>
              <w:top w:w="15" w:type="dxa"/>
              <w:left w:w="15" w:type="dxa"/>
              <w:bottom w:w="0" w:type="dxa"/>
              <w:right w:w="15" w:type="dxa"/>
            </w:tcMar>
            <w:vAlign w:val="bottom"/>
          </w:tcPr>
          <w:p w14:paraId="44E8AC6A" w14:textId="77777777" w:rsidR="00A67D29" w:rsidRDefault="00A67D29" w:rsidP="00F05CE3">
            <w:pPr>
              <w:rPr>
                <w:rFonts w:eastAsia="Arial Unicode MS"/>
              </w:rPr>
            </w:pPr>
            <w:r>
              <w:t>Paate</w:t>
            </w:r>
          </w:p>
        </w:tc>
        <w:tc>
          <w:tcPr>
            <w:tcW w:w="2710" w:type="dxa"/>
            <w:noWrap/>
            <w:tcMar>
              <w:top w:w="15" w:type="dxa"/>
              <w:left w:w="15" w:type="dxa"/>
              <w:bottom w:w="0" w:type="dxa"/>
              <w:right w:w="15" w:type="dxa"/>
            </w:tcMar>
            <w:vAlign w:val="bottom"/>
          </w:tcPr>
          <w:p w14:paraId="2D2B3E1E" w14:textId="77777777" w:rsidR="00A67D29" w:rsidRDefault="00A67D29" w:rsidP="00F05CE3">
            <w:pPr>
              <w:rPr>
                <w:rFonts w:eastAsia="Arial Unicode MS"/>
              </w:rPr>
            </w:pPr>
            <w:r>
              <w:t>Meža zīlīte</w:t>
            </w:r>
          </w:p>
        </w:tc>
        <w:tc>
          <w:tcPr>
            <w:tcW w:w="3060" w:type="dxa"/>
            <w:noWrap/>
            <w:tcMar>
              <w:top w:w="15" w:type="dxa"/>
              <w:left w:w="15" w:type="dxa"/>
              <w:bottom w:w="0" w:type="dxa"/>
              <w:right w:w="15" w:type="dxa"/>
            </w:tcMar>
            <w:vAlign w:val="bottom"/>
          </w:tcPr>
          <w:p w14:paraId="6EFAD60B" w14:textId="77777777" w:rsidR="00A67D29" w:rsidRDefault="00A67D29" w:rsidP="00F05CE3">
            <w:pPr>
              <w:rPr>
                <w:rFonts w:eastAsia="Arial Unicode MS"/>
                <w:i/>
              </w:rPr>
            </w:pPr>
            <w:r>
              <w:rPr>
                <w:i/>
              </w:rPr>
              <w:t>Parus ater</w:t>
            </w:r>
          </w:p>
        </w:tc>
      </w:tr>
      <w:tr w:rsidR="00A67D29" w14:paraId="70E7454F" w14:textId="77777777" w:rsidTr="00F05CE3">
        <w:trPr>
          <w:trHeight w:val="255"/>
          <w:jc w:val="center"/>
        </w:trPr>
        <w:tc>
          <w:tcPr>
            <w:tcW w:w="960" w:type="dxa"/>
            <w:noWrap/>
            <w:tcMar>
              <w:top w:w="15" w:type="dxa"/>
              <w:left w:w="15" w:type="dxa"/>
              <w:bottom w:w="0" w:type="dxa"/>
              <w:right w:w="15" w:type="dxa"/>
            </w:tcMar>
            <w:vAlign w:val="bottom"/>
          </w:tcPr>
          <w:p w14:paraId="1759FD1B" w14:textId="77777777" w:rsidR="00A67D29" w:rsidRDefault="00A67D29" w:rsidP="00F05CE3">
            <w:pPr>
              <w:rPr>
                <w:rFonts w:eastAsia="Arial Unicode MS"/>
              </w:rPr>
            </w:pPr>
            <w:r>
              <w:lastRenderedPageBreak/>
              <w:t>Pacae</w:t>
            </w:r>
          </w:p>
        </w:tc>
        <w:tc>
          <w:tcPr>
            <w:tcW w:w="2710" w:type="dxa"/>
            <w:noWrap/>
            <w:tcMar>
              <w:top w:w="15" w:type="dxa"/>
              <w:left w:w="15" w:type="dxa"/>
              <w:bottom w:w="0" w:type="dxa"/>
              <w:right w:w="15" w:type="dxa"/>
            </w:tcMar>
            <w:vAlign w:val="bottom"/>
          </w:tcPr>
          <w:p w14:paraId="724FA582" w14:textId="77777777" w:rsidR="00A67D29" w:rsidRDefault="00A67D29" w:rsidP="00F05CE3">
            <w:pPr>
              <w:rPr>
                <w:rFonts w:eastAsia="Arial Unicode MS"/>
              </w:rPr>
            </w:pPr>
            <w:r>
              <w:t>Zilzīlīte</w:t>
            </w:r>
          </w:p>
        </w:tc>
        <w:tc>
          <w:tcPr>
            <w:tcW w:w="3060" w:type="dxa"/>
            <w:noWrap/>
            <w:tcMar>
              <w:top w:w="15" w:type="dxa"/>
              <w:left w:w="15" w:type="dxa"/>
              <w:bottom w:w="0" w:type="dxa"/>
              <w:right w:w="15" w:type="dxa"/>
            </w:tcMar>
            <w:vAlign w:val="bottom"/>
          </w:tcPr>
          <w:p w14:paraId="748D6EF9" w14:textId="77777777" w:rsidR="00A67D29" w:rsidRDefault="00A67D29" w:rsidP="00F05CE3">
            <w:pPr>
              <w:rPr>
                <w:rFonts w:eastAsia="Arial Unicode MS"/>
                <w:i/>
              </w:rPr>
            </w:pPr>
            <w:r>
              <w:rPr>
                <w:i/>
              </w:rPr>
              <w:t>Parus caeruleus</w:t>
            </w:r>
          </w:p>
        </w:tc>
      </w:tr>
      <w:tr w:rsidR="00A67D29" w14:paraId="56797311" w14:textId="77777777" w:rsidTr="00F05CE3">
        <w:trPr>
          <w:trHeight w:val="255"/>
          <w:jc w:val="center"/>
        </w:trPr>
        <w:tc>
          <w:tcPr>
            <w:tcW w:w="960" w:type="dxa"/>
            <w:noWrap/>
            <w:tcMar>
              <w:top w:w="15" w:type="dxa"/>
              <w:left w:w="15" w:type="dxa"/>
              <w:bottom w:w="0" w:type="dxa"/>
              <w:right w:w="15" w:type="dxa"/>
            </w:tcMar>
            <w:vAlign w:val="bottom"/>
          </w:tcPr>
          <w:p w14:paraId="735AD577" w14:textId="77777777" w:rsidR="00A67D29" w:rsidRDefault="00A67D29" w:rsidP="00F05CE3">
            <w:pPr>
              <w:rPr>
                <w:rFonts w:eastAsia="Arial Unicode MS"/>
              </w:rPr>
            </w:pPr>
            <w:r>
              <w:t>Pacya</w:t>
            </w:r>
          </w:p>
        </w:tc>
        <w:tc>
          <w:tcPr>
            <w:tcW w:w="2710" w:type="dxa"/>
            <w:noWrap/>
            <w:tcMar>
              <w:top w:w="15" w:type="dxa"/>
              <w:left w:w="15" w:type="dxa"/>
              <w:bottom w:w="0" w:type="dxa"/>
              <w:right w:w="15" w:type="dxa"/>
            </w:tcMar>
            <w:vAlign w:val="bottom"/>
          </w:tcPr>
          <w:p w14:paraId="7EBC3A7A" w14:textId="77777777" w:rsidR="00A67D29" w:rsidRDefault="00A67D29" w:rsidP="00F05CE3">
            <w:pPr>
              <w:rPr>
                <w:rFonts w:eastAsia="Arial Unicode MS"/>
              </w:rPr>
            </w:pPr>
            <w:r>
              <w:t>Gaišzilā zīlīte</w:t>
            </w:r>
          </w:p>
        </w:tc>
        <w:tc>
          <w:tcPr>
            <w:tcW w:w="3060" w:type="dxa"/>
            <w:noWrap/>
            <w:tcMar>
              <w:top w:w="15" w:type="dxa"/>
              <w:left w:w="15" w:type="dxa"/>
              <w:bottom w:w="0" w:type="dxa"/>
              <w:right w:w="15" w:type="dxa"/>
            </w:tcMar>
            <w:vAlign w:val="bottom"/>
          </w:tcPr>
          <w:p w14:paraId="161C4B17" w14:textId="77777777" w:rsidR="00A67D29" w:rsidRDefault="00A67D29" w:rsidP="00F05CE3">
            <w:pPr>
              <w:rPr>
                <w:rFonts w:eastAsia="Arial Unicode MS"/>
                <w:i/>
              </w:rPr>
            </w:pPr>
            <w:r>
              <w:rPr>
                <w:i/>
              </w:rPr>
              <w:t>Parus cyanus</w:t>
            </w:r>
          </w:p>
        </w:tc>
      </w:tr>
      <w:tr w:rsidR="00A67D29" w14:paraId="79812BB3" w14:textId="77777777" w:rsidTr="00F05CE3">
        <w:trPr>
          <w:trHeight w:val="255"/>
          <w:jc w:val="center"/>
        </w:trPr>
        <w:tc>
          <w:tcPr>
            <w:tcW w:w="960" w:type="dxa"/>
            <w:noWrap/>
            <w:tcMar>
              <w:top w:w="15" w:type="dxa"/>
              <w:left w:w="15" w:type="dxa"/>
              <w:bottom w:w="0" w:type="dxa"/>
              <w:right w:w="15" w:type="dxa"/>
            </w:tcMar>
            <w:vAlign w:val="bottom"/>
          </w:tcPr>
          <w:p w14:paraId="0C40387B" w14:textId="77777777" w:rsidR="00A67D29" w:rsidRDefault="00A67D29" w:rsidP="00F05CE3">
            <w:pPr>
              <w:rPr>
                <w:rFonts w:eastAsia="Arial Unicode MS"/>
              </w:rPr>
            </w:pPr>
            <w:r>
              <w:t>Pamaj</w:t>
            </w:r>
          </w:p>
        </w:tc>
        <w:tc>
          <w:tcPr>
            <w:tcW w:w="2710" w:type="dxa"/>
            <w:noWrap/>
            <w:tcMar>
              <w:top w:w="15" w:type="dxa"/>
              <w:left w:w="15" w:type="dxa"/>
              <w:bottom w:w="0" w:type="dxa"/>
              <w:right w:w="15" w:type="dxa"/>
            </w:tcMar>
            <w:vAlign w:val="bottom"/>
          </w:tcPr>
          <w:p w14:paraId="16C39057" w14:textId="77777777" w:rsidR="00A67D29" w:rsidRDefault="00A67D29" w:rsidP="00F05CE3">
            <w:pPr>
              <w:rPr>
                <w:rFonts w:eastAsia="Arial Unicode MS"/>
              </w:rPr>
            </w:pPr>
            <w:r>
              <w:t>Lielā zīlīte</w:t>
            </w:r>
          </w:p>
        </w:tc>
        <w:tc>
          <w:tcPr>
            <w:tcW w:w="3060" w:type="dxa"/>
            <w:noWrap/>
            <w:tcMar>
              <w:top w:w="15" w:type="dxa"/>
              <w:left w:w="15" w:type="dxa"/>
              <w:bottom w:w="0" w:type="dxa"/>
              <w:right w:w="15" w:type="dxa"/>
            </w:tcMar>
            <w:vAlign w:val="bottom"/>
          </w:tcPr>
          <w:p w14:paraId="67852249" w14:textId="77777777" w:rsidR="00A67D29" w:rsidRDefault="00A67D29" w:rsidP="00F05CE3">
            <w:pPr>
              <w:rPr>
                <w:rFonts w:eastAsia="Arial Unicode MS"/>
                <w:i/>
              </w:rPr>
            </w:pPr>
            <w:r>
              <w:rPr>
                <w:i/>
              </w:rPr>
              <w:t>Parus major</w:t>
            </w:r>
          </w:p>
        </w:tc>
      </w:tr>
      <w:tr w:rsidR="00A67D29" w14:paraId="2B7953D7" w14:textId="77777777" w:rsidTr="00F05CE3">
        <w:trPr>
          <w:trHeight w:val="255"/>
          <w:jc w:val="center"/>
        </w:trPr>
        <w:tc>
          <w:tcPr>
            <w:tcW w:w="960" w:type="dxa"/>
            <w:noWrap/>
            <w:tcMar>
              <w:top w:w="15" w:type="dxa"/>
              <w:left w:w="15" w:type="dxa"/>
              <w:bottom w:w="0" w:type="dxa"/>
              <w:right w:w="15" w:type="dxa"/>
            </w:tcMar>
            <w:vAlign w:val="bottom"/>
          </w:tcPr>
          <w:p w14:paraId="6B76626B" w14:textId="77777777" w:rsidR="00A67D29" w:rsidRDefault="00A67D29" w:rsidP="00F05CE3">
            <w:pPr>
              <w:rPr>
                <w:rFonts w:eastAsia="Arial Unicode MS"/>
              </w:rPr>
            </w:pPr>
            <w:r>
              <w:t>Sieur</w:t>
            </w:r>
          </w:p>
        </w:tc>
        <w:tc>
          <w:tcPr>
            <w:tcW w:w="2710" w:type="dxa"/>
            <w:noWrap/>
            <w:tcMar>
              <w:top w:w="15" w:type="dxa"/>
              <w:left w:w="15" w:type="dxa"/>
              <w:bottom w:w="0" w:type="dxa"/>
              <w:right w:w="15" w:type="dxa"/>
            </w:tcMar>
            <w:vAlign w:val="bottom"/>
          </w:tcPr>
          <w:p w14:paraId="37AA8E65" w14:textId="77777777" w:rsidR="00A67D29" w:rsidRDefault="00A67D29" w:rsidP="00F05CE3">
            <w:pPr>
              <w:rPr>
                <w:rFonts w:eastAsia="Arial Unicode MS"/>
              </w:rPr>
            </w:pPr>
            <w:r>
              <w:t>Dzilnītis</w:t>
            </w:r>
          </w:p>
        </w:tc>
        <w:tc>
          <w:tcPr>
            <w:tcW w:w="3060" w:type="dxa"/>
            <w:noWrap/>
            <w:tcMar>
              <w:top w:w="15" w:type="dxa"/>
              <w:left w:w="15" w:type="dxa"/>
              <w:bottom w:w="0" w:type="dxa"/>
              <w:right w:w="15" w:type="dxa"/>
            </w:tcMar>
            <w:vAlign w:val="bottom"/>
          </w:tcPr>
          <w:p w14:paraId="25258558" w14:textId="77777777" w:rsidR="00A67D29" w:rsidRDefault="00A67D29" w:rsidP="00F05CE3">
            <w:pPr>
              <w:rPr>
                <w:rFonts w:eastAsia="Arial Unicode MS"/>
                <w:i/>
              </w:rPr>
            </w:pPr>
            <w:r>
              <w:rPr>
                <w:i/>
              </w:rPr>
              <w:t>Sitta europaea</w:t>
            </w:r>
          </w:p>
        </w:tc>
      </w:tr>
      <w:tr w:rsidR="00A67D29" w14:paraId="32E27D61" w14:textId="77777777" w:rsidTr="00F05CE3">
        <w:trPr>
          <w:trHeight w:val="255"/>
          <w:jc w:val="center"/>
        </w:trPr>
        <w:tc>
          <w:tcPr>
            <w:tcW w:w="960" w:type="dxa"/>
            <w:noWrap/>
            <w:tcMar>
              <w:top w:w="15" w:type="dxa"/>
              <w:left w:w="15" w:type="dxa"/>
              <w:bottom w:w="0" w:type="dxa"/>
              <w:right w:w="15" w:type="dxa"/>
            </w:tcMar>
            <w:vAlign w:val="bottom"/>
          </w:tcPr>
          <w:p w14:paraId="689234E5" w14:textId="77777777" w:rsidR="00A67D29" w:rsidRDefault="00A67D29" w:rsidP="00F05CE3">
            <w:pPr>
              <w:rPr>
                <w:rFonts w:eastAsia="Arial Unicode MS"/>
              </w:rPr>
            </w:pPr>
            <w:r>
              <w:t>Cefam</w:t>
            </w:r>
          </w:p>
        </w:tc>
        <w:tc>
          <w:tcPr>
            <w:tcW w:w="2710" w:type="dxa"/>
            <w:noWrap/>
            <w:tcMar>
              <w:top w:w="15" w:type="dxa"/>
              <w:left w:w="15" w:type="dxa"/>
              <w:bottom w:w="0" w:type="dxa"/>
              <w:right w:w="15" w:type="dxa"/>
            </w:tcMar>
            <w:vAlign w:val="bottom"/>
          </w:tcPr>
          <w:p w14:paraId="4C043492" w14:textId="77777777" w:rsidR="00A67D29" w:rsidRDefault="00A67D29" w:rsidP="00F05CE3">
            <w:pPr>
              <w:rPr>
                <w:rFonts w:eastAsia="Arial Unicode MS"/>
              </w:rPr>
            </w:pPr>
            <w:r>
              <w:t>Mizložņa</w:t>
            </w:r>
          </w:p>
        </w:tc>
        <w:tc>
          <w:tcPr>
            <w:tcW w:w="3060" w:type="dxa"/>
            <w:noWrap/>
            <w:tcMar>
              <w:top w:w="15" w:type="dxa"/>
              <w:left w:w="15" w:type="dxa"/>
              <w:bottom w:w="0" w:type="dxa"/>
              <w:right w:w="15" w:type="dxa"/>
            </w:tcMar>
            <w:vAlign w:val="bottom"/>
          </w:tcPr>
          <w:p w14:paraId="586196C9" w14:textId="77777777" w:rsidR="00A67D29" w:rsidRDefault="00A67D29" w:rsidP="00F05CE3">
            <w:pPr>
              <w:rPr>
                <w:rFonts w:eastAsia="Arial Unicode MS"/>
                <w:i/>
              </w:rPr>
            </w:pPr>
            <w:r>
              <w:rPr>
                <w:i/>
              </w:rPr>
              <w:t>Certhia familiaris</w:t>
            </w:r>
          </w:p>
        </w:tc>
      </w:tr>
      <w:tr w:rsidR="00A67D29" w14:paraId="73330D7B" w14:textId="77777777" w:rsidTr="00F05CE3">
        <w:trPr>
          <w:trHeight w:val="255"/>
          <w:jc w:val="center"/>
        </w:trPr>
        <w:tc>
          <w:tcPr>
            <w:tcW w:w="960" w:type="dxa"/>
            <w:noWrap/>
            <w:tcMar>
              <w:top w:w="15" w:type="dxa"/>
              <w:left w:w="15" w:type="dxa"/>
              <w:bottom w:w="0" w:type="dxa"/>
              <w:right w:w="15" w:type="dxa"/>
            </w:tcMar>
            <w:vAlign w:val="bottom"/>
          </w:tcPr>
          <w:p w14:paraId="35F0BC58" w14:textId="77777777" w:rsidR="00A67D29" w:rsidRDefault="00A67D29" w:rsidP="00F05CE3">
            <w:pPr>
              <w:rPr>
                <w:rFonts w:eastAsia="Arial Unicode MS"/>
              </w:rPr>
            </w:pPr>
            <w:r>
              <w:t>Repen</w:t>
            </w:r>
          </w:p>
        </w:tc>
        <w:tc>
          <w:tcPr>
            <w:tcW w:w="2710" w:type="dxa"/>
            <w:noWrap/>
            <w:tcMar>
              <w:top w:w="15" w:type="dxa"/>
              <w:left w:w="15" w:type="dxa"/>
              <w:bottom w:w="0" w:type="dxa"/>
              <w:right w:w="15" w:type="dxa"/>
            </w:tcMar>
            <w:vAlign w:val="bottom"/>
          </w:tcPr>
          <w:p w14:paraId="6F764818" w14:textId="77777777" w:rsidR="00A67D29" w:rsidRDefault="00A67D29" w:rsidP="00F05CE3">
            <w:pPr>
              <w:rPr>
                <w:rFonts w:eastAsia="Arial Unicode MS"/>
              </w:rPr>
            </w:pPr>
            <w:r>
              <w:t>Somzīlīte</w:t>
            </w:r>
          </w:p>
        </w:tc>
        <w:tc>
          <w:tcPr>
            <w:tcW w:w="3060" w:type="dxa"/>
            <w:noWrap/>
            <w:tcMar>
              <w:top w:w="15" w:type="dxa"/>
              <w:left w:w="15" w:type="dxa"/>
              <w:bottom w:w="0" w:type="dxa"/>
              <w:right w:w="15" w:type="dxa"/>
            </w:tcMar>
            <w:vAlign w:val="bottom"/>
          </w:tcPr>
          <w:p w14:paraId="27B8AF8A" w14:textId="77777777" w:rsidR="00A67D29" w:rsidRDefault="00A67D29" w:rsidP="00F05CE3">
            <w:pPr>
              <w:rPr>
                <w:rFonts w:eastAsia="Arial Unicode MS"/>
                <w:i/>
              </w:rPr>
            </w:pPr>
            <w:r>
              <w:rPr>
                <w:i/>
              </w:rPr>
              <w:t>Remiz pendulinus</w:t>
            </w:r>
          </w:p>
        </w:tc>
      </w:tr>
      <w:tr w:rsidR="00A67D29" w14:paraId="23FCE87F" w14:textId="77777777" w:rsidTr="00F05CE3">
        <w:trPr>
          <w:trHeight w:val="255"/>
          <w:jc w:val="center"/>
        </w:trPr>
        <w:tc>
          <w:tcPr>
            <w:tcW w:w="960" w:type="dxa"/>
            <w:noWrap/>
            <w:tcMar>
              <w:top w:w="15" w:type="dxa"/>
              <w:left w:w="15" w:type="dxa"/>
              <w:bottom w:w="0" w:type="dxa"/>
              <w:right w:w="15" w:type="dxa"/>
            </w:tcMar>
            <w:vAlign w:val="bottom"/>
          </w:tcPr>
          <w:p w14:paraId="08992B69" w14:textId="77777777" w:rsidR="00A67D29" w:rsidRDefault="00A67D29" w:rsidP="00F05CE3">
            <w:pPr>
              <w:rPr>
                <w:rFonts w:eastAsia="Arial Unicode MS"/>
              </w:rPr>
            </w:pPr>
            <w:r>
              <w:t>Orori</w:t>
            </w:r>
          </w:p>
        </w:tc>
        <w:tc>
          <w:tcPr>
            <w:tcW w:w="2710" w:type="dxa"/>
            <w:noWrap/>
            <w:tcMar>
              <w:top w:w="15" w:type="dxa"/>
              <w:left w:w="15" w:type="dxa"/>
              <w:bottom w:w="0" w:type="dxa"/>
              <w:right w:w="15" w:type="dxa"/>
            </w:tcMar>
            <w:vAlign w:val="bottom"/>
          </w:tcPr>
          <w:p w14:paraId="77231B35" w14:textId="77777777" w:rsidR="00A67D29" w:rsidRDefault="00A67D29" w:rsidP="00F05CE3">
            <w:pPr>
              <w:rPr>
                <w:rFonts w:eastAsia="Arial Unicode MS"/>
              </w:rPr>
            </w:pPr>
            <w:r>
              <w:t>Vālodze</w:t>
            </w:r>
          </w:p>
        </w:tc>
        <w:tc>
          <w:tcPr>
            <w:tcW w:w="3060" w:type="dxa"/>
            <w:noWrap/>
            <w:tcMar>
              <w:top w:w="15" w:type="dxa"/>
              <w:left w:w="15" w:type="dxa"/>
              <w:bottom w:w="0" w:type="dxa"/>
              <w:right w:w="15" w:type="dxa"/>
            </w:tcMar>
            <w:vAlign w:val="bottom"/>
          </w:tcPr>
          <w:p w14:paraId="18D7A5B6" w14:textId="77777777" w:rsidR="00A67D29" w:rsidRDefault="00A67D29" w:rsidP="00F05CE3">
            <w:pPr>
              <w:rPr>
                <w:rFonts w:eastAsia="Arial Unicode MS"/>
                <w:i/>
              </w:rPr>
            </w:pPr>
            <w:r>
              <w:rPr>
                <w:i/>
              </w:rPr>
              <w:t>Oriolus oriolus</w:t>
            </w:r>
          </w:p>
        </w:tc>
      </w:tr>
      <w:tr w:rsidR="00A67D29" w14:paraId="699B6E75" w14:textId="77777777" w:rsidTr="00F05CE3">
        <w:trPr>
          <w:trHeight w:val="255"/>
          <w:jc w:val="center"/>
        </w:trPr>
        <w:tc>
          <w:tcPr>
            <w:tcW w:w="960" w:type="dxa"/>
            <w:noWrap/>
            <w:tcMar>
              <w:top w:w="15" w:type="dxa"/>
              <w:left w:w="15" w:type="dxa"/>
              <w:bottom w:w="0" w:type="dxa"/>
              <w:right w:w="15" w:type="dxa"/>
            </w:tcMar>
            <w:vAlign w:val="bottom"/>
          </w:tcPr>
          <w:p w14:paraId="38701E83" w14:textId="77777777" w:rsidR="00A67D29" w:rsidRDefault="00A67D29" w:rsidP="00F05CE3">
            <w:pPr>
              <w:rPr>
                <w:rFonts w:eastAsia="Arial Unicode MS"/>
              </w:rPr>
            </w:pPr>
            <w:r>
              <w:t>Laisa</w:t>
            </w:r>
          </w:p>
        </w:tc>
        <w:tc>
          <w:tcPr>
            <w:tcW w:w="2710" w:type="dxa"/>
            <w:noWrap/>
            <w:tcMar>
              <w:top w:w="15" w:type="dxa"/>
              <w:left w:w="15" w:type="dxa"/>
              <w:bottom w:w="0" w:type="dxa"/>
              <w:right w:w="15" w:type="dxa"/>
            </w:tcMar>
            <w:vAlign w:val="bottom"/>
          </w:tcPr>
          <w:p w14:paraId="404F6148" w14:textId="77777777" w:rsidR="00A67D29" w:rsidRDefault="00A67D29" w:rsidP="00F05CE3">
            <w:pPr>
              <w:rPr>
                <w:rFonts w:eastAsia="Arial Unicode MS"/>
              </w:rPr>
            </w:pPr>
            <w:r>
              <w:t>Rudastes čakste</w:t>
            </w:r>
          </w:p>
        </w:tc>
        <w:tc>
          <w:tcPr>
            <w:tcW w:w="3060" w:type="dxa"/>
            <w:noWrap/>
            <w:tcMar>
              <w:top w:w="15" w:type="dxa"/>
              <w:left w:w="15" w:type="dxa"/>
              <w:bottom w:w="0" w:type="dxa"/>
              <w:right w:w="15" w:type="dxa"/>
            </w:tcMar>
            <w:vAlign w:val="bottom"/>
          </w:tcPr>
          <w:p w14:paraId="4053CAE4" w14:textId="77777777" w:rsidR="00A67D29" w:rsidRDefault="00A67D29" w:rsidP="00F05CE3">
            <w:pPr>
              <w:rPr>
                <w:rFonts w:eastAsia="Arial Unicode MS"/>
                <w:i/>
              </w:rPr>
            </w:pPr>
            <w:r>
              <w:rPr>
                <w:i/>
              </w:rPr>
              <w:t>Lanius isabellinus</w:t>
            </w:r>
          </w:p>
        </w:tc>
      </w:tr>
      <w:tr w:rsidR="00A67D29" w14:paraId="42B96BAE" w14:textId="77777777" w:rsidTr="00F05CE3">
        <w:trPr>
          <w:trHeight w:val="255"/>
          <w:jc w:val="center"/>
        </w:trPr>
        <w:tc>
          <w:tcPr>
            <w:tcW w:w="960" w:type="dxa"/>
            <w:noWrap/>
            <w:tcMar>
              <w:top w:w="15" w:type="dxa"/>
              <w:left w:w="15" w:type="dxa"/>
              <w:bottom w:w="0" w:type="dxa"/>
              <w:right w:w="15" w:type="dxa"/>
            </w:tcMar>
            <w:vAlign w:val="bottom"/>
          </w:tcPr>
          <w:p w14:paraId="0AE97259" w14:textId="77777777" w:rsidR="00A67D29" w:rsidRDefault="00A67D29" w:rsidP="00F05CE3">
            <w:pPr>
              <w:rPr>
                <w:rFonts w:eastAsia="Arial Unicode MS"/>
              </w:rPr>
            </w:pPr>
            <w:r>
              <w:t>Lacol</w:t>
            </w:r>
          </w:p>
        </w:tc>
        <w:tc>
          <w:tcPr>
            <w:tcW w:w="2710" w:type="dxa"/>
            <w:noWrap/>
            <w:tcMar>
              <w:top w:w="15" w:type="dxa"/>
              <w:left w:w="15" w:type="dxa"/>
              <w:bottom w:w="0" w:type="dxa"/>
              <w:right w:w="15" w:type="dxa"/>
            </w:tcMar>
            <w:vAlign w:val="bottom"/>
          </w:tcPr>
          <w:p w14:paraId="38D46CC4" w14:textId="77777777" w:rsidR="00A67D29" w:rsidRDefault="00A67D29" w:rsidP="00F05CE3">
            <w:pPr>
              <w:rPr>
                <w:rFonts w:eastAsia="Arial Unicode MS"/>
              </w:rPr>
            </w:pPr>
            <w:r>
              <w:t>Brūnā čakste</w:t>
            </w:r>
          </w:p>
        </w:tc>
        <w:tc>
          <w:tcPr>
            <w:tcW w:w="3060" w:type="dxa"/>
            <w:noWrap/>
            <w:tcMar>
              <w:top w:w="15" w:type="dxa"/>
              <w:left w:w="15" w:type="dxa"/>
              <w:bottom w:w="0" w:type="dxa"/>
              <w:right w:w="15" w:type="dxa"/>
            </w:tcMar>
            <w:vAlign w:val="bottom"/>
          </w:tcPr>
          <w:p w14:paraId="485D6A07" w14:textId="77777777" w:rsidR="00A67D29" w:rsidRDefault="00A67D29" w:rsidP="00F05CE3">
            <w:pPr>
              <w:rPr>
                <w:rFonts w:eastAsia="Arial Unicode MS"/>
                <w:i/>
              </w:rPr>
            </w:pPr>
            <w:r>
              <w:rPr>
                <w:i/>
              </w:rPr>
              <w:t>Lanius collurio</w:t>
            </w:r>
          </w:p>
        </w:tc>
      </w:tr>
      <w:tr w:rsidR="00A67D29" w14:paraId="4396F8F1" w14:textId="77777777" w:rsidTr="00F05CE3">
        <w:trPr>
          <w:trHeight w:val="255"/>
          <w:jc w:val="center"/>
        </w:trPr>
        <w:tc>
          <w:tcPr>
            <w:tcW w:w="960" w:type="dxa"/>
            <w:noWrap/>
            <w:tcMar>
              <w:top w:w="15" w:type="dxa"/>
              <w:left w:w="15" w:type="dxa"/>
              <w:bottom w:w="0" w:type="dxa"/>
              <w:right w:w="15" w:type="dxa"/>
            </w:tcMar>
            <w:vAlign w:val="bottom"/>
          </w:tcPr>
          <w:p w14:paraId="5E64C395" w14:textId="77777777" w:rsidR="00A67D29" w:rsidRDefault="00A67D29" w:rsidP="00F05CE3">
            <w:pPr>
              <w:rPr>
                <w:rFonts w:eastAsia="Arial Unicode MS"/>
                <w:b/>
              </w:rPr>
            </w:pPr>
            <w:r>
              <w:rPr>
                <w:b/>
              </w:rPr>
              <w:t>Lanmi</w:t>
            </w:r>
          </w:p>
        </w:tc>
        <w:tc>
          <w:tcPr>
            <w:tcW w:w="2710" w:type="dxa"/>
            <w:noWrap/>
            <w:tcMar>
              <w:top w:w="15" w:type="dxa"/>
              <w:left w:w="15" w:type="dxa"/>
              <w:bottom w:w="0" w:type="dxa"/>
              <w:right w:w="15" w:type="dxa"/>
            </w:tcMar>
            <w:vAlign w:val="bottom"/>
          </w:tcPr>
          <w:p w14:paraId="5AB00F02" w14:textId="77777777" w:rsidR="00A67D29" w:rsidRDefault="00A67D29" w:rsidP="00F05CE3">
            <w:pPr>
              <w:rPr>
                <w:rFonts w:eastAsia="Arial Unicode MS"/>
                <w:b/>
              </w:rPr>
            </w:pPr>
            <w:r>
              <w:rPr>
                <w:b/>
              </w:rPr>
              <w:t>Melnpieres čakste</w:t>
            </w:r>
          </w:p>
        </w:tc>
        <w:tc>
          <w:tcPr>
            <w:tcW w:w="3060" w:type="dxa"/>
            <w:noWrap/>
            <w:tcMar>
              <w:top w:w="15" w:type="dxa"/>
              <w:left w:w="15" w:type="dxa"/>
              <w:bottom w:w="0" w:type="dxa"/>
              <w:right w:w="15" w:type="dxa"/>
            </w:tcMar>
            <w:vAlign w:val="bottom"/>
          </w:tcPr>
          <w:p w14:paraId="2F3C9E70" w14:textId="77777777" w:rsidR="00A67D29" w:rsidRDefault="00A67D29" w:rsidP="00F05CE3">
            <w:pPr>
              <w:rPr>
                <w:rFonts w:eastAsia="Arial Unicode MS"/>
                <w:b/>
                <w:i/>
              </w:rPr>
            </w:pPr>
            <w:r>
              <w:rPr>
                <w:b/>
                <w:i/>
              </w:rPr>
              <w:t>Lanius minor</w:t>
            </w:r>
          </w:p>
        </w:tc>
      </w:tr>
      <w:tr w:rsidR="00A67D29" w14:paraId="2CC1992A" w14:textId="77777777" w:rsidTr="00F05CE3">
        <w:trPr>
          <w:trHeight w:val="255"/>
          <w:jc w:val="center"/>
        </w:trPr>
        <w:tc>
          <w:tcPr>
            <w:tcW w:w="960" w:type="dxa"/>
            <w:noWrap/>
            <w:tcMar>
              <w:top w:w="15" w:type="dxa"/>
              <w:left w:w="15" w:type="dxa"/>
              <w:bottom w:w="0" w:type="dxa"/>
              <w:right w:w="15" w:type="dxa"/>
            </w:tcMar>
            <w:vAlign w:val="bottom"/>
          </w:tcPr>
          <w:p w14:paraId="11D90F9E" w14:textId="77777777" w:rsidR="00A67D29" w:rsidRDefault="00A67D29" w:rsidP="00F05CE3">
            <w:pPr>
              <w:rPr>
                <w:rFonts w:eastAsia="Arial Unicode MS"/>
              </w:rPr>
            </w:pPr>
            <w:r>
              <w:t>Laexc</w:t>
            </w:r>
          </w:p>
        </w:tc>
        <w:tc>
          <w:tcPr>
            <w:tcW w:w="2710" w:type="dxa"/>
            <w:noWrap/>
            <w:tcMar>
              <w:top w:w="15" w:type="dxa"/>
              <w:left w:w="15" w:type="dxa"/>
              <w:bottom w:w="0" w:type="dxa"/>
              <w:right w:w="15" w:type="dxa"/>
            </w:tcMar>
            <w:vAlign w:val="bottom"/>
          </w:tcPr>
          <w:p w14:paraId="4F38E09D" w14:textId="77777777" w:rsidR="00A67D29" w:rsidRDefault="00A67D29" w:rsidP="00F05CE3">
            <w:pPr>
              <w:rPr>
                <w:rFonts w:eastAsia="Arial Unicode MS"/>
              </w:rPr>
            </w:pPr>
            <w:r>
              <w:t>Lielā čakste</w:t>
            </w:r>
          </w:p>
        </w:tc>
        <w:tc>
          <w:tcPr>
            <w:tcW w:w="3060" w:type="dxa"/>
            <w:noWrap/>
            <w:tcMar>
              <w:top w:w="15" w:type="dxa"/>
              <w:left w:w="15" w:type="dxa"/>
              <w:bottom w:w="0" w:type="dxa"/>
              <w:right w:w="15" w:type="dxa"/>
            </w:tcMar>
            <w:vAlign w:val="bottom"/>
          </w:tcPr>
          <w:p w14:paraId="540DB40F" w14:textId="77777777" w:rsidR="00A67D29" w:rsidRDefault="00A67D29" w:rsidP="00F05CE3">
            <w:pPr>
              <w:rPr>
                <w:rFonts w:eastAsia="Arial Unicode MS"/>
                <w:i/>
              </w:rPr>
            </w:pPr>
            <w:r>
              <w:rPr>
                <w:i/>
              </w:rPr>
              <w:t>Lanius excubitor</w:t>
            </w:r>
          </w:p>
        </w:tc>
      </w:tr>
      <w:tr w:rsidR="00A67D29" w14:paraId="63AD5360" w14:textId="77777777" w:rsidTr="00F05CE3">
        <w:trPr>
          <w:trHeight w:val="255"/>
          <w:jc w:val="center"/>
        </w:trPr>
        <w:tc>
          <w:tcPr>
            <w:tcW w:w="960" w:type="dxa"/>
            <w:noWrap/>
            <w:tcMar>
              <w:top w:w="15" w:type="dxa"/>
              <w:left w:w="15" w:type="dxa"/>
              <w:bottom w:w="0" w:type="dxa"/>
              <w:right w:w="15" w:type="dxa"/>
            </w:tcMar>
            <w:vAlign w:val="bottom"/>
          </w:tcPr>
          <w:p w14:paraId="1A1DA173" w14:textId="77777777" w:rsidR="00A67D29" w:rsidRDefault="00A67D29" w:rsidP="00F05CE3">
            <w:pPr>
              <w:rPr>
                <w:rFonts w:eastAsia="Arial Unicode MS"/>
              </w:rPr>
            </w:pPr>
            <w:r>
              <w:t>Gagla</w:t>
            </w:r>
          </w:p>
        </w:tc>
        <w:tc>
          <w:tcPr>
            <w:tcW w:w="2710" w:type="dxa"/>
            <w:noWrap/>
            <w:tcMar>
              <w:top w:w="15" w:type="dxa"/>
              <w:left w:w="15" w:type="dxa"/>
              <w:bottom w:w="0" w:type="dxa"/>
              <w:right w:w="15" w:type="dxa"/>
            </w:tcMar>
            <w:vAlign w:val="bottom"/>
          </w:tcPr>
          <w:p w14:paraId="7DC76D4C" w14:textId="77777777" w:rsidR="00A67D29" w:rsidRDefault="00A67D29" w:rsidP="00F05CE3">
            <w:pPr>
              <w:rPr>
                <w:rFonts w:eastAsia="Arial Unicode MS"/>
              </w:rPr>
            </w:pPr>
            <w:r>
              <w:t>Sīlis</w:t>
            </w:r>
          </w:p>
        </w:tc>
        <w:tc>
          <w:tcPr>
            <w:tcW w:w="3060" w:type="dxa"/>
            <w:noWrap/>
            <w:tcMar>
              <w:top w:w="15" w:type="dxa"/>
              <w:left w:w="15" w:type="dxa"/>
              <w:bottom w:w="0" w:type="dxa"/>
              <w:right w:w="15" w:type="dxa"/>
            </w:tcMar>
            <w:vAlign w:val="bottom"/>
          </w:tcPr>
          <w:p w14:paraId="66B90979" w14:textId="77777777" w:rsidR="00A67D29" w:rsidRDefault="00A67D29" w:rsidP="00F05CE3">
            <w:pPr>
              <w:rPr>
                <w:rFonts w:eastAsia="Arial Unicode MS"/>
                <w:i/>
              </w:rPr>
            </w:pPr>
            <w:r>
              <w:rPr>
                <w:i/>
              </w:rPr>
              <w:t>Garrulus glandarius</w:t>
            </w:r>
          </w:p>
        </w:tc>
      </w:tr>
      <w:tr w:rsidR="00A67D29" w14:paraId="4128ECC2" w14:textId="77777777" w:rsidTr="00F05CE3">
        <w:trPr>
          <w:trHeight w:val="255"/>
          <w:jc w:val="center"/>
        </w:trPr>
        <w:tc>
          <w:tcPr>
            <w:tcW w:w="960" w:type="dxa"/>
            <w:noWrap/>
            <w:tcMar>
              <w:top w:w="15" w:type="dxa"/>
              <w:left w:w="15" w:type="dxa"/>
              <w:bottom w:w="0" w:type="dxa"/>
              <w:right w:w="15" w:type="dxa"/>
            </w:tcMar>
            <w:vAlign w:val="bottom"/>
          </w:tcPr>
          <w:p w14:paraId="0B6483B6" w14:textId="77777777" w:rsidR="00A67D29" w:rsidRDefault="00A67D29" w:rsidP="00F05CE3">
            <w:pPr>
              <w:rPr>
                <w:rFonts w:eastAsia="Arial Unicode MS"/>
              </w:rPr>
            </w:pPr>
            <w:r>
              <w:t>Peinf</w:t>
            </w:r>
          </w:p>
        </w:tc>
        <w:tc>
          <w:tcPr>
            <w:tcW w:w="2710" w:type="dxa"/>
            <w:noWrap/>
            <w:tcMar>
              <w:top w:w="15" w:type="dxa"/>
              <w:left w:w="15" w:type="dxa"/>
              <w:bottom w:w="0" w:type="dxa"/>
              <w:right w:w="15" w:type="dxa"/>
            </w:tcMar>
            <w:vAlign w:val="bottom"/>
          </w:tcPr>
          <w:p w14:paraId="2A1D9DEF" w14:textId="77777777" w:rsidR="00A67D29" w:rsidRDefault="00A67D29" w:rsidP="00F05CE3">
            <w:pPr>
              <w:rPr>
                <w:rFonts w:eastAsia="Arial Unicode MS"/>
              </w:rPr>
            </w:pPr>
            <w:r>
              <w:t>Bēdrozis</w:t>
            </w:r>
          </w:p>
        </w:tc>
        <w:tc>
          <w:tcPr>
            <w:tcW w:w="3060" w:type="dxa"/>
            <w:noWrap/>
            <w:tcMar>
              <w:top w:w="15" w:type="dxa"/>
              <w:left w:w="15" w:type="dxa"/>
              <w:bottom w:w="0" w:type="dxa"/>
              <w:right w:w="15" w:type="dxa"/>
            </w:tcMar>
            <w:vAlign w:val="bottom"/>
          </w:tcPr>
          <w:p w14:paraId="4D4091DF" w14:textId="77777777" w:rsidR="00A67D29" w:rsidRDefault="00A67D29" w:rsidP="00F05CE3">
            <w:pPr>
              <w:rPr>
                <w:rFonts w:eastAsia="Arial Unicode MS"/>
                <w:i/>
              </w:rPr>
            </w:pPr>
            <w:r>
              <w:rPr>
                <w:i/>
              </w:rPr>
              <w:t>Perisoreus infaustus</w:t>
            </w:r>
          </w:p>
        </w:tc>
      </w:tr>
      <w:tr w:rsidR="00A67D29" w14:paraId="21974296" w14:textId="77777777" w:rsidTr="00F05CE3">
        <w:trPr>
          <w:trHeight w:val="255"/>
          <w:jc w:val="center"/>
        </w:trPr>
        <w:tc>
          <w:tcPr>
            <w:tcW w:w="960" w:type="dxa"/>
            <w:noWrap/>
            <w:tcMar>
              <w:top w:w="15" w:type="dxa"/>
              <w:left w:w="15" w:type="dxa"/>
              <w:bottom w:w="0" w:type="dxa"/>
              <w:right w:w="15" w:type="dxa"/>
            </w:tcMar>
            <w:vAlign w:val="bottom"/>
          </w:tcPr>
          <w:p w14:paraId="5A0F92A9" w14:textId="77777777" w:rsidR="00A67D29" w:rsidRDefault="00A67D29" w:rsidP="00F05CE3">
            <w:pPr>
              <w:rPr>
                <w:rFonts w:eastAsia="Arial Unicode MS"/>
              </w:rPr>
            </w:pPr>
            <w:r>
              <w:t>Pipic</w:t>
            </w:r>
          </w:p>
        </w:tc>
        <w:tc>
          <w:tcPr>
            <w:tcW w:w="2710" w:type="dxa"/>
            <w:noWrap/>
            <w:tcMar>
              <w:top w:w="15" w:type="dxa"/>
              <w:left w:w="15" w:type="dxa"/>
              <w:bottom w:w="0" w:type="dxa"/>
              <w:right w:w="15" w:type="dxa"/>
            </w:tcMar>
            <w:vAlign w:val="bottom"/>
          </w:tcPr>
          <w:p w14:paraId="227A427A" w14:textId="77777777" w:rsidR="00A67D29" w:rsidRDefault="00A67D29" w:rsidP="00F05CE3">
            <w:pPr>
              <w:rPr>
                <w:rFonts w:eastAsia="Arial Unicode MS"/>
              </w:rPr>
            </w:pPr>
            <w:r>
              <w:t>Žagata</w:t>
            </w:r>
          </w:p>
        </w:tc>
        <w:tc>
          <w:tcPr>
            <w:tcW w:w="3060" w:type="dxa"/>
            <w:noWrap/>
            <w:tcMar>
              <w:top w:w="15" w:type="dxa"/>
              <w:left w:w="15" w:type="dxa"/>
              <w:bottom w:w="0" w:type="dxa"/>
              <w:right w:w="15" w:type="dxa"/>
            </w:tcMar>
            <w:vAlign w:val="bottom"/>
          </w:tcPr>
          <w:p w14:paraId="4754F712" w14:textId="77777777" w:rsidR="00A67D29" w:rsidRDefault="00A67D29" w:rsidP="00F05CE3">
            <w:pPr>
              <w:rPr>
                <w:rFonts w:eastAsia="Arial Unicode MS"/>
                <w:i/>
              </w:rPr>
            </w:pPr>
            <w:r>
              <w:rPr>
                <w:i/>
              </w:rPr>
              <w:t>Pica pica</w:t>
            </w:r>
          </w:p>
        </w:tc>
      </w:tr>
      <w:tr w:rsidR="00A67D29" w14:paraId="76F7C445" w14:textId="77777777" w:rsidTr="00F05CE3">
        <w:trPr>
          <w:trHeight w:val="255"/>
          <w:jc w:val="center"/>
        </w:trPr>
        <w:tc>
          <w:tcPr>
            <w:tcW w:w="960" w:type="dxa"/>
            <w:noWrap/>
            <w:tcMar>
              <w:top w:w="15" w:type="dxa"/>
              <w:left w:w="15" w:type="dxa"/>
              <w:bottom w:w="0" w:type="dxa"/>
              <w:right w:w="15" w:type="dxa"/>
            </w:tcMar>
            <w:vAlign w:val="bottom"/>
          </w:tcPr>
          <w:p w14:paraId="42E22E30" w14:textId="77777777" w:rsidR="00A67D29" w:rsidRDefault="00A67D29" w:rsidP="00F05CE3">
            <w:pPr>
              <w:rPr>
                <w:rFonts w:eastAsia="Arial Unicode MS"/>
              </w:rPr>
            </w:pPr>
            <w:r>
              <w:t>Nucar</w:t>
            </w:r>
          </w:p>
        </w:tc>
        <w:tc>
          <w:tcPr>
            <w:tcW w:w="2710" w:type="dxa"/>
            <w:noWrap/>
            <w:tcMar>
              <w:top w:w="15" w:type="dxa"/>
              <w:left w:w="15" w:type="dxa"/>
              <w:bottom w:w="0" w:type="dxa"/>
              <w:right w:w="15" w:type="dxa"/>
            </w:tcMar>
            <w:vAlign w:val="bottom"/>
          </w:tcPr>
          <w:p w14:paraId="7A12BC07" w14:textId="77777777" w:rsidR="00A67D29" w:rsidRDefault="00A67D29" w:rsidP="00F05CE3">
            <w:pPr>
              <w:rPr>
                <w:rFonts w:eastAsia="Arial Unicode MS"/>
              </w:rPr>
            </w:pPr>
            <w:r>
              <w:t>Riekstrozis</w:t>
            </w:r>
          </w:p>
        </w:tc>
        <w:tc>
          <w:tcPr>
            <w:tcW w:w="3060" w:type="dxa"/>
            <w:noWrap/>
            <w:tcMar>
              <w:top w:w="15" w:type="dxa"/>
              <w:left w:w="15" w:type="dxa"/>
              <w:bottom w:w="0" w:type="dxa"/>
              <w:right w:w="15" w:type="dxa"/>
            </w:tcMar>
            <w:vAlign w:val="bottom"/>
          </w:tcPr>
          <w:p w14:paraId="3BC45B85" w14:textId="77777777" w:rsidR="00A67D29" w:rsidRDefault="00A67D29" w:rsidP="00F05CE3">
            <w:pPr>
              <w:rPr>
                <w:rFonts w:eastAsia="Arial Unicode MS"/>
                <w:i/>
              </w:rPr>
            </w:pPr>
            <w:r>
              <w:rPr>
                <w:i/>
              </w:rPr>
              <w:t>Nucifraga caryocatactes</w:t>
            </w:r>
          </w:p>
        </w:tc>
      </w:tr>
      <w:tr w:rsidR="00A67D29" w14:paraId="0774E14D" w14:textId="77777777" w:rsidTr="00F05CE3">
        <w:trPr>
          <w:trHeight w:val="255"/>
          <w:jc w:val="center"/>
        </w:trPr>
        <w:tc>
          <w:tcPr>
            <w:tcW w:w="960" w:type="dxa"/>
            <w:noWrap/>
            <w:tcMar>
              <w:top w:w="15" w:type="dxa"/>
              <w:left w:w="15" w:type="dxa"/>
              <w:bottom w:w="0" w:type="dxa"/>
              <w:right w:w="15" w:type="dxa"/>
            </w:tcMar>
            <w:vAlign w:val="bottom"/>
          </w:tcPr>
          <w:p w14:paraId="1A318BCC" w14:textId="77777777" w:rsidR="00A67D29" w:rsidRDefault="00A67D29" w:rsidP="00F05CE3">
            <w:pPr>
              <w:rPr>
                <w:rFonts w:eastAsia="Arial Unicode MS"/>
              </w:rPr>
            </w:pPr>
            <w:r>
              <w:t>Comon</w:t>
            </w:r>
          </w:p>
        </w:tc>
        <w:tc>
          <w:tcPr>
            <w:tcW w:w="2710" w:type="dxa"/>
            <w:noWrap/>
            <w:tcMar>
              <w:top w:w="15" w:type="dxa"/>
              <w:left w:w="15" w:type="dxa"/>
              <w:bottom w:w="0" w:type="dxa"/>
              <w:right w:w="15" w:type="dxa"/>
            </w:tcMar>
            <w:vAlign w:val="bottom"/>
          </w:tcPr>
          <w:p w14:paraId="79CCC6FB" w14:textId="77777777" w:rsidR="00A67D29" w:rsidRDefault="00A67D29" w:rsidP="00F05CE3">
            <w:pPr>
              <w:rPr>
                <w:rFonts w:eastAsia="Arial Unicode MS"/>
              </w:rPr>
            </w:pPr>
            <w:r>
              <w:t>Kovārnis</w:t>
            </w:r>
          </w:p>
        </w:tc>
        <w:tc>
          <w:tcPr>
            <w:tcW w:w="3060" w:type="dxa"/>
            <w:noWrap/>
            <w:tcMar>
              <w:top w:w="15" w:type="dxa"/>
              <w:left w:w="15" w:type="dxa"/>
              <w:bottom w:w="0" w:type="dxa"/>
              <w:right w:w="15" w:type="dxa"/>
            </w:tcMar>
            <w:vAlign w:val="bottom"/>
          </w:tcPr>
          <w:p w14:paraId="3FFA7C07" w14:textId="77777777" w:rsidR="00A67D29" w:rsidRDefault="00A67D29" w:rsidP="00F05CE3">
            <w:pPr>
              <w:rPr>
                <w:rFonts w:eastAsia="Arial Unicode MS"/>
                <w:i/>
              </w:rPr>
            </w:pPr>
            <w:r>
              <w:rPr>
                <w:i/>
              </w:rPr>
              <w:t>Corvus monedula</w:t>
            </w:r>
          </w:p>
        </w:tc>
      </w:tr>
      <w:tr w:rsidR="00A67D29" w14:paraId="0A53CE94" w14:textId="77777777" w:rsidTr="00F05CE3">
        <w:trPr>
          <w:trHeight w:val="255"/>
          <w:jc w:val="center"/>
        </w:trPr>
        <w:tc>
          <w:tcPr>
            <w:tcW w:w="960" w:type="dxa"/>
            <w:noWrap/>
            <w:tcMar>
              <w:top w:w="15" w:type="dxa"/>
              <w:left w:w="15" w:type="dxa"/>
              <w:bottom w:w="0" w:type="dxa"/>
              <w:right w:w="15" w:type="dxa"/>
            </w:tcMar>
            <w:vAlign w:val="bottom"/>
          </w:tcPr>
          <w:p w14:paraId="29F408C3" w14:textId="77777777" w:rsidR="00A67D29" w:rsidRDefault="00A67D29" w:rsidP="00F05CE3">
            <w:pPr>
              <w:rPr>
                <w:rFonts w:eastAsia="Arial Unicode MS"/>
              </w:rPr>
            </w:pPr>
            <w:r>
              <w:t>Cofru</w:t>
            </w:r>
          </w:p>
        </w:tc>
        <w:tc>
          <w:tcPr>
            <w:tcW w:w="2710" w:type="dxa"/>
            <w:noWrap/>
            <w:tcMar>
              <w:top w:w="15" w:type="dxa"/>
              <w:left w:w="15" w:type="dxa"/>
              <w:bottom w:w="0" w:type="dxa"/>
              <w:right w:w="15" w:type="dxa"/>
            </w:tcMar>
            <w:vAlign w:val="bottom"/>
          </w:tcPr>
          <w:p w14:paraId="1200E6C0" w14:textId="77777777" w:rsidR="00A67D29" w:rsidRDefault="00A67D29" w:rsidP="00F05CE3">
            <w:pPr>
              <w:rPr>
                <w:rFonts w:eastAsia="Arial Unicode MS"/>
              </w:rPr>
            </w:pPr>
            <w:r>
              <w:t>Krauķis</w:t>
            </w:r>
          </w:p>
        </w:tc>
        <w:tc>
          <w:tcPr>
            <w:tcW w:w="3060" w:type="dxa"/>
            <w:noWrap/>
            <w:tcMar>
              <w:top w:w="15" w:type="dxa"/>
              <w:left w:w="15" w:type="dxa"/>
              <w:bottom w:w="0" w:type="dxa"/>
              <w:right w:w="15" w:type="dxa"/>
            </w:tcMar>
            <w:vAlign w:val="bottom"/>
          </w:tcPr>
          <w:p w14:paraId="47A11949" w14:textId="77777777" w:rsidR="00A67D29" w:rsidRDefault="00A67D29" w:rsidP="00F05CE3">
            <w:pPr>
              <w:rPr>
                <w:rFonts w:eastAsia="Arial Unicode MS"/>
                <w:i/>
              </w:rPr>
            </w:pPr>
            <w:r>
              <w:rPr>
                <w:i/>
              </w:rPr>
              <w:t>Corvus frugilegus</w:t>
            </w:r>
          </w:p>
        </w:tc>
      </w:tr>
      <w:tr w:rsidR="00A67D29" w14:paraId="3A6F3A27" w14:textId="77777777" w:rsidTr="00F05CE3">
        <w:trPr>
          <w:trHeight w:val="255"/>
          <w:jc w:val="center"/>
        </w:trPr>
        <w:tc>
          <w:tcPr>
            <w:tcW w:w="960" w:type="dxa"/>
            <w:noWrap/>
            <w:tcMar>
              <w:top w:w="15" w:type="dxa"/>
              <w:left w:w="15" w:type="dxa"/>
              <w:bottom w:w="0" w:type="dxa"/>
              <w:right w:w="15" w:type="dxa"/>
            </w:tcMar>
            <w:vAlign w:val="bottom"/>
          </w:tcPr>
          <w:p w14:paraId="4C28BB10" w14:textId="77777777" w:rsidR="00A67D29" w:rsidRDefault="00A67D29" w:rsidP="00F05CE3">
            <w:pPr>
              <w:rPr>
                <w:rFonts w:eastAsia="Arial Unicode MS"/>
                <w:b/>
              </w:rPr>
            </w:pPr>
            <w:r>
              <w:rPr>
                <w:b/>
              </w:rPr>
              <w:t>Conix</w:t>
            </w:r>
          </w:p>
        </w:tc>
        <w:tc>
          <w:tcPr>
            <w:tcW w:w="2710" w:type="dxa"/>
            <w:noWrap/>
            <w:tcMar>
              <w:top w:w="15" w:type="dxa"/>
              <w:left w:w="15" w:type="dxa"/>
              <w:bottom w:w="0" w:type="dxa"/>
              <w:right w:w="15" w:type="dxa"/>
            </w:tcMar>
            <w:vAlign w:val="bottom"/>
          </w:tcPr>
          <w:p w14:paraId="519D3099" w14:textId="77777777" w:rsidR="00A67D29" w:rsidRDefault="00A67D29" w:rsidP="00F05CE3">
            <w:pPr>
              <w:rPr>
                <w:rFonts w:eastAsia="Arial Unicode MS"/>
                <w:b/>
              </w:rPr>
            </w:pPr>
            <w:r>
              <w:rPr>
                <w:b/>
              </w:rPr>
              <w:t>Pelēkā vārna</w:t>
            </w:r>
          </w:p>
        </w:tc>
        <w:tc>
          <w:tcPr>
            <w:tcW w:w="3060" w:type="dxa"/>
            <w:noWrap/>
            <w:tcMar>
              <w:top w:w="15" w:type="dxa"/>
              <w:left w:w="15" w:type="dxa"/>
              <w:bottom w:w="0" w:type="dxa"/>
              <w:right w:w="15" w:type="dxa"/>
            </w:tcMar>
            <w:vAlign w:val="bottom"/>
          </w:tcPr>
          <w:p w14:paraId="165E4AFB" w14:textId="77777777" w:rsidR="00A67D29" w:rsidRDefault="00A67D29" w:rsidP="00F05CE3">
            <w:pPr>
              <w:rPr>
                <w:rFonts w:eastAsia="Arial Unicode MS"/>
                <w:b/>
                <w:i/>
              </w:rPr>
            </w:pPr>
            <w:r>
              <w:rPr>
                <w:b/>
                <w:i/>
              </w:rPr>
              <w:t>Corvus corone cornix</w:t>
            </w:r>
          </w:p>
        </w:tc>
      </w:tr>
      <w:tr w:rsidR="00A67D29" w14:paraId="2AF2CA92" w14:textId="77777777" w:rsidTr="00F05CE3">
        <w:trPr>
          <w:trHeight w:val="255"/>
          <w:jc w:val="center"/>
        </w:trPr>
        <w:tc>
          <w:tcPr>
            <w:tcW w:w="960" w:type="dxa"/>
            <w:noWrap/>
            <w:tcMar>
              <w:top w:w="15" w:type="dxa"/>
              <w:left w:w="15" w:type="dxa"/>
              <w:bottom w:w="0" w:type="dxa"/>
              <w:right w:w="15" w:type="dxa"/>
            </w:tcMar>
            <w:vAlign w:val="bottom"/>
          </w:tcPr>
          <w:p w14:paraId="5816C222" w14:textId="77777777" w:rsidR="00A67D29" w:rsidRDefault="00A67D29" w:rsidP="00F05CE3">
            <w:pPr>
              <w:rPr>
                <w:rFonts w:eastAsia="Arial Unicode MS"/>
                <w:b/>
              </w:rPr>
            </w:pPr>
            <w:r>
              <w:rPr>
                <w:b/>
              </w:rPr>
              <w:t>Corax</w:t>
            </w:r>
          </w:p>
        </w:tc>
        <w:tc>
          <w:tcPr>
            <w:tcW w:w="2710" w:type="dxa"/>
            <w:noWrap/>
            <w:tcMar>
              <w:top w:w="15" w:type="dxa"/>
              <w:left w:w="15" w:type="dxa"/>
              <w:bottom w:w="0" w:type="dxa"/>
              <w:right w:w="15" w:type="dxa"/>
            </w:tcMar>
            <w:vAlign w:val="bottom"/>
          </w:tcPr>
          <w:p w14:paraId="7C2275A1" w14:textId="77777777" w:rsidR="00A67D29" w:rsidRDefault="00A67D29" w:rsidP="00F05CE3">
            <w:pPr>
              <w:rPr>
                <w:rFonts w:eastAsia="Arial Unicode MS"/>
                <w:b/>
              </w:rPr>
            </w:pPr>
            <w:r>
              <w:rPr>
                <w:b/>
              </w:rPr>
              <w:t>Krauklis</w:t>
            </w:r>
          </w:p>
        </w:tc>
        <w:tc>
          <w:tcPr>
            <w:tcW w:w="3060" w:type="dxa"/>
            <w:noWrap/>
            <w:tcMar>
              <w:top w:w="15" w:type="dxa"/>
              <w:left w:w="15" w:type="dxa"/>
              <w:bottom w:w="0" w:type="dxa"/>
              <w:right w:w="15" w:type="dxa"/>
            </w:tcMar>
            <w:vAlign w:val="bottom"/>
          </w:tcPr>
          <w:p w14:paraId="5107952D" w14:textId="77777777" w:rsidR="00A67D29" w:rsidRDefault="00A67D29" w:rsidP="00F05CE3">
            <w:pPr>
              <w:rPr>
                <w:rFonts w:eastAsia="Arial Unicode MS"/>
                <w:b/>
                <w:i/>
              </w:rPr>
            </w:pPr>
            <w:r>
              <w:rPr>
                <w:b/>
                <w:i/>
              </w:rPr>
              <w:t>Corvus corax</w:t>
            </w:r>
          </w:p>
        </w:tc>
      </w:tr>
      <w:tr w:rsidR="00A67D29" w14:paraId="18C2FC7F" w14:textId="77777777" w:rsidTr="00F05CE3">
        <w:trPr>
          <w:trHeight w:val="255"/>
          <w:jc w:val="center"/>
        </w:trPr>
        <w:tc>
          <w:tcPr>
            <w:tcW w:w="960" w:type="dxa"/>
            <w:noWrap/>
            <w:tcMar>
              <w:top w:w="15" w:type="dxa"/>
              <w:left w:w="15" w:type="dxa"/>
              <w:bottom w:w="0" w:type="dxa"/>
              <w:right w:w="15" w:type="dxa"/>
            </w:tcMar>
            <w:vAlign w:val="bottom"/>
          </w:tcPr>
          <w:p w14:paraId="3F521A1B" w14:textId="77777777" w:rsidR="00A67D29" w:rsidRDefault="00A67D29" w:rsidP="00F05CE3">
            <w:pPr>
              <w:rPr>
                <w:rFonts w:eastAsia="Arial Unicode MS"/>
              </w:rPr>
            </w:pPr>
            <w:r>
              <w:t>Stvul</w:t>
            </w:r>
          </w:p>
        </w:tc>
        <w:tc>
          <w:tcPr>
            <w:tcW w:w="2710" w:type="dxa"/>
            <w:noWrap/>
            <w:tcMar>
              <w:top w:w="15" w:type="dxa"/>
              <w:left w:w="15" w:type="dxa"/>
              <w:bottom w:w="0" w:type="dxa"/>
              <w:right w:w="15" w:type="dxa"/>
            </w:tcMar>
            <w:vAlign w:val="bottom"/>
          </w:tcPr>
          <w:p w14:paraId="4BC05A32" w14:textId="77777777" w:rsidR="00A67D29" w:rsidRDefault="00A67D29" w:rsidP="00F05CE3">
            <w:pPr>
              <w:rPr>
                <w:rFonts w:eastAsia="Arial Unicode MS"/>
              </w:rPr>
            </w:pPr>
            <w:r>
              <w:t>Mājas strazds</w:t>
            </w:r>
          </w:p>
        </w:tc>
        <w:tc>
          <w:tcPr>
            <w:tcW w:w="3060" w:type="dxa"/>
            <w:noWrap/>
            <w:tcMar>
              <w:top w:w="15" w:type="dxa"/>
              <w:left w:w="15" w:type="dxa"/>
              <w:bottom w:w="0" w:type="dxa"/>
              <w:right w:w="15" w:type="dxa"/>
            </w:tcMar>
            <w:vAlign w:val="bottom"/>
          </w:tcPr>
          <w:p w14:paraId="2D510895" w14:textId="77777777" w:rsidR="00A67D29" w:rsidRDefault="00A67D29" w:rsidP="00F05CE3">
            <w:pPr>
              <w:rPr>
                <w:rFonts w:eastAsia="Arial Unicode MS"/>
                <w:i/>
              </w:rPr>
            </w:pPr>
            <w:r>
              <w:rPr>
                <w:i/>
              </w:rPr>
              <w:t>Sturnus vulgaris</w:t>
            </w:r>
          </w:p>
        </w:tc>
      </w:tr>
      <w:tr w:rsidR="00A67D29" w14:paraId="02D1FCB6" w14:textId="77777777" w:rsidTr="00F05CE3">
        <w:trPr>
          <w:trHeight w:val="255"/>
          <w:jc w:val="center"/>
        </w:trPr>
        <w:tc>
          <w:tcPr>
            <w:tcW w:w="960" w:type="dxa"/>
            <w:noWrap/>
            <w:tcMar>
              <w:top w:w="15" w:type="dxa"/>
              <w:left w:w="15" w:type="dxa"/>
              <w:bottom w:w="0" w:type="dxa"/>
              <w:right w:w="15" w:type="dxa"/>
            </w:tcMar>
            <w:vAlign w:val="bottom"/>
          </w:tcPr>
          <w:p w14:paraId="0B5D48BD" w14:textId="77777777" w:rsidR="00A67D29" w:rsidRDefault="00A67D29" w:rsidP="00F05CE3">
            <w:pPr>
              <w:rPr>
                <w:rFonts w:eastAsia="Arial Unicode MS"/>
              </w:rPr>
            </w:pPr>
            <w:r>
              <w:t>Stros</w:t>
            </w:r>
          </w:p>
        </w:tc>
        <w:tc>
          <w:tcPr>
            <w:tcW w:w="2710" w:type="dxa"/>
            <w:noWrap/>
            <w:tcMar>
              <w:top w:w="15" w:type="dxa"/>
              <w:left w:w="15" w:type="dxa"/>
              <w:bottom w:w="0" w:type="dxa"/>
              <w:right w:w="15" w:type="dxa"/>
            </w:tcMar>
            <w:vAlign w:val="bottom"/>
          </w:tcPr>
          <w:p w14:paraId="14BC41C5" w14:textId="77777777" w:rsidR="00A67D29" w:rsidRDefault="00A67D29" w:rsidP="00F05CE3">
            <w:pPr>
              <w:rPr>
                <w:rFonts w:eastAsia="Arial Unicode MS"/>
              </w:rPr>
            </w:pPr>
            <w:r>
              <w:t>Sārtais strazds</w:t>
            </w:r>
          </w:p>
        </w:tc>
        <w:tc>
          <w:tcPr>
            <w:tcW w:w="3060" w:type="dxa"/>
            <w:noWrap/>
            <w:tcMar>
              <w:top w:w="15" w:type="dxa"/>
              <w:left w:w="15" w:type="dxa"/>
              <w:bottom w:w="0" w:type="dxa"/>
              <w:right w:w="15" w:type="dxa"/>
            </w:tcMar>
            <w:vAlign w:val="bottom"/>
          </w:tcPr>
          <w:p w14:paraId="1533E482" w14:textId="77777777" w:rsidR="00A67D29" w:rsidRDefault="00A67D29" w:rsidP="00F05CE3">
            <w:pPr>
              <w:rPr>
                <w:rFonts w:eastAsia="Arial Unicode MS"/>
                <w:i/>
              </w:rPr>
            </w:pPr>
            <w:r>
              <w:rPr>
                <w:i/>
              </w:rPr>
              <w:t>Sturnus roseus</w:t>
            </w:r>
          </w:p>
        </w:tc>
      </w:tr>
      <w:tr w:rsidR="00A67D29" w14:paraId="6E8E1A6D" w14:textId="77777777" w:rsidTr="00F05CE3">
        <w:trPr>
          <w:trHeight w:val="255"/>
          <w:jc w:val="center"/>
        </w:trPr>
        <w:tc>
          <w:tcPr>
            <w:tcW w:w="960" w:type="dxa"/>
            <w:noWrap/>
            <w:tcMar>
              <w:top w:w="15" w:type="dxa"/>
              <w:left w:w="15" w:type="dxa"/>
              <w:bottom w:w="0" w:type="dxa"/>
              <w:right w:w="15" w:type="dxa"/>
            </w:tcMar>
            <w:vAlign w:val="bottom"/>
          </w:tcPr>
          <w:p w14:paraId="4CD88F68" w14:textId="77777777" w:rsidR="00A67D29" w:rsidRDefault="00A67D29" w:rsidP="00F05CE3">
            <w:pPr>
              <w:rPr>
                <w:rFonts w:eastAsia="Arial Unicode MS"/>
              </w:rPr>
            </w:pPr>
            <w:r>
              <w:t>Padom</w:t>
            </w:r>
          </w:p>
        </w:tc>
        <w:tc>
          <w:tcPr>
            <w:tcW w:w="2710" w:type="dxa"/>
            <w:noWrap/>
            <w:tcMar>
              <w:top w:w="15" w:type="dxa"/>
              <w:left w:w="15" w:type="dxa"/>
              <w:bottom w:w="0" w:type="dxa"/>
              <w:right w:w="15" w:type="dxa"/>
            </w:tcMar>
            <w:vAlign w:val="bottom"/>
          </w:tcPr>
          <w:p w14:paraId="2B0278F4" w14:textId="77777777" w:rsidR="00A67D29" w:rsidRDefault="00A67D29" w:rsidP="00F05CE3">
            <w:pPr>
              <w:rPr>
                <w:rFonts w:eastAsia="Arial Unicode MS"/>
              </w:rPr>
            </w:pPr>
            <w:r>
              <w:t>Mājas zvirbulis</w:t>
            </w:r>
          </w:p>
        </w:tc>
        <w:tc>
          <w:tcPr>
            <w:tcW w:w="3060" w:type="dxa"/>
            <w:noWrap/>
            <w:tcMar>
              <w:top w:w="15" w:type="dxa"/>
              <w:left w:w="15" w:type="dxa"/>
              <w:bottom w:w="0" w:type="dxa"/>
              <w:right w:w="15" w:type="dxa"/>
            </w:tcMar>
            <w:vAlign w:val="bottom"/>
          </w:tcPr>
          <w:p w14:paraId="18E6EFE6" w14:textId="77777777" w:rsidR="00A67D29" w:rsidRDefault="00A67D29" w:rsidP="00F05CE3">
            <w:pPr>
              <w:rPr>
                <w:rFonts w:eastAsia="Arial Unicode MS"/>
                <w:i/>
              </w:rPr>
            </w:pPr>
            <w:r>
              <w:rPr>
                <w:i/>
              </w:rPr>
              <w:t>Passer domesticus</w:t>
            </w:r>
          </w:p>
        </w:tc>
      </w:tr>
      <w:tr w:rsidR="00A67D29" w14:paraId="46DB2DF8" w14:textId="77777777" w:rsidTr="00F05CE3">
        <w:trPr>
          <w:trHeight w:val="255"/>
          <w:jc w:val="center"/>
        </w:trPr>
        <w:tc>
          <w:tcPr>
            <w:tcW w:w="960" w:type="dxa"/>
            <w:noWrap/>
            <w:tcMar>
              <w:top w:w="15" w:type="dxa"/>
              <w:left w:w="15" w:type="dxa"/>
              <w:bottom w:w="0" w:type="dxa"/>
              <w:right w:w="15" w:type="dxa"/>
            </w:tcMar>
            <w:vAlign w:val="bottom"/>
          </w:tcPr>
          <w:p w14:paraId="5C98B990" w14:textId="77777777" w:rsidR="00A67D29" w:rsidRDefault="00A67D29" w:rsidP="00F05CE3">
            <w:pPr>
              <w:rPr>
                <w:rFonts w:eastAsia="Arial Unicode MS"/>
                <w:b/>
              </w:rPr>
            </w:pPr>
            <w:r>
              <w:rPr>
                <w:b/>
              </w:rPr>
              <w:t>Pasmo</w:t>
            </w:r>
          </w:p>
        </w:tc>
        <w:tc>
          <w:tcPr>
            <w:tcW w:w="2710" w:type="dxa"/>
            <w:noWrap/>
            <w:tcMar>
              <w:top w:w="15" w:type="dxa"/>
              <w:left w:w="15" w:type="dxa"/>
              <w:bottom w:w="0" w:type="dxa"/>
              <w:right w:w="15" w:type="dxa"/>
            </w:tcMar>
            <w:vAlign w:val="bottom"/>
          </w:tcPr>
          <w:p w14:paraId="6A13ADCA" w14:textId="77777777" w:rsidR="00A67D29" w:rsidRDefault="00A67D29" w:rsidP="00F05CE3">
            <w:pPr>
              <w:rPr>
                <w:rFonts w:eastAsia="Arial Unicode MS"/>
                <w:b/>
              </w:rPr>
            </w:pPr>
            <w:r>
              <w:rPr>
                <w:b/>
              </w:rPr>
              <w:t>Lauku zvirbulis</w:t>
            </w:r>
          </w:p>
        </w:tc>
        <w:tc>
          <w:tcPr>
            <w:tcW w:w="3060" w:type="dxa"/>
            <w:noWrap/>
            <w:tcMar>
              <w:top w:w="15" w:type="dxa"/>
              <w:left w:w="15" w:type="dxa"/>
              <w:bottom w:w="0" w:type="dxa"/>
              <w:right w:w="15" w:type="dxa"/>
            </w:tcMar>
            <w:vAlign w:val="bottom"/>
          </w:tcPr>
          <w:p w14:paraId="0FFF0E7B" w14:textId="77777777" w:rsidR="00A67D29" w:rsidRDefault="00A67D29" w:rsidP="00F05CE3">
            <w:pPr>
              <w:rPr>
                <w:rFonts w:eastAsia="Arial Unicode MS"/>
                <w:b/>
                <w:i/>
              </w:rPr>
            </w:pPr>
            <w:r>
              <w:rPr>
                <w:b/>
                <w:i/>
              </w:rPr>
              <w:t>Passer montanus</w:t>
            </w:r>
          </w:p>
        </w:tc>
      </w:tr>
      <w:tr w:rsidR="00A67D29" w14:paraId="19133CFD" w14:textId="77777777" w:rsidTr="00F05CE3">
        <w:trPr>
          <w:trHeight w:val="255"/>
          <w:jc w:val="center"/>
        </w:trPr>
        <w:tc>
          <w:tcPr>
            <w:tcW w:w="960" w:type="dxa"/>
            <w:noWrap/>
            <w:tcMar>
              <w:top w:w="15" w:type="dxa"/>
              <w:left w:w="15" w:type="dxa"/>
              <w:bottom w:w="0" w:type="dxa"/>
              <w:right w:w="15" w:type="dxa"/>
            </w:tcMar>
            <w:vAlign w:val="bottom"/>
          </w:tcPr>
          <w:p w14:paraId="617F6027" w14:textId="77777777" w:rsidR="00A67D29" w:rsidRDefault="00A67D29" w:rsidP="00F05CE3">
            <w:pPr>
              <w:rPr>
                <w:rFonts w:eastAsia="Arial Unicode MS"/>
              </w:rPr>
            </w:pPr>
            <w:r>
              <w:t>Frcoe</w:t>
            </w:r>
          </w:p>
        </w:tc>
        <w:tc>
          <w:tcPr>
            <w:tcW w:w="2710" w:type="dxa"/>
            <w:noWrap/>
            <w:tcMar>
              <w:top w:w="15" w:type="dxa"/>
              <w:left w:w="15" w:type="dxa"/>
              <w:bottom w:w="0" w:type="dxa"/>
              <w:right w:w="15" w:type="dxa"/>
            </w:tcMar>
            <w:vAlign w:val="bottom"/>
          </w:tcPr>
          <w:p w14:paraId="6E98A8EF" w14:textId="77777777" w:rsidR="00A67D29" w:rsidRDefault="00A67D29" w:rsidP="00F05CE3">
            <w:pPr>
              <w:rPr>
                <w:rFonts w:eastAsia="Arial Unicode MS"/>
              </w:rPr>
            </w:pPr>
            <w:r>
              <w:t>Žubīte</w:t>
            </w:r>
          </w:p>
        </w:tc>
        <w:tc>
          <w:tcPr>
            <w:tcW w:w="3060" w:type="dxa"/>
            <w:noWrap/>
            <w:tcMar>
              <w:top w:w="15" w:type="dxa"/>
              <w:left w:w="15" w:type="dxa"/>
              <w:bottom w:w="0" w:type="dxa"/>
              <w:right w:w="15" w:type="dxa"/>
            </w:tcMar>
            <w:vAlign w:val="bottom"/>
          </w:tcPr>
          <w:p w14:paraId="7195C0D2" w14:textId="77777777" w:rsidR="00A67D29" w:rsidRDefault="00A67D29" w:rsidP="00F05CE3">
            <w:pPr>
              <w:rPr>
                <w:rFonts w:eastAsia="Arial Unicode MS"/>
                <w:i/>
              </w:rPr>
            </w:pPr>
            <w:r>
              <w:rPr>
                <w:i/>
              </w:rPr>
              <w:t>Fringilla coelebs</w:t>
            </w:r>
          </w:p>
        </w:tc>
      </w:tr>
      <w:tr w:rsidR="00A67D29" w14:paraId="047EE9E9" w14:textId="77777777" w:rsidTr="00F05CE3">
        <w:trPr>
          <w:trHeight w:val="255"/>
          <w:jc w:val="center"/>
        </w:trPr>
        <w:tc>
          <w:tcPr>
            <w:tcW w:w="960" w:type="dxa"/>
            <w:noWrap/>
            <w:tcMar>
              <w:top w:w="15" w:type="dxa"/>
              <w:left w:w="15" w:type="dxa"/>
              <w:bottom w:w="0" w:type="dxa"/>
              <w:right w:w="15" w:type="dxa"/>
            </w:tcMar>
            <w:vAlign w:val="bottom"/>
          </w:tcPr>
          <w:p w14:paraId="121783C4" w14:textId="77777777" w:rsidR="00A67D29" w:rsidRDefault="00A67D29" w:rsidP="00F05CE3">
            <w:pPr>
              <w:rPr>
                <w:rFonts w:eastAsia="Arial Unicode MS"/>
              </w:rPr>
            </w:pPr>
            <w:r>
              <w:t>Frmon</w:t>
            </w:r>
          </w:p>
        </w:tc>
        <w:tc>
          <w:tcPr>
            <w:tcW w:w="2710" w:type="dxa"/>
            <w:noWrap/>
            <w:tcMar>
              <w:top w:w="15" w:type="dxa"/>
              <w:left w:w="15" w:type="dxa"/>
              <w:bottom w:w="0" w:type="dxa"/>
              <w:right w:w="15" w:type="dxa"/>
            </w:tcMar>
            <w:vAlign w:val="bottom"/>
          </w:tcPr>
          <w:p w14:paraId="2B269F1E" w14:textId="77777777" w:rsidR="00A67D29" w:rsidRDefault="00A67D29" w:rsidP="00F05CE3">
            <w:pPr>
              <w:rPr>
                <w:rFonts w:eastAsia="Arial Unicode MS"/>
              </w:rPr>
            </w:pPr>
            <w:r>
              <w:t>Ziemas žubīte</w:t>
            </w:r>
          </w:p>
        </w:tc>
        <w:tc>
          <w:tcPr>
            <w:tcW w:w="3060" w:type="dxa"/>
            <w:noWrap/>
            <w:tcMar>
              <w:top w:w="15" w:type="dxa"/>
              <w:left w:w="15" w:type="dxa"/>
              <w:bottom w:w="0" w:type="dxa"/>
              <w:right w:w="15" w:type="dxa"/>
            </w:tcMar>
            <w:vAlign w:val="bottom"/>
          </w:tcPr>
          <w:p w14:paraId="03B2FC1F" w14:textId="77777777" w:rsidR="00A67D29" w:rsidRDefault="00A67D29" w:rsidP="00F05CE3">
            <w:pPr>
              <w:rPr>
                <w:rFonts w:eastAsia="Arial Unicode MS"/>
                <w:i/>
              </w:rPr>
            </w:pPr>
            <w:r>
              <w:rPr>
                <w:i/>
              </w:rPr>
              <w:t>Fringilla montifringilla</w:t>
            </w:r>
          </w:p>
        </w:tc>
      </w:tr>
      <w:tr w:rsidR="00A67D29" w14:paraId="516F2475" w14:textId="77777777" w:rsidTr="00F05CE3">
        <w:trPr>
          <w:trHeight w:val="255"/>
          <w:jc w:val="center"/>
        </w:trPr>
        <w:tc>
          <w:tcPr>
            <w:tcW w:w="960" w:type="dxa"/>
            <w:noWrap/>
            <w:tcMar>
              <w:top w:w="15" w:type="dxa"/>
              <w:left w:w="15" w:type="dxa"/>
              <w:bottom w:w="0" w:type="dxa"/>
              <w:right w:w="15" w:type="dxa"/>
            </w:tcMar>
            <w:vAlign w:val="bottom"/>
          </w:tcPr>
          <w:p w14:paraId="13E04F69" w14:textId="77777777" w:rsidR="00A67D29" w:rsidRDefault="00A67D29" w:rsidP="00F05CE3">
            <w:pPr>
              <w:rPr>
                <w:rFonts w:eastAsia="Arial Unicode MS"/>
              </w:rPr>
            </w:pPr>
            <w:r>
              <w:t>Seser</w:t>
            </w:r>
          </w:p>
        </w:tc>
        <w:tc>
          <w:tcPr>
            <w:tcW w:w="2710" w:type="dxa"/>
            <w:noWrap/>
            <w:tcMar>
              <w:top w:w="15" w:type="dxa"/>
              <w:left w:w="15" w:type="dxa"/>
              <w:bottom w:w="0" w:type="dxa"/>
              <w:right w:w="15" w:type="dxa"/>
            </w:tcMar>
            <w:vAlign w:val="bottom"/>
          </w:tcPr>
          <w:p w14:paraId="1F5338BA" w14:textId="77777777" w:rsidR="00A67D29" w:rsidRDefault="00A67D29" w:rsidP="00F05CE3">
            <w:pPr>
              <w:rPr>
                <w:rFonts w:eastAsia="Arial Unicode MS"/>
              </w:rPr>
            </w:pPr>
            <w:r>
              <w:t>Ģirlicis</w:t>
            </w:r>
          </w:p>
        </w:tc>
        <w:tc>
          <w:tcPr>
            <w:tcW w:w="3060" w:type="dxa"/>
            <w:noWrap/>
            <w:tcMar>
              <w:top w:w="15" w:type="dxa"/>
              <w:left w:w="15" w:type="dxa"/>
              <w:bottom w:w="0" w:type="dxa"/>
              <w:right w:w="15" w:type="dxa"/>
            </w:tcMar>
            <w:vAlign w:val="bottom"/>
          </w:tcPr>
          <w:p w14:paraId="56B3F948" w14:textId="77777777" w:rsidR="00A67D29" w:rsidRDefault="00A67D29" w:rsidP="00F05CE3">
            <w:pPr>
              <w:rPr>
                <w:rFonts w:eastAsia="Arial Unicode MS"/>
                <w:i/>
              </w:rPr>
            </w:pPr>
            <w:r>
              <w:rPr>
                <w:i/>
              </w:rPr>
              <w:t>Serinus serinus</w:t>
            </w:r>
          </w:p>
        </w:tc>
      </w:tr>
      <w:tr w:rsidR="00A67D29" w14:paraId="4C970756" w14:textId="77777777" w:rsidTr="00F05CE3">
        <w:trPr>
          <w:trHeight w:val="255"/>
          <w:jc w:val="center"/>
        </w:trPr>
        <w:tc>
          <w:tcPr>
            <w:tcW w:w="960" w:type="dxa"/>
            <w:noWrap/>
            <w:tcMar>
              <w:top w:w="15" w:type="dxa"/>
              <w:left w:w="15" w:type="dxa"/>
              <w:bottom w:w="0" w:type="dxa"/>
              <w:right w:w="15" w:type="dxa"/>
            </w:tcMar>
            <w:vAlign w:val="bottom"/>
          </w:tcPr>
          <w:p w14:paraId="2FD68C86" w14:textId="77777777" w:rsidR="00A67D29" w:rsidRDefault="00A67D29" w:rsidP="00F05CE3">
            <w:pPr>
              <w:rPr>
                <w:rFonts w:eastAsia="Arial Unicode MS"/>
              </w:rPr>
            </w:pPr>
            <w:r>
              <w:lastRenderedPageBreak/>
              <w:t>Cachl</w:t>
            </w:r>
          </w:p>
        </w:tc>
        <w:tc>
          <w:tcPr>
            <w:tcW w:w="2710" w:type="dxa"/>
            <w:noWrap/>
            <w:tcMar>
              <w:top w:w="15" w:type="dxa"/>
              <w:left w:w="15" w:type="dxa"/>
              <w:bottom w:w="0" w:type="dxa"/>
              <w:right w:w="15" w:type="dxa"/>
            </w:tcMar>
            <w:vAlign w:val="bottom"/>
          </w:tcPr>
          <w:p w14:paraId="54D9B95C" w14:textId="77777777" w:rsidR="00A67D29" w:rsidRDefault="00A67D29" w:rsidP="00F05CE3">
            <w:pPr>
              <w:rPr>
                <w:rFonts w:eastAsia="Arial Unicode MS"/>
              </w:rPr>
            </w:pPr>
            <w:r>
              <w:t>Zaļžubīte</w:t>
            </w:r>
          </w:p>
        </w:tc>
        <w:tc>
          <w:tcPr>
            <w:tcW w:w="3060" w:type="dxa"/>
            <w:noWrap/>
            <w:tcMar>
              <w:top w:w="15" w:type="dxa"/>
              <w:left w:w="15" w:type="dxa"/>
              <w:bottom w:w="0" w:type="dxa"/>
              <w:right w:w="15" w:type="dxa"/>
            </w:tcMar>
            <w:vAlign w:val="bottom"/>
          </w:tcPr>
          <w:p w14:paraId="3FA8DF9B" w14:textId="77777777" w:rsidR="00A67D29" w:rsidRDefault="00A67D29" w:rsidP="00F05CE3">
            <w:pPr>
              <w:rPr>
                <w:rFonts w:eastAsia="Arial Unicode MS"/>
                <w:i/>
              </w:rPr>
            </w:pPr>
            <w:r>
              <w:rPr>
                <w:i/>
              </w:rPr>
              <w:t>Carduelis chloris</w:t>
            </w:r>
          </w:p>
        </w:tc>
      </w:tr>
      <w:tr w:rsidR="00A67D29" w14:paraId="032CFBDE" w14:textId="77777777" w:rsidTr="00F05CE3">
        <w:trPr>
          <w:trHeight w:val="255"/>
          <w:jc w:val="center"/>
        </w:trPr>
        <w:tc>
          <w:tcPr>
            <w:tcW w:w="960" w:type="dxa"/>
            <w:noWrap/>
            <w:tcMar>
              <w:top w:w="15" w:type="dxa"/>
              <w:left w:w="15" w:type="dxa"/>
              <w:bottom w:w="0" w:type="dxa"/>
              <w:right w:w="15" w:type="dxa"/>
            </w:tcMar>
            <w:vAlign w:val="bottom"/>
          </w:tcPr>
          <w:p w14:paraId="590159C3" w14:textId="77777777" w:rsidR="00A67D29" w:rsidRDefault="00A67D29" w:rsidP="00F05CE3">
            <w:pPr>
              <w:rPr>
                <w:rFonts w:eastAsia="Arial Unicode MS"/>
              </w:rPr>
            </w:pPr>
            <w:r>
              <w:t>Cacar</w:t>
            </w:r>
          </w:p>
        </w:tc>
        <w:tc>
          <w:tcPr>
            <w:tcW w:w="2710" w:type="dxa"/>
            <w:noWrap/>
            <w:tcMar>
              <w:top w:w="15" w:type="dxa"/>
              <w:left w:w="15" w:type="dxa"/>
              <w:bottom w:w="0" w:type="dxa"/>
              <w:right w:w="15" w:type="dxa"/>
            </w:tcMar>
            <w:vAlign w:val="bottom"/>
          </w:tcPr>
          <w:p w14:paraId="23DD80C8" w14:textId="77777777" w:rsidR="00A67D29" w:rsidRDefault="00A67D29" w:rsidP="00F05CE3">
            <w:pPr>
              <w:rPr>
                <w:rFonts w:eastAsia="Arial Unicode MS"/>
              </w:rPr>
            </w:pPr>
            <w:r>
              <w:t>Dadzītis</w:t>
            </w:r>
          </w:p>
        </w:tc>
        <w:tc>
          <w:tcPr>
            <w:tcW w:w="3060" w:type="dxa"/>
            <w:noWrap/>
            <w:tcMar>
              <w:top w:w="15" w:type="dxa"/>
              <w:left w:w="15" w:type="dxa"/>
              <w:bottom w:w="0" w:type="dxa"/>
              <w:right w:w="15" w:type="dxa"/>
            </w:tcMar>
            <w:vAlign w:val="bottom"/>
          </w:tcPr>
          <w:p w14:paraId="03A24490" w14:textId="77777777" w:rsidR="00A67D29" w:rsidRDefault="00A67D29" w:rsidP="00F05CE3">
            <w:pPr>
              <w:rPr>
                <w:rFonts w:eastAsia="Arial Unicode MS"/>
                <w:i/>
              </w:rPr>
            </w:pPr>
            <w:r>
              <w:rPr>
                <w:i/>
              </w:rPr>
              <w:t>Carduelis carduelis</w:t>
            </w:r>
          </w:p>
        </w:tc>
      </w:tr>
      <w:tr w:rsidR="00A67D29" w14:paraId="29B25426" w14:textId="77777777" w:rsidTr="00F05CE3">
        <w:trPr>
          <w:trHeight w:val="255"/>
          <w:jc w:val="center"/>
        </w:trPr>
        <w:tc>
          <w:tcPr>
            <w:tcW w:w="960" w:type="dxa"/>
            <w:noWrap/>
            <w:tcMar>
              <w:top w:w="15" w:type="dxa"/>
              <w:left w:w="15" w:type="dxa"/>
              <w:bottom w:w="0" w:type="dxa"/>
              <w:right w:w="15" w:type="dxa"/>
            </w:tcMar>
            <w:vAlign w:val="bottom"/>
          </w:tcPr>
          <w:p w14:paraId="6FC725EC" w14:textId="77777777" w:rsidR="00A67D29" w:rsidRDefault="00A67D29" w:rsidP="00F05CE3">
            <w:pPr>
              <w:rPr>
                <w:rFonts w:eastAsia="Arial Unicode MS"/>
              </w:rPr>
            </w:pPr>
            <w:r>
              <w:t>Caspi</w:t>
            </w:r>
          </w:p>
        </w:tc>
        <w:tc>
          <w:tcPr>
            <w:tcW w:w="2710" w:type="dxa"/>
            <w:noWrap/>
            <w:tcMar>
              <w:top w:w="15" w:type="dxa"/>
              <w:left w:w="15" w:type="dxa"/>
              <w:bottom w:w="0" w:type="dxa"/>
              <w:right w:w="15" w:type="dxa"/>
            </w:tcMar>
            <w:vAlign w:val="bottom"/>
          </w:tcPr>
          <w:p w14:paraId="4606CA5E" w14:textId="77777777" w:rsidR="00A67D29" w:rsidRDefault="00A67D29" w:rsidP="00F05CE3">
            <w:pPr>
              <w:rPr>
                <w:rFonts w:eastAsia="Arial Unicode MS"/>
              </w:rPr>
            </w:pPr>
            <w:r>
              <w:t>Ķivulis</w:t>
            </w:r>
          </w:p>
        </w:tc>
        <w:tc>
          <w:tcPr>
            <w:tcW w:w="3060" w:type="dxa"/>
            <w:noWrap/>
            <w:tcMar>
              <w:top w:w="15" w:type="dxa"/>
              <w:left w:w="15" w:type="dxa"/>
              <w:bottom w:w="0" w:type="dxa"/>
              <w:right w:w="15" w:type="dxa"/>
            </w:tcMar>
            <w:vAlign w:val="bottom"/>
          </w:tcPr>
          <w:p w14:paraId="0D8E5DD4" w14:textId="77777777" w:rsidR="00A67D29" w:rsidRDefault="00A67D29" w:rsidP="00F05CE3">
            <w:pPr>
              <w:rPr>
                <w:rFonts w:eastAsia="Arial Unicode MS"/>
                <w:i/>
              </w:rPr>
            </w:pPr>
            <w:r>
              <w:rPr>
                <w:i/>
              </w:rPr>
              <w:t>Carduelis spinus</w:t>
            </w:r>
          </w:p>
        </w:tc>
      </w:tr>
      <w:tr w:rsidR="00A67D29" w14:paraId="1466F373" w14:textId="77777777" w:rsidTr="00F05CE3">
        <w:trPr>
          <w:trHeight w:val="255"/>
          <w:jc w:val="center"/>
        </w:trPr>
        <w:tc>
          <w:tcPr>
            <w:tcW w:w="960" w:type="dxa"/>
            <w:noWrap/>
            <w:tcMar>
              <w:top w:w="15" w:type="dxa"/>
              <w:left w:w="15" w:type="dxa"/>
              <w:bottom w:w="0" w:type="dxa"/>
              <w:right w:w="15" w:type="dxa"/>
            </w:tcMar>
            <w:vAlign w:val="bottom"/>
          </w:tcPr>
          <w:p w14:paraId="3953103E" w14:textId="77777777" w:rsidR="00A67D29" w:rsidRDefault="00A67D29" w:rsidP="00F05CE3">
            <w:pPr>
              <w:rPr>
                <w:rFonts w:eastAsia="Arial Unicode MS"/>
                <w:b/>
              </w:rPr>
            </w:pPr>
            <w:r>
              <w:rPr>
                <w:b/>
              </w:rPr>
              <w:t>Accan</w:t>
            </w:r>
          </w:p>
        </w:tc>
        <w:tc>
          <w:tcPr>
            <w:tcW w:w="2710" w:type="dxa"/>
            <w:noWrap/>
            <w:tcMar>
              <w:top w:w="15" w:type="dxa"/>
              <w:left w:w="15" w:type="dxa"/>
              <w:bottom w:w="0" w:type="dxa"/>
              <w:right w:w="15" w:type="dxa"/>
            </w:tcMar>
            <w:vAlign w:val="bottom"/>
          </w:tcPr>
          <w:p w14:paraId="42A2FD94" w14:textId="77777777" w:rsidR="00A67D29" w:rsidRDefault="00A67D29" w:rsidP="00F05CE3">
            <w:pPr>
              <w:rPr>
                <w:rFonts w:eastAsia="Arial Unicode MS"/>
                <w:b/>
              </w:rPr>
            </w:pPr>
            <w:r>
              <w:rPr>
                <w:b/>
              </w:rPr>
              <w:t>Kaņepītis</w:t>
            </w:r>
          </w:p>
        </w:tc>
        <w:tc>
          <w:tcPr>
            <w:tcW w:w="3060" w:type="dxa"/>
            <w:noWrap/>
            <w:tcMar>
              <w:top w:w="15" w:type="dxa"/>
              <w:left w:w="15" w:type="dxa"/>
              <w:bottom w:w="0" w:type="dxa"/>
              <w:right w:w="15" w:type="dxa"/>
            </w:tcMar>
            <w:vAlign w:val="bottom"/>
          </w:tcPr>
          <w:p w14:paraId="01E6F58E" w14:textId="77777777" w:rsidR="00A67D29" w:rsidRDefault="00A67D29" w:rsidP="00F05CE3">
            <w:pPr>
              <w:rPr>
                <w:rFonts w:eastAsia="Arial Unicode MS"/>
                <w:b/>
                <w:i/>
              </w:rPr>
            </w:pPr>
            <w:r>
              <w:rPr>
                <w:b/>
                <w:i/>
              </w:rPr>
              <w:t>Carduelis cannabina</w:t>
            </w:r>
          </w:p>
        </w:tc>
      </w:tr>
      <w:tr w:rsidR="00A67D29" w14:paraId="0602C4C3" w14:textId="77777777" w:rsidTr="00F05CE3">
        <w:trPr>
          <w:trHeight w:val="255"/>
          <w:jc w:val="center"/>
        </w:trPr>
        <w:tc>
          <w:tcPr>
            <w:tcW w:w="960" w:type="dxa"/>
            <w:noWrap/>
            <w:tcMar>
              <w:top w:w="15" w:type="dxa"/>
              <w:left w:w="15" w:type="dxa"/>
              <w:bottom w:w="0" w:type="dxa"/>
              <w:right w:w="15" w:type="dxa"/>
            </w:tcMar>
            <w:vAlign w:val="bottom"/>
          </w:tcPr>
          <w:p w14:paraId="4C96325C" w14:textId="77777777" w:rsidR="00A67D29" w:rsidRDefault="00A67D29" w:rsidP="00F05CE3">
            <w:pPr>
              <w:rPr>
                <w:rFonts w:eastAsia="Arial Unicode MS"/>
                <w:b/>
              </w:rPr>
            </w:pPr>
            <w:r>
              <w:rPr>
                <w:b/>
              </w:rPr>
              <w:t>Caris</w:t>
            </w:r>
          </w:p>
        </w:tc>
        <w:tc>
          <w:tcPr>
            <w:tcW w:w="2710" w:type="dxa"/>
            <w:noWrap/>
            <w:tcMar>
              <w:top w:w="15" w:type="dxa"/>
              <w:left w:w="15" w:type="dxa"/>
              <w:bottom w:w="0" w:type="dxa"/>
              <w:right w:w="15" w:type="dxa"/>
            </w:tcMar>
            <w:vAlign w:val="bottom"/>
          </w:tcPr>
          <w:p w14:paraId="3916CB04" w14:textId="77777777" w:rsidR="00A67D29" w:rsidRDefault="00A67D29" w:rsidP="00F05CE3">
            <w:pPr>
              <w:rPr>
                <w:rFonts w:eastAsia="Arial Unicode MS"/>
                <w:b/>
              </w:rPr>
            </w:pPr>
            <w:r>
              <w:rPr>
                <w:b/>
              </w:rPr>
              <w:t>Kalnu kaņepītis</w:t>
            </w:r>
          </w:p>
        </w:tc>
        <w:tc>
          <w:tcPr>
            <w:tcW w:w="3060" w:type="dxa"/>
            <w:noWrap/>
            <w:tcMar>
              <w:top w:w="15" w:type="dxa"/>
              <w:left w:w="15" w:type="dxa"/>
              <w:bottom w:w="0" w:type="dxa"/>
              <w:right w:w="15" w:type="dxa"/>
            </w:tcMar>
            <w:vAlign w:val="bottom"/>
          </w:tcPr>
          <w:p w14:paraId="3A7718E4" w14:textId="77777777" w:rsidR="00A67D29" w:rsidRDefault="00A67D29" w:rsidP="00F05CE3">
            <w:pPr>
              <w:rPr>
                <w:rFonts w:eastAsia="Arial Unicode MS"/>
                <w:b/>
                <w:i/>
              </w:rPr>
            </w:pPr>
            <w:r>
              <w:rPr>
                <w:b/>
                <w:i/>
              </w:rPr>
              <w:t>Carduelis flavirostris</w:t>
            </w:r>
          </w:p>
        </w:tc>
      </w:tr>
      <w:tr w:rsidR="00A67D29" w14:paraId="6133FF27" w14:textId="77777777" w:rsidTr="00F05CE3">
        <w:trPr>
          <w:trHeight w:val="255"/>
          <w:jc w:val="center"/>
        </w:trPr>
        <w:tc>
          <w:tcPr>
            <w:tcW w:w="960" w:type="dxa"/>
            <w:noWrap/>
            <w:tcMar>
              <w:top w:w="15" w:type="dxa"/>
              <w:left w:w="15" w:type="dxa"/>
              <w:bottom w:w="0" w:type="dxa"/>
              <w:right w:w="15" w:type="dxa"/>
            </w:tcMar>
            <w:vAlign w:val="bottom"/>
          </w:tcPr>
          <w:p w14:paraId="33432FD4" w14:textId="77777777" w:rsidR="00A67D29" w:rsidRDefault="00A67D29" w:rsidP="00F05CE3">
            <w:pPr>
              <w:rPr>
                <w:rFonts w:eastAsia="Arial Unicode MS"/>
                <w:b/>
              </w:rPr>
            </w:pPr>
            <w:r>
              <w:rPr>
                <w:b/>
              </w:rPr>
              <w:t>Camea</w:t>
            </w:r>
          </w:p>
        </w:tc>
        <w:tc>
          <w:tcPr>
            <w:tcW w:w="2710" w:type="dxa"/>
            <w:noWrap/>
            <w:tcMar>
              <w:top w:w="15" w:type="dxa"/>
              <w:left w:w="15" w:type="dxa"/>
              <w:bottom w:w="0" w:type="dxa"/>
              <w:right w:w="15" w:type="dxa"/>
            </w:tcMar>
            <w:vAlign w:val="bottom"/>
          </w:tcPr>
          <w:p w14:paraId="338E9A54" w14:textId="77777777" w:rsidR="00A67D29" w:rsidRDefault="00A67D29" w:rsidP="00F05CE3">
            <w:pPr>
              <w:rPr>
                <w:rFonts w:eastAsia="Arial Unicode MS"/>
                <w:b/>
              </w:rPr>
            </w:pPr>
            <w:r>
              <w:rPr>
                <w:b/>
              </w:rPr>
              <w:t>Parastais ķeģis</w:t>
            </w:r>
          </w:p>
        </w:tc>
        <w:tc>
          <w:tcPr>
            <w:tcW w:w="3060" w:type="dxa"/>
            <w:noWrap/>
            <w:tcMar>
              <w:top w:w="15" w:type="dxa"/>
              <w:left w:w="15" w:type="dxa"/>
              <w:bottom w:w="0" w:type="dxa"/>
              <w:right w:w="15" w:type="dxa"/>
            </w:tcMar>
            <w:vAlign w:val="bottom"/>
          </w:tcPr>
          <w:p w14:paraId="00C358D8" w14:textId="77777777" w:rsidR="00A67D29" w:rsidRDefault="00A67D29" w:rsidP="00F05CE3">
            <w:pPr>
              <w:rPr>
                <w:rFonts w:eastAsia="Arial Unicode MS"/>
                <w:b/>
                <w:i/>
              </w:rPr>
            </w:pPr>
            <w:r>
              <w:rPr>
                <w:b/>
                <w:i/>
              </w:rPr>
              <w:t>Carduelis flammea</w:t>
            </w:r>
          </w:p>
        </w:tc>
      </w:tr>
      <w:tr w:rsidR="00A67D29" w14:paraId="00ACEF69" w14:textId="77777777" w:rsidTr="00F05CE3">
        <w:trPr>
          <w:trHeight w:val="255"/>
          <w:jc w:val="center"/>
        </w:trPr>
        <w:tc>
          <w:tcPr>
            <w:tcW w:w="960" w:type="dxa"/>
            <w:noWrap/>
            <w:tcMar>
              <w:top w:w="15" w:type="dxa"/>
              <w:left w:w="15" w:type="dxa"/>
              <w:bottom w:w="0" w:type="dxa"/>
              <w:right w:w="15" w:type="dxa"/>
            </w:tcMar>
            <w:vAlign w:val="bottom"/>
          </w:tcPr>
          <w:p w14:paraId="22D06D36" w14:textId="77777777" w:rsidR="00A67D29" w:rsidRDefault="00A67D29" w:rsidP="00F05CE3">
            <w:pPr>
              <w:rPr>
                <w:rFonts w:eastAsia="Arial Unicode MS"/>
              </w:rPr>
            </w:pPr>
            <w:r>
              <w:t>Cahor</w:t>
            </w:r>
          </w:p>
        </w:tc>
        <w:tc>
          <w:tcPr>
            <w:tcW w:w="2710" w:type="dxa"/>
            <w:noWrap/>
            <w:tcMar>
              <w:top w:w="15" w:type="dxa"/>
              <w:left w:w="15" w:type="dxa"/>
              <w:bottom w:w="0" w:type="dxa"/>
              <w:right w:w="15" w:type="dxa"/>
            </w:tcMar>
            <w:vAlign w:val="bottom"/>
          </w:tcPr>
          <w:p w14:paraId="30FA8117" w14:textId="77777777" w:rsidR="00A67D29" w:rsidRDefault="00A67D29" w:rsidP="00F05CE3">
            <w:pPr>
              <w:rPr>
                <w:rFonts w:eastAsia="Arial Unicode MS"/>
              </w:rPr>
            </w:pPr>
            <w:r>
              <w:t>Gaišais ķeģis</w:t>
            </w:r>
          </w:p>
        </w:tc>
        <w:tc>
          <w:tcPr>
            <w:tcW w:w="3060" w:type="dxa"/>
            <w:noWrap/>
            <w:tcMar>
              <w:top w:w="15" w:type="dxa"/>
              <w:left w:w="15" w:type="dxa"/>
              <w:bottom w:w="0" w:type="dxa"/>
              <w:right w:w="15" w:type="dxa"/>
            </w:tcMar>
            <w:vAlign w:val="bottom"/>
          </w:tcPr>
          <w:p w14:paraId="15372C58" w14:textId="77777777" w:rsidR="00A67D29" w:rsidRDefault="00A67D29" w:rsidP="00F05CE3">
            <w:pPr>
              <w:rPr>
                <w:rFonts w:eastAsia="Arial Unicode MS"/>
                <w:i/>
              </w:rPr>
            </w:pPr>
            <w:r>
              <w:rPr>
                <w:i/>
              </w:rPr>
              <w:t>Carduelis hornemanni</w:t>
            </w:r>
          </w:p>
        </w:tc>
      </w:tr>
      <w:tr w:rsidR="00A67D29" w14:paraId="1829D882" w14:textId="77777777" w:rsidTr="00F05CE3">
        <w:trPr>
          <w:trHeight w:val="255"/>
          <w:jc w:val="center"/>
        </w:trPr>
        <w:tc>
          <w:tcPr>
            <w:tcW w:w="960" w:type="dxa"/>
            <w:noWrap/>
            <w:tcMar>
              <w:top w:w="15" w:type="dxa"/>
              <w:left w:w="15" w:type="dxa"/>
              <w:bottom w:w="0" w:type="dxa"/>
              <w:right w:w="15" w:type="dxa"/>
            </w:tcMar>
            <w:vAlign w:val="bottom"/>
          </w:tcPr>
          <w:p w14:paraId="05692E8B" w14:textId="77777777" w:rsidR="00A67D29" w:rsidRDefault="00A67D29" w:rsidP="00F05CE3">
            <w:pPr>
              <w:rPr>
                <w:rFonts w:eastAsia="Arial Unicode MS"/>
              </w:rPr>
            </w:pPr>
            <w:r>
              <w:t>Loleu</w:t>
            </w:r>
          </w:p>
        </w:tc>
        <w:tc>
          <w:tcPr>
            <w:tcW w:w="2710" w:type="dxa"/>
            <w:noWrap/>
            <w:tcMar>
              <w:top w:w="15" w:type="dxa"/>
              <w:left w:w="15" w:type="dxa"/>
              <w:bottom w:w="0" w:type="dxa"/>
              <w:right w:w="15" w:type="dxa"/>
            </w:tcMar>
            <w:vAlign w:val="bottom"/>
          </w:tcPr>
          <w:p w14:paraId="2F2B4218" w14:textId="77777777" w:rsidR="00A67D29" w:rsidRDefault="00A67D29" w:rsidP="00F05CE3">
            <w:pPr>
              <w:rPr>
                <w:rFonts w:eastAsia="Arial Unicode MS"/>
              </w:rPr>
            </w:pPr>
            <w:r>
              <w:t>Baltsvītru krustknābis</w:t>
            </w:r>
          </w:p>
        </w:tc>
        <w:tc>
          <w:tcPr>
            <w:tcW w:w="3060" w:type="dxa"/>
            <w:noWrap/>
            <w:tcMar>
              <w:top w:w="15" w:type="dxa"/>
              <w:left w:w="15" w:type="dxa"/>
              <w:bottom w:w="0" w:type="dxa"/>
              <w:right w:w="15" w:type="dxa"/>
            </w:tcMar>
            <w:vAlign w:val="bottom"/>
          </w:tcPr>
          <w:p w14:paraId="29936F84" w14:textId="77777777" w:rsidR="00A67D29" w:rsidRDefault="00A67D29" w:rsidP="00F05CE3">
            <w:pPr>
              <w:rPr>
                <w:rFonts w:eastAsia="Arial Unicode MS"/>
                <w:i/>
              </w:rPr>
            </w:pPr>
            <w:r>
              <w:rPr>
                <w:i/>
              </w:rPr>
              <w:t>Loxia leucoptera</w:t>
            </w:r>
          </w:p>
        </w:tc>
      </w:tr>
      <w:tr w:rsidR="00A67D29" w14:paraId="7CC53FAB" w14:textId="77777777" w:rsidTr="00F05CE3">
        <w:trPr>
          <w:trHeight w:val="255"/>
          <w:jc w:val="center"/>
        </w:trPr>
        <w:tc>
          <w:tcPr>
            <w:tcW w:w="960" w:type="dxa"/>
            <w:noWrap/>
            <w:tcMar>
              <w:top w:w="15" w:type="dxa"/>
              <w:left w:w="15" w:type="dxa"/>
              <w:bottom w:w="0" w:type="dxa"/>
              <w:right w:w="15" w:type="dxa"/>
            </w:tcMar>
            <w:vAlign w:val="bottom"/>
          </w:tcPr>
          <w:p w14:paraId="1863C23E" w14:textId="77777777" w:rsidR="00A67D29" w:rsidRDefault="00A67D29" w:rsidP="00F05CE3">
            <w:pPr>
              <w:rPr>
                <w:rFonts w:eastAsia="Arial Unicode MS"/>
              </w:rPr>
            </w:pPr>
            <w:r>
              <w:t>Locur</w:t>
            </w:r>
          </w:p>
        </w:tc>
        <w:tc>
          <w:tcPr>
            <w:tcW w:w="2710" w:type="dxa"/>
            <w:noWrap/>
            <w:tcMar>
              <w:top w:w="15" w:type="dxa"/>
              <w:left w:w="15" w:type="dxa"/>
              <w:bottom w:w="0" w:type="dxa"/>
              <w:right w:w="15" w:type="dxa"/>
            </w:tcMar>
            <w:vAlign w:val="bottom"/>
          </w:tcPr>
          <w:p w14:paraId="461F7989" w14:textId="77777777" w:rsidR="00A67D29" w:rsidRDefault="00A67D29" w:rsidP="00F05CE3">
            <w:pPr>
              <w:rPr>
                <w:rFonts w:eastAsia="Arial Unicode MS"/>
              </w:rPr>
            </w:pPr>
            <w:r>
              <w:t>Egļu krustknābis</w:t>
            </w:r>
          </w:p>
        </w:tc>
        <w:tc>
          <w:tcPr>
            <w:tcW w:w="3060" w:type="dxa"/>
            <w:noWrap/>
            <w:tcMar>
              <w:top w:w="15" w:type="dxa"/>
              <w:left w:w="15" w:type="dxa"/>
              <w:bottom w:w="0" w:type="dxa"/>
              <w:right w:w="15" w:type="dxa"/>
            </w:tcMar>
            <w:vAlign w:val="bottom"/>
          </w:tcPr>
          <w:p w14:paraId="40865705" w14:textId="77777777" w:rsidR="00A67D29" w:rsidRDefault="00A67D29" w:rsidP="00F05CE3">
            <w:pPr>
              <w:rPr>
                <w:rFonts w:eastAsia="Arial Unicode MS"/>
                <w:i/>
              </w:rPr>
            </w:pPr>
            <w:r>
              <w:rPr>
                <w:i/>
              </w:rPr>
              <w:t>Loxia curvirostra</w:t>
            </w:r>
          </w:p>
        </w:tc>
      </w:tr>
      <w:tr w:rsidR="00A67D29" w14:paraId="3B25F8FD" w14:textId="77777777" w:rsidTr="00F05CE3">
        <w:trPr>
          <w:trHeight w:val="255"/>
          <w:jc w:val="center"/>
        </w:trPr>
        <w:tc>
          <w:tcPr>
            <w:tcW w:w="960" w:type="dxa"/>
            <w:noWrap/>
            <w:tcMar>
              <w:top w:w="15" w:type="dxa"/>
              <w:left w:w="15" w:type="dxa"/>
              <w:bottom w:w="0" w:type="dxa"/>
              <w:right w:w="15" w:type="dxa"/>
            </w:tcMar>
            <w:vAlign w:val="bottom"/>
          </w:tcPr>
          <w:p w14:paraId="36286FB1" w14:textId="77777777" w:rsidR="00A67D29" w:rsidRDefault="00A67D29" w:rsidP="00F05CE3">
            <w:pPr>
              <w:rPr>
                <w:rFonts w:eastAsia="Arial Unicode MS"/>
              </w:rPr>
            </w:pPr>
            <w:r>
              <w:t>Lopyt</w:t>
            </w:r>
          </w:p>
        </w:tc>
        <w:tc>
          <w:tcPr>
            <w:tcW w:w="2710" w:type="dxa"/>
            <w:noWrap/>
            <w:tcMar>
              <w:top w:w="15" w:type="dxa"/>
              <w:left w:w="15" w:type="dxa"/>
              <w:bottom w:w="0" w:type="dxa"/>
              <w:right w:w="15" w:type="dxa"/>
            </w:tcMar>
            <w:vAlign w:val="bottom"/>
          </w:tcPr>
          <w:p w14:paraId="4851BAC8" w14:textId="77777777" w:rsidR="00A67D29" w:rsidRDefault="00A67D29" w:rsidP="00F05CE3">
            <w:pPr>
              <w:rPr>
                <w:rFonts w:eastAsia="Arial Unicode MS"/>
              </w:rPr>
            </w:pPr>
            <w:r>
              <w:t>Priežu krustknābis</w:t>
            </w:r>
          </w:p>
        </w:tc>
        <w:tc>
          <w:tcPr>
            <w:tcW w:w="3060" w:type="dxa"/>
            <w:noWrap/>
            <w:tcMar>
              <w:top w:w="15" w:type="dxa"/>
              <w:left w:w="15" w:type="dxa"/>
              <w:bottom w:w="0" w:type="dxa"/>
              <w:right w:w="15" w:type="dxa"/>
            </w:tcMar>
            <w:vAlign w:val="bottom"/>
          </w:tcPr>
          <w:p w14:paraId="02777090" w14:textId="77777777" w:rsidR="00A67D29" w:rsidRDefault="00A67D29" w:rsidP="00F05CE3">
            <w:pPr>
              <w:rPr>
                <w:rFonts w:eastAsia="Arial Unicode MS"/>
                <w:i/>
              </w:rPr>
            </w:pPr>
            <w:r>
              <w:rPr>
                <w:i/>
              </w:rPr>
              <w:t>Loxia pytyopsittacus</w:t>
            </w:r>
          </w:p>
        </w:tc>
      </w:tr>
      <w:tr w:rsidR="00A67D29" w14:paraId="27C452F4" w14:textId="77777777" w:rsidTr="00F05CE3">
        <w:trPr>
          <w:trHeight w:val="255"/>
          <w:jc w:val="center"/>
        </w:trPr>
        <w:tc>
          <w:tcPr>
            <w:tcW w:w="960" w:type="dxa"/>
            <w:noWrap/>
            <w:tcMar>
              <w:top w:w="15" w:type="dxa"/>
              <w:left w:w="15" w:type="dxa"/>
              <w:bottom w:w="0" w:type="dxa"/>
              <w:right w:w="15" w:type="dxa"/>
            </w:tcMar>
            <w:vAlign w:val="bottom"/>
          </w:tcPr>
          <w:p w14:paraId="3ACDCFFD" w14:textId="77777777" w:rsidR="00A67D29" w:rsidRDefault="00A67D29" w:rsidP="00F05CE3">
            <w:pPr>
              <w:rPr>
                <w:rFonts w:eastAsia="Arial Unicode MS"/>
              </w:rPr>
            </w:pPr>
            <w:r>
              <w:t>Caery</w:t>
            </w:r>
          </w:p>
        </w:tc>
        <w:tc>
          <w:tcPr>
            <w:tcW w:w="2710" w:type="dxa"/>
            <w:noWrap/>
            <w:tcMar>
              <w:top w:w="15" w:type="dxa"/>
              <w:left w:w="15" w:type="dxa"/>
              <w:bottom w:w="0" w:type="dxa"/>
              <w:right w:w="15" w:type="dxa"/>
            </w:tcMar>
            <w:vAlign w:val="bottom"/>
          </w:tcPr>
          <w:p w14:paraId="04B0F1BC" w14:textId="77777777" w:rsidR="00A67D29" w:rsidRDefault="00A67D29" w:rsidP="00F05CE3">
            <w:pPr>
              <w:rPr>
                <w:rFonts w:eastAsia="Arial Unicode MS"/>
              </w:rPr>
            </w:pPr>
            <w:r>
              <w:t>Mazais svilpis</w:t>
            </w:r>
          </w:p>
        </w:tc>
        <w:tc>
          <w:tcPr>
            <w:tcW w:w="3060" w:type="dxa"/>
            <w:noWrap/>
            <w:tcMar>
              <w:top w:w="15" w:type="dxa"/>
              <w:left w:w="15" w:type="dxa"/>
              <w:bottom w:w="0" w:type="dxa"/>
              <w:right w:w="15" w:type="dxa"/>
            </w:tcMar>
            <w:vAlign w:val="bottom"/>
          </w:tcPr>
          <w:p w14:paraId="13365E17" w14:textId="77777777" w:rsidR="00A67D29" w:rsidRDefault="00A67D29" w:rsidP="00F05CE3">
            <w:pPr>
              <w:rPr>
                <w:rFonts w:eastAsia="Arial Unicode MS"/>
                <w:i/>
              </w:rPr>
            </w:pPr>
            <w:r>
              <w:rPr>
                <w:i/>
              </w:rPr>
              <w:t>Carpodacus erythrinus</w:t>
            </w:r>
          </w:p>
        </w:tc>
      </w:tr>
      <w:tr w:rsidR="00A67D29" w14:paraId="64E8D6A5" w14:textId="77777777" w:rsidTr="00F05CE3">
        <w:trPr>
          <w:trHeight w:val="255"/>
          <w:jc w:val="center"/>
        </w:trPr>
        <w:tc>
          <w:tcPr>
            <w:tcW w:w="960" w:type="dxa"/>
            <w:noWrap/>
            <w:tcMar>
              <w:top w:w="15" w:type="dxa"/>
              <w:left w:w="15" w:type="dxa"/>
              <w:bottom w:w="0" w:type="dxa"/>
              <w:right w:w="15" w:type="dxa"/>
            </w:tcMar>
            <w:vAlign w:val="bottom"/>
          </w:tcPr>
          <w:p w14:paraId="31AF0FC4" w14:textId="77777777" w:rsidR="00A67D29" w:rsidRDefault="00A67D29" w:rsidP="00F05CE3">
            <w:pPr>
              <w:rPr>
                <w:rFonts w:eastAsia="Arial Unicode MS"/>
              </w:rPr>
            </w:pPr>
            <w:r>
              <w:t>Pienu</w:t>
            </w:r>
          </w:p>
        </w:tc>
        <w:tc>
          <w:tcPr>
            <w:tcW w:w="2710" w:type="dxa"/>
            <w:noWrap/>
            <w:tcMar>
              <w:top w:w="15" w:type="dxa"/>
              <w:left w:w="15" w:type="dxa"/>
              <w:bottom w:w="0" w:type="dxa"/>
              <w:right w:w="15" w:type="dxa"/>
            </w:tcMar>
            <w:vAlign w:val="bottom"/>
          </w:tcPr>
          <w:p w14:paraId="23FCA3BA" w14:textId="77777777" w:rsidR="00A67D29" w:rsidRDefault="00A67D29" w:rsidP="00F05CE3">
            <w:pPr>
              <w:rPr>
                <w:rFonts w:eastAsia="Arial Unicode MS"/>
              </w:rPr>
            </w:pPr>
            <w:r>
              <w:t>Ziemeļu svilpis</w:t>
            </w:r>
          </w:p>
        </w:tc>
        <w:tc>
          <w:tcPr>
            <w:tcW w:w="3060" w:type="dxa"/>
            <w:noWrap/>
            <w:tcMar>
              <w:top w:w="15" w:type="dxa"/>
              <w:left w:w="15" w:type="dxa"/>
              <w:bottom w:w="0" w:type="dxa"/>
              <w:right w:w="15" w:type="dxa"/>
            </w:tcMar>
            <w:vAlign w:val="bottom"/>
          </w:tcPr>
          <w:p w14:paraId="2E21E206" w14:textId="77777777" w:rsidR="00A67D29" w:rsidRDefault="00A67D29" w:rsidP="00F05CE3">
            <w:pPr>
              <w:rPr>
                <w:rFonts w:eastAsia="Arial Unicode MS"/>
                <w:i/>
              </w:rPr>
            </w:pPr>
            <w:r>
              <w:rPr>
                <w:i/>
              </w:rPr>
              <w:t>Pinicola enucleator</w:t>
            </w:r>
          </w:p>
        </w:tc>
      </w:tr>
      <w:tr w:rsidR="00A67D29" w14:paraId="4300742D" w14:textId="77777777" w:rsidTr="00F05CE3">
        <w:trPr>
          <w:trHeight w:val="255"/>
          <w:jc w:val="center"/>
        </w:trPr>
        <w:tc>
          <w:tcPr>
            <w:tcW w:w="960" w:type="dxa"/>
            <w:noWrap/>
            <w:tcMar>
              <w:top w:w="15" w:type="dxa"/>
              <w:left w:w="15" w:type="dxa"/>
              <w:bottom w:w="0" w:type="dxa"/>
              <w:right w:w="15" w:type="dxa"/>
            </w:tcMar>
            <w:vAlign w:val="bottom"/>
          </w:tcPr>
          <w:p w14:paraId="537F694F" w14:textId="77777777" w:rsidR="00A67D29" w:rsidRDefault="00A67D29" w:rsidP="00F05CE3">
            <w:pPr>
              <w:rPr>
                <w:rFonts w:eastAsia="Arial Unicode MS"/>
              </w:rPr>
            </w:pPr>
            <w:r>
              <w:t>Pypyr</w:t>
            </w:r>
          </w:p>
        </w:tc>
        <w:tc>
          <w:tcPr>
            <w:tcW w:w="2710" w:type="dxa"/>
            <w:noWrap/>
            <w:tcMar>
              <w:top w:w="15" w:type="dxa"/>
              <w:left w:w="15" w:type="dxa"/>
              <w:bottom w:w="0" w:type="dxa"/>
              <w:right w:w="15" w:type="dxa"/>
            </w:tcMar>
            <w:vAlign w:val="bottom"/>
          </w:tcPr>
          <w:p w14:paraId="59F7CEB8" w14:textId="77777777" w:rsidR="00A67D29" w:rsidRDefault="00A67D29" w:rsidP="00F05CE3">
            <w:pPr>
              <w:rPr>
                <w:rFonts w:eastAsia="Arial Unicode MS"/>
              </w:rPr>
            </w:pPr>
            <w:r>
              <w:t>Svilpis</w:t>
            </w:r>
          </w:p>
        </w:tc>
        <w:tc>
          <w:tcPr>
            <w:tcW w:w="3060" w:type="dxa"/>
            <w:noWrap/>
            <w:tcMar>
              <w:top w:w="15" w:type="dxa"/>
              <w:left w:w="15" w:type="dxa"/>
              <w:bottom w:w="0" w:type="dxa"/>
              <w:right w:w="15" w:type="dxa"/>
            </w:tcMar>
            <w:vAlign w:val="bottom"/>
          </w:tcPr>
          <w:p w14:paraId="12C24C94" w14:textId="77777777" w:rsidR="00A67D29" w:rsidRDefault="00A67D29" w:rsidP="00F05CE3">
            <w:pPr>
              <w:rPr>
                <w:rFonts w:eastAsia="Arial Unicode MS"/>
                <w:i/>
              </w:rPr>
            </w:pPr>
            <w:r>
              <w:rPr>
                <w:i/>
              </w:rPr>
              <w:t>Pyrrhula pyrrhula</w:t>
            </w:r>
          </w:p>
        </w:tc>
      </w:tr>
      <w:tr w:rsidR="00A67D29" w14:paraId="7AD8B4AA" w14:textId="77777777" w:rsidTr="00F05CE3">
        <w:trPr>
          <w:trHeight w:val="255"/>
          <w:jc w:val="center"/>
        </w:trPr>
        <w:tc>
          <w:tcPr>
            <w:tcW w:w="960" w:type="dxa"/>
            <w:noWrap/>
            <w:tcMar>
              <w:top w:w="15" w:type="dxa"/>
              <w:left w:w="15" w:type="dxa"/>
              <w:bottom w:w="0" w:type="dxa"/>
              <w:right w:w="15" w:type="dxa"/>
            </w:tcMar>
            <w:vAlign w:val="bottom"/>
          </w:tcPr>
          <w:p w14:paraId="0375B4D9" w14:textId="77777777" w:rsidR="00A67D29" w:rsidRDefault="00A67D29" w:rsidP="00F05CE3">
            <w:pPr>
              <w:rPr>
                <w:rFonts w:eastAsia="Arial Unicode MS"/>
              </w:rPr>
            </w:pPr>
            <w:r>
              <w:t>Cococ</w:t>
            </w:r>
          </w:p>
        </w:tc>
        <w:tc>
          <w:tcPr>
            <w:tcW w:w="2710" w:type="dxa"/>
            <w:noWrap/>
            <w:tcMar>
              <w:top w:w="15" w:type="dxa"/>
              <w:left w:w="15" w:type="dxa"/>
              <w:bottom w:w="0" w:type="dxa"/>
              <w:right w:w="15" w:type="dxa"/>
            </w:tcMar>
            <w:vAlign w:val="bottom"/>
          </w:tcPr>
          <w:p w14:paraId="55A79BC8" w14:textId="77777777" w:rsidR="00A67D29" w:rsidRDefault="00A67D29" w:rsidP="00F05CE3">
            <w:pPr>
              <w:rPr>
                <w:rFonts w:eastAsia="Arial Unicode MS"/>
              </w:rPr>
            </w:pPr>
            <w:r>
              <w:t>Dižknābis</w:t>
            </w:r>
          </w:p>
        </w:tc>
        <w:tc>
          <w:tcPr>
            <w:tcW w:w="3060" w:type="dxa"/>
            <w:noWrap/>
            <w:tcMar>
              <w:top w:w="15" w:type="dxa"/>
              <w:left w:w="15" w:type="dxa"/>
              <w:bottom w:w="0" w:type="dxa"/>
              <w:right w:w="15" w:type="dxa"/>
            </w:tcMar>
            <w:vAlign w:val="bottom"/>
          </w:tcPr>
          <w:p w14:paraId="1A103547" w14:textId="77777777" w:rsidR="00A67D29" w:rsidRDefault="00A67D29" w:rsidP="00F05CE3">
            <w:pPr>
              <w:rPr>
                <w:rFonts w:eastAsia="Arial Unicode MS"/>
                <w:i/>
              </w:rPr>
            </w:pPr>
            <w:r>
              <w:rPr>
                <w:i/>
              </w:rPr>
              <w:t>Coccothraustes coccothraustes</w:t>
            </w:r>
          </w:p>
        </w:tc>
      </w:tr>
      <w:tr w:rsidR="00A67D29" w14:paraId="71F1A4C4" w14:textId="77777777" w:rsidTr="00F05CE3">
        <w:trPr>
          <w:trHeight w:val="255"/>
          <w:jc w:val="center"/>
        </w:trPr>
        <w:tc>
          <w:tcPr>
            <w:tcW w:w="960" w:type="dxa"/>
            <w:noWrap/>
            <w:tcMar>
              <w:top w:w="15" w:type="dxa"/>
              <w:left w:w="15" w:type="dxa"/>
              <w:bottom w:w="0" w:type="dxa"/>
              <w:right w:w="15" w:type="dxa"/>
            </w:tcMar>
            <w:vAlign w:val="bottom"/>
          </w:tcPr>
          <w:p w14:paraId="6697CFB9" w14:textId="77777777" w:rsidR="00A67D29" w:rsidRDefault="00A67D29" w:rsidP="00F05CE3">
            <w:pPr>
              <w:rPr>
                <w:rFonts w:eastAsia="Arial Unicode MS"/>
              </w:rPr>
            </w:pPr>
            <w:r>
              <w:t>Calap</w:t>
            </w:r>
          </w:p>
        </w:tc>
        <w:tc>
          <w:tcPr>
            <w:tcW w:w="2710" w:type="dxa"/>
            <w:noWrap/>
            <w:tcMar>
              <w:top w:w="15" w:type="dxa"/>
              <w:left w:w="15" w:type="dxa"/>
              <w:bottom w:w="0" w:type="dxa"/>
              <w:right w:w="15" w:type="dxa"/>
            </w:tcMar>
            <w:vAlign w:val="bottom"/>
          </w:tcPr>
          <w:p w14:paraId="6908D0AF" w14:textId="77777777" w:rsidR="00A67D29" w:rsidRDefault="00A67D29" w:rsidP="00F05CE3">
            <w:pPr>
              <w:rPr>
                <w:rFonts w:eastAsia="Arial Unicode MS"/>
              </w:rPr>
            </w:pPr>
            <w:r>
              <w:t>Lapzemes stērste</w:t>
            </w:r>
          </w:p>
        </w:tc>
        <w:tc>
          <w:tcPr>
            <w:tcW w:w="3060" w:type="dxa"/>
            <w:noWrap/>
            <w:tcMar>
              <w:top w:w="15" w:type="dxa"/>
              <w:left w:w="15" w:type="dxa"/>
              <w:bottom w:w="0" w:type="dxa"/>
              <w:right w:w="15" w:type="dxa"/>
            </w:tcMar>
            <w:vAlign w:val="bottom"/>
          </w:tcPr>
          <w:p w14:paraId="123AB9AC" w14:textId="77777777" w:rsidR="00A67D29" w:rsidRDefault="00A67D29" w:rsidP="00F05CE3">
            <w:pPr>
              <w:rPr>
                <w:rFonts w:eastAsia="Arial Unicode MS"/>
                <w:i/>
              </w:rPr>
            </w:pPr>
            <w:r>
              <w:rPr>
                <w:i/>
              </w:rPr>
              <w:t>Calcarius lapponicus</w:t>
            </w:r>
          </w:p>
        </w:tc>
      </w:tr>
      <w:tr w:rsidR="00A67D29" w14:paraId="24E38949" w14:textId="77777777" w:rsidTr="00F05CE3">
        <w:trPr>
          <w:trHeight w:val="255"/>
          <w:jc w:val="center"/>
        </w:trPr>
        <w:tc>
          <w:tcPr>
            <w:tcW w:w="960" w:type="dxa"/>
            <w:noWrap/>
            <w:tcMar>
              <w:top w:w="15" w:type="dxa"/>
              <w:left w:w="15" w:type="dxa"/>
              <w:bottom w:w="0" w:type="dxa"/>
              <w:right w:w="15" w:type="dxa"/>
            </w:tcMar>
            <w:vAlign w:val="bottom"/>
          </w:tcPr>
          <w:p w14:paraId="5E4AF6A0" w14:textId="77777777" w:rsidR="00A67D29" w:rsidRDefault="00A67D29" w:rsidP="00F05CE3">
            <w:pPr>
              <w:rPr>
                <w:rFonts w:eastAsia="Arial Unicode MS"/>
              </w:rPr>
            </w:pPr>
            <w:r>
              <w:t>Plniv</w:t>
            </w:r>
          </w:p>
        </w:tc>
        <w:tc>
          <w:tcPr>
            <w:tcW w:w="2710" w:type="dxa"/>
            <w:noWrap/>
            <w:tcMar>
              <w:top w:w="15" w:type="dxa"/>
              <w:left w:w="15" w:type="dxa"/>
              <w:bottom w:w="0" w:type="dxa"/>
              <w:right w:w="15" w:type="dxa"/>
            </w:tcMar>
            <w:vAlign w:val="bottom"/>
          </w:tcPr>
          <w:p w14:paraId="7CE4490A" w14:textId="77777777" w:rsidR="00A67D29" w:rsidRDefault="00A67D29" w:rsidP="00F05CE3">
            <w:pPr>
              <w:rPr>
                <w:rFonts w:eastAsia="Arial Unicode MS"/>
              </w:rPr>
            </w:pPr>
            <w:r>
              <w:t>Sniedze</w:t>
            </w:r>
          </w:p>
        </w:tc>
        <w:tc>
          <w:tcPr>
            <w:tcW w:w="3060" w:type="dxa"/>
            <w:noWrap/>
            <w:tcMar>
              <w:top w:w="15" w:type="dxa"/>
              <w:left w:w="15" w:type="dxa"/>
              <w:bottom w:w="0" w:type="dxa"/>
              <w:right w:w="15" w:type="dxa"/>
            </w:tcMar>
            <w:vAlign w:val="bottom"/>
          </w:tcPr>
          <w:p w14:paraId="5CD2FA92" w14:textId="77777777" w:rsidR="00A67D29" w:rsidRDefault="00A67D29" w:rsidP="00F05CE3">
            <w:pPr>
              <w:rPr>
                <w:rFonts w:eastAsia="Arial Unicode MS"/>
                <w:i/>
              </w:rPr>
            </w:pPr>
            <w:r>
              <w:rPr>
                <w:i/>
              </w:rPr>
              <w:t>Plectrophenax nivalis</w:t>
            </w:r>
          </w:p>
        </w:tc>
      </w:tr>
      <w:tr w:rsidR="00A67D29" w14:paraId="324077AE" w14:textId="77777777" w:rsidTr="00F05CE3">
        <w:trPr>
          <w:trHeight w:val="255"/>
          <w:jc w:val="center"/>
        </w:trPr>
        <w:tc>
          <w:tcPr>
            <w:tcW w:w="960" w:type="dxa"/>
            <w:noWrap/>
            <w:tcMar>
              <w:top w:w="15" w:type="dxa"/>
              <w:left w:w="15" w:type="dxa"/>
              <w:bottom w:w="0" w:type="dxa"/>
              <w:right w:w="15" w:type="dxa"/>
            </w:tcMar>
            <w:vAlign w:val="bottom"/>
          </w:tcPr>
          <w:p w14:paraId="48166B9E" w14:textId="77777777" w:rsidR="00A67D29" w:rsidRDefault="00A67D29" w:rsidP="00F05CE3">
            <w:pPr>
              <w:rPr>
                <w:rFonts w:eastAsia="Arial Unicode MS"/>
              </w:rPr>
            </w:pPr>
            <w:r>
              <w:t>Emcit</w:t>
            </w:r>
          </w:p>
        </w:tc>
        <w:tc>
          <w:tcPr>
            <w:tcW w:w="2710" w:type="dxa"/>
            <w:noWrap/>
            <w:tcMar>
              <w:top w:w="15" w:type="dxa"/>
              <w:left w:w="15" w:type="dxa"/>
              <w:bottom w:w="0" w:type="dxa"/>
              <w:right w:w="15" w:type="dxa"/>
            </w:tcMar>
            <w:vAlign w:val="bottom"/>
          </w:tcPr>
          <w:p w14:paraId="1F2B6BC9" w14:textId="77777777" w:rsidR="00A67D29" w:rsidRDefault="00A67D29" w:rsidP="00F05CE3">
            <w:pPr>
              <w:rPr>
                <w:rFonts w:eastAsia="Arial Unicode MS"/>
              </w:rPr>
            </w:pPr>
            <w:r>
              <w:t>Dzeltenā stērste</w:t>
            </w:r>
          </w:p>
        </w:tc>
        <w:tc>
          <w:tcPr>
            <w:tcW w:w="3060" w:type="dxa"/>
            <w:noWrap/>
            <w:tcMar>
              <w:top w:w="15" w:type="dxa"/>
              <w:left w:w="15" w:type="dxa"/>
              <w:bottom w:w="0" w:type="dxa"/>
              <w:right w:w="15" w:type="dxa"/>
            </w:tcMar>
            <w:vAlign w:val="bottom"/>
          </w:tcPr>
          <w:p w14:paraId="5FD2BA43" w14:textId="77777777" w:rsidR="00A67D29" w:rsidRDefault="00A67D29" w:rsidP="00F05CE3">
            <w:pPr>
              <w:rPr>
                <w:rFonts w:eastAsia="Arial Unicode MS"/>
                <w:i/>
              </w:rPr>
            </w:pPr>
            <w:r>
              <w:rPr>
                <w:i/>
              </w:rPr>
              <w:t>Emberiza citrinella</w:t>
            </w:r>
          </w:p>
        </w:tc>
      </w:tr>
      <w:tr w:rsidR="00A67D29" w14:paraId="47D4FF81" w14:textId="77777777" w:rsidTr="00F05CE3">
        <w:trPr>
          <w:trHeight w:val="255"/>
          <w:jc w:val="center"/>
        </w:trPr>
        <w:tc>
          <w:tcPr>
            <w:tcW w:w="960" w:type="dxa"/>
            <w:noWrap/>
            <w:tcMar>
              <w:top w:w="15" w:type="dxa"/>
              <w:left w:w="15" w:type="dxa"/>
              <w:bottom w:w="0" w:type="dxa"/>
              <w:right w:w="15" w:type="dxa"/>
            </w:tcMar>
            <w:vAlign w:val="bottom"/>
          </w:tcPr>
          <w:p w14:paraId="6E3C11CB" w14:textId="77777777" w:rsidR="00A67D29" w:rsidRDefault="00A67D29" w:rsidP="00F05CE3">
            <w:pPr>
              <w:rPr>
                <w:rFonts w:eastAsia="Arial Unicode MS"/>
              </w:rPr>
            </w:pPr>
            <w:r>
              <w:t>Emhor</w:t>
            </w:r>
          </w:p>
        </w:tc>
        <w:tc>
          <w:tcPr>
            <w:tcW w:w="2710" w:type="dxa"/>
            <w:noWrap/>
            <w:tcMar>
              <w:top w:w="15" w:type="dxa"/>
              <w:left w:w="15" w:type="dxa"/>
              <w:bottom w:w="0" w:type="dxa"/>
              <w:right w:w="15" w:type="dxa"/>
            </w:tcMar>
            <w:vAlign w:val="bottom"/>
          </w:tcPr>
          <w:p w14:paraId="118392CF" w14:textId="77777777" w:rsidR="00A67D29" w:rsidRDefault="00A67D29" w:rsidP="00F05CE3">
            <w:pPr>
              <w:rPr>
                <w:rFonts w:eastAsia="Arial Unicode MS"/>
              </w:rPr>
            </w:pPr>
            <w:r>
              <w:t>Dārza stērste</w:t>
            </w:r>
          </w:p>
        </w:tc>
        <w:tc>
          <w:tcPr>
            <w:tcW w:w="3060" w:type="dxa"/>
            <w:noWrap/>
            <w:tcMar>
              <w:top w:w="15" w:type="dxa"/>
              <w:left w:w="15" w:type="dxa"/>
              <w:bottom w:w="0" w:type="dxa"/>
              <w:right w:w="15" w:type="dxa"/>
            </w:tcMar>
            <w:vAlign w:val="bottom"/>
          </w:tcPr>
          <w:p w14:paraId="7FA3BEA0" w14:textId="77777777" w:rsidR="00A67D29" w:rsidRDefault="00A67D29" w:rsidP="00F05CE3">
            <w:pPr>
              <w:rPr>
                <w:rFonts w:eastAsia="Arial Unicode MS"/>
                <w:i/>
              </w:rPr>
            </w:pPr>
            <w:r>
              <w:rPr>
                <w:i/>
              </w:rPr>
              <w:t>Emberiza hortulana</w:t>
            </w:r>
          </w:p>
        </w:tc>
      </w:tr>
      <w:tr w:rsidR="00A67D29" w14:paraId="43F21E38" w14:textId="77777777" w:rsidTr="00F05CE3">
        <w:trPr>
          <w:trHeight w:val="255"/>
          <w:jc w:val="center"/>
        </w:trPr>
        <w:tc>
          <w:tcPr>
            <w:tcW w:w="960" w:type="dxa"/>
            <w:noWrap/>
            <w:tcMar>
              <w:top w:w="15" w:type="dxa"/>
              <w:left w:w="15" w:type="dxa"/>
              <w:bottom w:w="0" w:type="dxa"/>
              <w:right w:w="15" w:type="dxa"/>
            </w:tcMar>
            <w:vAlign w:val="bottom"/>
          </w:tcPr>
          <w:p w14:paraId="515AC99C" w14:textId="77777777" w:rsidR="00A67D29" w:rsidRDefault="00A67D29" w:rsidP="00F05CE3">
            <w:pPr>
              <w:rPr>
                <w:rFonts w:eastAsia="Arial Unicode MS"/>
              </w:rPr>
            </w:pPr>
            <w:r>
              <w:t>Emrus</w:t>
            </w:r>
          </w:p>
        </w:tc>
        <w:tc>
          <w:tcPr>
            <w:tcW w:w="2710" w:type="dxa"/>
            <w:noWrap/>
            <w:tcMar>
              <w:top w:w="15" w:type="dxa"/>
              <w:left w:w="15" w:type="dxa"/>
              <w:bottom w:w="0" w:type="dxa"/>
              <w:right w:w="15" w:type="dxa"/>
            </w:tcMar>
            <w:vAlign w:val="bottom"/>
          </w:tcPr>
          <w:p w14:paraId="22F54608" w14:textId="77777777" w:rsidR="00A67D29" w:rsidRDefault="00A67D29" w:rsidP="00F05CE3">
            <w:pPr>
              <w:rPr>
                <w:rFonts w:eastAsia="Arial Unicode MS"/>
              </w:rPr>
            </w:pPr>
            <w:r>
              <w:t>Meža stērste</w:t>
            </w:r>
          </w:p>
        </w:tc>
        <w:tc>
          <w:tcPr>
            <w:tcW w:w="3060" w:type="dxa"/>
            <w:noWrap/>
            <w:tcMar>
              <w:top w:w="15" w:type="dxa"/>
              <w:left w:w="15" w:type="dxa"/>
              <w:bottom w:w="0" w:type="dxa"/>
              <w:right w:w="15" w:type="dxa"/>
            </w:tcMar>
            <w:vAlign w:val="bottom"/>
          </w:tcPr>
          <w:p w14:paraId="368C6B03" w14:textId="77777777" w:rsidR="00A67D29" w:rsidRDefault="00A67D29" w:rsidP="00F05CE3">
            <w:pPr>
              <w:rPr>
                <w:rFonts w:eastAsia="Arial Unicode MS"/>
                <w:i/>
              </w:rPr>
            </w:pPr>
            <w:r>
              <w:rPr>
                <w:i/>
              </w:rPr>
              <w:t>Emberiza rustica</w:t>
            </w:r>
          </w:p>
        </w:tc>
      </w:tr>
      <w:tr w:rsidR="00A67D29" w14:paraId="107CF97B" w14:textId="77777777" w:rsidTr="00F05CE3">
        <w:trPr>
          <w:trHeight w:val="255"/>
          <w:jc w:val="center"/>
        </w:trPr>
        <w:tc>
          <w:tcPr>
            <w:tcW w:w="960" w:type="dxa"/>
            <w:noWrap/>
            <w:tcMar>
              <w:top w:w="15" w:type="dxa"/>
              <w:left w:w="15" w:type="dxa"/>
              <w:bottom w:w="0" w:type="dxa"/>
              <w:right w:w="15" w:type="dxa"/>
            </w:tcMar>
            <w:vAlign w:val="bottom"/>
          </w:tcPr>
          <w:p w14:paraId="3A7E12CD" w14:textId="77777777" w:rsidR="00A67D29" w:rsidRDefault="00A67D29" w:rsidP="00F05CE3">
            <w:pPr>
              <w:rPr>
                <w:rFonts w:eastAsia="Arial Unicode MS"/>
              </w:rPr>
            </w:pPr>
            <w:r>
              <w:t>Empus</w:t>
            </w:r>
          </w:p>
        </w:tc>
        <w:tc>
          <w:tcPr>
            <w:tcW w:w="2710" w:type="dxa"/>
            <w:noWrap/>
            <w:tcMar>
              <w:top w:w="15" w:type="dxa"/>
              <w:left w:w="15" w:type="dxa"/>
              <w:bottom w:w="0" w:type="dxa"/>
              <w:right w:w="15" w:type="dxa"/>
            </w:tcMar>
            <w:vAlign w:val="bottom"/>
          </w:tcPr>
          <w:p w14:paraId="11A40EC1" w14:textId="77777777" w:rsidR="00A67D29" w:rsidRDefault="00A67D29" w:rsidP="00F05CE3">
            <w:pPr>
              <w:rPr>
                <w:rFonts w:eastAsia="Arial Unicode MS"/>
              </w:rPr>
            </w:pPr>
            <w:r>
              <w:t>Mazā stērste</w:t>
            </w:r>
          </w:p>
        </w:tc>
        <w:tc>
          <w:tcPr>
            <w:tcW w:w="3060" w:type="dxa"/>
            <w:noWrap/>
            <w:tcMar>
              <w:top w:w="15" w:type="dxa"/>
              <w:left w:w="15" w:type="dxa"/>
              <w:bottom w:w="0" w:type="dxa"/>
              <w:right w:w="15" w:type="dxa"/>
            </w:tcMar>
            <w:vAlign w:val="bottom"/>
          </w:tcPr>
          <w:p w14:paraId="5DD6B224" w14:textId="77777777" w:rsidR="00A67D29" w:rsidRDefault="00A67D29" w:rsidP="00F05CE3">
            <w:pPr>
              <w:rPr>
                <w:rFonts w:eastAsia="Arial Unicode MS"/>
                <w:i/>
              </w:rPr>
            </w:pPr>
            <w:r>
              <w:rPr>
                <w:i/>
              </w:rPr>
              <w:t>Emberiza pusilla</w:t>
            </w:r>
          </w:p>
        </w:tc>
      </w:tr>
      <w:tr w:rsidR="00A67D29" w14:paraId="2BBEF01A" w14:textId="77777777" w:rsidTr="00F05CE3">
        <w:trPr>
          <w:trHeight w:val="255"/>
          <w:jc w:val="center"/>
        </w:trPr>
        <w:tc>
          <w:tcPr>
            <w:tcW w:w="960" w:type="dxa"/>
            <w:noWrap/>
            <w:tcMar>
              <w:top w:w="15" w:type="dxa"/>
              <w:left w:w="15" w:type="dxa"/>
              <w:bottom w:w="0" w:type="dxa"/>
              <w:right w:w="15" w:type="dxa"/>
            </w:tcMar>
            <w:vAlign w:val="bottom"/>
          </w:tcPr>
          <w:p w14:paraId="257B9477" w14:textId="77777777" w:rsidR="00A67D29" w:rsidRDefault="00A67D29" w:rsidP="00F05CE3">
            <w:pPr>
              <w:rPr>
                <w:rFonts w:eastAsia="Arial Unicode MS"/>
              </w:rPr>
            </w:pPr>
            <w:r>
              <w:t>Emaur</w:t>
            </w:r>
          </w:p>
        </w:tc>
        <w:tc>
          <w:tcPr>
            <w:tcW w:w="2710" w:type="dxa"/>
            <w:noWrap/>
            <w:tcMar>
              <w:top w:w="15" w:type="dxa"/>
              <w:left w:w="15" w:type="dxa"/>
              <w:bottom w:w="0" w:type="dxa"/>
              <w:right w:w="15" w:type="dxa"/>
            </w:tcMar>
            <w:vAlign w:val="bottom"/>
          </w:tcPr>
          <w:p w14:paraId="10FB563A" w14:textId="77777777" w:rsidR="00A67D29" w:rsidRDefault="00A67D29" w:rsidP="00F05CE3">
            <w:pPr>
              <w:rPr>
                <w:rFonts w:eastAsia="Arial Unicode MS"/>
              </w:rPr>
            </w:pPr>
            <w:r>
              <w:t>Birztalu stērste</w:t>
            </w:r>
          </w:p>
        </w:tc>
        <w:tc>
          <w:tcPr>
            <w:tcW w:w="3060" w:type="dxa"/>
            <w:noWrap/>
            <w:tcMar>
              <w:top w:w="15" w:type="dxa"/>
              <w:left w:w="15" w:type="dxa"/>
              <w:bottom w:w="0" w:type="dxa"/>
              <w:right w:w="15" w:type="dxa"/>
            </w:tcMar>
            <w:vAlign w:val="bottom"/>
          </w:tcPr>
          <w:p w14:paraId="15279D01" w14:textId="77777777" w:rsidR="00A67D29" w:rsidRDefault="00A67D29" w:rsidP="00F05CE3">
            <w:pPr>
              <w:rPr>
                <w:rFonts w:eastAsia="Arial Unicode MS"/>
                <w:i/>
              </w:rPr>
            </w:pPr>
            <w:r>
              <w:rPr>
                <w:i/>
              </w:rPr>
              <w:t>Emberiza aureola</w:t>
            </w:r>
          </w:p>
        </w:tc>
      </w:tr>
      <w:tr w:rsidR="00A67D29" w14:paraId="2804E98A" w14:textId="77777777" w:rsidTr="00F05CE3">
        <w:trPr>
          <w:trHeight w:val="255"/>
          <w:jc w:val="center"/>
        </w:trPr>
        <w:tc>
          <w:tcPr>
            <w:tcW w:w="960" w:type="dxa"/>
            <w:noWrap/>
            <w:tcMar>
              <w:top w:w="15" w:type="dxa"/>
              <w:left w:w="15" w:type="dxa"/>
              <w:bottom w:w="0" w:type="dxa"/>
              <w:right w:w="15" w:type="dxa"/>
            </w:tcMar>
            <w:vAlign w:val="bottom"/>
          </w:tcPr>
          <w:p w14:paraId="570DECE3" w14:textId="77777777" w:rsidR="00A67D29" w:rsidRDefault="00A67D29" w:rsidP="00F05CE3">
            <w:pPr>
              <w:rPr>
                <w:rFonts w:eastAsia="Arial Unicode MS"/>
              </w:rPr>
            </w:pPr>
            <w:r>
              <w:t>Emsch</w:t>
            </w:r>
          </w:p>
        </w:tc>
        <w:tc>
          <w:tcPr>
            <w:tcW w:w="2710" w:type="dxa"/>
            <w:noWrap/>
            <w:tcMar>
              <w:top w:w="15" w:type="dxa"/>
              <w:left w:w="15" w:type="dxa"/>
              <w:bottom w:w="0" w:type="dxa"/>
              <w:right w:w="15" w:type="dxa"/>
            </w:tcMar>
            <w:vAlign w:val="bottom"/>
          </w:tcPr>
          <w:p w14:paraId="4C459954" w14:textId="77777777" w:rsidR="00A67D29" w:rsidRDefault="00A67D29" w:rsidP="00F05CE3">
            <w:pPr>
              <w:rPr>
                <w:rFonts w:eastAsia="Arial Unicode MS"/>
              </w:rPr>
            </w:pPr>
            <w:r>
              <w:t>Niedru stērste</w:t>
            </w:r>
          </w:p>
        </w:tc>
        <w:tc>
          <w:tcPr>
            <w:tcW w:w="3060" w:type="dxa"/>
            <w:noWrap/>
            <w:tcMar>
              <w:top w:w="15" w:type="dxa"/>
              <w:left w:w="15" w:type="dxa"/>
              <w:bottom w:w="0" w:type="dxa"/>
              <w:right w:w="15" w:type="dxa"/>
            </w:tcMar>
            <w:vAlign w:val="bottom"/>
          </w:tcPr>
          <w:p w14:paraId="251815B1" w14:textId="77777777" w:rsidR="00A67D29" w:rsidRDefault="00A67D29" w:rsidP="00F05CE3">
            <w:pPr>
              <w:rPr>
                <w:rFonts w:eastAsia="Arial Unicode MS"/>
                <w:i/>
              </w:rPr>
            </w:pPr>
            <w:r>
              <w:rPr>
                <w:i/>
              </w:rPr>
              <w:t>Emberiza schoeniclus</w:t>
            </w:r>
          </w:p>
        </w:tc>
      </w:tr>
      <w:tr w:rsidR="00A67D29" w14:paraId="3E76B7DB" w14:textId="77777777" w:rsidTr="00F05CE3">
        <w:trPr>
          <w:trHeight w:val="255"/>
          <w:jc w:val="center"/>
        </w:trPr>
        <w:tc>
          <w:tcPr>
            <w:tcW w:w="960" w:type="dxa"/>
            <w:noWrap/>
            <w:tcMar>
              <w:top w:w="15" w:type="dxa"/>
              <w:left w:w="15" w:type="dxa"/>
              <w:bottom w:w="0" w:type="dxa"/>
              <w:right w:w="15" w:type="dxa"/>
            </w:tcMar>
            <w:vAlign w:val="bottom"/>
          </w:tcPr>
          <w:p w14:paraId="5F801C7C" w14:textId="77777777" w:rsidR="00A67D29" w:rsidRDefault="00A67D29" w:rsidP="00F05CE3">
            <w:pPr>
              <w:rPr>
                <w:rFonts w:eastAsia="Arial Unicode MS"/>
              </w:rPr>
            </w:pPr>
            <w:r>
              <w:t>Emmel</w:t>
            </w:r>
          </w:p>
        </w:tc>
        <w:tc>
          <w:tcPr>
            <w:tcW w:w="2710" w:type="dxa"/>
            <w:noWrap/>
            <w:tcMar>
              <w:top w:w="15" w:type="dxa"/>
              <w:left w:w="15" w:type="dxa"/>
              <w:bottom w:w="0" w:type="dxa"/>
              <w:right w:w="15" w:type="dxa"/>
            </w:tcMar>
            <w:vAlign w:val="bottom"/>
          </w:tcPr>
          <w:p w14:paraId="50D1BA94" w14:textId="77777777" w:rsidR="00A67D29" w:rsidRDefault="00A67D29" w:rsidP="00F05CE3">
            <w:pPr>
              <w:rPr>
                <w:rFonts w:eastAsia="Arial Unicode MS"/>
              </w:rPr>
            </w:pPr>
            <w:r>
              <w:t>Melngalvas stērste</w:t>
            </w:r>
          </w:p>
        </w:tc>
        <w:tc>
          <w:tcPr>
            <w:tcW w:w="3060" w:type="dxa"/>
            <w:noWrap/>
            <w:tcMar>
              <w:top w:w="15" w:type="dxa"/>
              <w:left w:w="15" w:type="dxa"/>
              <w:bottom w:w="0" w:type="dxa"/>
              <w:right w:w="15" w:type="dxa"/>
            </w:tcMar>
            <w:vAlign w:val="bottom"/>
          </w:tcPr>
          <w:p w14:paraId="18EFB16F" w14:textId="77777777" w:rsidR="00A67D29" w:rsidRDefault="00A67D29" w:rsidP="00F05CE3">
            <w:pPr>
              <w:rPr>
                <w:rFonts w:eastAsia="Arial Unicode MS"/>
                <w:i/>
              </w:rPr>
            </w:pPr>
            <w:r>
              <w:rPr>
                <w:i/>
              </w:rPr>
              <w:t>Emberiza melanocephala</w:t>
            </w:r>
          </w:p>
        </w:tc>
      </w:tr>
      <w:tr w:rsidR="00A67D29" w14:paraId="1961D991" w14:textId="77777777" w:rsidTr="00F05CE3">
        <w:trPr>
          <w:trHeight w:val="255"/>
          <w:jc w:val="center"/>
        </w:trPr>
        <w:tc>
          <w:tcPr>
            <w:tcW w:w="960" w:type="dxa"/>
            <w:noWrap/>
            <w:tcMar>
              <w:top w:w="15" w:type="dxa"/>
              <w:left w:w="15" w:type="dxa"/>
              <w:bottom w:w="0" w:type="dxa"/>
              <w:right w:w="15" w:type="dxa"/>
            </w:tcMar>
            <w:vAlign w:val="bottom"/>
          </w:tcPr>
          <w:p w14:paraId="6B781FCD" w14:textId="77777777" w:rsidR="00A67D29" w:rsidRDefault="00A67D29" w:rsidP="00F05CE3">
            <w:pPr>
              <w:rPr>
                <w:rFonts w:eastAsia="Arial Unicode MS"/>
              </w:rPr>
            </w:pPr>
            <w:r>
              <w:t>Mical</w:t>
            </w:r>
          </w:p>
        </w:tc>
        <w:tc>
          <w:tcPr>
            <w:tcW w:w="2710" w:type="dxa"/>
            <w:noWrap/>
            <w:tcMar>
              <w:top w:w="15" w:type="dxa"/>
              <w:left w:w="15" w:type="dxa"/>
              <w:bottom w:w="0" w:type="dxa"/>
              <w:right w:w="15" w:type="dxa"/>
            </w:tcMar>
            <w:vAlign w:val="bottom"/>
          </w:tcPr>
          <w:p w14:paraId="7A68F41B" w14:textId="77777777" w:rsidR="00A67D29" w:rsidRDefault="00A67D29" w:rsidP="00F05CE3">
            <w:pPr>
              <w:rPr>
                <w:rFonts w:eastAsia="Arial Unicode MS"/>
              </w:rPr>
            </w:pPr>
            <w:r>
              <w:t>Lielā stērste</w:t>
            </w:r>
          </w:p>
        </w:tc>
        <w:tc>
          <w:tcPr>
            <w:tcW w:w="3060" w:type="dxa"/>
            <w:noWrap/>
            <w:tcMar>
              <w:top w:w="15" w:type="dxa"/>
              <w:left w:w="15" w:type="dxa"/>
              <w:bottom w:w="0" w:type="dxa"/>
              <w:right w:w="15" w:type="dxa"/>
            </w:tcMar>
            <w:vAlign w:val="bottom"/>
          </w:tcPr>
          <w:p w14:paraId="27699ABC" w14:textId="77777777" w:rsidR="00A67D29" w:rsidRDefault="00A67D29" w:rsidP="00F05CE3">
            <w:pPr>
              <w:rPr>
                <w:rFonts w:eastAsia="Arial Unicode MS"/>
                <w:i/>
              </w:rPr>
            </w:pPr>
            <w:r>
              <w:rPr>
                <w:i/>
              </w:rPr>
              <w:t>Miliaria calandra</w:t>
            </w:r>
          </w:p>
        </w:tc>
      </w:tr>
    </w:tbl>
    <w:p w14:paraId="6C7F5BC6" w14:textId="77777777" w:rsidR="00F05CE3" w:rsidRDefault="00F05CE3"/>
    <w:p w14:paraId="3F7B285E" w14:textId="77777777" w:rsidR="001F6A20" w:rsidRDefault="001F6A20">
      <w:pPr>
        <w:spacing w:after="0" w:line="240" w:lineRule="auto"/>
      </w:pPr>
      <w:r>
        <w:br w:type="page"/>
      </w:r>
    </w:p>
    <w:p w14:paraId="42B7551A" w14:textId="40600A62" w:rsidR="00F05CE3" w:rsidRDefault="00F05CE3">
      <w:r>
        <w:lastRenderedPageBreak/>
        <w:t>Līdz sugai nenoteiktu putnu un zīdītāju reģistrēšanai lietojamie kodi:</w:t>
      </w:r>
    </w:p>
    <w:tbl>
      <w:tblPr>
        <w:tblW w:w="6730" w:type="dxa"/>
        <w:jc w:val="center"/>
        <w:tblLayout w:type="fixed"/>
        <w:tblCellMar>
          <w:left w:w="0" w:type="dxa"/>
          <w:right w:w="0" w:type="dxa"/>
        </w:tblCellMar>
        <w:tblLook w:val="0000" w:firstRow="0" w:lastRow="0" w:firstColumn="0" w:lastColumn="0" w:noHBand="0" w:noVBand="0"/>
      </w:tblPr>
      <w:tblGrid>
        <w:gridCol w:w="960"/>
        <w:gridCol w:w="2710"/>
        <w:gridCol w:w="3060"/>
      </w:tblGrid>
      <w:tr w:rsidR="00F05CE3" w14:paraId="60A53F81" w14:textId="77777777" w:rsidTr="00F05CE3">
        <w:trPr>
          <w:trHeight w:val="255"/>
          <w:jc w:val="center"/>
        </w:trPr>
        <w:tc>
          <w:tcPr>
            <w:tcW w:w="960" w:type="dxa"/>
            <w:noWrap/>
            <w:tcMar>
              <w:top w:w="15" w:type="dxa"/>
              <w:left w:w="15" w:type="dxa"/>
              <w:bottom w:w="0" w:type="dxa"/>
              <w:right w:w="15" w:type="dxa"/>
            </w:tcMar>
          </w:tcPr>
          <w:p w14:paraId="049CC063" w14:textId="51B965B6" w:rsidR="00F05CE3" w:rsidRDefault="00F05CE3" w:rsidP="00F05CE3"/>
        </w:tc>
        <w:tc>
          <w:tcPr>
            <w:tcW w:w="2710" w:type="dxa"/>
            <w:noWrap/>
            <w:tcMar>
              <w:top w:w="15" w:type="dxa"/>
              <w:left w:w="15" w:type="dxa"/>
              <w:bottom w:w="0" w:type="dxa"/>
              <w:right w:w="15" w:type="dxa"/>
            </w:tcMar>
          </w:tcPr>
          <w:p w14:paraId="0C8D4EFD" w14:textId="55503750" w:rsidR="00F05CE3" w:rsidRPr="001F6A20" w:rsidRDefault="001F6A20" w:rsidP="00F05CE3">
            <w:pPr>
              <w:rPr>
                <w:b/>
              </w:rPr>
            </w:pPr>
            <w:r w:rsidRPr="001F6A20">
              <w:rPr>
                <w:b/>
              </w:rPr>
              <w:t>Putni</w:t>
            </w:r>
          </w:p>
        </w:tc>
        <w:tc>
          <w:tcPr>
            <w:tcW w:w="3060" w:type="dxa"/>
            <w:noWrap/>
            <w:tcMar>
              <w:top w:w="15" w:type="dxa"/>
              <w:left w:w="15" w:type="dxa"/>
              <w:bottom w:w="0" w:type="dxa"/>
              <w:right w:w="15" w:type="dxa"/>
            </w:tcMar>
          </w:tcPr>
          <w:p w14:paraId="241BFC28" w14:textId="3F3C6233" w:rsidR="00F05CE3" w:rsidRDefault="00F05CE3" w:rsidP="00F05CE3">
            <w:pPr>
              <w:rPr>
                <w:i/>
              </w:rPr>
            </w:pPr>
          </w:p>
        </w:tc>
      </w:tr>
      <w:tr w:rsidR="001F6A20" w14:paraId="62D1DF9C" w14:textId="77777777" w:rsidTr="00F05CE3">
        <w:trPr>
          <w:trHeight w:val="255"/>
          <w:jc w:val="center"/>
        </w:trPr>
        <w:tc>
          <w:tcPr>
            <w:tcW w:w="960" w:type="dxa"/>
            <w:noWrap/>
            <w:tcMar>
              <w:top w:w="15" w:type="dxa"/>
              <w:left w:w="15" w:type="dxa"/>
              <w:bottom w:w="0" w:type="dxa"/>
              <w:right w:w="15" w:type="dxa"/>
            </w:tcMar>
          </w:tcPr>
          <w:p w14:paraId="2E14EFDF" w14:textId="79C7DC2B" w:rsidR="001F6A20" w:rsidRDefault="001F6A20" w:rsidP="001F6A20">
            <w:r>
              <w:t>G</w:t>
            </w:r>
            <w:r w:rsidRPr="005269FA">
              <w:t>avsp</w:t>
            </w:r>
          </w:p>
        </w:tc>
        <w:tc>
          <w:tcPr>
            <w:tcW w:w="2710" w:type="dxa"/>
            <w:noWrap/>
            <w:tcMar>
              <w:top w:w="15" w:type="dxa"/>
              <w:left w:w="15" w:type="dxa"/>
              <w:bottom w:w="0" w:type="dxa"/>
              <w:right w:w="15" w:type="dxa"/>
            </w:tcMar>
          </w:tcPr>
          <w:p w14:paraId="7442F95A" w14:textId="035644A7" w:rsidR="001F6A20" w:rsidRPr="005269FA" w:rsidRDefault="001F6A20" w:rsidP="001F6A20">
            <w:r w:rsidRPr="005269FA">
              <w:t>Gārgale</w:t>
            </w:r>
          </w:p>
        </w:tc>
        <w:tc>
          <w:tcPr>
            <w:tcW w:w="3060" w:type="dxa"/>
            <w:noWrap/>
            <w:tcMar>
              <w:top w:w="15" w:type="dxa"/>
              <w:left w:w="15" w:type="dxa"/>
              <w:bottom w:w="0" w:type="dxa"/>
              <w:right w:w="15" w:type="dxa"/>
            </w:tcMar>
          </w:tcPr>
          <w:p w14:paraId="4864EC81" w14:textId="1F9464DB" w:rsidR="001F6A20" w:rsidRPr="005269FA" w:rsidRDefault="001F6A20" w:rsidP="001F6A20">
            <w:r w:rsidRPr="005269FA">
              <w:t>Gavia spec.</w:t>
            </w:r>
          </w:p>
        </w:tc>
      </w:tr>
      <w:tr w:rsidR="001F6A20" w14:paraId="6DBFAE24" w14:textId="77777777" w:rsidTr="00F05CE3">
        <w:trPr>
          <w:trHeight w:val="255"/>
          <w:jc w:val="center"/>
        </w:trPr>
        <w:tc>
          <w:tcPr>
            <w:tcW w:w="960" w:type="dxa"/>
            <w:noWrap/>
            <w:tcMar>
              <w:top w:w="15" w:type="dxa"/>
              <w:left w:w="15" w:type="dxa"/>
              <w:bottom w:w="0" w:type="dxa"/>
              <w:right w:w="15" w:type="dxa"/>
            </w:tcMar>
          </w:tcPr>
          <w:p w14:paraId="73D493BD" w14:textId="62321EE9" w:rsidR="001F6A20" w:rsidRDefault="001F6A20" w:rsidP="001F6A20">
            <w:r>
              <w:t>P</w:t>
            </w:r>
            <w:r w:rsidRPr="005269FA">
              <w:t>odsp</w:t>
            </w:r>
          </w:p>
        </w:tc>
        <w:tc>
          <w:tcPr>
            <w:tcW w:w="2710" w:type="dxa"/>
            <w:noWrap/>
            <w:tcMar>
              <w:top w:w="15" w:type="dxa"/>
              <w:left w:w="15" w:type="dxa"/>
              <w:bottom w:w="0" w:type="dxa"/>
              <w:right w:w="15" w:type="dxa"/>
            </w:tcMar>
          </w:tcPr>
          <w:p w14:paraId="3D34BE0F" w14:textId="3FBA7FBD" w:rsidR="001F6A20" w:rsidRDefault="001F6A20" w:rsidP="001F6A20">
            <w:r w:rsidRPr="005269FA">
              <w:t>Dūkuris</w:t>
            </w:r>
          </w:p>
        </w:tc>
        <w:tc>
          <w:tcPr>
            <w:tcW w:w="3060" w:type="dxa"/>
            <w:noWrap/>
            <w:tcMar>
              <w:top w:w="15" w:type="dxa"/>
              <w:left w:w="15" w:type="dxa"/>
              <w:bottom w:w="0" w:type="dxa"/>
              <w:right w:w="15" w:type="dxa"/>
            </w:tcMar>
          </w:tcPr>
          <w:p w14:paraId="2B6C1DCB" w14:textId="70C33B57" w:rsidR="001F6A20" w:rsidRDefault="001F6A20" w:rsidP="001F6A20">
            <w:pPr>
              <w:rPr>
                <w:i/>
              </w:rPr>
            </w:pPr>
            <w:r w:rsidRPr="005269FA">
              <w:t>Podiceps spec.</w:t>
            </w:r>
          </w:p>
        </w:tc>
      </w:tr>
      <w:tr w:rsidR="001F6A20" w14:paraId="46C02ADD" w14:textId="77777777" w:rsidTr="00F05CE3">
        <w:trPr>
          <w:trHeight w:val="255"/>
          <w:jc w:val="center"/>
        </w:trPr>
        <w:tc>
          <w:tcPr>
            <w:tcW w:w="960" w:type="dxa"/>
            <w:noWrap/>
            <w:tcMar>
              <w:top w:w="15" w:type="dxa"/>
              <w:left w:w="15" w:type="dxa"/>
              <w:bottom w:w="0" w:type="dxa"/>
              <w:right w:w="15" w:type="dxa"/>
            </w:tcMar>
          </w:tcPr>
          <w:p w14:paraId="53B3DCAC" w14:textId="3B33005F" w:rsidR="001F6A20" w:rsidRDefault="001F6A20" w:rsidP="001F6A20">
            <w:r>
              <w:t>C</w:t>
            </w:r>
            <w:r w:rsidRPr="005269FA">
              <w:t>ygsp</w:t>
            </w:r>
          </w:p>
        </w:tc>
        <w:tc>
          <w:tcPr>
            <w:tcW w:w="2710" w:type="dxa"/>
            <w:noWrap/>
            <w:tcMar>
              <w:top w:w="15" w:type="dxa"/>
              <w:left w:w="15" w:type="dxa"/>
              <w:bottom w:w="0" w:type="dxa"/>
              <w:right w:w="15" w:type="dxa"/>
            </w:tcMar>
          </w:tcPr>
          <w:p w14:paraId="3625A101" w14:textId="016233DD" w:rsidR="001F6A20" w:rsidRDefault="001F6A20" w:rsidP="001F6A20">
            <w:r w:rsidRPr="005269FA">
              <w:t>Gulbis</w:t>
            </w:r>
          </w:p>
        </w:tc>
        <w:tc>
          <w:tcPr>
            <w:tcW w:w="3060" w:type="dxa"/>
            <w:noWrap/>
            <w:tcMar>
              <w:top w:w="15" w:type="dxa"/>
              <w:left w:w="15" w:type="dxa"/>
              <w:bottom w:w="0" w:type="dxa"/>
              <w:right w:w="15" w:type="dxa"/>
            </w:tcMar>
          </w:tcPr>
          <w:p w14:paraId="5C9E7A21" w14:textId="2F6C626E" w:rsidR="001F6A20" w:rsidRDefault="001F6A20" w:rsidP="001F6A20">
            <w:pPr>
              <w:rPr>
                <w:i/>
              </w:rPr>
            </w:pPr>
            <w:r w:rsidRPr="005269FA">
              <w:t>Cygnus spec.</w:t>
            </w:r>
          </w:p>
        </w:tc>
      </w:tr>
      <w:tr w:rsidR="001F6A20" w14:paraId="515A66B1" w14:textId="77777777" w:rsidTr="00F05CE3">
        <w:trPr>
          <w:trHeight w:val="255"/>
          <w:jc w:val="center"/>
        </w:trPr>
        <w:tc>
          <w:tcPr>
            <w:tcW w:w="960" w:type="dxa"/>
            <w:noWrap/>
            <w:tcMar>
              <w:top w:w="15" w:type="dxa"/>
              <w:left w:w="15" w:type="dxa"/>
              <w:bottom w:w="0" w:type="dxa"/>
              <w:right w:w="15" w:type="dxa"/>
            </w:tcMar>
          </w:tcPr>
          <w:p w14:paraId="052E8079" w14:textId="5FEFC515" w:rsidR="001F6A20" w:rsidRDefault="001F6A20" w:rsidP="001F6A20">
            <w:r>
              <w:t>A</w:t>
            </w:r>
            <w:r w:rsidRPr="005269FA">
              <w:t>ns</w:t>
            </w:r>
            <w:r>
              <w:t>er</w:t>
            </w:r>
          </w:p>
        </w:tc>
        <w:tc>
          <w:tcPr>
            <w:tcW w:w="2710" w:type="dxa"/>
            <w:noWrap/>
            <w:tcMar>
              <w:top w:w="15" w:type="dxa"/>
              <w:left w:w="15" w:type="dxa"/>
              <w:bottom w:w="0" w:type="dxa"/>
              <w:right w:w="15" w:type="dxa"/>
            </w:tcMar>
          </w:tcPr>
          <w:p w14:paraId="64034745" w14:textId="29669C61" w:rsidR="001F6A20" w:rsidRDefault="001F6A20" w:rsidP="001F6A20">
            <w:r w:rsidRPr="005269FA">
              <w:t>Anser zoss</w:t>
            </w:r>
          </w:p>
        </w:tc>
        <w:tc>
          <w:tcPr>
            <w:tcW w:w="3060" w:type="dxa"/>
            <w:noWrap/>
            <w:tcMar>
              <w:top w:w="15" w:type="dxa"/>
              <w:left w:w="15" w:type="dxa"/>
              <w:bottom w:w="0" w:type="dxa"/>
              <w:right w:w="15" w:type="dxa"/>
            </w:tcMar>
          </w:tcPr>
          <w:p w14:paraId="6CD20D70" w14:textId="6089F5C0" w:rsidR="001F6A20" w:rsidRDefault="001F6A20" w:rsidP="001F6A20">
            <w:pPr>
              <w:rPr>
                <w:i/>
              </w:rPr>
            </w:pPr>
            <w:r w:rsidRPr="005269FA">
              <w:t>Anser spec.</w:t>
            </w:r>
          </w:p>
        </w:tc>
      </w:tr>
      <w:tr w:rsidR="001F6A20" w14:paraId="6BBC18B3" w14:textId="77777777" w:rsidTr="00F05CE3">
        <w:trPr>
          <w:trHeight w:val="255"/>
          <w:jc w:val="center"/>
        </w:trPr>
        <w:tc>
          <w:tcPr>
            <w:tcW w:w="960" w:type="dxa"/>
            <w:noWrap/>
            <w:tcMar>
              <w:top w:w="15" w:type="dxa"/>
              <w:left w:w="15" w:type="dxa"/>
              <w:bottom w:w="0" w:type="dxa"/>
              <w:right w:w="15" w:type="dxa"/>
            </w:tcMar>
          </w:tcPr>
          <w:p w14:paraId="7A4B6B53" w14:textId="5DDD9A55" w:rsidR="001F6A20" w:rsidRDefault="001F6A20" w:rsidP="001F6A20">
            <w:r w:rsidRPr="00C00F16">
              <w:t>Anasp</w:t>
            </w:r>
          </w:p>
        </w:tc>
        <w:tc>
          <w:tcPr>
            <w:tcW w:w="2710" w:type="dxa"/>
            <w:noWrap/>
            <w:tcMar>
              <w:top w:w="15" w:type="dxa"/>
              <w:left w:w="15" w:type="dxa"/>
              <w:bottom w:w="0" w:type="dxa"/>
              <w:right w:w="15" w:type="dxa"/>
            </w:tcMar>
          </w:tcPr>
          <w:p w14:paraId="3A615B58" w14:textId="4D654EED" w:rsidR="001F6A20" w:rsidRPr="005269FA" w:rsidRDefault="001F6A20" w:rsidP="001F6A20">
            <w:r w:rsidRPr="00C00F16">
              <w:t>Anas pīle</w:t>
            </w:r>
          </w:p>
        </w:tc>
        <w:tc>
          <w:tcPr>
            <w:tcW w:w="3060" w:type="dxa"/>
            <w:noWrap/>
            <w:tcMar>
              <w:top w:w="15" w:type="dxa"/>
              <w:left w:w="15" w:type="dxa"/>
              <w:bottom w:w="0" w:type="dxa"/>
              <w:right w:w="15" w:type="dxa"/>
            </w:tcMar>
          </w:tcPr>
          <w:p w14:paraId="43FA131D" w14:textId="4291BCDA" w:rsidR="001F6A20" w:rsidRPr="005269FA" w:rsidRDefault="001F6A20" w:rsidP="001F6A20">
            <w:r w:rsidRPr="00C00F16">
              <w:t>Anas spec.</w:t>
            </w:r>
          </w:p>
        </w:tc>
      </w:tr>
      <w:tr w:rsidR="001F6A20" w14:paraId="378099EF" w14:textId="77777777" w:rsidTr="00F05CE3">
        <w:trPr>
          <w:trHeight w:val="255"/>
          <w:jc w:val="center"/>
        </w:trPr>
        <w:tc>
          <w:tcPr>
            <w:tcW w:w="960" w:type="dxa"/>
            <w:noWrap/>
            <w:tcMar>
              <w:top w:w="15" w:type="dxa"/>
              <w:left w:w="15" w:type="dxa"/>
              <w:bottom w:w="0" w:type="dxa"/>
              <w:right w:w="15" w:type="dxa"/>
            </w:tcMar>
          </w:tcPr>
          <w:p w14:paraId="4EB0EABD" w14:textId="77B08BFE" w:rsidR="001F6A20" w:rsidRDefault="001F6A20" w:rsidP="001F6A20">
            <w:r w:rsidRPr="00C00F16">
              <w:t>Aytsp</w:t>
            </w:r>
          </w:p>
        </w:tc>
        <w:tc>
          <w:tcPr>
            <w:tcW w:w="2710" w:type="dxa"/>
            <w:noWrap/>
            <w:tcMar>
              <w:top w:w="15" w:type="dxa"/>
              <w:left w:w="15" w:type="dxa"/>
              <w:bottom w:w="0" w:type="dxa"/>
              <w:right w:w="15" w:type="dxa"/>
            </w:tcMar>
          </w:tcPr>
          <w:p w14:paraId="742A2B6D" w14:textId="5EDE3D4C" w:rsidR="001F6A20" w:rsidRPr="005269FA" w:rsidRDefault="001F6A20" w:rsidP="001F6A20">
            <w:r w:rsidRPr="00C00F16">
              <w:t>Aythya pīle nenoteikta</w:t>
            </w:r>
          </w:p>
        </w:tc>
        <w:tc>
          <w:tcPr>
            <w:tcW w:w="3060" w:type="dxa"/>
            <w:noWrap/>
            <w:tcMar>
              <w:top w:w="15" w:type="dxa"/>
              <w:left w:w="15" w:type="dxa"/>
              <w:bottom w:w="0" w:type="dxa"/>
              <w:right w:w="15" w:type="dxa"/>
            </w:tcMar>
          </w:tcPr>
          <w:p w14:paraId="10D0DB7A" w14:textId="0EE2876C" w:rsidR="001F6A20" w:rsidRPr="005269FA" w:rsidRDefault="001F6A20" w:rsidP="001F6A20">
            <w:r w:rsidRPr="00C00F16">
              <w:t>Aythya spec.</w:t>
            </w:r>
          </w:p>
        </w:tc>
      </w:tr>
      <w:tr w:rsidR="001F6A20" w14:paraId="56981567" w14:textId="77777777" w:rsidTr="00F05CE3">
        <w:trPr>
          <w:trHeight w:val="255"/>
          <w:jc w:val="center"/>
        </w:trPr>
        <w:tc>
          <w:tcPr>
            <w:tcW w:w="960" w:type="dxa"/>
            <w:noWrap/>
            <w:tcMar>
              <w:top w:w="15" w:type="dxa"/>
              <w:left w:w="15" w:type="dxa"/>
              <w:bottom w:w="0" w:type="dxa"/>
              <w:right w:w="15" w:type="dxa"/>
            </w:tcMar>
          </w:tcPr>
          <w:p w14:paraId="2CF13A94" w14:textId="7629982A" w:rsidR="001F6A20" w:rsidRDefault="001F6A20" w:rsidP="001F6A20">
            <w:r w:rsidRPr="00C00F16">
              <w:t>Melsp</w:t>
            </w:r>
          </w:p>
        </w:tc>
        <w:tc>
          <w:tcPr>
            <w:tcW w:w="2710" w:type="dxa"/>
            <w:noWrap/>
            <w:tcMar>
              <w:top w:w="15" w:type="dxa"/>
              <w:left w:w="15" w:type="dxa"/>
              <w:bottom w:w="0" w:type="dxa"/>
              <w:right w:w="15" w:type="dxa"/>
            </w:tcMar>
          </w:tcPr>
          <w:p w14:paraId="3D611BC7" w14:textId="630CE40F" w:rsidR="001F6A20" w:rsidRPr="005269FA" w:rsidRDefault="001F6A20" w:rsidP="001F6A20">
            <w:r w:rsidRPr="00C00F16">
              <w:t>Tumšpīle</w:t>
            </w:r>
          </w:p>
        </w:tc>
        <w:tc>
          <w:tcPr>
            <w:tcW w:w="3060" w:type="dxa"/>
            <w:noWrap/>
            <w:tcMar>
              <w:top w:w="15" w:type="dxa"/>
              <w:left w:w="15" w:type="dxa"/>
              <w:bottom w:w="0" w:type="dxa"/>
              <w:right w:w="15" w:type="dxa"/>
            </w:tcMar>
          </w:tcPr>
          <w:p w14:paraId="51737D3B" w14:textId="0095ED11" w:rsidR="001F6A20" w:rsidRPr="005269FA" w:rsidRDefault="001F6A20" w:rsidP="001F6A20">
            <w:r w:rsidRPr="00C00F16">
              <w:t>Melanitta spec.</w:t>
            </w:r>
          </w:p>
        </w:tc>
      </w:tr>
      <w:tr w:rsidR="001F6A20" w14:paraId="42B6233C" w14:textId="77777777" w:rsidTr="00F05CE3">
        <w:trPr>
          <w:trHeight w:val="255"/>
          <w:jc w:val="center"/>
        </w:trPr>
        <w:tc>
          <w:tcPr>
            <w:tcW w:w="960" w:type="dxa"/>
            <w:noWrap/>
            <w:tcMar>
              <w:top w:w="15" w:type="dxa"/>
              <w:left w:w="15" w:type="dxa"/>
              <w:bottom w:w="0" w:type="dxa"/>
              <w:right w:w="15" w:type="dxa"/>
            </w:tcMar>
          </w:tcPr>
          <w:p w14:paraId="365C40DD" w14:textId="085BE3BB" w:rsidR="001F6A20" w:rsidRDefault="001F6A20" w:rsidP="001F6A20">
            <w:r w:rsidRPr="00C00F16">
              <w:t>Mersp</w:t>
            </w:r>
          </w:p>
        </w:tc>
        <w:tc>
          <w:tcPr>
            <w:tcW w:w="2710" w:type="dxa"/>
            <w:noWrap/>
            <w:tcMar>
              <w:top w:w="15" w:type="dxa"/>
              <w:left w:w="15" w:type="dxa"/>
              <w:bottom w:w="0" w:type="dxa"/>
              <w:right w:w="15" w:type="dxa"/>
            </w:tcMar>
          </w:tcPr>
          <w:p w14:paraId="0C3138A7" w14:textId="2D1E404E" w:rsidR="001F6A20" w:rsidRPr="005269FA" w:rsidRDefault="001F6A20" w:rsidP="001F6A20">
            <w:r w:rsidRPr="00C00F16">
              <w:t>Gaura</w:t>
            </w:r>
          </w:p>
        </w:tc>
        <w:tc>
          <w:tcPr>
            <w:tcW w:w="3060" w:type="dxa"/>
            <w:noWrap/>
            <w:tcMar>
              <w:top w:w="15" w:type="dxa"/>
              <w:left w:w="15" w:type="dxa"/>
              <w:bottom w:w="0" w:type="dxa"/>
              <w:right w:w="15" w:type="dxa"/>
            </w:tcMar>
          </w:tcPr>
          <w:p w14:paraId="57571464" w14:textId="7C95C8EF" w:rsidR="001F6A20" w:rsidRPr="005269FA" w:rsidRDefault="001F6A20" w:rsidP="001F6A20">
            <w:r w:rsidRPr="00C00F16">
              <w:t>Mergus spec.</w:t>
            </w:r>
          </w:p>
        </w:tc>
      </w:tr>
      <w:tr w:rsidR="001F6A20" w14:paraId="6B5C386E" w14:textId="77777777" w:rsidTr="00F05CE3">
        <w:trPr>
          <w:trHeight w:val="255"/>
          <w:jc w:val="center"/>
        </w:trPr>
        <w:tc>
          <w:tcPr>
            <w:tcW w:w="960" w:type="dxa"/>
            <w:noWrap/>
            <w:tcMar>
              <w:top w:w="15" w:type="dxa"/>
              <w:left w:w="15" w:type="dxa"/>
              <w:bottom w:w="0" w:type="dxa"/>
              <w:right w:w="15" w:type="dxa"/>
            </w:tcMar>
          </w:tcPr>
          <w:p w14:paraId="03CD58A6" w14:textId="5D71A285" w:rsidR="001F6A20" w:rsidRDefault="001F6A20" w:rsidP="001F6A20">
            <w:r w:rsidRPr="00C00F16">
              <w:t>Unduc</w:t>
            </w:r>
          </w:p>
        </w:tc>
        <w:tc>
          <w:tcPr>
            <w:tcW w:w="2710" w:type="dxa"/>
            <w:noWrap/>
            <w:tcMar>
              <w:top w:w="15" w:type="dxa"/>
              <w:left w:w="15" w:type="dxa"/>
              <w:bottom w:w="0" w:type="dxa"/>
              <w:right w:w="15" w:type="dxa"/>
            </w:tcMar>
          </w:tcPr>
          <w:p w14:paraId="77CE8123" w14:textId="5ABCB00C" w:rsidR="001F6A20" w:rsidRPr="005269FA" w:rsidRDefault="001F6A20" w:rsidP="001F6A20">
            <w:r w:rsidRPr="00C00F16">
              <w:t>nenoteikta pīle</w:t>
            </w:r>
          </w:p>
        </w:tc>
        <w:tc>
          <w:tcPr>
            <w:tcW w:w="3060" w:type="dxa"/>
            <w:noWrap/>
            <w:tcMar>
              <w:top w:w="15" w:type="dxa"/>
              <w:left w:w="15" w:type="dxa"/>
              <w:bottom w:w="0" w:type="dxa"/>
              <w:right w:w="15" w:type="dxa"/>
            </w:tcMar>
          </w:tcPr>
          <w:p w14:paraId="483D1BB1" w14:textId="5FB16D88" w:rsidR="001F6A20" w:rsidRPr="005269FA" w:rsidRDefault="001F6A20" w:rsidP="001F6A20"/>
        </w:tc>
      </w:tr>
      <w:tr w:rsidR="001F6A20" w14:paraId="2B33659B" w14:textId="77777777" w:rsidTr="00F05CE3">
        <w:trPr>
          <w:trHeight w:val="255"/>
          <w:jc w:val="center"/>
        </w:trPr>
        <w:tc>
          <w:tcPr>
            <w:tcW w:w="960" w:type="dxa"/>
            <w:noWrap/>
            <w:tcMar>
              <w:top w:w="15" w:type="dxa"/>
              <w:left w:w="15" w:type="dxa"/>
              <w:bottom w:w="0" w:type="dxa"/>
              <w:right w:w="15" w:type="dxa"/>
            </w:tcMar>
          </w:tcPr>
          <w:p w14:paraId="6B23DD1A" w14:textId="22E9378B" w:rsidR="001F6A20" w:rsidRDefault="001F6A20" w:rsidP="001F6A20">
            <w:r w:rsidRPr="00C00F16">
              <w:t>Ste</w:t>
            </w:r>
            <w:r>
              <w:t>rc</w:t>
            </w:r>
          </w:p>
        </w:tc>
        <w:tc>
          <w:tcPr>
            <w:tcW w:w="2710" w:type="dxa"/>
            <w:noWrap/>
            <w:tcMar>
              <w:top w:w="15" w:type="dxa"/>
              <w:left w:w="15" w:type="dxa"/>
              <w:bottom w:w="0" w:type="dxa"/>
              <w:right w:w="15" w:type="dxa"/>
            </w:tcMar>
          </w:tcPr>
          <w:p w14:paraId="59E61F36" w14:textId="232604D0" w:rsidR="001F6A20" w:rsidRPr="005269FA" w:rsidRDefault="001F6A20" w:rsidP="001F6A20">
            <w:r w:rsidRPr="00C00F16">
              <w:t>Klijkaija</w:t>
            </w:r>
          </w:p>
        </w:tc>
        <w:tc>
          <w:tcPr>
            <w:tcW w:w="3060" w:type="dxa"/>
            <w:noWrap/>
            <w:tcMar>
              <w:top w:w="15" w:type="dxa"/>
              <w:left w:w="15" w:type="dxa"/>
              <w:bottom w:w="0" w:type="dxa"/>
              <w:right w:w="15" w:type="dxa"/>
            </w:tcMar>
          </w:tcPr>
          <w:p w14:paraId="6C4842B1" w14:textId="04935FEE" w:rsidR="001F6A20" w:rsidRPr="005269FA" w:rsidRDefault="001F6A20" w:rsidP="001F6A20">
            <w:r w:rsidRPr="00C00F16">
              <w:t>Stercorarius spec.</w:t>
            </w:r>
          </w:p>
        </w:tc>
      </w:tr>
      <w:tr w:rsidR="001F6A20" w14:paraId="05286C08" w14:textId="77777777" w:rsidTr="00F05CE3">
        <w:trPr>
          <w:trHeight w:val="255"/>
          <w:jc w:val="center"/>
        </w:trPr>
        <w:tc>
          <w:tcPr>
            <w:tcW w:w="960" w:type="dxa"/>
            <w:noWrap/>
            <w:tcMar>
              <w:top w:w="15" w:type="dxa"/>
              <w:left w:w="15" w:type="dxa"/>
              <w:bottom w:w="0" w:type="dxa"/>
              <w:right w:w="15" w:type="dxa"/>
            </w:tcMar>
          </w:tcPr>
          <w:p w14:paraId="3EEE7E3F" w14:textId="3C691D27" w:rsidR="001F6A20" w:rsidRPr="00C00F16" w:rsidRDefault="001F6A20" w:rsidP="001F6A20">
            <w:r>
              <w:t>Stern</w:t>
            </w:r>
          </w:p>
        </w:tc>
        <w:tc>
          <w:tcPr>
            <w:tcW w:w="2710" w:type="dxa"/>
            <w:noWrap/>
            <w:tcMar>
              <w:top w:w="15" w:type="dxa"/>
              <w:left w:w="15" w:type="dxa"/>
              <w:bottom w:w="0" w:type="dxa"/>
              <w:right w:w="15" w:type="dxa"/>
            </w:tcMar>
          </w:tcPr>
          <w:p w14:paraId="5E6DFE24" w14:textId="0A1082D6" w:rsidR="001F6A20" w:rsidRPr="00C00F16" w:rsidRDefault="001F6A20" w:rsidP="001F6A20">
            <w:r>
              <w:t>Zīriņš</w:t>
            </w:r>
          </w:p>
        </w:tc>
        <w:tc>
          <w:tcPr>
            <w:tcW w:w="3060" w:type="dxa"/>
            <w:noWrap/>
            <w:tcMar>
              <w:top w:w="15" w:type="dxa"/>
              <w:left w:w="15" w:type="dxa"/>
              <w:bottom w:w="0" w:type="dxa"/>
              <w:right w:w="15" w:type="dxa"/>
            </w:tcMar>
          </w:tcPr>
          <w:p w14:paraId="3CBBA151" w14:textId="66B3F040" w:rsidR="001F6A20" w:rsidRPr="00C00F16" w:rsidRDefault="001F6A20" w:rsidP="001F6A20">
            <w:r>
              <w:t>Sterna spec.</w:t>
            </w:r>
          </w:p>
        </w:tc>
      </w:tr>
      <w:tr w:rsidR="001F6A20" w14:paraId="0569B33A" w14:textId="77777777" w:rsidTr="00F05CE3">
        <w:trPr>
          <w:trHeight w:val="255"/>
          <w:jc w:val="center"/>
        </w:trPr>
        <w:tc>
          <w:tcPr>
            <w:tcW w:w="960" w:type="dxa"/>
            <w:noWrap/>
            <w:tcMar>
              <w:top w:w="15" w:type="dxa"/>
              <w:left w:w="15" w:type="dxa"/>
              <w:bottom w:w="0" w:type="dxa"/>
              <w:right w:w="15" w:type="dxa"/>
            </w:tcMar>
          </w:tcPr>
          <w:p w14:paraId="7D1ED63D" w14:textId="155030D6" w:rsidR="001F6A20" w:rsidRDefault="001F6A20" w:rsidP="001F6A20">
            <w:r w:rsidRPr="00C00F16">
              <w:t>Lacaa</w:t>
            </w:r>
          </w:p>
        </w:tc>
        <w:tc>
          <w:tcPr>
            <w:tcW w:w="2710" w:type="dxa"/>
            <w:noWrap/>
            <w:tcMar>
              <w:top w:w="15" w:type="dxa"/>
              <w:left w:w="15" w:type="dxa"/>
              <w:bottom w:w="0" w:type="dxa"/>
              <w:right w:w="15" w:type="dxa"/>
            </w:tcMar>
          </w:tcPr>
          <w:p w14:paraId="230DE224" w14:textId="6F9446EB" w:rsidR="001F6A20" w:rsidRPr="005269FA" w:rsidRDefault="001F6A20" w:rsidP="001F6A20">
            <w:r w:rsidRPr="00C00F16">
              <w:t>Kajaks vai sudrabkaija</w:t>
            </w:r>
          </w:p>
        </w:tc>
        <w:tc>
          <w:tcPr>
            <w:tcW w:w="3060" w:type="dxa"/>
            <w:noWrap/>
            <w:tcMar>
              <w:top w:w="15" w:type="dxa"/>
              <w:left w:w="15" w:type="dxa"/>
              <w:bottom w:w="0" w:type="dxa"/>
              <w:right w:w="15" w:type="dxa"/>
            </w:tcMar>
          </w:tcPr>
          <w:p w14:paraId="66A93BD8" w14:textId="26718DAC" w:rsidR="001F6A20" w:rsidRPr="005269FA" w:rsidRDefault="001F6A20" w:rsidP="001F6A20">
            <w:r w:rsidRPr="00C00F16">
              <w:t>L. canus / L. argentatus</w:t>
            </w:r>
          </w:p>
        </w:tc>
      </w:tr>
      <w:tr w:rsidR="001F6A20" w14:paraId="71C87C40" w14:textId="77777777" w:rsidTr="00F05CE3">
        <w:trPr>
          <w:trHeight w:val="255"/>
          <w:jc w:val="center"/>
        </w:trPr>
        <w:tc>
          <w:tcPr>
            <w:tcW w:w="960" w:type="dxa"/>
            <w:noWrap/>
            <w:tcMar>
              <w:top w:w="15" w:type="dxa"/>
              <w:left w:w="15" w:type="dxa"/>
              <w:bottom w:w="0" w:type="dxa"/>
              <w:right w:w="15" w:type="dxa"/>
            </w:tcMar>
          </w:tcPr>
          <w:p w14:paraId="4BA93AE4" w14:textId="2A2CBA4B" w:rsidR="001F6A20" w:rsidRDefault="001F6A20" w:rsidP="001F6A20">
            <w:r w:rsidRPr="00C00F16">
              <w:t>Lafum</w:t>
            </w:r>
          </w:p>
        </w:tc>
        <w:tc>
          <w:tcPr>
            <w:tcW w:w="2710" w:type="dxa"/>
            <w:noWrap/>
            <w:tcMar>
              <w:top w:w="15" w:type="dxa"/>
              <w:left w:w="15" w:type="dxa"/>
              <w:bottom w:w="0" w:type="dxa"/>
              <w:right w:w="15" w:type="dxa"/>
            </w:tcMar>
          </w:tcPr>
          <w:p w14:paraId="364508E2" w14:textId="6A3C212B" w:rsidR="001F6A20" w:rsidRPr="005269FA" w:rsidRDefault="001F6A20" w:rsidP="001F6A20">
            <w:r w:rsidRPr="00C00F16">
              <w:t>Reņģu vai Melnspārnu kaija</w:t>
            </w:r>
          </w:p>
        </w:tc>
        <w:tc>
          <w:tcPr>
            <w:tcW w:w="3060" w:type="dxa"/>
            <w:noWrap/>
            <w:tcMar>
              <w:top w:w="15" w:type="dxa"/>
              <w:left w:w="15" w:type="dxa"/>
              <w:bottom w:w="0" w:type="dxa"/>
              <w:right w:w="15" w:type="dxa"/>
            </w:tcMar>
          </w:tcPr>
          <w:p w14:paraId="11728798" w14:textId="1FD15EF1" w:rsidR="001F6A20" w:rsidRPr="005269FA" w:rsidRDefault="001F6A20" w:rsidP="001F6A20">
            <w:r w:rsidRPr="00C00F16">
              <w:t>L. fuscus / L. marinus</w:t>
            </w:r>
          </w:p>
        </w:tc>
      </w:tr>
      <w:tr w:rsidR="001F6A20" w14:paraId="1B167D07" w14:textId="77777777" w:rsidTr="00F05CE3">
        <w:trPr>
          <w:trHeight w:val="255"/>
          <w:jc w:val="center"/>
        </w:trPr>
        <w:tc>
          <w:tcPr>
            <w:tcW w:w="960" w:type="dxa"/>
            <w:noWrap/>
            <w:tcMar>
              <w:top w:w="15" w:type="dxa"/>
              <w:left w:w="15" w:type="dxa"/>
              <w:bottom w:w="0" w:type="dxa"/>
              <w:right w:w="15" w:type="dxa"/>
            </w:tcMar>
          </w:tcPr>
          <w:p w14:paraId="0C240B82" w14:textId="7DAA2783" w:rsidR="001F6A20" w:rsidRDefault="001F6A20" w:rsidP="001F6A20">
            <w:r w:rsidRPr="00C00F16">
              <w:t>Larsp</w:t>
            </w:r>
          </w:p>
        </w:tc>
        <w:tc>
          <w:tcPr>
            <w:tcW w:w="2710" w:type="dxa"/>
            <w:noWrap/>
            <w:tcMar>
              <w:top w:w="15" w:type="dxa"/>
              <w:left w:w="15" w:type="dxa"/>
              <w:bottom w:w="0" w:type="dxa"/>
              <w:right w:w="15" w:type="dxa"/>
            </w:tcMar>
          </w:tcPr>
          <w:p w14:paraId="5DDA4262" w14:textId="6C33A6B8" w:rsidR="001F6A20" w:rsidRPr="005269FA" w:rsidRDefault="001F6A20" w:rsidP="001F6A20">
            <w:r w:rsidRPr="00C00F16">
              <w:t>Kaija</w:t>
            </w:r>
          </w:p>
        </w:tc>
        <w:tc>
          <w:tcPr>
            <w:tcW w:w="3060" w:type="dxa"/>
            <w:noWrap/>
            <w:tcMar>
              <w:top w:w="15" w:type="dxa"/>
              <w:left w:w="15" w:type="dxa"/>
              <w:bottom w:w="0" w:type="dxa"/>
              <w:right w:w="15" w:type="dxa"/>
            </w:tcMar>
          </w:tcPr>
          <w:p w14:paraId="1931805F" w14:textId="148FD2BD" w:rsidR="001F6A20" w:rsidRPr="005269FA" w:rsidRDefault="001F6A20" w:rsidP="001F6A20">
            <w:r w:rsidRPr="00C00F16">
              <w:t>Larus spec.</w:t>
            </w:r>
          </w:p>
        </w:tc>
      </w:tr>
      <w:tr w:rsidR="001F6A20" w14:paraId="03DAD6F8" w14:textId="77777777" w:rsidTr="00F05CE3">
        <w:trPr>
          <w:trHeight w:val="255"/>
          <w:jc w:val="center"/>
        </w:trPr>
        <w:tc>
          <w:tcPr>
            <w:tcW w:w="960" w:type="dxa"/>
            <w:noWrap/>
            <w:tcMar>
              <w:top w:w="15" w:type="dxa"/>
              <w:left w:w="15" w:type="dxa"/>
              <w:bottom w:w="0" w:type="dxa"/>
              <w:right w:w="15" w:type="dxa"/>
            </w:tcMar>
          </w:tcPr>
          <w:p w14:paraId="570BF6F5" w14:textId="5085802F" w:rsidR="001F6A20" w:rsidRDefault="001F6A20" w:rsidP="001F6A20">
            <w:r w:rsidRPr="00C00F16">
              <w:t>Alcsp</w:t>
            </w:r>
          </w:p>
        </w:tc>
        <w:tc>
          <w:tcPr>
            <w:tcW w:w="2710" w:type="dxa"/>
            <w:noWrap/>
            <w:tcMar>
              <w:top w:w="15" w:type="dxa"/>
              <w:left w:w="15" w:type="dxa"/>
              <w:bottom w:w="0" w:type="dxa"/>
              <w:right w:w="15" w:type="dxa"/>
            </w:tcMar>
          </w:tcPr>
          <w:p w14:paraId="010DE7A7" w14:textId="115D1A2F" w:rsidR="001F6A20" w:rsidRPr="005269FA" w:rsidRDefault="001F6A20" w:rsidP="001F6A20">
            <w:r w:rsidRPr="00C00F16">
              <w:t>nenoteikts alks</w:t>
            </w:r>
          </w:p>
        </w:tc>
        <w:tc>
          <w:tcPr>
            <w:tcW w:w="3060" w:type="dxa"/>
            <w:noWrap/>
            <w:tcMar>
              <w:top w:w="15" w:type="dxa"/>
              <w:left w:w="15" w:type="dxa"/>
              <w:bottom w:w="0" w:type="dxa"/>
              <w:right w:w="15" w:type="dxa"/>
            </w:tcMar>
          </w:tcPr>
          <w:p w14:paraId="0D7CB28F" w14:textId="3BC22A42" w:rsidR="001F6A20" w:rsidRPr="005269FA" w:rsidRDefault="001F6A20" w:rsidP="001F6A20">
            <w:r w:rsidRPr="00C00F16">
              <w:t xml:space="preserve"> </w:t>
            </w:r>
          </w:p>
        </w:tc>
      </w:tr>
      <w:tr w:rsidR="001F6A20" w14:paraId="0FDF921A" w14:textId="77777777" w:rsidTr="00F05CE3">
        <w:trPr>
          <w:trHeight w:val="255"/>
          <w:jc w:val="center"/>
        </w:trPr>
        <w:tc>
          <w:tcPr>
            <w:tcW w:w="960" w:type="dxa"/>
            <w:noWrap/>
            <w:tcMar>
              <w:top w:w="15" w:type="dxa"/>
              <w:left w:w="15" w:type="dxa"/>
              <w:bottom w:w="0" w:type="dxa"/>
              <w:right w:w="15" w:type="dxa"/>
            </w:tcMar>
          </w:tcPr>
          <w:p w14:paraId="57F37687" w14:textId="77777777" w:rsidR="001F6A20" w:rsidRPr="00C00F16" w:rsidRDefault="001F6A20" w:rsidP="001F6A20"/>
        </w:tc>
        <w:tc>
          <w:tcPr>
            <w:tcW w:w="2710" w:type="dxa"/>
            <w:noWrap/>
            <w:tcMar>
              <w:top w:w="15" w:type="dxa"/>
              <w:left w:w="15" w:type="dxa"/>
              <w:bottom w:w="0" w:type="dxa"/>
              <w:right w:w="15" w:type="dxa"/>
            </w:tcMar>
          </w:tcPr>
          <w:p w14:paraId="32170A56" w14:textId="35BB429D" w:rsidR="001F6A20" w:rsidRPr="00F05CE3" w:rsidRDefault="001F6A20" w:rsidP="001F6A20">
            <w:pPr>
              <w:rPr>
                <w:b/>
              </w:rPr>
            </w:pPr>
            <w:r w:rsidRPr="00F05CE3">
              <w:rPr>
                <w:b/>
              </w:rPr>
              <w:t>Zīdītāji</w:t>
            </w:r>
          </w:p>
        </w:tc>
        <w:tc>
          <w:tcPr>
            <w:tcW w:w="3060" w:type="dxa"/>
            <w:noWrap/>
            <w:tcMar>
              <w:top w:w="15" w:type="dxa"/>
              <w:left w:w="15" w:type="dxa"/>
              <w:bottom w:w="0" w:type="dxa"/>
              <w:right w:w="15" w:type="dxa"/>
            </w:tcMar>
          </w:tcPr>
          <w:p w14:paraId="38F4514C" w14:textId="77777777" w:rsidR="001F6A20" w:rsidRPr="00C00F16" w:rsidRDefault="001F6A20" w:rsidP="001F6A20"/>
        </w:tc>
      </w:tr>
      <w:tr w:rsidR="001F6A20" w14:paraId="40CCDB81" w14:textId="77777777" w:rsidTr="00F05CE3">
        <w:trPr>
          <w:trHeight w:val="255"/>
          <w:jc w:val="center"/>
        </w:trPr>
        <w:tc>
          <w:tcPr>
            <w:tcW w:w="960" w:type="dxa"/>
            <w:noWrap/>
            <w:tcMar>
              <w:top w:w="15" w:type="dxa"/>
              <w:left w:w="15" w:type="dxa"/>
              <w:bottom w:w="0" w:type="dxa"/>
              <w:right w:w="15" w:type="dxa"/>
            </w:tcMar>
          </w:tcPr>
          <w:p w14:paraId="2407CA62" w14:textId="2F406FBD" w:rsidR="001F6A20" w:rsidRDefault="001F6A20" w:rsidP="001F6A20">
            <w:r w:rsidRPr="00F32D2D">
              <w:t>Phvit</w:t>
            </w:r>
          </w:p>
        </w:tc>
        <w:tc>
          <w:tcPr>
            <w:tcW w:w="2710" w:type="dxa"/>
            <w:noWrap/>
            <w:tcMar>
              <w:top w:w="15" w:type="dxa"/>
              <w:left w:w="15" w:type="dxa"/>
              <w:bottom w:w="0" w:type="dxa"/>
              <w:right w:w="15" w:type="dxa"/>
            </w:tcMar>
          </w:tcPr>
          <w:p w14:paraId="59EBD017" w14:textId="3AEC62EF" w:rsidR="001F6A20" w:rsidRPr="005269FA" w:rsidRDefault="001F6A20" w:rsidP="001F6A20">
            <w:r w:rsidRPr="00F32D2D">
              <w:t>Plankumainais ronis</w:t>
            </w:r>
          </w:p>
        </w:tc>
        <w:tc>
          <w:tcPr>
            <w:tcW w:w="3060" w:type="dxa"/>
            <w:noWrap/>
            <w:tcMar>
              <w:top w:w="15" w:type="dxa"/>
              <w:left w:w="15" w:type="dxa"/>
              <w:bottom w:w="0" w:type="dxa"/>
              <w:right w:w="15" w:type="dxa"/>
            </w:tcMar>
          </w:tcPr>
          <w:p w14:paraId="469AEEED" w14:textId="199C317C" w:rsidR="001F6A20" w:rsidRPr="005269FA" w:rsidRDefault="001F6A20" w:rsidP="001F6A20">
            <w:r w:rsidRPr="00F32D2D">
              <w:t>Phoca vitulina</w:t>
            </w:r>
          </w:p>
        </w:tc>
      </w:tr>
      <w:tr w:rsidR="001F6A20" w14:paraId="50661B1D" w14:textId="77777777" w:rsidTr="00F05CE3">
        <w:trPr>
          <w:trHeight w:val="255"/>
          <w:jc w:val="center"/>
        </w:trPr>
        <w:tc>
          <w:tcPr>
            <w:tcW w:w="960" w:type="dxa"/>
            <w:noWrap/>
            <w:tcMar>
              <w:top w:w="15" w:type="dxa"/>
              <w:left w:w="15" w:type="dxa"/>
              <w:bottom w:w="0" w:type="dxa"/>
              <w:right w:w="15" w:type="dxa"/>
            </w:tcMar>
          </w:tcPr>
          <w:p w14:paraId="6FFEE067" w14:textId="5A6749A7" w:rsidR="001F6A20" w:rsidRPr="00F32D2D" w:rsidRDefault="001F6A20" w:rsidP="001F6A20">
            <w:r>
              <w:t>Phhis</w:t>
            </w:r>
          </w:p>
        </w:tc>
        <w:tc>
          <w:tcPr>
            <w:tcW w:w="2710" w:type="dxa"/>
            <w:noWrap/>
            <w:tcMar>
              <w:top w:w="15" w:type="dxa"/>
              <w:left w:w="15" w:type="dxa"/>
              <w:bottom w:w="0" w:type="dxa"/>
              <w:right w:w="15" w:type="dxa"/>
            </w:tcMar>
          </w:tcPr>
          <w:p w14:paraId="1FF3B313" w14:textId="40F91E4D" w:rsidR="001F6A20" w:rsidRPr="00F32D2D" w:rsidRDefault="001F6A20" w:rsidP="001F6A20">
            <w:r>
              <w:t>Pogainais ronis</w:t>
            </w:r>
          </w:p>
        </w:tc>
        <w:tc>
          <w:tcPr>
            <w:tcW w:w="3060" w:type="dxa"/>
            <w:noWrap/>
            <w:tcMar>
              <w:top w:w="15" w:type="dxa"/>
              <w:left w:w="15" w:type="dxa"/>
              <w:bottom w:w="0" w:type="dxa"/>
              <w:right w:w="15" w:type="dxa"/>
            </w:tcMar>
          </w:tcPr>
          <w:p w14:paraId="6329A9DB" w14:textId="63093657" w:rsidR="001F6A20" w:rsidRPr="00F32D2D" w:rsidRDefault="001F6A20" w:rsidP="001F6A20">
            <w:r>
              <w:t>Phoca hispida</w:t>
            </w:r>
          </w:p>
        </w:tc>
      </w:tr>
      <w:tr w:rsidR="001F6A20" w14:paraId="077B847E" w14:textId="77777777" w:rsidTr="00F05CE3">
        <w:trPr>
          <w:trHeight w:val="255"/>
          <w:jc w:val="center"/>
        </w:trPr>
        <w:tc>
          <w:tcPr>
            <w:tcW w:w="960" w:type="dxa"/>
            <w:noWrap/>
            <w:tcMar>
              <w:top w:w="15" w:type="dxa"/>
              <w:left w:w="15" w:type="dxa"/>
              <w:bottom w:w="0" w:type="dxa"/>
              <w:right w:w="15" w:type="dxa"/>
            </w:tcMar>
          </w:tcPr>
          <w:p w14:paraId="7C7A17FE" w14:textId="6D859E4A" w:rsidR="001F6A20" w:rsidRDefault="001F6A20" w:rsidP="001F6A20">
            <w:r w:rsidRPr="00F32D2D">
              <w:t>Hagry</w:t>
            </w:r>
          </w:p>
        </w:tc>
        <w:tc>
          <w:tcPr>
            <w:tcW w:w="2710" w:type="dxa"/>
            <w:noWrap/>
            <w:tcMar>
              <w:top w:w="15" w:type="dxa"/>
              <w:left w:w="15" w:type="dxa"/>
              <w:bottom w:w="0" w:type="dxa"/>
              <w:right w:w="15" w:type="dxa"/>
            </w:tcMar>
          </w:tcPr>
          <w:p w14:paraId="72F77477" w14:textId="16A41458" w:rsidR="001F6A20" w:rsidRPr="005269FA" w:rsidRDefault="001F6A20" w:rsidP="001F6A20">
            <w:r w:rsidRPr="00F32D2D">
              <w:t>Pelēkais ronis</w:t>
            </w:r>
          </w:p>
        </w:tc>
        <w:tc>
          <w:tcPr>
            <w:tcW w:w="3060" w:type="dxa"/>
            <w:noWrap/>
            <w:tcMar>
              <w:top w:w="15" w:type="dxa"/>
              <w:left w:w="15" w:type="dxa"/>
              <w:bottom w:w="0" w:type="dxa"/>
              <w:right w:w="15" w:type="dxa"/>
            </w:tcMar>
          </w:tcPr>
          <w:p w14:paraId="1A3BE98D" w14:textId="2FAD2F03" w:rsidR="001F6A20" w:rsidRPr="005269FA" w:rsidRDefault="001F6A20" w:rsidP="001F6A20">
            <w:r w:rsidRPr="00F32D2D">
              <w:t>Halichoerus grypus</w:t>
            </w:r>
          </w:p>
        </w:tc>
      </w:tr>
      <w:tr w:rsidR="001F6A20" w14:paraId="2C6AFB1A" w14:textId="77777777" w:rsidTr="00F05CE3">
        <w:trPr>
          <w:trHeight w:val="255"/>
          <w:jc w:val="center"/>
        </w:trPr>
        <w:tc>
          <w:tcPr>
            <w:tcW w:w="960" w:type="dxa"/>
            <w:noWrap/>
            <w:tcMar>
              <w:top w:w="15" w:type="dxa"/>
              <w:left w:w="15" w:type="dxa"/>
              <w:bottom w:w="0" w:type="dxa"/>
              <w:right w:w="15" w:type="dxa"/>
            </w:tcMar>
          </w:tcPr>
          <w:p w14:paraId="6F609C2F" w14:textId="34CE3D8C" w:rsidR="001F6A20" w:rsidRPr="00F32D2D" w:rsidRDefault="001F6A20" w:rsidP="001F6A20">
            <w:r>
              <w:t>Cafib</w:t>
            </w:r>
          </w:p>
        </w:tc>
        <w:tc>
          <w:tcPr>
            <w:tcW w:w="2710" w:type="dxa"/>
            <w:noWrap/>
            <w:tcMar>
              <w:top w:w="15" w:type="dxa"/>
              <w:left w:w="15" w:type="dxa"/>
              <w:bottom w:w="0" w:type="dxa"/>
              <w:right w:w="15" w:type="dxa"/>
            </w:tcMar>
          </w:tcPr>
          <w:p w14:paraId="685498B4" w14:textId="72340897" w:rsidR="001F6A20" w:rsidRPr="00F32D2D" w:rsidRDefault="001F6A20" w:rsidP="001F6A20">
            <w:r>
              <w:t>Bebrs</w:t>
            </w:r>
          </w:p>
        </w:tc>
        <w:tc>
          <w:tcPr>
            <w:tcW w:w="3060" w:type="dxa"/>
            <w:noWrap/>
            <w:tcMar>
              <w:top w:w="15" w:type="dxa"/>
              <w:left w:w="15" w:type="dxa"/>
              <w:bottom w:w="0" w:type="dxa"/>
              <w:right w:w="15" w:type="dxa"/>
            </w:tcMar>
          </w:tcPr>
          <w:p w14:paraId="1073254F" w14:textId="67C53F44" w:rsidR="001F6A20" w:rsidRPr="00F32D2D" w:rsidRDefault="001F6A20" w:rsidP="001F6A20">
            <w:r>
              <w:t>Castor fiber</w:t>
            </w:r>
          </w:p>
        </w:tc>
      </w:tr>
      <w:tr w:rsidR="001F6A20" w14:paraId="3CF6C5FD" w14:textId="77777777" w:rsidTr="00F05CE3">
        <w:trPr>
          <w:trHeight w:val="255"/>
          <w:jc w:val="center"/>
        </w:trPr>
        <w:tc>
          <w:tcPr>
            <w:tcW w:w="960" w:type="dxa"/>
            <w:noWrap/>
            <w:tcMar>
              <w:top w:w="15" w:type="dxa"/>
              <w:left w:w="15" w:type="dxa"/>
              <w:bottom w:w="0" w:type="dxa"/>
              <w:right w:w="15" w:type="dxa"/>
            </w:tcMar>
          </w:tcPr>
          <w:p w14:paraId="58B8039C" w14:textId="62589C16" w:rsidR="001F6A20" w:rsidRDefault="001F6A20" w:rsidP="001F6A20">
            <w:r>
              <w:t>Lulut</w:t>
            </w:r>
          </w:p>
        </w:tc>
        <w:tc>
          <w:tcPr>
            <w:tcW w:w="2710" w:type="dxa"/>
            <w:noWrap/>
            <w:tcMar>
              <w:top w:w="15" w:type="dxa"/>
              <w:left w:w="15" w:type="dxa"/>
              <w:bottom w:w="0" w:type="dxa"/>
              <w:right w:w="15" w:type="dxa"/>
            </w:tcMar>
          </w:tcPr>
          <w:p w14:paraId="266F65E5" w14:textId="5F24118B" w:rsidR="001F6A20" w:rsidRDefault="001F6A20" w:rsidP="001F6A20">
            <w:r>
              <w:t>Ūdrs</w:t>
            </w:r>
          </w:p>
        </w:tc>
        <w:tc>
          <w:tcPr>
            <w:tcW w:w="3060" w:type="dxa"/>
            <w:noWrap/>
            <w:tcMar>
              <w:top w:w="15" w:type="dxa"/>
              <w:left w:w="15" w:type="dxa"/>
              <w:bottom w:w="0" w:type="dxa"/>
              <w:right w:w="15" w:type="dxa"/>
            </w:tcMar>
          </w:tcPr>
          <w:p w14:paraId="1AA4BD16" w14:textId="23234AAD" w:rsidR="001F6A20" w:rsidRDefault="001F6A20" w:rsidP="001F6A20">
            <w:r>
              <w:t>Lutra lutra</w:t>
            </w:r>
          </w:p>
        </w:tc>
      </w:tr>
    </w:tbl>
    <w:p w14:paraId="6F150B0B" w14:textId="13D6DBA3" w:rsidR="00156620" w:rsidRPr="00E81415" w:rsidRDefault="00156620" w:rsidP="004A65B3">
      <w:pPr>
        <w:rPr>
          <w:rFonts w:cs="Arial"/>
          <w:szCs w:val="24"/>
        </w:rPr>
      </w:pPr>
    </w:p>
    <w:sectPr w:rsidR="00156620" w:rsidRPr="00E81415" w:rsidSect="00156620">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1F5561" w14:textId="77777777" w:rsidR="009334EE" w:rsidRDefault="009334EE">
      <w:r>
        <w:separator/>
      </w:r>
    </w:p>
  </w:endnote>
  <w:endnote w:type="continuationSeparator" w:id="0">
    <w:p w14:paraId="471BB276" w14:textId="77777777" w:rsidR="009334EE" w:rsidRDefault="00933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F5E176" w14:textId="77777777" w:rsidR="002B3E4E" w:rsidRDefault="002B3E4E" w:rsidP="00B64D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D725A2" w14:textId="77777777" w:rsidR="002B3E4E" w:rsidRDefault="002B3E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A2DFEF" w14:textId="735A12EE" w:rsidR="002B3E4E" w:rsidRDefault="002B3E4E" w:rsidP="00B64D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F4FFD">
      <w:rPr>
        <w:rStyle w:val="PageNumber"/>
        <w:noProof/>
      </w:rPr>
      <w:t>1</w:t>
    </w:r>
    <w:r>
      <w:rPr>
        <w:rStyle w:val="PageNumber"/>
      </w:rPr>
      <w:fldChar w:fldCharType="end"/>
    </w:r>
  </w:p>
  <w:p w14:paraId="5C75A917" w14:textId="77777777" w:rsidR="002B3E4E" w:rsidRDefault="002B3E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2EC052" w14:textId="77777777" w:rsidR="009334EE" w:rsidRDefault="009334EE">
      <w:r>
        <w:separator/>
      </w:r>
    </w:p>
  </w:footnote>
  <w:footnote w:type="continuationSeparator" w:id="0">
    <w:p w14:paraId="1EADD4FD" w14:textId="77777777" w:rsidR="009334EE" w:rsidRDefault="009334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5423342"/>
    <w:lvl w:ilvl="0">
      <w:start w:val="1"/>
      <w:numFmt w:val="decimal"/>
      <w:lvlText w:val="%1."/>
      <w:lvlJc w:val="left"/>
      <w:pPr>
        <w:tabs>
          <w:tab w:val="num" w:pos="1492"/>
        </w:tabs>
        <w:ind w:left="1492" w:hanging="360"/>
      </w:pPr>
    </w:lvl>
  </w:abstractNum>
  <w:abstractNum w:abstractNumId="1">
    <w:nsid w:val="FFFFFF7D"/>
    <w:multiLevelType w:val="singleLevel"/>
    <w:tmpl w:val="D876B8BA"/>
    <w:lvl w:ilvl="0">
      <w:start w:val="1"/>
      <w:numFmt w:val="decimal"/>
      <w:lvlText w:val="%1."/>
      <w:lvlJc w:val="left"/>
      <w:pPr>
        <w:tabs>
          <w:tab w:val="num" w:pos="1209"/>
        </w:tabs>
        <w:ind w:left="1209" w:hanging="360"/>
      </w:pPr>
    </w:lvl>
  </w:abstractNum>
  <w:abstractNum w:abstractNumId="2">
    <w:nsid w:val="FFFFFF7E"/>
    <w:multiLevelType w:val="singleLevel"/>
    <w:tmpl w:val="075233DC"/>
    <w:lvl w:ilvl="0">
      <w:start w:val="1"/>
      <w:numFmt w:val="decimal"/>
      <w:lvlText w:val="%1."/>
      <w:lvlJc w:val="left"/>
      <w:pPr>
        <w:tabs>
          <w:tab w:val="num" w:pos="926"/>
        </w:tabs>
        <w:ind w:left="926" w:hanging="360"/>
      </w:pPr>
    </w:lvl>
  </w:abstractNum>
  <w:abstractNum w:abstractNumId="3">
    <w:nsid w:val="FFFFFF7F"/>
    <w:multiLevelType w:val="singleLevel"/>
    <w:tmpl w:val="7020DC32"/>
    <w:lvl w:ilvl="0">
      <w:start w:val="1"/>
      <w:numFmt w:val="decimal"/>
      <w:lvlText w:val="%1."/>
      <w:lvlJc w:val="left"/>
      <w:pPr>
        <w:tabs>
          <w:tab w:val="num" w:pos="643"/>
        </w:tabs>
        <w:ind w:left="643" w:hanging="360"/>
      </w:pPr>
    </w:lvl>
  </w:abstractNum>
  <w:abstractNum w:abstractNumId="4">
    <w:nsid w:val="FFFFFF80"/>
    <w:multiLevelType w:val="singleLevel"/>
    <w:tmpl w:val="4F32A0C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6482A0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A386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35CEE2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C343E10"/>
    <w:lvl w:ilvl="0">
      <w:start w:val="1"/>
      <w:numFmt w:val="decimal"/>
      <w:lvlText w:val="%1."/>
      <w:lvlJc w:val="left"/>
      <w:pPr>
        <w:tabs>
          <w:tab w:val="num" w:pos="360"/>
        </w:tabs>
        <w:ind w:left="360" w:hanging="360"/>
      </w:pPr>
    </w:lvl>
  </w:abstractNum>
  <w:abstractNum w:abstractNumId="9">
    <w:nsid w:val="FFFFFF89"/>
    <w:multiLevelType w:val="singleLevel"/>
    <w:tmpl w:val="51AC8C56"/>
    <w:lvl w:ilvl="0">
      <w:start w:val="1"/>
      <w:numFmt w:val="bullet"/>
      <w:lvlText w:val=""/>
      <w:lvlJc w:val="left"/>
      <w:pPr>
        <w:tabs>
          <w:tab w:val="num" w:pos="360"/>
        </w:tabs>
        <w:ind w:left="360" w:hanging="360"/>
      </w:pPr>
      <w:rPr>
        <w:rFonts w:ascii="Symbol" w:hAnsi="Symbol" w:hint="default"/>
      </w:rPr>
    </w:lvl>
  </w:abstractNum>
  <w:abstractNum w:abstractNumId="10">
    <w:nsid w:val="00000003"/>
    <w:multiLevelType w:val="multilevel"/>
    <w:tmpl w:val="7ADA74EA"/>
    <w:name w:val="WW8Num3"/>
    <w:lvl w:ilvl="0">
      <w:start w:val="1"/>
      <w:numFmt w:val="decimal"/>
      <w:pStyle w:val="Figures"/>
      <w:lvlText w:val="%1."/>
      <w:lvlJc w:val="left"/>
      <w:pPr>
        <w:tabs>
          <w:tab w:val="num" w:pos="720"/>
        </w:tabs>
        <w:ind w:left="720" w:hanging="360"/>
      </w:pPr>
      <w:rPr>
        <w:rFonts w:hint="default"/>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1">
    <w:nsid w:val="03F91800"/>
    <w:multiLevelType w:val="hybridMultilevel"/>
    <w:tmpl w:val="CD9A4C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044327A7"/>
    <w:multiLevelType w:val="hybridMultilevel"/>
    <w:tmpl w:val="78086C42"/>
    <w:lvl w:ilvl="0" w:tplc="604C9DB4">
      <w:start w:val="10"/>
      <w:numFmt w:val="upp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075924EE"/>
    <w:multiLevelType w:val="hybridMultilevel"/>
    <w:tmpl w:val="DDC686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203F560A"/>
    <w:multiLevelType w:val="hybridMultilevel"/>
    <w:tmpl w:val="4066F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2A7045F9"/>
    <w:multiLevelType w:val="hybridMultilevel"/>
    <w:tmpl w:val="D85E1B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2FAC1B5E"/>
    <w:multiLevelType w:val="hybridMultilevel"/>
    <w:tmpl w:val="D23AA3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48FF21AE"/>
    <w:multiLevelType w:val="hybridMultilevel"/>
    <w:tmpl w:val="70AA94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64862A28"/>
    <w:multiLevelType w:val="hybridMultilevel"/>
    <w:tmpl w:val="966AF8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70BD4955"/>
    <w:multiLevelType w:val="hybridMultilevel"/>
    <w:tmpl w:val="08F88C90"/>
    <w:lvl w:ilvl="0" w:tplc="5C80242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7BC75D1F"/>
    <w:multiLevelType w:val="hybridMultilevel"/>
    <w:tmpl w:val="77A2F4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7EFB3A46"/>
    <w:multiLevelType w:val="hybridMultilevel"/>
    <w:tmpl w:val="B72474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3"/>
  </w:num>
  <w:num w:numId="13">
    <w:abstractNumId w:val="20"/>
  </w:num>
  <w:num w:numId="14">
    <w:abstractNumId w:val="11"/>
  </w:num>
  <w:num w:numId="15">
    <w:abstractNumId w:val="21"/>
  </w:num>
  <w:num w:numId="16">
    <w:abstractNumId w:val="15"/>
  </w:num>
  <w:num w:numId="17">
    <w:abstractNumId w:val="16"/>
  </w:num>
  <w:num w:numId="18">
    <w:abstractNumId w:val="17"/>
  </w:num>
  <w:num w:numId="19">
    <w:abstractNumId w:val="10"/>
  </w:num>
  <w:num w:numId="20">
    <w:abstractNumId w:val="12"/>
  </w:num>
  <w:num w:numId="21">
    <w:abstractNumId w:val="18"/>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915"/>
    <w:rsid w:val="00001407"/>
    <w:rsid w:val="0000234D"/>
    <w:rsid w:val="000030A2"/>
    <w:rsid w:val="000039F0"/>
    <w:rsid w:val="0000675F"/>
    <w:rsid w:val="00010216"/>
    <w:rsid w:val="0001113D"/>
    <w:rsid w:val="000116F3"/>
    <w:rsid w:val="000152DF"/>
    <w:rsid w:val="00023332"/>
    <w:rsid w:val="00024325"/>
    <w:rsid w:val="00026561"/>
    <w:rsid w:val="00027CE4"/>
    <w:rsid w:val="0003168F"/>
    <w:rsid w:val="00031C98"/>
    <w:rsid w:val="0003365E"/>
    <w:rsid w:val="00034C55"/>
    <w:rsid w:val="00036A1D"/>
    <w:rsid w:val="00036F50"/>
    <w:rsid w:val="00047F98"/>
    <w:rsid w:val="0005227E"/>
    <w:rsid w:val="00053A24"/>
    <w:rsid w:val="0005588C"/>
    <w:rsid w:val="000558B5"/>
    <w:rsid w:val="00056ABB"/>
    <w:rsid w:val="0005722D"/>
    <w:rsid w:val="0006122E"/>
    <w:rsid w:val="00061528"/>
    <w:rsid w:val="0007381D"/>
    <w:rsid w:val="00075B84"/>
    <w:rsid w:val="000830F1"/>
    <w:rsid w:val="00083F4E"/>
    <w:rsid w:val="00084063"/>
    <w:rsid w:val="00084F88"/>
    <w:rsid w:val="000870D7"/>
    <w:rsid w:val="00087BC8"/>
    <w:rsid w:val="00087F53"/>
    <w:rsid w:val="000906B2"/>
    <w:rsid w:val="000914B6"/>
    <w:rsid w:val="00096DA4"/>
    <w:rsid w:val="00097C91"/>
    <w:rsid w:val="000A07DC"/>
    <w:rsid w:val="000A19CE"/>
    <w:rsid w:val="000A2808"/>
    <w:rsid w:val="000A393B"/>
    <w:rsid w:val="000A4F3A"/>
    <w:rsid w:val="000A6BC5"/>
    <w:rsid w:val="000B2372"/>
    <w:rsid w:val="000B35F5"/>
    <w:rsid w:val="000C021E"/>
    <w:rsid w:val="000C526A"/>
    <w:rsid w:val="000C751D"/>
    <w:rsid w:val="000D1DAA"/>
    <w:rsid w:val="000D2EBA"/>
    <w:rsid w:val="000D408F"/>
    <w:rsid w:val="000D451B"/>
    <w:rsid w:val="000D50EF"/>
    <w:rsid w:val="000D678A"/>
    <w:rsid w:val="000D736B"/>
    <w:rsid w:val="000D79CF"/>
    <w:rsid w:val="000E074D"/>
    <w:rsid w:val="000E6CD9"/>
    <w:rsid w:val="000F0B14"/>
    <w:rsid w:val="000F15E0"/>
    <w:rsid w:val="000F3D37"/>
    <w:rsid w:val="000F50DB"/>
    <w:rsid w:val="00101EFB"/>
    <w:rsid w:val="001023B8"/>
    <w:rsid w:val="00103186"/>
    <w:rsid w:val="0010671E"/>
    <w:rsid w:val="00106B28"/>
    <w:rsid w:val="00106F1C"/>
    <w:rsid w:val="00110DA7"/>
    <w:rsid w:val="001150B1"/>
    <w:rsid w:val="00121432"/>
    <w:rsid w:val="00124B95"/>
    <w:rsid w:val="00125A00"/>
    <w:rsid w:val="00125F9D"/>
    <w:rsid w:val="00131D1D"/>
    <w:rsid w:val="00133F58"/>
    <w:rsid w:val="00134DE7"/>
    <w:rsid w:val="00136498"/>
    <w:rsid w:val="00140ACC"/>
    <w:rsid w:val="0014107D"/>
    <w:rsid w:val="00144ED3"/>
    <w:rsid w:val="00150D0D"/>
    <w:rsid w:val="001528AE"/>
    <w:rsid w:val="00154825"/>
    <w:rsid w:val="00156620"/>
    <w:rsid w:val="001600B4"/>
    <w:rsid w:val="00161039"/>
    <w:rsid w:val="00161BB2"/>
    <w:rsid w:val="00161FC9"/>
    <w:rsid w:val="00162EF2"/>
    <w:rsid w:val="001646C1"/>
    <w:rsid w:val="001732FB"/>
    <w:rsid w:val="00175667"/>
    <w:rsid w:val="00177209"/>
    <w:rsid w:val="00181610"/>
    <w:rsid w:val="001907AC"/>
    <w:rsid w:val="001B0000"/>
    <w:rsid w:val="001C1581"/>
    <w:rsid w:val="001C2378"/>
    <w:rsid w:val="001C72C2"/>
    <w:rsid w:val="001D22B8"/>
    <w:rsid w:val="001D2510"/>
    <w:rsid w:val="001D26DE"/>
    <w:rsid w:val="001D3A5E"/>
    <w:rsid w:val="001E092B"/>
    <w:rsid w:val="001E0B1E"/>
    <w:rsid w:val="001E4454"/>
    <w:rsid w:val="001F4468"/>
    <w:rsid w:val="001F51C2"/>
    <w:rsid w:val="001F6A20"/>
    <w:rsid w:val="001F7893"/>
    <w:rsid w:val="001F7B52"/>
    <w:rsid w:val="002074E9"/>
    <w:rsid w:val="002132B1"/>
    <w:rsid w:val="00214967"/>
    <w:rsid w:val="00214D97"/>
    <w:rsid w:val="00221A6D"/>
    <w:rsid w:val="00224451"/>
    <w:rsid w:val="00225FEA"/>
    <w:rsid w:val="002273C8"/>
    <w:rsid w:val="00230EE9"/>
    <w:rsid w:val="00234645"/>
    <w:rsid w:val="00234EF1"/>
    <w:rsid w:val="00235705"/>
    <w:rsid w:val="002359B2"/>
    <w:rsid w:val="0023634E"/>
    <w:rsid w:val="002378A7"/>
    <w:rsid w:val="00242235"/>
    <w:rsid w:val="00243A65"/>
    <w:rsid w:val="00245090"/>
    <w:rsid w:val="0025719B"/>
    <w:rsid w:val="002634AC"/>
    <w:rsid w:val="00264317"/>
    <w:rsid w:val="00264ED1"/>
    <w:rsid w:val="002666EF"/>
    <w:rsid w:val="00267072"/>
    <w:rsid w:val="00271DA4"/>
    <w:rsid w:val="00275AD8"/>
    <w:rsid w:val="00283C15"/>
    <w:rsid w:val="00290ADC"/>
    <w:rsid w:val="00291F30"/>
    <w:rsid w:val="00295DD3"/>
    <w:rsid w:val="002B0C45"/>
    <w:rsid w:val="002B2D8D"/>
    <w:rsid w:val="002B34D9"/>
    <w:rsid w:val="002B3E4E"/>
    <w:rsid w:val="002B7136"/>
    <w:rsid w:val="002D5412"/>
    <w:rsid w:val="002D7194"/>
    <w:rsid w:val="002E486C"/>
    <w:rsid w:val="002E52B9"/>
    <w:rsid w:val="002E552A"/>
    <w:rsid w:val="002E74AE"/>
    <w:rsid w:val="002F322D"/>
    <w:rsid w:val="002F636B"/>
    <w:rsid w:val="002F67F1"/>
    <w:rsid w:val="00302067"/>
    <w:rsid w:val="00302864"/>
    <w:rsid w:val="00303283"/>
    <w:rsid w:val="003036EE"/>
    <w:rsid w:val="003051EA"/>
    <w:rsid w:val="00314814"/>
    <w:rsid w:val="00314FB6"/>
    <w:rsid w:val="00317AF7"/>
    <w:rsid w:val="003221EB"/>
    <w:rsid w:val="00323046"/>
    <w:rsid w:val="00323CE0"/>
    <w:rsid w:val="003250E5"/>
    <w:rsid w:val="00327CC3"/>
    <w:rsid w:val="00331FAE"/>
    <w:rsid w:val="00342A61"/>
    <w:rsid w:val="00344506"/>
    <w:rsid w:val="003566FE"/>
    <w:rsid w:val="00357A3D"/>
    <w:rsid w:val="003653DE"/>
    <w:rsid w:val="00365A21"/>
    <w:rsid w:val="003671D1"/>
    <w:rsid w:val="00370A43"/>
    <w:rsid w:val="00373FEF"/>
    <w:rsid w:val="003868C1"/>
    <w:rsid w:val="003905EA"/>
    <w:rsid w:val="00391385"/>
    <w:rsid w:val="00391541"/>
    <w:rsid w:val="0039167E"/>
    <w:rsid w:val="00392D19"/>
    <w:rsid w:val="00393A04"/>
    <w:rsid w:val="003A170A"/>
    <w:rsid w:val="003A4A54"/>
    <w:rsid w:val="003A6E25"/>
    <w:rsid w:val="003B3322"/>
    <w:rsid w:val="003B34AA"/>
    <w:rsid w:val="003B4A2C"/>
    <w:rsid w:val="003B54DC"/>
    <w:rsid w:val="003B6702"/>
    <w:rsid w:val="003C1933"/>
    <w:rsid w:val="003C705E"/>
    <w:rsid w:val="003D1770"/>
    <w:rsid w:val="003D6644"/>
    <w:rsid w:val="003E0978"/>
    <w:rsid w:val="003E5B76"/>
    <w:rsid w:val="003F443E"/>
    <w:rsid w:val="003F6978"/>
    <w:rsid w:val="003F6D7B"/>
    <w:rsid w:val="003F74F5"/>
    <w:rsid w:val="00402D4C"/>
    <w:rsid w:val="00403476"/>
    <w:rsid w:val="004064A3"/>
    <w:rsid w:val="00407569"/>
    <w:rsid w:val="00407EC5"/>
    <w:rsid w:val="004146B2"/>
    <w:rsid w:val="00416C7F"/>
    <w:rsid w:val="00416F07"/>
    <w:rsid w:val="00417F7C"/>
    <w:rsid w:val="00420592"/>
    <w:rsid w:val="00420D84"/>
    <w:rsid w:val="00432033"/>
    <w:rsid w:val="004353F4"/>
    <w:rsid w:val="00437A32"/>
    <w:rsid w:val="00437CBC"/>
    <w:rsid w:val="00441570"/>
    <w:rsid w:val="00442395"/>
    <w:rsid w:val="004449E5"/>
    <w:rsid w:val="00445220"/>
    <w:rsid w:val="00446BF8"/>
    <w:rsid w:val="00450370"/>
    <w:rsid w:val="0045052C"/>
    <w:rsid w:val="00453C19"/>
    <w:rsid w:val="00455F29"/>
    <w:rsid w:val="00456E41"/>
    <w:rsid w:val="00463994"/>
    <w:rsid w:val="00470063"/>
    <w:rsid w:val="004739E9"/>
    <w:rsid w:val="00476065"/>
    <w:rsid w:val="004760C7"/>
    <w:rsid w:val="00480BA5"/>
    <w:rsid w:val="004819A6"/>
    <w:rsid w:val="00482F09"/>
    <w:rsid w:val="00484134"/>
    <w:rsid w:val="00485AA0"/>
    <w:rsid w:val="004870BA"/>
    <w:rsid w:val="004872A8"/>
    <w:rsid w:val="00487FCF"/>
    <w:rsid w:val="004915C6"/>
    <w:rsid w:val="00493817"/>
    <w:rsid w:val="00494541"/>
    <w:rsid w:val="004945FD"/>
    <w:rsid w:val="0049792E"/>
    <w:rsid w:val="004A0971"/>
    <w:rsid w:val="004A114C"/>
    <w:rsid w:val="004A3A23"/>
    <w:rsid w:val="004A43C8"/>
    <w:rsid w:val="004A4BEC"/>
    <w:rsid w:val="004A571C"/>
    <w:rsid w:val="004A57D7"/>
    <w:rsid w:val="004A5DC7"/>
    <w:rsid w:val="004A65B3"/>
    <w:rsid w:val="004B13D5"/>
    <w:rsid w:val="004B1C92"/>
    <w:rsid w:val="004B2174"/>
    <w:rsid w:val="004B26FF"/>
    <w:rsid w:val="004B2AB8"/>
    <w:rsid w:val="004B2DA6"/>
    <w:rsid w:val="004B3AB6"/>
    <w:rsid w:val="004B76AB"/>
    <w:rsid w:val="004C220C"/>
    <w:rsid w:val="004C299C"/>
    <w:rsid w:val="004C65FC"/>
    <w:rsid w:val="004C7F11"/>
    <w:rsid w:val="004D010E"/>
    <w:rsid w:val="004D1AEF"/>
    <w:rsid w:val="004D2357"/>
    <w:rsid w:val="004D2DA6"/>
    <w:rsid w:val="004D2DE0"/>
    <w:rsid w:val="004D7678"/>
    <w:rsid w:val="004E326C"/>
    <w:rsid w:val="004E32F3"/>
    <w:rsid w:val="004E4CF3"/>
    <w:rsid w:val="004E4D12"/>
    <w:rsid w:val="004E52C4"/>
    <w:rsid w:val="004E585F"/>
    <w:rsid w:val="004F2A77"/>
    <w:rsid w:val="004F5BBA"/>
    <w:rsid w:val="004F60AE"/>
    <w:rsid w:val="00501B7F"/>
    <w:rsid w:val="00512BC0"/>
    <w:rsid w:val="00516103"/>
    <w:rsid w:val="00520718"/>
    <w:rsid w:val="00524BD1"/>
    <w:rsid w:val="0053327B"/>
    <w:rsid w:val="00537647"/>
    <w:rsid w:val="00540246"/>
    <w:rsid w:val="00540CBF"/>
    <w:rsid w:val="00541970"/>
    <w:rsid w:val="00543BFC"/>
    <w:rsid w:val="0055210F"/>
    <w:rsid w:val="00555D90"/>
    <w:rsid w:val="00556CFA"/>
    <w:rsid w:val="00563D9E"/>
    <w:rsid w:val="0056748B"/>
    <w:rsid w:val="00574034"/>
    <w:rsid w:val="005752D3"/>
    <w:rsid w:val="00576094"/>
    <w:rsid w:val="00576B26"/>
    <w:rsid w:val="0057703A"/>
    <w:rsid w:val="005805E7"/>
    <w:rsid w:val="005811B2"/>
    <w:rsid w:val="005868BF"/>
    <w:rsid w:val="00587444"/>
    <w:rsid w:val="00587B19"/>
    <w:rsid w:val="00587CD1"/>
    <w:rsid w:val="0059226D"/>
    <w:rsid w:val="005A00C5"/>
    <w:rsid w:val="005A18C8"/>
    <w:rsid w:val="005A1CB5"/>
    <w:rsid w:val="005A3F3B"/>
    <w:rsid w:val="005A6A75"/>
    <w:rsid w:val="005B0B10"/>
    <w:rsid w:val="005B3494"/>
    <w:rsid w:val="005B37A7"/>
    <w:rsid w:val="005C0F46"/>
    <w:rsid w:val="005C3B9B"/>
    <w:rsid w:val="005D028B"/>
    <w:rsid w:val="005D5121"/>
    <w:rsid w:val="005D699D"/>
    <w:rsid w:val="005D6FF5"/>
    <w:rsid w:val="005E0417"/>
    <w:rsid w:val="005E186A"/>
    <w:rsid w:val="005F0AB7"/>
    <w:rsid w:val="005F1497"/>
    <w:rsid w:val="005F2D92"/>
    <w:rsid w:val="005F3C31"/>
    <w:rsid w:val="005F4455"/>
    <w:rsid w:val="005F4FFD"/>
    <w:rsid w:val="00601CBC"/>
    <w:rsid w:val="00602F90"/>
    <w:rsid w:val="00604AC1"/>
    <w:rsid w:val="00606BC1"/>
    <w:rsid w:val="00613A3F"/>
    <w:rsid w:val="0061518A"/>
    <w:rsid w:val="00615825"/>
    <w:rsid w:val="006217BA"/>
    <w:rsid w:val="00622BE5"/>
    <w:rsid w:val="00622DA6"/>
    <w:rsid w:val="006250DD"/>
    <w:rsid w:val="00625BA2"/>
    <w:rsid w:val="00632107"/>
    <w:rsid w:val="0063276A"/>
    <w:rsid w:val="006341C3"/>
    <w:rsid w:val="00634667"/>
    <w:rsid w:val="00641CE0"/>
    <w:rsid w:val="0064321A"/>
    <w:rsid w:val="00645FDD"/>
    <w:rsid w:val="006468E4"/>
    <w:rsid w:val="00646A73"/>
    <w:rsid w:val="006504EF"/>
    <w:rsid w:val="00650A34"/>
    <w:rsid w:val="00654578"/>
    <w:rsid w:val="006579F5"/>
    <w:rsid w:val="0066073E"/>
    <w:rsid w:val="00674206"/>
    <w:rsid w:val="0067521C"/>
    <w:rsid w:val="00676A40"/>
    <w:rsid w:val="00677C0D"/>
    <w:rsid w:val="0068108E"/>
    <w:rsid w:val="00683986"/>
    <w:rsid w:val="00687282"/>
    <w:rsid w:val="006939B4"/>
    <w:rsid w:val="00695C10"/>
    <w:rsid w:val="00696D18"/>
    <w:rsid w:val="006975DE"/>
    <w:rsid w:val="006A2802"/>
    <w:rsid w:val="006A34AA"/>
    <w:rsid w:val="006A529D"/>
    <w:rsid w:val="006A584F"/>
    <w:rsid w:val="006B2746"/>
    <w:rsid w:val="006B6556"/>
    <w:rsid w:val="006B70F5"/>
    <w:rsid w:val="006C0BC6"/>
    <w:rsid w:val="006C1EC1"/>
    <w:rsid w:val="006C2F93"/>
    <w:rsid w:val="006C33CA"/>
    <w:rsid w:val="006C605C"/>
    <w:rsid w:val="006C6217"/>
    <w:rsid w:val="006D005E"/>
    <w:rsid w:val="006D1656"/>
    <w:rsid w:val="006D1B72"/>
    <w:rsid w:val="006D546A"/>
    <w:rsid w:val="006D5D06"/>
    <w:rsid w:val="006E1C57"/>
    <w:rsid w:val="006E2FD5"/>
    <w:rsid w:val="006F47B2"/>
    <w:rsid w:val="006F6F61"/>
    <w:rsid w:val="006F7748"/>
    <w:rsid w:val="00700E6F"/>
    <w:rsid w:val="007012BC"/>
    <w:rsid w:val="0070428B"/>
    <w:rsid w:val="007120FE"/>
    <w:rsid w:val="00716F6C"/>
    <w:rsid w:val="007176BA"/>
    <w:rsid w:val="00721DCE"/>
    <w:rsid w:val="00722F1D"/>
    <w:rsid w:val="007231AE"/>
    <w:rsid w:val="00727279"/>
    <w:rsid w:val="0073044C"/>
    <w:rsid w:val="00732E5D"/>
    <w:rsid w:val="00735DEB"/>
    <w:rsid w:val="00742EA4"/>
    <w:rsid w:val="00743CDF"/>
    <w:rsid w:val="007471BE"/>
    <w:rsid w:val="00755AA7"/>
    <w:rsid w:val="00760418"/>
    <w:rsid w:val="0076106B"/>
    <w:rsid w:val="00761140"/>
    <w:rsid w:val="00771467"/>
    <w:rsid w:val="00774179"/>
    <w:rsid w:val="00774F3B"/>
    <w:rsid w:val="00774F6F"/>
    <w:rsid w:val="0077649C"/>
    <w:rsid w:val="0078096F"/>
    <w:rsid w:val="00780D99"/>
    <w:rsid w:val="00780F3B"/>
    <w:rsid w:val="00781D22"/>
    <w:rsid w:val="007829BE"/>
    <w:rsid w:val="00784D68"/>
    <w:rsid w:val="0078642A"/>
    <w:rsid w:val="00786B27"/>
    <w:rsid w:val="007872C7"/>
    <w:rsid w:val="007904F4"/>
    <w:rsid w:val="00790AFF"/>
    <w:rsid w:val="00790E3C"/>
    <w:rsid w:val="00790EFC"/>
    <w:rsid w:val="0079162C"/>
    <w:rsid w:val="00793E1A"/>
    <w:rsid w:val="00796BEA"/>
    <w:rsid w:val="007A1456"/>
    <w:rsid w:val="007A1640"/>
    <w:rsid w:val="007A2C18"/>
    <w:rsid w:val="007A4904"/>
    <w:rsid w:val="007A7511"/>
    <w:rsid w:val="007B1D2A"/>
    <w:rsid w:val="007B2597"/>
    <w:rsid w:val="007B2D64"/>
    <w:rsid w:val="007B5134"/>
    <w:rsid w:val="007C6CAE"/>
    <w:rsid w:val="007C7A84"/>
    <w:rsid w:val="007D0D2A"/>
    <w:rsid w:val="007D3905"/>
    <w:rsid w:val="007D551A"/>
    <w:rsid w:val="007D7F2A"/>
    <w:rsid w:val="007E07A3"/>
    <w:rsid w:val="007E568D"/>
    <w:rsid w:val="007E78E6"/>
    <w:rsid w:val="007F0A79"/>
    <w:rsid w:val="007F7E0C"/>
    <w:rsid w:val="008003DA"/>
    <w:rsid w:val="00805670"/>
    <w:rsid w:val="00810576"/>
    <w:rsid w:val="00813BEA"/>
    <w:rsid w:val="008179F2"/>
    <w:rsid w:val="00822EF6"/>
    <w:rsid w:val="00823422"/>
    <w:rsid w:val="008254C1"/>
    <w:rsid w:val="008366EC"/>
    <w:rsid w:val="00837D00"/>
    <w:rsid w:val="00840B61"/>
    <w:rsid w:val="008447FE"/>
    <w:rsid w:val="00844D4A"/>
    <w:rsid w:val="00850732"/>
    <w:rsid w:val="00855B16"/>
    <w:rsid w:val="00860FA1"/>
    <w:rsid w:val="00861FDB"/>
    <w:rsid w:val="00862434"/>
    <w:rsid w:val="00863203"/>
    <w:rsid w:val="0086572E"/>
    <w:rsid w:val="00866986"/>
    <w:rsid w:val="00871106"/>
    <w:rsid w:val="00871300"/>
    <w:rsid w:val="008733B6"/>
    <w:rsid w:val="00874C8E"/>
    <w:rsid w:val="0088491E"/>
    <w:rsid w:val="00891561"/>
    <w:rsid w:val="00893B6E"/>
    <w:rsid w:val="00894646"/>
    <w:rsid w:val="00896650"/>
    <w:rsid w:val="008A1C6E"/>
    <w:rsid w:val="008A366F"/>
    <w:rsid w:val="008A3CCD"/>
    <w:rsid w:val="008A6E95"/>
    <w:rsid w:val="008A72F1"/>
    <w:rsid w:val="008B4D64"/>
    <w:rsid w:val="008C0C64"/>
    <w:rsid w:val="008C2045"/>
    <w:rsid w:val="008C5BD1"/>
    <w:rsid w:val="008D0DCB"/>
    <w:rsid w:val="008D173A"/>
    <w:rsid w:val="008D46CD"/>
    <w:rsid w:val="008D51C7"/>
    <w:rsid w:val="008E220D"/>
    <w:rsid w:val="008E5E55"/>
    <w:rsid w:val="008E7D59"/>
    <w:rsid w:val="008F11D7"/>
    <w:rsid w:val="008F29A1"/>
    <w:rsid w:val="008F3096"/>
    <w:rsid w:val="00900706"/>
    <w:rsid w:val="00900C40"/>
    <w:rsid w:val="0090258E"/>
    <w:rsid w:val="00904819"/>
    <w:rsid w:val="00907130"/>
    <w:rsid w:val="00915576"/>
    <w:rsid w:val="0092156E"/>
    <w:rsid w:val="009219BF"/>
    <w:rsid w:val="009222D1"/>
    <w:rsid w:val="00923D7D"/>
    <w:rsid w:val="009261E2"/>
    <w:rsid w:val="009334EE"/>
    <w:rsid w:val="00935AFA"/>
    <w:rsid w:val="00936E77"/>
    <w:rsid w:val="009379E7"/>
    <w:rsid w:val="00941FE8"/>
    <w:rsid w:val="00943F89"/>
    <w:rsid w:val="009522A0"/>
    <w:rsid w:val="00955126"/>
    <w:rsid w:val="00960EF1"/>
    <w:rsid w:val="0096101C"/>
    <w:rsid w:val="00965658"/>
    <w:rsid w:val="00967505"/>
    <w:rsid w:val="0097015E"/>
    <w:rsid w:val="00972685"/>
    <w:rsid w:val="009746D6"/>
    <w:rsid w:val="009752DD"/>
    <w:rsid w:val="009778F1"/>
    <w:rsid w:val="00980F98"/>
    <w:rsid w:val="00984D19"/>
    <w:rsid w:val="00985D22"/>
    <w:rsid w:val="0099063D"/>
    <w:rsid w:val="00995422"/>
    <w:rsid w:val="00995DA7"/>
    <w:rsid w:val="0099647E"/>
    <w:rsid w:val="00997D21"/>
    <w:rsid w:val="009A0E1A"/>
    <w:rsid w:val="009A3632"/>
    <w:rsid w:val="009A3E7E"/>
    <w:rsid w:val="009A6505"/>
    <w:rsid w:val="009B1F32"/>
    <w:rsid w:val="009B2B86"/>
    <w:rsid w:val="009B3C91"/>
    <w:rsid w:val="009B4678"/>
    <w:rsid w:val="009C2652"/>
    <w:rsid w:val="009C5FE5"/>
    <w:rsid w:val="009C6490"/>
    <w:rsid w:val="009D0C43"/>
    <w:rsid w:val="009D425D"/>
    <w:rsid w:val="009D5199"/>
    <w:rsid w:val="009D635F"/>
    <w:rsid w:val="009E017A"/>
    <w:rsid w:val="009E0C1D"/>
    <w:rsid w:val="009E4A91"/>
    <w:rsid w:val="009E5D15"/>
    <w:rsid w:val="009E6F8A"/>
    <w:rsid w:val="009F6478"/>
    <w:rsid w:val="009F742F"/>
    <w:rsid w:val="00A0035E"/>
    <w:rsid w:val="00A01BBA"/>
    <w:rsid w:val="00A157F9"/>
    <w:rsid w:val="00A31B8F"/>
    <w:rsid w:val="00A33210"/>
    <w:rsid w:val="00A43C36"/>
    <w:rsid w:val="00A44A6C"/>
    <w:rsid w:val="00A470A3"/>
    <w:rsid w:val="00A50E5B"/>
    <w:rsid w:val="00A5512B"/>
    <w:rsid w:val="00A61A21"/>
    <w:rsid w:val="00A66132"/>
    <w:rsid w:val="00A67D29"/>
    <w:rsid w:val="00A7197B"/>
    <w:rsid w:val="00A71E7F"/>
    <w:rsid w:val="00A7237D"/>
    <w:rsid w:val="00A74D44"/>
    <w:rsid w:val="00A75C03"/>
    <w:rsid w:val="00A7791C"/>
    <w:rsid w:val="00A8425D"/>
    <w:rsid w:val="00A8483F"/>
    <w:rsid w:val="00A86AD1"/>
    <w:rsid w:val="00A86C00"/>
    <w:rsid w:val="00A921A4"/>
    <w:rsid w:val="00A94377"/>
    <w:rsid w:val="00AA0C46"/>
    <w:rsid w:val="00AA35D3"/>
    <w:rsid w:val="00AA3EA4"/>
    <w:rsid w:val="00AA4B6C"/>
    <w:rsid w:val="00AB0B5F"/>
    <w:rsid w:val="00AB288C"/>
    <w:rsid w:val="00AB4AB0"/>
    <w:rsid w:val="00AC1402"/>
    <w:rsid w:val="00AC4E9D"/>
    <w:rsid w:val="00AC596F"/>
    <w:rsid w:val="00AC5B13"/>
    <w:rsid w:val="00AC7EF7"/>
    <w:rsid w:val="00AD5547"/>
    <w:rsid w:val="00AD58FA"/>
    <w:rsid w:val="00AE14F6"/>
    <w:rsid w:val="00AE1668"/>
    <w:rsid w:val="00AE2E54"/>
    <w:rsid w:val="00AF14BC"/>
    <w:rsid w:val="00AF1872"/>
    <w:rsid w:val="00AF2754"/>
    <w:rsid w:val="00AF2ADA"/>
    <w:rsid w:val="00AF6BA2"/>
    <w:rsid w:val="00AF7C70"/>
    <w:rsid w:val="00B0721A"/>
    <w:rsid w:val="00B07F99"/>
    <w:rsid w:val="00B10226"/>
    <w:rsid w:val="00B12CCC"/>
    <w:rsid w:val="00B145BB"/>
    <w:rsid w:val="00B1461B"/>
    <w:rsid w:val="00B17797"/>
    <w:rsid w:val="00B17DAD"/>
    <w:rsid w:val="00B217B6"/>
    <w:rsid w:val="00B232FC"/>
    <w:rsid w:val="00B24F72"/>
    <w:rsid w:val="00B264BA"/>
    <w:rsid w:val="00B31CC4"/>
    <w:rsid w:val="00B329F2"/>
    <w:rsid w:val="00B33762"/>
    <w:rsid w:val="00B34A0E"/>
    <w:rsid w:val="00B36512"/>
    <w:rsid w:val="00B37E1C"/>
    <w:rsid w:val="00B43007"/>
    <w:rsid w:val="00B43E8D"/>
    <w:rsid w:val="00B51D75"/>
    <w:rsid w:val="00B569E6"/>
    <w:rsid w:val="00B60248"/>
    <w:rsid w:val="00B60BFD"/>
    <w:rsid w:val="00B63BE7"/>
    <w:rsid w:val="00B64631"/>
    <w:rsid w:val="00B64D18"/>
    <w:rsid w:val="00B71348"/>
    <w:rsid w:val="00B75287"/>
    <w:rsid w:val="00B77F43"/>
    <w:rsid w:val="00B813DA"/>
    <w:rsid w:val="00B815C0"/>
    <w:rsid w:val="00B815CA"/>
    <w:rsid w:val="00B83C3D"/>
    <w:rsid w:val="00B86497"/>
    <w:rsid w:val="00B86AB2"/>
    <w:rsid w:val="00B9094D"/>
    <w:rsid w:val="00B90D5A"/>
    <w:rsid w:val="00B92F4B"/>
    <w:rsid w:val="00B9317E"/>
    <w:rsid w:val="00B936A9"/>
    <w:rsid w:val="00BA1999"/>
    <w:rsid w:val="00BA3873"/>
    <w:rsid w:val="00BA4918"/>
    <w:rsid w:val="00BA5A11"/>
    <w:rsid w:val="00BB1A2D"/>
    <w:rsid w:val="00BB1DC1"/>
    <w:rsid w:val="00BB618D"/>
    <w:rsid w:val="00BC1FD4"/>
    <w:rsid w:val="00BC3AA3"/>
    <w:rsid w:val="00BC3C96"/>
    <w:rsid w:val="00BC41AF"/>
    <w:rsid w:val="00BC4D74"/>
    <w:rsid w:val="00BC6090"/>
    <w:rsid w:val="00BC696E"/>
    <w:rsid w:val="00BC6C89"/>
    <w:rsid w:val="00BD0915"/>
    <w:rsid w:val="00BD6520"/>
    <w:rsid w:val="00BE24AA"/>
    <w:rsid w:val="00BE4280"/>
    <w:rsid w:val="00BE4B7E"/>
    <w:rsid w:val="00BE7378"/>
    <w:rsid w:val="00BF2378"/>
    <w:rsid w:val="00BF5AA6"/>
    <w:rsid w:val="00BF5E3C"/>
    <w:rsid w:val="00BF75DD"/>
    <w:rsid w:val="00C01ABA"/>
    <w:rsid w:val="00C05FB8"/>
    <w:rsid w:val="00C06121"/>
    <w:rsid w:val="00C07BA1"/>
    <w:rsid w:val="00C10B70"/>
    <w:rsid w:val="00C10C14"/>
    <w:rsid w:val="00C17B58"/>
    <w:rsid w:val="00C210C2"/>
    <w:rsid w:val="00C240E3"/>
    <w:rsid w:val="00C27D0F"/>
    <w:rsid w:val="00C27FA3"/>
    <w:rsid w:val="00C327A5"/>
    <w:rsid w:val="00C36CD7"/>
    <w:rsid w:val="00C413D0"/>
    <w:rsid w:val="00C461E1"/>
    <w:rsid w:val="00C51B5A"/>
    <w:rsid w:val="00C532DB"/>
    <w:rsid w:val="00C572B4"/>
    <w:rsid w:val="00C57E58"/>
    <w:rsid w:val="00C61AF8"/>
    <w:rsid w:val="00C62682"/>
    <w:rsid w:val="00C65368"/>
    <w:rsid w:val="00C670E8"/>
    <w:rsid w:val="00C67CB5"/>
    <w:rsid w:val="00C67F1B"/>
    <w:rsid w:val="00C7078D"/>
    <w:rsid w:val="00C711D0"/>
    <w:rsid w:val="00C75B4A"/>
    <w:rsid w:val="00C76042"/>
    <w:rsid w:val="00C82FDD"/>
    <w:rsid w:val="00C918F3"/>
    <w:rsid w:val="00C91988"/>
    <w:rsid w:val="00CA1C91"/>
    <w:rsid w:val="00CA379F"/>
    <w:rsid w:val="00CB3E0B"/>
    <w:rsid w:val="00CB73F1"/>
    <w:rsid w:val="00CC1E90"/>
    <w:rsid w:val="00CC3E08"/>
    <w:rsid w:val="00CC3E19"/>
    <w:rsid w:val="00CC4B36"/>
    <w:rsid w:val="00CC5777"/>
    <w:rsid w:val="00CC7F70"/>
    <w:rsid w:val="00CD109B"/>
    <w:rsid w:val="00CD14C1"/>
    <w:rsid w:val="00CD3C0B"/>
    <w:rsid w:val="00CD3DC2"/>
    <w:rsid w:val="00CD3E3A"/>
    <w:rsid w:val="00CD51B5"/>
    <w:rsid w:val="00CE0AC3"/>
    <w:rsid w:val="00CE203B"/>
    <w:rsid w:val="00CE2F8F"/>
    <w:rsid w:val="00CE6868"/>
    <w:rsid w:val="00CE7CA9"/>
    <w:rsid w:val="00CE7EC9"/>
    <w:rsid w:val="00CF0C3D"/>
    <w:rsid w:val="00CF0C73"/>
    <w:rsid w:val="00CF67DC"/>
    <w:rsid w:val="00D07009"/>
    <w:rsid w:val="00D1100E"/>
    <w:rsid w:val="00D1163A"/>
    <w:rsid w:val="00D16DB4"/>
    <w:rsid w:val="00D227CC"/>
    <w:rsid w:val="00D25D47"/>
    <w:rsid w:val="00D303CC"/>
    <w:rsid w:val="00D30723"/>
    <w:rsid w:val="00D314FA"/>
    <w:rsid w:val="00D33C8A"/>
    <w:rsid w:val="00D352AD"/>
    <w:rsid w:val="00D3580B"/>
    <w:rsid w:val="00D37490"/>
    <w:rsid w:val="00D40414"/>
    <w:rsid w:val="00D404DA"/>
    <w:rsid w:val="00D458DB"/>
    <w:rsid w:val="00D51BA3"/>
    <w:rsid w:val="00D532DC"/>
    <w:rsid w:val="00D54117"/>
    <w:rsid w:val="00D54227"/>
    <w:rsid w:val="00D57317"/>
    <w:rsid w:val="00D61967"/>
    <w:rsid w:val="00D628CF"/>
    <w:rsid w:val="00D62D32"/>
    <w:rsid w:val="00D632E0"/>
    <w:rsid w:val="00D74473"/>
    <w:rsid w:val="00D7712E"/>
    <w:rsid w:val="00D87230"/>
    <w:rsid w:val="00D9322C"/>
    <w:rsid w:val="00D93A7B"/>
    <w:rsid w:val="00D961C4"/>
    <w:rsid w:val="00DA0E5F"/>
    <w:rsid w:val="00DA62FA"/>
    <w:rsid w:val="00DA67FC"/>
    <w:rsid w:val="00DA6B02"/>
    <w:rsid w:val="00DB052A"/>
    <w:rsid w:val="00DB22DB"/>
    <w:rsid w:val="00DB3893"/>
    <w:rsid w:val="00DB418D"/>
    <w:rsid w:val="00DC4041"/>
    <w:rsid w:val="00DC5E3F"/>
    <w:rsid w:val="00DD0917"/>
    <w:rsid w:val="00DD783D"/>
    <w:rsid w:val="00DE2208"/>
    <w:rsid w:val="00DE3ECA"/>
    <w:rsid w:val="00DE7369"/>
    <w:rsid w:val="00DF0255"/>
    <w:rsid w:val="00DF05C1"/>
    <w:rsid w:val="00DF360B"/>
    <w:rsid w:val="00E05476"/>
    <w:rsid w:val="00E0729B"/>
    <w:rsid w:val="00E16FF8"/>
    <w:rsid w:val="00E20C0B"/>
    <w:rsid w:val="00E213F0"/>
    <w:rsid w:val="00E24A17"/>
    <w:rsid w:val="00E26BD1"/>
    <w:rsid w:val="00E30CDA"/>
    <w:rsid w:val="00E348CE"/>
    <w:rsid w:val="00E36D01"/>
    <w:rsid w:val="00E4265A"/>
    <w:rsid w:val="00E42F70"/>
    <w:rsid w:val="00E43640"/>
    <w:rsid w:val="00E50013"/>
    <w:rsid w:val="00E5634B"/>
    <w:rsid w:val="00E56D0B"/>
    <w:rsid w:val="00E63F61"/>
    <w:rsid w:val="00E66403"/>
    <w:rsid w:val="00E74FFC"/>
    <w:rsid w:val="00E81415"/>
    <w:rsid w:val="00E82549"/>
    <w:rsid w:val="00E82BD9"/>
    <w:rsid w:val="00E86715"/>
    <w:rsid w:val="00E928B8"/>
    <w:rsid w:val="00E95918"/>
    <w:rsid w:val="00EA2FB5"/>
    <w:rsid w:val="00EB05DE"/>
    <w:rsid w:val="00EB18D9"/>
    <w:rsid w:val="00EB28D5"/>
    <w:rsid w:val="00EB4DB2"/>
    <w:rsid w:val="00EC0849"/>
    <w:rsid w:val="00EC265F"/>
    <w:rsid w:val="00EC430F"/>
    <w:rsid w:val="00EC4DE7"/>
    <w:rsid w:val="00EC5845"/>
    <w:rsid w:val="00ED2478"/>
    <w:rsid w:val="00ED28A9"/>
    <w:rsid w:val="00ED40BA"/>
    <w:rsid w:val="00EE0B9A"/>
    <w:rsid w:val="00EE1784"/>
    <w:rsid w:val="00EE40C2"/>
    <w:rsid w:val="00EE6F90"/>
    <w:rsid w:val="00EE73FE"/>
    <w:rsid w:val="00EF0E46"/>
    <w:rsid w:val="00EF6C94"/>
    <w:rsid w:val="00F01FB0"/>
    <w:rsid w:val="00F05CE3"/>
    <w:rsid w:val="00F15BDB"/>
    <w:rsid w:val="00F24535"/>
    <w:rsid w:val="00F24765"/>
    <w:rsid w:val="00F25E9C"/>
    <w:rsid w:val="00F33E7E"/>
    <w:rsid w:val="00F34A4B"/>
    <w:rsid w:val="00F35D31"/>
    <w:rsid w:val="00F420B6"/>
    <w:rsid w:val="00F46856"/>
    <w:rsid w:val="00F52748"/>
    <w:rsid w:val="00F52E0E"/>
    <w:rsid w:val="00F56715"/>
    <w:rsid w:val="00F63E61"/>
    <w:rsid w:val="00F65271"/>
    <w:rsid w:val="00F6593E"/>
    <w:rsid w:val="00F702BD"/>
    <w:rsid w:val="00F721B6"/>
    <w:rsid w:val="00F74FE6"/>
    <w:rsid w:val="00F8563A"/>
    <w:rsid w:val="00F858CF"/>
    <w:rsid w:val="00F87F7C"/>
    <w:rsid w:val="00F93DF5"/>
    <w:rsid w:val="00F953C0"/>
    <w:rsid w:val="00F9694B"/>
    <w:rsid w:val="00FA35D6"/>
    <w:rsid w:val="00FA766C"/>
    <w:rsid w:val="00FB407A"/>
    <w:rsid w:val="00FB55FA"/>
    <w:rsid w:val="00FB64AC"/>
    <w:rsid w:val="00FB7BCB"/>
    <w:rsid w:val="00FC74F5"/>
    <w:rsid w:val="00FD0AE2"/>
    <w:rsid w:val="00FE0DBA"/>
    <w:rsid w:val="00FE5F0D"/>
    <w:rsid w:val="00FE61F8"/>
    <w:rsid w:val="00FF0091"/>
    <w:rsid w:val="00FF0EE1"/>
    <w:rsid w:val="00FF3E29"/>
    <w:rsid w:val="00FF47B4"/>
    <w:rsid w:val="00FF4EF0"/>
    <w:rsid w:val="00FF5159"/>
    <w:rsid w:val="00FF650A"/>
    <w:rsid w:val="00FF7372"/>
    <w:rsid w:val="00FF77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32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footnote reference" w:uiPriority="99"/>
    <w:lsdException w:name="lin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semiHidden="0" w:uiPriority="99" w:unhideWhenUsed="0"/>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semiHidden="0" w:uiPriority="99" w:unhideWhenUsed="0"/>
    <w:lsdException w:name="Table Subtle 2" w:uiPriority="99"/>
    <w:lsdException w:name="Table Web 1" w:uiPriority="99"/>
    <w:lsdException w:name="Table Web 2" w:semiHidden="0" w:uiPriority="99" w:unhideWhenUsed="0"/>
    <w:lsdException w:name="Table Web 3" w:semiHidden="0" w:uiPriority="99" w:unhideWhenUsed="0"/>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BFD"/>
    <w:pPr>
      <w:spacing w:after="200" w:line="276" w:lineRule="auto"/>
    </w:pPr>
    <w:rPr>
      <w:rFonts w:ascii="Arial" w:hAnsi="Arial"/>
      <w:sz w:val="24"/>
      <w:szCs w:val="22"/>
      <w:lang w:eastAsia="en-US"/>
    </w:rPr>
  </w:style>
  <w:style w:type="paragraph" w:styleId="Heading1">
    <w:name w:val="heading 1"/>
    <w:basedOn w:val="Normal"/>
    <w:next w:val="Normal"/>
    <w:link w:val="Heading1Char"/>
    <w:qFormat/>
    <w:rsid w:val="006C605C"/>
    <w:pPr>
      <w:keepNext/>
      <w:spacing w:before="240" w:after="60"/>
      <w:outlineLvl w:val="0"/>
    </w:pPr>
    <w:rPr>
      <w:rFonts w:eastAsia="Times New Roman"/>
      <w:b/>
      <w:bCs/>
      <w:kern w:val="32"/>
      <w:sz w:val="28"/>
      <w:szCs w:val="32"/>
    </w:rPr>
  </w:style>
  <w:style w:type="paragraph" w:styleId="Heading2">
    <w:name w:val="heading 2"/>
    <w:basedOn w:val="Normal"/>
    <w:next w:val="Normal"/>
    <w:link w:val="Heading2Char"/>
    <w:qFormat/>
    <w:rsid w:val="0070428B"/>
    <w:pPr>
      <w:keepNext/>
      <w:spacing w:before="240" w:after="60"/>
      <w:outlineLvl w:val="1"/>
    </w:pPr>
    <w:rPr>
      <w:rFonts w:eastAsia="Times New Roman"/>
      <w:b/>
      <w:bCs/>
      <w:iCs/>
      <w:szCs w:val="28"/>
    </w:rPr>
  </w:style>
  <w:style w:type="paragraph" w:styleId="Heading3">
    <w:name w:val="heading 3"/>
    <w:basedOn w:val="Normal"/>
    <w:next w:val="Normal"/>
    <w:link w:val="Heading3Char"/>
    <w:unhideWhenUsed/>
    <w:qFormat/>
    <w:rsid w:val="008366EC"/>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qFormat/>
    <w:rsid w:val="00A67D29"/>
    <w:pPr>
      <w:keepNext/>
      <w:spacing w:after="0" w:line="240" w:lineRule="auto"/>
      <w:ind w:left="2160" w:firstLine="720"/>
      <w:outlineLvl w:val="3"/>
    </w:pPr>
    <w:rPr>
      <w:rFonts w:ascii="Times New Roman" w:eastAsia="Times New Roman" w:hAnsi="Times New Roman"/>
      <w:b/>
      <w:bCs/>
      <w:szCs w:val="20"/>
    </w:rPr>
  </w:style>
  <w:style w:type="paragraph" w:styleId="Heading5">
    <w:name w:val="heading 5"/>
    <w:basedOn w:val="Normal"/>
    <w:next w:val="Normal"/>
    <w:link w:val="Heading5Char"/>
    <w:qFormat/>
    <w:rsid w:val="00A67D29"/>
    <w:pPr>
      <w:keepNext/>
      <w:shd w:val="clear" w:color="auto" w:fill="C0C0C0"/>
      <w:spacing w:after="0" w:line="240" w:lineRule="auto"/>
      <w:ind w:firstLine="720"/>
      <w:outlineLvl w:val="4"/>
    </w:pPr>
    <w:rPr>
      <w:rFonts w:ascii="Times New Roman" w:eastAsia="Times New Roman" w:hAnsi="Times New Roman"/>
      <w:b/>
      <w:bCs/>
      <w:szCs w:val="20"/>
      <w:u w:val="single"/>
    </w:rPr>
  </w:style>
  <w:style w:type="paragraph" w:styleId="Heading6">
    <w:name w:val="heading 6"/>
    <w:basedOn w:val="Normal"/>
    <w:next w:val="Normal"/>
    <w:link w:val="Heading6Char"/>
    <w:qFormat/>
    <w:rsid w:val="00A67D29"/>
    <w:pPr>
      <w:keepNext/>
      <w:spacing w:after="0" w:line="240" w:lineRule="auto"/>
      <w:ind w:firstLine="720"/>
      <w:outlineLvl w:val="5"/>
    </w:pPr>
    <w:rPr>
      <w:rFonts w:ascii="Times New Roman" w:eastAsia="Times New Roman" w:hAnsi="Times New Roman"/>
      <w:b/>
      <w:bCs/>
      <w:color w:val="000000"/>
      <w:szCs w:val="20"/>
    </w:rPr>
  </w:style>
  <w:style w:type="paragraph" w:styleId="Heading7">
    <w:name w:val="heading 7"/>
    <w:basedOn w:val="Normal"/>
    <w:next w:val="Normal"/>
    <w:link w:val="Heading7Char"/>
    <w:qFormat/>
    <w:rsid w:val="00A67D29"/>
    <w:pPr>
      <w:keepNext/>
      <w:spacing w:after="0" w:line="240" w:lineRule="auto"/>
      <w:ind w:firstLine="720"/>
      <w:jc w:val="both"/>
      <w:outlineLvl w:val="6"/>
    </w:pPr>
    <w:rPr>
      <w:rFonts w:ascii="Times New Roman" w:eastAsia="Times New Roman" w:hAnsi="Times New Roman"/>
      <w:b/>
      <w:bCs/>
      <w:sz w:val="28"/>
      <w:szCs w:val="20"/>
    </w:rPr>
  </w:style>
  <w:style w:type="paragraph" w:styleId="Heading8">
    <w:name w:val="heading 8"/>
    <w:basedOn w:val="Normal"/>
    <w:next w:val="Normal"/>
    <w:link w:val="Heading8Char"/>
    <w:qFormat/>
    <w:rsid w:val="00A67D29"/>
    <w:pPr>
      <w:keepNext/>
      <w:spacing w:after="0" w:line="240" w:lineRule="auto"/>
      <w:ind w:firstLine="720"/>
      <w:outlineLvl w:val="7"/>
    </w:pPr>
    <w:rPr>
      <w:rFonts w:ascii="Times New Roman" w:eastAsia="Times New Roman" w:hAnsi="Times New Roman" w:cs="Arial Unicode MS"/>
      <w:i/>
      <w:iCs/>
      <w:szCs w:val="20"/>
      <w:lang w:val="en-US"/>
    </w:rPr>
  </w:style>
  <w:style w:type="paragraph" w:styleId="Heading9">
    <w:name w:val="heading 9"/>
    <w:basedOn w:val="Normal"/>
    <w:next w:val="Normal"/>
    <w:link w:val="Heading9Char"/>
    <w:qFormat/>
    <w:rsid w:val="00A67D29"/>
    <w:pPr>
      <w:keepNext/>
      <w:spacing w:after="0" w:line="240" w:lineRule="auto"/>
      <w:ind w:firstLine="720"/>
      <w:jc w:val="both"/>
      <w:outlineLvl w:val="8"/>
    </w:pPr>
    <w:rPr>
      <w:rFonts w:ascii="Times New Roman" w:eastAsia="Times New Roman" w:hAnsi="Times New Roman"/>
      <w:b/>
      <w:cap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C605C"/>
    <w:rPr>
      <w:rFonts w:ascii="Arial" w:eastAsia="Times New Roman" w:hAnsi="Arial" w:cs="Times New Roman"/>
      <w:b/>
      <w:bCs/>
      <w:kern w:val="32"/>
      <w:sz w:val="28"/>
      <w:szCs w:val="32"/>
      <w:lang w:eastAsia="en-US"/>
    </w:rPr>
  </w:style>
  <w:style w:type="character" w:customStyle="1" w:styleId="Heading2Char">
    <w:name w:val="Heading 2 Char"/>
    <w:link w:val="Heading2"/>
    <w:uiPriority w:val="9"/>
    <w:rsid w:val="0070428B"/>
    <w:rPr>
      <w:rFonts w:ascii="Arial" w:eastAsia="Times New Roman" w:hAnsi="Arial" w:cs="Times New Roman"/>
      <w:b/>
      <w:bCs/>
      <w:iCs/>
      <w:sz w:val="24"/>
      <w:szCs w:val="28"/>
      <w:lang w:eastAsia="en-US"/>
    </w:rPr>
  </w:style>
  <w:style w:type="character" w:customStyle="1" w:styleId="Heading3Char">
    <w:name w:val="Heading 3 Char"/>
    <w:link w:val="Heading3"/>
    <w:uiPriority w:val="9"/>
    <w:rsid w:val="008366EC"/>
    <w:rPr>
      <w:rFonts w:ascii="Cambria" w:eastAsia="Times New Roman" w:hAnsi="Cambria" w:cs="Times New Roman"/>
      <w:b/>
      <w:bCs/>
      <w:sz w:val="26"/>
      <w:szCs w:val="26"/>
      <w:lang w:eastAsia="en-US"/>
    </w:rPr>
  </w:style>
  <w:style w:type="character" w:customStyle="1" w:styleId="Heading4Char">
    <w:name w:val="Heading 4 Char"/>
    <w:basedOn w:val="DefaultParagraphFont"/>
    <w:link w:val="Heading4"/>
    <w:rsid w:val="00A67D29"/>
    <w:rPr>
      <w:rFonts w:ascii="Times New Roman" w:eastAsia="Times New Roman" w:hAnsi="Times New Roman"/>
      <w:b/>
      <w:bCs/>
      <w:sz w:val="24"/>
      <w:lang w:eastAsia="en-US"/>
    </w:rPr>
  </w:style>
  <w:style w:type="character" w:customStyle="1" w:styleId="Heading5Char">
    <w:name w:val="Heading 5 Char"/>
    <w:basedOn w:val="DefaultParagraphFont"/>
    <w:link w:val="Heading5"/>
    <w:rsid w:val="00A67D29"/>
    <w:rPr>
      <w:rFonts w:ascii="Times New Roman" w:eastAsia="Times New Roman" w:hAnsi="Times New Roman"/>
      <w:b/>
      <w:bCs/>
      <w:sz w:val="24"/>
      <w:u w:val="single"/>
      <w:shd w:val="clear" w:color="auto" w:fill="C0C0C0"/>
      <w:lang w:eastAsia="en-US"/>
    </w:rPr>
  </w:style>
  <w:style w:type="character" w:customStyle="1" w:styleId="Heading6Char">
    <w:name w:val="Heading 6 Char"/>
    <w:basedOn w:val="DefaultParagraphFont"/>
    <w:link w:val="Heading6"/>
    <w:rsid w:val="00A67D29"/>
    <w:rPr>
      <w:rFonts w:ascii="Times New Roman" w:eastAsia="Times New Roman" w:hAnsi="Times New Roman"/>
      <w:b/>
      <w:bCs/>
      <w:color w:val="000000"/>
      <w:sz w:val="24"/>
      <w:lang w:eastAsia="en-US"/>
    </w:rPr>
  </w:style>
  <w:style w:type="character" w:customStyle="1" w:styleId="Heading7Char">
    <w:name w:val="Heading 7 Char"/>
    <w:basedOn w:val="DefaultParagraphFont"/>
    <w:link w:val="Heading7"/>
    <w:rsid w:val="00A67D29"/>
    <w:rPr>
      <w:rFonts w:ascii="Times New Roman" w:eastAsia="Times New Roman" w:hAnsi="Times New Roman"/>
      <w:b/>
      <w:bCs/>
      <w:sz w:val="28"/>
      <w:lang w:eastAsia="en-US"/>
    </w:rPr>
  </w:style>
  <w:style w:type="character" w:customStyle="1" w:styleId="Heading8Char">
    <w:name w:val="Heading 8 Char"/>
    <w:basedOn w:val="DefaultParagraphFont"/>
    <w:link w:val="Heading8"/>
    <w:rsid w:val="00A67D29"/>
    <w:rPr>
      <w:rFonts w:ascii="Times New Roman" w:eastAsia="Times New Roman" w:hAnsi="Times New Roman" w:cs="Arial Unicode MS"/>
      <w:i/>
      <w:iCs/>
      <w:sz w:val="24"/>
      <w:lang w:val="en-US" w:eastAsia="en-US"/>
    </w:rPr>
  </w:style>
  <w:style w:type="character" w:customStyle="1" w:styleId="Heading9Char">
    <w:name w:val="Heading 9 Char"/>
    <w:basedOn w:val="DefaultParagraphFont"/>
    <w:link w:val="Heading9"/>
    <w:rsid w:val="00A67D29"/>
    <w:rPr>
      <w:rFonts w:ascii="Times New Roman" w:eastAsia="Times New Roman" w:hAnsi="Times New Roman"/>
      <w:b/>
      <w:caps/>
      <w:sz w:val="24"/>
      <w:lang w:eastAsia="en-US"/>
    </w:rPr>
  </w:style>
  <w:style w:type="character" w:styleId="CommentReference">
    <w:name w:val="annotation reference"/>
    <w:semiHidden/>
    <w:unhideWhenUsed/>
    <w:rsid w:val="009B3C91"/>
    <w:rPr>
      <w:sz w:val="16"/>
      <w:szCs w:val="16"/>
    </w:rPr>
  </w:style>
  <w:style w:type="paragraph" w:styleId="CommentText">
    <w:name w:val="annotation text"/>
    <w:basedOn w:val="Normal"/>
    <w:link w:val="CommentTextChar"/>
    <w:semiHidden/>
    <w:unhideWhenUsed/>
    <w:rsid w:val="009B3C91"/>
    <w:rPr>
      <w:sz w:val="20"/>
      <w:szCs w:val="20"/>
    </w:rPr>
  </w:style>
  <w:style w:type="character" w:customStyle="1" w:styleId="CommentTextChar">
    <w:name w:val="Comment Text Char"/>
    <w:link w:val="CommentText"/>
    <w:uiPriority w:val="99"/>
    <w:semiHidden/>
    <w:rsid w:val="009B3C91"/>
    <w:rPr>
      <w:lang w:eastAsia="en-US"/>
    </w:rPr>
  </w:style>
  <w:style w:type="paragraph" w:styleId="CommentSubject">
    <w:name w:val="annotation subject"/>
    <w:basedOn w:val="CommentText"/>
    <w:next w:val="CommentText"/>
    <w:link w:val="CommentSubjectChar"/>
    <w:semiHidden/>
    <w:unhideWhenUsed/>
    <w:rsid w:val="009B3C91"/>
    <w:rPr>
      <w:b/>
      <w:bCs/>
    </w:rPr>
  </w:style>
  <w:style w:type="character" w:customStyle="1" w:styleId="CommentSubjectChar">
    <w:name w:val="Comment Subject Char"/>
    <w:link w:val="CommentSubject"/>
    <w:uiPriority w:val="99"/>
    <w:semiHidden/>
    <w:rsid w:val="009B3C91"/>
    <w:rPr>
      <w:b/>
      <w:bCs/>
      <w:lang w:eastAsia="en-US"/>
    </w:rPr>
  </w:style>
  <w:style w:type="paragraph" w:styleId="BalloonText">
    <w:name w:val="Balloon Text"/>
    <w:basedOn w:val="Normal"/>
    <w:link w:val="BalloonTextChar"/>
    <w:unhideWhenUsed/>
    <w:rsid w:val="009B3C9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B3C91"/>
    <w:rPr>
      <w:rFonts w:ascii="Tahoma" w:hAnsi="Tahoma" w:cs="Tahoma"/>
      <w:sz w:val="16"/>
      <w:szCs w:val="16"/>
      <w:lang w:eastAsia="en-US"/>
    </w:rPr>
  </w:style>
  <w:style w:type="paragraph" w:customStyle="1" w:styleId="Figure">
    <w:name w:val="Figure"/>
    <w:basedOn w:val="Normal"/>
    <w:next w:val="Normal"/>
    <w:link w:val="FigureChar"/>
    <w:qFormat/>
    <w:rsid w:val="00B60BFD"/>
    <w:rPr>
      <w:rFonts w:cs="Arial"/>
      <w:b/>
      <w:sz w:val="22"/>
      <w:szCs w:val="24"/>
      <w:lang w:val="en-GB"/>
    </w:rPr>
  </w:style>
  <w:style w:type="character" w:customStyle="1" w:styleId="FigureChar">
    <w:name w:val="Figure Char"/>
    <w:link w:val="Figure"/>
    <w:rsid w:val="00B60BFD"/>
    <w:rPr>
      <w:rFonts w:ascii="Arial" w:hAnsi="Arial" w:cs="Arial"/>
      <w:b/>
      <w:sz w:val="22"/>
      <w:szCs w:val="24"/>
      <w:lang w:val="en-GB" w:eastAsia="en-US"/>
    </w:rPr>
  </w:style>
  <w:style w:type="paragraph" w:styleId="TOCHeading">
    <w:name w:val="TOC Heading"/>
    <w:basedOn w:val="Heading1"/>
    <w:next w:val="Normal"/>
    <w:uiPriority w:val="39"/>
    <w:qFormat/>
    <w:rsid w:val="00161BB2"/>
    <w:pPr>
      <w:keepLines/>
      <w:spacing w:before="480" w:after="0"/>
      <w:outlineLvl w:val="9"/>
    </w:pPr>
    <w:rPr>
      <w:rFonts w:ascii="Cambria" w:hAnsi="Cambria"/>
      <w:color w:val="365F91"/>
      <w:kern w:val="0"/>
      <w:szCs w:val="28"/>
      <w:lang w:val="en-US" w:eastAsia="ja-JP"/>
    </w:rPr>
  </w:style>
  <w:style w:type="paragraph" w:styleId="TOC1">
    <w:name w:val="toc 1"/>
    <w:basedOn w:val="Normal"/>
    <w:next w:val="Normal"/>
    <w:autoRedefine/>
    <w:uiPriority w:val="39"/>
    <w:unhideWhenUsed/>
    <w:rsid w:val="00161BB2"/>
  </w:style>
  <w:style w:type="paragraph" w:styleId="TOC2">
    <w:name w:val="toc 2"/>
    <w:basedOn w:val="Normal"/>
    <w:next w:val="Normal"/>
    <w:autoRedefine/>
    <w:uiPriority w:val="39"/>
    <w:unhideWhenUsed/>
    <w:rsid w:val="00161BB2"/>
    <w:pPr>
      <w:ind w:left="240"/>
    </w:pPr>
  </w:style>
  <w:style w:type="character" w:styleId="Hyperlink">
    <w:name w:val="Hyperlink"/>
    <w:uiPriority w:val="99"/>
    <w:unhideWhenUsed/>
    <w:rsid w:val="00161BB2"/>
    <w:rPr>
      <w:color w:val="0000FF"/>
      <w:u w:val="single"/>
    </w:rPr>
  </w:style>
  <w:style w:type="paragraph" w:styleId="Footer">
    <w:name w:val="footer"/>
    <w:basedOn w:val="Normal"/>
    <w:rsid w:val="00984D19"/>
    <w:pPr>
      <w:tabs>
        <w:tab w:val="center" w:pos="4320"/>
        <w:tab w:val="right" w:pos="8640"/>
      </w:tabs>
    </w:pPr>
  </w:style>
  <w:style w:type="character" w:styleId="PageNumber">
    <w:name w:val="page number"/>
    <w:basedOn w:val="DefaultParagraphFont"/>
    <w:rsid w:val="00984D19"/>
  </w:style>
  <w:style w:type="table" w:styleId="TableGrid">
    <w:name w:val="Table Grid"/>
    <w:basedOn w:val="TableNormal"/>
    <w:uiPriority w:val="59"/>
    <w:rsid w:val="00234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B43E8D"/>
    <w:pPr>
      <w:spacing w:before="100" w:beforeAutospacing="1" w:after="100" w:afterAutospacing="1" w:line="240" w:lineRule="auto"/>
    </w:pPr>
    <w:rPr>
      <w:rFonts w:ascii="Times New Roman" w:eastAsia="Times New Roman" w:hAnsi="Times New Roman"/>
      <w:szCs w:val="24"/>
      <w:lang w:eastAsia="lv-LV"/>
    </w:rPr>
  </w:style>
  <w:style w:type="paragraph" w:styleId="ListParagraph">
    <w:name w:val="List Paragraph"/>
    <w:basedOn w:val="Normal"/>
    <w:uiPriority w:val="34"/>
    <w:qFormat/>
    <w:rsid w:val="00727279"/>
    <w:pPr>
      <w:ind w:left="720"/>
    </w:pPr>
  </w:style>
  <w:style w:type="paragraph" w:customStyle="1" w:styleId="Figures">
    <w:name w:val="Figures"/>
    <w:basedOn w:val="Normal"/>
    <w:rsid w:val="00A74D44"/>
    <w:pPr>
      <w:keepLines/>
      <w:numPr>
        <w:numId w:val="19"/>
      </w:numPr>
      <w:suppressAutoHyphens/>
      <w:spacing w:before="120" w:after="0" w:line="240" w:lineRule="auto"/>
      <w:jc w:val="both"/>
    </w:pPr>
    <w:rPr>
      <w:rFonts w:ascii="Times New Roman" w:eastAsia="Times New Roman" w:hAnsi="Times New Roman"/>
      <w:b/>
      <w:sz w:val="20"/>
      <w:szCs w:val="20"/>
      <w:lang w:eastAsia="zh-CN"/>
    </w:rPr>
  </w:style>
  <w:style w:type="paragraph" w:customStyle="1" w:styleId="xl25">
    <w:name w:val="xl25"/>
    <w:basedOn w:val="Normal"/>
    <w:rsid w:val="00A67D29"/>
    <w:pPr>
      <w:pBdr>
        <w:left w:val="single" w:sz="4" w:space="0" w:color="auto"/>
        <w:bottom w:val="single" w:sz="4" w:space="0" w:color="auto"/>
        <w:right w:val="single" w:sz="4" w:space="0" w:color="auto"/>
      </w:pBdr>
      <w:spacing w:before="100" w:beforeAutospacing="1" w:after="100" w:afterAutospacing="1" w:line="240" w:lineRule="auto"/>
      <w:ind w:firstLine="720"/>
      <w:textAlignment w:val="top"/>
    </w:pPr>
    <w:rPr>
      <w:rFonts w:ascii="Times New Roman" w:eastAsia="Arial Unicode MS" w:hAnsi="Times New Roman"/>
      <w:szCs w:val="24"/>
      <w:lang w:val="en-US"/>
    </w:rPr>
  </w:style>
  <w:style w:type="paragraph" w:styleId="BodyTextIndent">
    <w:name w:val="Body Text Indent"/>
    <w:basedOn w:val="Normal"/>
    <w:link w:val="BodyTextIndentChar"/>
    <w:rsid w:val="00A67D29"/>
    <w:pPr>
      <w:spacing w:after="0" w:line="360" w:lineRule="auto"/>
      <w:ind w:firstLine="720"/>
      <w:jc w:val="both"/>
    </w:pPr>
    <w:rPr>
      <w:rFonts w:ascii="Times New Roman" w:eastAsia="Times New Roman" w:hAnsi="Times New Roman"/>
      <w:szCs w:val="20"/>
    </w:rPr>
  </w:style>
  <w:style w:type="character" w:customStyle="1" w:styleId="BodyTextIndentChar">
    <w:name w:val="Body Text Indent Char"/>
    <w:basedOn w:val="DefaultParagraphFont"/>
    <w:link w:val="BodyTextIndent"/>
    <w:rsid w:val="00A67D29"/>
    <w:rPr>
      <w:rFonts w:ascii="Times New Roman" w:eastAsia="Times New Roman" w:hAnsi="Times New Roman"/>
      <w:sz w:val="24"/>
      <w:lang w:eastAsia="en-US"/>
    </w:rPr>
  </w:style>
  <w:style w:type="paragraph" w:styleId="Caption">
    <w:name w:val="caption"/>
    <w:basedOn w:val="Normal"/>
    <w:next w:val="Normal"/>
    <w:qFormat/>
    <w:rsid w:val="00A67D29"/>
    <w:pPr>
      <w:spacing w:after="0" w:line="240" w:lineRule="auto"/>
      <w:ind w:firstLine="720"/>
    </w:pPr>
    <w:rPr>
      <w:rFonts w:ascii="Times New Roman" w:eastAsia="Times New Roman" w:hAnsi="Times New Roman"/>
      <w:b/>
      <w:bCs/>
      <w:szCs w:val="20"/>
    </w:rPr>
  </w:style>
  <w:style w:type="paragraph" w:styleId="BodyText">
    <w:name w:val="Body Text"/>
    <w:basedOn w:val="Normal"/>
    <w:link w:val="BodyTextChar"/>
    <w:rsid w:val="00A67D29"/>
    <w:pPr>
      <w:spacing w:after="0" w:line="240" w:lineRule="auto"/>
      <w:ind w:firstLine="720"/>
      <w:jc w:val="both"/>
    </w:pPr>
    <w:rPr>
      <w:rFonts w:ascii="Times New Roman" w:eastAsia="Times New Roman" w:hAnsi="Times New Roman"/>
      <w:b/>
      <w:bCs/>
      <w:szCs w:val="20"/>
    </w:rPr>
  </w:style>
  <w:style w:type="character" w:customStyle="1" w:styleId="BodyTextChar">
    <w:name w:val="Body Text Char"/>
    <w:basedOn w:val="DefaultParagraphFont"/>
    <w:link w:val="BodyText"/>
    <w:rsid w:val="00A67D29"/>
    <w:rPr>
      <w:rFonts w:ascii="Times New Roman" w:eastAsia="Times New Roman" w:hAnsi="Times New Roman"/>
      <w:b/>
      <w:bCs/>
      <w:sz w:val="24"/>
      <w:lang w:eastAsia="en-US"/>
    </w:rPr>
  </w:style>
  <w:style w:type="paragraph" w:styleId="BodyText2">
    <w:name w:val="Body Text 2"/>
    <w:basedOn w:val="Normal"/>
    <w:link w:val="BodyText2Char"/>
    <w:rsid w:val="00A67D29"/>
    <w:pPr>
      <w:spacing w:after="0" w:line="240" w:lineRule="auto"/>
      <w:ind w:firstLine="720"/>
      <w:jc w:val="both"/>
    </w:pPr>
    <w:rPr>
      <w:rFonts w:ascii="Times New Roman" w:eastAsia="Times New Roman" w:hAnsi="Times New Roman"/>
      <w:szCs w:val="20"/>
    </w:rPr>
  </w:style>
  <w:style w:type="character" w:customStyle="1" w:styleId="BodyText2Char">
    <w:name w:val="Body Text 2 Char"/>
    <w:basedOn w:val="DefaultParagraphFont"/>
    <w:link w:val="BodyText2"/>
    <w:rsid w:val="00A67D29"/>
    <w:rPr>
      <w:rFonts w:ascii="Times New Roman" w:eastAsia="Times New Roman" w:hAnsi="Times New Roman"/>
      <w:sz w:val="24"/>
      <w:lang w:eastAsia="en-US"/>
    </w:rPr>
  </w:style>
  <w:style w:type="paragraph" w:styleId="BodyTextIndent3">
    <w:name w:val="Body Text Indent 3"/>
    <w:basedOn w:val="Normal"/>
    <w:link w:val="BodyTextIndent3Char"/>
    <w:rsid w:val="00A67D29"/>
    <w:pPr>
      <w:spacing w:after="0" w:line="240" w:lineRule="auto"/>
      <w:ind w:left="600" w:hanging="600"/>
      <w:jc w:val="both"/>
    </w:pPr>
    <w:rPr>
      <w:rFonts w:ascii="Times New Roman" w:eastAsia="Times New Roman" w:hAnsi="Times New Roman"/>
      <w:szCs w:val="24"/>
    </w:rPr>
  </w:style>
  <w:style w:type="character" w:customStyle="1" w:styleId="BodyTextIndent3Char">
    <w:name w:val="Body Text Indent 3 Char"/>
    <w:basedOn w:val="DefaultParagraphFont"/>
    <w:link w:val="BodyTextIndent3"/>
    <w:rsid w:val="00A67D29"/>
    <w:rPr>
      <w:rFonts w:ascii="Times New Roman" w:eastAsia="Times New Roman" w:hAnsi="Times New Roman"/>
      <w:sz w:val="24"/>
      <w:szCs w:val="24"/>
      <w:lang w:eastAsia="en-US"/>
    </w:rPr>
  </w:style>
  <w:style w:type="paragraph" w:styleId="BodyTextIndent2">
    <w:name w:val="Body Text Indent 2"/>
    <w:basedOn w:val="Normal"/>
    <w:link w:val="BodyTextIndent2Char"/>
    <w:rsid w:val="00A67D29"/>
    <w:pPr>
      <w:spacing w:after="0" w:line="240" w:lineRule="auto"/>
      <w:ind w:left="600" w:hanging="600"/>
    </w:pPr>
    <w:rPr>
      <w:rFonts w:ascii="Times New Roman" w:eastAsia="Times New Roman" w:hAnsi="Times New Roman"/>
      <w:szCs w:val="24"/>
    </w:rPr>
  </w:style>
  <w:style w:type="character" w:customStyle="1" w:styleId="BodyTextIndent2Char">
    <w:name w:val="Body Text Indent 2 Char"/>
    <w:basedOn w:val="DefaultParagraphFont"/>
    <w:link w:val="BodyTextIndent2"/>
    <w:rsid w:val="00A67D29"/>
    <w:rPr>
      <w:rFonts w:ascii="Times New Roman" w:eastAsia="Times New Roman" w:hAnsi="Times New Roman"/>
      <w:sz w:val="24"/>
      <w:szCs w:val="24"/>
      <w:lang w:eastAsia="en-US"/>
    </w:rPr>
  </w:style>
  <w:style w:type="paragraph" w:styleId="Header">
    <w:name w:val="header"/>
    <w:basedOn w:val="Normal"/>
    <w:link w:val="HeaderChar"/>
    <w:rsid w:val="00A67D29"/>
    <w:pPr>
      <w:tabs>
        <w:tab w:val="center" w:pos="4320"/>
        <w:tab w:val="right" w:pos="8640"/>
      </w:tabs>
      <w:spacing w:after="0" w:line="240" w:lineRule="auto"/>
      <w:ind w:firstLine="720"/>
    </w:pPr>
    <w:rPr>
      <w:rFonts w:ascii="Times New Roman" w:eastAsia="Times New Roman" w:hAnsi="Times New Roman"/>
      <w:sz w:val="20"/>
      <w:szCs w:val="20"/>
      <w:lang w:val="en-US"/>
    </w:rPr>
  </w:style>
  <w:style w:type="character" w:customStyle="1" w:styleId="HeaderChar">
    <w:name w:val="Header Char"/>
    <w:basedOn w:val="DefaultParagraphFont"/>
    <w:link w:val="Header"/>
    <w:rsid w:val="00A67D29"/>
    <w:rPr>
      <w:rFonts w:ascii="Times New Roman" w:eastAsia="Times New Roman" w:hAnsi="Times New Roman"/>
      <w:lang w:val="en-US" w:eastAsia="en-US"/>
    </w:rPr>
  </w:style>
  <w:style w:type="paragraph" w:styleId="HTMLPreformatted">
    <w:name w:val="HTML Preformatted"/>
    <w:basedOn w:val="Normal"/>
    <w:link w:val="HTMLPreformattedChar"/>
    <w:rsid w:val="00A67D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pPr>
    <w:rPr>
      <w:rFonts w:ascii="Arial Unicode MS" w:eastAsia="Arial Unicode MS" w:hAnsi="Arial Unicode MS" w:cs="Arial Unicode MS"/>
      <w:sz w:val="20"/>
      <w:szCs w:val="20"/>
      <w:lang w:val="en-US"/>
    </w:rPr>
  </w:style>
  <w:style w:type="character" w:customStyle="1" w:styleId="HTMLPreformattedChar">
    <w:name w:val="HTML Preformatted Char"/>
    <w:basedOn w:val="DefaultParagraphFont"/>
    <w:link w:val="HTMLPreformatted"/>
    <w:rsid w:val="00A67D29"/>
    <w:rPr>
      <w:rFonts w:ascii="Arial Unicode MS" w:eastAsia="Arial Unicode MS" w:hAnsi="Arial Unicode MS" w:cs="Arial Unicode MS"/>
      <w:lang w:val="en-US" w:eastAsia="en-US"/>
    </w:rPr>
  </w:style>
  <w:style w:type="paragraph" w:styleId="BodyText3">
    <w:name w:val="Body Text 3"/>
    <w:basedOn w:val="Normal"/>
    <w:link w:val="BodyText3Char"/>
    <w:rsid w:val="00A67D29"/>
    <w:pPr>
      <w:spacing w:after="0" w:line="240" w:lineRule="auto"/>
      <w:ind w:firstLine="720"/>
      <w:jc w:val="both"/>
    </w:pPr>
    <w:rPr>
      <w:rFonts w:ascii="Times New Roman" w:eastAsia="Times New Roman" w:hAnsi="Times New Roman"/>
      <w:b/>
      <w:bCs/>
      <w:sz w:val="28"/>
      <w:szCs w:val="20"/>
    </w:rPr>
  </w:style>
  <w:style w:type="character" w:customStyle="1" w:styleId="BodyText3Char">
    <w:name w:val="Body Text 3 Char"/>
    <w:basedOn w:val="DefaultParagraphFont"/>
    <w:link w:val="BodyText3"/>
    <w:rsid w:val="00A67D29"/>
    <w:rPr>
      <w:rFonts w:ascii="Times New Roman" w:eastAsia="Times New Roman" w:hAnsi="Times New Roman"/>
      <w:b/>
      <w:bCs/>
      <w:sz w:val="28"/>
      <w:lang w:eastAsia="en-US"/>
    </w:rPr>
  </w:style>
  <w:style w:type="paragraph" w:customStyle="1" w:styleId="HTMLiepriekformattais1">
    <w:name w:val="HTML iepriekšformatētais1"/>
    <w:basedOn w:val="Normal"/>
    <w:rsid w:val="00A67D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pPr>
    <w:rPr>
      <w:rFonts w:ascii="Arial Unicode MS" w:eastAsia="Arial Unicode MS" w:hAnsi="Arial Unicode MS"/>
      <w:sz w:val="20"/>
      <w:szCs w:val="20"/>
      <w:lang w:val="en-US"/>
    </w:rPr>
  </w:style>
  <w:style w:type="character" w:customStyle="1" w:styleId="FootnoteTextChar">
    <w:name w:val="Footnote Text Char"/>
    <w:basedOn w:val="DefaultParagraphFont"/>
    <w:link w:val="FootnoteText"/>
    <w:semiHidden/>
    <w:rsid w:val="00A67D29"/>
    <w:rPr>
      <w:rFonts w:ascii="Times New Roman" w:eastAsia="Times New Roman" w:hAnsi="Times New Roman"/>
      <w:lang w:eastAsia="en-US"/>
    </w:rPr>
  </w:style>
  <w:style w:type="paragraph" w:styleId="FootnoteText">
    <w:name w:val="footnote text"/>
    <w:basedOn w:val="Normal"/>
    <w:link w:val="FootnoteTextChar"/>
    <w:semiHidden/>
    <w:rsid w:val="00A67D29"/>
    <w:pPr>
      <w:spacing w:after="0" w:line="240" w:lineRule="auto"/>
      <w:ind w:firstLine="720"/>
    </w:pPr>
    <w:rPr>
      <w:rFonts w:ascii="Times New Roman" w:eastAsia="Times New Roman" w:hAnsi="Times New Roman"/>
      <w:sz w:val="20"/>
      <w:szCs w:val="20"/>
    </w:rPr>
  </w:style>
  <w:style w:type="paragraph" w:styleId="BlockText">
    <w:name w:val="Block Text"/>
    <w:basedOn w:val="Normal"/>
    <w:rsid w:val="00A67D29"/>
    <w:pPr>
      <w:spacing w:before="120" w:after="120" w:line="240" w:lineRule="auto"/>
      <w:ind w:left="1440" w:right="1440" w:firstLine="720"/>
    </w:pPr>
    <w:rPr>
      <w:rFonts w:ascii="Times New Roman" w:eastAsia="Times New Roman" w:hAnsi="Times New Roman"/>
      <w:szCs w:val="24"/>
    </w:rPr>
  </w:style>
  <w:style w:type="paragraph" w:styleId="BodyTextFirstIndent">
    <w:name w:val="Body Text First Indent"/>
    <w:basedOn w:val="BodyText"/>
    <w:link w:val="BodyTextFirstIndentChar"/>
    <w:rsid w:val="00A67D29"/>
    <w:pPr>
      <w:spacing w:before="120" w:after="120"/>
      <w:ind w:firstLine="210"/>
      <w:jc w:val="left"/>
    </w:pPr>
    <w:rPr>
      <w:b w:val="0"/>
      <w:bCs w:val="0"/>
      <w:szCs w:val="24"/>
    </w:rPr>
  </w:style>
  <w:style w:type="character" w:customStyle="1" w:styleId="BodyTextFirstIndentChar">
    <w:name w:val="Body Text First Indent Char"/>
    <w:basedOn w:val="BodyTextChar"/>
    <w:link w:val="BodyTextFirstIndent"/>
    <w:rsid w:val="00A67D29"/>
    <w:rPr>
      <w:rFonts w:ascii="Times New Roman" w:eastAsia="Times New Roman" w:hAnsi="Times New Roman"/>
      <w:b w:val="0"/>
      <w:bCs w:val="0"/>
      <w:sz w:val="24"/>
      <w:szCs w:val="24"/>
      <w:lang w:eastAsia="en-US"/>
    </w:rPr>
  </w:style>
  <w:style w:type="paragraph" w:styleId="BodyTextFirstIndent2">
    <w:name w:val="Body Text First Indent 2"/>
    <w:basedOn w:val="BodyTextIndent"/>
    <w:link w:val="BodyTextFirstIndent2Char"/>
    <w:rsid w:val="00A67D29"/>
    <w:pPr>
      <w:spacing w:before="120" w:after="120" w:line="240" w:lineRule="auto"/>
      <w:ind w:left="283" w:firstLine="210"/>
      <w:jc w:val="left"/>
    </w:pPr>
    <w:rPr>
      <w:szCs w:val="24"/>
    </w:rPr>
  </w:style>
  <w:style w:type="character" w:customStyle="1" w:styleId="BodyTextFirstIndent2Char">
    <w:name w:val="Body Text First Indent 2 Char"/>
    <w:basedOn w:val="BodyTextIndentChar"/>
    <w:link w:val="BodyTextFirstIndent2"/>
    <w:rsid w:val="00A67D29"/>
    <w:rPr>
      <w:rFonts w:ascii="Times New Roman" w:eastAsia="Times New Roman" w:hAnsi="Times New Roman"/>
      <w:sz w:val="24"/>
      <w:szCs w:val="24"/>
      <w:lang w:eastAsia="en-US"/>
    </w:rPr>
  </w:style>
  <w:style w:type="paragraph" w:styleId="Closing">
    <w:name w:val="Closing"/>
    <w:basedOn w:val="Normal"/>
    <w:link w:val="ClosingChar"/>
    <w:rsid w:val="00A67D29"/>
    <w:pPr>
      <w:spacing w:before="120" w:after="0" w:line="240" w:lineRule="auto"/>
      <w:ind w:left="4252" w:firstLine="720"/>
    </w:pPr>
    <w:rPr>
      <w:rFonts w:ascii="Times New Roman" w:eastAsia="Times New Roman" w:hAnsi="Times New Roman"/>
      <w:szCs w:val="24"/>
    </w:rPr>
  </w:style>
  <w:style w:type="character" w:customStyle="1" w:styleId="ClosingChar">
    <w:name w:val="Closing Char"/>
    <w:basedOn w:val="DefaultParagraphFont"/>
    <w:link w:val="Closing"/>
    <w:rsid w:val="00A67D29"/>
    <w:rPr>
      <w:rFonts w:ascii="Times New Roman" w:eastAsia="Times New Roman" w:hAnsi="Times New Roman"/>
      <w:sz w:val="24"/>
      <w:szCs w:val="24"/>
      <w:lang w:eastAsia="en-US"/>
    </w:rPr>
  </w:style>
  <w:style w:type="paragraph" w:styleId="Date">
    <w:name w:val="Date"/>
    <w:basedOn w:val="Normal"/>
    <w:next w:val="Normal"/>
    <w:link w:val="DateChar"/>
    <w:rsid w:val="00A67D29"/>
    <w:pPr>
      <w:spacing w:before="120" w:after="0" w:line="240" w:lineRule="auto"/>
      <w:ind w:firstLine="720"/>
    </w:pPr>
    <w:rPr>
      <w:rFonts w:ascii="Times New Roman" w:eastAsia="Times New Roman" w:hAnsi="Times New Roman"/>
      <w:szCs w:val="24"/>
    </w:rPr>
  </w:style>
  <w:style w:type="character" w:customStyle="1" w:styleId="DateChar">
    <w:name w:val="Date Char"/>
    <w:basedOn w:val="DefaultParagraphFont"/>
    <w:link w:val="Date"/>
    <w:rsid w:val="00A67D29"/>
    <w:rPr>
      <w:rFonts w:ascii="Times New Roman" w:eastAsia="Times New Roman" w:hAnsi="Times New Roman"/>
      <w:sz w:val="24"/>
      <w:szCs w:val="24"/>
      <w:lang w:eastAsia="en-US"/>
    </w:rPr>
  </w:style>
  <w:style w:type="character" w:customStyle="1" w:styleId="DocumentMapChar">
    <w:name w:val="Document Map Char"/>
    <w:basedOn w:val="DefaultParagraphFont"/>
    <w:link w:val="DocumentMap"/>
    <w:semiHidden/>
    <w:rsid w:val="00A67D29"/>
    <w:rPr>
      <w:rFonts w:ascii="Tahoma" w:eastAsia="Times New Roman" w:hAnsi="Tahoma" w:cs="Tahoma"/>
      <w:sz w:val="24"/>
      <w:szCs w:val="24"/>
      <w:shd w:val="clear" w:color="auto" w:fill="000080"/>
      <w:lang w:eastAsia="en-US"/>
    </w:rPr>
  </w:style>
  <w:style w:type="paragraph" w:styleId="DocumentMap">
    <w:name w:val="Document Map"/>
    <w:basedOn w:val="Normal"/>
    <w:link w:val="DocumentMapChar"/>
    <w:semiHidden/>
    <w:rsid w:val="00A67D29"/>
    <w:pPr>
      <w:shd w:val="clear" w:color="auto" w:fill="000080"/>
      <w:spacing w:before="120" w:after="0" w:line="240" w:lineRule="auto"/>
      <w:ind w:firstLine="720"/>
    </w:pPr>
    <w:rPr>
      <w:rFonts w:ascii="Tahoma" w:eastAsia="Times New Roman" w:hAnsi="Tahoma" w:cs="Tahoma"/>
      <w:szCs w:val="24"/>
    </w:rPr>
  </w:style>
  <w:style w:type="paragraph" w:styleId="E-mailSignature">
    <w:name w:val="E-mail Signature"/>
    <w:basedOn w:val="Normal"/>
    <w:link w:val="E-mailSignatureChar"/>
    <w:rsid w:val="00A67D29"/>
    <w:pPr>
      <w:spacing w:before="120" w:after="0" w:line="240" w:lineRule="auto"/>
      <w:ind w:firstLine="720"/>
    </w:pPr>
    <w:rPr>
      <w:rFonts w:ascii="Times New Roman" w:eastAsia="Times New Roman" w:hAnsi="Times New Roman"/>
      <w:szCs w:val="24"/>
    </w:rPr>
  </w:style>
  <w:style w:type="character" w:customStyle="1" w:styleId="E-mailSignatureChar">
    <w:name w:val="E-mail Signature Char"/>
    <w:basedOn w:val="DefaultParagraphFont"/>
    <w:link w:val="E-mailSignature"/>
    <w:rsid w:val="00A67D29"/>
    <w:rPr>
      <w:rFonts w:ascii="Times New Roman" w:eastAsia="Times New Roman" w:hAnsi="Times New Roman"/>
      <w:sz w:val="24"/>
      <w:szCs w:val="24"/>
      <w:lang w:eastAsia="en-US"/>
    </w:rPr>
  </w:style>
  <w:style w:type="character" w:customStyle="1" w:styleId="EndnoteTextChar">
    <w:name w:val="Endnote Text Char"/>
    <w:basedOn w:val="DefaultParagraphFont"/>
    <w:link w:val="EndnoteText"/>
    <w:semiHidden/>
    <w:rsid w:val="00A67D29"/>
    <w:rPr>
      <w:rFonts w:ascii="Times New Roman" w:eastAsia="Times New Roman" w:hAnsi="Times New Roman"/>
      <w:lang w:eastAsia="en-US"/>
    </w:rPr>
  </w:style>
  <w:style w:type="paragraph" w:styleId="EndnoteText">
    <w:name w:val="endnote text"/>
    <w:basedOn w:val="Normal"/>
    <w:link w:val="EndnoteTextChar"/>
    <w:semiHidden/>
    <w:rsid w:val="00A67D29"/>
    <w:pPr>
      <w:spacing w:before="120" w:after="0" w:line="240" w:lineRule="auto"/>
      <w:ind w:firstLine="720"/>
    </w:pPr>
    <w:rPr>
      <w:rFonts w:ascii="Times New Roman" w:eastAsia="Times New Roman" w:hAnsi="Times New Roman"/>
      <w:sz w:val="20"/>
      <w:szCs w:val="20"/>
    </w:rPr>
  </w:style>
  <w:style w:type="paragraph" w:styleId="EnvelopeAddress">
    <w:name w:val="envelope address"/>
    <w:basedOn w:val="Normal"/>
    <w:rsid w:val="00A67D29"/>
    <w:pPr>
      <w:framePr w:w="7920" w:h="1980" w:hRule="exact" w:hSpace="180" w:wrap="auto" w:hAnchor="page" w:xAlign="center" w:yAlign="bottom"/>
      <w:spacing w:before="120" w:after="0" w:line="240" w:lineRule="auto"/>
      <w:ind w:left="2880" w:firstLine="720"/>
    </w:pPr>
    <w:rPr>
      <w:rFonts w:eastAsia="Times New Roman" w:cs="Arial"/>
      <w:szCs w:val="24"/>
    </w:rPr>
  </w:style>
  <w:style w:type="paragraph" w:styleId="EnvelopeReturn">
    <w:name w:val="envelope return"/>
    <w:basedOn w:val="Normal"/>
    <w:rsid w:val="00A67D29"/>
    <w:pPr>
      <w:spacing w:before="120" w:after="0" w:line="240" w:lineRule="auto"/>
      <w:ind w:firstLine="720"/>
    </w:pPr>
    <w:rPr>
      <w:rFonts w:eastAsia="Times New Roman" w:cs="Arial"/>
      <w:sz w:val="20"/>
      <w:szCs w:val="20"/>
    </w:rPr>
  </w:style>
  <w:style w:type="paragraph" w:styleId="HTMLAddress">
    <w:name w:val="HTML Address"/>
    <w:basedOn w:val="Normal"/>
    <w:link w:val="HTMLAddressChar"/>
    <w:rsid w:val="00A67D29"/>
    <w:pPr>
      <w:spacing w:before="120" w:after="0" w:line="240" w:lineRule="auto"/>
      <w:ind w:firstLine="720"/>
    </w:pPr>
    <w:rPr>
      <w:rFonts w:ascii="Times New Roman" w:eastAsia="Times New Roman" w:hAnsi="Times New Roman"/>
      <w:i/>
      <w:iCs/>
      <w:szCs w:val="24"/>
    </w:rPr>
  </w:style>
  <w:style w:type="character" w:customStyle="1" w:styleId="HTMLAddressChar">
    <w:name w:val="HTML Address Char"/>
    <w:basedOn w:val="DefaultParagraphFont"/>
    <w:link w:val="HTMLAddress"/>
    <w:rsid w:val="00A67D29"/>
    <w:rPr>
      <w:rFonts w:ascii="Times New Roman" w:eastAsia="Times New Roman" w:hAnsi="Times New Roman"/>
      <w:i/>
      <w:iCs/>
      <w:sz w:val="24"/>
      <w:szCs w:val="24"/>
      <w:lang w:eastAsia="en-US"/>
    </w:rPr>
  </w:style>
  <w:style w:type="paragraph" w:styleId="List">
    <w:name w:val="List"/>
    <w:basedOn w:val="Normal"/>
    <w:rsid w:val="00A67D29"/>
    <w:pPr>
      <w:spacing w:before="120" w:after="0" w:line="240" w:lineRule="auto"/>
      <w:ind w:left="283" w:hanging="283"/>
    </w:pPr>
    <w:rPr>
      <w:rFonts w:ascii="Times New Roman" w:eastAsia="Times New Roman" w:hAnsi="Times New Roman"/>
      <w:szCs w:val="24"/>
    </w:rPr>
  </w:style>
  <w:style w:type="paragraph" w:styleId="List2">
    <w:name w:val="List 2"/>
    <w:basedOn w:val="Normal"/>
    <w:rsid w:val="00A67D29"/>
    <w:pPr>
      <w:spacing w:before="120" w:after="0" w:line="240" w:lineRule="auto"/>
      <w:ind w:left="566" w:hanging="283"/>
    </w:pPr>
    <w:rPr>
      <w:rFonts w:ascii="Times New Roman" w:eastAsia="Times New Roman" w:hAnsi="Times New Roman"/>
      <w:szCs w:val="24"/>
    </w:rPr>
  </w:style>
  <w:style w:type="paragraph" w:styleId="List3">
    <w:name w:val="List 3"/>
    <w:basedOn w:val="Normal"/>
    <w:rsid w:val="00A67D29"/>
    <w:pPr>
      <w:spacing w:before="120" w:after="0" w:line="240" w:lineRule="auto"/>
      <w:ind w:left="849" w:hanging="283"/>
    </w:pPr>
    <w:rPr>
      <w:rFonts w:ascii="Times New Roman" w:eastAsia="Times New Roman" w:hAnsi="Times New Roman"/>
      <w:szCs w:val="24"/>
    </w:rPr>
  </w:style>
  <w:style w:type="paragraph" w:styleId="List4">
    <w:name w:val="List 4"/>
    <w:basedOn w:val="Normal"/>
    <w:rsid w:val="00A67D29"/>
    <w:pPr>
      <w:spacing w:before="120" w:after="0" w:line="240" w:lineRule="auto"/>
      <w:ind w:left="1132" w:hanging="283"/>
    </w:pPr>
    <w:rPr>
      <w:rFonts w:ascii="Times New Roman" w:eastAsia="Times New Roman" w:hAnsi="Times New Roman"/>
      <w:szCs w:val="24"/>
    </w:rPr>
  </w:style>
  <w:style w:type="paragraph" w:styleId="List5">
    <w:name w:val="List 5"/>
    <w:basedOn w:val="Normal"/>
    <w:rsid w:val="00A67D29"/>
    <w:pPr>
      <w:spacing w:before="120" w:after="0" w:line="240" w:lineRule="auto"/>
      <w:ind w:left="1415" w:hanging="283"/>
    </w:pPr>
    <w:rPr>
      <w:rFonts w:ascii="Times New Roman" w:eastAsia="Times New Roman" w:hAnsi="Times New Roman"/>
      <w:szCs w:val="24"/>
    </w:rPr>
  </w:style>
  <w:style w:type="paragraph" w:styleId="ListBullet">
    <w:name w:val="List Bullet"/>
    <w:basedOn w:val="Normal"/>
    <w:autoRedefine/>
    <w:rsid w:val="00A67D29"/>
    <w:pPr>
      <w:tabs>
        <w:tab w:val="num" w:pos="360"/>
      </w:tabs>
      <w:spacing w:before="120" w:after="0" w:line="240" w:lineRule="auto"/>
      <w:ind w:left="360" w:hanging="360"/>
    </w:pPr>
    <w:rPr>
      <w:rFonts w:ascii="Times New Roman" w:eastAsia="Times New Roman" w:hAnsi="Times New Roman"/>
      <w:szCs w:val="24"/>
    </w:rPr>
  </w:style>
  <w:style w:type="paragraph" w:styleId="ListBullet2">
    <w:name w:val="List Bullet 2"/>
    <w:basedOn w:val="Normal"/>
    <w:autoRedefine/>
    <w:rsid w:val="00A67D29"/>
    <w:pPr>
      <w:tabs>
        <w:tab w:val="num" w:pos="643"/>
      </w:tabs>
      <w:spacing w:before="120" w:after="0" w:line="240" w:lineRule="auto"/>
      <w:ind w:left="643" w:hanging="360"/>
    </w:pPr>
    <w:rPr>
      <w:rFonts w:ascii="Times New Roman" w:eastAsia="Times New Roman" w:hAnsi="Times New Roman"/>
      <w:szCs w:val="24"/>
    </w:rPr>
  </w:style>
  <w:style w:type="paragraph" w:styleId="ListBullet3">
    <w:name w:val="List Bullet 3"/>
    <w:basedOn w:val="Normal"/>
    <w:autoRedefine/>
    <w:rsid w:val="00A67D29"/>
    <w:pPr>
      <w:tabs>
        <w:tab w:val="num" w:pos="926"/>
      </w:tabs>
      <w:spacing w:before="120" w:after="0" w:line="240" w:lineRule="auto"/>
      <w:ind w:left="926" w:hanging="360"/>
    </w:pPr>
    <w:rPr>
      <w:rFonts w:ascii="Times New Roman" w:eastAsia="Times New Roman" w:hAnsi="Times New Roman"/>
      <w:szCs w:val="24"/>
    </w:rPr>
  </w:style>
  <w:style w:type="paragraph" w:styleId="ListBullet4">
    <w:name w:val="List Bullet 4"/>
    <w:basedOn w:val="Normal"/>
    <w:autoRedefine/>
    <w:rsid w:val="00A67D29"/>
    <w:pPr>
      <w:tabs>
        <w:tab w:val="num" w:pos="1209"/>
      </w:tabs>
      <w:spacing w:before="120" w:after="0" w:line="240" w:lineRule="auto"/>
      <w:ind w:left="1209" w:hanging="360"/>
    </w:pPr>
    <w:rPr>
      <w:rFonts w:ascii="Times New Roman" w:eastAsia="Times New Roman" w:hAnsi="Times New Roman"/>
      <w:szCs w:val="24"/>
    </w:rPr>
  </w:style>
  <w:style w:type="paragraph" w:styleId="ListBullet5">
    <w:name w:val="List Bullet 5"/>
    <w:basedOn w:val="Normal"/>
    <w:autoRedefine/>
    <w:rsid w:val="00A67D29"/>
    <w:pPr>
      <w:tabs>
        <w:tab w:val="num" w:pos="1492"/>
      </w:tabs>
      <w:spacing w:before="120" w:after="0" w:line="240" w:lineRule="auto"/>
      <w:ind w:left="1492" w:hanging="360"/>
    </w:pPr>
    <w:rPr>
      <w:rFonts w:ascii="Times New Roman" w:eastAsia="Times New Roman" w:hAnsi="Times New Roman"/>
      <w:szCs w:val="24"/>
    </w:rPr>
  </w:style>
  <w:style w:type="paragraph" w:styleId="ListContinue">
    <w:name w:val="List Continue"/>
    <w:basedOn w:val="Normal"/>
    <w:rsid w:val="00A67D29"/>
    <w:pPr>
      <w:spacing w:before="120" w:after="120" w:line="240" w:lineRule="auto"/>
      <w:ind w:left="283" w:firstLine="720"/>
    </w:pPr>
    <w:rPr>
      <w:rFonts w:ascii="Times New Roman" w:eastAsia="Times New Roman" w:hAnsi="Times New Roman"/>
      <w:szCs w:val="24"/>
    </w:rPr>
  </w:style>
  <w:style w:type="paragraph" w:styleId="ListContinue2">
    <w:name w:val="List Continue 2"/>
    <w:basedOn w:val="Normal"/>
    <w:rsid w:val="00A67D29"/>
    <w:pPr>
      <w:spacing w:before="120" w:after="120" w:line="240" w:lineRule="auto"/>
      <w:ind w:left="566" w:firstLine="720"/>
    </w:pPr>
    <w:rPr>
      <w:rFonts w:ascii="Times New Roman" w:eastAsia="Times New Roman" w:hAnsi="Times New Roman"/>
      <w:szCs w:val="24"/>
    </w:rPr>
  </w:style>
  <w:style w:type="paragraph" w:styleId="ListContinue3">
    <w:name w:val="List Continue 3"/>
    <w:basedOn w:val="Normal"/>
    <w:rsid w:val="00A67D29"/>
    <w:pPr>
      <w:spacing w:before="120" w:after="120" w:line="240" w:lineRule="auto"/>
      <w:ind w:left="849" w:firstLine="720"/>
    </w:pPr>
    <w:rPr>
      <w:rFonts w:ascii="Times New Roman" w:eastAsia="Times New Roman" w:hAnsi="Times New Roman"/>
      <w:szCs w:val="24"/>
    </w:rPr>
  </w:style>
  <w:style w:type="paragraph" w:styleId="ListContinue4">
    <w:name w:val="List Continue 4"/>
    <w:basedOn w:val="Normal"/>
    <w:rsid w:val="00A67D29"/>
    <w:pPr>
      <w:spacing w:before="120" w:after="120" w:line="240" w:lineRule="auto"/>
      <w:ind w:left="1132" w:firstLine="720"/>
    </w:pPr>
    <w:rPr>
      <w:rFonts w:ascii="Times New Roman" w:eastAsia="Times New Roman" w:hAnsi="Times New Roman"/>
      <w:szCs w:val="24"/>
    </w:rPr>
  </w:style>
  <w:style w:type="paragraph" w:styleId="ListContinue5">
    <w:name w:val="List Continue 5"/>
    <w:basedOn w:val="Normal"/>
    <w:rsid w:val="00A67D29"/>
    <w:pPr>
      <w:spacing w:before="120" w:after="120" w:line="240" w:lineRule="auto"/>
      <w:ind w:left="1415" w:firstLine="720"/>
    </w:pPr>
    <w:rPr>
      <w:rFonts w:ascii="Times New Roman" w:eastAsia="Times New Roman" w:hAnsi="Times New Roman"/>
      <w:szCs w:val="24"/>
    </w:rPr>
  </w:style>
  <w:style w:type="paragraph" w:styleId="ListNumber">
    <w:name w:val="List Number"/>
    <w:basedOn w:val="Normal"/>
    <w:rsid w:val="00A67D29"/>
    <w:pPr>
      <w:tabs>
        <w:tab w:val="num" w:pos="360"/>
      </w:tabs>
      <w:spacing w:before="120" w:after="0" w:line="240" w:lineRule="auto"/>
      <w:ind w:left="360" w:hanging="360"/>
    </w:pPr>
    <w:rPr>
      <w:rFonts w:ascii="Times New Roman" w:eastAsia="Times New Roman" w:hAnsi="Times New Roman"/>
      <w:szCs w:val="24"/>
    </w:rPr>
  </w:style>
  <w:style w:type="paragraph" w:styleId="ListNumber2">
    <w:name w:val="List Number 2"/>
    <w:basedOn w:val="Normal"/>
    <w:rsid w:val="00A67D29"/>
    <w:pPr>
      <w:tabs>
        <w:tab w:val="num" w:pos="643"/>
      </w:tabs>
      <w:spacing w:before="120" w:after="0" w:line="240" w:lineRule="auto"/>
      <w:ind w:left="643" w:hanging="360"/>
    </w:pPr>
    <w:rPr>
      <w:rFonts w:ascii="Times New Roman" w:eastAsia="Times New Roman" w:hAnsi="Times New Roman"/>
      <w:szCs w:val="24"/>
    </w:rPr>
  </w:style>
  <w:style w:type="paragraph" w:styleId="ListNumber3">
    <w:name w:val="List Number 3"/>
    <w:basedOn w:val="Normal"/>
    <w:rsid w:val="00A67D29"/>
    <w:pPr>
      <w:tabs>
        <w:tab w:val="num" w:pos="926"/>
      </w:tabs>
      <w:spacing w:before="120" w:after="0" w:line="240" w:lineRule="auto"/>
      <w:ind w:left="926" w:hanging="360"/>
    </w:pPr>
    <w:rPr>
      <w:rFonts w:ascii="Times New Roman" w:eastAsia="Times New Roman" w:hAnsi="Times New Roman"/>
      <w:szCs w:val="24"/>
    </w:rPr>
  </w:style>
  <w:style w:type="paragraph" w:styleId="ListNumber4">
    <w:name w:val="List Number 4"/>
    <w:basedOn w:val="Normal"/>
    <w:rsid w:val="00A67D29"/>
    <w:pPr>
      <w:tabs>
        <w:tab w:val="num" w:pos="1209"/>
      </w:tabs>
      <w:spacing w:before="120" w:after="0" w:line="240" w:lineRule="auto"/>
      <w:ind w:left="1209" w:hanging="360"/>
    </w:pPr>
    <w:rPr>
      <w:rFonts w:ascii="Times New Roman" w:eastAsia="Times New Roman" w:hAnsi="Times New Roman"/>
      <w:szCs w:val="24"/>
    </w:rPr>
  </w:style>
  <w:style w:type="paragraph" w:styleId="ListNumber5">
    <w:name w:val="List Number 5"/>
    <w:basedOn w:val="Normal"/>
    <w:rsid w:val="00A67D29"/>
    <w:pPr>
      <w:tabs>
        <w:tab w:val="num" w:pos="1492"/>
      </w:tabs>
      <w:spacing w:before="120" w:after="0" w:line="240" w:lineRule="auto"/>
      <w:ind w:left="1492" w:hanging="360"/>
    </w:pPr>
    <w:rPr>
      <w:rFonts w:ascii="Times New Roman" w:eastAsia="Times New Roman" w:hAnsi="Times New Roman"/>
      <w:szCs w:val="24"/>
    </w:rPr>
  </w:style>
  <w:style w:type="character" w:customStyle="1" w:styleId="MacroTextChar">
    <w:name w:val="Macro Text Char"/>
    <w:basedOn w:val="DefaultParagraphFont"/>
    <w:link w:val="MacroText"/>
    <w:semiHidden/>
    <w:rsid w:val="00A67D29"/>
    <w:rPr>
      <w:rFonts w:ascii="Courier New" w:eastAsia="Times New Roman" w:hAnsi="Courier New" w:cs="Courier New"/>
      <w:lang w:eastAsia="en-US"/>
    </w:rPr>
  </w:style>
  <w:style w:type="paragraph" w:styleId="MacroText">
    <w:name w:val="macro"/>
    <w:link w:val="MacroTextChar"/>
    <w:semiHidden/>
    <w:rsid w:val="00A67D29"/>
    <w:pPr>
      <w:tabs>
        <w:tab w:val="left" w:pos="480"/>
        <w:tab w:val="left" w:pos="960"/>
        <w:tab w:val="left" w:pos="1440"/>
        <w:tab w:val="left" w:pos="1920"/>
        <w:tab w:val="left" w:pos="2400"/>
        <w:tab w:val="left" w:pos="2880"/>
        <w:tab w:val="left" w:pos="3360"/>
        <w:tab w:val="left" w:pos="3840"/>
        <w:tab w:val="left" w:pos="4320"/>
      </w:tabs>
      <w:spacing w:before="120"/>
    </w:pPr>
    <w:rPr>
      <w:rFonts w:ascii="Courier New" w:eastAsia="Times New Roman" w:hAnsi="Courier New" w:cs="Courier New"/>
      <w:lang w:eastAsia="en-US"/>
    </w:rPr>
  </w:style>
  <w:style w:type="paragraph" w:styleId="MessageHeader">
    <w:name w:val="Message Header"/>
    <w:basedOn w:val="Normal"/>
    <w:link w:val="MessageHeaderChar"/>
    <w:rsid w:val="00A67D29"/>
    <w:pPr>
      <w:pBdr>
        <w:top w:val="single" w:sz="6" w:space="1" w:color="auto"/>
        <w:left w:val="single" w:sz="6" w:space="1" w:color="auto"/>
        <w:bottom w:val="single" w:sz="6" w:space="1" w:color="auto"/>
        <w:right w:val="single" w:sz="6" w:space="1" w:color="auto"/>
      </w:pBdr>
      <w:shd w:val="pct20" w:color="auto" w:fill="auto"/>
      <w:spacing w:before="120" w:after="0" w:line="240" w:lineRule="auto"/>
      <w:ind w:left="1134" w:hanging="1134"/>
    </w:pPr>
    <w:rPr>
      <w:rFonts w:eastAsia="Times New Roman" w:cs="Arial"/>
      <w:szCs w:val="24"/>
    </w:rPr>
  </w:style>
  <w:style w:type="character" w:customStyle="1" w:styleId="MessageHeaderChar">
    <w:name w:val="Message Header Char"/>
    <w:basedOn w:val="DefaultParagraphFont"/>
    <w:link w:val="MessageHeader"/>
    <w:rsid w:val="00A67D29"/>
    <w:rPr>
      <w:rFonts w:ascii="Arial" w:eastAsia="Times New Roman" w:hAnsi="Arial" w:cs="Arial"/>
      <w:sz w:val="24"/>
      <w:szCs w:val="24"/>
      <w:shd w:val="pct20" w:color="auto" w:fill="auto"/>
      <w:lang w:eastAsia="en-US"/>
    </w:rPr>
  </w:style>
  <w:style w:type="paragraph" w:styleId="NormalIndent">
    <w:name w:val="Normal Indent"/>
    <w:basedOn w:val="Normal"/>
    <w:rsid w:val="00A67D29"/>
    <w:pPr>
      <w:spacing w:before="120" w:after="0" w:line="240" w:lineRule="auto"/>
      <w:ind w:left="720" w:firstLine="720"/>
    </w:pPr>
    <w:rPr>
      <w:rFonts w:ascii="Times New Roman" w:eastAsia="Times New Roman" w:hAnsi="Times New Roman"/>
      <w:szCs w:val="24"/>
    </w:rPr>
  </w:style>
  <w:style w:type="paragraph" w:styleId="NoteHeading">
    <w:name w:val="Note Heading"/>
    <w:basedOn w:val="Normal"/>
    <w:next w:val="Normal"/>
    <w:link w:val="NoteHeadingChar"/>
    <w:rsid w:val="00A67D29"/>
    <w:pPr>
      <w:spacing w:before="120" w:after="0" w:line="240" w:lineRule="auto"/>
      <w:ind w:firstLine="720"/>
    </w:pPr>
    <w:rPr>
      <w:rFonts w:ascii="Times New Roman" w:eastAsia="Times New Roman" w:hAnsi="Times New Roman"/>
      <w:szCs w:val="24"/>
    </w:rPr>
  </w:style>
  <w:style w:type="character" w:customStyle="1" w:styleId="NoteHeadingChar">
    <w:name w:val="Note Heading Char"/>
    <w:basedOn w:val="DefaultParagraphFont"/>
    <w:link w:val="NoteHeading"/>
    <w:rsid w:val="00A67D29"/>
    <w:rPr>
      <w:rFonts w:ascii="Times New Roman" w:eastAsia="Times New Roman" w:hAnsi="Times New Roman"/>
      <w:sz w:val="24"/>
      <w:szCs w:val="24"/>
      <w:lang w:eastAsia="en-US"/>
    </w:rPr>
  </w:style>
  <w:style w:type="paragraph" w:styleId="PlainText">
    <w:name w:val="Plain Text"/>
    <w:basedOn w:val="Normal"/>
    <w:link w:val="PlainTextChar"/>
    <w:rsid w:val="00A67D29"/>
    <w:pPr>
      <w:spacing w:before="120" w:after="0" w:line="240" w:lineRule="auto"/>
      <w:ind w:firstLine="720"/>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A67D29"/>
    <w:rPr>
      <w:rFonts w:ascii="Courier New" w:eastAsia="Times New Roman" w:hAnsi="Courier New" w:cs="Courier New"/>
      <w:lang w:eastAsia="en-US"/>
    </w:rPr>
  </w:style>
  <w:style w:type="paragraph" w:styleId="Salutation">
    <w:name w:val="Salutation"/>
    <w:basedOn w:val="Normal"/>
    <w:next w:val="Normal"/>
    <w:link w:val="SalutationChar"/>
    <w:rsid w:val="00A67D29"/>
    <w:pPr>
      <w:spacing w:before="120" w:after="0" w:line="240" w:lineRule="auto"/>
      <w:ind w:firstLine="720"/>
    </w:pPr>
    <w:rPr>
      <w:rFonts w:ascii="Times New Roman" w:eastAsia="Times New Roman" w:hAnsi="Times New Roman"/>
      <w:szCs w:val="24"/>
    </w:rPr>
  </w:style>
  <w:style w:type="character" w:customStyle="1" w:styleId="SalutationChar">
    <w:name w:val="Salutation Char"/>
    <w:basedOn w:val="DefaultParagraphFont"/>
    <w:link w:val="Salutation"/>
    <w:rsid w:val="00A67D29"/>
    <w:rPr>
      <w:rFonts w:ascii="Times New Roman" w:eastAsia="Times New Roman" w:hAnsi="Times New Roman"/>
      <w:sz w:val="24"/>
      <w:szCs w:val="24"/>
      <w:lang w:eastAsia="en-US"/>
    </w:rPr>
  </w:style>
  <w:style w:type="paragraph" w:styleId="Signature">
    <w:name w:val="Signature"/>
    <w:basedOn w:val="Normal"/>
    <w:link w:val="SignatureChar"/>
    <w:rsid w:val="00A67D29"/>
    <w:pPr>
      <w:spacing w:before="120" w:after="0" w:line="240" w:lineRule="auto"/>
      <w:ind w:left="4252" w:firstLine="720"/>
    </w:pPr>
    <w:rPr>
      <w:rFonts w:ascii="Times New Roman" w:eastAsia="Times New Roman" w:hAnsi="Times New Roman"/>
      <w:szCs w:val="24"/>
    </w:rPr>
  </w:style>
  <w:style w:type="character" w:customStyle="1" w:styleId="SignatureChar">
    <w:name w:val="Signature Char"/>
    <w:basedOn w:val="DefaultParagraphFont"/>
    <w:link w:val="Signature"/>
    <w:rsid w:val="00A67D29"/>
    <w:rPr>
      <w:rFonts w:ascii="Times New Roman" w:eastAsia="Times New Roman" w:hAnsi="Times New Roman"/>
      <w:sz w:val="24"/>
      <w:szCs w:val="24"/>
      <w:lang w:eastAsia="en-US"/>
    </w:rPr>
  </w:style>
  <w:style w:type="paragraph" w:styleId="Subtitle">
    <w:name w:val="Subtitle"/>
    <w:basedOn w:val="Normal"/>
    <w:link w:val="SubtitleChar"/>
    <w:qFormat/>
    <w:rsid w:val="00A67D29"/>
    <w:pPr>
      <w:spacing w:before="120" w:after="60" w:line="240" w:lineRule="auto"/>
      <w:ind w:firstLine="720"/>
      <w:jc w:val="center"/>
      <w:outlineLvl w:val="1"/>
    </w:pPr>
    <w:rPr>
      <w:rFonts w:eastAsia="Times New Roman" w:cs="Arial"/>
      <w:szCs w:val="24"/>
    </w:rPr>
  </w:style>
  <w:style w:type="character" w:customStyle="1" w:styleId="SubtitleChar">
    <w:name w:val="Subtitle Char"/>
    <w:basedOn w:val="DefaultParagraphFont"/>
    <w:link w:val="Subtitle"/>
    <w:rsid w:val="00A67D29"/>
    <w:rPr>
      <w:rFonts w:ascii="Arial" w:eastAsia="Times New Roman" w:hAnsi="Arial" w:cs="Arial"/>
      <w:sz w:val="24"/>
      <w:szCs w:val="24"/>
      <w:lang w:eastAsia="en-US"/>
    </w:rPr>
  </w:style>
  <w:style w:type="paragraph" w:styleId="Title">
    <w:name w:val="Title"/>
    <w:basedOn w:val="Normal"/>
    <w:link w:val="TitleChar"/>
    <w:qFormat/>
    <w:rsid w:val="00A67D29"/>
    <w:pPr>
      <w:spacing w:before="240" w:after="60" w:line="240" w:lineRule="auto"/>
      <w:ind w:firstLine="720"/>
      <w:jc w:val="center"/>
      <w:outlineLvl w:val="0"/>
    </w:pPr>
    <w:rPr>
      <w:rFonts w:ascii="Times New Roman" w:eastAsia="Times New Roman" w:hAnsi="Times New Roman" w:cs="Arial"/>
      <w:b/>
      <w:bCs/>
      <w:kern w:val="28"/>
      <w:sz w:val="32"/>
      <w:szCs w:val="32"/>
    </w:rPr>
  </w:style>
  <w:style w:type="character" w:customStyle="1" w:styleId="TitleChar">
    <w:name w:val="Title Char"/>
    <w:basedOn w:val="DefaultParagraphFont"/>
    <w:link w:val="Title"/>
    <w:rsid w:val="00A67D29"/>
    <w:rPr>
      <w:rFonts w:ascii="Times New Roman" w:eastAsia="Times New Roman" w:hAnsi="Times New Roman" w:cs="Arial"/>
      <w:b/>
      <w:bCs/>
      <w:kern w:val="28"/>
      <w:sz w:val="32"/>
      <w:szCs w:val="32"/>
      <w:lang w:eastAsia="en-US"/>
    </w:rPr>
  </w:style>
  <w:style w:type="paragraph" w:customStyle="1" w:styleId="Atteli">
    <w:name w:val="Atteli"/>
    <w:basedOn w:val="Normal"/>
    <w:next w:val="Normal"/>
    <w:autoRedefine/>
    <w:rsid w:val="00A67D29"/>
    <w:pPr>
      <w:spacing w:after="120" w:line="240" w:lineRule="auto"/>
    </w:pPr>
    <w:rPr>
      <w:rFonts w:ascii="Times New Roman" w:eastAsia="Times New Roman" w:hAnsi="Times New Roman"/>
      <w:b/>
      <w:sz w:val="22"/>
      <w:szCs w:val="20"/>
    </w:rPr>
  </w:style>
  <w:style w:type="paragraph" w:customStyle="1" w:styleId="Balonteksts1">
    <w:name w:val="Balonteksts1"/>
    <w:basedOn w:val="Normal"/>
    <w:rsid w:val="00A67D29"/>
    <w:pPr>
      <w:spacing w:after="0" w:line="240" w:lineRule="auto"/>
      <w:ind w:firstLine="720"/>
    </w:pPr>
    <w:rPr>
      <w:rFonts w:ascii="Tahoma" w:eastAsia="Times New Roman" w:hAnsi="Tahoma"/>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footnote reference" w:uiPriority="99"/>
    <w:lsdException w:name="lin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semiHidden="0" w:uiPriority="99" w:unhideWhenUsed="0"/>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semiHidden="0" w:uiPriority="99" w:unhideWhenUsed="0"/>
    <w:lsdException w:name="Table Subtle 2" w:uiPriority="99"/>
    <w:lsdException w:name="Table Web 1" w:uiPriority="99"/>
    <w:lsdException w:name="Table Web 2" w:semiHidden="0" w:uiPriority="99" w:unhideWhenUsed="0"/>
    <w:lsdException w:name="Table Web 3" w:semiHidden="0" w:uiPriority="99" w:unhideWhenUsed="0"/>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BFD"/>
    <w:pPr>
      <w:spacing w:after="200" w:line="276" w:lineRule="auto"/>
    </w:pPr>
    <w:rPr>
      <w:rFonts w:ascii="Arial" w:hAnsi="Arial"/>
      <w:sz w:val="24"/>
      <w:szCs w:val="22"/>
      <w:lang w:eastAsia="en-US"/>
    </w:rPr>
  </w:style>
  <w:style w:type="paragraph" w:styleId="Heading1">
    <w:name w:val="heading 1"/>
    <w:basedOn w:val="Normal"/>
    <w:next w:val="Normal"/>
    <w:link w:val="Heading1Char"/>
    <w:qFormat/>
    <w:rsid w:val="006C605C"/>
    <w:pPr>
      <w:keepNext/>
      <w:spacing w:before="240" w:after="60"/>
      <w:outlineLvl w:val="0"/>
    </w:pPr>
    <w:rPr>
      <w:rFonts w:eastAsia="Times New Roman"/>
      <w:b/>
      <w:bCs/>
      <w:kern w:val="32"/>
      <w:sz w:val="28"/>
      <w:szCs w:val="32"/>
    </w:rPr>
  </w:style>
  <w:style w:type="paragraph" w:styleId="Heading2">
    <w:name w:val="heading 2"/>
    <w:basedOn w:val="Normal"/>
    <w:next w:val="Normal"/>
    <w:link w:val="Heading2Char"/>
    <w:qFormat/>
    <w:rsid w:val="0070428B"/>
    <w:pPr>
      <w:keepNext/>
      <w:spacing w:before="240" w:after="60"/>
      <w:outlineLvl w:val="1"/>
    </w:pPr>
    <w:rPr>
      <w:rFonts w:eastAsia="Times New Roman"/>
      <w:b/>
      <w:bCs/>
      <w:iCs/>
      <w:szCs w:val="28"/>
    </w:rPr>
  </w:style>
  <w:style w:type="paragraph" w:styleId="Heading3">
    <w:name w:val="heading 3"/>
    <w:basedOn w:val="Normal"/>
    <w:next w:val="Normal"/>
    <w:link w:val="Heading3Char"/>
    <w:unhideWhenUsed/>
    <w:qFormat/>
    <w:rsid w:val="008366EC"/>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qFormat/>
    <w:rsid w:val="00A67D29"/>
    <w:pPr>
      <w:keepNext/>
      <w:spacing w:after="0" w:line="240" w:lineRule="auto"/>
      <w:ind w:left="2160" w:firstLine="720"/>
      <w:outlineLvl w:val="3"/>
    </w:pPr>
    <w:rPr>
      <w:rFonts w:ascii="Times New Roman" w:eastAsia="Times New Roman" w:hAnsi="Times New Roman"/>
      <w:b/>
      <w:bCs/>
      <w:szCs w:val="20"/>
    </w:rPr>
  </w:style>
  <w:style w:type="paragraph" w:styleId="Heading5">
    <w:name w:val="heading 5"/>
    <w:basedOn w:val="Normal"/>
    <w:next w:val="Normal"/>
    <w:link w:val="Heading5Char"/>
    <w:qFormat/>
    <w:rsid w:val="00A67D29"/>
    <w:pPr>
      <w:keepNext/>
      <w:shd w:val="clear" w:color="auto" w:fill="C0C0C0"/>
      <w:spacing w:after="0" w:line="240" w:lineRule="auto"/>
      <w:ind w:firstLine="720"/>
      <w:outlineLvl w:val="4"/>
    </w:pPr>
    <w:rPr>
      <w:rFonts w:ascii="Times New Roman" w:eastAsia="Times New Roman" w:hAnsi="Times New Roman"/>
      <w:b/>
      <w:bCs/>
      <w:szCs w:val="20"/>
      <w:u w:val="single"/>
    </w:rPr>
  </w:style>
  <w:style w:type="paragraph" w:styleId="Heading6">
    <w:name w:val="heading 6"/>
    <w:basedOn w:val="Normal"/>
    <w:next w:val="Normal"/>
    <w:link w:val="Heading6Char"/>
    <w:qFormat/>
    <w:rsid w:val="00A67D29"/>
    <w:pPr>
      <w:keepNext/>
      <w:spacing w:after="0" w:line="240" w:lineRule="auto"/>
      <w:ind w:firstLine="720"/>
      <w:outlineLvl w:val="5"/>
    </w:pPr>
    <w:rPr>
      <w:rFonts w:ascii="Times New Roman" w:eastAsia="Times New Roman" w:hAnsi="Times New Roman"/>
      <w:b/>
      <w:bCs/>
      <w:color w:val="000000"/>
      <w:szCs w:val="20"/>
    </w:rPr>
  </w:style>
  <w:style w:type="paragraph" w:styleId="Heading7">
    <w:name w:val="heading 7"/>
    <w:basedOn w:val="Normal"/>
    <w:next w:val="Normal"/>
    <w:link w:val="Heading7Char"/>
    <w:qFormat/>
    <w:rsid w:val="00A67D29"/>
    <w:pPr>
      <w:keepNext/>
      <w:spacing w:after="0" w:line="240" w:lineRule="auto"/>
      <w:ind w:firstLine="720"/>
      <w:jc w:val="both"/>
      <w:outlineLvl w:val="6"/>
    </w:pPr>
    <w:rPr>
      <w:rFonts w:ascii="Times New Roman" w:eastAsia="Times New Roman" w:hAnsi="Times New Roman"/>
      <w:b/>
      <w:bCs/>
      <w:sz w:val="28"/>
      <w:szCs w:val="20"/>
    </w:rPr>
  </w:style>
  <w:style w:type="paragraph" w:styleId="Heading8">
    <w:name w:val="heading 8"/>
    <w:basedOn w:val="Normal"/>
    <w:next w:val="Normal"/>
    <w:link w:val="Heading8Char"/>
    <w:qFormat/>
    <w:rsid w:val="00A67D29"/>
    <w:pPr>
      <w:keepNext/>
      <w:spacing w:after="0" w:line="240" w:lineRule="auto"/>
      <w:ind w:firstLine="720"/>
      <w:outlineLvl w:val="7"/>
    </w:pPr>
    <w:rPr>
      <w:rFonts w:ascii="Times New Roman" w:eastAsia="Times New Roman" w:hAnsi="Times New Roman" w:cs="Arial Unicode MS"/>
      <w:i/>
      <w:iCs/>
      <w:szCs w:val="20"/>
      <w:lang w:val="en-US"/>
    </w:rPr>
  </w:style>
  <w:style w:type="paragraph" w:styleId="Heading9">
    <w:name w:val="heading 9"/>
    <w:basedOn w:val="Normal"/>
    <w:next w:val="Normal"/>
    <w:link w:val="Heading9Char"/>
    <w:qFormat/>
    <w:rsid w:val="00A67D29"/>
    <w:pPr>
      <w:keepNext/>
      <w:spacing w:after="0" w:line="240" w:lineRule="auto"/>
      <w:ind w:firstLine="720"/>
      <w:jc w:val="both"/>
      <w:outlineLvl w:val="8"/>
    </w:pPr>
    <w:rPr>
      <w:rFonts w:ascii="Times New Roman" w:eastAsia="Times New Roman" w:hAnsi="Times New Roman"/>
      <w:b/>
      <w:cap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C605C"/>
    <w:rPr>
      <w:rFonts w:ascii="Arial" w:eastAsia="Times New Roman" w:hAnsi="Arial" w:cs="Times New Roman"/>
      <w:b/>
      <w:bCs/>
      <w:kern w:val="32"/>
      <w:sz w:val="28"/>
      <w:szCs w:val="32"/>
      <w:lang w:eastAsia="en-US"/>
    </w:rPr>
  </w:style>
  <w:style w:type="character" w:customStyle="1" w:styleId="Heading2Char">
    <w:name w:val="Heading 2 Char"/>
    <w:link w:val="Heading2"/>
    <w:uiPriority w:val="9"/>
    <w:rsid w:val="0070428B"/>
    <w:rPr>
      <w:rFonts w:ascii="Arial" w:eastAsia="Times New Roman" w:hAnsi="Arial" w:cs="Times New Roman"/>
      <w:b/>
      <w:bCs/>
      <w:iCs/>
      <w:sz w:val="24"/>
      <w:szCs w:val="28"/>
      <w:lang w:eastAsia="en-US"/>
    </w:rPr>
  </w:style>
  <w:style w:type="character" w:customStyle="1" w:styleId="Heading3Char">
    <w:name w:val="Heading 3 Char"/>
    <w:link w:val="Heading3"/>
    <w:uiPriority w:val="9"/>
    <w:rsid w:val="008366EC"/>
    <w:rPr>
      <w:rFonts w:ascii="Cambria" w:eastAsia="Times New Roman" w:hAnsi="Cambria" w:cs="Times New Roman"/>
      <w:b/>
      <w:bCs/>
      <w:sz w:val="26"/>
      <w:szCs w:val="26"/>
      <w:lang w:eastAsia="en-US"/>
    </w:rPr>
  </w:style>
  <w:style w:type="character" w:customStyle="1" w:styleId="Heading4Char">
    <w:name w:val="Heading 4 Char"/>
    <w:basedOn w:val="DefaultParagraphFont"/>
    <w:link w:val="Heading4"/>
    <w:rsid w:val="00A67D29"/>
    <w:rPr>
      <w:rFonts w:ascii="Times New Roman" w:eastAsia="Times New Roman" w:hAnsi="Times New Roman"/>
      <w:b/>
      <w:bCs/>
      <w:sz w:val="24"/>
      <w:lang w:eastAsia="en-US"/>
    </w:rPr>
  </w:style>
  <w:style w:type="character" w:customStyle="1" w:styleId="Heading5Char">
    <w:name w:val="Heading 5 Char"/>
    <w:basedOn w:val="DefaultParagraphFont"/>
    <w:link w:val="Heading5"/>
    <w:rsid w:val="00A67D29"/>
    <w:rPr>
      <w:rFonts w:ascii="Times New Roman" w:eastAsia="Times New Roman" w:hAnsi="Times New Roman"/>
      <w:b/>
      <w:bCs/>
      <w:sz w:val="24"/>
      <w:u w:val="single"/>
      <w:shd w:val="clear" w:color="auto" w:fill="C0C0C0"/>
      <w:lang w:eastAsia="en-US"/>
    </w:rPr>
  </w:style>
  <w:style w:type="character" w:customStyle="1" w:styleId="Heading6Char">
    <w:name w:val="Heading 6 Char"/>
    <w:basedOn w:val="DefaultParagraphFont"/>
    <w:link w:val="Heading6"/>
    <w:rsid w:val="00A67D29"/>
    <w:rPr>
      <w:rFonts w:ascii="Times New Roman" w:eastAsia="Times New Roman" w:hAnsi="Times New Roman"/>
      <w:b/>
      <w:bCs/>
      <w:color w:val="000000"/>
      <w:sz w:val="24"/>
      <w:lang w:eastAsia="en-US"/>
    </w:rPr>
  </w:style>
  <w:style w:type="character" w:customStyle="1" w:styleId="Heading7Char">
    <w:name w:val="Heading 7 Char"/>
    <w:basedOn w:val="DefaultParagraphFont"/>
    <w:link w:val="Heading7"/>
    <w:rsid w:val="00A67D29"/>
    <w:rPr>
      <w:rFonts w:ascii="Times New Roman" w:eastAsia="Times New Roman" w:hAnsi="Times New Roman"/>
      <w:b/>
      <w:bCs/>
      <w:sz w:val="28"/>
      <w:lang w:eastAsia="en-US"/>
    </w:rPr>
  </w:style>
  <w:style w:type="character" w:customStyle="1" w:styleId="Heading8Char">
    <w:name w:val="Heading 8 Char"/>
    <w:basedOn w:val="DefaultParagraphFont"/>
    <w:link w:val="Heading8"/>
    <w:rsid w:val="00A67D29"/>
    <w:rPr>
      <w:rFonts w:ascii="Times New Roman" w:eastAsia="Times New Roman" w:hAnsi="Times New Roman" w:cs="Arial Unicode MS"/>
      <w:i/>
      <w:iCs/>
      <w:sz w:val="24"/>
      <w:lang w:val="en-US" w:eastAsia="en-US"/>
    </w:rPr>
  </w:style>
  <w:style w:type="character" w:customStyle="1" w:styleId="Heading9Char">
    <w:name w:val="Heading 9 Char"/>
    <w:basedOn w:val="DefaultParagraphFont"/>
    <w:link w:val="Heading9"/>
    <w:rsid w:val="00A67D29"/>
    <w:rPr>
      <w:rFonts w:ascii="Times New Roman" w:eastAsia="Times New Roman" w:hAnsi="Times New Roman"/>
      <w:b/>
      <w:caps/>
      <w:sz w:val="24"/>
      <w:lang w:eastAsia="en-US"/>
    </w:rPr>
  </w:style>
  <w:style w:type="character" w:styleId="CommentReference">
    <w:name w:val="annotation reference"/>
    <w:semiHidden/>
    <w:unhideWhenUsed/>
    <w:rsid w:val="009B3C91"/>
    <w:rPr>
      <w:sz w:val="16"/>
      <w:szCs w:val="16"/>
    </w:rPr>
  </w:style>
  <w:style w:type="paragraph" w:styleId="CommentText">
    <w:name w:val="annotation text"/>
    <w:basedOn w:val="Normal"/>
    <w:link w:val="CommentTextChar"/>
    <w:semiHidden/>
    <w:unhideWhenUsed/>
    <w:rsid w:val="009B3C91"/>
    <w:rPr>
      <w:sz w:val="20"/>
      <w:szCs w:val="20"/>
    </w:rPr>
  </w:style>
  <w:style w:type="character" w:customStyle="1" w:styleId="CommentTextChar">
    <w:name w:val="Comment Text Char"/>
    <w:link w:val="CommentText"/>
    <w:uiPriority w:val="99"/>
    <w:semiHidden/>
    <w:rsid w:val="009B3C91"/>
    <w:rPr>
      <w:lang w:eastAsia="en-US"/>
    </w:rPr>
  </w:style>
  <w:style w:type="paragraph" w:styleId="CommentSubject">
    <w:name w:val="annotation subject"/>
    <w:basedOn w:val="CommentText"/>
    <w:next w:val="CommentText"/>
    <w:link w:val="CommentSubjectChar"/>
    <w:semiHidden/>
    <w:unhideWhenUsed/>
    <w:rsid w:val="009B3C91"/>
    <w:rPr>
      <w:b/>
      <w:bCs/>
    </w:rPr>
  </w:style>
  <w:style w:type="character" w:customStyle="1" w:styleId="CommentSubjectChar">
    <w:name w:val="Comment Subject Char"/>
    <w:link w:val="CommentSubject"/>
    <w:uiPriority w:val="99"/>
    <w:semiHidden/>
    <w:rsid w:val="009B3C91"/>
    <w:rPr>
      <w:b/>
      <w:bCs/>
      <w:lang w:eastAsia="en-US"/>
    </w:rPr>
  </w:style>
  <w:style w:type="paragraph" w:styleId="BalloonText">
    <w:name w:val="Balloon Text"/>
    <w:basedOn w:val="Normal"/>
    <w:link w:val="BalloonTextChar"/>
    <w:unhideWhenUsed/>
    <w:rsid w:val="009B3C9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B3C91"/>
    <w:rPr>
      <w:rFonts w:ascii="Tahoma" w:hAnsi="Tahoma" w:cs="Tahoma"/>
      <w:sz w:val="16"/>
      <w:szCs w:val="16"/>
      <w:lang w:eastAsia="en-US"/>
    </w:rPr>
  </w:style>
  <w:style w:type="paragraph" w:customStyle="1" w:styleId="Figure">
    <w:name w:val="Figure"/>
    <w:basedOn w:val="Normal"/>
    <w:next w:val="Normal"/>
    <w:link w:val="FigureChar"/>
    <w:qFormat/>
    <w:rsid w:val="00B60BFD"/>
    <w:rPr>
      <w:rFonts w:cs="Arial"/>
      <w:b/>
      <w:sz w:val="22"/>
      <w:szCs w:val="24"/>
      <w:lang w:val="en-GB"/>
    </w:rPr>
  </w:style>
  <w:style w:type="character" w:customStyle="1" w:styleId="FigureChar">
    <w:name w:val="Figure Char"/>
    <w:link w:val="Figure"/>
    <w:rsid w:val="00B60BFD"/>
    <w:rPr>
      <w:rFonts w:ascii="Arial" w:hAnsi="Arial" w:cs="Arial"/>
      <w:b/>
      <w:sz w:val="22"/>
      <w:szCs w:val="24"/>
      <w:lang w:val="en-GB" w:eastAsia="en-US"/>
    </w:rPr>
  </w:style>
  <w:style w:type="paragraph" w:styleId="TOCHeading">
    <w:name w:val="TOC Heading"/>
    <w:basedOn w:val="Heading1"/>
    <w:next w:val="Normal"/>
    <w:uiPriority w:val="39"/>
    <w:qFormat/>
    <w:rsid w:val="00161BB2"/>
    <w:pPr>
      <w:keepLines/>
      <w:spacing w:before="480" w:after="0"/>
      <w:outlineLvl w:val="9"/>
    </w:pPr>
    <w:rPr>
      <w:rFonts w:ascii="Cambria" w:hAnsi="Cambria"/>
      <w:color w:val="365F91"/>
      <w:kern w:val="0"/>
      <w:szCs w:val="28"/>
      <w:lang w:val="en-US" w:eastAsia="ja-JP"/>
    </w:rPr>
  </w:style>
  <w:style w:type="paragraph" w:styleId="TOC1">
    <w:name w:val="toc 1"/>
    <w:basedOn w:val="Normal"/>
    <w:next w:val="Normal"/>
    <w:autoRedefine/>
    <w:uiPriority w:val="39"/>
    <w:unhideWhenUsed/>
    <w:rsid w:val="00161BB2"/>
  </w:style>
  <w:style w:type="paragraph" w:styleId="TOC2">
    <w:name w:val="toc 2"/>
    <w:basedOn w:val="Normal"/>
    <w:next w:val="Normal"/>
    <w:autoRedefine/>
    <w:uiPriority w:val="39"/>
    <w:unhideWhenUsed/>
    <w:rsid w:val="00161BB2"/>
    <w:pPr>
      <w:ind w:left="240"/>
    </w:pPr>
  </w:style>
  <w:style w:type="character" w:styleId="Hyperlink">
    <w:name w:val="Hyperlink"/>
    <w:uiPriority w:val="99"/>
    <w:unhideWhenUsed/>
    <w:rsid w:val="00161BB2"/>
    <w:rPr>
      <w:color w:val="0000FF"/>
      <w:u w:val="single"/>
    </w:rPr>
  </w:style>
  <w:style w:type="paragraph" w:styleId="Footer">
    <w:name w:val="footer"/>
    <w:basedOn w:val="Normal"/>
    <w:rsid w:val="00984D19"/>
    <w:pPr>
      <w:tabs>
        <w:tab w:val="center" w:pos="4320"/>
        <w:tab w:val="right" w:pos="8640"/>
      </w:tabs>
    </w:pPr>
  </w:style>
  <w:style w:type="character" w:styleId="PageNumber">
    <w:name w:val="page number"/>
    <w:basedOn w:val="DefaultParagraphFont"/>
    <w:rsid w:val="00984D19"/>
  </w:style>
  <w:style w:type="table" w:styleId="TableGrid">
    <w:name w:val="Table Grid"/>
    <w:basedOn w:val="TableNormal"/>
    <w:uiPriority w:val="59"/>
    <w:rsid w:val="00234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B43E8D"/>
    <w:pPr>
      <w:spacing w:before="100" w:beforeAutospacing="1" w:after="100" w:afterAutospacing="1" w:line="240" w:lineRule="auto"/>
    </w:pPr>
    <w:rPr>
      <w:rFonts w:ascii="Times New Roman" w:eastAsia="Times New Roman" w:hAnsi="Times New Roman"/>
      <w:szCs w:val="24"/>
      <w:lang w:eastAsia="lv-LV"/>
    </w:rPr>
  </w:style>
  <w:style w:type="paragraph" w:styleId="ListParagraph">
    <w:name w:val="List Paragraph"/>
    <w:basedOn w:val="Normal"/>
    <w:uiPriority w:val="34"/>
    <w:qFormat/>
    <w:rsid w:val="00727279"/>
    <w:pPr>
      <w:ind w:left="720"/>
    </w:pPr>
  </w:style>
  <w:style w:type="paragraph" w:customStyle="1" w:styleId="Figures">
    <w:name w:val="Figures"/>
    <w:basedOn w:val="Normal"/>
    <w:rsid w:val="00A74D44"/>
    <w:pPr>
      <w:keepLines/>
      <w:numPr>
        <w:numId w:val="19"/>
      </w:numPr>
      <w:suppressAutoHyphens/>
      <w:spacing w:before="120" w:after="0" w:line="240" w:lineRule="auto"/>
      <w:jc w:val="both"/>
    </w:pPr>
    <w:rPr>
      <w:rFonts w:ascii="Times New Roman" w:eastAsia="Times New Roman" w:hAnsi="Times New Roman"/>
      <w:b/>
      <w:sz w:val="20"/>
      <w:szCs w:val="20"/>
      <w:lang w:eastAsia="zh-CN"/>
    </w:rPr>
  </w:style>
  <w:style w:type="paragraph" w:customStyle="1" w:styleId="xl25">
    <w:name w:val="xl25"/>
    <w:basedOn w:val="Normal"/>
    <w:rsid w:val="00A67D29"/>
    <w:pPr>
      <w:pBdr>
        <w:left w:val="single" w:sz="4" w:space="0" w:color="auto"/>
        <w:bottom w:val="single" w:sz="4" w:space="0" w:color="auto"/>
        <w:right w:val="single" w:sz="4" w:space="0" w:color="auto"/>
      </w:pBdr>
      <w:spacing w:before="100" w:beforeAutospacing="1" w:after="100" w:afterAutospacing="1" w:line="240" w:lineRule="auto"/>
      <w:ind w:firstLine="720"/>
      <w:textAlignment w:val="top"/>
    </w:pPr>
    <w:rPr>
      <w:rFonts w:ascii="Times New Roman" w:eastAsia="Arial Unicode MS" w:hAnsi="Times New Roman"/>
      <w:szCs w:val="24"/>
      <w:lang w:val="en-US"/>
    </w:rPr>
  </w:style>
  <w:style w:type="paragraph" w:styleId="BodyTextIndent">
    <w:name w:val="Body Text Indent"/>
    <w:basedOn w:val="Normal"/>
    <w:link w:val="BodyTextIndentChar"/>
    <w:rsid w:val="00A67D29"/>
    <w:pPr>
      <w:spacing w:after="0" w:line="360" w:lineRule="auto"/>
      <w:ind w:firstLine="720"/>
      <w:jc w:val="both"/>
    </w:pPr>
    <w:rPr>
      <w:rFonts w:ascii="Times New Roman" w:eastAsia="Times New Roman" w:hAnsi="Times New Roman"/>
      <w:szCs w:val="20"/>
    </w:rPr>
  </w:style>
  <w:style w:type="character" w:customStyle="1" w:styleId="BodyTextIndentChar">
    <w:name w:val="Body Text Indent Char"/>
    <w:basedOn w:val="DefaultParagraphFont"/>
    <w:link w:val="BodyTextIndent"/>
    <w:rsid w:val="00A67D29"/>
    <w:rPr>
      <w:rFonts w:ascii="Times New Roman" w:eastAsia="Times New Roman" w:hAnsi="Times New Roman"/>
      <w:sz w:val="24"/>
      <w:lang w:eastAsia="en-US"/>
    </w:rPr>
  </w:style>
  <w:style w:type="paragraph" w:styleId="Caption">
    <w:name w:val="caption"/>
    <w:basedOn w:val="Normal"/>
    <w:next w:val="Normal"/>
    <w:qFormat/>
    <w:rsid w:val="00A67D29"/>
    <w:pPr>
      <w:spacing w:after="0" w:line="240" w:lineRule="auto"/>
      <w:ind w:firstLine="720"/>
    </w:pPr>
    <w:rPr>
      <w:rFonts w:ascii="Times New Roman" w:eastAsia="Times New Roman" w:hAnsi="Times New Roman"/>
      <w:b/>
      <w:bCs/>
      <w:szCs w:val="20"/>
    </w:rPr>
  </w:style>
  <w:style w:type="paragraph" w:styleId="BodyText">
    <w:name w:val="Body Text"/>
    <w:basedOn w:val="Normal"/>
    <w:link w:val="BodyTextChar"/>
    <w:rsid w:val="00A67D29"/>
    <w:pPr>
      <w:spacing w:after="0" w:line="240" w:lineRule="auto"/>
      <w:ind w:firstLine="720"/>
      <w:jc w:val="both"/>
    </w:pPr>
    <w:rPr>
      <w:rFonts w:ascii="Times New Roman" w:eastAsia="Times New Roman" w:hAnsi="Times New Roman"/>
      <w:b/>
      <w:bCs/>
      <w:szCs w:val="20"/>
    </w:rPr>
  </w:style>
  <w:style w:type="character" w:customStyle="1" w:styleId="BodyTextChar">
    <w:name w:val="Body Text Char"/>
    <w:basedOn w:val="DefaultParagraphFont"/>
    <w:link w:val="BodyText"/>
    <w:rsid w:val="00A67D29"/>
    <w:rPr>
      <w:rFonts w:ascii="Times New Roman" w:eastAsia="Times New Roman" w:hAnsi="Times New Roman"/>
      <w:b/>
      <w:bCs/>
      <w:sz w:val="24"/>
      <w:lang w:eastAsia="en-US"/>
    </w:rPr>
  </w:style>
  <w:style w:type="paragraph" w:styleId="BodyText2">
    <w:name w:val="Body Text 2"/>
    <w:basedOn w:val="Normal"/>
    <w:link w:val="BodyText2Char"/>
    <w:rsid w:val="00A67D29"/>
    <w:pPr>
      <w:spacing w:after="0" w:line="240" w:lineRule="auto"/>
      <w:ind w:firstLine="720"/>
      <w:jc w:val="both"/>
    </w:pPr>
    <w:rPr>
      <w:rFonts w:ascii="Times New Roman" w:eastAsia="Times New Roman" w:hAnsi="Times New Roman"/>
      <w:szCs w:val="20"/>
    </w:rPr>
  </w:style>
  <w:style w:type="character" w:customStyle="1" w:styleId="BodyText2Char">
    <w:name w:val="Body Text 2 Char"/>
    <w:basedOn w:val="DefaultParagraphFont"/>
    <w:link w:val="BodyText2"/>
    <w:rsid w:val="00A67D29"/>
    <w:rPr>
      <w:rFonts w:ascii="Times New Roman" w:eastAsia="Times New Roman" w:hAnsi="Times New Roman"/>
      <w:sz w:val="24"/>
      <w:lang w:eastAsia="en-US"/>
    </w:rPr>
  </w:style>
  <w:style w:type="paragraph" w:styleId="BodyTextIndent3">
    <w:name w:val="Body Text Indent 3"/>
    <w:basedOn w:val="Normal"/>
    <w:link w:val="BodyTextIndent3Char"/>
    <w:rsid w:val="00A67D29"/>
    <w:pPr>
      <w:spacing w:after="0" w:line="240" w:lineRule="auto"/>
      <w:ind w:left="600" w:hanging="600"/>
      <w:jc w:val="both"/>
    </w:pPr>
    <w:rPr>
      <w:rFonts w:ascii="Times New Roman" w:eastAsia="Times New Roman" w:hAnsi="Times New Roman"/>
      <w:szCs w:val="24"/>
    </w:rPr>
  </w:style>
  <w:style w:type="character" w:customStyle="1" w:styleId="BodyTextIndent3Char">
    <w:name w:val="Body Text Indent 3 Char"/>
    <w:basedOn w:val="DefaultParagraphFont"/>
    <w:link w:val="BodyTextIndent3"/>
    <w:rsid w:val="00A67D29"/>
    <w:rPr>
      <w:rFonts w:ascii="Times New Roman" w:eastAsia="Times New Roman" w:hAnsi="Times New Roman"/>
      <w:sz w:val="24"/>
      <w:szCs w:val="24"/>
      <w:lang w:eastAsia="en-US"/>
    </w:rPr>
  </w:style>
  <w:style w:type="paragraph" w:styleId="BodyTextIndent2">
    <w:name w:val="Body Text Indent 2"/>
    <w:basedOn w:val="Normal"/>
    <w:link w:val="BodyTextIndent2Char"/>
    <w:rsid w:val="00A67D29"/>
    <w:pPr>
      <w:spacing w:after="0" w:line="240" w:lineRule="auto"/>
      <w:ind w:left="600" w:hanging="600"/>
    </w:pPr>
    <w:rPr>
      <w:rFonts w:ascii="Times New Roman" w:eastAsia="Times New Roman" w:hAnsi="Times New Roman"/>
      <w:szCs w:val="24"/>
    </w:rPr>
  </w:style>
  <w:style w:type="character" w:customStyle="1" w:styleId="BodyTextIndent2Char">
    <w:name w:val="Body Text Indent 2 Char"/>
    <w:basedOn w:val="DefaultParagraphFont"/>
    <w:link w:val="BodyTextIndent2"/>
    <w:rsid w:val="00A67D29"/>
    <w:rPr>
      <w:rFonts w:ascii="Times New Roman" w:eastAsia="Times New Roman" w:hAnsi="Times New Roman"/>
      <w:sz w:val="24"/>
      <w:szCs w:val="24"/>
      <w:lang w:eastAsia="en-US"/>
    </w:rPr>
  </w:style>
  <w:style w:type="paragraph" w:styleId="Header">
    <w:name w:val="header"/>
    <w:basedOn w:val="Normal"/>
    <w:link w:val="HeaderChar"/>
    <w:rsid w:val="00A67D29"/>
    <w:pPr>
      <w:tabs>
        <w:tab w:val="center" w:pos="4320"/>
        <w:tab w:val="right" w:pos="8640"/>
      </w:tabs>
      <w:spacing w:after="0" w:line="240" w:lineRule="auto"/>
      <w:ind w:firstLine="720"/>
    </w:pPr>
    <w:rPr>
      <w:rFonts w:ascii="Times New Roman" w:eastAsia="Times New Roman" w:hAnsi="Times New Roman"/>
      <w:sz w:val="20"/>
      <w:szCs w:val="20"/>
      <w:lang w:val="en-US"/>
    </w:rPr>
  </w:style>
  <w:style w:type="character" w:customStyle="1" w:styleId="HeaderChar">
    <w:name w:val="Header Char"/>
    <w:basedOn w:val="DefaultParagraphFont"/>
    <w:link w:val="Header"/>
    <w:rsid w:val="00A67D29"/>
    <w:rPr>
      <w:rFonts w:ascii="Times New Roman" w:eastAsia="Times New Roman" w:hAnsi="Times New Roman"/>
      <w:lang w:val="en-US" w:eastAsia="en-US"/>
    </w:rPr>
  </w:style>
  <w:style w:type="paragraph" w:styleId="HTMLPreformatted">
    <w:name w:val="HTML Preformatted"/>
    <w:basedOn w:val="Normal"/>
    <w:link w:val="HTMLPreformattedChar"/>
    <w:rsid w:val="00A67D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pPr>
    <w:rPr>
      <w:rFonts w:ascii="Arial Unicode MS" w:eastAsia="Arial Unicode MS" w:hAnsi="Arial Unicode MS" w:cs="Arial Unicode MS"/>
      <w:sz w:val="20"/>
      <w:szCs w:val="20"/>
      <w:lang w:val="en-US"/>
    </w:rPr>
  </w:style>
  <w:style w:type="character" w:customStyle="1" w:styleId="HTMLPreformattedChar">
    <w:name w:val="HTML Preformatted Char"/>
    <w:basedOn w:val="DefaultParagraphFont"/>
    <w:link w:val="HTMLPreformatted"/>
    <w:rsid w:val="00A67D29"/>
    <w:rPr>
      <w:rFonts w:ascii="Arial Unicode MS" w:eastAsia="Arial Unicode MS" w:hAnsi="Arial Unicode MS" w:cs="Arial Unicode MS"/>
      <w:lang w:val="en-US" w:eastAsia="en-US"/>
    </w:rPr>
  </w:style>
  <w:style w:type="paragraph" w:styleId="BodyText3">
    <w:name w:val="Body Text 3"/>
    <w:basedOn w:val="Normal"/>
    <w:link w:val="BodyText3Char"/>
    <w:rsid w:val="00A67D29"/>
    <w:pPr>
      <w:spacing w:after="0" w:line="240" w:lineRule="auto"/>
      <w:ind w:firstLine="720"/>
      <w:jc w:val="both"/>
    </w:pPr>
    <w:rPr>
      <w:rFonts w:ascii="Times New Roman" w:eastAsia="Times New Roman" w:hAnsi="Times New Roman"/>
      <w:b/>
      <w:bCs/>
      <w:sz w:val="28"/>
      <w:szCs w:val="20"/>
    </w:rPr>
  </w:style>
  <w:style w:type="character" w:customStyle="1" w:styleId="BodyText3Char">
    <w:name w:val="Body Text 3 Char"/>
    <w:basedOn w:val="DefaultParagraphFont"/>
    <w:link w:val="BodyText3"/>
    <w:rsid w:val="00A67D29"/>
    <w:rPr>
      <w:rFonts w:ascii="Times New Roman" w:eastAsia="Times New Roman" w:hAnsi="Times New Roman"/>
      <w:b/>
      <w:bCs/>
      <w:sz w:val="28"/>
      <w:lang w:eastAsia="en-US"/>
    </w:rPr>
  </w:style>
  <w:style w:type="paragraph" w:customStyle="1" w:styleId="HTMLiepriekformattais1">
    <w:name w:val="HTML iepriekšformatētais1"/>
    <w:basedOn w:val="Normal"/>
    <w:rsid w:val="00A67D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pPr>
    <w:rPr>
      <w:rFonts w:ascii="Arial Unicode MS" w:eastAsia="Arial Unicode MS" w:hAnsi="Arial Unicode MS"/>
      <w:sz w:val="20"/>
      <w:szCs w:val="20"/>
      <w:lang w:val="en-US"/>
    </w:rPr>
  </w:style>
  <w:style w:type="character" w:customStyle="1" w:styleId="FootnoteTextChar">
    <w:name w:val="Footnote Text Char"/>
    <w:basedOn w:val="DefaultParagraphFont"/>
    <w:link w:val="FootnoteText"/>
    <w:semiHidden/>
    <w:rsid w:val="00A67D29"/>
    <w:rPr>
      <w:rFonts w:ascii="Times New Roman" w:eastAsia="Times New Roman" w:hAnsi="Times New Roman"/>
      <w:lang w:eastAsia="en-US"/>
    </w:rPr>
  </w:style>
  <w:style w:type="paragraph" w:styleId="FootnoteText">
    <w:name w:val="footnote text"/>
    <w:basedOn w:val="Normal"/>
    <w:link w:val="FootnoteTextChar"/>
    <w:semiHidden/>
    <w:rsid w:val="00A67D29"/>
    <w:pPr>
      <w:spacing w:after="0" w:line="240" w:lineRule="auto"/>
      <w:ind w:firstLine="720"/>
    </w:pPr>
    <w:rPr>
      <w:rFonts w:ascii="Times New Roman" w:eastAsia="Times New Roman" w:hAnsi="Times New Roman"/>
      <w:sz w:val="20"/>
      <w:szCs w:val="20"/>
    </w:rPr>
  </w:style>
  <w:style w:type="paragraph" w:styleId="BlockText">
    <w:name w:val="Block Text"/>
    <w:basedOn w:val="Normal"/>
    <w:rsid w:val="00A67D29"/>
    <w:pPr>
      <w:spacing w:before="120" w:after="120" w:line="240" w:lineRule="auto"/>
      <w:ind w:left="1440" w:right="1440" w:firstLine="720"/>
    </w:pPr>
    <w:rPr>
      <w:rFonts w:ascii="Times New Roman" w:eastAsia="Times New Roman" w:hAnsi="Times New Roman"/>
      <w:szCs w:val="24"/>
    </w:rPr>
  </w:style>
  <w:style w:type="paragraph" w:styleId="BodyTextFirstIndent">
    <w:name w:val="Body Text First Indent"/>
    <w:basedOn w:val="BodyText"/>
    <w:link w:val="BodyTextFirstIndentChar"/>
    <w:rsid w:val="00A67D29"/>
    <w:pPr>
      <w:spacing w:before="120" w:after="120"/>
      <w:ind w:firstLine="210"/>
      <w:jc w:val="left"/>
    </w:pPr>
    <w:rPr>
      <w:b w:val="0"/>
      <w:bCs w:val="0"/>
      <w:szCs w:val="24"/>
    </w:rPr>
  </w:style>
  <w:style w:type="character" w:customStyle="1" w:styleId="BodyTextFirstIndentChar">
    <w:name w:val="Body Text First Indent Char"/>
    <w:basedOn w:val="BodyTextChar"/>
    <w:link w:val="BodyTextFirstIndent"/>
    <w:rsid w:val="00A67D29"/>
    <w:rPr>
      <w:rFonts w:ascii="Times New Roman" w:eastAsia="Times New Roman" w:hAnsi="Times New Roman"/>
      <w:b w:val="0"/>
      <w:bCs w:val="0"/>
      <w:sz w:val="24"/>
      <w:szCs w:val="24"/>
      <w:lang w:eastAsia="en-US"/>
    </w:rPr>
  </w:style>
  <w:style w:type="paragraph" w:styleId="BodyTextFirstIndent2">
    <w:name w:val="Body Text First Indent 2"/>
    <w:basedOn w:val="BodyTextIndent"/>
    <w:link w:val="BodyTextFirstIndent2Char"/>
    <w:rsid w:val="00A67D29"/>
    <w:pPr>
      <w:spacing w:before="120" w:after="120" w:line="240" w:lineRule="auto"/>
      <w:ind w:left="283" w:firstLine="210"/>
      <w:jc w:val="left"/>
    </w:pPr>
    <w:rPr>
      <w:szCs w:val="24"/>
    </w:rPr>
  </w:style>
  <w:style w:type="character" w:customStyle="1" w:styleId="BodyTextFirstIndent2Char">
    <w:name w:val="Body Text First Indent 2 Char"/>
    <w:basedOn w:val="BodyTextIndentChar"/>
    <w:link w:val="BodyTextFirstIndent2"/>
    <w:rsid w:val="00A67D29"/>
    <w:rPr>
      <w:rFonts w:ascii="Times New Roman" w:eastAsia="Times New Roman" w:hAnsi="Times New Roman"/>
      <w:sz w:val="24"/>
      <w:szCs w:val="24"/>
      <w:lang w:eastAsia="en-US"/>
    </w:rPr>
  </w:style>
  <w:style w:type="paragraph" w:styleId="Closing">
    <w:name w:val="Closing"/>
    <w:basedOn w:val="Normal"/>
    <w:link w:val="ClosingChar"/>
    <w:rsid w:val="00A67D29"/>
    <w:pPr>
      <w:spacing w:before="120" w:after="0" w:line="240" w:lineRule="auto"/>
      <w:ind w:left="4252" w:firstLine="720"/>
    </w:pPr>
    <w:rPr>
      <w:rFonts w:ascii="Times New Roman" w:eastAsia="Times New Roman" w:hAnsi="Times New Roman"/>
      <w:szCs w:val="24"/>
    </w:rPr>
  </w:style>
  <w:style w:type="character" w:customStyle="1" w:styleId="ClosingChar">
    <w:name w:val="Closing Char"/>
    <w:basedOn w:val="DefaultParagraphFont"/>
    <w:link w:val="Closing"/>
    <w:rsid w:val="00A67D29"/>
    <w:rPr>
      <w:rFonts w:ascii="Times New Roman" w:eastAsia="Times New Roman" w:hAnsi="Times New Roman"/>
      <w:sz w:val="24"/>
      <w:szCs w:val="24"/>
      <w:lang w:eastAsia="en-US"/>
    </w:rPr>
  </w:style>
  <w:style w:type="paragraph" w:styleId="Date">
    <w:name w:val="Date"/>
    <w:basedOn w:val="Normal"/>
    <w:next w:val="Normal"/>
    <w:link w:val="DateChar"/>
    <w:rsid w:val="00A67D29"/>
    <w:pPr>
      <w:spacing w:before="120" w:after="0" w:line="240" w:lineRule="auto"/>
      <w:ind w:firstLine="720"/>
    </w:pPr>
    <w:rPr>
      <w:rFonts w:ascii="Times New Roman" w:eastAsia="Times New Roman" w:hAnsi="Times New Roman"/>
      <w:szCs w:val="24"/>
    </w:rPr>
  </w:style>
  <w:style w:type="character" w:customStyle="1" w:styleId="DateChar">
    <w:name w:val="Date Char"/>
    <w:basedOn w:val="DefaultParagraphFont"/>
    <w:link w:val="Date"/>
    <w:rsid w:val="00A67D29"/>
    <w:rPr>
      <w:rFonts w:ascii="Times New Roman" w:eastAsia="Times New Roman" w:hAnsi="Times New Roman"/>
      <w:sz w:val="24"/>
      <w:szCs w:val="24"/>
      <w:lang w:eastAsia="en-US"/>
    </w:rPr>
  </w:style>
  <w:style w:type="character" w:customStyle="1" w:styleId="DocumentMapChar">
    <w:name w:val="Document Map Char"/>
    <w:basedOn w:val="DefaultParagraphFont"/>
    <w:link w:val="DocumentMap"/>
    <w:semiHidden/>
    <w:rsid w:val="00A67D29"/>
    <w:rPr>
      <w:rFonts w:ascii="Tahoma" w:eastAsia="Times New Roman" w:hAnsi="Tahoma" w:cs="Tahoma"/>
      <w:sz w:val="24"/>
      <w:szCs w:val="24"/>
      <w:shd w:val="clear" w:color="auto" w:fill="000080"/>
      <w:lang w:eastAsia="en-US"/>
    </w:rPr>
  </w:style>
  <w:style w:type="paragraph" w:styleId="DocumentMap">
    <w:name w:val="Document Map"/>
    <w:basedOn w:val="Normal"/>
    <w:link w:val="DocumentMapChar"/>
    <w:semiHidden/>
    <w:rsid w:val="00A67D29"/>
    <w:pPr>
      <w:shd w:val="clear" w:color="auto" w:fill="000080"/>
      <w:spacing w:before="120" w:after="0" w:line="240" w:lineRule="auto"/>
      <w:ind w:firstLine="720"/>
    </w:pPr>
    <w:rPr>
      <w:rFonts w:ascii="Tahoma" w:eastAsia="Times New Roman" w:hAnsi="Tahoma" w:cs="Tahoma"/>
      <w:szCs w:val="24"/>
    </w:rPr>
  </w:style>
  <w:style w:type="paragraph" w:styleId="E-mailSignature">
    <w:name w:val="E-mail Signature"/>
    <w:basedOn w:val="Normal"/>
    <w:link w:val="E-mailSignatureChar"/>
    <w:rsid w:val="00A67D29"/>
    <w:pPr>
      <w:spacing w:before="120" w:after="0" w:line="240" w:lineRule="auto"/>
      <w:ind w:firstLine="720"/>
    </w:pPr>
    <w:rPr>
      <w:rFonts w:ascii="Times New Roman" w:eastAsia="Times New Roman" w:hAnsi="Times New Roman"/>
      <w:szCs w:val="24"/>
    </w:rPr>
  </w:style>
  <w:style w:type="character" w:customStyle="1" w:styleId="E-mailSignatureChar">
    <w:name w:val="E-mail Signature Char"/>
    <w:basedOn w:val="DefaultParagraphFont"/>
    <w:link w:val="E-mailSignature"/>
    <w:rsid w:val="00A67D29"/>
    <w:rPr>
      <w:rFonts w:ascii="Times New Roman" w:eastAsia="Times New Roman" w:hAnsi="Times New Roman"/>
      <w:sz w:val="24"/>
      <w:szCs w:val="24"/>
      <w:lang w:eastAsia="en-US"/>
    </w:rPr>
  </w:style>
  <w:style w:type="character" w:customStyle="1" w:styleId="EndnoteTextChar">
    <w:name w:val="Endnote Text Char"/>
    <w:basedOn w:val="DefaultParagraphFont"/>
    <w:link w:val="EndnoteText"/>
    <w:semiHidden/>
    <w:rsid w:val="00A67D29"/>
    <w:rPr>
      <w:rFonts w:ascii="Times New Roman" w:eastAsia="Times New Roman" w:hAnsi="Times New Roman"/>
      <w:lang w:eastAsia="en-US"/>
    </w:rPr>
  </w:style>
  <w:style w:type="paragraph" w:styleId="EndnoteText">
    <w:name w:val="endnote text"/>
    <w:basedOn w:val="Normal"/>
    <w:link w:val="EndnoteTextChar"/>
    <w:semiHidden/>
    <w:rsid w:val="00A67D29"/>
    <w:pPr>
      <w:spacing w:before="120" w:after="0" w:line="240" w:lineRule="auto"/>
      <w:ind w:firstLine="720"/>
    </w:pPr>
    <w:rPr>
      <w:rFonts w:ascii="Times New Roman" w:eastAsia="Times New Roman" w:hAnsi="Times New Roman"/>
      <w:sz w:val="20"/>
      <w:szCs w:val="20"/>
    </w:rPr>
  </w:style>
  <w:style w:type="paragraph" w:styleId="EnvelopeAddress">
    <w:name w:val="envelope address"/>
    <w:basedOn w:val="Normal"/>
    <w:rsid w:val="00A67D29"/>
    <w:pPr>
      <w:framePr w:w="7920" w:h="1980" w:hRule="exact" w:hSpace="180" w:wrap="auto" w:hAnchor="page" w:xAlign="center" w:yAlign="bottom"/>
      <w:spacing w:before="120" w:after="0" w:line="240" w:lineRule="auto"/>
      <w:ind w:left="2880" w:firstLine="720"/>
    </w:pPr>
    <w:rPr>
      <w:rFonts w:eastAsia="Times New Roman" w:cs="Arial"/>
      <w:szCs w:val="24"/>
    </w:rPr>
  </w:style>
  <w:style w:type="paragraph" w:styleId="EnvelopeReturn">
    <w:name w:val="envelope return"/>
    <w:basedOn w:val="Normal"/>
    <w:rsid w:val="00A67D29"/>
    <w:pPr>
      <w:spacing w:before="120" w:after="0" w:line="240" w:lineRule="auto"/>
      <w:ind w:firstLine="720"/>
    </w:pPr>
    <w:rPr>
      <w:rFonts w:eastAsia="Times New Roman" w:cs="Arial"/>
      <w:sz w:val="20"/>
      <w:szCs w:val="20"/>
    </w:rPr>
  </w:style>
  <w:style w:type="paragraph" w:styleId="HTMLAddress">
    <w:name w:val="HTML Address"/>
    <w:basedOn w:val="Normal"/>
    <w:link w:val="HTMLAddressChar"/>
    <w:rsid w:val="00A67D29"/>
    <w:pPr>
      <w:spacing w:before="120" w:after="0" w:line="240" w:lineRule="auto"/>
      <w:ind w:firstLine="720"/>
    </w:pPr>
    <w:rPr>
      <w:rFonts w:ascii="Times New Roman" w:eastAsia="Times New Roman" w:hAnsi="Times New Roman"/>
      <w:i/>
      <w:iCs/>
      <w:szCs w:val="24"/>
    </w:rPr>
  </w:style>
  <w:style w:type="character" w:customStyle="1" w:styleId="HTMLAddressChar">
    <w:name w:val="HTML Address Char"/>
    <w:basedOn w:val="DefaultParagraphFont"/>
    <w:link w:val="HTMLAddress"/>
    <w:rsid w:val="00A67D29"/>
    <w:rPr>
      <w:rFonts w:ascii="Times New Roman" w:eastAsia="Times New Roman" w:hAnsi="Times New Roman"/>
      <w:i/>
      <w:iCs/>
      <w:sz w:val="24"/>
      <w:szCs w:val="24"/>
      <w:lang w:eastAsia="en-US"/>
    </w:rPr>
  </w:style>
  <w:style w:type="paragraph" w:styleId="List">
    <w:name w:val="List"/>
    <w:basedOn w:val="Normal"/>
    <w:rsid w:val="00A67D29"/>
    <w:pPr>
      <w:spacing w:before="120" w:after="0" w:line="240" w:lineRule="auto"/>
      <w:ind w:left="283" w:hanging="283"/>
    </w:pPr>
    <w:rPr>
      <w:rFonts w:ascii="Times New Roman" w:eastAsia="Times New Roman" w:hAnsi="Times New Roman"/>
      <w:szCs w:val="24"/>
    </w:rPr>
  </w:style>
  <w:style w:type="paragraph" w:styleId="List2">
    <w:name w:val="List 2"/>
    <w:basedOn w:val="Normal"/>
    <w:rsid w:val="00A67D29"/>
    <w:pPr>
      <w:spacing w:before="120" w:after="0" w:line="240" w:lineRule="auto"/>
      <w:ind w:left="566" w:hanging="283"/>
    </w:pPr>
    <w:rPr>
      <w:rFonts w:ascii="Times New Roman" w:eastAsia="Times New Roman" w:hAnsi="Times New Roman"/>
      <w:szCs w:val="24"/>
    </w:rPr>
  </w:style>
  <w:style w:type="paragraph" w:styleId="List3">
    <w:name w:val="List 3"/>
    <w:basedOn w:val="Normal"/>
    <w:rsid w:val="00A67D29"/>
    <w:pPr>
      <w:spacing w:before="120" w:after="0" w:line="240" w:lineRule="auto"/>
      <w:ind w:left="849" w:hanging="283"/>
    </w:pPr>
    <w:rPr>
      <w:rFonts w:ascii="Times New Roman" w:eastAsia="Times New Roman" w:hAnsi="Times New Roman"/>
      <w:szCs w:val="24"/>
    </w:rPr>
  </w:style>
  <w:style w:type="paragraph" w:styleId="List4">
    <w:name w:val="List 4"/>
    <w:basedOn w:val="Normal"/>
    <w:rsid w:val="00A67D29"/>
    <w:pPr>
      <w:spacing w:before="120" w:after="0" w:line="240" w:lineRule="auto"/>
      <w:ind w:left="1132" w:hanging="283"/>
    </w:pPr>
    <w:rPr>
      <w:rFonts w:ascii="Times New Roman" w:eastAsia="Times New Roman" w:hAnsi="Times New Roman"/>
      <w:szCs w:val="24"/>
    </w:rPr>
  </w:style>
  <w:style w:type="paragraph" w:styleId="List5">
    <w:name w:val="List 5"/>
    <w:basedOn w:val="Normal"/>
    <w:rsid w:val="00A67D29"/>
    <w:pPr>
      <w:spacing w:before="120" w:after="0" w:line="240" w:lineRule="auto"/>
      <w:ind w:left="1415" w:hanging="283"/>
    </w:pPr>
    <w:rPr>
      <w:rFonts w:ascii="Times New Roman" w:eastAsia="Times New Roman" w:hAnsi="Times New Roman"/>
      <w:szCs w:val="24"/>
    </w:rPr>
  </w:style>
  <w:style w:type="paragraph" w:styleId="ListBullet">
    <w:name w:val="List Bullet"/>
    <w:basedOn w:val="Normal"/>
    <w:autoRedefine/>
    <w:rsid w:val="00A67D29"/>
    <w:pPr>
      <w:tabs>
        <w:tab w:val="num" w:pos="360"/>
      </w:tabs>
      <w:spacing w:before="120" w:after="0" w:line="240" w:lineRule="auto"/>
      <w:ind w:left="360" w:hanging="360"/>
    </w:pPr>
    <w:rPr>
      <w:rFonts w:ascii="Times New Roman" w:eastAsia="Times New Roman" w:hAnsi="Times New Roman"/>
      <w:szCs w:val="24"/>
    </w:rPr>
  </w:style>
  <w:style w:type="paragraph" w:styleId="ListBullet2">
    <w:name w:val="List Bullet 2"/>
    <w:basedOn w:val="Normal"/>
    <w:autoRedefine/>
    <w:rsid w:val="00A67D29"/>
    <w:pPr>
      <w:tabs>
        <w:tab w:val="num" w:pos="643"/>
      </w:tabs>
      <w:spacing w:before="120" w:after="0" w:line="240" w:lineRule="auto"/>
      <w:ind w:left="643" w:hanging="360"/>
    </w:pPr>
    <w:rPr>
      <w:rFonts w:ascii="Times New Roman" w:eastAsia="Times New Roman" w:hAnsi="Times New Roman"/>
      <w:szCs w:val="24"/>
    </w:rPr>
  </w:style>
  <w:style w:type="paragraph" w:styleId="ListBullet3">
    <w:name w:val="List Bullet 3"/>
    <w:basedOn w:val="Normal"/>
    <w:autoRedefine/>
    <w:rsid w:val="00A67D29"/>
    <w:pPr>
      <w:tabs>
        <w:tab w:val="num" w:pos="926"/>
      </w:tabs>
      <w:spacing w:before="120" w:after="0" w:line="240" w:lineRule="auto"/>
      <w:ind w:left="926" w:hanging="360"/>
    </w:pPr>
    <w:rPr>
      <w:rFonts w:ascii="Times New Roman" w:eastAsia="Times New Roman" w:hAnsi="Times New Roman"/>
      <w:szCs w:val="24"/>
    </w:rPr>
  </w:style>
  <w:style w:type="paragraph" w:styleId="ListBullet4">
    <w:name w:val="List Bullet 4"/>
    <w:basedOn w:val="Normal"/>
    <w:autoRedefine/>
    <w:rsid w:val="00A67D29"/>
    <w:pPr>
      <w:tabs>
        <w:tab w:val="num" w:pos="1209"/>
      </w:tabs>
      <w:spacing w:before="120" w:after="0" w:line="240" w:lineRule="auto"/>
      <w:ind w:left="1209" w:hanging="360"/>
    </w:pPr>
    <w:rPr>
      <w:rFonts w:ascii="Times New Roman" w:eastAsia="Times New Roman" w:hAnsi="Times New Roman"/>
      <w:szCs w:val="24"/>
    </w:rPr>
  </w:style>
  <w:style w:type="paragraph" w:styleId="ListBullet5">
    <w:name w:val="List Bullet 5"/>
    <w:basedOn w:val="Normal"/>
    <w:autoRedefine/>
    <w:rsid w:val="00A67D29"/>
    <w:pPr>
      <w:tabs>
        <w:tab w:val="num" w:pos="1492"/>
      </w:tabs>
      <w:spacing w:before="120" w:after="0" w:line="240" w:lineRule="auto"/>
      <w:ind w:left="1492" w:hanging="360"/>
    </w:pPr>
    <w:rPr>
      <w:rFonts w:ascii="Times New Roman" w:eastAsia="Times New Roman" w:hAnsi="Times New Roman"/>
      <w:szCs w:val="24"/>
    </w:rPr>
  </w:style>
  <w:style w:type="paragraph" w:styleId="ListContinue">
    <w:name w:val="List Continue"/>
    <w:basedOn w:val="Normal"/>
    <w:rsid w:val="00A67D29"/>
    <w:pPr>
      <w:spacing w:before="120" w:after="120" w:line="240" w:lineRule="auto"/>
      <w:ind w:left="283" w:firstLine="720"/>
    </w:pPr>
    <w:rPr>
      <w:rFonts w:ascii="Times New Roman" w:eastAsia="Times New Roman" w:hAnsi="Times New Roman"/>
      <w:szCs w:val="24"/>
    </w:rPr>
  </w:style>
  <w:style w:type="paragraph" w:styleId="ListContinue2">
    <w:name w:val="List Continue 2"/>
    <w:basedOn w:val="Normal"/>
    <w:rsid w:val="00A67D29"/>
    <w:pPr>
      <w:spacing w:before="120" w:after="120" w:line="240" w:lineRule="auto"/>
      <w:ind w:left="566" w:firstLine="720"/>
    </w:pPr>
    <w:rPr>
      <w:rFonts w:ascii="Times New Roman" w:eastAsia="Times New Roman" w:hAnsi="Times New Roman"/>
      <w:szCs w:val="24"/>
    </w:rPr>
  </w:style>
  <w:style w:type="paragraph" w:styleId="ListContinue3">
    <w:name w:val="List Continue 3"/>
    <w:basedOn w:val="Normal"/>
    <w:rsid w:val="00A67D29"/>
    <w:pPr>
      <w:spacing w:before="120" w:after="120" w:line="240" w:lineRule="auto"/>
      <w:ind w:left="849" w:firstLine="720"/>
    </w:pPr>
    <w:rPr>
      <w:rFonts w:ascii="Times New Roman" w:eastAsia="Times New Roman" w:hAnsi="Times New Roman"/>
      <w:szCs w:val="24"/>
    </w:rPr>
  </w:style>
  <w:style w:type="paragraph" w:styleId="ListContinue4">
    <w:name w:val="List Continue 4"/>
    <w:basedOn w:val="Normal"/>
    <w:rsid w:val="00A67D29"/>
    <w:pPr>
      <w:spacing w:before="120" w:after="120" w:line="240" w:lineRule="auto"/>
      <w:ind w:left="1132" w:firstLine="720"/>
    </w:pPr>
    <w:rPr>
      <w:rFonts w:ascii="Times New Roman" w:eastAsia="Times New Roman" w:hAnsi="Times New Roman"/>
      <w:szCs w:val="24"/>
    </w:rPr>
  </w:style>
  <w:style w:type="paragraph" w:styleId="ListContinue5">
    <w:name w:val="List Continue 5"/>
    <w:basedOn w:val="Normal"/>
    <w:rsid w:val="00A67D29"/>
    <w:pPr>
      <w:spacing w:before="120" w:after="120" w:line="240" w:lineRule="auto"/>
      <w:ind w:left="1415" w:firstLine="720"/>
    </w:pPr>
    <w:rPr>
      <w:rFonts w:ascii="Times New Roman" w:eastAsia="Times New Roman" w:hAnsi="Times New Roman"/>
      <w:szCs w:val="24"/>
    </w:rPr>
  </w:style>
  <w:style w:type="paragraph" w:styleId="ListNumber">
    <w:name w:val="List Number"/>
    <w:basedOn w:val="Normal"/>
    <w:rsid w:val="00A67D29"/>
    <w:pPr>
      <w:tabs>
        <w:tab w:val="num" w:pos="360"/>
      </w:tabs>
      <w:spacing w:before="120" w:after="0" w:line="240" w:lineRule="auto"/>
      <w:ind w:left="360" w:hanging="360"/>
    </w:pPr>
    <w:rPr>
      <w:rFonts w:ascii="Times New Roman" w:eastAsia="Times New Roman" w:hAnsi="Times New Roman"/>
      <w:szCs w:val="24"/>
    </w:rPr>
  </w:style>
  <w:style w:type="paragraph" w:styleId="ListNumber2">
    <w:name w:val="List Number 2"/>
    <w:basedOn w:val="Normal"/>
    <w:rsid w:val="00A67D29"/>
    <w:pPr>
      <w:tabs>
        <w:tab w:val="num" w:pos="643"/>
      </w:tabs>
      <w:spacing w:before="120" w:after="0" w:line="240" w:lineRule="auto"/>
      <w:ind w:left="643" w:hanging="360"/>
    </w:pPr>
    <w:rPr>
      <w:rFonts w:ascii="Times New Roman" w:eastAsia="Times New Roman" w:hAnsi="Times New Roman"/>
      <w:szCs w:val="24"/>
    </w:rPr>
  </w:style>
  <w:style w:type="paragraph" w:styleId="ListNumber3">
    <w:name w:val="List Number 3"/>
    <w:basedOn w:val="Normal"/>
    <w:rsid w:val="00A67D29"/>
    <w:pPr>
      <w:tabs>
        <w:tab w:val="num" w:pos="926"/>
      </w:tabs>
      <w:spacing w:before="120" w:after="0" w:line="240" w:lineRule="auto"/>
      <w:ind w:left="926" w:hanging="360"/>
    </w:pPr>
    <w:rPr>
      <w:rFonts w:ascii="Times New Roman" w:eastAsia="Times New Roman" w:hAnsi="Times New Roman"/>
      <w:szCs w:val="24"/>
    </w:rPr>
  </w:style>
  <w:style w:type="paragraph" w:styleId="ListNumber4">
    <w:name w:val="List Number 4"/>
    <w:basedOn w:val="Normal"/>
    <w:rsid w:val="00A67D29"/>
    <w:pPr>
      <w:tabs>
        <w:tab w:val="num" w:pos="1209"/>
      </w:tabs>
      <w:spacing w:before="120" w:after="0" w:line="240" w:lineRule="auto"/>
      <w:ind w:left="1209" w:hanging="360"/>
    </w:pPr>
    <w:rPr>
      <w:rFonts w:ascii="Times New Roman" w:eastAsia="Times New Roman" w:hAnsi="Times New Roman"/>
      <w:szCs w:val="24"/>
    </w:rPr>
  </w:style>
  <w:style w:type="paragraph" w:styleId="ListNumber5">
    <w:name w:val="List Number 5"/>
    <w:basedOn w:val="Normal"/>
    <w:rsid w:val="00A67D29"/>
    <w:pPr>
      <w:tabs>
        <w:tab w:val="num" w:pos="1492"/>
      </w:tabs>
      <w:spacing w:before="120" w:after="0" w:line="240" w:lineRule="auto"/>
      <w:ind w:left="1492" w:hanging="360"/>
    </w:pPr>
    <w:rPr>
      <w:rFonts w:ascii="Times New Roman" w:eastAsia="Times New Roman" w:hAnsi="Times New Roman"/>
      <w:szCs w:val="24"/>
    </w:rPr>
  </w:style>
  <w:style w:type="character" w:customStyle="1" w:styleId="MacroTextChar">
    <w:name w:val="Macro Text Char"/>
    <w:basedOn w:val="DefaultParagraphFont"/>
    <w:link w:val="MacroText"/>
    <w:semiHidden/>
    <w:rsid w:val="00A67D29"/>
    <w:rPr>
      <w:rFonts w:ascii="Courier New" w:eastAsia="Times New Roman" w:hAnsi="Courier New" w:cs="Courier New"/>
      <w:lang w:eastAsia="en-US"/>
    </w:rPr>
  </w:style>
  <w:style w:type="paragraph" w:styleId="MacroText">
    <w:name w:val="macro"/>
    <w:link w:val="MacroTextChar"/>
    <w:semiHidden/>
    <w:rsid w:val="00A67D29"/>
    <w:pPr>
      <w:tabs>
        <w:tab w:val="left" w:pos="480"/>
        <w:tab w:val="left" w:pos="960"/>
        <w:tab w:val="left" w:pos="1440"/>
        <w:tab w:val="left" w:pos="1920"/>
        <w:tab w:val="left" w:pos="2400"/>
        <w:tab w:val="left" w:pos="2880"/>
        <w:tab w:val="left" w:pos="3360"/>
        <w:tab w:val="left" w:pos="3840"/>
        <w:tab w:val="left" w:pos="4320"/>
      </w:tabs>
      <w:spacing w:before="120"/>
    </w:pPr>
    <w:rPr>
      <w:rFonts w:ascii="Courier New" w:eastAsia="Times New Roman" w:hAnsi="Courier New" w:cs="Courier New"/>
      <w:lang w:eastAsia="en-US"/>
    </w:rPr>
  </w:style>
  <w:style w:type="paragraph" w:styleId="MessageHeader">
    <w:name w:val="Message Header"/>
    <w:basedOn w:val="Normal"/>
    <w:link w:val="MessageHeaderChar"/>
    <w:rsid w:val="00A67D29"/>
    <w:pPr>
      <w:pBdr>
        <w:top w:val="single" w:sz="6" w:space="1" w:color="auto"/>
        <w:left w:val="single" w:sz="6" w:space="1" w:color="auto"/>
        <w:bottom w:val="single" w:sz="6" w:space="1" w:color="auto"/>
        <w:right w:val="single" w:sz="6" w:space="1" w:color="auto"/>
      </w:pBdr>
      <w:shd w:val="pct20" w:color="auto" w:fill="auto"/>
      <w:spacing w:before="120" w:after="0" w:line="240" w:lineRule="auto"/>
      <w:ind w:left="1134" w:hanging="1134"/>
    </w:pPr>
    <w:rPr>
      <w:rFonts w:eastAsia="Times New Roman" w:cs="Arial"/>
      <w:szCs w:val="24"/>
    </w:rPr>
  </w:style>
  <w:style w:type="character" w:customStyle="1" w:styleId="MessageHeaderChar">
    <w:name w:val="Message Header Char"/>
    <w:basedOn w:val="DefaultParagraphFont"/>
    <w:link w:val="MessageHeader"/>
    <w:rsid w:val="00A67D29"/>
    <w:rPr>
      <w:rFonts w:ascii="Arial" w:eastAsia="Times New Roman" w:hAnsi="Arial" w:cs="Arial"/>
      <w:sz w:val="24"/>
      <w:szCs w:val="24"/>
      <w:shd w:val="pct20" w:color="auto" w:fill="auto"/>
      <w:lang w:eastAsia="en-US"/>
    </w:rPr>
  </w:style>
  <w:style w:type="paragraph" w:styleId="NormalIndent">
    <w:name w:val="Normal Indent"/>
    <w:basedOn w:val="Normal"/>
    <w:rsid w:val="00A67D29"/>
    <w:pPr>
      <w:spacing w:before="120" w:after="0" w:line="240" w:lineRule="auto"/>
      <w:ind w:left="720" w:firstLine="720"/>
    </w:pPr>
    <w:rPr>
      <w:rFonts w:ascii="Times New Roman" w:eastAsia="Times New Roman" w:hAnsi="Times New Roman"/>
      <w:szCs w:val="24"/>
    </w:rPr>
  </w:style>
  <w:style w:type="paragraph" w:styleId="NoteHeading">
    <w:name w:val="Note Heading"/>
    <w:basedOn w:val="Normal"/>
    <w:next w:val="Normal"/>
    <w:link w:val="NoteHeadingChar"/>
    <w:rsid w:val="00A67D29"/>
    <w:pPr>
      <w:spacing w:before="120" w:after="0" w:line="240" w:lineRule="auto"/>
      <w:ind w:firstLine="720"/>
    </w:pPr>
    <w:rPr>
      <w:rFonts w:ascii="Times New Roman" w:eastAsia="Times New Roman" w:hAnsi="Times New Roman"/>
      <w:szCs w:val="24"/>
    </w:rPr>
  </w:style>
  <w:style w:type="character" w:customStyle="1" w:styleId="NoteHeadingChar">
    <w:name w:val="Note Heading Char"/>
    <w:basedOn w:val="DefaultParagraphFont"/>
    <w:link w:val="NoteHeading"/>
    <w:rsid w:val="00A67D29"/>
    <w:rPr>
      <w:rFonts w:ascii="Times New Roman" w:eastAsia="Times New Roman" w:hAnsi="Times New Roman"/>
      <w:sz w:val="24"/>
      <w:szCs w:val="24"/>
      <w:lang w:eastAsia="en-US"/>
    </w:rPr>
  </w:style>
  <w:style w:type="paragraph" w:styleId="PlainText">
    <w:name w:val="Plain Text"/>
    <w:basedOn w:val="Normal"/>
    <w:link w:val="PlainTextChar"/>
    <w:rsid w:val="00A67D29"/>
    <w:pPr>
      <w:spacing w:before="120" w:after="0" w:line="240" w:lineRule="auto"/>
      <w:ind w:firstLine="720"/>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A67D29"/>
    <w:rPr>
      <w:rFonts w:ascii="Courier New" w:eastAsia="Times New Roman" w:hAnsi="Courier New" w:cs="Courier New"/>
      <w:lang w:eastAsia="en-US"/>
    </w:rPr>
  </w:style>
  <w:style w:type="paragraph" w:styleId="Salutation">
    <w:name w:val="Salutation"/>
    <w:basedOn w:val="Normal"/>
    <w:next w:val="Normal"/>
    <w:link w:val="SalutationChar"/>
    <w:rsid w:val="00A67D29"/>
    <w:pPr>
      <w:spacing w:before="120" w:after="0" w:line="240" w:lineRule="auto"/>
      <w:ind w:firstLine="720"/>
    </w:pPr>
    <w:rPr>
      <w:rFonts w:ascii="Times New Roman" w:eastAsia="Times New Roman" w:hAnsi="Times New Roman"/>
      <w:szCs w:val="24"/>
    </w:rPr>
  </w:style>
  <w:style w:type="character" w:customStyle="1" w:styleId="SalutationChar">
    <w:name w:val="Salutation Char"/>
    <w:basedOn w:val="DefaultParagraphFont"/>
    <w:link w:val="Salutation"/>
    <w:rsid w:val="00A67D29"/>
    <w:rPr>
      <w:rFonts w:ascii="Times New Roman" w:eastAsia="Times New Roman" w:hAnsi="Times New Roman"/>
      <w:sz w:val="24"/>
      <w:szCs w:val="24"/>
      <w:lang w:eastAsia="en-US"/>
    </w:rPr>
  </w:style>
  <w:style w:type="paragraph" w:styleId="Signature">
    <w:name w:val="Signature"/>
    <w:basedOn w:val="Normal"/>
    <w:link w:val="SignatureChar"/>
    <w:rsid w:val="00A67D29"/>
    <w:pPr>
      <w:spacing w:before="120" w:after="0" w:line="240" w:lineRule="auto"/>
      <w:ind w:left="4252" w:firstLine="720"/>
    </w:pPr>
    <w:rPr>
      <w:rFonts w:ascii="Times New Roman" w:eastAsia="Times New Roman" w:hAnsi="Times New Roman"/>
      <w:szCs w:val="24"/>
    </w:rPr>
  </w:style>
  <w:style w:type="character" w:customStyle="1" w:styleId="SignatureChar">
    <w:name w:val="Signature Char"/>
    <w:basedOn w:val="DefaultParagraphFont"/>
    <w:link w:val="Signature"/>
    <w:rsid w:val="00A67D29"/>
    <w:rPr>
      <w:rFonts w:ascii="Times New Roman" w:eastAsia="Times New Roman" w:hAnsi="Times New Roman"/>
      <w:sz w:val="24"/>
      <w:szCs w:val="24"/>
      <w:lang w:eastAsia="en-US"/>
    </w:rPr>
  </w:style>
  <w:style w:type="paragraph" w:styleId="Subtitle">
    <w:name w:val="Subtitle"/>
    <w:basedOn w:val="Normal"/>
    <w:link w:val="SubtitleChar"/>
    <w:qFormat/>
    <w:rsid w:val="00A67D29"/>
    <w:pPr>
      <w:spacing w:before="120" w:after="60" w:line="240" w:lineRule="auto"/>
      <w:ind w:firstLine="720"/>
      <w:jc w:val="center"/>
      <w:outlineLvl w:val="1"/>
    </w:pPr>
    <w:rPr>
      <w:rFonts w:eastAsia="Times New Roman" w:cs="Arial"/>
      <w:szCs w:val="24"/>
    </w:rPr>
  </w:style>
  <w:style w:type="character" w:customStyle="1" w:styleId="SubtitleChar">
    <w:name w:val="Subtitle Char"/>
    <w:basedOn w:val="DefaultParagraphFont"/>
    <w:link w:val="Subtitle"/>
    <w:rsid w:val="00A67D29"/>
    <w:rPr>
      <w:rFonts w:ascii="Arial" w:eastAsia="Times New Roman" w:hAnsi="Arial" w:cs="Arial"/>
      <w:sz w:val="24"/>
      <w:szCs w:val="24"/>
      <w:lang w:eastAsia="en-US"/>
    </w:rPr>
  </w:style>
  <w:style w:type="paragraph" w:styleId="Title">
    <w:name w:val="Title"/>
    <w:basedOn w:val="Normal"/>
    <w:link w:val="TitleChar"/>
    <w:qFormat/>
    <w:rsid w:val="00A67D29"/>
    <w:pPr>
      <w:spacing w:before="240" w:after="60" w:line="240" w:lineRule="auto"/>
      <w:ind w:firstLine="720"/>
      <w:jc w:val="center"/>
      <w:outlineLvl w:val="0"/>
    </w:pPr>
    <w:rPr>
      <w:rFonts w:ascii="Times New Roman" w:eastAsia="Times New Roman" w:hAnsi="Times New Roman" w:cs="Arial"/>
      <w:b/>
      <w:bCs/>
      <w:kern w:val="28"/>
      <w:sz w:val="32"/>
      <w:szCs w:val="32"/>
    </w:rPr>
  </w:style>
  <w:style w:type="character" w:customStyle="1" w:styleId="TitleChar">
    <w:name w:val="Title Char"/>
    <w:basedOn w:val="DefaultParagraphFont"/>
    <w:link w:val="Title"/>
    <w:rsid w:val="00A67D29"/>
    <w:rPr>
      <w:rFonts w:ascii="Times New Roman" w:eastAsia="Times New Roman" w:hAnsi="Times New Roman" w:cs="Arial"/>
      <w:b/>
      <w:bCs/>
      <w:kern w:val="28"/>
      <w:sz w:val="32"/>
      <w:szCs w:val="32"/>
      <w:lang w:eastAsia="en-US"/>
    </w:rPr>
  </w:style>
  <w:style w:type="paragraph" w:customStyle="1" w:styleId="Atteli">
    <w:name w:val="Atteli"/>
    <w:basedOn w:val="Normal"/>
    <w:next w:val="Normal"/>
    <w:autoRedefine/>
    <w:rsid w:val="00A67D29"/>
    <w:pPr>
      <w:spacing w:after="120" w:line="240" w:lineRule="auto"/>
    </w:pPr>
    <w:rPr>
      <w:rFonts w:ascii="Times New Roman" w:eastAsia="Times New Roman" w:hAnsi="Times New Roman"/>
      <w:b/>
      <w:sz w:val="22"/>
      <w:szCs w:val="20"/>
    </w:rPr>
  </w:style>
  <w:style w:type="paragraph" w:customStyle="1" w:styleId="Balonteksts1">
    <w:name w:val="Balonteksts1"/>
    <w:basedOn w:val="Normal"/>
    <w:rsid w:val="00A67D29"/>
    <w:pPr>
      <w:spacing w:after="0" w:line="240" w:lineRule="auto"/>
      <w:ind w:firstLine="720"/>
    </w:pPr>
    <w:rPr>
      <w:rFonts w:ascii="Tahoma" w:eastAsia="Times New Roman" w:hAnsi="Tahoma"/>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79056">
      <w:bodyDiv w:val="1"/>
      <w:marLeft w:val="0"/>
      <w:marRight w:val="0"/>
      <w:marTop w:val="0"/>
      <w:marBottom w:val="0"/>
      <w:divBdr>
        <w:top w:val="none" w:sz="0" w:space="0" w:color="auto"/>
        <w:left w:val="none" w:sz="0" w:space="0" w:color="auto"/>
        <w:bottom w:val="none" w:sz="0" w:space="0" w:color="auto"/>
        <w:right w:val="none" w:sz="0" w:space="0" w:color="auto"/>
      </w:divBdr>
    </w:div>
    <w:div w:id="166141122">
      <w:bodyDiv w:val="1"/>
      <w:marLeft w:val="0"/>
      <w:marRight w:val="0"/>
      <w:marTop w:val="0"/>
      <w:marBottom w:val="0"/>
      <w:divBdr>
        <w:top w:val="none" w:sz="0" w:space="0" w:color="auto"/>
        <w:left w:val="none" w:sz="0" w:space="0" w:color="auto"/>
        <w:bottom w:val="none" w:sz="0" w:space="0" w:color="auto"/>
        <w:right w:val="none" w:sz="0" w:space="0" w:color="auto"/>
      </w:divBdr>
    </w:div>
    <w:div w:id="286282094">
      <w:bodyDiv w:val="1"/>
      <w:marLeft w:val="0"/>
      <w:marRight w:val="0"/>
      <w:marTop w:val="0"/>
      <w:marBottom w:val="0"/>
      <w:divBdr>
        <w:top w:val="none" w:sz="0" w:space="0" w:color="auto"/>
        <w:left w:val="none" w:sz="0" w:space="0" w:color="auto"/>
        <w:bottom w:val="none" w:sz="0" w:space="0" w:color="auto"/>
        <w:right w:val="none" w:sz="0" w:space="0" w:color="auto"/>
      </w:divBdr>
    </w:div>
    <w:div w:id="403842504">
      <w:bodyDiv w:val="1"/>
      <w:marLeft w:val="0"/>
      <w:marRight w:val="0"/>
      <w:marTop w:val="0"/>
      <w:marBottom w:val="0"/>
      <w:divBdr>
        <w:top w:val="none" w:sz="0" w:space="0" w:color="auto"/>
        <w:left w:val="none" w:sz="0" w:space="0" w:color="auto"/>
        <w:bottom w:val="none" w:sz="0" w:space="0" w:color="auto"/>
        <w:right w:val="none" w:sz="0" w:space="0" w:color="auto"/>
      </w:divBdr>
    </w:div>
    <w:div w:id="475882120">
      <w:bodyDiv w:val="1"/>
      <w:marLeft w:val="0"/>
      <w:marRight w:val="0"/>
      <w:marTop w:val="0"/>
      <w:marBottom w:val="0"/>
      <w:divBdr>
        <w:top w:val="none" w:sz="0" w:space="0" w:color="auto"/>
        <w:left w:val="none" w:sz="0" w:space="0" w:color="auto"/>
        <w:bottom w:val="none" w:sz="0" w:space="0" w:color="auto"/>
        <w:right w:val="none" w:sz="0" w:space="0" w:color="auto"/>
      </w:divBdr>
    </w:div>
    <w:div w:id="636107276">
      <w:bodyDiv w:val="1"/>
      <w:marLeft w:val="0"/>
      <w:marRight w:val="0"/>
      <w:marTop w:val="0"/>
      <w:marBottom w:val="0"/>
      <w:divBdr>
        <w:top w:val="none" w:sz="0" w:space="0" w:color="auto"/>
        <w:left w:val="none" w:sz="0" w:space="0" w:color="auto"/>
        <w:bottom w:val="none" w:sz="0" w:space="0" w:color="auto"/>
        <w:right w:val="none" w:sz="0" w:space="0" w:color="auto"/>
      </w:divBdr>
    </w:div>
    <w:div w:id="939021145">
      <w:bodyDiv w:val="1"/>
      <w:marLeft w:val="0"/>
      <w:marRight w:val="0"/>
      <w:marTop w:val="0"/>
      <w:marBottom w:val="0"/>
      <w:divBdr>
        <w:top w:val="none" w:sz="0" w:space="0" w:color="auto"/>
        <w:left w:val="none" w:sz="0" w:space="0" w:color="auto"/>
        <w:bottom w:val="none" w:sz="0" w:space="0" w:color="auto"/>
        <w:right w:val="none" w:sz="0" w:space="0" w:color="auto"/>
      </w:divBdr>
      <w:divsChild>
        <w:div w:id="491601623">
          <w:marLeft w:val="0"/>
          <w:marRight w:val="0"/>
          <w:marTop w:val="0"/>
          <w:marBottom w:val="0"/>
          <w:divBdr>
            <w:top w:val="none" w:sz="0" w:space="0" w:color="auto"/>
            <w:left w:val="none" w:sz="0" w:space="0" w:color="auto"/>
            <w:bottom w:val="none" w:sz="0" w:space="0" w:color="auto"/>
            <w:right w:val="none" w:sz="0" w:space="0" w:color="auto"/>
          </w:divBdr>
          <w:divsChild>
            <w:div w:id="1430078111">
              <w:marLeft w:val="0"/>
              <w:marRight w:val="0"/>
              <w:marTop w:val="0"/>
              <w:marBottom w:val="0"/>
              <w:divBdr>
                <w:top w:val="none" w:sz="0" w:space="0" w:color="auto"/>
                <w:left w:val="none" w:sz="0" w:space="0" w:color="auto"/>
                <w:bottom w:val="none" w:sz="0" w:space="0" w:color="auto"/>
                <w:right w:val="none" w:sz="0" w:space="0" w:color="auto"/>
              </w:divBdr>
              <w:divsChild>
                <w:div w:id="1624387117">
                  <w:marLeft w:val="0"/>
                  <w:marRight w:val="0"/>
                  <w:marTop w:val="0"/>
                  <w:marBottom w:val="0"/>
                  <w:divBdr>
                    <w:top w:val="none" w:sz="0" w:space="0" w:color="auto"/>
                    <w:left w:val="none" w:sz="0" w:space="0" w:color="auto"/>
                    <w:bottom w:val="none" w:sz="0" w:space="0" w:color="auto"/>
                    <w:right w:val="none" w:sz="0" w:space="0" w:color="auto"/>
                  </w:divBdr>
                  <w:divsChild>
                    <w:div w:id="289898471">
                      <w:marLeft w:val="0"/>
                      <w:marRight w:val="0"/>
                      <w:marTop w:val="0"/>
                      <w:marBottom w:val="0"/>
                      <w:divBdr>
                        <w:top w:val="none" w:sz="0" w:space="0" w:color="auto"/>
                        <w:left w:val="none" w:sz="0" w:space="0" w:color="auto"/>
                        <w:bottom w:val="none" w:sz="0" w:space="0" w:color="auto"/>
                        <w:right w:val="none" w:sz="0" w:space="0" w:color="auto"/>
                      </w:divBdr>
                      <w:divsChild>
                        <w:div w:id="1062102159">
                          <w:marLeft w:val="0"/>
                          <w:marRight w:val="0"/>
                          <w:marTop w:val="0"/>
                          <w:marBottom w:val="0"/>
                          <w:divBdr>
                            <w:top w:val="none" w:sz="0" w:space="0" w:color="auto"/>
                            <w:left w:val="none" w:sz="0" w:space="0" w:color="auto"/>
                            <w:bottom w:val="none" w:sz="0" w:space="0" w:color="auto"/>
                            <w:right w:val="none" w:sz="0" w:space="0" w:color="auto"/>
                          </w:divBdr>
                          <w:divsChild>
                            <w:div w:id="240331755">
                              <w:marLeft w:val="0"/>
                              <w:marRight w:val="0"/>
                              <w:marTop w:val="0"/>
                              <w:marBottom w:val="0"/>
                              <w:divBdr>
                                <w:top w:val="none" w:sz="0" w:space="0" w:color="auto"/>
                                <w:left w:val="none" w:sz="0" w:space="0" w:color="auto"/>
                                <w:bottom w:val="none" w:sz="0" w:space="0" w:color="auto"/>
                                <w:right w:val="none" w:sz="0" w:space="0" w:color="auto"/>
                              </w:divBdr>
                              <w:divsChild>
                                <w:div w:id="542911804">
                                  <w:marLeft w:val="0"/>
                                  <w:marRight w:val="0"/>
                                  <w:marTop w:val="0"/>
                                  <w:marBottom w:val="0"/>
                                  <w:divBdr>
                                    <w:top w:val="none" w:sz="0" w:space="0" w:color="auto"/>
                                    <w:left w:val="none" w:sz="0" w:space="0" w:color="auto"/>
                                    <w:bottom w:val="none" w:sz="0" w:space="0" w:color="auto"/>
                                    <w:right w:val="none" w:sz="0" w:space="0" w:color="auto"/>
                                  </w:divBdr>
                                  <w:divsChild>
                                    <w:div w:id="1389642938">
                                      <w:marLeft w:val="0"/>
                                      <w:marRight w:val="0"/>
                                      <w:marTop w:val="0"/>
                                      <w:marBottom w:val="0"/>
                                      <w:divBdr>
                                        <w:top w:val="none" w:sz="0" w:space="0" w:color="auto"/>
                                        <w:left w:val="none" w:sz="0" w:space="0" w:color="auto"/>
                                        <w:bottom w:val="none" w:sz="0" w:space="0" w:color="auto"/>
                                        <w:right w:val="none" w:sz="0" w:space="0" w:color="auto"/>
                                      </w:divBdr>
                                      <w:divsChild>
                                        <w:div w:id="1652908906">
                                          <w:marLeft w:val="0"/>
                                          <w:marRight w:val="0"/>
                                          <w:marTop w:val="0"/>
                                          <w:marBottom w:val="0"/>
                                          <w:divBdr>
                                            <w:top w:val="none" w:sz="0" w:space="0" w:color="auto"/>
                                            <w:left w:val="none" w:sz="0" w:space="0" w:color="auto"/>
                                            <w:bottom w:val="none" w:sz="0" w:space="0" w:color="auto"/>
                                            <w:right w:val="none" w:sz="0" w:space="0" w:color="auto"/>
                                          </w:divBdr>
                                          <w:divsChild>
                                            <w:div w:id="1557861431">
                                              <w:marLeft w:val="0"/>
                                              <w:marRight w:val="0"/>
                                              <w:marTop w:val="0"/>
                                              <w:marBottom w:val="0"/>
                                              <w:divBdr>
                                                <w:top w:val="none" w:sz="0" w:space="0" w:color="auto"/>
                                                <w:left w:val="none" w:sz="0" w:space="0" w:color="auto"/>
                                                <w:bottom w:val="none" w:sz="0" w:space="0" w:color="auto"/>
                                                <w:right w:val="none" w:sz="0" w:space="0" w:color="auto"/>
                                              </w:divBdr>
                                              <w:divsChild>
                                                <w:div w:id="37161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7080953">
      <w:bodyDiv w:val="1"/>
      <w:marLeft w:val="0"/>
      <w:marRight w:val="0"/>
      <w:marTop w:val="0"/>
      <w:marBottom w:val="0"/>
      <w:divBdr>
        <w:top w:val="none" w:sz="0" w:space="0" w:color="auto"/>
        <w:left w:val="none" w:sz="0" w:space="0" w:color="auto"/>
        <w:bottom w:val="none" w:sz="0" w:space="0" w:color="auto"/>
        <w:right w:val="none" w:sz="0" w:space="0" w:color="auto"/>
      </w:divBdr>
    </w:div>
    <w:div w:id="1371420736">
      <w:bodyDiv w:val="1"/>
      <w:marLeft w:val="0"/>
      <w:marRight w:val="0"/>
      <w:marTop w:val="0"/>
      <w:marBottom w:val="0"/>
      <w:divBdr>
        <w:top w:val="none" w:sz="0" w:space="0" w:color="auto"/>
        <w:left w:val="none" w:sz="0" w:space="0" w:color="auto"/>
        <w:bottom w:val="none" w:sz="0" w:space="0" w:color="auto"/>
        <w:right w:val="none" w:sz="0" w:space="0" w:color="auto"/>
      </w:divBdr>
    </w:div>
    <w:div w:id="156093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7.jpg"/><Relationship Id="rId10" Type="http://schemas.openxmlformats.org/officeDocument/2006/relationships/image" Target="media/image2.jp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8760E-FCB0-4A09-AC05-39C468FD0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43</Pages>
  <Words>47038</Words>
  <Characters>26813</Characters>
  <Application>Microsoft Office Word</Application>
  <DocSecurity>0</DocSecurity>
  <Lines>223</Lines>
  <Paragraphs>147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Hunta</Company>
  <LinksUpToDate>false</LinksUpToDate>
  <CharactersWithSpaces>73704</CharactersWithSpaces>
  <SharedDoc>false</SharedDoc>
  <HLinks>
    <vt:vector size="204" baseType="variant">
      <vt:variant>
        <vt:i4>1376318</vt:i4>
      </vt:variant>
      <vt:variant>
        <vt:i4>200</vt:i4>
      </vt:variant>
      <vt:variant>
        <vt:i4>0</vt:i4>
      </vt:variant>
      <vt:variant>
        <vt:i4>5</vt:i4>
      </vt:variant>
      <vt:variant>
        <vt:lpwstr/>
      </vt:variant>
      <vt:variant>
        <vt:lpwstr>_Toc419201307</vt:lpwstr>
      </vt:variant>
      <vt:variant>
        <vt:i4>1376318</vt:i4>
      </vt:variant>
      <vt:variant>
        <vt:i4>194</vt:i4>
      </vt:variant>
      <vt:variant>
        <vt:i4>0</vt:i4>
      </vt:variant>
      <vt:variant>
        <vt:i4>5</vt:i4>
      </vt:variant>
      <vt:variant>
        <vt:lpwstr/>
      </vt:variant>
      <vt:variant>
        <vt:lpwstr>_Toc419201306</vt:lpwstr>
      </vt:variant>
      <vt:variant>
        <vt:i4>1376318</vt:i4>
      </vt:variant>
      <vt:variant>
        <vt:i4>188</vt:i4>
      </vt:variant>
      <vt:variant>
        <vt:i4>0</vt:i4>
      </vt:variant>
      <vt:variant>
        <vt:i4>5</vt:i4>
      </vt:variant>
      <vt:variant>
        <vt:lpwstr/>
      </vt:variant>
      <vt:variant>
        <vt:lpwstr>_Toc419201305</vt:lpwstr>
      </vt:variant>
      <vt:variant>
        <vt:i4>1376318</vt:i4>
      </vt:variant>
      <vt:variant>
        <vt:i4>182</vt:i4>
      </vt:variant>
      <vt:variant>
        <vt:i4>0</vt:i4>
      </vt:variant>
      <vt:variant>
        <vt:i4>5</vt:i4>
      </vt:variant>
      <vt:variant>
        <vt:lpwstr/>
      </vt:variant>
      <vt:variant>
        <vt:lpwstr>_Toc419201304</vt:lpwstr>
      </vt:variant>
      <vt:variant>
        <vt:i4>1376318</vt:i4>
      </vt:variant>
      <vt:variant>
        <vt:i4>176</vt:i4>
      </vt:variant>
      <vt:variant>
        <vt:i4>0</vt:i4>
      </vt:variant>
      <vt:variant>
        <vt:i4>5</vt:i4>
      </vt:variant>
      <vt:variant>
        <vt:lpwstr/>
      </vt:variant>
      <vt:variant>
        <vt:lpwstr>_Toc419201303</vt:lpwstr>
      </vt:variant>
      <vt:variant>
        <vt:i4>1376318</vt:i4>
      </vt:variant>
      <vt:variant>
        <vt:i4>170</vt:i4>
      </vt:variant>
      <vt:variant>
        <vt:i4>0</vt:i4>
      </vt:variant>
      <vt:variant>
        <vt:i4>5</vt:i4>
      </vt:variant>
      <vt:variant>
        <vt:lpwstr/>
      </vt:variant>
      <vt:variant>
        <vt:lpwstr>_Toc419201302</vt:lpwstr>
      </vt:variant>
      <vt:variant>
        <vt:i4>1376318</vt:i4>
      </vt:variant>
      <vt:variant>
        <vt:i4>164</vt:i4>
      </vt:variant>
      <vt:variant>
        <vt:i4>0</vt:i4>
      </vt:variant>
      <vt:variant>
        <vt:i4>5</vt:i4>
      </vt:variant>
      <vt:variant>
        <vt:lpwstr/>
      </vt:variant>
      <vt:variant>
        <vt:lpwstr>_Toc419201301</vt:lpwstr>
      </vt:variant>
      <vt:variant>
        <vt:i4>1376318</vt:i4>
      </vt:variant>
      <vt:variant>
        <vt:i4>158</vt:i4>
      </vt:variant>
      <vt:variant>
        <vt:i4>0</vt:i4>
      </vt:variant>
      <vt:variant>
        <vt:i4>5</vt:i4>
      </vt:variant>
      <vt:variant>
        <vt:lpwstr/>
      </vt:variant>
      <vt:variant>
        <vt:lpwstr>_Toc419201300</vt:lpwstr>
      </vt:variant>
      <vt:variant>
        <vt:i4>1835071</vt:i4>
      </vt:variant>
      <vt:variant>
        <vt:i4>152</vt:i4>
      </vt:variant>
      <vt:variant>
        <vt:i4>0</vt:i4>
      </vt:variant>
      <vt:variant>
        <vt:i4>5</vt:i4>
      </vt:variant>
      <vt:variant>
        <vt:lpwstr/>
      </vt:variant>
      <vt:variant>
        <vt:lpwstr>_Toc419201299</vt:lpwstr>
      </vt:variant>
      <vt:variant>
        <vt:i4>1835071</vt:i4>
      </vt:variant>
      <vt:variant>
        <vt:i4>146</vt:i4>
      </vt:variant>
      <vt:variant>
        <vt:i4>0</vt:i4>
      </vt:variant>
      <vt:variant>
        <vt:i4>5</vt:i4>
      </vt:variant>
      <vt:variant>
        <vt:lpwstr/>
      </vt:variant>
      <vt:variant>
        <vt:lpwstr>_Toc419201298</vt:lpwstr>
      </vt:variant>
      <vt:variant>
        <vt:i4>1835071</vt:i4>
      </vt:variant>
      <vt:variant>
        <vt:i4>140</vt:i4>
      </vt:variant>
      <vt:variant>
        <vt:i4>0</vt:i4>
      </vt:variant>
      <vt:variant>
        <vt:i4>5</vt:i4>
      </vt:variant>
      <vt:variant>
        <vt:lpwstr/>
      </vt:variant>
      <vt:variant>
        <vt:lpwstr>_Toc419201297</vt:lpwstr>
      </vt:variant>
      <vt:variant>
        <vt:i4>1835071</vt:i4>
      </vt:variant>
      <vt:variant>
        <vt:i4>134</vt:i4>
      </vt:variant>
      <vt:variant>
        <vt:i4>0</vt:i4>
      </vt:variant>
      <vt:variant>
        <vt:i4>5</vt:i4>
      </vt:variant>
      <vt:variant>
        <vt:lpwstr/>
      </vt:variant>
      <vt:variant>
        <vt:lpwstr>_Toc419201296</vt:lpwstr>
      </vt:variant>
      <vt:variant>
        <vt:i4>1835071</vt:i4>
      </vt:variant>
      <vt:variant>
        <vt:i4>128</vt:i4>
      </vt:variant>
      <vt:variant>
        <vt:i4>0</vt:i4>
      </vt:variant>
      <vt:variant>
        <vt:i4>5</vt:i4>
      </vt:variant>
      <vt:variant>
        <vt:lpwstr/>
      </vt:variant>
      <vt:variant>
        <vt:lpwstr>_Toc419201295</vt:lpwstr>
      </vt:variant>
      <vt:variant>
        <vt:i4>1835071</vt:i4>
      </vt:variant>
      <vt:variant>
        <vt:i4>122</vt:i4>
      </vt:variant>
      <vt:variant>
        <vt:i4>0</vt:i4>
      </vt:variant>
      <vt:variant>
        <vt:i4>5</vt:i4>
      </vt:variant>
      <vt:variant>
        <vt:lpwstr/>
      </vt:variant>
      <vt:variant>
        <vt:lpwstr>_Toc419201294</vt:lpwstr>
      </vt:variant>
      <vt:variant>
        <vt:i4>1835071</vt:i4>
      </vt:variant>
      <vt:variant>
        <vt:i4>116</vt:i4>
      </vt:variant>
      <vt:variant>
        <vt:i4>0</vt:i4>
      </vt:variant>
      <vt:variant>
        <vt:i4>5</vt:i4>
      </vt:variant>
      <vt:variant>
        <vt:lpwstr/>
      </vt:variant>
      <vt:variant>
        <vt:lpwstr>_Toc419201293</vt:lpwstr>
      </vt:variant>
      <vt:variant>
        <vt:i4>1835071</vt:i4>
      </vt:variant>
      <vt:variant>
        <vt:i4>110</vt:i4>
      </vt:variant>
      <vt:variant>
        <vt:i4>0</vt:i4>
      </vt:variant>
      <vt:variant>
        <vt:i4>5</vt:i4>
      </vt:variant>
      <vt:variant>
        <vt:lpwstr/>
      </vt:variant>
      <vt:variant>
        <vt:lpwstr>_Toc419201292</vt:lpwstr>
      </vt:variant>
      <vt:variant>
        <vt:i4>1835071</vt:i4>
      </vt:variant>
      <vt:variant>
        <vt:i4>104</vt:i4>
      </vt:variant>
      <vt:variant>
        <vt:i4>0</vt:i4>
      </vt:variant>
      <vt:variant>
        <vt:i4>5</vt:i4>
      </vt:variant>
      <vt:variant>
        <vt:lpwstr/>
      </vt:variant>
      <vt:variant>
        <vt:lpwstr>_Toc419201291</vt:lpwstr>
      </vt:variant>
      <vt:variant>
        <vt:i4>1835071</vt:i4>
      </vt:variant>
      <vt:variant>
        <vt:i4>98</vt:i4>
      </vt:variant>
      <vt:variant>
        <vt:i4>0</vt:i4>
      </vt:variant>
      <vt:variant>
        <vt:i4>5</vt:i4>
      </vt:variant>
      <vt:variant>
        <vt:lpwstr/>
      </vt:variant>
      <vt:variant>
        <vt:lpwstr>_Toc419201290</vt:lpwstr>
      </vt:variant>
      <vt:variant>
        <vt:i4>1900607</vt:i4>
      </vt:variant>
      <vt:variant>
        <vt:i4>92</vt:i4>
      </vt:variant>
      <vt:variant>
        <vt:i4>0</vt:i4>
      </vt:variant>
      <vt:variant>
        <vt:i4>5</vt:i4>
      </vt:variant>
      <vt:variant>
        <vt:lpwstr/>
      </vt:variant>
      <vt:variant>
        <vt:lpwstr>_Toc419201289</vt:lpwstr>
      </vt:variant>
      <vt:variant>
        <vt:i4>1900607</vt:i4>
      </vt:variant>
      <vt:variant>
        <vt:i4>86</vt:i4>
      </vt:variant>
      <vt:variant>
        <vt:i4>0</vt:i4>
      </vt:variant>
      <vt:variant>
        <vt:i4>5</vt:i4>
      </vt:variant>
      <vt:variant>
        <vt:lpwstr/>
      </vt:variant>
      <vt:variant>
        <vt:lpwstr>_Toc419201288</vt:lpwstr>
      </vt:variant>
      <vt:variant>
        <vt:i4>1900607</vt:i4>
      </vt:variant>
      <vt:variant>
        <vt:i4>80</vt:i4>
      </vt:variant>
      <vt:variant>
        <vt:i4>0</vt:i4>
      </vt:variant>
      <vt:variant>
        <vt:i4>5</vt:i4>
      </vt:variant>
      <vt:variant>
        <vt:lpwstr/>
      </vt:variant>
      <vt:variant>
        <vt:lpwstr>_Toc419201287</vt:lpwstr>
      </vt:variant>
      <vt:variant>
        <vt:i4>1900607</vt:i4>
      </vt:variant>
      <vt:variant>
        <vt:i4>74</vt:i4>
      </vt:variant>
      <vt:variant>
        <vt:i4>0</vt:i4>
      </vt:variant>
      <vt:variant>
        <vt:i4>5</vt:i4>
      </vt:variant>
      <vt:variant>
        <vt:lpwstr/>
      </vt:variant>
      <vt:variant>
        <vt:lpwstr>_Toc419201286</vt:lpwstr>
      </vt:variant>
      <vt:variant>
        <vt:i4>1900607</vt:i4>
      </vt:variant>
      <vt:variant>
        <vt:i4>68</vt:i4>
      </vt:variant>
      <vt:variant>
        <vt:i4>0</vt:i4>
      </vt:variant>
      <vt:variant>
        <vt:i4>5</vt:i4>
      </vt:variant>
      <vt:variant>
        <vt:lpwstr/>
      </vt:variant>
      <vt:variant>
        <vt:lpwstr>_Toc419201285</vt:lpwstr>
      </vt:variant>
      <vt:variant>
        <vt:i4>1900607</vt:i4>
      </vt:variant>
      <vt:variant>
        <vt:i4>62</vt:i4>
      </vt:variant>
      <vt:variant>
        <vt:i4>0</vt:i4>
      </vt:variant>
      <vt:variant>
        <vt:i4>5</vt:i4>
      </vt:variant>
      <vt:variant>
        <vt:lpwstr/>
      </vt:variant>
      <vt:variant>
        <vt:lpwstr>_Toc419201284</vt:lpwstr>
      </vt:variant>
      <vt:variant>
        <vt:i4>1900607</vt:i4>
      </vt:variant>
      <vt:variant>
        <vt:i4>56</vt:i4>
      </vt:variant>
      <vt:variant>
        <vt:i4>0</vt:i4>
      </vt:variant>
      <vt:variant>
        <vt:i4>5</vt:i4>
      </vt:variant>
      <vt:variant>
        <vt:lpwstr/>
      </vt:variant>
      <vt:variant>
        <vt:lpwstr>_Toc419201283</vt:lpwstr>
      </vt:variant>
      <vt:variant>
        <vt:i4>1900607</vt:i4>
      </vt:variant>
      <vt:variant>
        <vt:i4>50</vt:i4>
      </vt:variant>
      <vt:variant>
        <vt:i4>0</vt:i4>
      </vt:variant>
      <vt:variant>
        <vt:i4>5</vt:i4>
      </vt:variant>
      <vt:variant>
        <vt:lpwstr/>
      </vt:variant>
      <vt:variant>
        <vt:lpwstr>_Toc419201282</vt:lpwstr>
      </vt:variant>
      <vt:variant>
        <vt:i4>1900607</vt:i4>
      </vt:variant>
      <vt:variant>
        <vt:i4>44</vt:i4>
      </vt:variant>
      <vt:variant>
        <vt:i4>0</vt:i4>
      </vt:variant>
      <vt:variant>
        <vt:i4>5</vt:i4>
      </vt:variant>
      <vt:variant>
        <vt:lpwstr/>
      </vt:variant>
      <vt:variant>
        <vt:lpwstr>_Toc419201281</vt:lpwstr>
      </vt:variant>
      <vt:variant>
        <vt:i4>1900607</vt:i4>
      </vt:variant>
      <vt:variant>
        <vt:i4>38</vt:i4>
      </vt:variant>
      <vt:variant>
        <vt:i4>0</vt:i4>
      </vt:variant>
      <vt:variant>
        <vt:i4>5</vt:i4>
      </vt:variant>
      <vt:variant>
        <vt:lpwstr/>
      </vt:variant>
      <vt:variant>
        <vt:lpwstr>_Toc419201280</vt:lpwstr>
      </vt:variant>
      <vt:variant>
        <vt:i4>1179711</vt:i4>
      </vt:variant>
      <vt:variant>
        <vt:i4>32</vt:i4>
      </vt:variant>
      <vt:variant>
        <vt:i4>0</vt:i4>
      </vt:variant>
      <vt:variant>
        <vt:i4>5</vt:i4>
      </vt:variant>
      <vt:variant>
        <vt:lpwstr/>
      </vt:variant>
      <vt:variant>
        <vt:lpwstr>_Toc419201279</vt:lpwstr>
      </vt:variant>
      <vt:variant>
        <vt:i4>1179711</vt:i4>
      </vt:variant>
      <vt:variant>
        <vt:i4>26</vt:i4>
      </vt:variant>
      <vt:variant>
        <vt:i4>0</vt:i4>
      </vt:variant>
      <vt:variant>
        <vt:i4>5</vt:i4>
      </vt:variant>
      <vt:variant>
        <vt:lpwstr/>
      </vt:variant>
      <vt:variant>
        <vt:lpwstr>_Toc419201278</vt:lpwstr>
      </vt:variant>
      <vt:variant>
        <vt:i4>1179711</vt:i4>
      </vt:variant>
      <vt:variant>
        <vt:i4>20</vt:i4>
      </vt:variant>
      <vt:variant>
        <vt:i4>0</vt:i4>
      </vt:variant>
      <vt:variant>
        <vt:i4>5</vt:i4>
      </vt:variant>
      <vt:variant>
        <vt:lpwstr/>
      </vt:variant>
      <vt:variant>
        <vt:lpwstr>_Toc419201277</vt:lpwstr>
      </vt:variant>
      <vt:variant>
        <vt:i4>1179711</vt:i4>
      </vt:variant>
      <vt:variant>
        <vt:i4>14</vt:i4>
      </vt:variant>
      <vt:variant>
        <vt:i4>0</vt:i4>
      </vt:variant>
      <vt:variant>
        <vt:i4>5</vt:i4>
      </vt:variant>
      <vt:variant>
        <vt:lpwstr/>
      </vt:variant>
      <vt:variant>
        <vt:lpwstr>_Toc419201276</vt:lpwstr>
      </vt:variant>
      <vt:variant>
        <vt:i4>1179711</vt:i4>
      </vt:variant>
      <vt:variant>
        <vt:i4>8</vt:i4>
      </vt:variant>
      <vt:variant>
        <vt:i4>0</vt:i4>
      </vt:variant>
      <vt:variant>
        <vt:i4>5</vt:i4>
      </vt:variant>
      <vt:variant>
        <vt:lpwstr/>
      </vt:variant>
      <vt:variant>
        <vt:lpwstr>_Toc419201275</vt:lpwstr>
      </vt:variant>
      <vt:variant>
        <vt:i4>1179711</vt:i4>
      </vt:variant>
      <vt:variant>
        <vt:i4>2</vt:i4>
      </vt:variant>
      <vt:variant>
        <vt:i4>0</vt:i4>
      </vt:variant>
      <vt:variant>
        <vt:i4>5</vt:i4>
      </vt:variant>
      <vt:variant>
        <vt:lpwstr/>
      </vt:variant>
      <vt:variant>
        <vt:lpwstr>_Toc419201274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Ainars Aunins</dc:creator>
  <cp:lastModifiedBy>AndrisS</cp:lastModifiedBy>
  <cp:revision>2</cp:revision>
  <cp:lastPrinted>2018-05-31T11:28:00Z</cp:lastPrinted>
  <dcterms:created xsi:type="dcterms:W3CDTF">2021-04-20T07:48:00Z</dcterms:created>
  <dcterms:modified xsi:type="dcterms:W3CDTF">2021-04-20T07:48:00Z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http://www.zotero.org/styles/agriculture-ecosystems-and-environment</vt:lpwstr>
  </property>
  <property fmtid="{D5CDD505-2E9C-101B-9397-08002B2CF9AE}" pid="4" name="Mendeley Recent Style Id 0_1">
    <vt:lpwstr>http://www.zotero.org/styles/agriculture-ecosystems-and-environment</vt:lpwstr>
  </property>
  <property fmtid="{D5CDD505-2E9C-101B-9397-08002B2CF9AE}" pid="5" name="Mendeley Recent Style Name 0_1">
    <vt:lpwstr>Agriculture, Ecosystems and Environment</vt:lpwstr>
  </property>
  <property fmtid="{D5CDD505-2E9C-101B-9397-08002B2CF9AE}" pid="6" name="Mendeley Recent Style Id 1_1">
    <vt:lpwstr>http://www.zotero.org/styles/american-medical-association</vt:lpwstr>
  </property>
  <property fmtid="{D5CDD505-2E9C-101B-9397-08002B2CF9AE}" pid="7" name="Mendeley Recent Style Name 1_1">
    <vt:lpwstr>American Medical Association</vt:lpwstr>
  </property>
  <property fmtid="{D5CDD505-2E9C-101B-9397-08002B2CF9AE}" pid="8" name="Mendeley Recent Style Id 2_1">
    <vt:lpwstr>http://www.zotero.org/styles/american-political-science-association</vt:lpwstr>
  </property>
  <property fmtid="{D5CDD505-2E9C-101B-9397-08002B2CF9AE}" pid="9" name="Mendeley Recent Style Name 2_1">
    <vt:lpwstr>American Political Science Association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http://www.zotero.org/styles/biological-conservation</vt:lpwstr>
  </property>
  <property fmtid="{D5CDD505-2E9C-101B-9397-08002B2CF9AE}" pid="13" name="Mendeley Recent Style Name 4_1">
    <vt:lpwstr>Biological Conservation</vt:lpwstr>
  </property>
  <property fmtid="{D5CDD505-2E9C-101B-9397-08002B2CF9AE}" pid="14" name="Mendeley Recent Style Id 5_1">
    <vt:lpwstr>http://www.zotero.org/styles/chicago-author-date</vt:lpwstr>
  </property>
  <property fmtid="{D5CDD505-2E9C-101B-9397-08002B2CF9AE}" pid="15" name="Mendeley Recent Style Name 5_1">
    <vt:lpwstr>Chicago Manual of Style 16th edition (author-date)</vt:lpwstr>
  </property>
  <property fmtid="{D5CDD505-2E9C-101B-9397-08002B2CF9AE}" pid="16" name="Mendeley Recent Style Id 6_1">
    <vt:lpwstr>http://www.zotero.org/styles/harvard1</vt:lpwstr>
  </property>
  <property fmtid="{D5CDD505-2E9C-101B-9397-08002B2CF9AE}" pid="17" name="Mendeley Recent Style Name 6_1">
    <vt:lpwstr>Harvard Reference format 1 (author-date)</vt:lpwstr>
  </property>
  <property fmtid="{D5CDD505-2E9C-101B-9397-08002B2CF9AE}" pid="18" name="Mendeley Recent Style Id 7_1">
    <vt:lpwstr>http://www.zotero.org/styles/ieee</vt:lpwstr>
  </property>
  <property fmtid="{D5CDD505-2E9C-101B-9397-08002B2CF9AE}" pid="19" name="Mendeley Recent Style Name 7_1">
    <vt:lpwstr>IEEE</vt:lpwstr>
  </property>
  <property fmtid="{D5CDD505-2E9C-101B-9397-08002B2CF9AE}" pid="20" name="Mendeley Recent Style Id 8_1">
    <vt:lpwstr>http://www.zotero.org/styles/modern-humanities-research-association</vt:lpwstr>
  </property>
  <property fmtid="{D5CDD505-2E9C-101B-9397-08002B2CF9AE}" pid="21" name="Mendeley Recent Style Name 8_1">
    <vt:lpwstr>Modern Humanities Research Association 3rd edition (note with bibliography)</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c3688b22-043d-3e33-b609-23aae89f917e</vt:lpwstr>
  </property>
</Properties>
</file>