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8C370" w14:textId="08549724" w:rsidR="00D37CD6" w:rsidRPr="00CA0B22" w:rsidRDefault="00653EAB" w:rsidP="659AFAC4">
      <w:pPr>
        <w:suppressAutoHyphens/>
        <w:jc w:val="right"/>
        <w:rPr>
          <w:color w:val="FF0000"/>
          <w:sz w:val="40"/>
          <w:szCs w:val="40"/>
          <w:lang w:val="lv-LV"/>
        </w:rPr>
      </w:pPr>
      <w:bookmarkStart w:id="0" w:name="_GoBack"/>
      <w:r>
        <w:rPr>
          <w:noProof/>
          <w:lang w:val="lv-LV" w:eastAsia="lv-LV"/>
        </w:rPr>
        <w:drawing>
          <wp:anchor distT="0" distB="0" distL="114300" distR="114300" simplePos="0" relativeHeight="251659264" behindDoc="0" locked="0" layoutInCell="1" allowOverlap="1" wp14:anchorId="4BC2E80A" wp14:editId="1E574F4C">
            <wp:simplePos x="0" y="0"/>
            <wp:positionH relativeFrom="column">
              <wp:posOffset>-1149985</wp:posOffset>
            </wp:positionH>
            <wp:positionV relativeFrom="paragraph">
              <wp:posOffset>-2074436</wp:posOffset>
            </wp:positionV>
            <wp:extent cx="7993117" cy="11303801"/>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galesMezi_titulapa20032019.jpg"/>
                    <pic:cNvPicPr/>
                  </pic:nvPicPr>
                  <pic:blipFill>
                    <a:blip r:embed="rId9" cstate="email">
                      <a:extLst>
                        <a:ext uri="{28A0092B-C50C-407E-A947-70E740481C1C}">
                          <a14:useLocalDpi xmlns:a14="http://schemas.microsoft.com/office/drawing/2010/main"/>
                        </a:ext>
                      </a:extLst>
                    </a:blip>
                    <a:stretch>
                      <a:fillRect/>
                    </a:stretch>
                  </pic:blipFill>
                  <pic:spPr>
                    <a:xfrm>
                      <a:off x="0" y="0"/>
                      <a:ext cx="7993117" cy="11303801"/>
                    </a:xfrm>
                    <a:prstGeom prst="rect">
                      <a:avLst/>
                    </a:prstGeom>
                  </pic:spPr>
                </pic:pic>
              </a:graphicData>
            </a:graphic>
            <wp14:sizeRelH relativeFrom="page">
              <wp14:pctWidth>0</wp14:pctWidth>
            </wp14:sizeRelH>
            <wp14:sizeRelV relativeFrom="page">
              <wp14:pctHeight>0</wp14:pctHeight>
            </wp14:sizeRelV>
          </wp:anchor>
        </w:drawing>
      </w:r>
      <w:bookmarkEnd w:id="0"/>
      <w:r w:rsidR="00CB32F7">
        <w:rPr>
          <w:noProof/>
        </w:rPr>
        <w:t xml:space="preserve">  </w:t>
      </w:r>
      <w:r w:rsidR="00CB32F7" w:rsidRPr="0040552A">
        <w:t xml:space="preserve"> </w:t>
      </w:r>
      <w:r w:rsidR="0040552A" w:rsidRPr="0040552A">
        <w:t xml:space="preserve"> </w:t>
      </w:r>
      <w:r w:rsidR="0040552A" w:rsidRPr="00CA0B22">
        <w:rPr>
          <w:noProof/>
          <w:sz w:val="56"/>
          <w:szCs w:val="56"/>
          <w:lang w:val="en-US"/>
        </w:rPr>
        <w:t xml:space="preserve"> </w:t>
      </w:r>
      <w:r w:rsidR="00E638C0">
        <w:rPr>
          <w:color w:val="FF0000"/>
          <w:sz w:val="40"/>
          <w:szCs w:val="40"/>
          <w:lang w:val="lv-LV"/>
        </w:rPr>
        <w:t>3</w:t>
      </w:r>
      <w:r w:rsidR="00B71AD8" w:rsidRPr="00CA0B22">
        <w:rPr>
          <w:color w:val="FF0000"/>
          <w:sz w:val="40"/>
          <w:szCs w:val="40"/>
          <w:lang w:val="lv-LV"/>
        </w:rPr>
        <w:t>.</w:t>
      </w:r>
      <w:r w:rsidR="00D37CD6" w:rsidRPr="00CA0B22">
        <w:rPr>
          <w:color w:val="FF0000"/>
          <w:sz w:val="40"/>
          <w:szCs w:val="40"/>
          <w:lang w:val="lv-LV"/>
        </w:rPr>
        <w:t> redakcija</w:t>
      </w:r>
    </w:p>
    <w:p w14:paraId="394E45C0" w14:textId="77777777" w:rsidR="00D37CD6" w:rsidRPr="00CA0B22" w:rsidRDefault="00D37CD6" w:rsidP="00250545">
      <w:pPr>
        <w:suppressAutoHyphens/>
        <w:jc w:val="center"/>
        <w:rPr>
          <w:sz w:val="56"/>
          <w:szCs w:val="56"/>
          <w:lang w:val="lv-LV"/>
        </w:rPr>
      </w:pPr>
    </w:p>
    <w:p w14:paraId="0AD6BB15" w14:textId="12CD6163" w:rsidR="00D37CD6" w:rsidRPr="00CA0B22" w:rsidRDefault="35D62E69" w:rsidP="35D62E69">
      <w:pPr>
        <w:suppressAutoHyphens/>
        <w:jc w:val="center"/>
        <w:rPr>
          <w:sz w:val="56"/>
          <w:szCs w:val="56"/>
          <w:lang w:val="lv-LV"/>
        </w:rPr>
      </w:pPr>
      <w:r w:rsidRPr="35D62E69">
        <w:rPr>
          <w:sz w:val="56"/>
          <w:szCs w:val="56"/>
          <w:lang w:val="lv-LV"/>
        </w:rPr>
        <w:t>Dabas aizsardzības plāns</w:t>
      </w:r>
    </w:p>
    <w:p w14:paraId="6AD3D06B" w14:textId="77777777" w:rsidR="000A1BAA" w:rsidRPr="00CA0B22" w:rsidRDefault="000A1BAA" w:rsidP="00250545">
      <w:pPr>
        <w:suppressAutoHyphens/>
        <w:jc w:val="center"/>
        <w:rPr>
          <w:sz w:val="20"/>
          <w:szCs w:val="20"/>
          <w:lang w:val="lv-LV"/>
        </w:rPr>
      </w:pPr>
    </w:p>
    <w:p w14:paraId="5AEF9720" w14:textId="77777777" w:rsidR="00D37CD6" w:rsidRPr="00CA0B22" w:rsidRDefault="00D37CD6" w:rsidP="00250545">
      <w:pPr>
        <w:suppressAutoHyphens/>
        <w:jc w:val="center"/>
        <w:rPr>
          <w:b/>
          <w:sz w:val="56"/>
          <w:szCs w:val="56"/>
          <w:lang w:val="lv-LV"/>
        </w:rPr>
      </w:pPr>
      <w:r w:rsidRPr="00CA0B22">
        <w:rPr>
          <w:b/>
          <w:color w:val="76923C" w:themeColor="accent3" w:themeShade="BF"/>
          <w:sz w:val="56"/>
          <w:szCs w:val="56"/>
          <w:lang w:val="lv-LV"/>
        </w:rPr>
        <w:t>Aizsargājamo ainavu apvidum</w:t>
      </w:r>
    </w:p>
    <w:p w14:paraId="34858303" w14:textId="77777777" w:rsidR="00D37CD6" w:rsidRPr="00CA0B22" w:rsidRDefault="00D37CD6" w:rsidP="00250545">
      <w:pPr>
        <w:suppressAutoHyphens/>
        <w:jc w:val="center"/>
        <w:rPr>
          <w:b/>
          <w:sz w:val="72"/>
          <w:szCs w:val="72"/>
          <w:lang w:val="lv-LV"/>
        </w:rPr>
      </w:pPr>
      <w:r w:rsidRPr="00CA0B22">
        <w:rPr>
          <w:b/>
          <w:color w:val="76923C" w:themeColor="accent3" w:themeShade="BF"/>
          <w:sz w:val="72"/>
          <w:szCs w:val="72"/>
          <w:lang w:val="lv-LV"/>
        </w:rPr>
        <w:t>“Nīcgales meži”</w:t>
      </w:r>
    </w:p>
    <w:p w14:paraId="00FFE282" w14:textId="77777777" w:rsidR="00D37CD6" w:rsidRPr="00CA0B22" w:rsidRDefault="000A1BAA" w:rsidP="00250545">
      <w:pPr>
        <w:suppressAutoHyphens/>
        <w:jc w:val="center"/>
        <w:rPr>
          <w:sz w:val="72"/>
          <w:szCs w:val="72"/>
          <w:lang w:val="lv-LV"/>
        </w:rPr>
      </w:pPr>
      <w:r w:rsidRPr="00CA0B22">
        <w:rPr>
          <w:noProof/>
          <w:color w:val="76923C" w:themeColor="accent3" w:themeShade="BF"/>
          <w:sz w:val="72"/>
          <w:szCs w:val="72"/>
          <w:lang w:val="lv-LV" w:eastAsia="lv-LV"/>
        </w:rPr>
        <w:drawing>
          <wp:anchor distT="0" distB="0" distL="114300" distR="114300" simplePos="0" relativeHeight="251658240" behindDoc="1" locked="0" layoutInCell="1" allowOverlap="1" wp14:anchorId="2BC89806" wp14:editId="515B8833">
            <wp:simplePos x="0" y="0"/>
            <wp:positionH relativeFrom="column">
              <wp:posOffset>764540</wp:posOffset>
            </wp:positionH>
            <wp:positionV relativeFrom="paragraph">
              <wp:posOffset>137160</wp:posOffset>
            </wp:positionV>
            <wp:extent cx="4597400" cy="34480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46.JPG"/>
                    <pic:cNvPicPr/>
                  </pic:nvPicPr>
                  <pic:blipFill>
                    <a:blip r:embed="rId10" cstate="email">
                      <a:extLst>
                        <a:ext uri="{28A0092B-C50C-407E-A947-70E740481C1C}">
                          <a14:useLocalDpi xmlns:a14="http://schemas.microsoft.com/office/drawing/2010/main"/>
                        </a:ext>
                      </a:extLst>
                    </a:blip>
                    <a:stretch>
                      <a:fillRect/>
                    </a:stretch>
                  </pic:blipFill>
                  <pic:spPr>
                    <a:xfrm>
                      <a:off x="0" y="0"/>
                      <a:ext cx="4597400" cy="3448050"/>
                    </a:xfrm>
                    <a:prstGeom prst="rect">
                      <a:avLst/>
                    </a:prstGeom>
                  </pic:spPr>
                </pic:pic>
              </a:graphicData>
            </a:graphic>
          </wp:anchor>
        </w:drawing>
      </w:r>
    </w:p>
    <w:p w14:paraId="73A15596" w14:textId="77777777" w:rsidR="002E2511" w:rsidRPr="00CA0B22" w:rsidRDefault="002E2511" w:rsidP="00250545">
      <w:pPr>
        <w:suppressAutoHyphens/>
        <w:jc w:val="center"/>
        <w:rPr>
          <w:sz w:val="72"/>
          <w:szCs w:val="72"/>
          <w:lang w:val="lv-LV"/>
        </w:rPr>
      </w:pPr>
    </w:p>
    <w:p w14:paraId="0F5D5CD3" w14:textId="77777777" w:rsidR="002E2511" w:rsidRPr="00CA0B22" w:rsidRDefault="002E2511" w:rsidP="00250545">
      <w:pPr>
        <w:suppressAutoHyphens/>
        <w:jc w:val="center"/>
        <w:rPr>
          <w:sz w:val="72"/>
          <w:szCs w:val="72"/>
          <w:lang w:val="lv-LV"/>
        </w:rPr>
      </w:pPr>
    </w:p>
    <w:p w14:paraId="0BBEB6F0" w14:textId="77777777" w:rsidR="002E2511" w:rsidRPr="00CA0B22" w:rsidRDefault="002E2511" w:rsidP="00250545">
      <w:pPr>
        <w:suppressAutoHyphens/>
        <w:jc w:val="center"/>
        <w:rPr>
          <w:sz w:val="72"/>
          <w:szCs w:val="72"/>
          <w:lang w:val="lv-LV"/>
        </w:rPr>
      </w:pPr>
    </w:p>
    <w:p w14:paraId="2E7CD614" w14:textId="77777777" w:rsidR="00D37CD6" w:rsidRPr="00CA0B22" w:rsidRDefault="00D37CD6" w:rsidP="00250545">
      <w:pPr>
        <w:suppressAutoHyphens/>
        <w:jc w:val="center"/>
        <w:rPr>
          <w:sz w:val="40"/>
          <w:szCs w:val="40"/>
          <w:lang w:val="lv-LV"/>
        </w:rPr>
      </w:pPr>
    </w:p>
    <w:p w14:paraId="062D7C49" w14:textId="77777777" w:rsidR="00D37CD6" w:rsidRPr="00CA0B22" w:rsidRDefault="00D37CD6" w:rsidP="00250545">
      <w:pPr>
        <w:suppressAutoHyphens/>
        <w:jc w:val="center"/>
        <w:rPr>
          <w:sz w:val="40"/>
          <w:szCs w:val="40"/>
          <w:lang w:val="lv-LV"/>
        </w:rPr>
      </w:pPr>
    </w:p>
    <w:p w14:paraId="1A05A6C8" w14:textId="77777777" w:rsidR="00D06642" w:rsidRPr="00CA0B22" w:rsidRDefault="00D06642" w:rsidP="00250545">
      <w:pPr>
        <w:suppressAutoHyphens/>
        <w:jc w:val="center"/>
        <w:rPr>
          <w:sz w:val="40"/>
          <w:szCs w:val="40"/>
          <w:lang w:val="lv-LV"/>
        </w:rPr>
      </w:pPr>
    </w:p>
    <w:p w14:paraId="65DC0B37" w14:textId="77777777" w:rsidR="00D06642" w:rsidRPr="00CA0B22" w:rsidRDefault="00D06642" w:rsidP="00250545">
      <w:pPr>
        <w:suppressAutoHyphens/>
        <w:jc w:val="center"/>
        <w:rPr>
          <w:sz w:val="40"/>
          <w:szCs w:val="40"/>
          <w:lang w:val="lv-LV"/>
        </w:rPr>
      </w:pPr>
    </w:p>
    <w:p w14:paraId="45A71E89" w14:textId="77777777" w:rsidR="00D06642" w:rsidRPr="00CA0B22" w:rsidRDefault="00D06642" w:rsidP="00250545">
      <w:pPr>
        <w:suppressAutoHyphens/>
        <w:jc w:val="center"/>
        <w:rPr>
          <w:sz w:val="40"/>
          <w:szCs w:val="40"/>
          <w:lang w:val="lv-LV"/>
        </w:rPr>
      </w:pPr>
    </w:p>
    <w:p w14:paraId="374B5AA4" w14:textId="77777777" w:rsidR="000A1BAA" w:rsidRPr="00CA0B22" w:rsidRDefault="000A1BAA" w:rsidP="00250545">
      <w:pPr>
        <w:suppressAutoHyphens/>
        <w:jc w:val="center"/>
        <w:rPr>
          <w:sz w:val="36"/>
          <w:szCs w:val="36"/>
          <w:lang w:val="lv-LV"/>
        </w:rPr>
      </w:pPr>
    </w:p>
    <w:p w14:paraId="60E11C7E" w14:textId="77777777" w:rsidR="00D37CD6" w:rsidRPr="00CA0B22" w:rsidRDefault="00D37CD6" w:rsidP="00250545">
      <w:pPr>
        <w:suppressAutoHyphens/>
        <w:jc w:val="center"/>
        <w:rPr>
          <w:sz w:val="36"/>
          <w:szCs w:val="36"/>
          <w:lang w:val="lv-LV"/>
        </w:rPr>
      </w:pPr>
      <w:r w:rsidRPr="00CA0B22">
        <w:rPr>
          <w:sz w:val="36"/>
          <w:szCs w:val="36"/>
          <w:lang w:val="lv-LV"/>
        </w:rPr>
        <w:t>Plāna darbības laiks 2019. – 2031. gads</w:t>
      </w:r>
    </w:p>
    <w:p w14:paraId="370F0296" w14:textId="77777777" w:rsidR="000A1BAA" w:rsidRPr="00CA0B22" w:rsidRDefault="000A1BAA" w:rsidP="00250545">
      <w:pPr>
        <w:suppressAutoHyphens/>
        <w:jc w:val="center"/>
        <w:rPr>
          <w:sz w:val="36"/>
          <w:szCs w:val="36"/>
          <w:lang w:val="lv-LV"/>
        </w:rPr>
      </w:pPr>
    </w:p>
    <w:p w14:paraId="55E31526" w14:textId="77777777" w:rsidR="000A1BAA" w:rsidRPr="00CA0B22" w:rsidRDefault="000A1BAA" w:rsidP="00250545">
      <w:pPr>
        <w:suppressAutoHyphens/>
        <w:jc w:val="center"/>
        <w:rPr>
          <w:sz w:val="36"/>
          <w:szCs w:val="36"/>
          <w:lang w:val="lv-LV"/>
        </w:rPr>
      </w:pPr>
    </w:p>
    <w:p w14:paraId="03AF38C9" w14:textId="77777777" w:rsidR="00D37CD6" w:rsidRPr="00CA0B22" w:rsidRDefault="00D37CD6" w:rsidP="00250545">
      <w:pPr>
        <w:suppressAutoHyphens/>
        <w:jc w:val="center"/>
        <w:rPr>
          <w:sz w:val="36"/>
          <w:szCs w:val="36"/>
          <w:lang w:val="lv-LV"/>
        </w:rPr>
      </w:pPr>
      <w:r w:rsidRPr="00CA0B22">
        <w:rPr>
          <w:sz w:val="36"/>
          <w:szCs w:val="36"/>
          <w:lang w:val="lv-LV"/>
        </w:rPr>
        <w:t>Daugavpils</w:t>
      </w:r>
    </w:p>
    <w:p w14:paraId="742232A9" w14:textId="77777777" w:rsidR="00D37CD6" w:rsidRPr="00CA0B22" w:rsidRDefault="00D37CD6" w:rsidP="00250545">
      <w:pPr>
        <w:suppressAutoHyphens/>
        <w:jc w:val="center"/>
        <w:rPr>
          <w:sz w:val="36"/>
          <w:szCs w:val="36"/>
          <w:lang w:val="lv-LV"/>
        </w:rPr>
      </w:pPr>
      <w:r w:rsidRPr="00CA0B22">
        <w:rPr>
          <w:sz w:val="36"/>
          <w:szCs w:val="36"/>
          <w:lang w:val="lv-LV"/>
        </w:rPr>
        <w:t>2018</w:t>
      </w:r>
    </w:p>
    <w:p w14:paraId="5EFE6DB6" w14:textId="77777777" w:rsidR="00A57B06" w:rsidRPr="00CA0B22" w:rsidRDefault="00D37CD6" w:rsidP="00250545">
      <w:pPr>
        <w:jc w:val="center"/>
        <w:rPr>
          <w:b/>
          <w:sz w:val="28"/>
          <w:szCs w:val="28"/>
          <w:lang w:val="lv-LV"/>
        </w:rPr>
      </w:pPr>
      <w:r w:rsidRPr="00CA0B22">
        <w:rPr>
          <w:lang w:val="lv-LV"/>
        </w:rPr>
        <w:br w:type="page"/>
      </w:r>
      <w:r w:rsidR="00A57B06" w:rsidRPr="00CA0B22">
        <w:rPr>
          <w:b/>
          <w:sz w:val="28"/>
          <w:szCs w:val="28"/>
          <w:lang w:val="lv-LV"/>
        </w:rPr>
        <w:lastRenderedPageBreak/>
        <w:t xml:space="preserve">Plāna izstrādē iesaistītie eksperti/speciālisti: </w:t>
      </w:r>
    </w:p>
    <w:p w14:paraId="61C3C3BF" w14:textId="77777777" w:rsidR="00A57B06" w:rsidRPr="00CA0B22" w:rsidRDefault="00A57B06" w:rsidP="00250545">
      <w:pPr>
        <w:jc w:val="center"/>
        <w:rPr>
          <w:lang w:val="lv-LV"/>
        </w:rPr>
      </w:pPr>
    </w:p>
    <w:p w14:paraId="2E394E0E" w14:textId="4EC831B1" w:rsidR="00A57B06" w:rsidRPr="00CA0B22" w:rsidRDefault="00A57B06" w:rsidP="00250545">
      <w:pPr>
        <w:jc w:val="left"/>
        <w:rPr>
          <w:lang w:val="lv-LV"/>
        </w:rPr>
      </w:pPr>
      <w:r w:rsidRPr="00CA0B22">
        <w:rPr>
          <w:lang w:val="lv-LV"/>
        </w:rPr>
        <w:t>Kristīne Vilciņa - plāna izstrādes vadītāja</w:t>
      </w:r>
      <w:r w:rsidR="00A8197A">
        <w:rPr>
          <w:lang w:val="lv-LV"/>
        </w:rPr>
        <w:t>, ainavu eksperte</w:t>
      </w:r>
      <w:r w:rsidR="00062921" w:rsidRPr="00CA0B22">
        <w:rPr>
          <w:lang w:val="lv-LV"/>
        </w:rPr>
        <w:t>;</w:t>
      </w:r>
    </w:p>
    <w:p w14:paraId="6774367E" w14:textId="77777777" w:rsidR="00A57B06" w:rsidRPr="00CA0B22" w:rsidRDefault="00A57B06" w:rsidP="00250545">
      <w:pPr>
        <w:jc w:val="left"/>
        <w:rPr>
          <w:lang w:val="lv-LV"/>
        </w:rPr>
      </w:pPr>
      <w:r w:rsidRPr="00CA0B22">
        <w:rPr>
          <w:lang w:val="lv-LV"/>
        </w:rPr>
        <w:t xml:space="preserve">Maksims Balalaikins - </w:t>
      </w:r>
      <w:r w:rsidR="007A41C7" w:rsidRPr="00CA0B22">
        <w:rPr>
          <w:lang w:val="lv-LV"/>
        </w:rPr>
        <w:t>plāna izstrādes vadītājas asisten</w:t>
      </w:r>
      <w:r w:rsidR="00062921" w:rsidRPr="00CA0B22">
        <w:rPr>
          <w:lang w:val="lv-LV"/>
        </w:rPr>
        <w:t>ts, bezmugurkaulnieku eksperts;</w:t>
      </w:r>
    </w:p>
    <w:p w14:paraId="705B5D95" w14:textId="77777777" w:rsidR="00806D70" w:rsidRPr="00CA0B22" w:rsidRDefault="00806D70" w:rsidP="00250545">
      <w:pPr>
        <w:jc w:val="left"/>
        <w:rPr>
          <w:color w:val="222222"/>
          <w:shd w:val="clear" w:color="auto" w:fill="00FF00"/>
        </w:rPr>
      </w:pPr>
      <w:r w:rsidRPr="00CA0B22">
        <w:rPr>
          <w:color w:val="222222"/>
        </w:rPr>
        <w:t>Pēteris Evarts-Bunders – saldūdens bioto</w:t>
      </w:r>
      <w:r w:rsidR="00CA0B22">
        <w:rPr>
          <w:color w:val="222222"/>
        </w:rPr>
        <w:t>pu un vaskulāro augu eksperts, </w:t>
      </w:r>
      <w:r w:rsidRPr="00CA0B22">
        <w:rPr>
          <w:rFonts w:ascii="Segoe UI" w:hAnsi="Segoe UI" w:cs="Segoe UI"/>
          <w:color w:val="222222"/>
          <w:sz w:val="20"/>
          <w:szCs w:val="20"/>
        </w:rPr>
        <w:br/>
      </w:r>
      <w:r w:rsidRPr="00CA0B22">
        <w:rPr>
          <w:color w:val="222222"/>
        </w:rPr>
        <w:t>Gunta Evarte-Bundere – zālāju un meža biotopu eksperte.</w:t>
      </w:r>
    </w:p>
    <w:p w14:paraId="7C2206D9" w14:textId="77777777" w:rsidR="00A57B06" w:rsidRPr="00CA0B22" w:rsidRDefault="00A57B06" w:rsidP="00250545">
      <w:pPr>
        <w:jc w:val="left"/>
        <w:rPr>
          <w:lang w:val="lv-LV"/>
        </w:rPr>
      </w:pPr>
      <w:r w:rsidRPr="00CA0B22">
        <w:rPr>
          <w:lang w:val="lv-LV"/>
        </w:rPr>
        <w:t>Gaidis Grandāns - ornitofaunas eksperts</w:t>
      </w:r>
      <w:r w:rsidR="00062921" w:rsidRPr="00CA0B22">
        <w:rPr>
          <w:lang w:val="lv-LV"/>
        </w:rPr>
        <w:t>;</w:t>
      </w:r>
    </w:p>
    <w:p w14:paraId="406DBE6C" w14:textId="77777777" w:rsidR="00A57B06" w:rsidRPr="00CA0B22" w:rsidRDefault="00A57B06" w:rsidP="00250545">
      <w:pPr>
        <w:jc w:val="left"/>
        <w:rPr>
          <w:lang w:val="lv-LV"/>
        </w:rPr>
      </w:pPr>
      <w:r w:rsidRPr="00CA0B22">
        <w:rPr>
          <w:lang w:val="lv-LV"/>
        </w:rPr>
        <w:t>Māris Nitcis - GIS speciālists</w:t>
      </w:r>
      <w:r w:rsidR="00062921" w:rsidRPr="00CA0B22">
        <w:rPr>
          <w:lang w:val="lv-LV"/>
        </w:rPr>
        <w:t>;</w:t>
      </w:r>
    </w:p>
    <w:p w14:paraId="4D2F1E5C" w14:textId="77777777" w:rsidR="00A57B06" w:rsidRPr="00CA0B22" w:rsidRDefault="00A57B06" w:rsidP="00250545">
      <w:pPr>
        <w:jc w:val="left"/>
        <w:rPr>
          <w:lang w:val="lv-LV"/>
        </w:rPr>
      </w:pPr>
      <w:r w:rsidRPr="00CA0B22">
        <w:rPr>
          <w:lang w:val="lv-LV"/>
        </w:rPr>
        <w:t>Juris Soms - hidroloģijas un ģeoloģijas eksperts</w:t>
      </w:r>
      <w:r w:rsidR="00062921" w:rsidRPr="00CA0B22">
        <w:rPr>
          <w:lang w:val="lv-LV"/>
        </w:rPr>
        <w:t>.</w:t>
      </w:r>
      <w:r w:rsidRPr="00CA0B22">
        <w:rPr>
          <w:lang w:val="lv-LV"/>
        </w:rPr>
        <w:t xml:space="preserve"> </w:t>
      </w:r>
    </w:p>
    <w:p w14:paraId="23AC8332" w14:textId="77777777" w:rsidR="00A57B06" w:rsidRPr="00CA0B22" w:rsidRDefault="00A57B06" w:rsidP="00250545">
      <w:pPr>
        <w:jc w:val="left"/>
        <w:rPr>
          <w:lang w:val="lv-LV"/>
        </w:rPr>
      </w:pPr>
    </w:p>
    <w:p w14:paraId="2C31CB7D" w14:textId="05F6B184" w:rsidR="00A57B06" w:rsidRPr="00CA0B22" w:rsidRDefault="00A57B06" w:rsidP="00ED24F3">
      <w:pPr>
        <w:rPr>
          <w:lang w:val="lv-LV"/>
        </w:rPr>
      </w:pPr>
      <w:r w:rsidRPr="00CA0B22">
        <w:rPr>
          <w:b/>
          <w:lang w:val="lv-LV"/>
        </w:rPr>
        <w:t>Plāna izstrādes uzraudzības grupa</w:t>
      </w:r>
      <w:r w:rsidRPr="00CA0B22">
        <w:rPr>
          <w:lang w:val="lv-LV"/>
        </w:rPr>
        <w:t xml:space="preserve"> (apstiprināta ar DAP </w:t>
      </w:r>
      <w:r w:rsidR="00BF78EC">
        <w:rPr>
          <w:lang w:val="lv-LV"/>
        </w:rPr>
        <w:t xml:space="preserve">2018. gada 10. maija </w:t>
      </w:r>
      <w:r w:rsidRPr="00CA0B22">
        <w:rPr>
          <w:lang w:val="lv-LV"/>
        </w:rPr>
        <w:t>rīkojumu Nr.</w:t>
      </w:r>
      <w:r w:rsidR="00BF78EC">
        <w:rPr>
          <w:lang w:val="lv-LV"/>
        </w:rPr>
        <w:t> </w:t>
      </w:r>
      <w:r w:rsidRPr="00CA0B22">
        <w:rPr>
          <w:lang w:val="lv-LV"/>
        </w:rPr>
        <w:t>1.1/</w:t>
      </w:r>
      <w:r w:rsidR="008828BB" w:rsidRPr="00CA0B22">
        <w:rPr>
          <w:lang w:val="lv-LV"/>
        </w:rPr>
        <w:t>10</w:t>
      </w:r>
      <w:r w:rsidRPr="00CA0B22">
        <w:rPr>
          <w:lang w:val="lv-LV"/>
        </w:rPr>
        <w:t>0/201</w:t>
      </w:r>
      <w:r w:rsidR="008828BB" w:rsidRPr="00CA0B22">
        <w:rPr>
          <w:lang w:val="lv-LV"/>
        </w:rPr>
        <w:t>8</w:t>
      </w:r>
      <w:r w:rsidRPr="00CA0B22">
        <w:rPr>
          <w:lang w:val="lv-LV"/>
        </w:rPr>
        <w:t xml:space="preserve">): </w:t>
      </w:r>
    </w:p>
    <w:p w14:paraId="0D584857" w14:textId="77777777" w:rsidR="003138FA" w:rsidRDefault="003138FA" w:rsidP="00ED24F3">
      <w:pPr>
        <w:rPr>
          <w:b/>
          <w:lang w:val="lv-LV"/>
        </w:rPr>
      </w:pPr>
    </w:p>
    <w:p w14:paraId="0EDBE17D" w14:textId="77777777" w:rsidR="00A57B06" w:rsidRPr="00CA0B22" w:rsidRDefault="00A57B06" w:rsidP="00ED24F3">
      <w:pPr>
        <w:rPr>
          <w:lang w:val="lv-LV"/>
        </w:rPr>
      </w:pPr>
      <w:r w:rsidRPr="00CA0B22">
        <w:rPr>
          <w:b/>
          <w:lang w:val="lv-LV"/>
        </w:rPr>
        <w:t>Valdis Pilāts</w:t>
      </w:r>
      <w:r w:rsidRPr="00CA0B22">
        <w:rPr>
          <w:lang w:val="lv-LV"/>
        </w:rPr>
        <w:t>, Dabas aizsardzības pārvaldes Monitoringa un plānojum</w:t>
      </w:r>
      <w:r w:rsidR="008828BB" w:rsidRPr="00CA0B22">
        <w:rPr>
          <w:lang w:val="lv-LV"/>
        </w:rPr>
        <w:t>u</w:t>
      </w:r>
      <w:r w:rsidRPr="00CA0B22">
        <w:rPr>
          <w:lang w:val="lv-LV"/>
        </w:rPr>
        <w:t xml:space="preserve"> nodaļas vecāk</w:t>
      </w:r>
      <w:r w:rsidR="00C538BD" w:rsidRPr="00CA0B22">
        <w:rPr>
          <w:lang w:val="lv-LV"/>
        </w:rPr>
        <w:t>ais</w:t>
      </w:r>
      <w:r w:rsidRPr="00CA0B22">
        <w:rPr>
          <w:lang w:val="lv-LV"/>
        </w:rPr>
        <w:t xml:space="preserve"> ekspert</w:t>
      </w:r>
      <w:r w:rsidR="00C538BD" w:rsidRPr="00CA0B22">
        <w:rPr>
          <w:lang w:val="lv-LV"/>
        </w:rPr>
        <w:t>s</w:t>
      </w:r>
      <w:r w:rsidRPr="00CA0B22">
        <w:rPr>
          <w:lang w:val="lv-LV"/>
        </w:rPr>
        <w:t xml:space="preserve">; </w:t>
      </w:r>
    </w:p>
    <w:p w14:paraId="24662E83" w14:textId="77777777" w:rsidR="008828BB" w:rsidRPr="00CA0B22" w:rsidRDefault="008828BB" w:rsidP="00ED24F3">
      <w:pPr>
        <w:rPr>
          <w:shd w:val="clear" w:color="auto" w:fill="FFFF00"/>
          <w:lang w:val="lv-LV"/>
        </w:rPr>
      </w:pPr>
      <w:r w:rsidRPr="00CA0B22">
        <w:rPr>
          <w:b/>
          <w:lang w:val="lv-LV"/>
        </w:rPr>
        <w:t>Olga Lukaševica</w:t>
      </w:r>
      <w:r w:rsidRPr="00CA0B22">
        <w:rPr>
          <w:lang w:val="lv-LV"/>
        </w:rPr>
        <w:t>, Daugavpils novada pašvaldības Plānošanas nodaļas vadītāja;</w:t>
      </w:r>
    </w:p>
    <w:p w14:paraId="7F13109B" w14:textId="77777777" w:rsidR="008828BB" w:rsidRPr="00CA0B22" w:rsidRDefault="008828BB" w:rsidP="00ED24F3">
      <w:pPr>
        <w:rPr>
          <w:shd w:val="clear" w:color="auto" w:fill="FFFF00"/>
          <w:lang w:val="lv-LV"/>
        </w:rPr>
      </w:pPr>
      <w:r w:rsidRPr="00CA0B22">
        <w:rPr>
          <w:b/>
          <w:lang w:val="lv-LV"/>
        </w:rPr>
        <w:t>Pēteris Stikāns</w:t>
      </w:r>
      <w:r w:rsidRPr="00CA0B22">
        <w:rPr>
          <w:lang w:val="lv-LV"/>
        </w:rPr>
        <w:t>, Nīcgales pagasta pārvaldes vadītājs;</w:t>
      </w:r>
    </w:p>
    <w:p w14:paraId="19711348" w14:textId="77777777" w:rsidR="008828BB" w:rsidRPr="00CA0B22" w:rsidRDefault="008828BB" w:rsidP="00ED24F3">
      <w:pPr>
        <w:rPr>
          <w:lang w:val="lv-LV"/>
        </w:rPr>
      </w:pPr>
      <w:r w:rsidRPr="00CA0B22">
        <w:rPr>
          <w:b/>
          <w:lang w:val="lv-LV"/>
        </w:rPr>
        <w:t>Guna Novika</w:t>
      </w:r>
      <w:r w:rsidRPr="00CA0B22">
        <w:rPr>
          <w:lang w:val="lv-LV"/>
        </w:rPr>
        <w:t xml:space="preserve">, Valsts vides dienesta Daugavpils reģionālās vides pārvaldes Kontroles daļas Piesārņojuma kontroles sektora vadītāja; </w:t>
      </w:r>
    </w:p>
    <w:p w14:paraId="21FD6622" w14:textId="77777777" w:rsidR="008828BB" w:rsidRPr="00CA0B22" w:rsidRDefault="008828BB" w:rsidP="00ED24F3">
      <w:pPr>
        <w:rPr>
          <w:lang w:val="lv-LV"/>
        </w:rPr>
      </w:pPr>
      <w:r w:rsidRPr="00CA0B22">
        <w:rPr>
          <w:b/>
          <w:lang w:val="lv-LV"/>
        </w:rPr>
        <w:t>Kristīne Riekstiņa</w:t>
      </w:r>
      <w:r w:rsidRPr="00CA0B22">
        <w:rPr>
          <w:lang w:val="lv-LV"/>
        </w:rPr>
        <w:t>, Valsts meža dienesta, Dienvidlatgales virsmežniecības inženiere vides aizsardzības jautājumos;</w:t>
      </w:r>
    </w:p>
    <w:p w14:paraId="1143E9F1" w14:textId="77777777" w:rsidR="00A57B06" w:rsidRPr="00CA0B22" w:rsidRDefault="00A57B06" w:rsidP="00ED24F3">
      <w:pPr>
        <w:rPr>
          <w:lang w:val="lv-LV"/>
        </w:rPr>
      </w:pPr>
      <w:r w:rsidRPr="00CA0B22">
        <w:rPr>
          <w:b/>
          <w:lang w:val="lv-LV"/>
        </w:rPr>
        <w:t>Sandra Līckrastiņa</w:t>
      </w:r>
      <w:r w:rsidRPr="00CA0B22">
        <w:rPr>
          <w:lang w:val="lv-LV"/>
        </w:rPr>
        <w:t>, Valsts akciju sabiedrības „</w:t>
      </w:r>
      <w:r w:rsidR="00062921" w:rsidRPr="00CA0B22">
        <w:rPr>
          <w:lang w:val="lv-LV"/>
        </w:rPr>
        <w:t>Latvijas Valsts meži</w:t>
      </w:r>
      <w:r w:rsidRPr="00CA0B22">
        <w:rPr>
          <w:lang w:val="lv-LV"/>
        </w:rPr>
        <w:t xml:space="preserve">” Dienvidlatgales </w:t>
      </w:r>
      <w:r w:rsidR="008828BB" w:rsidRPr="00CA0B22">
        <w:rPr>
          <w:lang w:val="lv-LV"/>
        </w:rPr>
        <w:t>reģiona</w:t>
      </w:r>
      <w:r w:rsidRPr="00CA0B22">
        <w:rPr>
          <w:lang w:val="lv-LV"/>
        </w:rPr>
        <w:t xml:space="preserve"> vides </w:t>
      </w:r>
      <w:r w:rsidR="008828BB" w:rsidRPr="00CA0B22">
        <w:rPr>
          <w:lang w:val="lv-LV"/>
        </w:rPr>
        <w:t xml:space="preserve">plānošanas </w:t>
      </w:r>
      <w:r w:rsidRPr="00CA0B22">
        <w:rPr>
          <w:lang w:val="lv-LV"/>
        </w:rPr>
        <w:t xml:space="preserve">speciāliste; </w:t>
      </w:r>
    </w:p>
    <w:p w14:paraId="75726FE1" w14:textId="77777777" w:rsidR="008828BB" w:rsidRPr="00CA0B22" w:rsidRDefault="008828BB" w:rsidP="00ED24F3">
      <w:pPr>
        <w:rPr>
          <w:shd w:val="clear" w:color="auto" w:fill="FFFF00"/>
          <w:lang w:val="lv-LV"/>
        </w:rPr>
      </w:pPr>
      <w:r w:rsidRPr="00CA0B22">
        <w:rPr>
          <w:b/>
          <w:lang w:val="lv-LV"/>
        </w:rPr>
        <w:t>Ināra Lukaševiča</w:t>
      </w:r>
      <w:r w:rsidRPr="00CA0B22">
        <w:rPr>
          <w:lang w:val="lv-LV"/>
        </w:rPr>
        <w:t>, Lauku atbalsta dienesta Dienvidlatgales reģionālās lauksaimniecības pārvaldes vadītāja,</w:t>
      </w:r>
    </w:p>
    <w:p w14:paraId="423B06D2" w14:textId="5103AFDB" w:rsidR="00A57B06" w:rsidRPr="00CA0B22" w:rsidRDefault="00C538BD" w:rsidP="00ED24F3">
      <w:pPr>
        <w:rPr>
          <w:lang w:val="lv-LV"/>
        </w:rPr>
      </w:pPr>
      <w:r w:rsidRPr="00CA0B22">
        <w:rPr>
          <w:b/>
          <w:lang w:val="lv-LV"/>
        </w:rPr>
        <w:t>Mārtiņš</w:t>
      </w:r>
      <w:r w:rsidR="008828BB" w:rsidRPr="00CA0B22">
        <w:rPr>
          <w:b/>
          <w:lang w:val="lv-LV"/>
        </w:rPr>
        <w:t xml:space="preserve"> Eņģelis</w:t>
      </w:r>
      <w:r w:rsidR="00A57B06" w:rsidRPr="00CA0B22">
        <w:rPr>
          <w:lang w:val="lv-LV"/>
        </w:rPr>
        <w:t xml:space="preserve">, Latvijas Investīciju un attīstības aģentūras </w:t>
      </w:r>
      <w:r w:rsidR="008828BB" w:rsidRPr="00CA0B22">
        <w:rPr>
          <w:lang w:val="lv-LV"/>
        </w:rPr>
        <w:t xml:space="preserve">Tūrisma </w:t>
      </w:r>
      <w:r w:rsidR="00D4564A">
        <w:rPr>
          <w:lang w:val="lv-LV"/>
        </w:rPr>
        <w:t>m</w:t>
      </w:r>
      <w:r w:rsidR="008828BB" w:rsidRPr="00CA0B22">
        <w:rPr>
          <w:lang w:val="lv-LV"/>
        </w:rPr>
        <w:t>ārketinga nodaļas vecākais eksperts.</w:t>
      </w:r>
      <w:r w:rsidR="00A57B06" w:rsidRPr="00CA0B22">
        <w:rPr>
          <w:lang w:val="lv-LV"/>
        </w:rPr>
        <w:t xml:space="preserve"> </w:t>
      </w:r>
    </w:p>
    <w:p w14:paraId="6D817855" w14:textId="77777777" w:rsidR="00A57B06" w:rsidRPr="00CA0B22" w:rsidRDefault="00A57B06" w:rsidP="00250545">
      <w:pPr>
        <w:jc w:val="left"/>
        <w:rPr>
          <w:b/>
          <w:sz w:val="32"/>
          <w:szCs w:val="32"/>
          <w:lang w:val="lv-LV"/>
        </w:rPr>
      </w:pPr>
    </w:p>
    <w:p w14:paraId="1AF2511D" w14:textId="77777777" w:rsidR="00A57B06" w:rsidRPr="00CA0B22" w:rsidRDefault="00A57B06" w:rsidP="00250545">
      <w:pPr>
        <w:contextualSpacing w:val="0"/>
        <w:jc w:val="left"/>
        <w:rPr>
          <w:b/>
          <w:sz w:val="32"/>
          <w:szCs w:val="32"/>
          <w:lang w:val="lv-LV"/>
        </w:rPr>
      </w:pPr>
      <w:r w:rsidRPr="00CA0B22">
        <w:rPr>
          <w:b/>
          <w:sz w:val="32"/>
          <w:szCs w:val="32"/>
          <w:lang w:val="lv-LV"/>
        </w:rPr>
        <w:br w:type="page"/>
      </w:r>
    </w:p>
    <w:p w14:paraId="5D1E7F4E" w14:textId="77777777" w:rsidR="00D37CD6" w:rsidRPr="00CA0B22" w:rsidRDefault="00D37CD6" w:rsidP="00250545">
      <w:pPr>
        <w:suppressAutoHyphens/>
        <w:rPr>
          <w:lang w:val="lv-LV"/>
        </w:rPr>
      </w:pPr>
    </w:p>
    <w:sdt>
      <w:sdtPr>
        <w:rPr>
          <w:rFonts w:ascii="Times New Roman" w:eastAsia="Times New Roman" w:hAnsi="Times New Roman" w:cs="Times New Roman"/>
          <w:b w:val="0"/>
          <w:bCs w:val="0"/>
          <w:caps w:val="0"/>
          <w:color w:val="auto"/>
          <w:sz w:val="24"/>
          <w:szCs w:val="24"/>
          <w:lang w:val="lv-LV" w:eastAsia="en-US"/>
        </w:rPr>
        <w:id w:val="749087133"/>
        <w:docPartObj>
          <w:docPartGallery w:val="Table of Contents"/>
          <w:docPartUnique/>
        </w:docPartObj>
      </w:sdtPr>
      <w:sdtEndPr>
        <w:rPr>
          <w:noProof/>
        </w:rPr>
      </w:sdtEndPr>
      <w:sdtContent>
        <w:p w14:paraId="7606AEE5" w14:textId="77777777" w:rsidR="0024630D" w:rsidRPr="00D87845" w:rsidRDefault="003077A2" w:rsidP="00C04DF4">
          <w:pPr>
            <w:pStyle w:val="TOCHeading"/>
            <w:spacing w:line="240" w:lineRule="auto"/>
            <w:rPr>
              <w:rStyle w:val="Heading1Char"/>
            </w:rPr>
          </w:pPr>
          <w:r w:rsidRPr="00D87845">
            <w:rPr>
              <w:rStyle w:val="Heading1Char"/>
            </w:rPr>
            <w:t>SATURA RĀDĪTĀJS</w:t>
          </w:r>
        </w:p>
        <w:p w14:paraId="3224B5CD" w14:textId="77777777" w:rsidR="00153E29" w:rsidRDefault="005B6C8C" w:rsidP="0078754A">
          <w:pPr>
            <w:pStyle w:val="TOC1"/>
            <w:rPr>
              <w:rFonts w:asciiTheme="minorHAnsi" w:eastAsiaTheme="minorEastAsia" w:hAnsiTheme="minorHAnsi" w:cstheme="minorBidi"/>
              <w:b w:val="0"/>
              <w:sz w:val="22"/>
              <w:szCs w:val="22"/>
              <w:lang w:val="en-US"/>
            </w:rPr>
          </w:pPr>
          <w:r w:rsidRPr="00CA0B22">
            <w:rPr>
              <w:lang w:val="lv-LV"/>
            </w:rPr>
            <w:fldChar w:fldCharType="begin"/>
          </w:r>
          <w:r w:rsidR="0024630D" w:rsidRPr="00CA0B22">
            <w:rPr>
              <w:lang w:val="lv-LV"/>
            </w:rPr>
            <w:instrText xml:space="preserve"> TOC \o "1-3" \h \z \u </w:instrText>
          </w:r>
          <w:r w:rsidRPr="00CA0B22">
            <w:rPr>
              <w:lang w:val="lv-LV"/>
            </w:rPr>
            <w:fldChar w:fldCharType="separate"/>
          </w:r>
          <w:hyperlink w:anchor="_Toc19094642" w:history="1">
            <w:r w:rsidR="00153E29" w:rsidRPr="004A09A4">
              <w:rPr>
                <w:rStyle w:val="Hyperlink"/>
              </w:rPr>
              <w:t>KOPSAVILKUMS</w:t>
            </w:r>
            <w:r w:rsidR="00153E29">
              <w:rPr>
                <w:webHidden/>
              </w:rPr>
              <w:tab/>
            </w:r>
            <w:r w:rsidR="00153E29">
              <w:rPr>
                <w:webHidden/>
              </w:rPr>
              <w:fldChar w:fldCharType="begin"/>
            </w:r>
            <w:r w:rsidR="00153E29">
              <w:rPr>
                <w:webHidden/>
              </w:rPr>
              <w:instrText xml:space="preserve"> PAGEREF _Toc19094642 \h </w:instrText>
            </w:r>
            <w:r w:rsidR="00153E29">
              <w:rPr>
                <w:webHidden/>
              </w:rPr>
            </w:r>
            <w:r w:rsidR="00153E29">
              <w:rPr>
                <w:webHidden/>
              </w:rPr>
              <w:fldChar w:fldCharType="separate"/>
            </w:r>
            <w:r w:rsidR="0078754A">
              <w:rPr>
                <w:webHidden/>
              </w:rPr>
              <w:t>7</w:t>
            </w:r>
            <w:r w:rsidR="00153E29">
              <w:rPr>
                <w:webHidden/>
              </w:rPr>
              <w:fldChar w:fldCharType="end"/>
            </w:r>
          </w:hyperlink>
        </w:p>
        <w:p w14:paraId="455F4274"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43" w:history="1">
            <w:r w:rsidR="00153E29" w:rsidRPr="004A09A4">
              <w:rPr>
                <w:rStyle w:val="Hyperlink"/>
              </w:rPr>
              <w:t>1. AIZSARGĀJAMĀS TERITORIJAS APRAKSTS</w:t>
            </w:r>
            <w:r w:rsidR="00153E29">
              <w:rPr>
                <w:webHidden/>
              </w:rPr>
              <w:tab/>
            </w:r>
            <w:r w:rsidR="00153E29">
              <w:rPr>
                <w:webHidden/>
              </w:rPr>
              <w:fldChar w:fldCharType="begin"/>
            </w:r>
            <w:r w:rsidR="00153E29">
              <w:rPr>
                <w:webHidden/>
              </w:rPr>
              <w:instrText xml:space="preserve"> PAGEREF _Toc19094643 \h </w:instrText>
            </w:r>
            <w:r w:rsidR="00153E29">
              <w:rPr>
                <w:webHidden/>
              </w:rPr>
            </w:r>
            <w:r w:rsidR="00153E29">
              <w:rPr>
                <w:webHidden/>
              </w:rPr>
              <w:fldChar w:fldCharType="separate"/>
            </w:r>
            <w:r w:rsidR="0078754A">
              <w:rPr>
                <w:webHidden/>
              </w:rPr>
              <w:t>11</w:t>
            </w:r>
            <w:r w:rsidR="00153E29">
              <w:rPr>
                <w:webHidden/>
              </w:rPr>
              <w:fldChar w:fldCharType="end"/>
            </w:r>
          </w:hyperlink>
        </w:p>
        <w:p w14:paraId="728532D4"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44" w:history="1">
            <w:r w:rsidR="00153E29" w:rsidRPr="004A09A4">
              <w:rPr>
                <w:rStyle w:val="Hyperlink"/>
                <w:rFonts w:eastAsiaTheme="majorEastAsia"/>
                <w:noProof/>
                <w:lang w:val="lv-LV"/>
              </w:rPr>
              <w:t>1.1. Vispārēja informācija par aizsargājamo teritoriju</w:t>
            </w:r>
            <w:r w:rsidR="00153E29">
              <w:rPr>
                <w:noProof/>
                <w:webHidden/>
              </w:rPr>
              <w:tab/>
            </w:r>
            <w:r w:rsidR="00153E29">
              <w:rPr>
                <w:noProof/>
                <w:webHidden/>
              </w:rPr>
              <w:fldChar w:fldCharType="begin"/>
            </w:r>
            <w:r w:rsidR="00153E29">
              <w:rPr>
                <w:noProof/>
                <w:webHidden/>
              </w:rPr>
              <w:instrText xml:space="preserve"> PAGEREF _Toc19094644 \h </w:instrText>
            </w:r>
            <w:r w:rsidR="00153E29">
              <w:rPr>
                <w:noProof/>
                <w:webHidden/>
              </w:rPr>
            </w:r>
            <w:r w:rsidR="00153E29">
              <w:rPr>
                <w:noProof/>
                <w:webHidden/>
              </w:rPr>
              <w:fldChar w:fldCharType="separate"/>
            </w:r>
            <w:r w:rsidR="0078754A">
              <w:rPr>
                <w:noProof/>
                <w:webHidden/>
              </w:rPr>
              <w:t>11</w:t>
            </w:r>
            <w:r w:rsidR="00153E29">
              <w:rPr>
                <w:noProof/>
                <w:webHidden/>
              </w:rPr>
              <w:fldChar w:fldCharType="end"/>
            </w:r>
          </w:hyperlink>
        </w:p>
        <w:p w14:paraId="7AFBF549"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45" w:history="1">
            <w:r w:rsidR="00153E29" w:rsidRPr="004A09A4">
              <w:rPr>
                <w:rStyle w:val="Hyperlink"/>
                <w:rFonts w:eastAsiaTheme="majorEastAsia"/>
                <w:noProof/>
                <w:lang w:val="lv-LV"/>
              </w:rPr>
              <w:t>1.1.1. Aizsargājamās teritorijas atrašanās vieta un administratīvi teritoriālais sadalījums</w:t>
            </w:r>
            <w:r w:rsidR="00153E29">
              <w:rPr>
                <w:noProof/>
                <w:webHidden/>
              </w:rPr>
              <w:tab/>
            </w:r>
            <w:r w:rsidR="00153E29">
              <w:rPr>
                <w:noProof/>
                <w:webHidden/>
              </w:rPr>
              <w:fldChar w:fldCharType="begin"/>
            </w:r>
            <w:r w:rsidR="00153E29">
              <w:rPr>
                <w:noProof/>
                <w:webHidden/>
              </w:rPr>
              <w:instrText xml:space="preserve"> PAGEREF _Toc19094645 \h </w:instrText>
            </w:r>
            <w:r w:rsidR="00153E29">
              <w:rPr>
                <w:noProof/>
                <w:webHidden/>
              </w:rPr>
            </w:r>
            <w:r w:rsidR="00153E29">
              <w:rPr>
                <w:noProof/>
                <w:webHidden/>
              </w:rPr>
              <w:fldChar w:fldCharType="separate"/>
            </w:r>
            <w:r w:rsidR="0078754A">
              <w:rPr>
                <w:noProof/>
                <w:webHidden/>
              </w:rPr>
              <w:t>11</w:t>
            </w:r>
            <w:r w:rsidR="00153E29">
              <w:rPr>
                <w:noProof/>
                <w:webHidden/>
              </w:rPr>
              <w:fldChar w:fldCharType="end"/>
            </w:r>
          </w:hyperlink>
        </w:p>
        <w:p w14:paraId="2EFDDE8B"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46" w:history="1">
            <w:r w:rsidR="00153E29" w:rsidRPr="004A09A4">
              <w:rPr>
                <w:rStyle w:val="Hyperlink"/>
                <w:rFonts w:eastAsiaTheme="majorEastAsia"/>
                <w:noProof/>
                <w:lang w:val="lv-LV"/>
              </w:rPr>
              <w:t>1.1.2. Aizsargājamās teritorijas zemes izmantošanas veidu raksturojums un zemes īpašuma formu apraksts</w:t>
            </w:r>
            <w:r w:rsidR="00153E29">
              <w:rPr>
                <w:noProof/>
                <w:webHidden/>
              </w:rPr>
              <w:tab/>
            </w:r>
            <w:r w:rsidR="00153E29">
              <w:rPr>
                <w:noProof/>
                <w:webHidden/>
              </w:rPr>
              <w:fldChar w:fldCharType="begin"/>
            </w:r>
            <w:r w:rsidR="00153E29">
              <w:rPr>
                <w:noProof/>
                <w:webHidden/>
              </w:rPr>
              <w:instrText xml:space="preserve"> PAGEREF _Toc19094646 \h </w:instrText>
            </w:r>
            <w:r w:rsidR="00153E29">
              <w:rPr>
                <w:noProof/>
                <w:webHidden/>
              </w:rPr>
            </w:r>
            <w:r w:rsidR="00153E29">
              <w:rPr>
                <w:noProof/>
                <w:webHidden/>
              </w:rPr>
              <w:fldChar w:fldCharType="separate"/>
            </w:r>
            <w:r w:rsidR="0078754A">
              <w:rPr>
                <w:noProof/>
                <w:webHidden/>
              </w:rPr>
              <w:t>13</w:t>
            </w:r>
            <w:r w:rsidR="00153E29">
              <w:rPr>
                <w:noProof/>
                <w:webHidden/>
              </w:rPr>
              <w:fldChar w:fldCharType="end"/>
            </w:r>
          </w:hyperlink>
        </w:p>
        <w:p w14:paraId="5C4F390F" w14:textId="56733376" w:rsidR="00153E29" w:rsidRDefault="00816D30" w:rsidP="0078754A">
          <w:pPr>
            <w:pStyle w:val="TOC3"/>
            <w:tabs>
              <w:tab w:val="clear" w:pos="142"/>
              <w:tab w:val="left" w:pos="880"/>
            </w:tabs>
            <w:spacing w:after="0"/>
            <w:rPr>
              <w:rFonts w:asciiTheme="minorHAnsi" w:eastAsiaTheme="minorEastAsia" w:hAnsiTheme="minorHAnsi" w:cstheme="minorBidi"/>
              <w:noProof/>
              <w:sz w:val="22"/>
              <w:szCs w:val="22"/>
              <w:lang w:val="en-US"/>
            </w:rPr>
          </w:pPr>
          <w:hyperlink w:anchor="_Toc19094647" w:history="1">
            <w:r w:rsidR="00153E29" w:rsidRPr="004A09A4">
              <w:rPr>
                <w:rStyle w:val="Hyperlink"/>
                <w:rFonts w:eastAsiaTheme="majorEastAsia"/>
                <w:noProof/>
                <w:lang w:val="lv-LV"/>
              </w:rPr>
              <w:t>1.1.3.</w:t>
            </w:r>
            <w:r w:rsidR="00153E29">
              <w:rPr>
                <w:rFonts w:asciiTheme="minorHAnsi" w:eastAsiaTheme="minorEastAsia" w:hAnsiTheme="minorHAnsi" w:cstheme="minorBidi"/>
                <w:noProof/>
                <w:sz w:val="22"/>
                <w:szCs w:val="22"/>
                <w:lang w:val="en-US"/>
              </w:rPr>
              <w:t> </w:t>
            </w:r>
            <w:r w:rsidR="00153E29" w:rsidRPr="004A09A4">
              <w:rPr>
                <w:rStyle w:val="Hyperlink"/>
                <w:rFonts w:eastAsiaTheme="majorEastAsia"/>
                <w:noProof/>
                <w:lang w:val="lv-LV"/>
              </w:rPr>
              <w:t>Plānošanas reģiona teritorijas plānojuma prasības teritorijas izmantošanai, Daugavpils novada teritorijas attīstības plānošanas dokumentos noteiktā pašreizējā un plānotā (atļautā) izmantošana</w:t>
            </w:r>
            <w:r w:rsidR="00153E29">
              <w:rPr>
                <w:noProof/>
                <w:webHidden/>
              </w:rPr>
              <w:tab/>
            </w:r>
            <w:r w:rsidR="00153E29">
              <w:rPr>
                <w:noProof/>
                <w:webHidden/>
              </w:rPr>
              <w:fldChar w:fldCharType="begin"/>
            </w:r>
            <w:r w:rsidR="00153E29">
              <w:rPr>
                <w:noProof/>
                <w:webHidden/>
              </w:rPr>
              <w:instrText xml:space="preserve"> PAGEREF _Toc19094647 \h </w:instrText>
            </w:r>
            <w:r w:rsidR="00153E29">
              <w:rPr>
                <w:noProof/>
                <w:webHidden/>
              </w:rPr>
            </w:r>
            <w:r w:rsidR="00153E29">
              <w:rPr>
                <w:noProof/>
                <w:webHidden/>
              </w:rPr>
              <w:fldChar w:fldCharType="separate"/>
            </w:r>
            <w:r w:rsidR="0078754A">
              <w:rPr>
                <w:noProof/>
                <w:webHidden/>
              </w:rPr>
              <w:t>14</w:t>
            </w:r>
            <w:r w:rsidR="00153E29">
              <w:rPr>
                <w:noProof/>
                <w:webHidden/>
              </w:rPr>
              <w:fldChar w:fldCharType="end"/>
            </w:r>
          </w:hyperlink>
        </w:p>
        <w:p w14:paraId="664CE7FD" w14:textId="50036ECB" w:rsidR="00153E29" w:rsidRDefault="00816D30" w:rsidP="0078754A">
          <w:pPr>
            <w:pStyle w:val="TOC3"/>
            <w:tabs>
              <w:tab w:val="clear" w:pos="142"/>
              <w:tab w:val="left" w:pos="880"/>
            </w:tabs>
            <w:spacing w:after="0"/>
            <w:rPr>
              <w:rFonts w:asciiTheme="minorHAnsi" w:eastAsiaTheme="minorEastAsia" w:hAnsiTheme="minorHAnsi" w:cstheme="minorBidi"/>
              <w:noProof/>
              <w:sz w:val="22"/>
              <w:szCs w:val="22"/>
              <w:lang w:val="en-US"/>
            </w:rPr>
          </w:pPr>
          <w:hyperlink w:anchor="_Toc19094648" w:history="1">
            <w:r w:rsidR="00153E29" w:rsidRPr="004A09A4">
              <w:rPr>
                <w:rStyle w:val="Hyperlink"/>
                <w:rFonts w:eastAsiaTheme="majorEastAsia"/>
                <w:noProof/>
                <w:lang w:val="lv-LV"/>
              </w:rPr>
              <w:t>1.1.4.</w:t>
            </w:r>
            <w:r w:rsidR="00153E29">
              <w:rPr>
                <w:rFonts w:asciiTheme="minorHAnsi" w:eastAsiaTheme="minorEastAsia" w:hAnsiTheme="minorHAnsi" w:cstheme="minorBidi"/>
                <w:noProof/>
                <w:sz w:val="22"/>
                <w:szCs w:val="22"/>
                <w:lang w:val="en-US"/>
              </w:rPr>
              <w:t> </w:t>
            </w:r>
            <w:r w:rsidR="00153E29" w:rsidRPr="004A09A4">
              <w:rPr>
                <w:rStyle w:val="Hyperlink"/>
                <w:rFonts w:eastAsiaTheme="majorEastAsia"/>
                <w:noProof/>
                <w:lang w:val="lv-LV"/>
              </w:rPr>
              <w:t>Esošais funkcionālais zonējums</w:t>
            </w:r>
            <w:r w:rsidR="00153E29">
              <w:rPr>
                <w:noProof/>
                <w:webHidden/>
              </w:rPr>
              <w:tab/>
            </w:r>
            <w:r w:rsidR="00153E29">
              <w:rPr>
                <w:noProof/>
                <w:webHidden/>
              </w:rPr>
              <w:fldChar w:fldCharType="begin"/>
            </w:r>
            <w:r w:rsidR="00153E29">
              <w:rPr>
                <w:noProof/>
                <w:webHidden/>
              </w:rPr>
              <w:instrText xml:space="preserve"> PAGEREF _Toc19094648 \h </w:instrText>
            </w:r>
            <w:r w:rsidR="00153E29">
              <w:rPr>
                <w:noProof/>
                <w:webHidden/>
              </w:rPr>
            </w:r>
            <w:r w:rsidR="00153E29">
              <w:rPr>
                <w:noProof/>
                <w:webHidden/>
              </w:rPr>
              <w:fldChar w:fldCharType="separate"/>
            </w:r>
            <w:r w:rsidR="0078754A">
              <w:rPr>
                <w:noProof/>
                <w:webHidden/>
              </w:rPr>
              <w:t>16</w:t>
            </w:r>
            <w:r w:rsidR="00153E29">
              <w:rPr>
                <w:noProof/>
                <w:webHidden/>
              </w:rPr>
              <w:fldChar w:fldCharType="end"/>
            </w:r>
          </w:hyperlink>
        </w:p>
        <w:p w14:paraId="2F6CB232"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49" w:history="1">
            <w:r w:rsidR="00153E29" w:rsidRPr="004A09A4">
              <w:rPr>
                <w:rStyle w:val="Hyperlink"/>
                <w:rFonts w:eastAsiaTheme="majorEastAsia"/>
                <w:noProof/>
                <w:lang w:val="lv-LV"/>
              </w:rPr>
              <w:t>1.1.5. Aizsardzības un apsaimniekošanas īsa vēsture</w:t>
            </w:r>
            <w:r w:rsidR="00153E29">
              <w:rPr>
                <w:noProof/>
                <w:webHidden/>
              </w:rPr>
              <w:tab/>
            </w:r>
            <w:r w:rsidR="00153E29">
              <w:rPr>
                <w:noProof/>
                <w:webHidden/>
              </w:rPr>
              <w:fldChar w:fldCharType="begin"/>
            </w:r>
            <w:r w:rsidR="00153E29">
              <w:rPr>
                <w:noProof/>
                <w:webHidden/>
              </w:rPr>
              <w:instrText xml:space="preserve"> PAGEREF _Toc19094649 \h </w:instrText>
            </w:r>
            <w:r w:rsidR="00153E29">
              <w:rPr>
                <w:noProof/>
                <w:webHidden/>
              </w:rPr>
            </w:r>
            <w:r w:rsidR="00153E29">
              <w:rPr>
                <w:noProof/>
                <w:webHidden/>
              </w:rPr>
              <w:fldChar w:fldCharType="separate"/>
            </w:r>
            <w:r w:rsidR="0078754A">
              <w:rPr>
                <w:noProof/>
                <w:webHidden/>
              </w:rPr>
              <w:t>16</w:t>
            </w:r>
            <w:r w:rsidR="00153E29">
              <w:rPr>
                <w:noProof/>
                <w:webHidden/>
              </w:rPr>
              <w:fldChar w:fldCharType="end"/>
            </w:r>
          </w:hyperlink>
        </w:p>
        <w:p w14:paraId="77FD0778"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50" w:history="1">
            <w:r w:rsidR="00153E29" w:rsidRPr="004A09A4">
              <w:rPr>
                <w:rStyle w:val="Hyperlink"/>
                <w:rFonts w:eastAsiaTheme="majorEastAsia"/>
                <w:noProof/>
                <w:lang w:val="lv-LV"/>
              </w:rPr>
              <w:t>1.1.6. Teritorijas izpētes īsa vēsture</w:t>
            </w:r>
            <w:r w:rsidR="00153E29">
              <w:rPr>
                <w:noProof/>
                <w:webHidden/>
              </w:rPr>
              <w:tab/>
            </w:r>
            <w:r w:rsidR="00153E29">
              <w:rPr>
                <w:noProof/>
                <w:webHidden/>
              </w:rPr>
              <w:fldChar w:fldCharType="begin"/>
            </w:r>
            <w:r w:rsidR="00153E29">
              <w:rPr>
                <w:noProof/>
                <w:webHidden/>
              </w:rPr>
              <w:instrText xml:space="preserve"> PAGEREF _Toc19094650 \h </w:instrText>
            </w:r>
            <w:r w:rsidR="00153E29">
              <w:rPr>
                <w:noProof/>
                <w:webHidden/>
              </w:rPr>
            </w:r>
            <w:r w:rsidR="00153E29">
              <w:rPr>
                <w:noProof/>
                <w:webHidden/>
              </w:rPr>
              <w:fldChar w:fldCharType="separate"/>
            </w:r>
            <w:r w:rsidR="0078754A">
              <w:rPr>
                <w:noProof/>
                <w:webHidden/>
              </w:rPr>
              <w:t>17</w:t>
            </w:r>
            <w:r w:rsidR="00153E29">
              <w:rPr>
                <w:noProof/>
                <w:webHidden/>
              </w:rPr>
              <w:fldChar w:fldCharType="end"/>
            </w:r>
          </w:hyperlink>
        </w:p>
        <w:p w14:paraId="41148898"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51" w:history="1">
            <w:r w:rsidR="00153E29" w:rsidRPr="004A09A4">
              <w:rPr>
                <w:rStyle w:val="Hyperlink"/>
                <w:rFonts w:eastAsiaTheme="majorEastAsia"/>
                <w:noProof/>
                <w:lang w:val="lv-LV"/>
              </w:rPr>
              <w:t>1.1.7. Kultūrvēsturiskais raksturojums</w:t>
            </w:r>
            <w:r w:rsidR="00153E29">
              <w:rPr>
                <w:noProof/>
                <w:webHidden/>
              </w:rPr>
              <w:tab/>
            </w:r>
            <w:r w:rsidR="00153E29">
              <w:rPr>
                <w:noProof/>
                <w:webHidden/>
              </w:rPr>
              <w:fldChar w:fldCharType="begin"/>
            </w:r>
            <w:r w:rsidR="00153E29">
              <w:rPr>
                <w:noProof/>
                <w:webHidden/>
              </w:rPr>
              <w:instrText xml:space="preserve"> PAGEREF _Toc19094651 \h </w:instrText>
            </w:r>
            <w:r w:rsidR="00153E29">
              <w:rPr>
                <w:noProof/>
                <w:webHidden/>
              </w:rPr>
            </w:r>
            <w:r w:rsidR="00153E29">
              <w:rPr>
                <w:noProof/>
                <w:webHidden/>
              </w:rPr>
              <w:fldChar w:fldCharType="separate"/>
            </w:r>
            <w:r w:rsidR="0078754A">
              <w:rPr>
                <w:noProof/>
                <w:webHidden/>
              </w:rPr>
              <w:t>21</w:t>
            </w:r>
            <w:r w:rsidR="00153E29">
              <w:rPr>
                <w:noProof/>
                <w:webHidden/>
              </w:rPr>
              <w:fldChar w:fldCharType="end"/>
            </w:r>
          </w:hyperlink>
        </w:p>
        <w:p w14:paraId="4BC90EC0"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52" w:history="1">
            <w:r w:rsidR="00153E29" w:rsidRPr="004A09A4">
              <w:rPr>
                <w:rStyle w:val="Hyperlink"/>
                <w:rFonts w:eastAsiaTheme="majorEastAsia"/>
                <w:noProof/>
                <w:lang w:val="lv-LV"/>
              </w:rPr>
              <w:t>1.1.8. Valsts un pašvaldības institūciju funkcijas un atbildība</w:t>
            </w:r>
            <w:r w:rsidR="00153E29">
              <w:rPr>
                <w:noProof/>
                <w:webHidden/>
              </w:rPr>
              <w:tab/>
            </w:r>
            <w:r w:rsidR="00153E29">
              <w:rPr>
                <w:noProof/>
                <w:webHidden/>
              </w:rPr>
              <w:fldChar w:fldCharType="begin"/>
            </w:r>
            <w:r w:rsidR="00153E29">
              <w:rPr>
                <w:noProof/>
                <w:webHidden/>
              </w:rPr>
              <w:instrText xml:space="preserve"> PAGEREF _Toc19094652 \h </w:instrText>
            </w:r>
            <w:r w:rsidR="00153E29">
              <w:rPr>
                <w:noProof/>
                <w:webHidden/>
              </w:rPr>
            </w:r>
            <w:r w:rsidR="00153E29">
              <w:rPr>
                <w:noProof/>
                <w:webHidden/>
              </w:rPr>
              <w:fldChar w:fldCharType="separate"/>
            </w:r>
            <w:r w:rsidR="0078754A">
              <w:rPr>
                <w:noProof/>
                <w:webHidden/>
              </w:rPr>
              <w:t>24</w:t>
            </w:r>
            <w:r w:rsidR="00153E29">
              <w:rPr>
                <w:noProof/>
                <w:webHidden/>
              </w:rPr>
              <w:fldChar w:fldCharType="end"/>
            </w:r>
          </w:hyperlink>
        </w:p>
        <w:p w14:paraId="7B47CC4A"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53" w:history="1">
            <w:r w:rsidR="00153E29" w:rsidRPr="004A09A4">
              <w:rPr>
                <w:rStyle w:val="Hyperlink"/>
                <w:rFonts w:eastAsiaTheme="majorEastAsia"/>
                <w:noProof/>
                <w:lang w:val="lv-LV"/>
              </w:rPr>
              <w:t>1.2. Normatīvo aktu normas, kas attiecas  uz AAA “Nīcgales meži”</w:t>
            </w:r>
            <w:r w:rsidR="00153E29">
              <w:rPr>
                <w:noProof/>
                <w:webHidden/>
              </w:rPr>
              <w:tab/>
            </w:r>
            <w:r w:rsidR="00153E29">
              <w:rPr>
                <w:noProof/>
                <w:webHidden/>
              </w:rPr>
              <w:fldChar w:fldCharType="begin"/>
            </w:r>
            <w:r w:rsidR="00153E29">
              <w:rPr>
                <w:noProof/>
                <w:webHidden/>
              </w:rPr>
              <w:instrText xml:space="preserve"> PAGEREF _Toc19094653 \h </w:instrText>
            </w:r>
            <w:r w:rsidR="00153E29">
              <w:rPr>
                <w:noProof/>
                <w:webHidden/>
              </w:rPr>
            </w:r>
            <w:r w:rsidR="00153E29">
              <w:rPr>
                <w:noProof/>
                <w:webHidden/>
              </w:rPr>
              <w:fldChar w:fldCharType="separate"/>
            </w:r>
            <w:r w:rsidR="0078754A">
              <w:rPr>
                <w:noProof/>
                <w:webHidden/>
              </w:rPr>
              <w:t>24</w:t>
            </w:r>
            <w:r w:rsidR="00153E29">
              <w:rPr>
                <w:noProof/>
                <w:webHidden/>
              </w:rPr>
              <w:fldChar w:fldCharType="end"/>
            </w:r>
          </w:hyperlink>
        </w:p>
        <w:p w14:paraId="0C752C58"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54" w:history="1">
            <w:r w:rsidR="00153E29" w:rsidRPr="004A09A4">
              <w:rPr>
                <w:rStyle w:val="Hyperlink"/>
                <w:rFonts w:eastAsiaTheme="majorEastAsia"/>
                <w:noProof/>
                <w:lang w:val="lv-LV"/>
              </w:rPr>
              <w:t>1.2.1. Starptautiskās un ES noteiktās saistības</w:t>
            </w:r>
            <w:r w:rsidR="00153E29">
              <w:rPr>
                <w:noProof/>
                <w:webHidden/>
              </w:rPr>
              <w:tab/>
            </w:r>
            <w:r w:rsidR="00153E29">
              <w:rPr>
                <w:noProof/>
                <w:webHidden/>
              </w:rPr>
              <w:fldChar w:fldCharType="begin"/>
            </w:r>
            <w:r w:rsidR="00153E29">
              <w:rPr>
                <w:noProof/>
                <w:webHidden/>
              </w:rPr>
              <w:instrText xml:space="preserve"> PAGEREF _Toc19094654 \h </w:instrText>
            </w:r>
            <w:r w:rsidR="00153E29">
              <w:rPr>
                <w:noProof/>
                <w:webHidden/>
              </w:rPr>
            </w:r>
            <w:r w:rsidR="00153E29">
              <w:rPr>
                <w:noProof/>
                <w:webHidden/>
              </w:rPr>
              <w:fldChar w:fldCharType="separate"/>
            </w:r>
            <w:r w:rsidR="0078754A">
              <w:rPr>
                <w:noProof/>
                <w:webHidden/>
              </w:rPr>
              <w:t>25</w:t>
            </w:r>
            <w:r w:rsidR="00153E29">
              <w:rPr>
                <w:noProof/>
                <w:webHidden/>
              </w:rPr>
              <w:fldChar w:fldCharType="end"/>
            </w:r>
          </w:hyperlink>
        </w:p>
        <w:p w14:paraId="0632F062"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55" w:history="1">
            <w:r w:rsidR="00153E29" w:rsidRPr="004A09A4">
              <w:rPr>
                <w:rStyle w:val="Hyperlink"/>
                <w:rFonts w:eastAsiaTheme="majorEastAsia"/>
                <w:noProof/>
                <w:lang w:val="lv-LV"/>
              </w:rPr>
              <w:t>1.2.2. Latvijas normatīvais regulējums</w:t>
            </w:r>
            <w:r w:rsidR="00153E29">
              <w:rPr>
                <w:noProof/>
                <w:webHidden/>
              </w:rPr>
              <w:tab/>
            </w:r>
            <w:r w:rsidR="00153E29">
              <w:rPr>
                <w:noProof/>
                <w:webHidden/>
              </w:rPr>
              <w:fldChar w:fldCharType="begin"/>
            </w:r>
            <w:r w:rsidR="00153E29">
              <w:rPr>
                <w:noProof/>
                <w:webHidden/>
              </w:rPr>
              <w:instrText xml:space="preserve"> PAGEREF _Toc19094655 \h </w:instrText>
            </w:r>
            <w:r w:rsidR="00153E29">
              <w:rPr>
                <w:noProof/>
                <w:webHidden/>
              </w:rPr>
            </w:r>
            <w:r w:rsidR="00153E29">
              <w:rPr>
                <w:noProof/>
                <w:webHidden/>
              </w:rPr>
              <w:fldChar w:fldCharType="separate"/>
            </w:r>
            <w:r w:rsidR="0078754A">
              <w:rPr>
                <w:noProof/>
                <w:webHidden/>
              </w:rPr>
              <w:t>26</w:t>
            </w:r>
            <w:r w:rsidR="00153E29">
              <w:rPr>
                <w:noProof/>
                <w:webHidden/>
              </w:rPr>
              <w:fldChar w:fldCharType="end"/>
            </w:r>
          </w:hyperlink>
        </w:p>
        <w:p w14:paraId="6B3C8CDB"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56" w:history="1">
            <w:r w:rsidR="00153E29" w:rsidRPr="004A09A4">
              <w:rPr>
                <w:rStyle w:val="Hyperlink"/>
              </w:rPr>
              <w:t>2. ĪSS AIZSARGĀJAMĀS TERITORIJAS FIZISKI ĢEOGRĀFISKAIS RAKSTUROJUMS</w:t>
            </w:r>
            <w:r w:rsidR="00153E29">
              <w:rPr>
                <w:webHidden/>
              </w:rPr>
              <w:tab/>
            </w:r>
            <w:r w:rsidR="00153E29">
              <w:rPr>
                <w:webHidden/>
              </w:rPr>
              <w:fldChar w:fldCharType="begin"/>
            </w:r>
            <w:r w:rsidR="00153E29">
              <w:rPr>
                <w:webHidden/>
              </w:rPr>
              <w:instrText xml:space="preserve"> PAGEREF _Toc19094656 \h </w:instrText>
            </w:r>
            <w:r w:rsidR="00153E29">
              <w:rPr>
                <w:webHidden/>
              </w:rPr>
            </w:r>
            <w:r w:rsidR="00153E29">
              <w:rPr>
                <w:webHidden/>
              </w:rPr>
              <w:fldChar w:fldCharType="separate"/>
            </w:r>
            <w:r w:rsidR="0078754A">
              <w:rPr>
                <w:webHidden/>
              </w:rPr>
              <w:t>35</w:t>
            </w:r>
            <w:r w:rsidR="00153E29">
              <w:rPr>
                <w:webHidden/>
              </w:rPr>
              <w:fldChar w:fldCharType="end"/>
            </w:r>
          </w:hyperlink>
        </w:p>
        <w:p w14:paraId="0CF4A2AD"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57" w:history="1">
            <w:r w:rsidR="00153E29" w:rsidRPr="004A09A4">
              <w:rPr>
                <w:rStyle w:val="Hyperlink"/>
                <w:rFonts w:eastAsiaTheme="majorEastAsia"/>
                <w:noProof/>
                <w:lang w:val="lv-LV"/>
              </w:rPr>
              <w:t>2.1. Klimats</w:t>
            </w:r>
            <w:r w:rsidR="00153E29">
              <w:rPr>
                <w:noProof/>
                <w:webHidden/>
              </w:rPr>
              <w:tab/>
            </w:r>
            <w:r w:rsidR="00153E29">
              <w:rPr>
                <w:noProof/>
                <w:webHidden/>
              </w:rPr>
              <w:fldChar w:fldCharType="begin"/>
            </w:r>
            <w:r w:rsidR="00153E29">
              <w:rPr>
                <w:noProof/>
                <w:webHidden/>
              </w:rPr>
              <w:instrText xml:space="preserve"> PAGEREF _Toc19094657 \h </w:instrText>
            </w:r>
            <w:r w:rsidR="00153E29">
              <w:rPr>
                <w:noProof/>
                <w:webHidden/>
              </w:rPr>
            </w:r>
            <w:r w:rsidR="00153E29">
              <w:rPr>
                <w:noProof/>
                <w:webHidden/>
              </w:rPr>
              <w:fldChar w:fldCharType="separate"/>
            </w:r>
            <w:r w:rsidR="0078754A">
              <w:rPr>
                <w:noProof/>
                <w:webHidden/>
              </w:rPr>
              <w:t>35</w:t>
            </w:r>
            <w:r w:rsidR="00153E29">
              <w:rPr>
                <w:noProof/>
                <w:webHidden/>
              </w:rPr>
              <w:fldChar w:fldCharType="end"/>
            </w:r>
          </w:hyperlink>
        </w:p>
        <w:p w14:paraId="201176BB"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58" w:history="1">
            <w:r w:rsidR="00153E29" w:rsidRPr="004A09A4">
              <w:rPr>
                <w:rStyle w:val="Hyperlink"/>
                <w:rFonts w:eastAsiaTheme="majorEastAsia"/>
                <w:noProof/>
                <w:lang w:val="lv-LV"/>
              </w:rPr>
              <w:t>2.2. Ģeoloģija un ģeomorfoloģija</w:t>
            </w:r>
            <w:r w:rsidR="00153E29">
              <w:rPr>
                <w:noProof/>
                <w:webHidden/>
              </w:rPr>
              <w:tab/>
            </w:r>
            <w:r w:rsidR="00153E29">
              <w:rPr>
                <w:noProof/>
                <w:webHidden/>
              </w:rPr>
              <w:fldChar w:fldCharType="begin"/>
            </w:r>
            <w:r w:rsidR="00153E29">
              <w:rPr>
                <w:noProof/>
                <w:webHidden/>
              </w:rPr>
              <w:instrText xml:space="preserve"> PAGEREF _Toc19094658 \h </w:instrText>
            </w:r>
            <w:r w:rsidR="00153E29">
              <w:rPr>
                <w:noProof/>
                <w:webHidden/>
              </w:rPr>
            </w:r>
            <w:r w:rsidR="00153E29">
              <w:rPr>
                <w:noProof/>
                <w:webHidden/>
              </w:rPr>
              <w:fldChar w:fldCharType="separate"/>
            </w:r>
            <w:r w:rsidR="0078754A">
              <w:rPr>
                <w:noProof/>
                <w:webHidden/>
              </w:rPr>
              <w:t>35</w:t>
            </w:r>
            <w:r w:rsidR="00153E29">
              <w:rPr>
                <w:noProof/>
                <w:webHidden/>
              </w:rPr>
              <w:fldChar w:fldCharType="end"/>
            </w:r>
          </w:hyperlink>
        </w:p>
        <w:p w14:paraId="59049A08"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59" w:history="1">
            <w:r w:rsidR="00153E29" w:rsidRPr="004A09A4">
              <w:rPr>
                <w:rStyle w:val="Hyperlink"/>
                <w:rFonts w:eastAsiaTheme="majorEastAsia"/>
                <w:noProof/>
                <w:lang w:val="lv-LV"/>
              </w:rPr>
              <w:t>2.3. Hidrogrāfija</w:t>
            </w:r>
            <w:r w:rsidR="00153E29">
              <w:rPr>
                <w:noProof/>
                <w:webHidden/>
              </w:rPr>
              <w:tab/>
            </w:r>
            <w:r w:rsidR="00153E29">
              <w:rPr>
                <w:noProof/>
                <w:webHidden/>
              </w:rPr>
              <w:fldChar w:fldCharType="begin"/>
            </w:r>
            <w:r w:rsidR="00153E29">
              <w:rPr>
                <w:noProof/>
                <w:webHidden/>
              </w:rPr>
              <w:instrText xml:space="preserve"> PAGEREF _Toc19094659 \h </w:instrText>
            </w:r>
            <w:r w:rsidR="00153E29">
              <w:rPr>
                <w:noProof/>
                <w:webHidden/>
              </w:rPr>
            </w:r>
            <w:r w:rsidR="00153E29">
              <w:rPr>
                <w:noProof/>
                <w:webHidden/>
              </w:rPr>
              <w:fldChar w:fldCharType="separate"/>
            </w:r>
            <w:r w:rsidR="0078754A">
              <w:rPr>
                <w:noProof/>
                <w:webHidden/>
              </w:rPr>
              <w:t>42</w:t>
            </w:r>
            <w:r w:rsidR="00153E29">
              <w:rPr>
                <w:noProof/>
                <w:webHidden/>
              </w:rPr>
              <w:fldChar w:fldCharType="end"/>
            </w:r>
          </w:hyperlink>
        </w:p>
        <w:p w14:paraId="2096044B"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0" w:history="1">
            <w:r w:rsidR="00153E29" w:rsidRPr="004A09A4">
              <w:rPr>
                <w:rStyle w:val="Hyperlink"/>
                <w:rFonts w:eastAsiaTheme="majorEastAsia"/>
                <w:noProof/>
                <w:lang w:val="lv-LV"/>
              </w:rPr>
              <w:t>2.4. Augšņu raksturojums</w:t>
            </w:r>
            <w:r w:rsidR="00153E29">
              <w:rPr>
                <w:noProof/>
                <w:webHidden/>
              </w:rPr>
              <w:tab/>
            </w:r>
            <w:r w:rsidR="00153E29">
              <w:rPr>
                <w:noProof/>
                <w:webHidden/>
              </w:rPr>
              <w:fldChar w:fldCharType="begin"/>
            </w:r>
            <w:r w:rsidR="00153E29">
              <w:rPr>
                <w:noProof/>
                <w:webHidden/>
              </w:rPr>
              <w:instrText xml:space="preserve"> PAGEREF _Toc19094660 \h </w:instrText>
            </w:r>
            <w:r w:rsidR="00153E29">
              <w:rPr>
                <w:noProof/>
                <w:webHidden/>
              </w:rPr>
            </w:r>
            <w:r w:rsidR="00153E29">
              <w:rPr>
                <w:noProof/>
                <w:webHidden/>
              </w:rPr>
              <w:fldChar w:fldCharType="separate"/>
            </w:r>
            <w:r w:rsidR="0078754A">
              <w:rPr>
                <w:noProof/>
                <w:webHidden/>
              </w:rPr>
              <w:t>46</w:t>
            </w:r>
            <w:r w:rsidR="00153E29">
              <w:rPr>
                <w:noProof/>
                <w:webHidden/>
              </w:rPr>
              <w:fldChar w:fldCharType="end"/>
            </w:r>
          </w:hyperlink>
        </w:p>
        <w:p w14:paraId="362F6D7D"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61" w:history="1">
            <w:r w:rsidR="00153E29" w:rsidRPr="004A09A4">
              <w:rPr>
                <w:rStyle w:val="Hyperlink"/>
              </w:rPr>
              <w:t>3. SOCIĀLĀS UN EKONOMISKĀS SITUĀCIJAS APRAKSTS</w:t>
            </w:r>
            <w:r w:rsidR="00153E29">
              <w:rPr>
                <w:webHidden/>
              </w:rPr>
              <w:tab/>
            </w:r>
            <w:r w:rsidR="00153E29">
              <w:rPr>
                <w:webHidden/>
              </w:rPr>
              <w:fldChar w:fldCharType="begin"/>
            </w:r>
            <w:r w:rsidR="00153E29">
              <w:rPr>
                <w:webHidden/>
              </w:rPr>
              <w:instrText xml:space="preserve"> PAGEREF _Toc19094661 \h </w:instrText>
            </w:r>
            <w:r w:rsidR="00153E29">
              <w:rPr>
                <w:webHidden/>
              </w:rPr>
            </w:r>
            <w:r w:rsidR="00153E29">
              <w:rPr>
                <w:webHidden/>
              </w:rPr>
              <w:fldChar w:fldCharType="separate"/>
            </w:r>
            <w:r w:rsidR="0078754A">
              <w:rPr>
                <w:webHidden/>
              </w:rPr>
              <w:t>47</w:t>
            </w:r>
            <w:r w:rsidR="00153E29">
              <w:rPr>
                <w:webHidden/>
              </w:rPr>
              <w:fldChar w:fldCharType="end"/>
            </w:r>
          </w:hyperlink>
        </w:p>
        <w:p w14:paraId="54882FBF"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2" w:history="1">
            <w:r w:rsidR="00153E29" w:rsidRPr="004A09A4">
              <w:rPr>
                <w:rStyle w:val="Hyperlink"/>
                <w:rFonts w:eastAsiaTheme="majorEastAsia"/>
                <w:noProof/>
                <w:lang w:val="lv-LV"/>
              </w:rPr>
              <w:t>3.1. Iedzīvotāji, apdzīvotās vietas, nodarbinātība</w:t>
            </w:r>
            <w:r w:rsidR="00153E29">
              <w:rPr>
                <w:noProof/>
                <w:webHidden/>
              </w:rPr>
              <w:tab/>
            </w:r>
            <w:r w:rsidR="00153E29">
              <w:rPr>
                <w:noProof/>
                <w:webHidden/>
              </w:rPr>
              <w:fldChar w:fldCharType="begin"/>
            </w:r>
            <w:r w:rsidR="00153E29">
              <w:rPr>
                <w:noProof/>
                <w:webHidden/>
              </w:rPr>
              <w:instrText xml:space="preserve"> PAGEREF _Toc19094662 \h </w:instrText>
            </w:r>
            <w:r w:rsidR="00153E29">
              <w:rPr>
                <w:noProof/>
                <w:webHidden/>
              </w:rPr>
            </w:r>
            <w:r w:rsidR="00153E29">
              <w:rPr>
                <w:noProof/>
                <w:webHidden/>
              </w:rPr>
              <w:fldChar w:fldCharType="separate"/>
            </w:r>
            <w:r w:rsidR="0078754A">
              <w:rPr>
                <w:noProof/>
                <w:webHidden/>
              </w:rPr>
              <w:t>47</w:t>
            </w:r>
            <w:r w:rsidR="00153E29">
              <w:rPr>
                <w:noProof/>
                <w:webHidden/>
              </w:rPr>
              <w:fldChar w:fldCharType="end"/>
            </w:r>
          </w:hyperlink>
        </w:p>
        <w:p w14:paraId="079C9C57"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3" w:history="1">
            <w:r w:rsidR="00153E29" w:rsidRPr="004A09A4">
              <w:rPr>
                <w:rStyle w:val="Hyperlink"/>
                <w:rFonts w:eastAsiaTheme="minorHAnsi"/>
                <w:noProof/>
                <w:lang w:val="lv-LV"/>
              </w:rPr>
              <w:t>3.2. Pašreizējā un paredzamā antropogēnā slodze uz aizsargājamo teritoriju</w:t>
            </w:r>
            <w:r w:rsidR="00153E29">
              <w:rPr>
                <w:noProof/>
                <w:webHidden/>
              </w:rPr>
              <w:tab/>
            </w:r>
            <w:r w:rsidR="00153E29">
              <w:rPr>
                <w:noProof/>
                <w:webHidden/>
              </w:rPr>
              <w:fldChar w:fldCharType="begin"/>
            </w:r>
            <w:r w:rsidR="00153E29">
              <w:rPr>
                <w:noProof/>
                <w:webHidden/>
              </w:rPr>
              <w:instrText xml:space="preserve"> PAGEREF _Toc19094663 \h </w:instrText>
            </w:r>
            <w:r w:rsidR="00153E29">
              <w:rPr>
                <w:noProof/>
                <w:webHidden/>
              </w:rPr>
            </w:r>
            <w:r w:rsidR="00153E29">
              <w:rPr>
                <w:noProof/>
                <w:webHidden/>
              </w:rPr>
              <w:fldChar w:fldCharType="separate"/>
            </w:r>
            <w:r w:rsidR="0078754A">
              <w:rPr>
                <w:noProof/>
                <w:webHidden/>
              </w:rPr>
              <w:t>48</w:t>
            </w:r>
            <w:r w:rsidR="00153E29">
              <w:rPr>
                <w:noProof/>
                <w:webHidden/>
              </w:rPr>
              <w:fldChar w:fldCharType="end"/>
            </w:r>
          </w:hyperlink>
        </w:p>
        <w:p w14:paraId="1E2662F1"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4" w:history="1">
            <w:r w:rsidR="00153E29" w:rsidRPr="004A09A4">
              <w:rPr>
                <w:rStyle w:val="Hyperlink"/>
                <w:rFonts w:eastAsiaTheme="majorEastAsia"/>
                <w:noProof/>
                <w:lang w:val="lv-LV"/>
              </w:rPr>
              <w:t>3.3. Teritorijas izmantošanas veidi</w:t>
            </w:r>
            <w:r w:rsidR="00153E29">
              <w:rPr>
                <w:noProof/>
                <w:webHidden/>
              </w:rPr>
              <w:tab/>
            </w:r>
            <w:r w:rsidR="00153E29">
              <w:rPr>
                <w:noProof/>
                <w:webHidden/>
              </w:rPr>
              <w:fldChar w:fldCharType="begin"/>
            </w:r>
            <w:r w:rsidR="00153E29">
              <w:rPr>
                <w:noProof/>
                <w:webHidden/>
              </w:rPr>
              <w:instrText xml:space="preserve"> PAGEREF _Toc19094664 \h </w:instrText>
            </w:r>
            <w:r w:rsidR="00153E29">
              <w:rPr>
                <w:noProof/>
                <w:webHidden/>
              </w:rPr>
            </w:r>
            <w:r w:rsidR="00153E29">
              <w:rPr>
                <w:noProof/>
                <w:webHidden/>
              </w:rPr>
              <w:fldChar w:fldCharType="separate"/>
            </w:r>
            <w:r w:rsidR="0078754A">
              <w:rPr>
                <w:noProof/>
                <w:webHidden/>
              </w:rPr>
              <w:t>50</w:t>
            </w:r>
            <w:r w:rsidR="00153E29">
              <w:rPr>
                <w:noProof/>
                <w:webHidden/>
              </w:rPr>
              <w:fldChar w:fldCharType="end"/>
            </w:r>
          </w:hyperlink>
        </w:p>
        <w:p w14:paraId="41AE66E8"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65" w:history="1">
            <w:r w:rsidR="00153E29" w:rsidRPr="004A09A4">
              <w:rPr>
                <w:rStyle w:val="Hyperlink"/>
              </w:rPr>
              <w:t>4. Aizsargājamās teritorijas novērtējums</w:t>
            </w:r>
            <w:r w:rsidR="00153E29">
              <w:rPr>
                <w:webHidden/>
              </w:rPr>
              <w:tab/>
            </w:r>
            <w:r w:rsidR="00153E29">
              <w:rPr>
                <w:webHidden/>
              </w:rPr>
              <w:fldChar w:fldCharType="begin"/>
            </w:r>
            <w:r w:rsidR="00153E29">
              <w:rPr>
                <w:webHidden/>
              </w:rPr>
              <w:instrText xml:space="preserve"> PAGEREF _Toc19094665 \h </w:instrText>
            </w:r>
            <w:r w:rsidR="00153E29">
              <w:rPr>
                <w:webHidden/>
              </w:rPr>
            </w:r>
            <w:r w:rsidR="00153E29">
              <w:rPr>
                <w:webHidden/>
              </w:rPr>
              <w:fldChar w:fldCharType="separate"/>
            </w:r>
            <w:r w:rsidR="0078754A">
              <w:rPr>
                <w:webHidden/>
              </w:rPr>
              <w:t>51</w:t>
            </w:r>
            <w:r w:rsidR="00153E29">
              <w:rPr>
                <w:webHidden/>
              </w:rPr>
              <w:fldChar w:fldCharType="end"/>
            </w:r>
          </w:hyperlink>
        </w:p>
        <w:p w14:paraId="5AAEA454"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6" w:history="1">
            <w:r w:rsidR="00153E29" w:rsidRPr="004A09A4">
              <w:rPr>
                <w:rStyle w:val="Hyperlink"/>
                <w:rFonts w:eastAsiaTheme="majorEastAsia"/>
                <w:noProof/>
                <w:lang w:val="lv-LV"/>
              </w:rPr>
              <w:t>4.1. Aizsargājamā teritorija kā vienota dabas aizsardzības vērtība un faktori, kas to ietekmē, tai skaitā iespējamo draudu izvērtējums</w:t>
            </w:r>
            <w:r w:rsidR="00153E29">
              <w:rPr>
                <w:noProof/>
                <w:webHidden/>
              </w:rPr>
              <w:tab/>
            </w:r>
            <w:r w:rsidR="00153E29">
              <w:rPr>
                <w:noProof/>
                <w:webHidden/>
              </w:rPr>
              <w:fldChar w:fldCharType="begin"/>
            </w:r>
            <w:r w:rsidR="00153E29">
              <w:rPr>
                <w:noProof/>
                <w:webHidden/>
              </w:rPr>
              <w:instrText xml:space="preserve"> PAGEREF _Toc19094666 \h </w:instrText>
            </w:r>
            <w:r w:rsidR="00153E29">
              <w:rPr>
                <w:noProof/>
                <w:webHidden/>
              </w:rPr>
            </w:r>
            <w:r w:rsidR="00153E29">
              <w:rPr>
                <w:noProof/>
                <w:webHidden/>
              </w:rPr>
              <w:fldChar w:fldCharType="separate"/>
            </w:r>
            <w:r w:rsidR="0078754A">
              <w:rPr>
                <w:noProof/>
                <w:webHidden/>
              </w:rPr>
              <w:t>51</w:t>
            </w:r>
            <w:r w:rsidR="00153E29">
              <w:rPr>
                <w:noProof/>
                <w:webHidden/>
              </w:rPr>
              <w:fldChar w:fldCharType="end"/>
            </w:r>
          </w:hyperlink>
        </w:p>
        <w:p w14:paraId="78E30061"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7" w:history="1">
            <w:r w:rsidR="00153E29" w:rsidRPr="004A09A4">
              <w:rPr>
                <w:rStyle w:val="Hyperlink"/>
                <w:rFonts w:eastAsiaTheme="majorEastAsia"/>
                <w:noProof/>
                <w:lang w:val="lv-LV"/>
              </w:rPr>
              <w:t>4.2. Ainaviskais novērtējums (estētiskajā, ekoloģiskajā, sociālekonomiskajā aspektā, kā arī pozitīvo un negatīvo ietekmju analīze aizsargājamā teritorijā esošai ainavai kopumā)</w:t>
            </w:r>
            <w:r w:rsidR="00153E29">
              <w:rPr>
                <w:noProof/>
                <w:webHidden/>
              </w:rPr>
              <w:tab/>
            </w:r>
            <w:r w:rsidR="00153E29">
              <w:rPr>
                <w:noProof/>
                <w:webHidden/>
              </w:rPr>
              <w:fldChar w:fldCharType="begin"/>
            </w:r>
            <w:r w:rsidR="00153E29">
              <w:rPr>
                <w:noProof/>
                <w:webHidden/>
              </w:rPr>
              <w:instrText xml:space="preserve"> PAGEREF _Toc19094667 \h </w:instrText>
            </w:r>
            <w:r w:rsidR="00153E29">
              <w:rPr>
                <w:noProof/>
                <w:webHidden/>
              </w:rPr>
            </w:r>
            <w:r w:rsidR="00153E29">
              <w:rPr>
                <w:noProof/>
                <w:webHidden/>
              </w:rPr>
              <w:fldChar w:fldCharType="separate"/>
            </w:r>
            <w:r w:rsidR="0078754A">
              <w:rPr>
                <w:noProof/>
                <w:webHidden/>
              </w:rPr>
              <w:t>54</w:t>
            </w:r>
            <w:r w:rsidR="00153E29">
              <w:rPr>
                <w:noProof/>
                <w:webHidden/>
              </w:rPr>
              <w:fldChar w:fldCharType="end"/>
            </w:r>
          </w:hyperlink>
        </w:p>
        <w:p w14:paraId="37928F96"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68" w:history="1">
            <w:r w:rsidR="00153E29" w:rsidRPr="004A09A4">
              <w:rPr>
                <w:rStyle w:val="Hyperlink"/>
                <w:rFonts w:eastAsiaTheme="majorEastAsia"/>
                <w:noProof/>
                <w:lang w:val="lv-LV"/>
              </w:rPr>
              <w:t>4.3. Biotopi,</w:t>
            </w:r>
            <w:r w:rsidR="00153E29" w:rsidRPr="004A09A4">
              <w:rPr>
                <w:rStyle w:val="Hyperlink"/>
                <w:rFonts w:eastAsiaTheme="majorEastAsia"/>
                <w:noProof/>
                <w:spacing w:val="-12"/>
                <w:lang w:val="lv-LV"/>
              </w:rPr>
              <w:t xml:space="preserve"> </w:t>
            </w:r>
            <w:r w:rsidR="00153E29" w:rsidRPr="004A09A4">
              <w:rPr>
                <w:rStyle w:val="Hyperlink"/>
                <w:rFonts w:eastAsiaTheme="majorEastAsia"/>
                <w:noProof/>
                <w:lang w:val="lv-LV"/>
              </w:rPr>
              <w:t>to</w:t>
            </w:r>
            <w:r w:rsidR="00153E29" w:rsidRPr="004A09A4">
              <w:rPr>
                <w:rStyle w:val="Hyperlink"/>
                <w:rFonts w:eastAsiaTheme="majorEastAsia"/>
                <w:noProof/>
                <w:spacing w:val="-11"/>
                <w:lang w:val="lv-LV"/>
              </w:rPr>
              <w:t xml:space="preserve"> </w:t>
            </w:r>
            <w:r w:rsidR="00153E29" w:rsidRPr="004A09A4">
              <w:rPr>
                <w:rStyle w:val="Hyperlink"/>
                <w:rFonts w:eastAsiaTheme="majorEastAsia"/>
                <w:noProof/>
                <w:spacing w:val="-1"/>
                <w:lang w:val="lv-LV"/>
              </w:rPr>
              <w:t>sociālekonomiskā</w:t>
            </w:r>
            <w:r w:rsidR="00153E29" w:rsidRPr="004A09A4">
              <w:rPr>
                <w:rStyle w:val="Hyperlink"/>
                <w:rFonts w:eastAsiaTheme="majorEastAsia"/>
                <w:noProof/>
                <w:spacing w:val="-12"/>
                <w:lang w:val="lv-LV"/>
              </w:rPr>
              <w:t xml:space="preserve"> </w:t>
            </w:r>
            <w:r w:rsidR="00153E29" w:rsidRPr="004A09A4">
              <w:rPr>
                <w:rStyle w:val="Hyperlink"/>
                <w:rFonts w:eastAsiaTheme="majorEastAsia"/>
                <w:noProof/>
                <w:spacing w:val="-1"/>
                <w:lang w:val="lv-LV"/>
              </w:rPr>
              <w:t>vērtība</w:t>
            </w:r>
            <w:r w:rsidR="00153E29" w:rsidRPr="004A09A4">
              <w:rPr>
                <w:rStyle w:val="Hyperlink"/>
                <w:rFonts w:eastAsiaTheme="majorEastAsia"/>
                <w:noProof/>
                <w:spacing w:val="-11"/>
                <w:lang w:val="lv-LV"/>
              </w:rPr>
              <w:t xml:space="preserve"> </w:t>
            </w:r>
            <w:r w:rsidR="00153E29" w:rsidRPr="004A09A4">
              <w:rPr>
                <w:rStyle w:val="Hyperlink"/>
                <w:rFonts w:eastAsiaTheme="majorEastAsia"/>
                <w:noProof/>
                <w:lang w:val="lv-LV"/>
              </w:rPr>
              <w:t>un</w:t>
            </w:r>
            <w:r w:rsidR="00153E29" w:rsidRPr="004A09A4">
              <w:rPr>
                <w:rStyle w:val="Hyperlink"/>
                <w:rFonts w:eastAsiaTheme="majorEastAsia"/>
                <w:noProof/>
                <w:spacing w:val="-11"/>
                <w:lang w:val="lv-LV"/>
              </w:rPr>
              <w:t xml:space="preserve"> </w:t>
            </w:r>
            <w:r w:rsidR="00153E29" w:rsidRPr="004A09A4">
              <w:rPr>
                <w:rStyle w:val="Hyperlink"/>
                <w:rFonts w:eastAsiaTheme="majorEastAsia"/>
                <w:noProof/>
                <w:spacing w:val="-1"/>
                <w:lang w:val="lv-LV"/>
              </w:rPr>
              <w:t>ietekmējošie</w:t>
            </w:r>
            <w:r w:rsidR="00153E29" w:rsidRPr="004A09A4">
              <w:rPr>
                <w:rStyle w:val="Hyperlink"/>
                <w:rFonts w:eastAsiaTheme="majorEastAsia"/>
                <w:noProof/>
                <w:spacing w:val="-11"/>
                <w:lang w:val="lv-LV"/>
              </w:rPr>
              <w:t xml:space="preserve"> </w:t>
            </w:r>
            <w:r w:rsidR="00153E29" w:rsidRPr="004A09A4">
              <w:rPr>
                <w:rStyle w:val="Hyperlink"/>
                <w:rFonts w:eastAsiaTheme="majorEastAsia"/>
                <w:noProof/>
                <w:lang w:val="lv-LV"/>
              </w:rPr>
              <w:t>faktori</w:t>
            </w:r>
            <w:r w:rsidR="00153E29">
              <w:rPr>
                <w:noProof/>
                <w:webHidden/>
              </w:rPr>
              <w:tab/>
            </w:r>
            <w:r w:rsidR="00153E29">
              <w:rPr>
                <w:noProof/>
                <w:webHidden/>
              </w:rPr>
              <w:fldChar w:fldCharType="begin"/>
            </w:r>
            <w:r w:rsidR="00153E29">
              <w:rPr>
                <w:noProof/>
                <w:webHidden/>
              </w:rPr>
              <w:instrText xml:space="preserve"> PAGEREF _Toc19094668 \h </w:instrText>
            </w:r>
            <w:r w:rsidR="00153E29">
              <w:rPr>
                <w:noProof/>
                <w:webHidden/>
              </w:rPr>
            </w:r>
            <w:r w:rsidR="00153E29">
              <w:rPr>
                <w:noProof/>
                <w:webHidden/>
              </w:rPr>
              <w:fldChar w:fldCharType="separate"/>
            </w:r>
            <w:r w:rsidR="0078754A">
              <w:rPr>
                <w:noProof/>
                <w:webHidden/>
              </w:rPr>
              <w:t>59</w:t>
            </w:r>
            <w:r w:rsidR="00153E29">
              <w:rPr>
                <w:noProof/>
                <w:webHidden/>
              </w:rPr>
              <w:fldChar w:fldCharType="end"/>
            </w:r>
          </w:hyperlink>
        </w:p>
        <w:p w14:paraId="0C9B3B32"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69" w:history="1">
            <w:r w:rsidR="00153E29" w:rsidRPr="004A09A4">
              <w:rPr>
                <w:rStyle w:val="Hyperlink"/>
                <w:rFonts w:eastAsiaTheme="majorEastAsia"/>
                <w:noProof/>
                <w:lang w:val="lv-LV"/>
              </w:rPr>
              <w:t>4.3.1. Mežu biotopi</w:t>
            </w:r>
            <w:r w:rsidR="00153E29">
              <w:rPr>
                <w:noProof/>
                <w:webHidden/>
              </w:rPr>
              <w:tab/>
            </w:r>
            <w:r w:rsidR="00153E29">
              <w:rPr>
                <w:noProof/>
                <w:webHidden/>
              </w:rPr>
              <w:fldChar w:fldCharType="begin"/>
            </w:r>
            <w:r w:rsidR="00153E29">
              <w:rPr>
                <w:noProof/>
                <w:webHidden/>
              </w:rPr>
              <w:instrText xml:space="preserve"> PAGEREF _Toc19094669 \h </w:instrText>
            </w:r>
            <w:r w:rsidR="00153E29">
              <w:rPr>
                <w:noProof/>
                <w:webHidden/>
              </w:rPr>
            </w:r>
            <w:r w:rsidR="00153E29">
              <w:rPr>
                <w:noProof/>
                <w:webHidden/>
              </w:rPr>
              <w:fldChar w:fldCharType="separate"/>
            </w:r>
            <w:r w:rsidR="0078754A">
              <w:rPr>
                <w:noProof/>
                <w:webHidden/>
              </w:rPr>
              <w:t>61</w:t>
            </w:r>
            <w:r w:rsidR="00153E29">
              <w:rPr>
                <w:noProof/>
                <w:webHidden/>
              </w:rPr>
              <w:fldChar w:fldCharType="end"/>
            </w:r>
          </w:hyperlink>
        </w:p>
        <w:p w14:paraId="3A3AAE81"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70" w:history="1">
            <w:r w:rsidR="00153E29" w:rsidRPr="004A09A4">
              <w:rPr>
                <w:rStyle w:val="Hyperlink"/>
                <w:rFonts w:eastAsiaTheme="majorEastAsia"/>
                <w:noProof/>
                <w:lang w:val="lv-LV"/>
              </w:rPr>
              <w:t>4.3.2. Zālāju biotopi</w:t>
            </w:r>
            <w:r w:rsidR="00153E29">
              <w:rPr>
                <w:noProof/>
                <w:webHidden/>
              </w:rPr>
              <w:tab/>
            </w:r>
            <w:r w:rsidR="00153E29">
              <w:rPr>
                <w:noProof/>
                <w:webHidden/>
              </w:rPr>
              <w:fldChar w:fldCharType="begin"/>
            </w:r>
            <w:r w:rsidR="00153E29">
              <w:rPr>
                <w:noProof/>
                <w:webHidden/>
              </w:rPr>
              <w:instrText xml:space="preserve"> PAGEREF _Toc19094670 \h </w:instrText>
            </w:r>
            <w:r w:rsidR="00153E29">
              <w:rPr>
                <w:noProof/>
                <w:webHidden/>
              </w:rPr>
            </w:r>
            <w:r w:rsidR="00153E29">
              <w:rPr>
                <w:noProof/>
                <w:webHidden/>
              </w:rPr>
              <w:fldChar w:fldCharType="separate"/>
            </w:r>
            <w:r w:rsidR="0078754A">
              <w:rPr>
                <w:noProof/>
                <w:webHidden/>
              </w:rPr>
              <w:t>70</w:t>
            </w:r>
            <w:r w:rsidR="00153E29">
              <w:rPr>
                <w:noProof/>
                <w:webHidden/>
              </w:rPr>
              <w:fldChar w:fldCharType="end"/>
            </w:r>
          </w:hyperlink>
        </w:p>
        <w:p w14:paraId="78454D52"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71" w:history="1">
            <w:r w:rsidR="00153E29" w:rsidRPr="004A09A4">
              <w:rPr>
                <w:rStyle w:val="Hyperlink"/>
                <w:rFonts w:eastAsiaTheme="majorEastAsia"/>
                <w:noProof/>
                <w:lang w:val="lv-LV"/>
              </w:rPr>
              <w:t>4.3.3. Saldūdeņu biotopi</w:t>
            </w:r>
            <w:r w:rsidR="00153E29">
              <w:rPr>
                <w:noProof/>
                <w:webHidden/>
              </w:rPr>
              <w:tab/>
            </w:r>
            <w:r w:rsidR="00153E29">
              <w:rPr>
                <w:noProof/>
                <w:webHidden/>
              </w:rPr>
              <w:fldChar w:fldCharType="begin"/>
            </w:r>
            <w:r w:rsidR="00153E29">
              <w:rPr>
                <w:noProof/>
                <w:webHidden/>
              </w:rPr>
              <w:instrText xml:space="preserve"> PAGEREF _Toc19094671 \h </w:instrText>
            </w:r>
            <w:r w:rsidR="00153E29">
              <w:rPr>
                <w:noProof/>
                <w:webHidden/>
              </w:rPr>
            </w:r>
            <w:r w:rsidR="00153E29">
              <w:rPr>
                <w:noProof/>
                <w:webHidden/>
              </w:rPr>
              <w:fldChar w:fldCharType="separate"/>
            </w:r>
            <w:r w:rsidR="0078754A">
              <w:rPr>
                <w:noProof/>
                <w:webHidden/>
              </w:rPr>
              <w:t>73</w:t>
            </w:r>
            <w:r w:rsidR="00153E29">
              <w:rPr>
                <w:noProof/>
                <w:webHidden/>
              </w:rPr>
              <w:fldChar w:fldCharType="end"/>
            </w:r>
          </w:hyperlink>
        </w:p>
        <w:p w14:paraId="15B4476A"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72" w:history="1">
            <w:r w:rsidR="00153E29" w:rsidRPr="004A09A4">
              <w:rPr>
                <w:rStyle w:val="Hyperlink"/>
                <w:rFonts w:eastAsiaTheme="majorEastAsia"/>
                <w:noProof/>
                <w:lang w:val="lv-LV"/>
              </w:rPr>
              <w:t>4.3.4. Pasākumu plāns aizsargājamo biotopu fragmentācijas mazināšanai un integritātes nodrošināšanai</w:t>
            </w:r>
            <w:r w:rsidR="00153E29">
              <w:rPr>
                <w:noProof/>
                <w:webHidden/>
              </w:rPr>
              <w:tab/>
            </w:r>
            <w:r w:rsidR="00153E29">
              <w:rPr>
                <w:noProof/>
                <w:webHidden/>
              </w:rPr>
              <w:fldChar w:fldCharType="begin"/>
            </w:r>
            <w:r w:rsidR="00153E29">
              <w:rPr>
                <w:noProof/>
                <w:webHidden/>
              </w:rPr>
              <w:instrText xml:space="preserve"> PAGEREF _Toc19094672 \h </w:instrText>
            </w:r>
            <w:r w:rsidR="00153E29">
              <w:rPr>
                <w:noProof/>
                <w:webHidden/>
              </w:rPr>
            </w:r>
            <w:r w:rsidR="00153E29">
              <w:rPr>
                <w:noProof/>
                <w:webHidden/>
              </w:rPr>
              <w:fldChar w:fldCharType="separate"/>
            </w:r>
            <w:r w:rsidR="0078754A">
              <w:rPr>
                <w:noProof/>
                <w:webHidden/>
              </w:rPr>
              <w:t>76</w:t>
            </w:r>
            <w:r w:rsidR="00153E29">
              <w:rPr>
                <w:noProof/>
                <w:webHidden/>
              </w:rPr>
              <w:fldChar w:fldCharType="end"/>
            </w:r>
          </w:hyperlink>
        </w:p>
        <w:p w14:paraId="40247477"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73" w:history="1">
            <w:r w:rsidR="00153E29" w:rsidRPr="004A09A4">
              <w:rPr>
                <w:rStyle w:val="Hyperlink"/>
                <w:rFonts w:eastAsiaTheme="majorEastAsia"/>
                <w:noProof/>
              </w:rPr>
              <w:t>4.4. Sugas, to sociālekonomiskā vērtība un sugas ietekmējošie faktori</w:t>
            </w:r>
            <w:r w:rsidR="00153E29">
              <w:rPr>
                <w:noProof/>
                <w:webHidden/>
              </w:rPr>
              <w:tab/>
            </w:r>
            <w:r w:rsidR="00153E29">
              <w:rPr>
                <w:noProof/>
                <w:webHidden/>
              </w:rPr>
              <w:fldChar w:fldCharType="begin"/>
            </w:r>
            <w:r w:rsidR="00153E29">
              <w:rPr>
                <w:noProof/>
                <w:webHidden/>
              </w:rPr>
              <w:instrText xml:space="preserve"> PAGEREF _Toc19094673 \h </w:instrText>
            </w:r>
            <w:r w:rsidR="00153E29">
              <w:rPr>
                <w:noProof/>
                <w:webHidden/>
              </w:rPr>
            </w:r>
            <w:r w:rsidR="00153E29">
              <w:rPr>
                <w:noProof/>
                <w:webHidden/>
              </w:rPr>
              <w:fldChar w:fldCharType="separate"/>
            </w:r>
            <w:r w:rsidR="0078754A">
              <w:rPr>
                <w:noProof/>
                <w:webHidden/>
              </w:rPr>
              <w:t>76</w:t>
            </w:r>
            <w:r w:rsidR="00153E29">
              <w:rPr>
                <w:noProof/>
                <w:webHidden/>
              </w:rPr>
              <w:fldChar w:fldCharType="end"/>
            </w:r>
          </w:hyperlink>
        </w:p>
        <w:p w14:paraId="5194D398"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74" w:history="1">
            <w:r w:rsidR="00153E29" w:rsidRPr="004A09A4">
              <w:rPr>
                <w:rStyle w:val="Hyperlink"/>
                <w:rFonts w:eastAsiaTheme="majorEastAsia"/>
                <w:noProof/>
                <w:lang w:val="lv-LV"/>
              </w:rPr>
              <w:t>4.4.1. Flora</w:t>
            </w:r>
            <w:r w:rsidR="00153E29">
              <w:rPr>
                <w:noProof/>
                <w:webHidden/>
              </w:rPr>
              <w:tab/>
            </w:r>
            <w:r w:rsidR="00153E29">
              <w:rPr>
                <w:noProof/>
                <w:webHidden/>
              </w:rPr>
              <w:fldChar w:fldCharType="begin"/>
            </w:r>
            <w:r w:rsidR="00153E29">
              <w:rPr>
                <w:noProof/>
                <w:webHidden/>
              </w:rPr>
              <w:instrText xml:space="preserve"> PAGEREF _Toc19094674 \h </w:instrText>
            </w:r>
            <w:r w:rsidR="00153E29">
              <w:rPr>
                <w:noProof/>
                <w:webHidden/>
              </w:rPr>
            </w:r>
            <w:r w:rsidR="00153E29">
              <w:rPr>
                <w:noProof/>
                <w:webHidden/>
              </w:rPr>
              <w:fldChar w:fldCharType="separate"/>
            </w:r>
            <w:r w:rsidR="0078754A">
              <w:rPr>
                <w:noProof/>
                <w:webHidden/>
              </w:rPr>
              <w:t>77</w:t>
            </w:r>
            <w:r w:rsidR="00153E29">
              <w:rPr>
                <w:noProof/>
                <w:webHidden/>
              </w:rPr>
              <w:fldChar w:fldCharType="end"/>
            </w:r>
          </w:hyperlink>
        </w:p>
        <w:p w14:paraId="55864A4E"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75" w:history="1">
            <w:r w:rsidR="00153E29" w:rsidRPr="004A09A4">
              <w:rPr>
                <w:rStyle w:val="Hyperlink"/>
                <w:rFonts w:eastAsiaTheme="majorEastAsia"/>
                <w:noProof/>
                <w:lang w:val="lv-LV"/>
              </w:rPr>
              <w:t>4.4.2. Fauna</w:t>
            </w:r>
            <w:r w:rsidR="00153E29">
              <w:rPr>
                <w:noProof/>
                <w:webHidden/>
              </w:rPr>
              <w:tab/>
            </w:r>
            <w:r w:rsidR="00153E29">
              <w:rPr>
                <w:noProof/>
                <w:webHidden/>
              </w:rPr>
              <w:fldChar w:fldCharType="begin"/>
            </w:r>
            <w:r w:rsidR="00153E29">
              <w:rPr>
                <w:noProof/>
                <w:webHidden/>
              </w:rPr>
              <w:instrText xml:space="preserve"> PAGEREF _Toc19094675 \h </w:instrText>
            </w:r>
            <w:r w:rsidR="00153E29">
              <w:rPr>
                <w:noProof/>
                <w:webHidden/>
              </w:rPr>
            </w:r>
            <w:r w:rsidR="00153E29">
              <w:rPr>
                <w:noProof/>
                <w:webHidden/>
              </w:rPr>
              <w:fldChar w:fldCharType="separate"/>
            </w:r>
            <w:r w:rsidR="0078754A">
              <w:rPr>
                <w:noProof/>
                <w:webHidden/>
              </w:rPr>
              <w:t>87</w:t>
            </w:r>
            <w:r w:rsidR="00153E29">
              <w:rPr>
                <w:noProof/>
                <w:webHidden/>
              </w:rPr>
              <w:fldChar w:fldCharType="end"/>
            </w:r>
          </w:hyperlink>
        </w:p>
        <w:p w14:paraId="1BDD753E"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76" w:history="1">
            <w:r w:rsidR="00153E29" w:rsidRPr="004A09A4">
              <w:rPr>
                <w:rStyle w:val="Hyperlink"/>
                <w:rFonts w:eastAsiaTheme="majorEastAsia"/>
                <w:noProof/>
                <w:lang w:val="lv-LV"/>
              </w:rPr>
              <w:t>4.5. Citas vērtības aizsargājamajā teritorijā un tās ietekmējošie faktori</w:t>
            </w:r>
            <w:r w:rsidR="00153E29">
              <w:rPr>
                <w:noProof/>
                <w:webHidden/>
              </w:rPr>
              <w:tab/>
            </w:r>
            <w:r w:rsidR="00153E29">
              <w:rPr>
                <w:noProof/>
                <w:webHidden/>
              </w:rPr>
              <w:fldChar w:fldCharType="begin"/>
            </w:r>
            <w:r w:rsidR="00153E29">
              <w:rPr>
                <w:noProof/>
                <w:webHidden/>
              </w:rPr>
              <w:instrText xml:space="preserve"> PAGEREF _Toc19094676 \h </w:instrText>
            </w:r>
            <w:r w:rsidR="00153E29">
              <w:rPr>
                <w:noProof/>
                <w:webHidden/>
              </w:rPr>
            </w:r>
            <w:r w:rsidR="00153E29">
              <w:rPr>
                <w:noProof/>
                <w:webHidden/>
              </w:rPr>
              <w:fldChar w:fldCharType="separate"/>
            </w:r>
            <w:r w:rsidR="0078754A">
              <w:rPr>
                <w:noProof/>
                <w:webHidden/>
              </w:rPr>
              <w:t>110</w:t>
            </w:r>
            <w:r w:rsidR="00153E29">
              <w:rPr>
                <w:noProof/>
                <w:webHidden/>
              </w:rPr>
              <w:fldChar w:fldCharType="end"/>
            </w:r>
          </w:hyperlink>
        </w:p>
        <w:p w14:paraId="19E79C60"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77" w:history="1">
            <w:r w:rsidR="00153E29" w:rsidRPr="004A09A4">
              <w:rPr>
                <w:rStyle w:val="Hyperlink"/>
                <w:rFonts w:eastAsiaTheme="majorEastAsia"/>
                <w:noProof/>
                <w:lang w:val="lv-LV"/>
              </w:rPr>
              <w:t>4.6. Teritorijas vērtību apkopojums un pretnostatījums</w:t>
            </w:r>
            <w:r w:rsidR="00153E29">
              <w:rPr>
                <w:noProof/>
                <w:webHidden/>
              </w:rPr>
              <w:tab/>
            </w:r>
            <w:r w:rsidR="00153E29">
              <w:rPr>
                <w:noProof/>
                <w:webHidden/>
              </w:rPr>
              <w:fldChar w:fldCharType="begin"/>
            </w:r>
            <w:r w:rsidR="00153E29">
              <w:rPr>
                <w:noProof/>
                <w:webHidden/>
              </w:rPr>
              <w:instrText xml:space="preserve"> PAGEREF _Toc19094677 \h </w:instrText>
            </w:r>
            <w:r w:rsidR="00153E29">
              <w:rPr>
                <w:noProof/>
                <w:webHidden/>
              </w:rPr>
            </w:r>
            <w:r w:rsidR="00153E29">
              <w:rPr>
                <w:noProof/>
                <w:webHidden/>
              </w:rPr>
              <w:fldChar w:fldCharType="separate"/>
            </w:r>
            <w:r w:rsidR="0078754A">
              <w:rPr>
                <w:noProof/>
                <w:webHidden/>
              </w:rPr>
              <w:t>110</w:t>
            </w:r>
            <w:r w:rsidR="00153E29">
              <w:rPr>
                <w:noProof/>
                <w:webHidden/>
              </w:rPr>
              <w:fldChar w:fldCharType="end"/>
            </w:r>
          </w:hyperlink>
        </w:p>
        <w:p w14:paraId="6566C1F9"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78" w:history="1">
            <w:r w:rsidR="00153E29" w:rsidRPr="004A09A4">
              <w:rPr>
                <w:rStyle w:val="Hyperlink"/>
              </w:rPr>
              <w:t>5. Informācija par aizsargājamās teritorijas apsaimniekošanu</w:t>
            </w:r>
            <w:r w:rsidR="00153E29">
              <w:rPr>
                <w:webHidden/>
              </w:rPr>
              <w:tab/>
            </w:r>
            <w:r w:rsidR="00153E29">
              <w:rPr>
                <w:webHidden/>
              </w:rPr>
              <w:fldChar w:fldCharType="begin"/>
            </w:r>
            <w:r w:rsidR="00153E29">
              <w:rPr>
                <w:webHidden/>
              </w:rPr>
              <w:instrText xml:space="preserve"> PAGEREF _Toc19094678 \h </w:instrText>
            </w:r>
            <w:r w:rsidR="00153E29">
              <w:rPr>
                <w:webHidden/>
              </w:rPr>
            </w:r>
            <w:r w:rsidR="00153E29">
              <w:rPr>
                <w:webHidden/>
              </w:rPr>
              <w:fldChar w:fldCharType="separate"/>
            </w:r>
            <w:r w:rsidR="0078754A">
              <w:rPr>
                <w:webHidden/>
              </w:rPr>
              <w:t>112</w:t>
            </w:r>
            <w:r w:rsidR="00153E29">
              <w:rPr>
                <w:webHidden/>
              </w:rPr>
              <w:fldChar w:fldCharType="end"/>
            </w:r>
          </w:hyperlink>
        </w:p>
        <w:p w14:paraId="322C6904"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79" w:history="1">
            <w:r w:rsidR="00153E29" w:rsidRPr="004A09A4">
              <w:rPr>
                <w:rStyle w:val="Hyperlink"/>
                <w:rFonts w:eastAsiaTheme="majorEastAsia"/>
                <w:noProof/>
                <w:lang w:val="lv-LV"/>
              </w:rPr>
              <w:t>5.1. 2005. gada DA plānā paredzēto apsaimniekošanas pasākumu izvērtējums</w:t>
            </w:r>
            <w:r w:rsidR="00153E29">
              <w:rPr>
                <w:noProof/>
                <w:webHidden/>
              </w:rPr>
              <w:tab/>
            </w:r>
            <w:r w:rsidR="00153E29">
              <w:rPr>
                <w:noProof/>
                <w:webHidden/>
              </w:rPr>
              <w:fldChar w:fldCharType="begin"/>
            </w:r>
            <w:r w:rsidR="00153E29">
              <w:rPr>
                <w:noProof/>
                <w:webHidden/>
              </w:rPr>
              <w:instrText xml:space="preserve"> PAGEREF _Toc19094679 \h </w:instrText>
            </w:r>
            <w:r w:rsidR="00153E29">
              <w:rPr>
                <w:noProof/>
                <w:webHidden/>
              </w:rPr>
            </w:r>
            <w:r w:rsidR="00153E29">
              <w:rPr>
                <w:noProof/>
                <w:webHidden/>
              </w:rPr>
              <w:fldChar w:fldCharType="separate"/>
            </w:r>
            <w:r w:rsidR="0078754A">
              <w:rPr>
                <w:noProof/>
                <w:webHidden/>
              </w:rPr>
              <w:t>112</w:t>
            </w:r>
            <w:r w:rsidR="00153E29">
              <w:rPr>
                <w:noProof/>
                <w:webHidden/>
              </w:rPr>
              <w:fldChar w:fldCharType="end"/>
            </w:r>
          </w:hyperlink>
        </w:p>
        <w:p w14:paraId="6CC58615"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80" w:history="1">
            <w:r w:rsidR="00153E29" w:rsidRPr="004A09A4">
              <w:rPr>
                <w:rStyle w:val="Hyperlink"/>
                <w:rFonts w:eastAsiaTheme="majorEastAsia"/>
                <w:noProof/>
                <w:lang w:val="lv-LV"/>
              </w:rPr>
              <w:t>5.2. Aizsargājamās teritorijas apsaimniekošanas ilgtermiņa un īstermiņa mērķi plānā noteiktajam apsaimniekošanas periodam</w:t>
            </w:r>
            <w:r w:rsidR="00153E29">
              <w:rPr>
                <w:noProof/>
                <w:webHidden/>
              </w:rPr>
              <w:tab/>
            </w:r>
            <w:r w:rsidR="00153E29">
              <w:rPr>
                <w:noProof/>
                <w:webHidden/>
              </w:rPr>
              <w:fldChar w:fldCharType="begin"/>
            </w:r>
            <w:r w:rsidR="00153E29">
              <w:rPr>
                <w:noProof/>
                <w:webHidden/>
              </w:rPr>
              <w:instrText xml:space="preserve"> PAGEREF _Toc19094680 \h </w:instrText>
            </w:r>
            <w:r w:rsidR="00153E29">
              <w:rPr>
                <w:noProof/>
                <w:webHidden/>
              </w:rPr>
            </w:r>
            <w:r w:rsidR="00153E29">
              <w:rPr>
                <w:noProof/>
                <w:webHidden/>
              </w:rPr>
              <w:fldChar w:fldCharType="separate"/>
            </w:r>
            <w:r w:rsidR="0078754A">
              <w:rPr>
                <w:noProof/>
                <w:webHidden/>
              </w:rPr>
              <w:t>116</w:t>
            </w:r>
            <w:r w:rsidR="00153E29">
              <w:rPr>
                <w:noProof/>
                <w:webHidden/>
              </w:rPr>
              <w:fldChar w:fldCharType="end"/>
            </w:r>
          </w:hyperlink>
        </w:p>
        <w:p w14:paraId="70B5C657"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81" w:history="1">
            <w:r w:rsidR="00153E29" w:rsidRPr="004A09A4">
              <w:rPr>
                <w:rStyle w:val="Hyperlink"/>
                <w:rFonts w:eastAsiaTheme="majorEastAsia"/>
                <w:noProof/>
                <w:lang w:val="lv-LV"/>
              </w:rPr>
              <w:t>5.2.1. Teritorijas apsaimniekošanas ideālais jeb ilgtermiņa mērķis</w:t>
            </w:r>
            <w:r w:rsidR="00153E29">
              <w:rPr>
                <w:noProof/>
                <w:webHidden/>
              </w:rPr>
              <w:tab/>
            </w:r>
            <w:r w:rsidR="00153E29">
              <w:rPr>
                <w:noProof/>
                <w:webHidden/>
              </w:rPr>
              <w:fldChar w:fldCharType="begin"/>
            </w:r>
            <w:r w:rsidR="00153E29">
              <w:rPr>
                <w:noProof/>
                <w:webHidden/>
              </w:rPr>
              <w:instrText xml:space="preserve"> PAGEREF _Toc19094681 \h </w:instrText>
            </w:r>
            <w:r w:rsidR="00153E29">
              <w:rPr>
                <w:noProof/>
                <w:webHidden/>
              </w:rPr>
            </w:r>
            <w:r w:rsidR="00153E29">
              <w:rPr>
                <w:noProof/>
                <w:webHidden/>
              </w:rPr>
              <w:fldChar w:fldCharType="separate"/>
            </w:r>
            <w:r w:rsidR="0078754A">
              <w:rPr>
                <w:noProof/>
                <w:webHidden/>
              </w:rPr>
              <w:t>116</w:t>
            </w:r>
            <w:r w:rsidR="00153E29">
              <w:rPr>
                <w:noProof/>
                <w:webHidden/>
              </w:rPr>
              <w:fldChar w:fldCharType="end"/>
            </w:r>
          </w:hyperlink>
        </w:p>
        <w:p w14:paraId="0886FB68" w14:textId="77777777" w:rsidR="00153E29" w:rsidRDefault="00816D30" w:rsidP="0078754A">
          <w:pPr>
            <w:pStyle w:val="TOC3"/>
            <w:tabs>
              <w:tab w:val="clear" w:pos="142"/>
            </w:tabs>
            <w:spacing w:after="0"/>
            <w:rPr>
              <w:rFonts w:asciiTheme="minorHAnsi" w:eastAsiaTheme="minorEastAsia" w:hAnsiTheme="minorHAnsi" w:cstheme="minorBidi"/>
              <w:noProof/>
              <w:sz w:val="22"/>
              <w:szCs w:val="22"/>
              <w:lang w:val="en-US"/>
            </w:rPr>
          </w:pPr>
          <w:hyperlink w:anchor="_Toc19094682" w:history="1">
            <w:r w:rsidR="00153E29" w:rsidRPr="004A09A4">
              <w:rPr>
                <w:rStyle w:val="Hyperlink"/>
                <w:rFonts w:eastAsiaTheme="majorEastAsia"/>
                <w:noProof/>
                <w:lang w:val="lv-LV"/>
              </w:rPr>
              <w:t>5.2.2. Teritorijas apsaimniekošanas īstermiņa mērķi DA plānā apskatītajam apsaimniekošanas periodam</w:t>
            </w:r>
            <w:r w:rsidR="00153E29">
              <w:rPr>
                <w:noProof/>
                <w:webHidden/>
              </w:rPr>
              <w:tab/>
            </w:r>
            <w:r w:rsidR="00153E29">
              <w:rPr>
                <w:noProof/>
                <w:webHidden/>
              </w:rPr>
              <w:fldChar w:fldCharType="begin"/>
            </w:r>
            <w:r w:rsidR="00153E29">
              <w:rPr>
                <w:noProof/>
                <w:webHidden/>
              </w:rPr>
              <w:instrText xml:space="preserve"> PAGEREF _Toc19094682 \h </w:instrText>
            </w:r>
            <w:r w:rsidR="00153E29">
              <w:rPr>
                <w:noProof/>
                <w:webHidden/>
              </w:rPr>
            </w:r>
            <w:r w:rsidR="00153E29">
              <w:rPr>
                <w:noProof/>
                <w:webHidden/>
              </w:rPr>
              <w:fldChar w:fldCharType="separate"/>
            </w:r>
            <w:r w:rsidR="0078754A">
              <w:rPr>
                <w:noProof/>
                <w:webHidden/>
              </w:rPr>
              <w:t>116</w:t>
            </w:r>
            <w:r w:rsidR="00153E29">
              <w:rPr>
                <w:noProof/>
                <w:webHidden/>
              </w:rPr>
              <w:fldChar w:fldCharType="end"/>
            </w:r>
          </w:hyperlink>
        </w:p>
        <w:p w14:paraId="3D678BBD"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83" w:history="1">
            <w:r w:rsidR="00153E29" w:rsidRPr="004A09A4">
              <w:rPr>
                <w:rStyle w:val="Hyperlink"/>
                <w:rFonts w:eastAsiaTheme="majorEastAsia"/>
                <w:noProof/>
                <w:lang w:val="lv-LV"/>
              </w:rPr>
              <w:t>5.3. Plānotie apsaimniekošanas pasākumi</w:t>
            </w:r>
            <w:r w:rsidR="00153E29">
              <w:rPr>
                <w:noProof/>
                <w:webHidden/>
              </w:rPr>
              <w:tab/>
            </w:r>
            <w:r w:rsidR="00153E29">
              <w:rPr>
                <w:noProof/>
                <w:webHidden/>
              </w:rPr>
              <w:fldChar w:fldCharType="begin"/>
            </w:r>
            <w:r w:rsidR="00153E29">
              <w:rPr>
                <w:noProof/>
                <w:webHidden/>
              </w:rPr>
              <w:instrText xml:space="preserve"> PAGEREF _Toc19094683 \h </w:instrText>
            </w:r>
            <w:r w:rsidR="00153E29">
              <w:rPr>
                <w:noProof/>
                <w:webHidden/>
              </w:rPr>
            </w:r>
            <w:r w:rsidR="00153E29">
              <w:rPr>
                <w:noProof/>
                <w:webHidden/>
              </w:rPr>
              <w:fldChar w:fldCharType="separate"/>
            </w:r>
            <w:r w:rsidR="0078754A">
              <w:rPr>
                <w:noProof/>
                <w:webHidden/>
              </w:rPr>
              <w:t>117</w:t>
            </w:r>
            <w:r w:rsidR="00153E29">
              <w:rPr>
                <w:noProof/>
                <w:webHidden/>
              </w:rPr>
              <w:fldChar w:fldCharType="end"/>
            </w:r>
          </w:hyperlink>
        </w:p>
        <w:p w14:paraId="4868AC06"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84" w:history="1">
            <w:r w:rsidR="00153E29" w:rsidRPr="004A09A4">
              <w:rPr>
                <w:rStyle w:val="Hyperlink"/>
              </w:rPr>
              <w:t>6. DA Plāna ieviešana</w:t>
            </w:r>
            <w:r w:rsidR="00153E29">
              <w:rPr>
                <w:webHidden/>
              </w:rPr>
              <w:tab/>
            </w:r>
            <w:r w:rsidR="00153E29">
              <w:rPr>
                <w:webHidden/>
              </w:rPr>
              <w:fldChar w:fldCharType="begin"/>
            </w:r>
            <w:r w:rsidR="00153E29">
              <w:rPr>
                <w:webHidden/>
              </w:rPr>
              <w:instrText xml:space="preserve"> PAGEREF _Toc19094684 \h </w:instrText>
            </w:r>
            <w:r w:rsidR="00153E29">
              <w:rPr>
                <w:webHidden/>
              </w:rPr>
            </w:r>
            <w:r w:rsidR="00153E29">
              <w:rPr>
                <w:webHidden/>
              </w:rPr>
              <w:fldChar w:fldCharType="separate"/>
            </w:r>
            <w:r w:rsidR="0078754A">
              <w:rPr>
                <w:webHidden/>
              </w:rPr>
              <w:t>132</w:t>
            </w:r>
            <w:r w:rsidR="00153E29">
              <w:rPr>
                <w:webHidden/>
              </w:rPr>
              <w:fldChar w:fldCharType="end"/>
            </w:r>
          </w:hyperlink>
        </w:p>
        <w:p w14:paraId="729C3E44"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85" w:history="1">
            <w:r w:rsidR="00153E29" w:rsidRPr="004A09A4">
              <w:rPr>
                <w:rStyle w:val="Hyperlink"/>
                <w:rFonts w:eastAsiaTheme="majorEastAsia"/>
                <w:noProof/>
                <w:lang w:val="lv-LV"/>
              </w:rPr>
              <w:t>6.1. Priekšlikumi nepieciešamajiem grozījumiem Daugavpils novada TP</w:t>
            </w:r>
            <w:r w:rsidR="00153E29">
              <w:rPr>
                <w:noProof/>
                <w:webHidden/>
              </w:rPr>
              <w:tab/>
            </w:r>
            <w:r w:rsidR="00153E29">
              <w:rPr>
                <w:noProof/>
                <w:webHidden/>
              </w:rPr>
              <w:fldChar w:fldCharType="begin"/>
            </w:r>
            <w:r w:rsidR="00153E29">
              <w:rPr>
                <w:noProof/>
                <w:webHidden/>
              </w:rPr>
              <w:instrText xml:space="preserve"> PAGEREF _Toc19094685 \h </w:instrText>
            </w:r>
            <w:r w:rsidR="00153E29">
              <w:rPr>
                <w:noProof/>
                <w:webHidden/>
              </w:rPr>
            </w:r>
            <w:r w:rsidR="00153E29">
              <w:rPr>
                <w:noProof/>
                <w:webHidden/>
              </w:rPr>
              <w:fldChar w:fldCharType="separate"/>
            </w:r>
            <w:r w:rsidR="0078754A">
              <w:rPr>
                <w:noProof/>
                <w:webHidden/>
              </w:rPr>
              <w:t>132</w:t>
            </w:r>
            <w:r w:rsidR="00153E29">
              <w:rPr>
                <w:noProof/>
                <w:webHidden/>
              </w:rPr>
              <w:fldChar w:fldCharType="end"/>
            </w:r>
          </w:hyperlink>
        </w:p>
        <w:p w14:paraId="6F0D999B" w14:textId="77777777" w:rsidR="00153E29" w:rsidRDefault="00816D30" w:rsidP="0078754A">
          <w:pPr>
            <w:pStyle w:val="TOC2"/>
            <w:spacing w:after="0"/>
            <w:ind w:left="0"/>
            <w:rPr>
              <w:rFonts w:asciiTheme="minorHAnsi" w:eastAsiaTheme="minorEastAsia" w:hAnsiTheme="minorHAnsi" w:cstheme="minorBidi"/>
              <w:noProof/>
              <w:sz w:val="22"/>
              <w:szCs w:val="22"/>
              <w:lang w:val="en-US"/>
            </w:rPr>
          </w:pPr>
          <w:hyperlink w:anchor="_Toc19094686" w:history="1">
            <w:r w:rsidR="00153E29" w:rsidRPr="004A09A4">
              <w:rPr>
                <w:rStyle w:val="Hyperlink"/>
                <w:rFonts w:eastAsiaTheme="majorEastAsia"/>
                <w:noProof/>
                <w:lang w:val="lv-LV"/>
              </w:rPr>
              <w:t>6.2. Priekšlikumi par aizsargājamās teritorijas individuālo aizsardzības un izmantošanas noteikumu projektu, ieteicamo teritorijas funkcionālo zonējumu</w:t>
            </w:r>
            <w:r w:rsidR="00153E29">
              <w:rPr>
                <w:noProof/>
                <w:webHidden/>
              </w:rPr>
              <w:tab/>
            </w:r>
            <w:r w:rsidR="00153E29">
              <w:rPr>
                <w:noProof/>
                <w:webHidden/>
              </w:rPr>
              <w:fldChar w:fldCharType="begin"/>
            </w:r>
            <w:r w:rsidR="00153E29">
              <w:rPr>
                <w:noProof/>
                <w:webHidden/>
              </w:rPr>
              <w:instrText xml:space="preserve"> PAGEREF _Toc19094686 \h </w:instrText>
            </w:r>
            <w:r w:rsidR="00153E29">
              <w:rPr>
                <w:noProof/>
                <w:webHidden/>
              </w:rPr>
            </w:r>
            <w:r w:rsidR="00153E29">
              <w:rPr>
                <w:noProof/>
                <w:webHidden/>
              </w:rPr>
              <w:fldChar w:fldCharType="separate"/>
            </w:r>
            <w:r w:rsidR="0078754A">
              <w:rPr>
                <w:noProof/>
                <w:webHidden/>
              </w:rPr>
              <w:t>132</w:t>
            </w:r>
            <w:r w:rsidR="00153E29">
              <w:rPr>
                <w:noProof/>
                <w:webHidden/>
              </w:rPr>
              <w:fldChar w:fldCharType="end"/>
            </w:r>
          </w:hyperlink>
        </w:p>
        <w:p w14:paraId="77CAC684" w14:textId="77777777" w:rsidR="00153E29" w:rsidRDefault="00816D30" w:rsidP="0078754A">
          <w:pPr>
            <w:pStyle w:val="TOC1"/>
            <w:rPr>
              <w:rFonts w:asciiTheme="minorHAnsi" w:eastAsiaTheme="minorEastAsia" w:hAnsiTheme="minorHAnsi" w:cstheme="minorBidi"/>
              <w:b w:val="0"/>
              <w:sz w:val="22"/>
              <w:szCs w:val="22"/>
              <w:lang w:val="en-US"/>
            </w:rPr>
          </w:pPr>
          <w:hyperlink w:anchor="_Toc19094687" w:history="1">
            <w:r w:rsidR="00153E29" w:rsidRPr="004A09A4">
              <w:rPr>
                <w:rStyle w:val="Hyperlink"/>
              </w:rPr>
              <w:t>IZMANTOTIE INFORMĀCIJAS AVOTI</w:t>
            </w:r>
            <w:r w:rsidR="00153E29">
              <w:rPr>
                <w:webHidden/>
              </w:rPr>
              <w:tab/>
            </w:r>
            <w:r w:rsidR="00153E29">
              <w:rPr>
                <w:webHidden/>
              </w:rPr>
              <w:fldChar w:fldCharType="begin"/>
            </w:r>
            <w:r w:rsidR="00153E29">
              <w:rPr>
                <w:webHidden/>
              </w:rPr>
              <w:instrText xml:space="preserve"> PAGEREF _Toc19094687 \h </w:instrText>
            </w:r>
            <w:r w:rsidR="00153E29">
              <w:rPr>
                <w:webHidden/>
              </w:rPr>
            </w:r>
            <w:r w:rsidR="00153E29">
              <w:rPr>
                <w:webHidden/>
              </w:rPr>
              <w:fldChar w:fldCharType="separate"/>
            </w:r>
            <w:r w:rsidR="0078754A">
              <w:rPr>
                <w:webHidden/>
              </w:rPr>
              <w:t>147</w:t>
            </w:r>
            <w:r w:rsidR="00153E29">
              <w:rPr>
                <w:webHidden/>
              </w:rPr>
              <w:fldChar w:fldCharType="end"/>
            </w:r>
          </w:hyperlink>
        </w:p>
        <w:p w14:paraId="2E04ECFF" w14:textId="77777777" w:rsidR="007832C9" w:rsidRDefault="005B6C8C" w:rsidP="0078754A">
          <w:pPr>
            <w:tabs>
              <w:tab w:val="left" w:pos="426"/>
            </w:tabs>
            <w:rPr>
              <w:b/>
              <w:bCs/>
              <w:noProof/>
              <w:lang w:val="lv-LV"/>
            </w:rPr>
          </w:pPr>
          <w:r w:rsidRPr="00CA0B22">
            <w:rPr>
              <w:b/>
              <w:bCs/>
              <w:noProof/>
              <w:lang w:val="lv-LV"/>
            </w:rPr>
            <w:fldChar w:fldCharType="end"/>
          </w:r>
        </w:p>
        <w:p w14:paraId="0E04BA92" w14:textId="77777777" w:rsidR="007832C9" w:rsidRDefault="007832C9" w:rsidP="00C04DF4">
          <w:pPr>
            <w:tabs>
              <w:tab w:val="left" w:pos="426"/>
            </w:tabs>
            <w:rPr>
              <w:b/>
              <w:bCs/>
              <w:noProof/>
              <w:lang w:val="lv-LV"/>
            </w:rPr>
          </w:pPr>
          <w:r>
            <w:rPr>
              <w:b/>
              <w:bCs/>
              <w:noProof/>
              <w:lang w:val="lv-LV"/>
            </w:rPr>
            <w:t>Pielikumi:</w:t>
          </w:r>
        </w:p>
        <w:p w14:paraId="667634E6" w14:textId="77777777" w:rsidR="007832C9" w:rsidRPr="00320220" w:rsidRDefault="007832C9" w:rsidP="00C04DF4">
          <w:pPr>
            <w:tabs>
              <w:tab w:val="left" w:pos="426"/>
            </w:tabs>
            <w:rPr>
              <w:bCs/>
              <w:noProof/>
              <w:lang w:val="lv-LV"/>
            </w:rPr>
          </w:pPr>
          <w:r w:rsidRPr="00320220">
            <w:rPr>
              <w:bCs/>
              <w:noProof/>
              <w:lang w:val="lv-LV"/>
            </w:rPr>
            <w:t xml:space="preserve">1.pielikums. </w:t>
          </w:r>
          <w:r w:rsidR="00684B20">
            <w:rPr>
              <w:bCs/>
              <w:noProof/>
              <w:lang w:val="lv-LV"/>
            </w:rPr>
            <w:tab/>
          </w:r>
          <w:r w:rsidRPr="00320220">
            <w:rPr>
              <w:bCs/>
              <w:noProof/>
              <w:lang w:val="lv-LV"/>
            </w:rPr>
            <w:t>Zemes lietojuma veidu karte</w:t>
          </w:r>
        </w:p>
        <w:p w14:paraId="5FD84ECB" w14:textId="77777777" w:rsidR="007832C9" w:rsidRPr="00320220" w:rsidRDefault="007832C9" w:rsidP="00C04DF4">
          <w:pPr>
            <w:tabs>
              <w:tab w:val="left" w:pos="426"/>
            </w:tabs>
            <w:rPr>
              <w:bCs/>
              <w:noProof/>
              <w:lang w:val="lv-LV"/>
            </w:rPr>
          </w:pPr>
          <w:r w:rsidRPr="00320220">
            <w:rPr>
              <w:bCs/>
              <w:noProof/>
              <w:lang w:val="lv-LV"/>
            </w:rPr>
            <w:t xml:space="preserve">2.pielikums. </w:t>
          </w:r>
          <w:r w:rsidR="00684B20">
            <w:rPr>
              <w:bCs/>
              <w:noProof/>
              <w:lang w:val="lv-LV"/>
            </w:rPr>
            <w:tab/>
          </w:r>
          <w:r w:rsidRPr="00320220">
            <w:rPr>
              <w:bCs/>
              <w:noProof/>
              <w:lang w:val="lv-LV"/>
            </w:rPr>
            <w:t>Zemes īpašuma veidu karte</w:t>
          </w:r>
        </w:p>
        <w:p w14:paraId="0853A987" w14:textId="77777777" w:rsidR="00320220" w:rsidRPr="00320220" w:rsidRDefault="007832C9" w:rsidP="00C04DF4">
          <w:pPr>
            <w:tabs>
              <w:tab w:val="left" w:pos="426"/>
            </w:tabs>
            <w:rPr>
              <w:bCs/>
              <w:noProof/>
              <w:lang w:val="lv-LV"/>
            </w:rPr>
          </w:pPr>
          <w:r w:rsidRPr="00320220">
            <w:rPr>
              <w:bCs/>
              <w:noProof/>
              <w:lang w:val="lv-LV"/>
            </w:rPr>
            <w:t xml:space="preserve">3.pielikums </w:t>
          </w:r>
          <w:r w:rsidR="00684B20">
            <w:rPr>
              <w:bCs/>
              <w:noProof/>
              <w:lang w:val="lv-LV"/>
            </w:rPr>
            <w:tab/>
          </w:r>
          <w:r w:rsidR="00320220" w:rsidRPr="00320220">
            <w:rPr>
              <w:bCs/>
              <w:noProof/>
              <w:lang w:val="lv-LV"/>
            </w:rPr>
            <w:t>Zemes virsmas modelis</w:t>
          </w:r>
        </w:p>
        <w:p w14:paraId="0C9B431D" w14:textId="77777777" w:rsidR="00320220" w:rsidRPr="00320220" w:rsidRDefault="00320220" w:rsidP="00C04DF4">
          <w:pPr>
            <w:tabs>
              <w:tab w:val="left" w:pos="426"/>
            </w:tabs>
            <w:rPr>
              <w:bCs/>
              <w:noProof/>
              <w:lang w:val="lv-LV"/>
            </w:rPr>
          </w:pPr>
          <w:r w:rsidRPr="00320220">
            <w:rPr>
              <w:bCs/>
              <w:noProof/>
              <w:lang w:val="lv-LV"/>
            </w:rPr>
            <w:t xml:space="preserve">4.pielikums. </w:t>
          </w:r>
          <w:r w:rsidR="00684B20">
            <w:rPr>
              <w:bCs/>
              <w:noProof/>
              <w:lang w:val="lv-LV"/>
            </w:rPr>
            <w:tab/>
          </w:r>
          <w:r w:rsidRPr="00320220">
            <w:rPr>
              <w:bCs/>
              <w:noProof/>
              <w:lang w:val="lv-LV"/>
            </w:rPr>
            <w:t>Aizsargājamo biotopu karte</w:t>
          </w:r>
        </w:p>
        <w:p w14:paraId="3B6A6350" w14:textId="77777777" w:rsidR="00320220" w:rsidRPr="00320220" w:rsidRDefault="00320220" w:rsidP="00C04DF4">
          <w:pPr>
            <w:tabs>
              <w:tab w:val="left" w:pos="426"/>
            </w:tabs>
            <w:rPr>
              <w:bCs/>
              <w:noProof/>
              <w:lang w:val="lv-LV"/>
            </w:rPr>
          </w:pPr>
          <w:r w:rsidRPr="00320220">
            <w:rPr>
              <w:bCs/>
              <w:noProof/>
              <w:lang w:val="lv-LV"/>
            </w:rPr>
            <w:t xml:space="preserve">5.pielikums. </w:t>
          </w:r>
          <w:r w:rsidR="00684B20">
            <w:rPr>
              <w:bCs/>
              <w:noProof/>
              <w:lang w:val="lv-LV"/>
            </w:rPr>
            <w:tab/>
          </w:r>
          <w:r w:rsidRPr="00320220">
            <w:rPr>
              <w:bCs/>
              <w:noProof/>
              <w:lang w:val="lv-LV"/>
            </w:rPr>
            <w:t>Reto un aizsargājamo vaskulāro augu sugu karte</w:t>
          </w:r>
        </w:p>
        <w:p w14:paraId="7B70BB3E" w14:textId="77777777" w:rsidR="00320220" w:rsidRPr="00320220" w:rsidRDefault="00320220" w:rsidP="00C04DF4">
          <w:pPr>
            <w:tabs>
              <w:tab w:val="left" w:pos="426"/>
            </w:tabs>
            <w:rPr>
              <w:bCs/>
              <w:noProof/>
              <w:lang w:val="lv-LV"/>
            </w:rPr>
          </w:pPr>
          <w:r w:rsidRPr="00320220">
            <w:rPr>
              <w:bCs/>
              <w:noProof/>
              <w:lang w:val="lv-LV"/>
            </w:rPr>
            <w:t xml:space="preserve">6.pielikums. </w:t>
          </w:r>
          <w:r w:rsidR="00684B20">
            <w:rPr>
              <w:bCs/>
              <w:noProof/>
              <w:lang w:val="lv-LV"/>
            </w:rPr>
            <w:tab/>
          </w:r>
          <w:r w:rsidRPr="00320220">
            <w:rPr>
              <w:bCs/>
              <w:noProof/>
              <w:lang w:val="lv-LV"/>
            </w:rPr>
            <w:t>Reto un aizsargājamo bezmugurkaulnieku sugu karte</w:t>
          </w:r>
        </w:p>
        <w:p w14:paraId="2ECC28CB" w14:textId="77777777" w:rsidR="00320220" w:rsidRPr="00320220" w:rsidRDefault="00320220" w:rsidP="00C04DF4">
          <w:pPr>
            <w:tabs>
              <w:tab w:val="left" w:pos="426"/>
            </w:tabs>
            <w:rPr>
              <w:bCs/>
              <w:noProof/>
              <w:lang w:val="lv-LV"/>
            </w:rPr>
          </w:pPr>
          <w:r w:rsidRPr="00320220">
            <w:rPr>
              <w:bCs/>
              <w:noProof/>
              <w:lang w:val="lv-LV"/>
            </w:rPr>
            <w:t xml:space="preserve">7.pielikums. </w:t>
          </w:r>
          <w:r w:rsidR="00684B20">
            <w:rPr>
              <w:bCs/>
              <w:noProof/>
              <w:lang w:val="lv-LV"/>
            </w:rPr>
            <w:tab/>
          </w:r>
          <w:r w:rsidRPr="00320220">
            <w:rPr>
              <w:bCs/>
              <w:noProof/>
              <w:lang w:val="lv-LV"/>
            </w:rPr>
            <w:t>Reto un aizsargājamo putnu sugu karte</w:t>
          </w:r>
        </w:p>
        <w:p w14:paraId="6F558604" w14:textId="19A94248" w:rsidR="00C05630" w:rsidRDefault="00C05630" w:rsidP="00C04DF4">
          <w:pPr>
            <w:tabs>
              <w:tab w:val="left" w:pos="426"/>
            </w:tabs>
            <w:rPr>
              <w:bCs/>
              <w:noProof/>
              <w:lang w:val="lv-LV"/>
            </w:rPr>
          </w:pPr>
          <w:r w:rsidRPr="00320220">
            <w:rPr>
              <w:bCs/>
              <w:noProof/>
              <w:lang w:val="lv-LV"/>
            </w:rPr>
            <w:t>8.</w:t>
          </w:r>
          <w:r>
            <w:rPr>
              <w:bCs/>
              <w:noProof/>
              <w:lang w:val="lv-LV"/>
            </w:rPr>
            <w:t xml:space="preserve">1 </w:t>
          </w:r>
          <w:r w:rsidRPr="00320220">
            <w:rPr>
              <w:bCs/>
              <w:noProof/>
              <w:lang w:val="lv-LV"/>
            </w:rPr>
            <w:t xml:space="preserve">pielikums. </w:t>
          </w:r>
          <w:r>
            <w:rPr>
              <w:bCs/>
              <w:noProof/>
              <w:lang w:val="lv-LV"/>
            </w:rPr>
            <w:tab/>
          </w:r>
          <w:r w:rsidRPr="00320220">
            <w:rPr>
              <w:bCs/>
              <w:noProof/>
              <w:lang w:val="lv-LV"/>
            </w:rPr>
            <w:t>Aina</w:t>
          </w:r>
          <w:r>
            <w:rPr>
              <w:bCs/>
              <w:noProof/>
              <w:lang w:val="lv-LV"/>
            </w:rPr>
            <w:t>v</w:t>
          </w:r>
          <w:r w:rsidRPr="00320220">
            <w:rPr>
              <w:bCs/>
              <w:noProof/>
              <w:lang w:val="lv-LV"/>
            </w:rPr>
            <w:t xml:space="preserve">iskā vērtējuma karte </w:t>
          </w:r>
        </w:p>
        <w:p w14:paraId="346B967F" w14:textId="5B9878E2" w:rsidR="00320220" w:rsidRPr="00320220" w:rsidRDefault="00C05630" w:rsidP="00C04DF4">
          <w:pPr>
            <w:tabs>
              <w:tab w:val="left" w:pos="426"/>
            </w:tabs>
            <w:rPr>
              <w:bCs/>
              <w:noProof/>
              <w:lang w:val="lv-LV"/>
            </w:rPr>
          </w:pPr>
          <w:r>
            <w:rPr>
              <w:bCs/>
              <w:noProof/>
              <w:lang w:val="lv-LV"/>
            </w:rPr>
            <w:t>8.2</w:t>
          </w:r>
          <w:r w:rsidR="00320220" w:rsidRPr="00320220">
            <w:rPr>
              <w:bCs/>
              <w:noProof/>
              <w:lang w:val="lv-LV"/>
            </w:rPr>
            <w:t>.</w:t>
          </w:r>
          <w:r>
            <w:rPr>
              <w:bCs/>
              <w:noProof/>
              <w:lang w:val="lv-LV"/>
            </w:rPr>
            <w:t xml:space="preserve"> </w:t>
          </w:r>
          <w:r w:rsidR="00320220" w:rsidRPr="00320220">
            <w:rPr>
              <w:bCs/>
              <w:noProof/>
              <w:lang w:val="lv-LV"/>
            </w:rPr>
            <w:t>pielikums. Aina</w:t>
          </w:r>
          <w:r>
            <w:rPr>
              <w:bCs/>
              <w:noProof/>
              <w:lang w:val="lv-LV"/>
            </w:rPr>
            <w:t>viski nozīmīgo teritoriju karte</w:t>
          </w:r>
        </w:p>
        <w:p w14:paraId="1E79484D" w14:textId="77777777" w:rsidR="00320220" w:rsidRPr="00320220" w:rsidRDefault="00320220" w:rsidP="00C04DF4">
          <w:pPr>
            <w:tabs>
              <w:tab w:val="left" w:pos="426"/>
            </w:tabs>
            <w:rPr>
              <w:bCs/>
              <w:noProof/>
              <w:lang w:val="lv-LV"/>
            </w:rPr>
          </w:pPr>
          <w:r w:rsidRPr="00320220">
            <w:rPr>
              <w:bCs/>
              <w:noProof/>
              <w:lang w:val="lv-LV"/>
            </w:rPr>
            <w:t xml:space="preserve">9.pielikums. </w:t>
          </w:r>
          <w:r w:rsidR="00684B20">
            <w:rPr>
              <w:bCs/>
              <w:noProof/>
              <w:lang w:val="lv-LV"/>
            </w:rPr>
            <w:tab/>
          </w:r>
          <w:r w:rsidRPr="00320220">
            <w:rPr>
              <w:bCs/>
              <w:noProof/>
              <w:lang w:val="lv-LV"/>
            </w:rPr>
            <w:t>Meža augšanas apstākļu tipu karte</w:t>
          </w:r>
        </w:p>
        <w:p w14:paraId="2DD7745C" w14:textId="77777777" w:rsidR="00320220" w:rsidRPr="00320220" w:rsidRDefault="00320220" w:rsidP="00C04DF4">
          <w:pPr>
            <w:tabs>
              <w:tab w:val="left" w:pos="426"/>
            </w:tabs>
            <w:rPr>
              <w:bCs/>
              <w:noProof/>
              <w:lang w:val="lv-LV"/>
            </w:rPr>
          </w:pPr>
          <w:r w:rsidRPr="00320220">
            <w:rPr>
              <w:bCs/>
              <w:noProof/>
              <w:lang w:val="lv-LV"/>
            </w:rPr>
            <w:t xml:space="preserve">10.pielikums. </w:t>
          </w:r>
          <w:r w:rsidR="00684B20">
            <w:rPr>
              <w:bCs/>
              <w:noProof/>
              <w:lang w:val="lv-LV"/>
            </w:rPr>
            <w:tab/>
          </w:r>
          <w:r w:rsidRPr="00320220">
            <w:rPr>
              <w:bCs/>
              <w:noProof/>
              <w:lang w:val="lv-LV"/>
            </w:rPr>
            <w:t>Mežaudžu plāns</w:t>
          </w:r>
        </w:p>
        <w:p w14:paraId="3D97C4B7" w14:textId="77777777" w:rsidR="00320220" w:rsidRPr="00320220" w:rsidRDefault="00320220" w:rsidP="00C04DF4">
          <w:pPr>
            <w:tabs>
              <w:tab w:val="left" w:pos="426"/>
            </w:tabs>
            <w:rPr>
              <w:bCs/>
              <w:noProof/>
              <w:lang w:val="lv-LV"/>
            </w:rPr>
          </w:pPr>
          <w:r w:rsidRPr="00320220">
            <w:rPr>
              <w:bCs/>
              <w:noProof/>
              <w:lang w:val="lv-LV"/>
            </w:rPr>
            <w:t xml:space="preserve">11.pielikums. </w:t>
          </w:r>
          <w:r w:rsidR="00684B20">
            <w:rPr>
              <w:bCs/>
              <w:noProof/>
              <w:lang w:val="lv-LV"/>
            </w:rPr>
            <w:tab/>
          </w:r>
          <w:r w:rsidRPr="00320220">
            <w:rPr>
              <w:bCs/>
              <w:noProof/>
              <w:lang w:val="lv-LV"/>
            </w:rPr>
            <w:t>Mežaudžu vecuma grupu karte</w:t>
          </w:r>
        </w:p>
        <w:p w14:paraId="02626B6A" w14:textId="77777777" w:rsidR="00320220" w:rsidRPr="00320220" w:rsidRDefault="00320220" w:rsidP="00C04DF4">
          <w:pPr>
            <w:tabs>
              <w:tab w:val="left" w:pos="426"/>
            </w:tabs>
            <w:rPr>
              <w:bCs/>
              <w:noProof/>
              <w:lang w:val="lv-LV"/>
            </w:rPr>
          </w:pPr>
          <w:r w:rsidRPr="00320220">
            <w:rPr>
              <w:bCs/>
              <w:noProof/>
              <w:lang w:val="lv-LV"/>
            </w:rPr>
            <w:t xml:space="preserve">12.pielikums </w:t>
          </w:r>
          <w:r w:rsidR="00684B20">
            <w:rPr>
              <w:bCs/>
              <w:noProof/>
              <w:lang w:val="lv-LV"/>
            </w:rPr>
            <w:tab/>
          </w:r>
          <w:r w:rsidRPr="00320220">
            <w:rPr>
              <w:bCs/>
              <w:noProof/>
              <w:lang w:val="lv-LV"/>
            </w:rPr>
            <w:t>Apsaimniekošanas pasākumu karte</w:t>
          </w:r>
        </w:p>
        <w:p w14:paraId="14BF6733" w14:textId="77777777" w:rsidR="003D34B9" w:rsidRDefault="00320220" w:rsidP="00C04DF4">
          <w:pPr>
            <w:tabs>
              <w:tab w:val="left" w:pos="426"/>
            </w:tabs>
            <w:rPr>
              <w:bCs/>
              <w:noProof/>
              <w:lang w:val="lv-LV"/>
            </w:rPr>
          </w:pPr>
          <w:r w:rsidRPr="00320220">
            <w:rPr>
              <w:bCs/>
              <w:noProof/>
              <w:lang w:val="lv-LV"/>
            </w:rPr>
            <w:t xml:space="preserve">13.pielikums. </w:t>
          </w:r>
          <w:r w:rsidR="00684B20">
            <w:rPr>
              <w:bCs/>
              <w:noProof/>
              <w:lang w:val="lv-LV"/>
            </w:rPr>
            <w:tab/>
          </w:r>
          <w:r w:rsidRPr="00320220">
            <w:rPr>
              <w:bCs/>
              <w:noProof/>
              <w:lang w:val="lv-LV"/>
            </w:rPr>
            <w:t>Plānotais funkcionālais</w:t>
          </w:r>
          <w:r>
            <w:rPr>
              <w:b/>
              <w:bCs/>
              <w:noProof/>
              <w:lang w:val="lv-LV"/>
            </w:rPr>
            <w:t xml:space="preserve"> </w:t>
          </w:r>
          <w:r w:rsidRPr="00320220">
            <w:rPr>
              <w:bCs/>
              <w:noProof/>
              <w:lang w:val="lv-LV"/>
            </w:rPr>
            <w:t>zonējums</w:t>
          </w:r>
        </w:p>
        <w:p w14:paraId="1E584283" w14:textId="37BC2C62" w:rsidR="00A25035" w:rsidRDefault="003D34B9" w:rsidP="00C04DF4">
          <w:pPr>
            <w:tabs>
              <w:tab w:val="left" w:pos="426"/>
            </w:tabs>
            <w:rPr>
              <w:bCs/>
              <w:noProof/>
              <w:lang w:val="lv-LV"/>
            </w:rPr>
          </w:pPr>
          <w:r>
            <w:rPr>
              <w:bCs/>
              <w:noProof/>
              <w:lang w:val="lv-LV"/>
            </w:rPr>
            <w:t>1</w:t>
          </w:r>
          <w:r w:rsidR="004B3B1F">
            <w:rPr>
              <w:bCs/>
              <w:noProof/>
              <w:lang w:val="lv-LV"/>
            </w:rPr>
            <w:t>4</w:t>
          </w:r>
          <w:r>
            <w:rPr>
              <w:bCs/>
              <w:noProof/>
              <w:lang w:val="lv-LV"/>
            </w:rPr>
            <w:t>.pielikums.</w:t>
          </w:r>
          <w:r>
            <w:rPr>
              <w:bCs/>
              <w:noProof/>
              <w:lang w:val="lv-LV"/>
            </w:rPr>
            <w:tab/>
          </w:r>
          <w:r w:rsidR="00A25035">
            <w:rPr>
              <w:bCs/>
              <w:noProof/>
              <w:lang w:val="lv-LV"/>
            </w:rPr>
            <w:t>Notikušo uzraudzības grupas sanāksmju,</w:t>
          </w:r>
          <w:r w:rsidR="00DF243B">
            <w:rPr>
              <w:bCs/>
              <w:noProof/>
              <w:lang w:val="lv-LV"/>
            </w:rPr>
            <w:t xml:space="preserve"> informatīvās sanāksmes</w:t>
          </w:r>
          <w:r w:rsidR="00A25035">
            <w:rPr>
              <w:bCs/>
              <w:noProof/>
              <w:lang w:val="lv-LV"/>
            </w:rPr>
            <w:t xml:space="preserve"> un sabiedriskās </w:t>
          </w:r>
        </w:p>
        <w:p w14:paraId="6AED6DDA" w14:textId="48FF7974" w:rsidR="0024630D" w:rsidRPr="00CA0B22" w:rsidRDefault="00A25035" w:rsidP="00C04DF4">
          <w:pPr>
            <w:tabs>
              <w:tab w:val="left" w:pos="426"/>
            </w:tabs>
            <w:rPr>
              <w:lang w:val="lv-LV"/>
            </w:rPr>
          </w:pPr>
          <w:r>
            <w:rPr>
              <w:bCs/>
              <w:noProof/>
              <w:lang w:val="lv-LV"/>
            </w:rPr>
            <w:t>apspriešanas sanāksmes</w:t>
          </w:r>
          <w:r w:rsidR="00DF243B">
            <w:rPr>
              <w:bCs/>
              <w:noProof/>
              <w:lang w:val="lv-LV"/>
            </w:rPr>
            <w:t xml:space="preserve"> protokoli</w:t>
          </w:r>
        </w:p>
      </w:sdtContent>
    </w:sdt>
    <w:p w14:paraId="319C3783" w14:textId="77777777" w:rsidR="00D37CD6" w:rsidRPr="00CA0B22" w:rsidRDefault="00D37CD6" w:rsidP="00250545">
      <w:pPr>
        <w:rPr>
          <w:lang w:val="lv-LV"/>
        </w:rPr>
      </w:pPr>
      <w:r w:rsidRPr="00CA0B22">
        <w:rPr>
          <w:lang w:val="lv-LV"/>
        </w:rPr>
        <w:br w:type="page"/>
      </w:r>
    </w:p>
    <w:p w14:paraId="510A650B" w14:textId="77777777" w:rsidR="00A57B06" w:rsidRPr="00CA0B22" w:rsidRDefault="00A57B06" w:rsidP="00250545">
      <w:pPr>
        <w:rPr>
          <w:b/>
          <w:lang w:val="lv-LV"/>
        </w:rPr>
      </w:pPr>
      <w:r w:rsidRPr="00CA0B22">
        <w:rPr>
          <w:b/>
          <w:lang w:val="lv-LV"/>
        </w:rPr>
        <w:lastRenderedPageBreak/>
        <w:t>Tekstā izmantotie saīsinājumi:</w:t>
      </w:r>
    </w:p>
    <w:p w14:paraId="16D349A4" w14:textId="77777777" w:rsidR="00A57B06" w:rsidRPr="00CA0B22" w:rsidRDefault="00A57B06" w:rsidP="00250545">
      <w:pPr>
        <w:rPr>
          <w:lang w:val="lv-LV"/>
        </w:rPr>
      </w:pPr>
    </w:p>
    <w:p w14:paraId="42BCC89B" w14:textId="77777777" w:rsidR="00B71AD8" w:rsidRDefault="00B71AD8" w:rsidP="00250545">
      <w:pPr>
        <w:rPr>
          <w:lang w:val="lv-LV"/>
        </w:rPr>
      </w:pPr>
      <w:r w:rsidRPr="00CA0B22">
        <w:rPr>
          <w:lang w:val="lv-LV"/>
        </w:rPr>
        <w:t>AAA – aizsargājamo ainavu apvidus;</w:t>
      </w:r>
    </w:p>
    <w:p w14:paraId="67DB1FDC" w14:textId="1C7AC9EF" w:rsidR="00E061FD" w:rsidRDefault="00E061FD" w:rsidP="00250545">
      <w:pPr>
        <w:rPr>
          <w:lang w:val="lv-LV"/>
        </w:rPr>
      </w:pPr>
      <w:r>
        <w:rPr>
          <w:lang w:val="lv-LV"/>
        </w:rPr>
        <w:t>ANO – Apvienoto Nāciju Organizācija;</w:t>
      </w:r>
    </w:p>
    <w:p w14:paraId="792F492F" w14:textId="6CD2C66E" w:rsidR="009635A2" w:rsidRPr="00A533CF" w:rsidRDefault="009635A2" w:rsidP="009635A2">
      <w:pPr>
        <w:ind w:left="1985" w:hanging="1985"/>
        <w:rPr>
          <w:lang w:val="lv-LV"/>
        </w:rPr>
      </w:pPr>
      <w:r>
        <w:rPr>
          <w:lang w:val="lv-LV"/>
        </w:rPr>
        <w:t xml:space="preserve">Biotopu direktīva </w:t>
      </w:r>
      <w:r>
        <w:rPr>
          <w:lang w:val="lv-LV"/>
        </w:rPr>
        <w:noBreakHyphen/>
        <w:t xml:space="preserve"> </w:t>
      </w:r>
      <w:r w:rsidRPr="00ED24F3">
        <w:rPr>
          <w:lang w:val="lv-LV"/>
        </w:rPr>
        <w:t>Padomes 1992. gada 21. maija Direktīva Nr. 92/43/EEK par dabisko dzīvotņu, savvaļas faunas un floras aizsardzību</w:t>
      </w:r>
    </w:p>
    <w:p w14:paraId="5F68CCB5" w14:textId="77777777" w:rsidR="00A57B06" w:rsidRPr="00CA0B22" w:rsidRDefault="00A57B06" w:rsidP="00250545">
      <w:pPr>
        <w:rPr>
          <w:lang w:val="lv-LV"/>
        </w:rPr>
      </w:pPr>
      <w:r w:rsidRPr="00CA0B22">
        <w:rPr>
          <w:lang w:val="lv-LV"/>
        </w:rPr>
        <w:t xml:space="preserve">DAP – Dabas aizsardzības pārvalde; </w:t>
      </w:r>
    </w:p>
    <w:p w14:paraId="528212E5" w14:textId="77777777" w:rsidR="00A57B06" w:rsidRPr="00CA0B22" w:rsidRDefault="00A57B06" w:rsidP="00250545">
      <w:pPr>
        <w:rPr>
          <w:lang w:val="lv-LV"/>
        </w:rPr>
      </w:pPr>
      <w:r w:rsidRPr="00CA0B22">
        <w:rPr>
          <w:lang w:val="lv-LV"/>
        </w:rPr>
        <w:t xml:space="preserve">DA plāns – dabas aizsardzības plāns; </w:t>
      </w:r>
    </w:p>
    <w:p w14:paraId="631BBE8B" w14:textId="77777777" w:rsidR="00A57B06" w:rsidRPr="00CA0B22" w:rsidRDefault="00A57B06" w:rsidP="00250545">
      <w:pPr>
        <w:rPr>
          <w:lang w:val="lv-LV"/>
        </w:rPr>
      </w:pPr>
      <w:r w:rsidRPr="00CA0B22">
        <w:rPr>
          <w:lang w:val="lv-LV"/>
        </w:rPr>
        <w:t>DMB – dabiskie meža biotopi;</w:t>
      </w:r>
    </w:p>
    <w:p w14:paraId="3A69D528" w14:textId="77777777" w:rsidR="00A57B06" w:rsidRPr="00CA0B22" w:rsidRDefault="00A57B06" w:rsidP="00250545">
      <w:pPr>
        <w:rPr>
          <w:lang w:val="lv-LV"/>
        </w:rPr>
      </w:pPr>
      <w:r w:rsidRPr="00CA0B22">
        <w:rPr>
          <w:lang w:val="lv-LV"/>
        </w:rPr>
        <w:t xml:space="preserve">ES – Eiropas Savienība; </w:t>
      </w:r>
    </w:p>
    <w:p w14:paraId="09232046" w14:textId="77777777" w:rsidR="00B71AD8" w:rsidRPr="00CA0B22" w:rsidRDefault="00B71AD8" w:rsidP="00250545">
      <w:pPr>
        <w:rPr>
          <w:lang w:val="lv-LV"/>
        </w:rPr>
      </w:pPr>
      <w:r w:rsidRPr="00CA0B22">
        <w:rPr>
          <w:lang w:val="lv-LV"/>
        </w:rPr>
        <w:t>jun. – juniors;</w:t>
      </w:r>
    </w:p>
    <w:p w14:paraId="2399CE83" w14:textId="77777777" w:rsidR="00A57B06" w:rsidRPr="00CA0B22" w:rsidRDefault="00A57B06" w:rsidP="00250545">
      <w:pPr>
        <w:rPr>
          <w:lang w:val="lv-LV"/>
        </w:rPr>
      </w:pPr>
      <w:r w:rsidRPr="00CA0B22">
        <w:rPr>
          <w:lang w:val="lv-LV"/>
        </w:rPr>
        <w:t xml:space="preserve">ĪADT – īpaši aizsargājamā dabas teritorija; </w:t>
      </w:r>
    </w:p>
    <w:p w14:paraId="5E942A17" w14:textId="77777777" w:rsidR="00A57B06" w:rsidRPr="00CA0B22" w:rsidRDefault="00A57B06" w:rsidP="00250545">
      <w:pPr>
        <w:rPr>
          <w:lang w:val="lv-LV"/>
        </w:rPr>
      </w:pPr>
      <w:r w:rsidRPr="00CA0B22">
        <w:rPr>
          <w:lang w:val="lv-LV"/>
        </w:rPr>
        <w:t xml:space="preserve">LĢIA – Latvijas Ģeotelpiskās informācijas aģentūra;  </w:t>
      </w:r>
    </w:p>
    <w:p w14:paraId="591189A4" w14:textId="2CCC2E4C" w:rsidR="00A57B06" w:rsidRPr="00CA0B22" w:rsidRDefault="00A57B06" w:rsidP="00250545">
      <w:pPr>
        <w:rPr>
          <w:lang w:val="lv-LV"/>
        </w:rPr>
      </w:pPr>
      <w:r w:rsidRPr="00CA0B22">
        <w:rPr>
          <w:lang w:val="lv-LV"/>
        </w:rPr>
        <w:t>LOB – Latvijas ornitoloģijas biedrība; LVM – akciju sabiedrība „Latvijas valsts meži”</w:t>
      </w:r>
      <w:r w:rsidR="005B6095">
        <w:rPr>
          <w:lang w:val="lv-LV"/>
        </w:rPr>
        <w:t>;</w:t>
      </w:r>
    </w:p>
    <w:p w14:paraId="10DA484D" w14:textId="77777777" w:rsidR="00BB5337" w:rsidRPr="00CA0B22" w:rsidRDefault="00A57B06" w:rsidP="00250545">
      <w:pPr>
        <w:rPr>
          <w:lang w:val="lv-LV"/>
        </w:rPr>
      </w:pPr>
      <w:r w:rsidRPr="00CA0B22">
        <w:rPr>
          <w:lang w:val="lv-LV"/>
        </w:rPr>
        <w:t xml:space="preserve">MK – Ministru Kabinets; </w:t>
      </w:r>
    </w:p>
    <w:p w14:paraId="21145EC8" w14:textId="77777777" w:rsidR="007A41C7" w:rsidRPr="00CA0B22" w:rsidRDefault="00A57B06" w:rsidP="00250545">
      <w:pPr>
        <w:rPr>
          <w:lang w:val="lv-LV"/>
        </w:rPr>
      </w:pPr>
      <w:r w:rsidRPr="00CA0B22">
        <w:rPr>
          <w:lang w:val="lv-LV"/>
        </w:rPr>
        <w:t xml:space="preserve">NVO – nevalstiskās organizācijas; </w:t>
      </w:r>
    </w:p>
    <w:p w14:paraId="2584E9F6" w14:textId="46158D69" w:rsidR="00A57B06" w:rsidRPr="00CA0B22" w:rsidRDefault="00DA33D3" w:rsidP="00250545">
      <w:pPr>
        <w:rPr>
          <w:lang w:val="lv-LV"/>
        </w:rPr>
      </w:pPr>
      <w:r>
        <w:rPr>
          <w:lang w:val="lv-LV"/>
        </w:rPr>
        <w:t>S</w:t>
      </w:r>
      <w:r w:rsidR="00A57B06" w:rsidRPr="00CA0B22">
        <w:rPr>
          <w:lang w:val="lv-LV"/>
        </w:rPr>
        <w:t xml:space="preserve">DF, </w:t>
      </w:r>
      <w:r w:rsidR="00A57B06" w:rsidRPr="000223EE">
        <w:rPr>
          <w:i/>
          <w:lang w:val="lv-LV"/>
        </w:rPr>
        <w:t>Natura</w:t>
      </w:r>
      <w:r w:rsidR="0022106E">
        <w:rPr>
          <w:i/>
          <w:lang w:val="lv-LV"/>
        </w:rPr>
        <w:t> </w:t>
      </w:r>
      <w:r w:rsidR="00A57B06" w:rsidRPr="000223EE">
        <w:rPr>
          <w:i/>
          <w:lang w:val="lv-LV"/>
        </w:rPr>
        <w:t>2000</w:t>
      </w:r>
      <w:r w:rsidR="00A57B06" w:rsidRPr="00CA0B22">
        <w:rPr>
          <w:lang w:val="lv-LV"/>
        </w:rPr>
        <w:t xml:space="preserve"> SDF – </w:t>
      </w:r>
      <w:r w:rsidR="00A57B06" w:rsidRPr="00ED24F3">
        <w:rPr>
          <w:i/>
          <w:lang w:val="lv-LV"/>
        </w:rPr>
        <w:t>Natura</w:t>
      </w:r>
      <w:r w:rsidR="0022106E">
        <w:rPr>
          <w:i/>
          <w:lang w:val="lv-LV"/>
        </w:rPr>
        <w:t> </w:t>
      </w:r>
      <w:r w:rsidR="00A57B06" w:rsidRPr="00ED24F3">
        <w:rPr>
          <w:i/>
          <w:lang w:val="lv-LV"/>
        </w:rPr>
        <w:t>2000</w:t>
      </w:r>
      <w:r w:rsidR="00A57B06" w:rsidRPr="00CA0B22">
        <w:rPr>
          <w:lang w:val="lv-LV"/>
        </w:rPr>
        <w:t xml:space="preserve"> teritoriju apraksta standarta datu forma; </w:t>
      </w:r>
    </w:p>
    <w:p w14:paraId="77104AE5" w14:textId="77777777" w:rsidR="007D4C8A" w:rsidRPr="00CA0B22" w:rsidRDefault="007D4C8A" w:rsidP="00250545">
      <w:pPr>
        <w:rPr>
          <w:lang w:val="lv-LV"/>
        </w:rPr>
      </w:pPr>
      <w:r w:rsidRPr="00CA0B22">
        <w:rPr>
          <w:lang w:val="lv-LV"/>
        </w:rPr>
        <w:t>sen. – seniors;</w:t>
      </w:r>
    </w:p>
    <w:p w14:paraId="15987483" w14:textId="77777777" w:rsidR="00DA33D3" w:rsidRDefault="00DA33D3" w:rsidP="00250545">
      <w:pPr>
        <w:rPr>
          <w:lang w:val="lv-LV"/>
        </w:rPr>
      </w:pPr>
      <w:r>
        <w:rPr>
          <w:lang w:val="lv-LV"/>
        </w:rPr>
        <w:t>TP – teritorijas plānojums</w:t>
      </w:r>
    </w:p>
    <w:p w14:paraId="47162CCD" w14:textId="14BA9132" w:rsidR="00A57B06" w:rsidRPr="00CA0B22" w:rsidRDefault="00A57B06" w:rsidP="00250545">
      <w:pPr>
        <w:rPr>
          <w:lang w:val="lv-LV"/>
        </w:rPr>
      </w:pPr>
      <w:r w:rsidRPr="00CA0B22">
        <w:rPr>
          <w:lang w:val="lv-LV"/>
        </w:rPr>
        <w:t xml:space="preserve">VARAM – Vides aizsardzības un reģionālās attīstības ministrija; </w:t>
      </w:r>
    </w:p>
    <w:p w14:paraId="38C186D2" w14:textId="77777777" w:rsidR="00A57B06" w:rsidRPr="00CA0B22" w:rsidRDefault="00A57B06" w:rsidP="00250545">
      <w:pPr>
        <w:rPr>
          <w:lang w:val="lv-LV"/>
        </w:rPr>
      </w:pPr>
      <w:r w:rsidRPr="00CA0B22">
        <w:rPr>
          <w:lang w:val="lv-LV"/>
        </w:rPr>
        <w:t xml:space="preserve">VMD – Valsts meža dienests; </w:t>
      </w:r>
    </w:p>
    <w:p w14:paraId="735DF1AA" w14:textId="77777777" w:rsidR="00A86E7E" w:rsidRDefault="00A86E7E" w:rsidP="00A86E7E">
      <w:pPr>
        <w:rPr>
          <w:lang w:val="lv-LV"/>
        </w:rPr>
      </w:pPr>
      <w:r>
        <w:rPr>
          <w:lang w:val="lv-LV"/>
        </w:rPr>
        <w:t>VVD – Valsts vides dienests.</w:t>
      </w:r>
    </w:p>
    <w:p w14:paraId="5BC02094" w14:textId="77777777" w:rsidR="00B1409A" w:rsidRDefault="00B1409A" w:rsidP="00A86E7E">
      <w:pPr>
        <w:rPr>
          <w:color w:val="FF0000"/>
          <w:highlight w:val="yellow"/>
          <w:lang w:val="lv-LV"/>
        </w:rPr>
      </w:pPr>
    </w:p>
    <w:p w14:paraId="74AEB504" w14:textId="77777777" w:rsidR="00B1409A" w:rsidRPr="00B1409A" w:rsidRDefault="00B1409A" w:rsidP="00B1409A">
      <w:pPr>
        <w:spacing w:before="75" w:after="75"/>
        <w:ind w:right="288"/>
        <w:rPr>
          <w:b/>
          <w:lang w:val="lv-LV" w:eastAsia="lv-LV"/>
        </w:rPr>
      </w:pPr>
      <w:r w:rsidRPr="00B1409A">
        <w:rPr>
          <w:b/>
          <w:lang w:val="lv-LV" w:eastAsia="lv-LV"/>
        </w:rPr>
        <w:t>Izmantotie termini</w:t>
      </w:r>
    </w:p>
    <w:p w14:paraId="6D633FD4" w14:textId="77777777" w:rsidR="00B1409A" w:rsidRPr="00B1409A" w:rsidRDefault="00B1409A" w:rsidP="00B1409A">
      <w:pPr>
        <w:ind w:right="288"/>
        <w:rPr>
          <w:lang w:val="lv-LV"/>
        </w:rPr>
      </w:pPr>
      <w:r w:rsidRPr="00B1409A">
        <w:rPr>
          <w:b/>
          <w:bCs/>
          <w:lang w:val="lv-LV"/>
        </w:rPr>
        <w:t xml:space="preserve">Aizsargjoslas – </w:t>
      </w:r>
      <w:r w:rsidRPr="00B1409A">
        <w:rPr>
          <w:lang w:val="lv-LV"/>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13949F14" w14:textId="77777777" w:rsidR="00B1409A" w:rsidRPr="00B1409A" w:rsidRDefault="00B1409A" w:rsidP="00B1409A">
      <w:pPr>
        <w:ind w:right="288"/>
        <w:rPr>
          <w:lang w:val="lv-LV"/>
        </w:rPr>
      </w:pPr>
      <w:r w:rsidRPr="00B1409A">
        <w:rPr>
          <w:b/>
          <w:lang w:val="lv-LV"/>
        </w:rPr>
        <w:t>Antropogēnās slodzes</w:t>
      </w:r>
      <w:r w:rsidRPr="00B1409A">
        <w:rPr>
          <w:lang w:val="lv-LV"/>
        </w:rPr>
        <w:t xml:space="preserve"> – vielas, objekti un procesi, kas rada slodzes uz dabas komponentiem vai teritorijām un ir saistīti ar cilvēka saimniecisko un cita veida darbību. Antropogēnās slodzes var izmērīt un aprēķināt.</w:t>
      </w:r>
    </w:p>
    <w:p w14:paraId="01FA620E" w14:textId="77777777" w:rsidR="00B1409A" w:rsidRPr="00AA623D" w:rsidRDefault="00B1409A" w:rsidP="00B1409A">
      <w:pPr>
        <w:ind w:right="288"/>
        <w:rPr>
          <w:lang w:val="lv-LV"/>
        </w:rPr>
      </w:pPr>
      <w:r w:rsidRPr="00AA623D">
        <w:rPr>
          <w:b/>
          <w:lang w:val="lv-LV"/>
        </w:rPr>
        <w:t>Bioloģiskā daudzveidība</w:t>
      </w:r>
      <w:r w:rsidRPr="00AA623D">
        <w:rPr>
          <w:lang w:val="lv-LV"/>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14:paraId="1A93B8CC" w14:textId="77777777" w:rsidR="005F4B5B" w:rsidRPr="00AA623D" w:rsidRDefault="00B1409A" w:rsidP="00B1409A">
      <w:pPr>
        <w:ind w:right="288"/>
        <w:rPr>
          <w:lang w:val="lv-LV"/>
        </w:rPr>
      </w:pPr>
      <w:r w:rsidRPr="00AA623D">
        <w:rPr>
          <w:b/>
          <w:bCs/>
          <w:lang w:val="lv-LV"/>
        </w:rPr>
        <w:t>Biotopi</w:t>
      </w:r>
      <w:r w:rsidRPr="00AA623D">
        <w:rPr>
          <w:lang w:val="lv-LV"/>
        </w:rPr>
        <w:t xml:space="preserve"> — dabiskas vai daļēji dabiskas izcelsmes sauszemes vai ūdens teritorijas, ko raksturo noteiktas ģeogrāfiskas, abiotiskas un biotiskas pazīmes. </w:t>
      </w:r>
    </w:p>
    <w:p w14:paraId="2A05D99B" w14:textId="16C352B3" w:rsidR="00B1409A" w:rsidRPr="00AA623D" w:rsidRDefault="00B1409A" w:rsidP="00B1409A">
      <w:pPr>
        <w:ind w:right="288"/>
        <w:rPr>
          <w:lang w:val="lv-LV"/>
        </w:rPr>
      </w:pPr>
      <w:r w:rsidRPr="00AA623D">
        <w:rPr>
          <w:b/>
          <w:lang w:val="lv-LV"/>
        </w:rPr>
        <w:t>Dabisk</w:t>
      </w:r>
      <w:r w:rsidR="005F4B5B" w:rsidRPr="00AA623D">
        <w:rPr>
          <w:b/>
          <w:lang w:val="lv-LV"/>
        </w:rPr>
        <w:t>ais</w:t>
      </w:r>
      <w:r w:rsidRPr="00AA623D">
        <w:rPr>
          <w:b/>
          <w:lang w:val="lv-LV"/>
        </w:rPr>
        <w:t xml:space="preserve"> meža biotop</w:t>
      </w:r>
      <w:r w:rsidR="005F4B5B" w:rsidRPr="00AA623D">
        <w:rPr>
          <w:b/>
          <w:lang w:val="lv-LV"/>
        </w:rPr>
        <w:t>s</w:t>
      </w:r>
      <w:r w:rsidRPr="00AA623D">
        <w:rPr>
          <w:lang w:val="lv-LV"/>
        </w:rPr>
        <w:t xml:space="preserve"> (mežaud</w:t>
      </w:r>
      <w:r w:rsidR="005F4B5B" w:rsidRPr="00AA623D">
        <w:rPr>
          <w:lang w:val="lv-LV"/>
        </w:rPr>
        <w:t>zes</w:t>
      </w:r>
      <w:r w:rsidRPr="00AA623D">
        <w:rPr>
          <w:lang w:val="lv-LV"/>
        </w:rPr>
        <w:t xml:space="preserve"> atslēgas biotop</w:t>
      </w:r>
      <w:r w:rsidR="005F4B5B" w:rsidRPr="00AA623D">
        <w:rPr>
          <w:lang w:val="lv-LV"/>
        </w:rPr>
        <w:t>s</w:t>
      </w:r>
      <w:r w:rsidRPr="00AA623D">
        <w:rPr>
          <w:lang w:val="lv-LV"/>
        </w:rPr>
        <w:t>) – ekoloģiski vērtīgas vietas mežā, kur dažādu apstākļu kopums nodrošina retu un apdraudētu augu un dzīvnieku sugu klātbūtni.</w:t>
      </w:r>
    </w:p>
    <w:p w14:paraId="5F22BA22" w14:textId="77777777" w:rsidR="00B1409A" w:rsidRPr="00AA623D" w:rsidRDefault="00B1409A" w:rsidP="00B1409A">
      <w:pPr>
        <w:ind w:right="288"/>
        <w:rPr>
          <w:lang w:val="lv-LV"/>
        </w:rPr>
      </w:pPr>
      <w:r w:rsidRPr="00AA623D">
        <w:rPr>
          <w:b/>
          <w:lang w:val="lv-LV"/>
        </w:rPr>
        <w:t>Ekosistēma</w:t>
      </w:r>
      <w:r w:rsidRPr="00AA623D">
        <w:rPr>
          <w:lang w:val="lv-LV"/>
        </w:rPr>
        <w:t xml:space="preserve"> – dzīvo organismu kopa un to eksistences vide, kas, pastāvot cēloņsakarību un mijiedarbības saitēm, veido vienotu veselumu. </w:t>
      </w:r>
    </w:p>
    <w:p w14:paraId="0714FDF3" w14:textId="7A33CEA1" w:rsidR="00B1409A" w:rsidRPr="00AA623D" w:rsidRDefault="76BF95A0" w:rsidP="76BF95A0">
      <w:pPr>
        <w:ind w:right="288"/>
        <w:rPr>
          <w:lang w:val="lv-LV"/>
        </w:rPr>
      </w:pPr>
      <w:r w:rsidRPr="76BF95A0">
        <w:rPr>
          <w:b/>
          <w:bCs/>
          <w:lang w:val="lv-LV"/>
        </w:rPr>
        <w:t>Ekoloģiskā mežierīcība</w:t>
      </w:r>
      <w:r w:rsidRPr="76BF95A0">
        <w:rPr>
          <w:lang w:val="lv-LV"/>
        </w:rPr>
        <w:t xml:space="preserve"> – meža inventarizācijas un apsaimniekošanas plānošanas sistēma, kas nodrošina racionālu meža fonda izmantošanu, kokaudzes ražības un kvalitātes paaugstināšanu, mežam piemītošo funkciju nepārtrauktību, kā arī ietver atsevišķu sugu un biotopu, kuru aizsardzībai var tikt ierobežota meža izmantošana, inventarizāciju. </w:t>
      </w:r>
    </w:p>
    <w:p w14:paraId="4B5EFFDC" w14:textId="0C66CF13" w:rsidR="00B1409A" w:rsidRPr="00AA623D" w:rsidRDefault="76BF95A0" w:rsidP="76BF95A0">
      <w:pPr>
        <w:widowControl w:val="0"/>
        <w:ind w:right="288"/>
        <w:rPr>
          <w:lang w:val="lv-LV"/>
        </w:rPr>
      </w:pPr>
      <w:r w:rsidRPr="76BF95A0">
        <w:rPr>
          <w:b/>
          <w:bCs/>
          <w:lang w:val="lv-LV"/>
        </w:rPr>
        <w:t>Imago</w:t>
      </w:r>
      <w:r w:rsidRPr="76BF95A0">
        <w:rPr>
          <w:lang w:val="lv-LV"/>
        </w:rPr>
        <w:t xml:space="preserve"> – kukaiņu un dažu citu posmkāju pieaugušā (noslēdzošā) individuālās attīstības stadija.</w:t>
      </w:r>
    </w:p>
    <w:p w14:paraId="168A77B0" w14:textId="468770F0" w:rsidR="00B1409A" w:rsidRPr="00807A41" w:rsidRDefault="76BF95A0" w:rsidP="00B1409A">
      <w:pPr>
        <w:ind w:right="288"/>
      </w:pPr>
      <w:r w:rsidRPr="76BF95A0">
        <w:rPr>
          <w:b/>
          <w:bCs/>
        </w:rPr>
        <w:lastRenderedPageBreak/>
        <w:t>Indikatorsuga</w:t>
      </w:r>
      <w:r>
        <w:t xml:space="preserve"> – suga, kas saistīta ar specifiskiem vides apstākļiem, kurus var konstatēt pēc šīs sugas klātbūtnes.</w:t>
      </w:r>
    </w:p>
    <w:p w14:paraId="591E4977" w14:textId="77777777" w:rsidR="00B1409A" w:rsidRDefault="76BF95A0" w:rsidP="76BF95A0">
      <w:pPr>
        <w:ind w:right="288"/>
        <w:rPr>
          <w:lang w:eastAsia="lv-LV"/>
        </w:rPr>
      </w:pPr>
      <w:r w:rsidRPr="76BF95A0">
        <w:rPr>
          <w:b/>
          <w:bCs/>
          <w:lang w:eastAsia="lv-LV"/>
        </w:rPr>
        <w:t>Īpaši aizsargājamas dabas teritorijas</w:t>
      </w:r>
      <w:r w:rsidRPr="76BF95A0">
        <w:rPr>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3D806674" w14:textId="4ACDB357" w:rsidR="00741982" w:rsidRPr="00741982" w:rsidRDefault="76BF95A0" w:rsidP="76BF95A0">
      <w:pPr>
        <w:ind w:right="288"/>
        <w:rPr>
          <w:lang w:val="lv-LV" w:eastAsia="lv-LV"/>
        </w:rPr>
      </w:pPr>
      <w:r w:rsidRPr="76BF95A0">
        <w:rPr>
          <w:b/>
          <w:bCs/>
          <w:lang w:val="lv-LV"/>
        </w:rPr>
        <w:t>Lauce</w:t>
      </w:r>
      <w:r w:rsidRPr="76BF95A0">
        <w:rPr>
          <w:lang w:val="lv-LV"/>
        </w:rPr>
        <w:t xml:space="preserve"> — nemeža ekosistēma meža zemēs; meža zemju kategorija. Lauce ir klajums mežā, ko norobežo mežaudze un kurā neaug koki un krūmi, nav sausokņu, celmu un kritalu. Lauces ir dažāda lieluma (no dažiem desmitiem līdz simtiem kvadrātmetru), tajās ir relatīvi stabilas augu sabiedrības.</w:t>
      </w:r>
    </w:p>
    <w:p w14:paraId="53731351" w14:textId="77777777" w:rsidR="00B1409A" w:rsidRPr="00913C0F" w:rsidRDefault="00B1409A" w:rsidP="00B1409A">
      <w:pPr>
        <w:ind w:right="288"/>
        <w:rPr>
          <w:lang w:val="lv-LV"/>
        </w:rPr>
      </w:pPr>
      <w:r w:rsidRPr="00913C0F">
        <w:rPr>
          <w:b/>
          <w:bCs/>
          <w:lang w:val="lv-LV"/>
        </w:rPr>
        <w:t>Mikroliegums</w:t>
      </w:r>
      <w:r w:rsidRPr="00913C0F">
        <w:rPr>
          <w:lang w:val="lv-LV"/>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00B8E65E" w14:textId="5A0C5FFD" w:rsidR="00B1409A" w:rsidRPr="00913C0F" w:rsidRDefault="00B1409A" w:rsidP="00B1409A">
      <w:pPr>
        <w:widowControl w:val="0"/>
        <w:ind w:right="288"/>
        <w:rPr>
          <w:lang w:val="lv-LV"/>
        </w:rPr>
      </w:pPr>
      <w:r w:rsidRPr="00913C0F">
        <w:rPr>
          <w:b/>
          <w:lang w:val="lv-LV"/>
        </w:rPr>
        <w:t xml:space="preserve">Saproksils </w:t>
      </w:r>
      <w:r w:rsidRPr="00913C0F">
        <w:rPr>
          <w:lang w:val="lv-LV"/>
        </w:rPr>
        <w:t xml:space="preserve">– </w:t>
      </w:r>
      <w:r w:rsidR="00B56D6C" w:rsidRPr="00913C0F">
        <w:rPr>
          <w:lang w:val="lv-LV"/>
        </w:rPr>
        <w:t xml:space="preserve">dzīvnieks, kas barojas ar </w:t>
      </w:r>
      <w:r w:rsidRPr="00913C0F">
        <w:rPr>
          <w:lang w:val="lv-LV"/>
        </w:rPr>
        <w:t xml:space="preserve">ar atmirušu </w:t>
      </w:r>
      <w:r w:rsidR="00B56D6C" w:rsidRPr="00913C0F">
        <w:rPr>
          <w:lang w:val="lv-LV"/>
        </w:rPr>
        <w:t>vai</w:t>
      </w:r>
      <w:r w:rsidRPr="00913C0F">
        <w:rPr>
          <w:lang w:val="lv-LV"/>
        </w:rPr>
        <w:t xml:space="preserve"> atmirstošu koksni.</w:t>
      </w:r>
    </w:p>
    <w:p w14:paraId="506A52C1" w14:textId="77777777" w:rsidR="00B1409A" w:rsidRPr="00913C0F" w:rsidRDefault="00B1409A" w:rsidP="00B1409A">
      <w:pPr>
        <w:ind w:right="288"/>
        <w:rPr>
          <w:lang w:val="lv-LV"/>
        </w:rPr>
      </w:pPr>
      <w:r w:rsidRPr="00913C0F">
        <w:rPr>
          <w:b/>
          <w:lang w:val="lv-LV"/>
        </w:rPr>
        <w:t>Sukcesija</w:t>
      </w:r>
      <w:r w:rsidRPr="00913C0F">
        <w:rPr>
          <w:lang w:val="lv-LV"/>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2D1C6089" w14:textId="77777777" w:rsidR="00AF3FF8" w:rsidRDefault="00AF3FF8">
      <w:pPr>
        <w:spacing w:after="200" w:line="276" w:lineRule="auto"/>
        <w:contextualSpacing w:val="0"/>
        <w:jc w:val="left"/>
        <w:rPr>
          <w:rFonts w:eastAsiaTheme="majorEastAsia" w:cstheme="majorBidi"/>
          <w:b/>
          <w:bCs/>
          <w:caps/>
          <w:color w:val="002060"/>
          <w:sz w:val="28"/>
          <w:szCs w:val="28"/>
          <w:lang w:val="lv-LV"/>
        </w:rPr>
      </w:pPr>
      <w:bookmarkStart w:id="1" w:name="_Toc525940927"/>
      <w:r w:rsidRPr="00913C0F">
        <w:rPr>
          <w:lang w:val="lv-LV"/>
        </w:rPr>
        <w:br w:type="page"/>
      </w:r>
    </w:p>
    <w:p w14:paraId="16CAF367" w14:textId="34E0BF6C" w:rsidR="001E7AFA" w:rsidRPr="00CA0B22" w:rsidRDefault="00F11BA7" w:rsidP="00383A7F">
      <w:pPr>
        <w:pStyle w:val="Heading1"/>
        <w:jc w:val="left"/>
      </w:pPr>
      <w:bookmarkStart w:id="2" w:name="_Toc19094642"/>
      <w:r w:rsidRPr="00CA0B22">
        <w:lastRenderedPageBreak/>
        <w:t>KOPSAVILKUMS</w:t>
      </w:r>
      <w:bookmarkEnd w:id="1"/>
      <w:bookmarkEnd w:id="2"/>
    </w:p>
    <w:p w14:paraId="02E86268" w14:textId="77777777" w:rsidR="00A47A05" w:rsidRPr="00CA0B22" w:rsidRDefault="00A47A05" w:rsidP="00250545">
      <w:pPr>
        <w:rPr>
          <w:lang w:val="lv-LV"/>
        </w:rPr>
      </w:pPr>
    </w:p>
    <w:p w14:paraId="2813D4CC" w14:textId="782A60AA" w:rsidR="00432BBA" w:rsidRPr="00CA0B22" w:rsidRDefault="76BF95A0" w:rsidP="76BF95A0">
      <w:pPr>
        <w:rPr>
          <w:lang w:val="lv-LV"/>
        </w:rPr>
      </w:pPr>
      <w:r w:rsidRPr="76BF95A0">
        <w:rPr>
          <w:lang w:val="lv-LV"/>
        </w:rPr>
        <w:t xml:space="preserve">AAA “Nīcgales meži” atrodas Latvijas dienvidaustrumu daļā, Daugavpils novada Nīcgales pagastā un ir mazākais no Latvijas aizsargājamo ainavu apvidiem – tā kopējā platība ir 917,33 ha </w:t>
      </w:r>
    </w:p>
    <w:p w14:paraId="1BD7659D" w14:textId="77777777" w:rsidR="00A47A05" w:rsidRPr="00CA0B22" w:rsidRDefault="00A47A05" w:rsidP="00250545">
      <w:pPr>
        <w:rPr>
          <w:lang w:val="lv-LV"/>
        </w:rPr>
      </w:pPr>
    </w:p>
    <w:p w14:paraId="3161F7CD" w14:textId="195833F3" w:rsidR="0014580B" w:rsidRPr="00CA0B22" w:rsidRDefault="76BF95A0" w:rsidP="76BF95A0">
      <w:pPr>
        <w:rPr>
          <w:lang w:val="lv-LV"/>
        </w:rPr>
      </w:pPr>
      <w:r w:rsidRPr="76BF95A0">
        <w:rPr>
          <w:lang w:val="lv-LV"/>
        </w:rPr>
        <w:t>AAA “Nīcgales meži” izveidots 2004. gada 8. </w:t>
      </w:r>
      <w:r w:rsidR="00A8197A">
        <w:rPr>
          <w:lang w:val="lv-LV"/>
        </w:rPr>
        <w:t>a</w:t>
      </w:r>
      <w:r w:rsidRPr="76BF95A0">
        <w:rPr>
          <w:lang w:val="lv-LV"/>
        </w:rPr>
        <w:t>prī</w:t>
      </w:r>
      <w:r w:rsidR="00A8197A">
        <w:rPr>
          <w:lang w:val="lv-LV"/>
        </w:rPr>
        <w:t>lī ar grozījumiem Ministru kabineta (turpmāk – MK)</w:t>
      </w:r>
      <w:r w:rsidRPr="76BF95A0">
        <w:rPr>
          <w:lang w:val="lv-LV"/>
        </w:rPr>
        <w:t xml:space="preserve"> noteikumu Nr. 265 “Grozījumi Ministru kabineta 1999. gada 23. februāra noteikumos Nr. 69 “Noteikumi par aizsargājamo ainavu apvidiem”</w:t>
      </w:r>
      <w:r w:rsidR="00A8197A">
        <w:rPr>
          <w:lang w:val="lv-LV"/>
        </w:rPr>
        <w:t>”</w:t>
      </w:r>
      <w:r w:rsidRPr="76BF95A0">
        <w:rPr>
          <w:lang w:val="lv-LV"/>
        </w:rPr>
        <w:t xml:space="preserve"> 2. punktu, saskaņā ar kuru </w:t>
      </w:r>
      <w:r w:rsidR="00A8197A">
        <w:rPr>
          <w:lang w:val="lv-LV"/>
        </w:rPr>
        <w:t>MK</w:t>
      </w:r>
      <w:r w:rsidRPr="76BF95A0">
        <w:rPr>
          <w:lang w:val="lv-LV"/>
        </w:rPr>
        <w:t xml:space="preserve"> 1999. gada 23. februāra noteikumi Nr. 69 “Noteikumi par aizsargājamo ainavu apvidiem” tiek papildināti ar 7. punktu un 7. pielikumu, kur</w:t>
      </w:r>
      <w:r w:rsidR="0022106E">
        <w:rPr>
          <w:lang w:val="lv-LV"/>
        </w:rPr>
        <w:t>ā</w:t>
      </w:r>
      <w:r w:rsidRPr="76BF95A0">
        <w:rPr>
          <w:lang w:val="lv-LV"/>
        </w:rPr>
        <w:t xml:space="preserve"> iekļauta aizsargājamo ainavu apvidus “Nīcgaļu meži” robežu shēma, robežpunktu koordinātes un apraksts. Saskaņā ar likuma “Par īpaši aizsargājamām dabas teritorijām” pielikuma 313. punktu AAA “Nīcgales meži” ir Eiropas nozīmes aizsargājamā dabas teritorija </w:t>
      </w:r>
      <w:r w:rsidRPr="76BF95A0">
        <w:rPr>
          <w:i/>
          <w:iCs/>
          <w:lang w:val="lv-LV"/>
        </w:rPr>
        <w:t>Natura</w:t>
      </w:r>
      <w:r w:rsidR="0022106E">
        <w:rPr>
          <w:i/>
          <w:iCs/>
          <w:lang w:val="lv-LV"/>
        </w:rPr>
        <w:t> </w:t>
      </w:r>
      <w:r w:rsidRPr="76BF95A0">
        <w:rPr>
          <w:i/>
          <w:iCs/>
          <w:lang w:val="lv-LV"/>
        </w:rPr>
        <w:t xml:space="preserve">2000 </w:t>
      </w:r>
      <w:r w:rsidRPr="76BF95A0">
        <w:rPr>
          <w:lang w:val="lv-LV"/>
        </w:rPr>
        <w:t>(kods LV0601000</w:t>
      </w:r>
      <w:r w:rsidRPr="76BF95A0">
        <w:rPr>
          <w:i/>
          <w:iCs/>
          <w:lang w:val="lv-LV"/>
        </w:rPr>
        <w:t>)</w:t>
      </w:r>
      <w:r w:rsidR="0028055F">
        <w:rPr>
          <w:lang w:val="lv-LV"/>
        </w:rPr>
        <w:t>, “</w:t>
      </w:r>
      <w:r w:rsidR="00165334">
        <w:rPr>
          <w:lang w:val="lv-LV"/>
        </w:rPr>
        <w:t>B</w:t>
      </w:r>
      <w:r w:rsidRPr="76BF95A0">
        <w:rPr>
          <w:lang w:val="lv-LV"/>
        </w:rPr>
        <w:t xml:space="preserve">” tipa teritorija, kas noteikta īpaši aizsargājamo sugu (izņemot putnu sugu aizsardzībai) un īpaši aizsargājamo biotopu aizsardzībai, kā </w:t>
      </w:r>
      <w:r w:rsidRPr="76BF95A0">
        <w:rPr>
          <w:i/>
          <w:iCs/>
          <w:lang w:val="lv-LV"/>
        </w:rPr>
        <w:t>Natura</w:t>
      </w:r>
      <w:r w:rsidR="0022106E">
        <w:rPr>
          <w:i/>
          <w:iCs/>
          <w:lang w:val="lv-LV"/>
        </w:rPr>
        <w:t> </w:t>
      </w:r>
      <w:r w:rsidRPr="76BF95A0">
        <w:rPr>
          <w:i/>
          <w:iCs/>
          <w:lang w:val="lv-LV"/>
        </w:rPr>
        <w:t>2000</w:t>
      </w:r>
      <w:r w:rsidRPr="76BF95A0">
        <w:rPr>
          <w:lang w:val="lv-LV"/>
        </w:rPr>
        <w:t xml:space="preserve"> teritoriju kvalificējošas norādītas retās aizsargājamo tauriņu sugas </w:t>
      </w:r>
      <w:r w:rsidRPr="76BF95A0">
        <w:rPr>
          <w:i/>
          <w:iCs/>
          <w:lang w:val="lv-LV"/>
        </w:rPr>
        <w:t xml:space="preserve">Euphydryas aurinia, Hypodryas maturna </w:t>
      </w:r>
      <w:r w:rsidRPr="76BF95A0">
        <w:rPr>
          <w:lang w:val="lv-LV"/>
        </w:rPr>
        <w:t xml:space="preserve">un </w:t>
      </w:r>
      <w:r w:rsidRPr="76BF95A0">
        <w:rPr>
          <w:i/>
          <w:iCs/>
          <w:lang w:val="lv-LV"/>
        </w:rPr>
        <w:t>Lycaena dispar</w:t>
      </w:r>
      <w:r w:rsidRPr="76BF95A0">
        <w:rPr>
          <w:lang w:val="lv-LV"/>
        </w:rPr>
        <w:t xml:space="preserve">. </w:t>
      </w:r>
      <w:r w:rsidR="00A8197A">
        <w:rPr>
          <w:lang w:val="lv-LV"/>
        </w:rPr>
        <w:t>AAA</w:t>
      </w:r>
      <w:r w:rsidRPr="76BF95A0">
        <w:rPr>
          <w:lang w:val="lv-LV"/>
        </w:rPr>
        <w:t xml:space="preserve"> </w:t>
      </w:r>
      <w:r w:rsidR="00C42D1D" w:rsidRPr="76BF95A0">
        <w:rPr>
          <w:lang w:val="lv-LV"/>
        </w:rPr>
        <w:t>“Nīcgales meži”</w:t>
      </w:r>
      <w:r w:rsidR="00C42D1D">
        <w:rPr>
          <w:lang w:val="lv-LV"/>
        </w:rPr>
        <w:t xml:space="preserve"> </w:t>
      </w:r>
      <w:r w:rsidRPr="76BF95A0">
        <w:rPr>
          <w:lang w:val="lv-LV"/>
        </w:rPr>
        <w:t xml:space="preserve">aizsardzības un apsaimniekošanas mērķis ir Latvijā un Eiropā nozīmīgu aizsargājamo mežu, zālāju un ūdeņu biotopu, retu un īpaši aizsargājamu augu un dzīvnieku populāciju un to dzīvotņu saglabāšana. Tas nozīmē arī saglabāt un palielināt </w:t>
      </w:r>
      <w:r w:rsidR="00A8197A">
        <w:rPr>
          <w:lang w:val="lv-LV"/>
        </w:rPr>
        <w:t>AAA</w:t>
      </w:r>
      <w:r w:rsidRPr="76BF95A0">
        <w:rPr>
          <w:lang w:val="lv-LV"/>
        </w:rPr>
        <w:t xml:space="preserve"> </w:t>
      </w:r>
      <w:r w:rsidR="00C42D1D" w:rsidRPr="76BF95A0">
        <w:rPr>
          <w:lang w:val="lv-LV"/>
        </w:rPr>
        <w:t>“Nīcgales meži”</w:t>
      </w:r>
      <w:r w:rsidR="00C42D1D">
        <w:rPr>
          <w:lang w:val="lv-LV"/>
        </w:rPr>
        <w:t xml:space="preserve"> </w:t>
      </w:r>
      <w:r w:rsidRPr="76BF95A0">
        <w:rPr>
          <w:lang w:val="lv-LV"/>
        </w:rPr>
        <w:t>bioloģisko, ainavisko un kultūrvēsturisko vērtību, veicot nepieciešamās darbības biotopu kvalitātes uzlabošanai vai biotopu atjaunošanai.</w:t>
      </w:r>
    </w:p>
    <w:p w14:paraId="166C3D0E" w14:textId="77777777" w:rsidR="00A47A05" w:rsidRPr="00CA0B22" w:rsidRDefault="00A47A05" w:rsidP="00250545">
      <w:pPr>
        <w:rPr>
          <w:lang w:val="lv-LV"/>
        </w:rPr>
      </w:pPr>
    </w:p>
    <w:p w14:paraId="516F03CC" w14:textId="379D1A63" w:rsidR="00432BBA" w:rsidRPr="00CA0B22" w:rsidRDefault="00432BBA" w:rsidP="00250545">
      <w:pPr>
        <w:rPr>
          <w:lang w:val="lv-LV"/>
        </w:rPr>
      </w:pPr>
      <w:r w:rsidRPr="00CA0B22">
        <w:rPr>
          <w:lang w:val="lv-LV"/>
        </w:rPr>
        <w:t xml:space="preserve">Pie AAA “Nīcgales meži” teritorijas robežas esošais Nīcgales Lielais akmens kā dabas piemineklis tiek aizsargāts kopš 1977. gada, šobrīd tas saskaņā ar MK 2010. gada 26. oktobra noteikumu Nr. 264 </w:t>
      </w:r>
      <w:r w:rsidR="0022106E">
        <w:rPr>
          <w:lang w:val="lv-LV"/>
        </w:rPr>
        <w:t>“</w:t>
      </w:r>
      <w:r w:rsidRPr="00CA0B22">
        <w:rPr>
          <w:lang w:val="lv-LV"/>
        </w:rPr>
        <w:t>Īpaši aizsargājamo dabas teritoriju vispārējie aizsardzības un izmantošanas noteikumi” 38.1. apakšpunktu un MK 2001. gada 17. aprīļa noteikumu Nr. 175 “Noteikumi par ģeoloģiskajiem un ģeomorfoloģiskajiem dabas pieminekļiem” 209. punktu ir ģeoloģiskais dabas piemineklis – dižakmens.</w:t>
      </w:r>
    </w:p>
    <w:p w14:paraId="2AF18E6A" w14:textId="77777777" w:rsidR="00A47A05" w:rsidRPr="00CA0B22" w:rsidRDefault="00A47A05" w:rsidP="00250545">
      <w:pPr>
        <w:rPr>
          <w:lang w:val="lv-LV"/>
        </w:rPr>
      </w:pPr>
    </w:p>
    <w:p w14:paraId="0FF1422A" w14:textId="396920D1" w:rsidR="00432BBA" w:rsidRPr="00CA0B22" w:rsidRDefault="4931CBEF" w:rsidP="4931CBEF">
      <w:pPr>
        <w:rPr>
          <w:lang w:val="lv-LV"/>
        </w:rPr>
      </w:pPr>
      <w:r w:rsidRPr="4931CBEF">
        <w:rPr>
          <w:lang w:val="lv-LV"/>
        </w:rPr>
        <w:t>D</w:t>
      </w:r>
      <w:r w:rsidR="0022106E">
        <w:rPr>
          <w:lang w:val="lv-LV"/>
        </w:rPr>
        <w:t>A</w:t>
      </w:r>
      <w:r w:rsidRPr="4931CBEF">
        <w:rPr>
          <w:lang w:val="lv-LV"/>
        </w:rPr>
        <w:t xml:space="preserve"> plāns izstrādāts atbilstoši </w:t>
      </w:r>
      <w:r w:rsidR="005B6095">
        <w:rPr>
          <w:lang w:val="lv-LV"/>
        </w:rPr>
        <w:t>MK</w:t>
      </w:r>
      <w:r w:rsidR="0022106E">
        <w:rPr>
          <w:lang w:val="lv-LV"/>
        </w:rPr>
        <w:t xml:space="preserve"> 2007. gada 9. oktobra</w:t>
      </w:r>
      <w:r w:rsidRPr="4931CBEF">
        <w:rPr>
          <w:lang w:val="lv-LV"/>
        </w:rPr>
        <w:t>noteikum</w:t>
      </w:r>
      <w:r w:rsidR="0022106E">
        <w:rPr>
          <w:lang w:val="lv-LV"/>
        </w:rPr>
        <w:t>u</w:t>
      </w:r>
      <w:r w:rsidRPr="4931CBEF">
        <w:rPr>
          <w:lang w:val="lv-LV"/>
        </w:rPr>
        <w:t xml:space="preserve"> Nr.</w:t>
      </w:r>
      <w:r w:rsidR="0022106E">
        <w:rPr>
          <w:lang w:val="lv-LV"/>
        </w:rPr>
        <w:t> </w:t>
      </w:r>
      <w:r w:rsidRPr="4931CBEF">
        <w:rPr>
          <w:lang w:val="lv-LV"/>
        </w:rPr>
        <w:t>686 „Noteikumi par īpaši aizsargājamās dabas teritorijas dabas aizsardzības plāna saturu un izstrādes kārtību”</w:t>
      </w:r>
      <w:r w:rsidR="0022106E">
        <w:rPr>
          <w:lang w:val="lv-LV"/>
        </w:rPr>
        <w:t xml:space="preserve"> prasībām</w:t>
      </w:r>
      <w:r w:rsidRPr="4931CBEF">
        <w:rPr>
          <w:lang w:val="lv-LV"/>
        </w:rPr>
        <w:t xml:space="preserve">. </w:t>
      </w:r>
      <w:r w:rsidR="0022106E">
        <w:rPr>
          <w:lang w:val="lv-LV"/>
        </w:rPr>
        <w:t>DA p</w:t>
      </w:r>
      <w:r w:rsidRPr="4931CBEF">
        <w:rPr>
          <w:lang w:val="lv-LV"/>
        </w:rPr>
        <w:t>lāns izstrādāts laika posmam no 2019.</w:t>
      </w:r>
      <w:r w:rsidR="0022106E">
        <w:rPr>
          <w:lang w:val="lv-LV"/>
        </w:rPr>
        <w:t> </w:t>
      </w:r>
      <w:r w:rsidRPr="4931CBEF">
        <w:rPr>
          <w:lang w:val="lv-LV"/>
        </w:rPr>
        <w:t>gada līdz 2031.</w:t>
      </w:r>
      <w:r w:rsidR="0022106E">
        <w:rPr>
          <w:lang w:val="lv-LV"/>
        </w:rPr>
        <w:t> </w:t>
      </w:r>
      <w:r w:rsidRPr="4931CBEF">
        <w:rPr>
          <w:lang w:val="lv-LV"/>
        </w:rPr>
        <w:t xml:space="preserve">gadam. </w:t>
      </w:r>
      <w:r w:rsidR="00340660">
        <w:rPr>
          <w:lang w:val="lv-LV"/>
        </w:rPr>
        <w:t>DA p</w:t>
      </w:r>
      <w:r w:rsidRPr="4931CBEF">
        <w:rPr>
          <w:lang w:val="lv-LV"/>
        </w:rPr>
        <w:t>lāna izstrādes uzraudzībai ar D</w:t>
      </w:r>
      <w:r w:rsidR="00340660">
        <w:rPr>
          <w:lang w:val="lv-LV"/>
        </w:rPr>
        <w:t>AP</w:t>
      </w:r>
      <w:r w:rsidRPr="4931CBEF">
        <w:rPr>
          <w:lang w:val="lv-LV"/>
        </w:rPr>
        <w:t xml:space="preserve"> rīkojumu ir nodibināta Uzraudzības grupa, kurā pārstāvētas dažādas institūcijas un organizācijas. 20.03.2018. </w:t>
      </w:r>
      <w:r w:rsidR="00340660">
        <w:rPr>
          <w:lang w:val="lv-LV"/>
        </w:rPr>
        <w:t xml:space="preserve">DA </w:t>
      </w:r>
      <w:r w:rsidRPr="4931CBEF">
        <w:rPr>
          <w:lang w:val="lv-LV"/>
        </w:rPr>
        <w:t xml:space="preserve"> plāna uzsākšanas informatīvā sanāksme</w:t>
      </w:r>
      <w:r w:rsidR="0022106E">
        <w:rPr>
          <w:lang w:val="lv-LV"/>
        </w:rPr>
        <w:t xml:space="preserve"> notika 2018. gada 20. martā</w:t>
      </w:r>
      <w:r w:rsidRPr="4931CBEF">
        <w:rPr>
          <w:lang w:val="lv-LV"/>
        </w:rPr>
        <w:t xml:space="preserve">, bet </w:t>
      </w:r>
      <w:r w:rsidR="0022106E">
        <w:rPr>
          <w:lang w:val="lv-LV"/>
        </w:rPr>
        <w:t>2018. gada 27. septembrī, 2018. gada 27. novembrī un 2019. gada 7.februārī notika</w:t>
      </w:r>
      <w:r w:rsidRPr="4931CBEF">
        <w:rPr>
          <w:lang w:val="lv-LV"/>
        </w:rPr>
        <w:t xml:space="preserve"> uzraudzības grupas sanāksmes</w:t>
      </w:r>
      <w:r w:rsidR="0022106E">
        <w:rPr>
          <w:lang w:val="lv-LV"/>
        </w:rPr>
        <w:t>, savukārt 2019. gada 25. aprīlī</w:t>
      </w:r>
      <w:r w:rsidR="00A25035">
        <w:rPr>
          <w:lang w:val="lv-LV"/>
        </w:rPr>
        <w:t xml:space="preserve"> </w:t>
      </w:r>
      <w:r w:rsidR="0022106E">
        <w:rPr>
          <w:lang w:val="lv-LV"/>
        </w:rPr>
        <w:t>notika</w:t>
      </w:r>
      <w:r w:rsidR="00A533CF">
        <w:rPr>
          <w:lang w:val="lv-LV"/>
        </w:rPr>
        <w:t xml:space="preserve"> </w:t>
      </w:r>
      <w:r w:rsidR="00A25035">
        <w:rPr>
          <w:lang w:val="lv-LV"/>
        </w:rPr>
        <w:t xml:space="preserve">sabiedriskās apspriešanas sanāksme. Visu sanāksmju materiāli iekļauti </w:t>
      </w:r>
      <w:r w:rsidR="00BF78EC">
        <w:rPr>
          <w:lang w:val="lv-LV"/>
        </w:rPr>
        <w:t>DA plāna</w:t>
      </w:r>
      <w:r w:rsidR="005B6095">
        <w:rPr>
          <w:lang w:val="lv-LV"/>
        </w:rPr>
        <w:t xml:space="preserve"> </w:t>
      </w:r>
      <w:r w:rsidR="00A25035">
        <w:rPr>
          <w:lang w:val="lv-LV"/>
        </w:rPr>
        <w:t>14</w:t>
      </w:r>
      <w:r w:rsidR="00A25035" w:rsidRPr="4931CBEF">
        <w:rPr>
          <w:lang w:val="lv-LV"/>
        </w:rPr>
        <w:t>.</w:t>
      </w:r>
      <w:r w:rsidR="005B6095">
        <w:rPr>
          <w:lang w:val="lv-LV"/>
        </w:rPr>
        <w:t> </w:t>
      </w:r>
      <w:r w:rsidR="00A25035">
        <w:rPr>
          <w:lang w:val="lv-LV"/>
        </w:rPr>
        <w:t>pielikumā.</w:t>
      </w:r>
    </w:p>
    <w:p w14:paraId="35840DF0" w14:textId="77777777" w:rsidR="00A47A05" w:rsidRPr="00CA0B22" w:rsidRDefault="00A47A05" w:rsidP="00250545">
      <w:pPr>
        <w:rPr>
          <w:lang w:val="lv-LV"/>
        </w:rPr>
      </w:pPr>
    </w:p>
    <w:p w14:paraId="2617915F" w14:textId="111CB5E4" w:rsidR="00432BBA" w:rsidRPr="00CA0B22" w:rsidRDefault="00432BBA" w:rsidP="00250545">
      <w:pPr>
        <w:rPr>
          <w:lang w:val="lv-LV"/>
        </w:rPr>
      </w:pPr>
      <w:r w:rsidRPr="00CA0B22">
        <w:rPr>
          <w:lang w:val="lv-LV"/>
        </w:rPr>
        <w:t>2018.</w:t>
      </w:r>
      <w:r w:rsidR="00BF78EC">
        <w:rPr>
          <w:lang w:val="lv-LV"/>
        </w:rPr>
        <w:t> </w:t>
      </w:r>
      <w:r w:rsidRPr="00CA0B22">
        <w:rPr>
          <w:lang w:val="lv-LV"/>
        </w:rPr>
        <w:t xml:space="preserve">gada veģetācijas sezonā tika veikta AAA </w:t>
      </w:r>
      <w:r w:rsidR="005B6095" w:rsidRPr="00CA0B22">
        <w:rPr>
          <w:lang w:val="lv-LV"/>
        </w:rPr>
        <w:t>“Nīcgales meži”</w:t>
      </w:r>
      <w:r w:rsidR="005B6095">
        <w:rPr>
          <w:lang w:val="lv-LV"/>
        </w:rPr>
        <w:t xml:space="preserve"> </w:t>
      </w:r>
      <w:r w:rsidRPr="00CA0B22">
        <w:rPr>
          <w:lang w:val="lv-LV"/>
        </w:rPr>
        <w:t>teritorijas dabas un ainavas vērtību izpēte un iepriekšējo pētījumu datu apkopošana.</w:t>
      </w:r>
    </w:p>
    <w:p w14:paraId="7130B38A" w14:textId="77777777" w:rsidR="00A47A05" w:rsidRPr="00CA0B22" w:rsidRDefault="00A47A05" w:rsidP="00250545">
      <w:pPr>
        <w:rPr>
          <w:lang w:val="lv-LV"/>
        </w:rPr>
      </w:pPr>
    </w:p>
    <w:p w14:paraId="7464A0A7" w14:textId="77777777" w:rsidR="00432BBA" w:rsidRPr="00CA0B22" w:rsidRDefault="00432BBA" w:rsidP="00250545">
      <w:pPr>
        <w:rPr>
          <w:lang w:val="lv-LV"/>
        </w:rPr>
      </w:pPr>
      <w:r w:rsidRPr="00CA0B22">
        <w:rPr>
          <w:lang w:val="lv-LV"/>
        </w:rPr>
        <w:t>AAA “Nīcgales meži” teritorijas ainavas ir novērtētas kā tipiskas līdzenumu mežu ainavas, kuru vērtīgākie elementi ir Nīcgales Lielais akmens, Saušupes palienes pļavas un platlapju meži.</w:t>
      </w:r>
      <w:r w:rsidR="0014580B">
        <w:rPr>
          <w:lang w:val="lv-LV"/>
        </w:rPr>
        <w:t xml:space="preserve"> Ainaviski nozīmīgs ir ceļš uz Nīcgales Lielo akmeni</w:t>
      </w:r>
    </w:p>
    <w:p w14:paraId="537419AF" w14:textId="77777777" w:rsidR="0014580B" w:rsidRDefault="0014580B" w:rsidP="00250545">
      <w:pPr>
        <w:rPr>
          <w:lang w:val="lv-LV"/>
        </w:rPr>
      </w:pPr>
    </w:p>
    <w:p w14:paraId="280A2186" w14:textId="59DCDDF7" w:rsidR="00432BBA" w:rsidRPr="00CA0B22" w:rsidRDefault="00432BBA" w:rsidP="00250545">
      <w:pPr>
        <w:rPr>
          <w:b/>
          <w:color w:val="000000"/>
          <w:lang w:val="lv-LV"/>
        </w:rPr>
      </w:pPr>
      <w:r w:rsidRPr="00CA0B22">
        <w:rPr>
          <w:lang w:val="lv-LV"/>
        </w:rPr>
        <w:t xml:space="preserve">Saskaņā AAA “Nīcgales meži” veikto izpēti </w:t>
      </w:r>
      <w:r w:rsidR="009876FB" w:rsidRPr="00CA0B22">
        <w:rPr>
          <w:lang w:val="lv-LV"/>
        </w:rPr>
        <w:t xml:space="preserve">teritorijā </w:t>
      </w:r>
      <w:r w:rsidRPr="00CA0B22">
        <w:rPr>
          <w:lang w:val="lv-LV"/>
        </w:rPr>
        <w:t xml:space="preserve">ir reģistrēti </w:t>
      </w:r>
      <w:r w:rsidRPr="00CA0B22">
        <w:rPr>
          <w:color w:val="000000"/>
          <w:lang w:val="lv-LV"/>
        </w:rPr>
        <w:t>astoņi E</w:t>
      </w:r>
      <w:r w:rsidR="005B6095">
        <w:rPr>
          <w:color w:val="000000"/>
          <w:lang w:val="lv-LV"/>
        </w:rPr>
        <w:t>S</w:t>
      </w:r>
      <w:r w:rsidRPr="00CA0B22">
        <w:rPr>
          <w:color w:val="000000"/>
          <w:lang w:val="lv-LV"/>
        </w:rPr>
        <w:t xml:space="preserve"> nozīmes </w:t>
      </w:r>
      <w:r w:rsidR="0014580B">
        <w:rPr>
          <w:color w:val="000000"/>
          <w:lang w:val="lv-LV"/>
        </w:rPr>
        <w:t xml:space="preserve">un Latvijā </w:t>
      </w:r>
      <w:r w:rsidRPr="00CA0B22">
        <w:rPr>
          <w:color w:val="000000"/>
          <w:lang w:val="lv-LV"/>
        </w:rPr>
        <w:t xml:space="preserve">īpaši aizsargājamie biotopi ar kopējo platību </w:t>
      </w:r>
      <w:r w:rsidR="00B53E5D" w:rsidRPr="00CA0B22">
        <w:rPr>
          <w:color w:val="000000"/>
          <w:lang w:val="lv-LV"/>
        </w:rPr>
        <w:t>133.53</w:t>
      </w:r>
      <w:r w:rsidR="005B6095">
        <w:rPr>
          <w:color w:val="000000"/>
          <w:lang w:val="lv-LV"/>
        </w:rPr>
        <w:t> </w:t>
      </w:r>
      <w:r w:rsidRPr="00CA0B22">
        <w:rPr>
          <w:color w:val="000000"/>
          <w:lang w:val="lv-LV"/>
        </w:rPr>
        <w:t xml:space="preserve">ha, kas </w:t>
      </w:r>
      <w:r w:rsidR="005B6095">
        <w:rPr>
          <w:color w:val="000000"/>
          <w:lang w:val="lv-LV"/>
        </w:rPr>
        <w:t>veido</w:t>
      </w:r>
      <w:r w:rsidRPr="00CA0B22">
        <w:rPr>
          <w:color w:val="000000"/>
          <w:lang w:val="lv-LV"/>
        </w:rPr>
        <w:t xml:space="preserve"> </w:t>
      </w:r>
      <w:r w:rsidR="00B53E5D" w:rsidRPr="00CA0B22">
        <w:rPr>
          <w:color w:val="000000"/>
          <w:lang w:val="lv-LV"/>
        </w:rPr>
        <w:t>14.60</w:t>
      </w:r>
      <w:r w:rsidR="005B6095">
        <w:rPr>
          <w:color w:val="000000"/>
          <w:lang w:val="lv-LV"/>
        </w:rPr>
        <w:t> </w:t>
      </w:r>
      <w:r w:rsidRPr="00CA0B22">
        <w:rPr>
          <w:color w:val="000000"/>
          <w:lang w:val="lv-LV"/>
        </w:rPr>
        <w:t xml:space="preserve">% no kopējās AAA </w:t>
      </w:r>
      <w:r w:rsidR="00C42D1D" w:rsidRPr="76BF95A0">
        <w:rPr>
          <w:lang w:val="lv-LV"/>
        </w:rPr>
        <w:t xml:space="preserve">“Nīcgales </w:t>
      </w:r>
      <w:r w:rsidR="00C42D1D" w:rsidRPr="76BF95A0">
        <w:rPr>
          <w:lang w:val="lv-LV"/>
        </w:rPr>
        <w:lastRenderedPageBreak/>
        <w:t>meži”</w:t>
      </w:r>
      <w:r w:rsidR="00C42D1D">
        <w:rPr>
          <w:lang w:val="lv-LV"/>
        </w:rPr>
        <w:t xml:space="preserve"> </w:t>
      </w:r>
      <w:r w:rsidRPr="00CA0B22">
        <w:rPr>
          <w:color w:val="000000"/>
          <w:lang w:val="lv-LV"/>
        </w:rPr>
        <w:t>teritorijas, no tiem seši ir mežu biotopi</w:t>
      </w:r>
      <w:r w:rsidR="0014580B">
        <w:rPr>
          <w:color w:val="000000"/>
          <w:lang w:val="lv-LV"/>
        </w:rPr>
        <w:t xml:space="preserve"> (125,6 ha, 13,73 %)</w:t>
      </w:r>
      <w:r w:rsidRPr="00CA0B22">
        <w:rPr>
          <w:color w:val="000000"/>
          <w:lang w:val="lv-LV"/>
        </w:rPr>
        <w:t>, kā arī viens zālāju</w:t>
      </w:r>
      <w:r w:rsidR="0014580B">
        <w:rPr>
          <w:color w:val="000000"/>
          <w:lang w:val="lv-LV"/>
        </w:rPr>
        <w:t xml:space="preserve"> (6,95 ha, 0,78 %)</w:t>
      </w:r>
      <w:r w:rsidRPr="00CA0B22">
        <w:rPr>
          <w:color w:val="000000"/>
          <w:lang w:val="lv-LV"/>
        </w:rPr>
        <w:t xml:space="preserve"> un viens upju biotops</w:t>
      </w:r>
      <w:r w:rsidR="0014580B">
        <w:rPr>
          <w:color w:val="000000"/>
          <w:lang w:val="lv-LV"/>
        </w:rPr>
        <w:t xml:space="preserve"> (0,97 ha, 0,11 %)</w:t>
      </w:r>
      <w:r w:rsidRPr="00CA0B22">
        <w:rPr>
          <w:b/>
          <w:color w:val="000000"/>
          <w:lang w:val="lv-LV"/>
        </w:rPr>
        <w:t xml:space="preserve">. </w:t>
      </w:r>
    </w:p>
    <w:p w14:paraId="27B4C814" w14:textId="77777777" w:rsidR="00A47A05" w:rsidRPr="00CA0B22" w:rsidRDefault="00A47A05" w:rsidP="00250545">
      <w:pPr>
        <w:rPr>
          <w:b/>
          <w:color w:val="000000"/>
          <w:lang w:val="lv-LV"/>
        </w:rPr>
      </w:pPr>
    </w:p>
    <w:p w14:paraId="5D6C7C28" w14:textId="5637E5E2" w:rsidR="00432BBA" w:rsidRPr="00CA0B22" w:rsidRDefault="4931CBEF" w:rsidP="004E58D8">
      <w:pPr>
        <w:rPr>
          <w:lang w:val="lv-LV"/>
        </w:rPr>
      </w:pPr>
      <w:r w:rsidRPr="4931CBEF">
        <w:rPr>
          <w:lang w:val="lv-LV"/>
        </w:rPr>
        <w:t xml:space="preserve">AAA </w:t>
      </w:r>
      <w:r w:rsidR="00BF78EC" w:rsidRPr="00CA0B22">
        <w:rPr>
          <w:lang w:val="lv-LV"/>
        </w:rPr>
        <w:t>“Nīcgales meži”</w:t>
      </w:r>
      <w:r w:rsidR="00BF78EC">
        <w:rPr>
          <w:lang w:val="lv-LV"/>
        </w:rPr>
        <w:t xml:space="preserve"> </w:t>
      </w:r>
      <w:r w:rsidRPr="4931CBEF">
        <w:rPr>
          <w:lang w:val="lv-LV"/>
        </w:rPr>
        <w:t xml:space="preserve">teritorijā pētījumu laikā </w:t>
      </w:r>
      <w:r w:rsidR="004E58D8">
        <w:rPr>
          <w:lang w:val="lv-LV"/>
        </w:rPr>
        <w:t xml:space="preserve">reģistrētas 33 </w:t>
      </w:r>
      <w:r w:rsidR="004E58D8" w:rsidRPr="00CA0B22">
        <w:rPr>
          <w:lang w:val="lv-LV"/>
        </w:rPr>
        <w:t>īpaši aizsargājamas</w:t>
      </w:r>
      <w:r w:rsidR="004E58D8">
        <w:rPr>
          <w:lang w:val="lv-LV"/>
        </w:rPr>
        <w:t xml:space="preserve"> sugas: septiņas</w:t>
      </w:r>
      <w:r w:rsidR="004E58D8" w:rsidRPr="00CA0B22">
        <w:rPr>
          <w:lang w:val="lv-LV"/>
        </w:rPr>
        <w:t xml:space="preserve"> augu sugas,</w:t>
      </w:r>
      <w:r w:rsidR="004E58D8">
        <w:rPr>
          <w:lang w:val="lv-LV"/>
        </w:rPr>
        <w:t xml:space="preserve"> trīs ķērpju sugas, viena sūnu suga, desmit</w:t>
      </w:r>
      <w:r w:rsidR="004E58D8" w:rsidRPr="00CA0B22">
        <w:rPr>
          <w:lang w:val="lv-LV"/>
        </w:rPr>
        <w:t xml:space="preserve"> bezmugurkaulniek</w:t>
      </w:r>
      <w:r w:rsidR="004E58D8">
        <w:rPr>
          <w:lang w:val="lv-LV"/>
        </w:rPr>
        <w:t>u sugas un</w:t>
      </w:r>
      <w:r w:rsidR="004E58D8" w:rsidRPr="00CA0B22">
        <w:rPr>
          <w:lang w:val="lv-LV"/>
        </w:rPr>
        <w:t xml:space="preserve"> 19 putnu sugas.</w:t>
      </w:r>
    </w:p>
    <w:p w14:paraId="25E40305" w14:textId="77777777" w:rsidR="00A47A05" w:rsidRPr="00CA0B22" w:rsidRDefault="00A47A05" w:rsidP="00250545">
      <w:pPr>
        <w:rPr>
          <w:lang w:val="lv-LV"/>
        </w:rPr>
      </w:pPr>
    </w:p>
    <w:p w14:paraId="37548D4A" w14:textId="3BD13C7B" w:rsidR="00432BBA" w:rsidRPr="00CA0B22" w:rsidRDefault="00432BBA" w:rsidP="00250545">
      <w:pPr>
        <w:rPr>
          <w:lang w:val="lv-LV"/>
        </w:rPr>
      </w:pPr>
      <w:r w:rsidRPr="00CA0B22">
        <w:rPr>
          <w:lang w:val="lv-LV"/>
        </w:rPr>
        <w:t xml:space="preserve">Veicot AAA </w:t>
      </w:r>
      <w:r w:rsidR="00BF78EC" w:rsidRPr="00CA0B22">
        <w:rPr>
          <w:lang w:val="lv-LV"/>
        </w:rPr>
        <w:t>“Nīcgales meži”</w:t>
      </w:r>
      <w:r w:rsidR="00BF78EC">
        <w:rPr>
          <w:lang w:val="lv-LV"/>
        </w:rPr>
        <w:t xml:space="preserve"> </w:t>
      </w:r>
      <w:r w:rsidRPr="00CA0B22">
        <w:rPr>
          <w:lang w:val="lv-LV"/>
        </w:rPr>
        <w:t xml:space="preserve">teritorijas izpēti, konstatēti vairāki dabas vērtības negatīvi ietekmējoši faktori. Teritorijā sastopamos īpaši aizsargājamos meža biotopus un mežā augošo īpaši aizsargājamo vaskulāro augu sugu dzīvotnes un </w:t>
      </w:r>
      <w:r w:rsidR="00B56D6C">
        <w:rPr>
          <w:lang w:val="lv-LV"/>
        </w:rPr>
        <w:t>saproksilo</w:t>
      </w:r>
      <w:r w:rsidRPr="00CA0B22">
        <w:rPr>
          <w:lang w:val="lv-LV"/>
        </w:rPr>
        <w:t xml:space="preserve"> kukaiņu sugu dzīvotnes negatīvi ietekmē teritorijā veiktās galvenās cirtes, kas gan iznīcina biotopus un, iespējams, dzīvotnes, gan izolē un fragmentē saglabājušos aizsargājamos biotopus un sugu atradnes. Mežloka atradni negatīvi ietekmē pārmērīga antropogēnā slodze – izbradāšana. </w:t>
      </w:r>
    </w:p>
    <w:p w14:paraId="41BD2BBF" w14:textId="77777777" w:rsidR="00EF576D" w:rsidRPr="00CA0B22" w:rsidRDefault="00EF576D" w:rsidP="00250545">
      <w:pPr>
        <w:rPr>
          <w:lang w:val="lv-LV"/>
        </w:rPr>
      </w:pPr>
    </w:p>
    <w:p w14:paraId="11440C64" w14:textId="4C976350" w:rsidR="00432BBA" w:rsidRPr="00CA0B22" w:rsidRDefault="00432BBA" w:rsidP="00250545">
      <w:pPr>
        <w:rPr>
          <w:lang w:val="lv-LV"/>
        </w:rPr>
      </w:pPr>
      <w:r w:rsidRPr="00CA0B22">
        <w:rPr>
          <w:lang w:val="lv-LV"/>
        </w:rPr>
        <w:t xml:space="preserve">AAA </w:t>
      </w:r>
      <w:r w:rsidR="00BF78EC" w:rsidRPr="00CA0B22">
        <w:rPr>
          <w:lang w:val="lv-LV"/>
        </w:rPr>
        <w:t>“Nīcgales meži”</w:t>
      </w:r>
      <w:r w:rsidR="00BF78EC">
        <w:rPr>
          <w:lang w:val="lv-LV"/>
        </w:rPr>
        <w:t xml:space="preserve"> </w:t>
      </w:r>
      <w:r w:rsidRPr="00CA0B22">
        <w:rPr>
          <w:lang w:val="lv-LV"/>
        </w:rPr>
        <w:t>teritorijā sastopamo īpaši aizsargājamo un reto tauriņu sugu pastāvēšanu negatīvi ietekmē atklātu vietu aizaugšanas procesi, kā rezultātā tauriņiem piemērotie barošanās biotopi degradējas, aizaugot ar krūmiem, tādā veidā samazinoties nektāraugu segumam. Palieņu zālāju kvalitāti negatīvi ietekmē to apsaimniekošanas pārtraukšana, bet upes straujteci</w:t>
      </w:r>
      <w:r w:rsidR="00A8197A">
        <w:rPr>
          <w:lang w:val="lv-LV"/>
        </w:rPr>
        <w:t xml:space="preserve"> negatīvi ietekmē bebru dambji un koku sanesumi, kā arī</w:t>
      </w:r>
      <w:r w:rsidRPr="00CA0B22">
        <w:rPr>
          <w:lang w:val="lv-LV"/>
        </w:rPr>
        <w:t>, iespējams, upes augštecē veiktā mežu meliorācija, par ko nepieciešami papildu pētījumi.</w:t>
      </w:r>
    </w:p>
    <w:p w14:paraId="7A9C0F2C" w14:textId="77777777" w:rsidR="00EF576D" w:rsidRPr="00CA0B22" w:rsidRDefault="00EF576D" w:rsidP="00250545">
      <w:pPr>
        <w:rPr>
          <w:lang w:val="lv-LV"/>
        </w:rPr>
      </w:pPr>
    </w:p>
    <w:p w14:paraId="4FFF09B0" w14:textId="77777777" w:rsidR="001E6AF1" w:rsidRDefault="001E6AF1" w:rsidP="001E6AF1">
      <w:pPr>
        <w:rPr>
          <w:lang w:val="lv-LV"/>
        </w:rPr>
      </w:pPr>
      <w:r w:rsidRPr="00CA0B22">
        <w:rPr>
          <w:lang w:val="lv-LV"/>
        </w:rPr>
        <w:t>Teritorijas apsaimniekošanas ilgtermiņa mērķis ir saglabāt AAA “Nīcgales meži” dabas, ainavas un kultūrvēsturiskās vērtības</w:t>
      </w:r>
      <w:r>
        <w:rPr>
          <w:lang w:val="lv-LV"/>
        </w:rPr>
        <w:t>,</w:t>
      </w:r>
      <w:r w:rsidRPr="00CA0B22">
        <w:rPr>
          <w:lang w:val="lv-LV"/>
        </w:rPr>
        <w:t xml:space="preserve"> nodrošinot gan neiejaukšanos dabas procesos, gan aktīvi apsaimniekojot zālājus un bioloģiski jaunas mežaudzes, saglabājot un uzlabojot teritorijas biotopu un sugu daudzveidību</w:t>
      </w:r>
      <w:r w:rsidR="009876FB">
        <w:rPr>
          <w:lang w:val="lv-LV"/>
        </w:rPr>
        <w:t>,</w:t>
      </w:r>
      <w:r w:rsidRPr="00CA0B22">
        <w:rPr>
          <w:lang w:val="lv-LV"/>
        </w:rPr>
        <w:t xml:space="preserve"> saglabājot un uzlabojot ainavas vērtības, kā arī līdzsvarojot dabas aizsardzības un sociālekonomiskās intereses un novēršot biotopu fragmentāciju.</w:t>
      </w:r>
    </w:p>
    <w:p w14:paraId="062384C6" w14:textId="77777777" w:rsidR="001E6AF1" w:rsidRPr="00CA0B22" w:rsidRDefault="001E6AF1" w:rsidP="001E6AF1">
      <w:pPr>
        <w:rPr>
          <w:lang w:val="lv-LV"/>
        </w:rPr>
      </w:pPr>
    </w:p>
    <w:p w14:paraId="1BA95F9F" w14:textId="093C38C8" w:rsidR="001E6AF1" w:rsidRPr="00CA0B22" w:rsidRDefault="76BF95A0" w:rsidP="76BF95A0">
      <w:pPr>
        <w:rPr>
          <w:lang w:val="lv-LV"/>
        </w:rPr>
      </w:pPr>
      <w:r w:rsidRPr="009C1F04">
        <w:rPr>
          <w:lang w:val="lv-LV"/>
        </w:rPr>
        <w:t>AAA “Nīcgales meži” teritorijā ilgtspējīgai dabas vērtību saglabāšanai ir nepieciešama aizsargājamo</w:t>
      </w:r>
      <w:r w:rsidRPr="76BF95A0">
        <w:rPr>
          <w:lang w:val="lv-LV"/>
        </w:rPr>
        <w:t xml:space="preserve"> biotopu platību saglabāšana un veidošana vismaz trešdaļā no AAA </w:t>
      </w:r>
      <w:r w:rsidR="00BF78EC" w:rsidRPr="00CA0B22">
        <w:rPr>
          <w:lang w:val="lv-LV"/>
        </w:rPr>
        <w:t>“Nīcgales meži”</w:t>
      </w:r>
      <w:r w:rsidR="00BF78EC">
        <w:rPr>
          <w:lang w:val="lv-LV"/>
        </w:rPr>
        <w:t xml:space="preserve"> </w:t>
      </w:r>
      <w:r w:rsidRPr="76BF95A0">
        <w:rPr>
          <w:lang w:val="lv-LV"/>
        </w:rPr>
        <w:t xml:space="preserve">teritorijas, nodrošinot netraucētu sugu pārvietošanos starp atsevišķajiem biotopiem. AAA </w:t>
      </w:r>
      <w:r w:rsidR="00BF78EC" w:rsidRPr="00CA0B22">
        <w:rPr>
          <w:lang w:val="lv-LV"/>
        </w:rPr>
        <w:t>“Nīcgales meži”</w:t>
      </w:r>
      <w:r w:rsidR="00BF78EC">
        <w:rPr>
          <w:lang w:val="lv-LV"/>
        </w:rPr>
        <w:t xml:space="preserve"> </w:t>
      </w:r>
      <w:r w:rsidRPr="76BF95A0">
        <w:rPr>
          <w:lang w:val="lv-LV"/>
        </w:rPr>
        <w:t xml:space="preserve">teritorijā jāveic </w:t>
      </w:r>
      <w:r w:rsidRPr="76BF95A0">
        <w:rPr>
          <w:i/>
          <w:iCs/>
          <w:lang w:val="lv-LV"/>
        </w:rPr>
        <w:t>Natura</w:t>
      </w:r>
      <w:r w:rsidR="005B6095">
        <w:rPr>
          <w:i/>
          <w:iCs/>
          <w:lang w:val="lv-LV"/>
        </w:rPr>
        <w:t> </w:t>
      </w:r>
      <w:r w:rsidRPr="76BF95A0">
        <w:rPr>
          <w:i/>
          <w:iCs/>
          <w:lang w:val="lv-LV"/>
        </w:rPr>
        <w:t>2000</w:t>
      </w:r>
      <w:r w:rsidRPr="76BF95A0">
        <w:rPr>
          <w:lang w:val="lv-LV"/>
        </w:rPr>
        <w:t xml:space="preserve"> teritoriju kvalificējošo aizsargājamo sugu populāciju saglabāšanas pasākumi. AAA “Nīcgales meži” ir jānodrošina ne tikai dabas aizsardzības pasākumu īstenošana, bet arī dabas izziņas funkciju nodrošināšana, veicinot teritorijas apmeklētāju izglītošanu dabas un ainavas vērtību saglabāšanas jomā.</w:t>
      </w:r>
    </w:p>
    <w:p w14:paraId="4BC6195F" w14:textId="77777777" w:rsidR="001E6AF1" w:rsidRPr="00CA0B22" w:rsidRDefault="001E6AF1" w:rsidP="001E6AF1">
      <w:pPr>
        <w:rPr>
          <w:lang w:val="lv-LV"/>
        </w:rPr>
      </w:pPr>
    </w:p>
    <w:p w14:paraId="09C83DB6" w14:textId="4C4D22F0" w:rsidR="001E6AF1" w:rsidRPr="001E6AF1" w:rsidRDefault="009876FB" w:rsidP="001E6AF1">
      <w:pPr>
        <w:rPr>
          <w:lang w:val="lv-LV"/>
        </w:rPr>
      </w:pPr>
      <w:r>
        <w:rPr>
          <w:lang w:val="lv-LV"/>
        </w:rPr>
        <w:t>D</w:t>
      </w:r>
      <w:r w:rsidR="005B6095">
        <w:rPr>
          <w:lang w:val="lv-LV"/>
        </w:rPr>
        <w:t>A plānā</w:t>
      </w:r>
      <w:r>
        <w:rPr>
          <w:lang w:val="lv-LV"/>
        </w:rPr>
        <w:t xml:space="preserve"> noteiktie t</w:t>
      </w:r>
      <w:r w:rsidR="001E6AF1" w:rsidRPr="001E6AF1">
        <w:rPr>
          <w:lang w:val="lv-LV"/>
        </w:rPr>
        <w:t>eritorijas apsaimniekošanas īstermiņa mērķi plānā apskatītajam apsaimniekošanas periodam</w:t>
      </w:r>
      <w:r>
        <w:rPr>
          <w:lang w:val="lv-LV"/>
        </w:rPr>
        <w:t xml:space="preserve"> ir</w:t>
      </w:r>
      <w:r w:rsidR="001E6AF1">
        <w:rPr>
          <w:lang w:val="lv-LV"/>
        </w:rPr>
        <w:t>:</w:t>
      </w:r>
    </w:p>
    <w:p w14:paraId="61F42DAE" w14:textId="77777777" w:rsidR="001E6AF1" w:rsidRPr="001E6AF1" w:rsidRDefault="001E6AF1" w:rsidP="001E6AF1">
      <w:pPr>
        <w:rPr>
          <w:lang w:val="lv-LV"/>
        </w:rPr>
      </w:pPr>
    </w:p>
    <w:p w14:paraId="6F895FBF" w14:textId="6247D83D" w:rsidR="001E6AF1" w:rsidRDefault="001E6AF1" w:rsidP="009876FB">
      <w:pPr>
        <w:pStyle w:val="ListParagraph"/>
        <w:numPr>
          <w:ilvl w:val="0"/>
          <w:numId w:val="43"/>
        </w:numPr>
        <w:rPr>
          <w:lang w:val="lv-LV"/>
        </w:rPr>
      </w:pPr>
      <w:r>
        <w:rPr>
          <w:lang w:val="lv-LV"/>
        </w:rPr>
        <w:t>n</w:t>
      </w:r>
      <w:r w:rsidRPr="001E6AF1">
        <w:rPr>
          <w:lang w:val="lv-LV"/>
        </w:rPr>
        <w:t xml:space="preserve">odrošināt AAA </w:t>
      </w:r>
      <w:r w:rsidR="00BF78EC" w:rsidRPr="00CA0B22">
        <w:rPr>
          <w:lang w:val="lv-LV"/>
        </w:rPr>
        <w:t>“Nīcgales meži”</w:t>
      </w:r>
      <w:r w:rsidR="00BF78EC">
        <w:rPr>
          <w:lang w:val="lv-LV"/>
        </w:rPr>
        <w:t xml:space="preserve"> </w:t>
      </w:r>
      <w:r w:rsidRPr="001E6AF1">
        <w:rPr>
          <w:lang w:val="lv-LV"/>
        </w:rPr>
        <w:t>individuālo aizsardzības un izmantošanas noteikumu virzību izskatīšanai Ministru kabinetā, nodrošinot dabas lieguma zonas un ainavu aizsardzības zonas ar atbilstošu apsaimniekošanas režīmu izveidi;</w:t>
      </w:r>
    </w:p>
    <w:p w14:paraId="042B260A" w14:textId="13C6C25B" w:rsidR="001E6AF1" w:rsidRDefault="001E6AF1" w:rsidP="009876FB">
      <w:pPr>
        <w:pStyle w:val="ListParagraph"/>
        <w:numPr>
          <w:ilvl w:val="0"/>
          <w:numId w:val="43"/>
        </w:numPr>
        <w:rPr>
          <w:lang w:val="lv-LV"/>
        </w:rPr>
      </w:pPr>
      <w:r>
        <w:rPr>
          <w:lang w:val="lv-LV"/>
        </w:rPr>
        <w:t>s</w:t>
      </w:r>
      <w:r w:rsidRPr="001E6AF1">
        <w:rPr>
          <w:lang w:val="lv-LV"/>
        </w:rPr>
        <w:t xml:space="preserve">aglabāt AAA </w:t>
      </w:r>
      <w:r w:rsidR="00BF78EC" w:rsidRPr="00CA0B22">
        <w:rPr>
          <w:lang w:val="lv-LV"/>
        </w:rPr>
        <w:t>“Nīcgales meži”</w:t>
      </w:r>
      <w:r w:rsidR="00BF78EC">
        <w:rPr>
          <w:lang w:val="lv-LV"/>
        </w:rPr>
        <w:t xml:space="preserve"> </w:t>
      </w:r>
      <w:r w:rsidRPr="001E6AF1">
        <w:rPr>
          <w:lang w:val="lv-LV"/>
        </w:rPr>
        <w:t>teritorijā esošos īpaši aizsargājamos meža biotopus labvēlīgā aizsardzības stāvoklī, nodrošinot to platības saglabāšanos un palielināšanos, kvalitātes paaugstināšanos</w:t>
      </w:r>
      <w:r>
        <w:rPr>
          <w:lang w:val="lv-LV"/>
        </w:rPr>
        <w:t>;</w:t>
      </w:r>
    </w:p>
    <w:p w14:paraId="065F06A8" w14:textId="77777777" w:rsidR="001E6AF1" w:rsidRDefault="001E6AF1" w:rsidP="009876FB">
      <w:pPr>
        <w:pStyle w:val="ListParagraph"/>
        <w:numPr>
          <w:ilvl w:val="0"/>
          <w:numId w:val="43"/>
        </w:numPr>
        <w:rPr>
          <w:lang w:val="lv-LV"/>
        </w:rPr>
      </w:pPr>
      <w:r>
        <w:rPr>
          <w:lang w:val="lv-LV"/>
        </w:rPr>
        <w:t>s</w:t>
      </w:r>
      <w:r w:rsidRPr="001E6AF1">
        <w:rPr>
          <w:lang w:val="lv-LV"/>
        </w:rPr>
        <w:t>ekmēt jaunu aizsargājamo biotopu platību veidošanos, pateicoties neiejaušanās režīmam un/vai mērķtiecīgiem biot</w:t>
      </w:r>
      <w:r>
        <w:rPr>
          <w:lang w:val="lv-LV"/>
        </w:rPr>
        <w:t>opu apsaimniekošanas pasākumiem;</w:t>
      </w:r>
    </w:p>
    <w:p w14:paraId="068F1747" w14:textId="77777777" w:rsidR="001E6AF1" w:rsidRDefault="001E6AF1" w:rsidP="009876FB">
      <w:pPr>
        <w:pStyle w:val="ListParagraph"/>
        <w:numPr>
          <w:ilvl w:val="0"/>
          <w:numId w:val="43"/>
        </w:numPr>
        <w:rPr>
          <w:lang w:val="lv-LV"/>
        </w:rPr>
      </w:pPr>
      <w:r>
        <w:rPr>
          <w:lang w:val="lv-LV"/>
        </w:rPr>
        <w:t>n</w:t>
      </w:r>
      <w:r w:rsidRPr="001E6AF1">
        <w:rPr>
          <w:lang w:val="lv-LV"/>
        </w:rPr>
        <w:t>odrošināt ar bioloģiski veciem mežiem saistīto reto un aizsargājamo sugu populācijas labvēlīgā aizsardzības</w:t>
      </w:r>
      <w:r>
        <w:rPr>
          <w:lang w:val="lv-LV"/>
        </w:rPr>
        <w:t xml:space="preserve"> stāvoklī;</w:t>
      </w:r>
    </w:p>
    <w:p w14:paraId="3A7CB3C5" w14:textId="77777777" w:rsidR="001E6AF1" w:rsidRDefault="001E6AF1" w:rsidP="009876FB">
      <w:pPr>
        <w:pStyle w:val="ListParagraph"/>
        <w:numPr>
          <w:ilvl w:val="0"/>
          <w:numId w:val="43"/>
        </w:numPr>
        <w:rPr>
          <w:lang w:val="lv-LV"/>
        </w:rPr>
      </w:pPr>
      <w:r>
        <w:rPr>
          <w:lang w:val="lv-LV"/>
        </w:rPr>
        <w:lastRenderedPageBreak/>
        <w:t>s</w:t>
      </w:r>
      <w:r w:rsidRPr="001E6AF1">
        <w:rPr>
          <w:lang w:val="lv-LV"/>
        </w:rPr>
        <w:t>ekmēt reto un aizsargājamo bezmugurkaulnieku sugu pārvietošanos ainavas ekoloģiskajos koridoros, veicot atbilst</w:t>
      </w:r>
      <w:r>
        <w:rPr>
          <w:lang w:val="lv-LV"/>
        </w:rPr>
        <w:t>ošus apsaimniekošanas pasākumus;</w:t>
      </w:r>
    </w:p>
    <w:p w14:paraId="5D095026" w14:textId="77777777" w:rsidR="001E6AF1" w:rsidRDefault="001E6AF1" w:rsidP="009876FB">
      <w:pPr>
        <w:pStyle w:val="ListParagraph"/>
        <w:numPr>
          <w:ilvl w:val="0"/>
          <w:numId w:val="43"/>
        </w:numPr>
        <w:rPr>
          <w:lang w:val="lv-LV"/>
        </w:rPr>
      </w:pPr>
      <w:r>
        <w:rPr>
          <w:lang w:val="lv-LV"/>
        </w:rPr>
        <w:t>n</w:t>
      </w:r>
      <w:r w:rsidRPr="001E6AF1">
        <w:rPr>
          <w:lang w:val="lv-LV"/>
        </w:rPr>
        <w:t>odrošināt īpaši aizsargājamo zālāju biotopu platības un ar zālājiem saistītās retās un īpaši aizsargājamās sugas labvēlīgā aizsardzības stāvoklī, sekmēt biotopu kvalitātes paaugstināšanos, at</w:t>
      </w:r>
      <w:r>
        <w:rPr>
          <w:lang w:val="lv-LV"/>
        </w:rPr>
        <w:t>bilstoši apsaimniekojot zālājus;</w:t>
      </w:r>
    </w:p>
    <w:p w14:paraId="4954BBDD" w14:textId="77777777" w:rsidR="001E6AF1" w:rsidRDefault="001E6AF1" w:rsidP="009876FB">
      <w:pPr>
        <w:pStyle w:val="ListParagraph"/>
        <w:numPr>
          <w:ilvl w:val="0"/>
          <w:numId w:val="43"/>
        </w:numPr>
        <w:rPr>
          <w:lang w:val="lv-LV"/>
        </w:rPr>
      </w:pPr>
      <w:r>
        <w:rPr>
          <w:lang w:val="lv-LV"/>
        </w:rPr>
        <w:t>n</w:t>
      </w:r>
      <w:r w:rsidRPr="001E6AF1">
        <w:rPr>
          <w:lang w:val="lv-LV"/>
        </w:rPr>
        <w:t>odrošināt teritorijas ainaviskās vērtības saglabāšanos un paaugstināšanos</w:t>
      </w:r>
      <w:r>
        <w:rPr>
          <w:lang w:val="lv-LV"/>
        </w:rPr>
        <w:t>;</w:t>
      </w:r>
    </w:p>
    <w:p w14:paraId="52B7E301" w14:textId="4FAF796A" w:rsidR="001E6AF1" w:rsidRDefault="76BF95A0" w:rsidP="76BF95A0">
      <w:pPr>
        <w:pStyle w:val="ListParagraph"/>
        <w:numPr>
          <w:ilvl w:val="0"/>
          <w:numId w:val="43"/>
        </w:numPr>
        <w:rPr>
          <w:lang w:val="lv-LV"/>
        </w:rPr>
      </w:pPr>
      <w:r w:rsidRPr="76BF95A0">
        <w:rPr>
          <w:lang w:val="lv-LV"/>
        </w:rPr>
        <w:t>nodrošināt kultūrvēsturisko vērtību saglabāšanos, tajā skaitā pie teritorijas robežas esošā Nīcgales Lielā akmens aizsardzību un tā apkārtnes un piebraucamo ceļu apsaimniekošanu;</w:t>
      </w:r>
    </w:p>
    <w:p w14:paraId="738C6F68" w14:textId="77777777" w:rsidR="001E6AF1" w:rsidRDefault="001E6AF1" w:rsidP="009876FB">
      <w:pPr>
        <w:pStyle w:val="ListParagraph"/>
        <w:numPr>
          <w:ilvl w:val="0"/>
          <w:numId w:val="43"/>
        </w:numPr>
        <w:rPr>
          <w:lang w:val="lv-LV"/>
        </w:rPr>
      </w:pPr>
      <w:r>
        <w:rPr>
          <w:lang w:val="lv-LV"/>
        </w:rPr>
        <w:t>n</w:t>
      </w:r>
      <w:r w:rsidRPr="001E6AF1">
        <w:rPr>
          <w:lang w:val="lv-LV"/>
        </w:rPr>
        <w:t>odrošināt īpaši aizsargāj</w:t>
      </w:r>
      <w:r>
        <w:rPr>
          <w:lang w:val="lv-LV"/>
        </w:rPr>
        <w:t>amo biotopu un sugu monitoringu;</w:t>
      </w:r>
    </w:p>
    <w:p w14:paraId="6D9AE503" w14:textId="77777777" w:rsidR="001E6AF1" w:rsidRDefault="001E6AF1" w:rsidP="009876FB">
      <w:pPr>
        <w:pStyle w:val="ListParagraph"/>
        <w:numPr>
          <w:ilvl w:val="0"/>
          <w:numId w:val="43"/>
        </w:numPr>
        <w:rPr>
          <w:lang w:val="lv-LV"/>
        </w:rPr>
      </w:pPr>
      <w:r>
        <w:rPr>
          <w:lang w:val="lv-LV"/>
        </w:rPr>
        <w:t>n</w:t>
      </w:r>
      <w:r w:rsidRPr="001E6AF1">
        <w:rPr>
          <w:lang w:val="lv-LV"/>
        </w:rPr>
        <w:t>odrošināt apsaimniekošanas pas</w:t>
      </w:r>
      <w:r>
        <w:rPr>
          <w:lang w:val="lv-LV"/>
        </w:rPr>
        <w:t>ākumu efektivitātes monitoringu;</w:t>
      </w:r>
    </w:p>
    <w:p w14:paraId="6A508438" w14:textId="5E51AE5B" w:rsidR="001E6AF1" w:rsidRDefault="001E6AF1" w:rsidP="009876FB">
      <w:pPr>
        <w:pStyle w:val="ListParagraph"/>
        <w:numPr>
          <w:ilvl w:val="0"/>
          <w:numId w:val="43"/>
        </w:numPr>
        <w:rPr>
          <w:lang w:val="lv-LV"/>
        </w:rPr>
      </w:pPr>
      <w:r>
        <w:rPr>
          <w:lang w:val="lv-LV"/>
        </w:rPr>
        <w:t>n</w:t>
      </w:r>
      <w:r w:rsidRPr="001E6AF1">
        <w:rPr>
          <w:lang w:val="lv-LV"/>
        </w:rPr>
        <w:t>odrošināt potenciālo negatīvo ietek</w:t>
      </w:r>
      <w:r>
        <w:rPr>
          <w:lang w:val="lv-LV"/>
        </w:rPr>
        <w:t xml:space="preserve">mju uz AAA </w:t>
      </w:r>
      <w:r w:rsidR="00BF78EC" w:rsidRPr="00CA0B22">
        <w:rPr>
          <w:lang w:val="lv-LV"/>
        </w:rPr>
        <w:t>“Nīcgales meži”</w:t>
      </w:r>
      <w:r w:rsidR="00BF78EC">
        <w:rPr>
          <w:lang w:val="lv-LV"/>
        </w:rPr>
        <w:t xml:space="preserve"> </w:t>
      </w:r>
      <w:r>
        <w:rPr>
          <w:lang w:val="lv-LV"/>
        </w:rPr>
        <w:t>vērtībām monitoringu;</w:t>
      </w:r>
    </w:p>
    <w:p w14:paraId="2DED5A59" w14:textId="77777777" w:rsidR="001E6AF1" w:rsidRPr="001E6AF1" w:rsidRDefault="001E6AF1" w:rsidP="009876FB">
      <w:pPr>
        <w:pStyle w:val="ListParagraph"/>
        <w:numPr>
          <w:ilvl w:val="0"/>
          <w:numId w:val="43"/>
        </w:numPr>
        <w:rPr>
          <w:lang w:val="lv-LV"/>
        </w:rPr>
      </w:pPr>
      <w:r>
        <w:rPr>
          <w:lang w:val="lv-LV"/>
        </w:rPr>
        <w:t>i</w:t>
      </w:r>
      <w:r w:rsidRPr="001E6AF1">
        <w:rPr>
          <w:lang w:val="lv-LV"/>
        </w:rPr>
        <w:t>zglītot sabiedrību, iepazīstinot ar teritorijas dabas, ainaviskajām un kultūrvēsturiskajām vērtībām</w:t>
      </w:r>
      <w:r>
        <w:rPr>
          <w:lang w:val="lv-LV"/>
        </w:rPr>
        <w:t>.</w:t>
      </w:r>
    </w:p>
    <w:p w14:paraId="05AFC16E" w14:textId="77777777" w:rsidR="001E6AF1" w:rsidRDefault="001E6AF1" w:rsidP="001E6AF1">
      <w:pPr>
        <w:rPr>
          <w:lang w:val="lv-LV"/>
        </w:rPr>
      </w:pPr>
    </w:p>
    <w:p w14:paraId="429C5C2C" w14:textId="77777777" w:rsidR="00432BBA" w:rsidRPr="001E6AF1" w:rsidRDefault="76BF95A0" w:rsidP="76BF95A0">
      <w:pPr>
        <w:rPr>
          <w:lang w:val="lv-LV"/>
        </w:rPr>
      </w:pPr>
      <w:r w:rsidRPr="76BF95A0">
        <w:rPr>
          <w:lang w:val="lv-LV"/>
        </w:rPr>
        <w:t>Teritorijas vērtību aizsardzībai nepieciešamas divu veidu aktivitātes, kas nodrošina gan sugu un biotopu, gan ainavas vērtību aizsardzību:</w:t>
      </w:r>
    </w:p>
    <w:p w14:paraId="6EF1FDEC" w14:textId="0A8D69C2" w:rsidR="00432BBA" w:rsidRPr="009876FB" w:rsidRDefault="76BF95A0" w:rsidP="76BF95A0">
      <w:pPr>
        <w:pStyle w:val="ListParagraph"/>
        <w:numPr>
          <w:ilvl w:val="0"/>
          <w:numId w:val="44"/>
        </w:numPr>
        <w:rPr>
          <w:color w:val="000000" w:themeColor="text1"/>
          <w:lang w:val="lv-LV"/>
        </w:rPr>
      </w:pPr>
      <w:r w:rsidRPr="76BF95A0">
        <w:rPr>
          <w:lang w:val="lv-LV"/>
        </w:rPr>
        <w:t>neiejaukšanās režīma nodrošināšana,</w:t>
      </w:r>
    </w:p>
    <w:p w14:paraId="344E1DDA" w14:textId="108E9EF0" w:rsidR="00432BBA" w:rsidRPr="009876FB" w:rsidRDefault="51F84CEF" w:rsidP="76BF95A0">
      <w:pPr>
        <w:pStyle w:val="ListParagraph"/>
        <w:numPr>
          <w:ilvl w:val="0"/>
          <w:numId w:val="44"/>
        </w:numPr>
        <w:rPr>
          <w:color w:val="000000" w:themeColor="text1"/>
          <w:lang w:val="lv-LV"/>
        </w:rPr>
      </w:pPr>
      <w:r w:rsidRPr="51F84CEF">
        <w:rPr>
          <w:lang w:val="lv-LV"/>
        </w:rPr>
        <w:t>speciālu apsaimniekošanas pasākumu veikšana īpaši aizsargājamajos meža biotopos vai potenciāli vērtīgajos meža nogabalos, kā arī īpaši aizsargājamu sugu dzīvotnēs. Biotopu apsaimniekošanas pasākumos ir iekļauta Saušupes palienes zālāju kopšana, tos pļaujot vai noganot. Tauriņu barošanās biotopu apsaimniekošanas pasākumos ir iekļauta meža lauču, ceļmalu un grāvmalu uzturēšana, novācot krūmu apaugumu vai pļaujot.</w:t>
      </w:r>
    </w:p>
    <w:p w14:paraId="33DC045F" w14:textId="77777777" w:rsidR="00EF576D" w:rsidRPr="001E6AF1" w:rsidRDefault="00EF576D" w:rsidP="001E6AF1">
      <w:pPr>
        <w:rPr>
          <w:lang w:val="lv-LV"/>
        </w:rPr>
      </w:pPr>
    </w:p>
    <w:p w14:paraId="1AA071A1" w14:textId="77777777" w:rsidR="00EF576D" w:rsidRDefault="007D4C8A" w:rsidP="001E6AF1">
      <w:pPr>
        <w:rPr>
          <w:lang w:val="lv-LV"/>
        </w:rPr>
      </w:pPr>
      <w:r w:rsidRPr="001E6AF1">
        <w:rPr>
          <w:lang w:val="lv-LV"/>
        </w:rPr>
        <w:t xml:space="preserve">Lai nodrošinātu īpaši aizsargājamo meža biotopu saglabāšanu un ilgtspējīgu pastāvēšanu un novērstu turpmāku biotopu un ainavas fragmentāciju, </w:t>
      </w:r>
      <w:r w:rsidR="0022381D" w:rsidRPr="001E6AF1">
        <w:rPr>
          <w:lang w:val="lv-LV"/>
        </w:rPr>
        <w:t>izstrādāts individuālo aizsardzības un apsaimniekošanas noteikumu projekts, ka</w:t>
      </w:r>
      <w:r w:rsidR="009876FB">
        <w:rPr>
          <w:lang w:val="lv-LV"/>
        </w:rPr>
        <w:t>s</w:t>
      </w:r>
      <w:r w:rsidR="0022381D" w:rsidRPr="001E6AF1">
        <w:rPr>
          <w:lang w:val="lv-LV"/>
        </w:rPr>
        <w:t xml:space="preserve"> paredz </w:t>
      </w:r>
      <w:r w:rsidRPr="001E6AF1">
        <w:rPr>
          <w:lang w:val="lv-LV"/>
        </w:rPr>
        <w:t>noteikt dabas lieguma zonu</w:t>
      </w:r>
      <w:r w:rsidR="0022381D" w:rsidRPr="001E6AF1">
        <w:rPr>
          <w:lang w:val="lv-LV"/>
        </w:rPr>
        <w:t xml:space="preserve"> un ainavu aizsardzības zon</w:t>
      </w:r>
      <w:r w:rsidR="009876FB">
        <w:rPr>
          <w:lang w:val="lv-LV"/>
        </w:rPr>
        <w:t>u</w:t>
      </w:r>
      <w:r w:rsidR="0022381D" w:rsidRPr="001E6AF1">
        <w:rPr>
          <w:lang w:val="lv-LV"/>
        </w:rPr>
        <w:t xml:space="preserve">, katrā no tām paredzot dabas vērtību saglabāšanai atbilstošus aizsardzības un izmantošanas nosacījumus. </w:t>
      </w:r>
    </w:p>
    <w:p w14:paraId="6B2572B7" w14:textId="77777777" w:rsidR="009A4870" w:rsidRDefault="009A4870" w:rsidP="009A4870">
      <w:pPr>
        <w:rPr>
          <w:rFonts w:eastAsiaTheme="majorEastAsia"/>
          <w:color w:val="000000" w:themeColor="text1"/>
          <w:lang w:val="lv-LV" w:eastAsia="ja-JP"/>
        </w:rPr>
      </w:pPr>
    </w:p>
    <w:p w14:paraId="59108E06" w14:textId="46422DB9" w:rsidR="009A4870" w:rsidRPr="009A4870" w:rsidRDefault="009A4870" w:rsidP="009A4870">
      <w:pPr>
        <w:rPr>
          <w:rFonts w:eastAsiaTheme="majorEastAsia"/>
          <w:color w:val="000000" w:themeColor="text1"/>
          <w:lang w:val="lv-LV" w:eastAsia="ja-JP"/>
        </w:rPr>
      </w:pPr>
      <w:r>
        <w:rPr>
          <w:rFonts w:eastAsiaTheme="majorEastAsia"/>
          <w:color w:val="000000" w:themeColor="text1"/>
          <w:lang w:val="lv-LV" w:eastAsia="ja-JP"/>
        </w:rPr>
        <w:t>AAA</w:t>
      </w:r>
      <w:r w:rsidRPr="009A4870">
        <w:rPr>
          <w:rFonts w:eastAsiaTheme="majorEastAsia"/>
          <w:color w:val="000000" w:themeColor="text1"/>
          <w:lang w:val="lv-LV" w:eastAsia="ja-JP"/>
        </w:rPr>
        <w:t xml:space="preserve"> „</w:t>
      </w:r>
      <w:r>
        <w:rPr>
          <w:rFonts w:eastAsiaTheme="majorEastAsia"/>
          <w:color w:val="000000" w:themeColor="text1"/>
          <w:lang w:val="lv-LV" w:eastAsia="ja-JP"/>
        </w:rPr>
        <w:t>Nīcgales meži</w:t>
      </w:r>
      <w:r w:rsidRPr="009A4870">
        <w:rPr>
          <w:rFonts w:eastAsiaTheme="majorEastAsia"/>
          <w:color w:val="000000" w:themeColor="text1"/>
          <w:lang w:val="lv-LV" w:eastAsia="ja-JP"/>
        </w:rPr>
        <w:t>” dabas aizsardzības plāns tiek izstrādāts E</w:t>
      </w:r>
      <w:r w:rsidR="005B6095">
        <w:rPr>
          <w:rFonts w:eastAsiaTheme="majorEastAsia"/>
          <w:color w:val="000000" w:themeColor="text1"/>
          <w:lang w:val="lv-LV" w:eastAsia="ja-JP"/>
        </w:rPr>
        <w:t>S</w:t>
      </w:r>
      <w:r w:rsidRPr="009A4870">
        <w:rPr>
          <w:rFonts w:eastAsiaTheme="majorEastAsia"/>
          <w:color w:val="000000" w:themeColor="text1"/>
          <w:lang w:val="lv-LV" w:eastAsia="ja-JP"/>
        </w:rPr>
        <w:t xml:space="preserve"> Kohēzijas fonda projekta “Priekšnosacījumu izveide labākai bioloģiskās daudzveidības saglabāšanai un ekosistēmu aizsardzībai Latvijā” </w:t>
      </w:r>
      <w:r w:rsidRPr="009A4870">
        <w:rPr>
          <w:lang w:val="lv-LV"/>
        </w:rPr>
        <w:t xml:space="preserve">Nr. 5.4.2.1/16/I/001 </w:t>
      </w:r>
      <w:r w:rsidRPr="009A4870">
        <w:rPr>
          <w:rFonts w:eastAsiaTheme="majorEastAsia"/>
          <w:color w:val="000000" w:themeColor="text1"/>
          <w:lang w:val="lv-LV" w:eastAsia="ja-JP"/>
        </w:rPr>
        <w:t>ietvaros.</w:t>
      </w:r>
      <w:r>
        <w:rPr>
          <w:rFonts w:eastAsiaTheme="majorEastAsia"/>
          <w:color w:val="000000" w:themeColor="text1"/>
          <w:lang w:val="lv-LV" w:eastAsia="ja-JP"/>
        </w:rPr>
        <w:t xml:space="preserve"> </w:t>
      </w:r>
    </w:p>
    <w:p w14:paraId="3B020F45" w14:textId="77777777" w:rsidR="009A4870" w:rsidRPr="001E6AF1" w:rsidRDefault="009A4870" w:rsidP="001E6AF1">
      <w:pPr>
        <w:rPr>
          <w:lang w:val="lv-LV"/>
        </w:rPr>
      </w:pPr>
    </w:p>
    <w:p w14:paraId="1833DB0C" w14:textId="77777777" w:rsidR="0005067A" w:rsidRPr="00CA0B22" w:rsidRDefault="0005067A" w:rsidP="00062921">
      <w:pPr>
        <w:pStyle w:val="ListParagraph"/>
        <w:tabs>
          <w:tab w:val="left" w:pos="284"/>
        </w:tabs>
        <w:ind w:left="0"/>
        <w:jc w:val="center"/>
        <w:rPr>
          <w:lang w:val="lv-LV"/>
        </w:rPr>
      </w:pPr>
      <w:r w:rsidRPr="00CA0B22">
        <w:rPr>
          <w:noProof/>
          <w:lang w:val="lv-LV" w:eastAsia="lv-LV"/>
        </w:rPr>
        <w:lastRenderedPageBreak/>
        <w:drawing>
          <wp:inline distT="0" distB="0" distL="0" distR="0" wp14:anchorId="55FC7AC3" wp14:editId="51FE6175">
            <wp:extent cx="6187231" cy="701992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rasanasVietaLV.jp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6191587" cy="7024868"/>
                    </a:xfrm>
                    <a:prstGeom prst="rect">
                      <a:avLst/>
                    </a:prstGeom>
                    <a:ln>
                      <a:noFill/>
                    </a:ln>
                    <a:extLst>
                      <a:ext uri="{53640926-AAD7-44D8-BBD7-CCE9431645EC}">
                        <a14:shadowObscured xmlns:a14="http://schemas.microsoft.com/office/drawing/2010/main"/>
                      </a:ext>
                    </a:extLst>
                  </pic:spPr>
                </pic:pic>
              </a:graphicData>
            </a:graphic>
          </wp:inline>
        </w:drawing>
      </w:r>
    </w:p>
    <w:p w14:paraId="18671F9F" w14:textId="77777777" w:rsidR="0005067A" w:rsidRPr="00CA0B22" w:rsidRDefault="0005067A" w:rsidP="0005067A">
      <w:pPr>
        <w:jc w:val="center"/>
        <w:rPr>
          <w:lang w:val="lv-LV"/>
        </w:rPr>
      </w:pPr>
      <w:r w:rsidRPr="00CA0B22">
        <w:rPr>
          <w:lang w:val="lv-LV"/>
        </w:rPr>
        <w:t>Aizsargājamo ainavu apvidus „Nīcgales meži” atrašanās vieta.</w:t>
      </w:r>
    </w:p>
    <w:p w14:paraId="4734DC72" w14:textId="77777777" w:rsidR="0005067A" w:rsidRPr="00CA0B22" w:rsidRDefault="0005067A" w:rsidP="00062921">
      <w:pPr>
        <w:pStyle w:val="ListParagraph"/>
        <w:tabs>
          <w:tab w:val="left" w:pos="284"/>
        </w:tabs>
        <w:ind w:left="0"/>
        <w:jc w:val="center"/>
        <w:rPr>
          <w:lang w:val="lv-LV"/>
        </w:rPr>
      </w:pPr>
    </w:p>
    <w:p w14:paraId="51F9D868" w14:textId="77777777" w:rsidR="002E2499" w:rsidRPr="00CA0B22" w:rsidRDefault="002E2499" w:rsidP="00062921">
      <w:pPr>
        <w:pStyle w:val="ListParagraph"/>
        <w:tabs>
          <w:tab w:val="left" w:pos="284"/>
        </w:tabs>
        <w:ind w:left="0"/>
        <w:jc w:val="center"/>
        <w:rPr>
          <w:lang w:val="lv-LV"/>
        </w:rPr>
      </w:pPr>
    </w:p>
    <w:p w14:paraId="78EFE332" w14:textId="77777777" w:rsidR="00EF576D" w:rsidRPr="00CA0B22" w:rsidRDefault="00EF576D" w:rsidP="00250545">
      <w:pPr>
        <w:contextualSpacing w:val="0"/>
        <w:rPr>
          <w:lang w:val="lv-LV"/>
        </w:rPr>
      </w:pPr>
    </w:p>
    <w:p w14:paraId="25EBF811" w14:textId="77777777" w:rsidR="00EF576D" w:rsidRPr="00CA0B22" w:rsidRDefault="00EF576D">
      <w:pPr>
        <w:spacing w:after="200" w:line="276" w:lineRule="auto"/>
        <w:contextualSpacing w:val="0"/>
        <w:jc w:val="left"/>
        <w:rPr>
          <w:rFonts w:eastAsiaTheme="majorEastAsia" w:cstheme="majorBidi"/>
          <w:b/>
          <w:bCs/>
          <w:color w:val="002060"/>
          <w:sz w:val="28"/>
          <w:szCs w:val="28"/>
          <w:lang w:val="lv-LV"/>
        </w:rPr>
      </w:pPr>
      <w:bookmarkStart w:id="3" w:name="_Toc525940928"/>
    </w:p>
    <w:p w14:paraId="6898643D" w14:textId="73E0F88E" w:rsidR="000A50AC" w:rsidRPr="00CA0B22" w:rsidRDefault="0005067A" w:rsidP="003077A2">
      <w:pPr>
        <w:pStyle w:val="Heading1"/>
        <w:jc w:val="left"/>
      </w:pPr>
      <w:r w:rsidRPr="00CA0B22">
        <w:br w:type="page"/>
      </w:r>
      <w:bookmarkStart w:id="4" w:name="_Toc19094643"/>
      <w:r w:rsidR="00250545" w:rsidRPr="00CA0B22">
        <w:lastRenderedPageBreak/>
        <w:t>1.</w:t>
      </w:r>
      <w:r w:rsidR="00BF78EC">
        <w:t> </w:t>
      </w:r>
      <w:r w:rsidR="00F11BA7" w:rsidRPr="00CA0B22">
        <w:t>AIZSARGĀJAMĀS TERITORIJAS APRAKSTS</w:t>
      </w:r>
      <w:bookmarkEnd w:id="3"/>
      <w:bookmarkEnd w:id="4"/>
    </w:p>
    <w:p w14:paraId="394A5D9D" w14:textId="3FFA0695" w:rsidR="00A8537A" w:rsidRPr="00CA0B22" w:rsidRDefault="00250545" w:rsidP="003077A2">
      <w:pPr>
        <w:pStyle w:val="Heading2"/>
        <w:jc w:val="left"/>
        <w:rPr>
          <w:lang w:val="lv-LV"/>
        </w:rPr>
      </w:pPr>
      <w:bookmarkStart w:id="5" w:name="_Toc525940929"/>
      <w:bookmarkStart w:id="6" w:name="_Toc19094644"/>
      <w:r w:rsidRPr="00CA0B22">
        <w:rPr>
          <w:lang w:val="lv-LV"/>
        </w:rPr>
        <w:t>1.1.</w:t>
      </w:r>
      <w:r w:rsidR="00BF78EC">
        <w:rPr>
          <w:lang w:val="lv-LV"/>
        </w:rPr>
        <w:t> </w:t>
      </w:r>
      <w:r w:rsidR="00A8537A" w:rsidRPr="00CA0B22">
        <w:rPr>
          <w:lang w:val="lv-LV"/>
        </w:rPr>
        <w:t>Vispārēja informācija par aizsargājamo teritoriju</w:t>
      </w:r>
      <w:bookmarkEnd w:id="5"/>
      <w:bookmarkEnd w:id="6"/>
    </w:p>
    <w:p w14:paraId="74F627A0" w14:textId="77777777" w:rsidR="0008540C" w:rsidRPr="00CA0B22" w:rsidRDefault="0008540C" w:rsidP="003077A2">
      <w:pPr>
        <w:jc w:val="left"/>
        <w:rPr>
          <w:lang w:val="lv-LV"/>
        </w:rPr>
      </w:pPr>
    </w:p>
    <w:p w14:paraId="225B0BEE" w14:textId="42674E51" w:rsidR="000E0B18" w:rsidRPr="00CA0B22" w:rsidRDefault="00A8537A" w:rsidP="003077A2">
      <w:pPr>
        <w:pStyle w:val="Heading3"/>
        <w:rPr>
          <w:lang w:val="lv-LV"/>
        </w:rPr>
      </w:pPr>
      <w:bookmarkStart w:id="7" w:name="_Toc525940930"/>
      <w:bookmarkStart w:id="8" w:name="_Toc19094645"/>
      <w:r w:rsidRPr="00CA0B22">
        <w:rPr>
          <w:lang w:val="lv-LV"/>
        </w:rPr>
        <w:t>1.1.</w:t>
      </w:r>
      <w:r w:rsidR="000E0B18" w:rsidRPr="00CA0B22">
        <w:rPr>
          <w:lang w:val="lv-LV"/>
        </w:rPr>
        <w:t>1</w:t>
      </w:r>
      <w:r w:rsidRPr="00CA0B22">
        <w:rPr>
          <w:lang w:val="lv-LV"/>
        </w:rPr>
        <w:t>.</w:t>
      </w:r>
      <w:r w:rsidR="00BF78EC">
        <w:rPr>
          <w:lang w:val="lv-LV"/>
        </w:rPr>
        <w:t> </w:t>
      </w:r>
      <w:r w:rsidR="000E0B18" w:rsidRPr="00CA0B22">
        <w:rPr>
          <w:lang w:val="lv-LV"/>
        </w:rPr>
        <w:t>Aizsargājamās teritorijas atrašanās vieta un administratīvi teritoriālais sadalījums</w:t>
      </w:r>
      <w:bookmarkEnd w:id="7"/>
      <w:bookmarkEnd w:id="8"/>
    </w:p>
    <w:p w14:paraId="19E56508" w14:textId="77777777" w:rsidR="00250545" w:rsidRPr="00CA0B22" w:rsidRDefault="00250545" w:rsidP="00250545">
      <w:pPr>
        <w:rPr>
          <w:lang w:val="lv-LV"/>
        </w:rPr>
      </w:pPr>
    </w:p>
    <w:p w14:paraId="1061A6E5" w14:textId="07AADA30" w:rsidR="00382391" w:rsidRPr="00CA0B22" w:rsidRDefault="00BB5337" w:rsidP="00250545">
      <w:pPr>
        <w:rPr>
          <w:lang w:val="lv-LV"/>
        </w:rPr>
      </w:pPr>
      <w:r w:rsidRPr="00CA0B22">
        <w:rPr>
          <w:lang w:val="lv-LV"/>
        </w:rPr>
        <w:t>AAA</w:t>
      </w:r>
      <w:r w:rsidR="000E0B18" w:rsidRPr="00CA0B22">
        <w:rPr>
          <w:lang w:val="lv-LV"/>
        </w:rPr>
        <w:t xml:space="preserve"> “Nīcgales meži” atrodas </w:t>
      </w:r>
      <w:r w:rsidRPr="00CA0B22">
        <w:rPr>
          <w:lang w:val="lv-LV"/>
        </w:rPr>
        <w:t xml:space="preserve">Latvijas dienvidaustrumu daļā, </w:t>
      </w:r>
      <w:r w:rsidR="000E0B18" w:rsidRPr="00CA0B22">
        <w:rPr>
          <w:lang w:val="lv-LV"/>
        </w:rPr>
        <w:t>Daugavpils novada</w:t>
      </w:r>
      <w:r w:rsidRPr="00CA0B22">
        <w:rPr>
          <w:lang w:val="lv-LV"/>
        </w:rPr>
        <w:t xml:space="preserve"> ziemeļrietumu daļā,</w:t>
      </w:r>
      <w:r w:rsidR="000E0B18" w:rsidRPr="00CA0B22">
        <w:rPr>
          <w:lang w:val="lv-LV"/>
        </w:rPr>
        <w:t xml:space="preserve"> Nīcgales pagastā</w:t>
      </w:r>
      <w:r w:rsidRPr="00CA0B22">
        <w:rPr>
          <w:lang w:val="lv-LV"/>
        </w:rPr>
        <w:t xml:space="preserve">, aptuveni 30 km attālumā no Daugavpils pilsētas. </w:t>
      </w:r>
    </w:p>
    <w:p w14:paraId="0D4C6182" w14:textId="77777777" w:rsidR="006744C5" w:rsidRPr="00CA0B22" w:rsidRDefault="006744C5" w:rsidP="00250545">
      <w:pPr>
        <w:rPr>
          <w:lang w:val="lv-LV"/>
        </w:rPr>
      </w:pPr>
    </w:p>
    <w:p w14:paraId="4E05E686" w14:textId="23D67B93" w:rsidR="7852D85C" w:rsidRDefault="76BF95A0" w:rsidP="76BF95A0">
      <w:pPr>
        <w:rPr>
          <w:color w:val="222222"/>
          <w:lang w:val="lv"/>
        </w:rPr>
      </w:pPr>
      <w:r w:rsidRPr="76BF95A0">
        <w:rPr>
          <w:color w:val="222222"/>
          <w:lang w:val="lv"/>
        </w:rPr>
        <w:t xml:space="preserve">AAA </w:t>
      </w:r>
      <w:r w:rsidRPr="76BF95A0">
        <w:rPr>
          <w:lang w:val="lv-LV"/>
        </w:rPr>
        <w:t>“Nīcgales meži”</w:t>
      </w:r>
      <w:r w:rsidRPr="76BF95A0">
        <w:rPr>
          <w:color w:val="222222"/>
          <w:lang w:val="lv"/>
        </w:rPr>
        <w:t xml:space="preserve"> ģeogrāfiskā izpratnē ir vienota teritorija, kuras platība pirms </w:t>
      </w:r>
      <w:r w:rsidR="00340660">
        <w:rPr>
          <w:color w:val="222222"/>
          <w:lang w:val="lv"/>
        </w:rPr>
        <w:t>DA</w:t>
      </w:r>
      <w:r w:rsidRPr="76BF95A0">
        <w:rPr>
          <w:color w:val="222222"/>
          <w:lang w:val="lv"/>
        </w:rPr>
        <w:t xml:space="preserve"> plāna izstrādes, atbilstoši dabas datu pārvaldības sistēmā „</w:t>
      </w:r>
      <w:r w:rsidR="00BF78EC">
        <w:rPr>
          <w:color w:val="222222"/>
          <w:lang w:val="lv"/>
        </w:rPr>
        <w:t>OZOLS</w:t>
      </w:r>
      <w:r w:rsidRPr="76BF95A0">
        <w:rPr>
          <w:color w:val="222222"/>
          <w:lang w:val="lv"/>
        </w:rPr>
        <w:t>” norādītajai robežai, bija 915</w:t>
      </w:r>
      <w:r w:rsidR="005B6095">
        <w:rPr>
          <w:color w:val="222222"/>
          <w:lang w:val="lv"/>
        </w:rPr>
        <w:t> </w:t>
      </w:r>
      <w:r w:rsidRPr="76BF95A0">
        <w:rPr>
          <w:color w:val="222222"/>
          <w:lang w:val="lv"/>
        </w:rPr>
        <w:t xml:space="preserve">ha. </w:t>
      </w:r>
      <w:r w:rsidR="00340660">
        <w:rPr>
          <w:color w:val="222222"/>
          <w:lang w:val="lv"/>
        </w:rPr>
        <w:t>DA p</w:t>
      </w:r>
      <w:r w:rsidRPr="76BF95A0">
        <w:rPr>
          <w:color w:val="222222"/>
          <w:lang w:val="lv"/>
        </w:rPr>
        <w:t xml:space="preserve">lāna izstrādes laikā, konstatējot uz AAA </w:t>
      </w:r>
      <w:r w:rsidR="00BF78EC" w:rsidRPr="00CA0B22">
        <w:rPr>
          <w:lang w:val="lv-LV"/>
        </w:rPr>
        <w:t>“Nīcgales meži”</w:t>
      </w:r>
      <w:r w:rsidRPr="76BF95A0">
        <w:rPr>
          <w:color w:val="222222"/>
          <w:lang w:val="lv"/>
        </w:rPr>
        <w:t>robežas esošo meža nogabalu un kvartālu robežu neatbilstību Valsts zemes dienesta datubāzē esošajai informācijai, tika veikta šo neatbilstību precizēšana atbilstoši Valsts meža reģistra datubāzes 2018.</w:t>
      </w:r>
      <w:r w:rsidR="005B6095">
        <w:rPr>
          <w:color w:val="222222"/>
          <w:lang w:val="lv"/>
        </w:rPr>
        <w:t> </w:t>
      </w:r>
      <w:r w:rsidRPr="76BF95A0">
        <w:rPr>
          <w:color w:val="222222"/>
          <w:lang w:val="lv"/>
        </w:rPr>
        <w:t xml:space="preserve">gada datiem. Tas ir nepieciešams precīzai teritorijas apsaimniekošanas un uzturēšanas plānošanai, kas balstās uz kvartālu un nogabalu robežām. Precizētā AAA </w:t>
      </w:r>
      <w:r w:rsidR="00BF78EC" w:rsidRPr="00CA0B22">
        <w:rPr>
          <w:lang w:val="lv-LV"/>
        </w:rPr>
        <w:t>“Nīcgales meži”</w:t>
      </w:r>
      <w:r w:rsidR="00BF78EC">
        <w:rPr>
          <w:lang w:val="lv-LV"/>
        </w:rPr>
        <w:t xml:space="preserve"> </w:t>
      </w:r>
      <w:r w:rsidRPr="76BF95A0">
        <w:rPr>
          <w:color w:val="222222"/>
          <w:lang w:val="lv"/>
        </w:rPr>
        <w:t>kopējā platība ir 917,33</w:t>
      </w:r>
      <w:r w:rsidR="005B6095">
        <w:rPr>
          <w:color w:val="222222"/>
          <w:lang w:val="lv"/>
        </w:rPr>
        <w:t> </w:t>
      </w:r>
      <w:r w:rsidRPr="76BF95A0">
        <w:rPr>
          <w:color w:val="222222"/>
          <w:lang w:val="lv"/>
        </w:rPr>
        <w:t xml:space="preserve">ha. Šī platības vērtība tika izmantota visā </w:t>
      </w:r>
      <w:r w:rsidR="00340660">
        <w:rPr>
          <w:color w:val="222222"/>
          <w:lang w:val="lv"/>
        </w:rPr>
        <w:t>DA</w:t>
      </w:r>
      <w:r w:rsidRPr="76BF95A0">
        <w:rPr>
          <w:color w:val="222222"/>
          <w:lang w:val="lv"/>
        </w:rPr>
        <w:t xml:space="preserve"> plānā (skat. 1.1.1.1.</w:t>
      </w:r>
      <w:r w:rsidR="005B6095">
        <w:rPr>
          <w:color w:val="222222"/>
          <w:lang w:val="lv"/>
        </w:rPr>
        <w:t> </w:t>
      </w:r>
      <w:r w:rsidRPr="76BF95A0">
        <w:rPr>
          <w:color w:val="222222"/>
          <w:lang w:val="lv"/>
        </w:rPr>
        <w:t>attēlu).</w:t>
      </w:r>
    </w:p>
    <w:p w14:paraId="6F6E28F4" w14:textId="63BF46F4" w:rsidR="7852D85C" w:rsidRDefault="7852D85C" w:rsidP="76BF95A0">
      <w:pPr>
        <w:rPr>
          <w:lang w:val="lv-LV"/>
        </w:rPr>
      </w:pPr>
    </w:p>
    <w:p w14:paraId="6D377916" w14:textId="168A6CEA" w:rsidR="003138FA" w:rsidRDefault="76BF95A0" w:rsidP="76BF95A0">
      <w:pPr>
        <w:rPr>
          <w:lang w:val="lv-LV"/>
        </w:rPr>
      </w:pPr>
      <w:r w:rsidRPr="76BF95A0">
        <w:rPr>
          <w:lang w:val="lv-LV"/>
        </w:rPr>
        <w:t>AAA “Nīcgales meži” teritorijas lielāko daļu aizņem meža zemes. Saskaņā ar LĢIA Ģeodēzijas un kartogrāfijas departamenta Kartogrāfijas nodaļas Toponīmikas laboratorijas Latvijas vietvārdu datubāzē http://vietvardi.lgia.gov.lv/ sniegto informāciju, kā arī Latvijas satelītkartes M 1 :</w:t>
      </w:r>
      <w:r w:rsidR="00BF78EC">
        <w:rPr>
          <w:lang w:val="lv-LV"/>
        </w:rPr>
        <w:t> </w:t>
      </w:r>
      <w:r w:rsidRPr="76BF95A0">
        <w:rPr>
          <w:lang w:val="lv-LV"/>
        </w:rPr>
        <w:t>50</w:t>
      </w:r>
      <w:r w:rsidR="005B6095">
        <w:rPr>
          <w:lang w:val="lv-LV"/>
        </w:rPr>
        <w:t> </w:t>
      </w:r>
      <w:r w:rsidRPr="76BF95A0">
        <w:rPr>
          <w:lang w:val="lv-LV"/>
        </w:rPr>
        <w:t>000 lapā Nr.</w:t>
      </w:r>
      <w:r w:rsidR="005B6095">
        <w:rPr>
          <w:lang w:val="lv-LV"/>
        </w:rPr>
        <w:t> </w:t>
      </w:r>
      <w:r w:rsidRPr="76BF95A0">
        <w:rPr>
          <w:lang w:val="lv-LV"/>
        </w:rPr>
        <w:t xml:space="preserve">3423 (Preiļi) publicētajiem ģeogrāfiskajiem nosaukumiem, šim mežam ir </w:t>
      </w:r>
      <w:r w:rsidR="005B6095">
        <w:rPr>
          <w:lang w:val="lv-LV"/>
        </w:rPr>
        <w:t>šāds</w:t>
      </w:r>
      <w:r w:rsidRPr="76BF95A0">
        <w:rPr>
          <w:lang w:val="lv-LV"/>
        </w:rPr>
        <w:t xml:space="preserve"> toponīms - Neicgaļa mežs. </w:t>
      </w:r>
    </w:p>
    <w:p w14:paraId="042D2C85" w14:textId="77777777" w:rsidR="003138FA" w:rsidRDefault="003138FA" w:rsidP="00250545">
      <w:pPr>
        <w:rPr>
          <w:lang w:val="lv-LV"/>
        </w:rPr>
      </w:pPr>
    </w:p>
    <w:p w14:paraId="5411909B" w14:textId="57811C5B" w:rsidR="00BC491A" w:rsidRPr="00CA0B22" w:rsidRDefault="003138FA" w:rsidP="00250545">
      <w:pPr>
        <w:rPr>
          <w:lang w:val="lv-LV"/>
        </w:rPr>
      </w:pPr>
      <w:r>
        <w:rPr>
          <w:lang w:val="lv-LV"/>
        </w:rPr>
        <w:t>AAA</w:t>
      </w:r>
      <w:r w:rsidR="003010C6" w:rsidRPr="00CA0B22">
        <w:rPr>
          <w:lang w:val="lv-LV"/>
        </w:rPr>
        <w:t xml:space="preserve"> </w:t>
      </w:r>
      <w:r w:rsidR="00BF78EC">
        <w:rPr>
          <w:lang w:val="lv-LV"/>
        </w:rPr>
        <w:t xml:space="preserve">“Nīcgales meži” </w:t>
      </w:r>
      <w:r w:rsidR="003010C6" w:rsidRPr="00CA0B22">
        <w:rPr>
          <w:lang w:val="lv-LV"/>
        </w:rPr>
        <w:t>teritorijas centroīda koordinātas norādītas 1.1.1.1.</w:t>
      </w:r>
      <w:r w:rsidR="005B6095">
        <w:rPr>
          <w:lang w:val="lv-LV"/>
        </w:rPr>
        <w:t> </w:t>
      </w:r>
      <w:r w:rsidR="003010C6" w:rsidRPr="00CA0B22">
        <w:rPr>
          <w:lang w:val="lv-LV"/>
        </w:rPr>
        <w:t>tabulā.</w:t>
      </w:r>
    </w:p>
    <w:p w14:paraId="40E55D2E" w14:textId="77777777" w:rsidR="00062921" w:rsidRPr="00CA0B22" w:rsidRDefault="00062921" w:rsidP="00250545">
      <w:pPr>
        <w:rPr>
          <w:lang w:val="lv-LV"/>
        </w:rPr>
      </w:pPr>
    </w:p>
    <w:p w14:paraId="3A348381" w14:textId="0F29B69D" w:rsidR="00DD3C6F" w:rsidRPr="00CA0B22" w:rsidRDefault="76BF95A0" w:rsidP="76BF95A0">
      <w:pPr>
        <w:keepNext/>
        <w:rPr>
          <w:lang w:val="lv-LV"/>
        </w:rPr>
      </w:pPr>
      <w:r w:rsidRPr="76BF95A0">
        <w:rPr>
          <w:lang w:val="lv-LV"/>
        </w:rPr>
        <w:t>1.1.1.1.</w:t>
      </w:r>
      <w:r w:rsidR="005B6095">
        <w:rPr>
          <w:lang w:val="lv-LV"/>
        </w:rPr>
        <w:t> </w:t>
      </w:r>
      <w:r w:rsidRPr="76BF95A0">
        <w:rPr>
          <w:lang w:val="lv-LV"/>
        </w:rPr>
        <w:t>tabula. Aizsargājamo ainavu apvidus „Nīcgaļu meži” centroīda koordinātas</w:t>
      </w:r>
    </w:p>
    <w:tbl>
      <w:tblPr>
        <w:tblW w:w="0" w:type="auto"/>
        <w:jc w:val="center"/>
        <w:tblLayout w:type="fixed"/>
        <w:tblLook w:val="0000" w:firstRow="0" w:lastRow="0" w:firstColumn="0" w:lastColumn="0" w:noHBand="0" w:noVBand="0"/>
      </w:tblPr>
      <w:tblGrid>
        <w:gridCol w:w="1560"/>
        <w:gridCol w:w="850"/>
        <w:gridCol w:w="567"/>
        <w:gridCol w:w="2150"/>
      </w:tblGrid>
      <w:tr w:rsidR="00DD3C6F" w:rsidRPr="00CA0B22" w14:paraId="7CD2A154" w14:textId="77777777" w:rsidTr="00062921">
        <w:trPr>
          <w:cantSplit/>
          <w:jc w:val="center"/>
        </w:trPr>
        <w:tc>
          <w:tcPr>
            <w:tcW w:w="1560" w:type="dxa"/>
            <w:tcBorders>
              <w:top w:val="single" w:sz="4" w:space="0" w:color="000000"/>
              <w:left w:val="single" w:sz="4" w:space="0" w:color="000000"/>
              <w:bottom w:val="single" w:sz="4" w:space="0" w:color="000000"/>
            </w:tcBorders>
          </w:tcPr>
          <w:p w14:paraId="0BA5C4E2" w14:textId="77777777" w:rsidR="00DD3C6F" w:rsidRPr="00CA0B22" w:rsidRDefault="00DD3C6F" w:rsidP="00062921">
            <w:pPr>
              <w:keepNext/>
              <w:keepLines/>
              <w:snapToGrid w:val="0"/>
              <w:jc w:val="left"/>
              <w:rPr>
                <w:lang w:val="lv-LV"/>
              </w:rPr>
            </w:pPr>
            <w:r w:rsidRPr="00CA0B22">
              <w:rPr>
                <w:lang w:val="lv-LV"/>
              </w:rPr>
              <w:t>Platums (Z):</w:t>
            </w:r>
          </w:p>
        </w:tc>
        <w:tc>
          <w:tcPr>
            <w:tcW w:w="850" w:type="dxa"/>
            <w:tcBorders>
              <w:top w:val="single" w:sz="4" w:space="0" w:color="000000"/>
              <w:left w:val="single" w:sz="4" w:space="0" w:color="000000"/>
              <w:bottom w:val="single" w:sz="4" w:space="0" w:color="000000"/>
            </w:tcBorders>
          </w:tcPr>
          <w:p w14:paraId="717EBD7B" w14:textId="77777777" w:rsidR="00DD3C6F" w:rsidRPr="00CA0B22" w:rsidRDefault="00BC491A" w:rsidP="00062921">
            <w:pPr>
              <w:keepNext/>
              <w:keepLines/>
              <w:snapToGrid w:val="0"/>
              <w:jc w:val="left"/>
              <w:rPr>
                <w:lang w:val="lv-LV"/>
              </w:rPr>
            </w:pPr>
            <w:r w:rsidRPr="00CA0B22">
              <w:rPr>
                <w:lang w:val="lv-LV"/>
              </w:rPr>
              <w:t>56°</w:t>
            </w:r>
          </w:p>
        </w:tc>
        <w:tc>
          <w:tcPr>
            <w:tcW w:w="567" w:type="dxa"/>
            <w:tcBorders>
              <w:top w:val="single" w:sz="4" w:space="0" w:color="000000"/>
              <w:left w:val="single" w:sz="4" w:space="0" w:color="000000"/>
              <w:bottom w:val="single" w:sz="4" w:space="0" w:color="000000"/>
            </w:tcBorders>
          </w:tcPr>
          <w:p w14:paraId="26381E68" w14:textId="77777777" w:rsidR="00DD3C6F" w:rsidRPr="00CA0B22" w:rsidRDefault="00BC491A" w:rsidP="00062921">
            <w:pPr>
              <w:keepNext/>
              <w:keepLines/>
              <w:snapToGrid w:val="0"/>
              <w:jc w:val="left"/>
              <w:rPr>
                <w:lang w:val="lv-LV"/>
              </w:rPr>
            </w:pPr>
            <w:r w:rsidRPr="00CA0B22">
              <w:rPr>
                <w:lang w:val="lv-LV"/>
              </w:rPr>
              <w:t>9'</w:t>
            </w:r>
          </w:p>
        </w:tc>
        <w:tc>
          <w:tcPr>
            <w:tcW w:w="2150" w:type="dxa"/>
            <w:tcBorders>
              <w:top w:val="single" w:sz="4" w:space="0" w:color="000000"/>
              <w:left w:val="single" w:sz="4" w:space="0" w:color="000000"/>
              <w:bottom w:val="single" w:sz="4" w:space="0" w:color="000000"/>
              <w:right w:val="single" w:sz="4" w:space="0" w:color="000000"/>
            </w:tcBorders>
          </w:tcPr>
          <w:p w14:paraId="51F34609" w14:textId="77777777" w:rsidR="00DD3C6F" w:rsidRPr="00CA0B22" w:rsidRDefault="00BC491A" w:rsidP="00062921">
            <w:pPr>
              <w:keepNext/>
              <w:keepLines/>
              <w:snapToGrid w:val="0"/>
              <w:jc w:val="left"/>
              <w:rPr>
                <w:lang w:val="lv-LV"/>
              </w:rPr>
            </w:pPr>
            <w:r w:rsidRPr="00CA0B22">
              <w:rPr>
                <w:lang w:val="lv-LV"/>
              </w:rPr>
              <w:t>19"</w:t>
            </w:r>
          </w:p>
        </w:tc>
      </w:tr>
      <w:tr w:rsidR="00DD3C6F" w:rsidRPr="00CA0B22" w14:paraId="1432C4ED" w14:textId="77777777" w:rsidTr="00062921">
        <w:trPr>
          <w:cantSplit/>
          <w:jc w:val="center"/>
        </w:trPr>
        <w:tc>
          <w:tcPr>
            <w:tcW w:w="1560" w:type="dxa"/>
            <w:tcBorders>
              <w:top w:val="single" w:sz="4" w:space="0" w:color="000000"/>
              <w:left w:val="single" w:sz="4" w:space="0" w:color="000000"/>
              <w:bottom w:val="single" w:sz="4" w:space="0" w:color="000000"/>
            </w:tcBorders>
          </w:tcPr>
          <w:p w14:paraId="37842075" w14:textId="77777777" w:rsidR="00DD3C6F" w:rsidRPr="00CA0B22" w:rsidRDefault="00DD3C6F" w:rsidP="00062921">
            <w:pPr>
              <w:keepNext/>
              <w:keepLines/>
              <w:snapToGrid w:val="0"/>
              <w:jc w:val="left"/>
              <w:rPr>
                <w:lang w:val="lv-LV"/>
              </w:rPr>
            </w:pPr>
            <w:r w:rsidRPr="00CA0B22">
              <w:rPr>
                <w:lang w:val="lv-LV"/>
              </w:rPr>
              <w:t>Garums (A):</w:t>
            </w:r>
          </w:p>
        </w:tc>
        <w:tc>
          <w:tcPr>
            <w:tcW w:w="850" w:type="dxa"/>
            <w:tcBorders>
              <w:top w:val="single" w:sz="4" w:space="0" w:color="000000"/>
              <w:left w:val="single" w:sz="4" w:space="0" w:color="000000"/>
              <w:bottom w:val="single" w:sz="4" w:space="0" w:color="000000"/>
            </w:tcBorders>
            <w:vAlign w:val="center"/>
          </w:tcPr>
          <w:p w14:paraId="62DDF59A" w14:textId="77777777" w:rsidR="00DD3C6F" w:rsidRPr="00CA0B22" w:rsidRDefault="00BC491A" w:rsidP="00062921">
            <w:pPr>
              <w:keepNext/>
              <w:keepLines/>
              <w:snapToGrid w:val="0"/>
              <w:jc w:val="left"/>
              <w:rPr>
                <w:lang w:val="lv-LV"/>
              </w:rPr>
            </w:pPr>
            <w:r w:rsidRPr="00CA0B22">
              <w:rPr>
                <w:lang w:val="lv-LV"/>
              </w:rPr>
              <w:t>26°</w:t>
            </w:r>
          </w:p>
        </w:tc>
        <w:tc>
          <w:tcPr>
            <w:tcW w:w="567" w:type="dxa"/>
            <w:tcBorders>
              <w:top w:val="single" w:sz="4" w:space="0" w:color="000000"/>
              <w:left w:val="single" w:sz="4" w:space="0" w:color="000000"/>
              <w:bottom w:val="single" w:sz="4" w:space="0" w:color="000000"/>
            </w:tcBorders>
            <w:vAlign w:val="center"/>
          </w:tcPr>
          <w:p w14:paraId="7824119F" w14:textId="77777777" w:rsidR="00DD3C6F" w:rsidRPr="00CA0B22" w:rsidRDefault="00BC491A" w:rsidP="00062921">
            <w:pPr>
              <w:keepNext/>
              <w:keepLines/>
              <w:snapToGrid w:val="0"/>
              <w:jc w:val="left"/>
              <w:rPr>
                <w:lang w:val="lv-LV"/>
              </w:rPr>
            </w:pPr>
            <w:r w:rsidRPr="00CA0B22">
              <w:rPr>
                <w:lang w:val="lv-LV"/>
              </w:rPr>
              <w:t>25'</w:t>
            </w:r>
          </w:p>
        </w:tc>
        <w:tc>
          <w:tcPr>
            <w:tcW w:w="2150" w:type="dxa"/>
            <w:tcBorders>
              <w:top w:val="single" w:sz="4" w:space="0" w:color="000000"/>
              <w:left w:val="single" w:sz="4" w:space="0" w:color="000000"/>
              <w:bottom w:val="single" w:sz="4" w:space="0" w:color="000000"/>
              <w:right w:val="single" w:sz="4" w:space="0" w:color="000000"/>
            </w:tcBorders>
            <w:vAlign w:val="center"/>
          </w:tcPr>
          <w:p w14:paraId="1AC50A8F" w14:textId="77777777" w:rsidR="00DD3C6F" w:rsidRPr="00CA0B22" w:rsidRDefault="00BC491A" w:rsidP="00062921">
            <w:pPr>
              <w:keepNext/>
              <w:keepLines/>
              <w:snapToGrid w:val="0"/>
              <w:jc w:val="left"/>
              <w:rPr>
                <w:lang w:val="lv-LV"/>
              </w:rPr>
            </w:pPr>
            <w:r w:rsidRPr="00CA0B22">
              <w:rPr>
                <w:lang w:val="lv-LV"/>
              </w:rPr>
              <w:t>50"</w:t>
            </w:r>
          </w:p>
        </w:tc>
      </w:tr>
      <w:tr w:rsidR="00DD3C6F" w:rsidRPr="00CA0B22" w14:paraId="54A578DC" w14:textId="77777777" w:rsidTr="00062921">
        <w:trPr>
          <w:cantSplit/>
          <w:jc w:val="center"/>
        </w:trPr>
        <w:tc>
          <w:tcPr>
            <w:tcW w:w="1560" w:type="dxa"/>
            <w:tcBorders>
              <w:top w:val="single" w:sz="4" w:space="0" w:color="000000"/>
              <w:left w:val="single" w:sz="4" w:space="0" w:color="000000"/>
              <w:bottom w:val="single" w:sz="4" w:space="0" w:color="000000"/>
            </w:tcBorders>
            <w:vAlign w:val="center"/>
          </w:tcPr>
          <w:p w14:paraId="7AB97BAE" w14:textId="77777777" w:rsidR="00DD3C6F" w:rsidRPr="00CA0B22" w:rsidRDefault="00DD3C6F" w:rsidP="00062921">
            <w:pPr>
              <w:keepNext/>
              <w:keepLines/>
              <w:snapToGrid w:val="0"/>
              <w:jc w:val="left"/>
              <w:rPr>
                <w:lang w:val="lv-LV"/>
              </w:rPr>
            </w:pPr>
            <w:r w:rsidRPr="00CA0B22">
              <w:rPr>
                <w:lang w:val="lv-LV"/>
              </w:rPr>
              <w:t>LKS-92 X</w:t>
            </w:r>
          </w:p>
        </w:tc>
        <w:tc>
          <w:tcPr>
            <w:tcW w:w="3567" w:type="dxa"/>
            <w:gridSpan w:val="3"/>
            <w:tcBorders>
              <w:top w:val="single" w:sz="4" w:space="0" w:color="000000"/>
              <w:left w:val="single" w:sz="4" w:space="0" w:color="000000"/>
              <w:bottom w:val="single" w:sz="4" w:space="0" w:color="000000"/>
              <w:right w:val="single" w:sz="4" w:space="0" w:color="000000"/>
            </w:tcBorders>
          </w:tcPr>
          <w:p w14:paraId="38CABC45" w14:textId="77777777" w:rsidR="00DD3C6F" w:rsidRPr="00CA0B22" w:rsidRDefault="00BC491A" w:rsidP="00062921">
            <w:pPr>
              <w:contextualSpacing w:val="0"/>
              <w:jc w:val="left"/>
            </w:pPr>
            <w:r w:rsidRPr="00CA0B22">
              <w:t>650966</w:t>
            </w:r>
          </w:p>
        </w:tc>
      </w:tr>
      <w:tr w:rsidR="00DD3C6F" w:rsidRPr="00CA0B22" w14:paraId="681D0141" w14:textId="77777777" w:rsidTr="00062921">
        <w:trPr>
          <w:cantSplit/>
          <w:jc w:val="center"/>
        </w:trPr>
        <w:tc>
          <w:tcPr>
            <w:tcW w:w="1560" w:type="dxa"/>
            <w:tcBorders>
              <w:top w:val="single" w:sz="4" w:space="0" w:color="000000"/>
              <w:left w:val="single" w:sz="4" w:space="0" w:color="000000"/>
              <w:bottom w:val="single" w:sz="4" w:space="0" w:color="000000"/>
            </w:tcBorders>
            <w:vAlign w:val="center"/>
          </w:tcPr>
          <w:p w14:paraId="6B1A68EF" w14:textId="77777777" w:rsidR="00DD3C6F" w:rsidRPr="00CA0B22" w:rsidRDefault="00DD3C6F" w:rsidP="00062921">
            <w:pPr>
              <w:keepNext/>
              <w:keepLines/>
              <w:snapToGrid w:val="0"/>
              <w:jc w:val="left"/>
              <w:rPr>
                <w:lang w:val="lv-LV"/>
              </w:rPr>
            </w:pPr>
            <w:r w:rsidRPr="00CA0B22">
              <w:rPr>
                <w:lang w:val="lv-LV"/>
              </w:rPr>
              <w:t>LKS-92 Y</w:t>
            </w:r>
          </w:p>
        </w:tc>
        <w:tc>
          <w:tcPr>
            <w:tcW w:w="3567" w:type="dxa"/>
            <w:gridSpan w:val="3"/>
            <w:tcBorders>
              <w:top w:val="single" w:sz="4" w:space="0" w:color="000000"/>
              <w:left w:val="single" w:sz="4" w:space="0" w:color="000000"/>
              <w:bottom w:val="single" w:sz="4" w:space="0" w:color="000000"/>
              <w:right w:val="single" w:sz="4" w:space="0" w:color="000000"/>
            </w:tcBorders>
          </w:tcPr>
          <w:p w14:paraId="6F3890EF" w14:textId="77777777" w:rsidR="00DD3C6F" w:rsidRPr="00CA0B22" w:rsidRDefault="00BC491A" w:rsidP="00062921">
            <w:pPr>
              <w:contextualSpacing w:val="0"/>
              <w:jc w:val="left"/>
            </w:pPr>
            <w:r w:rsidRPr="00CA0B22">
              <w:t>226028</w:t>
            </w:r>
          </w:p>
        </w:tc>
      </w:tr>
    </w:tbl>
    <w:p w14:paraId="3BC61220" w14:textId="77777777" w:rsidR="00DD3C6F" w:rsidRPr="00CA0B22" w:rsidRDefault="00DD3C6F" w:rsidP="00062921">
      <w:pPr>
        <w:rPr>
          <w:sz w:val="20"/>
          <w:lang w:val="lv-LV"/>
        </w:rPr>
      </w:pPr>
      <w:r w:rsidRPr="00CA0B22">
        <w:rPr>
          <w:sz w:val="20"/>
          <w:lang w:val="lv-LV"/>
        </w:rPr>
        <w:t>LKS-92 - Latvijas koordinātu sistēma TM projekcijā</w:t>
      </w:r>
    </w:p>
    <w:p w14:paraId="38B2249A" w14:textId="77777777" w:rsidR="00062921" w:rsidRPr="00CA0B22" w:rsidRDefault="00062921" w:rsidP="00632508">
      <w:pPr>
        <w:rPr>
          <w:color w:val="FF0000"/>
          <w:lang w:val="lv-LV"/>
        </w:rPr>
      </w:pPr>
    </w:p>
    <w:p w14:paraId="2532ECA8" w14:textId="2105B100" w:rsidR="00632508" w:rsidRPr="00CA0B22" w:rsidRDefault="00062921" w:rsidP="00632508">
      <w:pPr>
        <w:rPr>
          <w:lang w:val="lv-LV"/>
        </w:rPr>
      </w:pPr>
      <w:r w:rsidRPr="00CA0B22">
        <w:rPr>
          <w:lang w:val="lv-LV"/>
        </w:rPr>
        <w:t>P</w:t>
      </w:r>
      <w:r w:rsidR="00632508" w:rsidRPr="00CA0B22">
        <w:rPr>
          <w:lang w:val="lv-LV"/>
        </w:rPr>
        <w:t>iekļūšana AAA</w:t>
      </w:r>
      <w:r w:rsidRPr="00CA0B22">
        <w:rPr>
          <w:lang w:val="lv-LV"/>
        </w:rPr>
        <w:t xml:space="preserve"> </w:t>
      </w:r>
      <w:r w:rsidR="00BF78EC" w:rsidRPr="00CA0B22">
        <w:rPr>
          <w:lang w:val="lv-LV"/>
        </w:rPr>
        <w:t>“Nīcgales meži”</w:t>
      </w:r>
      <w:r w:rsidR="00BF78EC">
        <w:rPr>
          <w:lang w:val="lv-LV"/>
        </w:rPr>
        <w:t xml:space="preserve"> </w:t>
      </w:r>
      <w:r w:rsidRPr="00CA0B22">
        <w:rPr>
          <w:lang w:val="lv-LV"/>
        </w:rPr>
        <w:t>teritorijai</w:t>
      </w:r>
      <w:r w:rsidR="00632508" w:rsidRPr="00CA0B22">
        <w:rPr>
          <w:lang w:val="lv-LV"/>
        </w:rPr>
        <w:t xml:space="preserve"> iespējama</w:t>
      </w:r>
      <w:r w:rsidR="004F720D">
        <w:rPr>
          <w:lang w:val="lv-LV"/>
        </w:rPr>
        <w:t>: pa</w:t>
      </w:r>
      <w:r w:rsidR="00632508" w:rsidRPr="00CA0B22">
        <w:rPr>
          <w:lang w:val="lv-LV"/>
        </w:rPr>
        <w:t xml:space="preserve"> valsts galven</w:t>
      </w:r>
      <w:r w:rsidR="004F720D">
        <w:rPr>
          <w:lang w:val="lv-LV"/>
        </w:rPr>
        <w:t>o</w:t>
      </w:r>
      <w:r w:rsidR="00632508" w:rsidRPr="00CA0B22">
        <w:rPr>
          <w:lang w:val="lv-LV"/>
        </w:rPr>
        <w:t xml:space="preserve"> autoceļ</w:t>
      </w:r>
      <w:r w:rsidR="004F720D">
        <w:rPr>
          <w:lang w:val="lv-LV"/>
        </w:rPr>
        <w:t>u</w:t>
      </w:r>
      <w:r w:rsidR="00632508" w:rsidRPr="00CA0B22">
        <w:rPr>
          <w:lang w:val="lv-LV"/>
        </w:rPr>
        <w:t xml:space="preserve"> Rīga – Daugavpils A6</w:t>
      </w:r>
      <w:r w:rsidR="004F720D">
        <w:rPr>
          <w:lang w:val="lv-LV"/>
        </w:rPr>
        <w:t>, pa</w:t>
      </w:r>
      <w:r w:rsidR="00632508" w:rsidRPr="00CA0B22">
        <w:rPr>
          <w:lang w:val="lv-LV"/>
        </w:rPr>
        <w:t xml:space="preserve"> valsts reģionālo autoceļu P64 virzienā uz Nīcgali, tālāk pa valsts vietējo autoceļu V712 Nīcgale – Keramzīta rūpnīca – Jāņupe. Aiz keramzīta rūpnīcas no Dreiskiem ceļš tālāk ved pa LVM meža autoceļiem.</w:t>
      </w:r>
    </w:p>
    <w:p w14:paraId="2DADB22A" w14:textId="77777777" w:rsidR="00632508" w:rsidRPr="00CA0B22" w:rsidRDefault="00632508" w:rsidP="00632508">
      <w:pPr>
        <w:rPr>
          <w:lang w:val="lv-LV"/>
        </w:rPr>
      </w:pPr>
    </w:p>
    <w:p w14:paraId="7B98B385" w14:textId="0372C2FA" w:rsidR="00632508" w:rsidRPr="00CA0B22" w:rsidRDefault="00632508" w:rsidP="00632508">
      <w:pPr>
        <w:rPr>
          <w:lang w:val="lv-LV"/>
        </w:rPr>
      </w:pPr>
      <w:r w:rsidRPr="00CA0B22">
        <w:rPr>
          <w:lang w:val="lv-LV"/>
        </w:rPr>
        <w:t>Aizsargājamo ainavu apvidus teritorijas tiešā tuvumā atrodas arī vairākas viensētas</w:t>
      </w:r>
      <w:r w:rsidR="0038637B" w:rsidRPr="00CA0B22">
        <w:rPr>
          <w:lang w:val="lv-LV"/>
        </w:rPr>
        <w:t xml:space="preserve"> (Jaunā sādža, Dreiski, Ziem</w:t>
      </w:r>
      <w:r w:rsidR="004F720D">
        <w:rPr>
          <w:lang w:val="lv-LV"/>
        </w:rPr>
        <w:t>e</w:t>
      </w:r>
      <w:r w:rsidR="0038637B" w:rsidRPr="00CA0B22">
        <w:rPr>
          <w:lang w:val="lv-LV"/>
        </w:rPr>
        <w:t>ļu Ivanova)</w:t>
      </w:r>
      <w:r w:rsidRPr="00CA0B22">
        <w:rPr>
          <w:lang w:val="lv-LV"/>
        </w:rPr>
        <w:t xml:space="preserve"> un ciems “Nīcgale” (skat. 1.1.1.1.</w:t>
      </w:r>
      <w:r w:rsidR="005B6095">
        <w:rPr>
          <w:lang w:val="lv-LV"/>
        </w:rPr>
        <w:t> </w:t>
      </w:r>
      <w:r w:rsidRPr="00CA0B22">
        <w:rPr>
          <w:lang w:val="lv-LV"/>
        </w:rPr>
        <w:t xml:space="preserve">attēlu), kuru </w:t>
      </w:r>
      <w:r w:rsidR="005B6095">
        <w:rPr>
          <w:lang w:val="lv-LV"/>
        </w:rPr>
        <w:t>teritorijas</w:t>
      </w:r>
      <w:r w:rsidRPr="00CA0B22">
        <w:rPr>
          <w:lang w:val="lv-LV"/>
        </w:rPr>
        <w:t xml:space="preserve"> robežojas ar </w:t>
      </w:r>
      <w:r w:rsidR="004F720D">
        <w:rPr>
          <w:lang w:val="lv-LV"/>
        </w:rPr>
        <w:t>AAA</w:t>
      </w:r>
      <w:r w:rsidRPr="00CA0B22">
        <w:rPr>
          <w:lang w:val="lv-LV"/>
        </w:rPr>
        <w:t xml:space="preserve"> </w:t>
      </w:r>
      <w:r w:rsidR="00BF78EC" w:rsidRPr="00CA0B22">
        <w:rPr>
          <w:lang w:val="lv-LV"/>
        </w:rPr>
        <w:t>“Nīcgales meži”</w:t>
      </w:r>
      <w:r w:rsidR="00BF78EC">
        <w:rPr>
          <w:lang w:val="lv-LV"/>
        </w:rPr>
        <w:t xml:space="preserve"> </w:t>
      </w:r>
      <w:r w:rsidRPr="00CA0B22">
        <w:rPr>
          <w:lang w:val="lv-LV"/>
        </w:rPr>
        <w:t>teritoriju.</w:t>
      </w:r>
    </w:p>
    <w:p w14:paraId="2C2BF359" w14:textId="77777777" w:rsidR="00DD3C6F" w:rsidRPr="00CA0B22" w:rsidRDefault="00C66F34" w:rsidP="00250545">
      <w:pPr>
        <w:rPr>
          <w:lang w:val="lv-LV"/>
        </w:rPr>
      </w:pPr>
      <w:r w:rsidRPr="00CA0B22">
        <w:rPr>
          <w:noProof/>
          <w:lang w:val="lv-LV" w:eastAsia="lv-LV"/>
        </w:rPr>
        <w:lastRenderedPageBreak/>
        <w:drawing>
          <wp:inline distT="0" distB="0" distL="0" distR="0" wp14:anchorId="26ED9E72" wp14:editId="04E44632">
            <wp:extent cx="6120000" cy="65219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oponimuKarte.jpg"/>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6120000" cy="6521970"/>
                    </a:xfrm>
                    <a:prstGeom prst="rect">
                      <a:avLst/>
                    </a:prstGeom>
                    <a:ln>
                      <a:noFill/>
                    </a:ln>
                    <a:extLst>
                      <a:ext uri="{53640926-AAD7-44D8-BBD7-CCE9431645EC}">
                        <a14:shadowObscured xmlns:a14="http://schemas.microsoft.com/office/drawing/2010/main"/>
                      </a:ext>
                    </a:extLst>
                  </pic:spPr>
                </pic:pic>
              </a:graphicData>
            </a:graphic>
          </wp:inline>
        </w:drawing>
      </w:r>
    </w:p>
    <w:p w14:paraId="2D2364E4" w14:textId="1A1E5214" w:rsidR="00BC491A" w:rsidRPr="00CA0B22" w:rsidRDefault="00D2601B" w:rsidP="00CA0B22">
      <w:pPr>
        <w:pStyle w:val="ListParagraph"/>
        <w:widowControl w:val="0"/>
        <w:ind w:left="0"/>
        <w:jc w:val="center"/>
        <w:rPr>
          <w:lang w:val="lv-LV"/>
        </w:rPr>
      </w:pPr>
      <w:r w:rsidRPr="00CA0B22">
        <w:rPr>
          <w:lang w:val="lv-LV"/>
        </w:rPr>
        <w:t>1.1.1.1.</w:t>
      </w:r>
      <w:r w:rsidR="005B6095">
        <w:rPr>
          <w:lang w:val="lv-LV"/>
        </w:rPr>
        <w:t> </w:t>
      </w:r>
      <w:r w:rsidR="00BC491A" w:rsidRPr="00CA0B22">
        <w:rPr>
          <w:lang w:val="lv-LV"/>
        </w:rPr>
        <w:t>attēls. A</w:t>
      </w:r>
      <w:r w:rsidR="00BF78EC">
        <w:rPr>
          <w:lang w:val="lv-LV"/>
        </w:rPr>
        <w:t>AA</w:t>
      </w:r>
      <w:r w:rsidR="00BC491A" w:rsidRPr="00CA0B22">
        <w:rPr>
          <w:lang w:val="lv-LV"/>
        </w:rPr>
        <w:t xml:space="preserve"> „Nicgales meži” teritorija.</w:t>
      </w:r>
    </w:p>
    <w:p w14:paraId="41E24436" w14:textId="77777777" w:rsidR="00BC491A" w:rsidRPr="00CA0B22" w:rsidRDefault="00BC491A" w:rsidP="00250545">
      <w:pPr>
        <w:rPr>
          <w:lang w:val="lv-LV"/>
        </w:rPr>
      </w:pPr>
    </w:p>
    <w:p w14:paraId="205FAD1A" w14:textId="77777777" w:rsidR="009D1E95" w:rsidRPr="00CA0B22" w:rsidRDefault="009D1E95" w:rsidP="00250545">
      <w:pPr>
        <w:rPr>
          <w:lang w:val="lv-LV"/>
        </w:rPr>
      </w:pPr>
    </w:p>
    <w:p w14:paraId="11807DFD" w14:textId="77777777" w:rsidR="00632508" w:rsidRPr="00CA0B22" w:rsidRDefault="00632508" w:rsidP="00ED24F3">
      <w:pPr>
        <w:rPr>
          <w:lang w:val="lv-LV"/>
        </w:rPr>
      </w:pPr>
      <w:bookmarkStart w:id="9" w:name="_Toc525940931"/>
    </w:p>
    <w:p w14:paraId="096E0797" w14:textId="77777777" w:rsidR="00632508" w:rsidRPr="00CA0B22" w:rsidRDefault="00632508">
      <w:pPr>
        <w:spacing w:after="200" w:line="276" w:lineRule="auto"/>
        <w:contextualSpacing w:val="0"/>
        <w:jc w:val="left"/>
        <w:rPr>
          <w:rFonts w:eastAsiaTheme="majorEastAsia" w:cstheme="majorBidi"/>
          <w:b/>
          <w:bCs/>
          <w:color w:val="002060"/>
          <w:sz w:val="26"/>
          <w:szCs w:val="26"/>
          <w:lang w:val="lv-LV"/>
        </w:rPr>
      </w:pPr>
      <w:r w:rsidRPr="00CA0B22">
        <w:rPr>
          <w:lang w:val="lv-LV"/>
        </w:rPr>
        <w:br w:type="page"/>
      </w:r>
    </w:p>
    <w:p w14:paraId="5D25D391" w14:textId="183F87FC" w:rsidR="000E0B18" w:rsidRPr="00CA0B22" w:rsidRDefault="000E0B18" w:rsidP="00062921">
      <w:pPr>
        <w:pStyle w:val="Heading2"/>
        <w:rPr>
          <w:lang w:val="lv-LV"/>
        </w:rPr>
      </w:pPr>
      <w:bookmarkStart w:id="10" w:name="_Toc19094646"/>
      <w:r w:rsidRPr="00CA0B22">
        <w:rPr>
          <w:lang w:val="lv-LV"/>
        </w:rPr>
        <w:lastRenderedPageBreak/>
        <w:t>1.1.2.</w:t>
      </w:r>
      <w:r w:rsidR="005B6095">
        <w:rPr>
          <w:lang w:val="lv-LV"/>
        </w:rPr>
        <w:t> </w:t>
      </w:r>
      <w:r w:rsidR="00A8537A" w:rsidRPr="00CA0B22">
        <w:rPr>
          <w:lang w:val="lv-LV"/>
        </w:rPr>
        <w:t>Aizsargājamās teritorijas zemes izmantošanas veidu raksturojums un zemes īpašuma formu apraksts</w:t>
      </w:r>
      <w:bookmarkEnd w:id="9"/>
      <w:bookmarkEnd w:id="10"/>
    </w:p>
    <w:p w14:paraId="0F3245DC" w14:textId="77777777" w:rsidR="0008540C" w:rsidRPr="00CA0B22" w:rsidRDefault="0008540C" w:rsidP="00250545">
      <w:pPr>
        <w:rPr>
          <w:lang w:val="lv-LV"/>
        </w:rPr>
      </w:pPr>
    </w:p>
    <w:p w14:paraId="16AEB6C8" w14:textId="4988C978" w:rsidR="007A6BBF" w:rsidRPr="00CA0B22" w:rsidRDefault="007A6BBF" w:rsidP="00250545">
      <w:pPr>
        <w:rPr>
          <w:lang w:val="lv-LV"/>
        </w:rPr>
      </w:pPr>
      <w:r w:rsidRPr="00CA0B22">
        <w:rPr>
          <w:lang w:val="lv-LV"/>
        </w:rPr>
        <w:t xml:space="preserve">Pamatojoties uz </w:t>
      </w:r>
      <w:r w:rsidR="004302CD">
        <w:rPr>
          <w:lang w:val="lv-LV"/>
        </w:rPr>
        <w:t>LĢIA</w:t>
      </w:r>
      <w:r w:rsidRPr="00CA0B22">
        <w:rPr>
          <w:lang w:val="lv-LV"/>
        </w:rPr>
        <w:t xml:space="preserve"> sagatavotajām topogrāfiskajām kartēm, kurās </w:t>
      </w:r>
      <w:r w:rsidR="005B6095">
        <w:rPr>
          <w:lang w:val="lv-LV"/>
        </w:rPr>
        <w:t>ietverts</w:t>
      </w:r>
      <w:r w:rsidRPr="00CA0B22">
        <w:rPr>
          <w:lang w:val="lv-LV"/>
        </w:rPr>
        <w:t xml:space="preserve"> zemes izmantošanas veids, AAA “Nīcgales meži” lielākās zemes platības aizņem meža teritorijas (kopā 96</w:t>
      </w:r>
      <w:r w:rsidR="004302CD">
        <w:rPr>
          <w:lang w:val="lv-LV"/>
        </w:rPr>
        <w:t>,</w:t>
      </w:r>
      <w:r w:rsidRPr="00CA0B22">
        <w:rPr>
          <w:lang w:val="lv-LV"/>
        </w:rPr>
        <w:t>13</w:t>
      </w:r>
      <w:r w:rsidR="005B6095">
        <w:rPr>
          <w:lang w:val="lv-LV"/>
        </w:rPr>
        <w:t> </w:t>
      </w:r>
      <w:r w:rsidRPr="00CA0B22">
        <w:rPr>
          <w:lang w:val="lv-LV"/>
        </w:rPr>
        <w:t>%). Pļavas aizņem ap 0</w:t>
      </w:r>
      <w:r w:rsidR="004302CD">
        <w:rPr>
          <w:lang w:val="lv-LV"/>
        </w:rPr>
        <w:t>,</w:t>
      </w:r>
      <w:r w:rsidRPr="00CA0B22">
        <w:rPr>
          <w:lang w:val="lv-LV"/>
        </w:rPr>
        <w:t>72</w:t>
      </w:r>
      <w:r w:rsidR="005B6095">
        <w:rPr>
          <w:lang w:val="lv-LV"/>
        </w:rPr>
        <w:t> </w:t>
      </w:r>
      <w:r w:rsidRPr="00CA0B22">
        <w:rPr>
          <w:lang w:val="lv-LV"/>
        </w:rPr>
        <w:t>%, ceļi 0</w:t>
      </w:r>
      <w:r w:rsidR="004302CD">
        <w:rPr>
          <w:lang w:val="lv-LV"/>
        </w:rPr>
        <w:t>,</w:t>
      </w:r>
      <w:r w:rsidR="00D2601B" w:rsidRPr="00CA0B22">
        <w:rPr>
          <w:lang w:val="lv-LV"/>
        </w:rPr>
        <w:t>85</w:t>
      </w:r>
      <w:r w:rsidR="005B6095">
        <w:rPr>
          <w:lang w:val="lv-LV"/>
        </w:rPr>
        <w:t> </w:t>
      </w:r>
      <w:r w:rsidR="00D2601B" w:rsidRPr="00CA0B22">
        <w:rPr>
          <w:lang w:val="lv-LV"/>
        </w:rPr>
        <w:t>%, ūdensteces un grāvji 1</w:t>
      </w:r>
      <w:r w:rsidR="004302CD">
        <w:rPr>
          <w:lang w:val="lv-LV"/>
        </w:rPr>
        <w:t>,</w:t>
      </w:r>
      <w:r w:rsidR="00D2601B" w:rsidRPr="00CA0B22">
        <w:rPr>
          <w:lang w:val="lv-LV"/>
        </w:rPr>
        <w:t>09</w:t>
      </w:r>
      <w:r w:rsidR="005B6095">
        <w:rPr>
          <w:lang w:val="lv-LV"/>
        </w:rPr>
        <w:t> </w:t>
      </w:r>
      <w:r w:rsidR="00D2601B" w:rsidRPr="00CA0B22">
        <w:rPr>
          <w:lang w:val="lv-LV"/>
        </w:rPr>
        <w:t>%</w:t>
      </w:r>
      <w:r w:rsidRPr="00CA0B22">
        <w:rPr>
          <w:lang w:val="lv-LV"/>
        </w:rPr>
        <w:t xml:space="preserve"> (skat. 1.1.2.1.</w:t>
      </w:r>
      <w:r w:rsidR="005B6095">
        <w:rPr>
          <w:lang w:val="lv-LV"/>
        </w:rPr>
        <w:t> </w:t>
      </w:r>
      <w:r w:rsidRPr="00CA0B22">
        <w:rPr>
          <w:lang w:val="lv-LV"/>
        </w:rPr>
        <w:t xml:space="preserve">attēlu un </w:t>
      </w:r>
      <w:r w:rsidR="00D2601B" w:rsidRPr="00CA0B22">
        <w:rPr>
          <w:lang w:val="lv-LV"/>
        </w:rPr>
        <w:t>1</w:t>
      </w:r>
      <w:r w:rsidRPr="00CA0B22">
        <w:rPr>
          <w:lang w:val="lv-LV"/>
        </w:rPr>
        <w:t>.</w:t>
      </w:r>
      <w:r w:rsidR="005B6095">
        <w:rPr>
          <w:lang w:val="lv-LV"/>
        </w:rPr>
        <w:t> </w:t>
      </w:r>
      <w:r w:rsidRPr="00CA0B22">
        <w:rPr>
          <w:lang w:val="lv-LV"/>
        </w:rPr>
        <w:t>pielikumu).</w:t>
      </w:r>
    </w:p>
    <w:p w14:paraId="47A6D06D" w14:textId="77777777" w:rsidR="00064AAC" w:rsidRPr="00CA0B22" w:rsidRDefault="00064AAC" w:rsidP="00250545">
      <w:pPr>
        <w:rPr>
          <w:lang w:val="lv-LV"/>
        </w:rPr>
      </w:pPr>
    </w:p>
    <w:p w14:paraId="6596C128" w14:textId="77777777" w:rsidR="00064AAC" w:rsidRPr="00CA0B22" w:rsidRDefault="007A6BBF" w:rsidP="00250545">
      <w:pPr>
        <w:rPr>
          <w:lang w:val="lv-LV"/>
        </w:rPr>
      </w:pPr>
      <w:r w:rsidRPr="00CA0B22">
        <w:rPr>
          <w:noProof/>
          <w:lang w:val="lv-LV" w:eastAsia="lv-LV"/>
        </w:rPr>
        <w:drawing>
          <wp:inline distT="0" distB="0" distL="0" distR="0" wp14:anchorId="4465AA48" wp14:editId="0B4255E4">
            <wp:extent cx="5524500" cy="3195638"/>
            <wp:effectExtent l="0" t="0" r="0" b="50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7D1A62" w14:textId="585818FC" w:rsidR="00064AAC" w:rsidRPr="00CA0B22" w:rsidRDefault="00064AAC" w:rsidP="00250545">
      <w:pPr>
        <w:rPr>
          <w:lang w:val="lv-LV"/>
        </w:rPr>
      </w:pPr>
      <w:r w:rsidRPr="00CA0B22">
        <w:rPr>
          <w:rFonts w:eastAsia="Calibri"/>
          <w:lang w:val="lv-LV"/>
        </w:rPr>
        <w:t>1.1.2.1.</w:t>
      </w:r>
      <w:r w:rsidR="005B6095">
        <w:rPr>
          <w:rFonts w:eastAsia="Calibri"/>
          <w:lang w:val="lv-LV"/>
        </w:rPr>
        <w:t> </w:t>
      </w:r>
      <w:r w:rsidRPr="00CA0B22">
        <w:rPr>
          <w:rFonts w:eastAsia="Calibri"/>
          <w:lang w:val="lv-LV"/>
        </w:rPr>
        <w:t>attēls. A</w:t>
      </w:r>
      <w:r w:rsidR="005B6095">
        <w:rPr>
          <w:rFonts w:eastAsia="Calibri"/>
          <w:lang w:val="lv-LV"/>
        </w:rPr>
        <w:t>AA</w:t>
      </w:r>
      <w:r w:rsidRPr="00CA0B22">
        <w:rPr>
          <w:rFonts w:eastAsia="Calibri"/>
          <w:lang w:val="lv-LV"/>
        </w:rPr>
        <w:t xml:space="preserve"> “Nīcgales meži” zemes lietojuma veidi (Datu</w:t>
      </w:r>
      <w:r w:rsidRPr="00CA0B22">
        <w:rPr>
          <w:rFonts w:eastAsia="Calibri"/>
          <w:spacing w:val="-1"/>
          <w:lang w:val="lv-LV"/>
        </w:rPr>
        <w:t xml:space="preserve"> avots:</w:t>
      </w:r>
      <w:r w:rsidR="005B6095">
        <w:rPr>
          <w:rFonts w:eastAsia="Calibri"/>
          <w:spacing w:val="1"/>
          <w:lang w:val="lv-LV"/>
        </w:rPr>
        <w:t> </w:t>
      </w:r>
      <w:r w:rsidRPr="00CA0B22">
        <w:rPr>
          <w:rFonts w:eastAsia="Calibri"/>
          <w:spacing w:val="-1"/>
          <w:lang w:val="lv-LV"/>
        </w:rPr>
        <w:t>LĢIA</w:t>
      </w:r>
      <w:r w:rsidRPr="00CA0B22">
        <w:rPr>
          <w:rFonts w:eastAsia="Calibri"/>
          <w:lang w:val="lv-LV"/>
        </w:rPr>
        <w:t xml:space="preserve"> </w:t>
      </w:r>
      <w:r w:rsidRPr="00CA0B22">
        <w:rPr>
          <w:rFonts w:eastAsia="Calibri"/>
          <w:spacing w:val="-1"/>
          <w:lang w:val="lv-LV"/>
        </w:rPr>
        <w:t xml:space="preserve">topogrāfiskā </w:t>
      </w:r>
      <w:r w:rsidRPr="00CA0B22">
        <w:rPr>
          <w:rFonts w:eastAsia="Calibri"/>
          <w:lang w:val="lv-LV"/>
        </w:rPr>
        <w:t xml:space="preserve">karte </w:t>
      </w:r>
      <w:r w:rsidRPr="00CA0B22">
        <w:rPr>
          <w:rFonts w:eastAsia="Calibri"/>
          <w:spacing w:val="-1"/>
          <w:lang w:val="lv-LV"/>
        </w:rPr>
        <w:t>mērogā 1:10 000, 2017.</w:t>
      </w:r>
      <w:r w:rsidR="005B6095">
        <w:rPr>
          <w:rFonts w:eastAsia="Calibri"/>
          <w:spacing w:val="-1"/>
          <w:lang w:val="lv-LV"/>
        </w:rPr>
        <w:t> </w:t>
      </w:r>
      <w:r w:rsidR="004302CD">
        <w:rPr>
          <w:rFonts w:eastAsia="Calibri"/>
          <w:spacing w:val="-1"/>
          <w:lang w:val="lv-LV"/>
        </w:rPr>
        <w:t>g</w:t>
      </w:r>
      <w:r w:rsidRPr="00CA0B22">
        <w:rPr>
          <w:rFonts w:eastAsia="Calibri"/>
          <w:spacing w:val="-1"/>
          <w:lang w:val="lv-LV"/>
        </w:rPr>
        <w:t>ads</w:t>
      </w:r>
      <w:r w:rsidR="004302CD">
        <w:rPr>
          <w:rFonts w:eastAsia="Calibri"/>
          <w:spacing w:val="-1"/>
          <w:lang w:val="lv-LV"/>
        </w:rPr>
        <w:t xml:space="preserve">, </w:t>
      </w:r>
      <w:r w:rsidRPr="00CA0B22">
        <w:rPr>
          <w:rFonts w:eastAsia="Calibri"/>
          <w:spacing w:val="-1"/>
          <w:lang w:val="lv-LV"/>
        </w:rPr>
        <w:t xml:space="preserve">zemes lietojumu klasifikācija atbilstoši MK </w:t>
      </w:r>
      <w:r w:rsidR="005B6095">
        <w:rPr>
          <w:rFonts w:eastAsia="Calibri"/>
          <w:spacing w:val="-1"/>
          <w:lang w:val="lv-LV"/>
        </w:rPr>
        <w:t xml:space="preserve">2007. gada 21. augusta noteikumiem </w:t>
      </w:r>
      <w:r w:rsidRPr="00CA0B22">
        <w:rPr>
          <w:rFonts w:eastAsia="Calibri"/>
          <w:spacing w:val="-1"/>
          <w:lang w:val="lv-LV"/>
        </w:rPr>
        <w:t>Nr.</w:t>
      </w:r>
      <w:r w:rsidR="005B6095">
        <w:rPr>
          <w:rFonts w:eastAsia="Calibri"/>
          <w:spacing w:val="-1"/>
          <w:lang w:val="lv-LV"/>
        </w:rPr>
        <w:t> </w:t>
      </w:r>
      <w:r w:rsidRPr="00CA0B22">
        <w:rPr>
          <w:rFonts w:eastAsia="Calibri"/>
          <w:spacing w:val="-1"/>
          <w:lang w:val="lv-LV"/>
        </w:rPr>
        <w:t xml:space="preserve">562 </w:t>
      </w:r>
      <w:r w:rsidR="005B6095">
        <w:rPr>
          <w:rFonts w:eastAsia="Calibri"/>
          <w:spacing w:val="-1"/>
          <w:lang w:val="lv-LV"/>
        </w:rPr>
        <w:t>“</w:t>
      </w:r>
      <w:r w:rsidRPr="00CA0B22">
        <w:rPr>
          <w:rFonts w:eastAsia="Calibri"/>
          <w:spacing w:val="-1"/>
          <w:lang w:val="lv-LV"/>
        </w:rPr>
        <w:t>Noteikumi par zemes lietošanas veidu klasifikācijas kārtību un to noteikšanas kritērijiem</w:t>
      </w:r>
      <w:r w:rsidR="005B6095">
        <w:rPr>
          <w:rFonts w:eastAsia="Calibri"/>
          <w:spacing w:val="-1"/>
          <w:lang w:val="lv-LV"/>
        </w:rPr>
        <w:t>”</w:t>
      </w:r>
      <w:r w:rsidRPr="00CA0B22">
        <w:rPr>
          <w:rFonts w:eastAsia="Calibri"/>
          <w:spacing w:val="-1"/>
          <w:lang w:val="lv-LV"/>
        </w:rPr>
        <w:t>).</w:t>
      </w:r>
    </w:p>
    <w:p w14:paraId="516A0F4C" w14:textId="77777777" w:rsidR="009D1E95" w:rsidRPr="00CA0B22" w:rsidRDefault="009D1E95" w:rsidP="00250545">
      <w:pPr>
        <w:rPr>
          <w:lang w:val="lv-LV"/>
        </w:rPr>
      </w:pPr>
    </w:p>
    <w:p w14:paraId="6CD9AD73" w14:textId="46C35888" w:rsidR="00382391" w:rsidRPr="00CA0B22" w:rsidRDefault="000E0B18" w:rsidP="00250545">
      <w:pPr>
        <w:rPr>
          <w:lang w:val="lv-LV"/>
        </w:rPr>
      </w:pPr>
      <w:r w:rsidRPr="00CA0B22">
        <w:rPr>
          <w:lang w:val="lv-LV"/>
        </w:rPr>
        <w:t>AAA “Nīcgales meži” meža zeme</w:t>
      </w:r>
      <w:r w:rsidR="00F81EB4" w:rsidRPr="00CA0B22">
        <w:rPr>
          <w:lang w:val="lv-LV"/>
        </w:rPr>
        <w:t>, tajā skaitā meži un zeme zem meža infrastruktūras objektiem,</w:t>
      </w:r>
      <w:r w:rsidRPr="00CA0B22">
        <w:rPr>
          <w:lang w:val="lv-LV"/>
        </w:rPr>
        <w:t xml:space="preserve"> pieder Latvijas valstij un ierakstīta zemesgrāmatā uz valsts vārda Zemkopības ministrijas personā</w:t>
      </w:r>
      <w:r w:rsidR="00C41EFE" w:rsidRPr="00CA0B22">
        <w:rPr>
          <w:lang w:val="lv-LV"/>
        </w:rPr>
        <w:t>.</w:t>
      </w:r>
      <w:r w:rsidRPr="00CA0B22">
        <w:rPr>
          <w:lang w:val="lv-LV"/>
        </w:rPr>
        <w:t xml:space="preserve"> </w:t>
      </w:r>
      <w:r w:rsidR="00C41EFE" w:rsidRPr="00CA0B22">
        <w:rPr>
          <w:lang w:val="lv-LV"/>
        </w:rPr>
        <w:t>T</w:t>
      </w:r>
      <w:r w:rsidRPr="00CA0B22">
        <w:rPr>
          <w:lang w:val="lv-LV"/>
        </w:rPr>
        <w:t>ās apsaimniekošanu un aizsardzību saskaņā ar Meža likuma 4. panta otro daļu veic LVM, kas nodibināta valsts meža īpašuma pārvaldīšanai un apsaimniekošanai</w:t>
      </w:r>
      <w:r w:rsidR="00670D7F" w:rsidRPr="00CA0B22">
        <w:rPr>
          <w:lang w:val="lv-LV"/>
        </w:rPr>
        <w:t xml:space="preserve"> (skat. 2.</w:t>
      </w:r>
      <w:r w:rsidR="00874566">
        <w:rPr>
          <w:lang w:val="lv-LV"/>
        </w:rPr>
        <w:t> </w:t>
      </w:r>
      <w:r w:rsidR="00670D7F" w:rsidRPr="00CA0B22">
        <w:rPr>
          <w:lang w:val="lv-LV"/>
        </w:rPr>
        <w:t>pielikumu)</w:t>
      </w:r>
      <w:r w:rsidRPr="00CA0B22">
        <w:rPr>
          <w:lang w:val="lv-LV"/>
        </w:rPr>
        <w:t xml:space="preserve">. </w:t>
      </w:r>
    </w:p>
    <w:p w14:paraId="75E0029F" w14:textId="77777777" w:rsidR="009D1E95" w:rsidRPr="00CA0B22" w:rsidRDefault="009D1E95" w:rsidP="00250545">
      <w:pPr>
        <w:rPr>
          <w:lang w:val="lv-LV"/>
        </w:rPr>
      </w:pPr>
    </w:p>
    <w:p w14:paraId="2DD172B1" w14:textId="6A97B331" w:rsidR="000E0B18" w:rsidRPr="00CA0B22" w:rsidRDefault="00F81EB4" w:rsidP="00250545">
      <w:pPr>
        <w:rPr>
          <w:lang w:val="lv-LV"/>
        </w:rPr>
      </w:pPr>
      <w:r w:rsidRPr="00CA0B22">
        <w:rPr>
          <w:lang w:val="lv-LV"/>
        </w:rPr>
        <w:t>2005. gad</w:t>
      </w:r>
      <w:r w:rsidR="00382391" w:rsidRPr="00CA0B22">
        <w:rPr>
          <w:lang w:val="lv-LV"/>
        </w:rPr>
        <w:t xml:space="preserve">ā izstrādātajā AAA </w:t>
      </w:r>
      <w:r w:rsidR="00BF78EC" w:rsidRPr="00CA0B22">
        <w:rPr>
          <w:lang w:val="lv-LV"/>
        </w:rPr>
        <w:t>“Nīcgales meži”</w:t>
      </w:r>
      <w:r w:rsidR="00BF78EC">
        <w:rPr>
          <w:lang w:val="lv-LV"/>
        </w:rPr>
        <w:t xml:space="preserve"> </w:t>
      </w:r>
      <w:r w:rsidR="00382391" w:rsidRPr="00CA0B22">
        <w:rPr>
          <w:lang w:val="lv-LV"/>
        </w:rPr>
        <w:t>DA plān</w:t>
      </w:r>
      <w:r w:rsidR="00874566">
        <w:rPr>
          <w:lang w:val="lv-LV"/>
        </w:rPr>
        <w:t>ā</w:t>
      </w:r>
      <w:r w:rsidR="00382391" w:rsidRPr="00CA0B22">
        <w:rPr>
          <w:lang w:val="lv-LV"/>
        </w:rPr>
        <w:t xml:space="preserve"> </w:t>
      </w:r>
      <w:r w:rsidRPr="00CA0B22">
        <w:rPr>
          <w:lang w:val="lv-LV"/>
        </w:rPr>
        <w:t xml:space="preserve">minēts, ka caur AAA </w:t>
      </w:r>
      <w:r w:rsidR="00C42D1D" w:rsidRPr="76BF95A0">
        <w:rPr>
          <w:lang w:val="lv-LV"/>
        </w:rPr>
        <w:t>“Nīcgales meži”</w:t>
      </w:r>
      <w:r w:rsidR="00C42D1D">
        <w:rPr>
          <w:lang w:val="lv-LV"/>
        </w:rPr>
        <w:t xml:space="preserve"> </w:t>
      </w:r>
      <w:r w:rsidRPr="00CA0B22">
        <w:rPr>
          <w:lang w:val="lv-LV"/>
        </w:rPr>
        <w:t>ved valsts vietējais autoceļš Keramzīta rūpnīca – Mežvidi</w:t>
      </w:r>
      <w:r w:rsidR="006B7747" w:rsidRPr="00CA0B22">
        <w:rPr>
          <w:lang w:val="lv-LV"/>
        </w:rPr>
        <w:t xml:space="preserve"> V675</w:t>
      </w:r>
      <w:r w:rsidRPr="00CA0B22">
        <w:rPr>
          <w:lang w:val="lv-LV"/>
        </w:rPr>
        <w:t xml:space="preserve">, bet šobrīd saskaņā ar </w:t>
      </w:r>
      <w:r w:rsidR="00382391" w:rsidRPr="00CA0B22">
        <w:rPr>
          <w:lang w:val="lv-LV"/>
        </w:rPr>
        <w:t>MK</w:t>
      </w:r>
      <w:r w:rsidR="002A58F5">
        <w:rPr>
          <w:lang w:val="lv-LV"/>
        </w:rPr>
        <w:t xml:space="preserve"> 2009. gada 29. septembra </w:t>
      </w:r>
      <w:r w:rsidRPr="00CA0B22">
        <w:rPr>
          <w:lang w:val="lv-LV"/>
        </w:rPr>
        <w:t xml:space="preserve"> noteikumu Nr. 1104 “Noteikumi par valsts autoceļu un valsts autoceļu maršrutā ietverto pašvaldībām piederošo autoceļu posmu sarakstiem”</w:t>
      </w:r>
      <w:r w:rsidR="006B7747" w:rsidRPr="00CA0B22">
        <w:rPr>
          <w:lang w:val="lv-LV"/>
        </w:rPr>
        <w:t xml:space="preserve"> 3.</w:t>
      </w:r>
      <w:r w:rsidR="002A58F5">
        <w:rPr>
          <w:lang w:val="lv-LV"/>
        </w:rPr>
        <w:t> </w:t>
      </w:r>
      <w:r w:rsidR="006B7747" w:rsidRPr="00CA0B22">
        <w:rPr>
          <w:lang w:val="lv-LV"/>
        </w:rPr>
        <w:t xml:space="preserve">pielikumu valsts vietējais autoceļš V675 noteikts tikai posmā Luterāņu baznīca – Upmala, kas neatrodas AAA </w:t>
      </w:r>
      <w:r w:rsidR="00BF78EC" w:rsidRPr="00CA0B22">
        <w:rPr>
          <w:lang w:val="lv-LV"/>
        </w:rPr>
        <w:t>“Nīcgales meži”</w:t>
      </w:r>
      <w:r w:rsidR="00BF78EC">
        <w:rPr>
          <w:lang w:val="lv-LV"/>
        </w:rPr>
        <w:t xml:space="preserve"> </w:t>
      </w:r>
      <w:r w:rsidR="006B7747" w:rsidRPr="00CA0B22">
        <w:rPr>
          <w:lang w:val="lv-LV"/>
        </w:rPr>
        <w:t>teritorijā.</w:t>
      </w:r>
      <w:r w:rsidR="00382391" w:rsidRPr="00CA0B22">
        <w:rPr>
          <w:lang w:val="lv-LV"/>
        </w:rPr>
        <w:t xml:space="preserve"> Ceļa posms no Dreiskiem līdz Mežvidiem nodots LVM apsaimniekošanā.</w:t>
      </w:r>
    </w:p>
    <w:p w14:paraId="5729BD8D" w14:textId="77777777" w:rsidR="009D1E95" w:rsidRPr="00CA0B22" w:rsidRDefault="009D1E95" w:rsidP="00250545">
      <w:pPr>
        <w:rPr>
          <w:lang w:val="lv-LV"/>
        </w:rPr>
      </w:pPr>
    </w:p>
    <w:p w14:paraId="20441146" w14:textId="77777777" w:rsidR="00D92566" w:rsidRDefault="00D92566">
      <w:pPr>
        <w:spacing w:after="200" w:line="276" w:lineRule="auto"/>
        <w:contextualSpacing w:val="0"/>
        <w:jc w:val="left"/>
        <w:rPr>
          <w:rFonts w:eastAsiaTheme="majorEastAsia" w:cstheme="majorBidi"/>
          <w:b/>
          <w:bCs/>
          <w:color w:val="002060"/>
          <w:lang w:val="lv-LV"/>
        </w:rPr>
      </w:pPr>
      <w:bookmarkStart w:id="11" w:name="_Toc525940932"/>
      <w:r>
        <w:rPr>
          <w:lang w:val="lv-LV"/>
        </w:rPr>
        <w:br w:type="page"/>
      </w:r>
    </w:p>
    <w:p w14:paraId="46875982" w14:textId="49781ED8" w:rsidR="00A8537A" w:rsidRPr="00CA0B22" w:rsidRDefault="000E0B18" w:rsidP="00250545">
      <w:pPr>
        <w:pStyle w:val="Heading3"/>
        <w:rPr>
          <w:lang w:val="lv-LV"/>
        </w:rPr>
      </w:pPr>
      <w:bookmarkStart w:id="12" w:name="_Toc19094647"/>
      <w:r w:rsidRPr="00CA0B22">
        <w:rPr>
          <w:lang w:val="lv-LV"/>
        </w:rPr>
        <w:lastRenderedPageBreak/>
        <w:t>1.1.3.</w:t>
      </w:r>
      <w:r w:rsidRPr="00CA0B22">
        <w:rPr>
          <w:lang w:val="lv-LV"/>
        </w:rPr>
        <w:tab/>
        <w:t xml:space="preserve">Plānošanas reģiona teritorijas plānojuma prasības teritorijas izmantošanai, </w:t>
      </w:r>
      <w:r w:rsidR="00A8537A" w:rsidRPr="00CA0B22">
        <w:rPr>
          <w:lang w:val="lv-LV"/>
        </w:rPr>
        <w:t>Daugavpils novada teritorijas attīstības plānošanas dokumentos noteiktā pašreizējā un plānotā (atļautā) izmantošana</w:t>
      </w:r>
      <w:bookmarkEnd w:id="11"/>
      <w:bookmarkEnd w:id="12"/>
    </w:p>
    <w:p w14:paraId="5181AC50" w14:textId="77777777" w:rsidR="00940A88" w:rsidRPr="00CA0B22" w:rsidRDefault="00940A88" w:rsidP="0008540C">
      <w:pPr>
        <w:rPr>
          <w:lang w:val="lv-LV"/>
        </w:rPr>
      </w:pPr>
    </w:p>
    <w:p w14:paraId="76BC5BF7" w14:textId="79C16663" w:rsidR="000E0B18" w:rsidRPr="00CA0B22" w:rsidRDefault="000E0B18" w:rsidP="00250545">
      <w:pPr>
        <w:rPr>
          <w:lang w:val="lv-LV"/>
        </w:rPr>
      </w:pPr>
      <w:r w:rsidRPr="00CA0B22">
        <w:rPr>
          <w:lang w:val="lv-LV"/>
        </w:rPr>
        <w:t xml:space="preserve">AAA “Nīcgales meži” ietilpst Latgales plānošanas reģionā. Latgales plānošanas reģiona Attīstības padome ir apstiprinājusi Latgales </w:t>
      </w:r>
      <w:r w:rsidR="002A58F5">
        <w:rPr>
          <w:lang w:val="lv-LV"/>
        </w:rPr>
        <w:t xml:space="preserve">plānošanas </w:t>
      </w:r>
      <w:r w:rsidRPr="00CA0B22">
        <w:rPr>
          <w:lang w:val="lv-LV"/>
        </w:rPr>
        <w:t xml:space="preserve">reģiona </w:t>
      </w:r>
      <w:r w:rsidR="00DA33D3">
        <w:rPr>
          <w:lang w:val="lv-LV"/>
        </w:rPr>
        <w:t>TP</w:t>
      </w:r>
      <w:r w:rsidR="00DA33D3" w:rsidRPr="00CA0B22">
        <w:rPr>
          <w:lang w:val="lv-LV"/>
        </w:rPr>
        <w:t xml:space="preserve"> </w:t>
      </w:r>
      <w:r w:rsidR="002065E2">
        <w:rPr>
          <w:lang w:val="lv-LV"/>
        </w:rPr>
        <w:t>2006.-2026. gadam</w:t>
      </w:r>
      <w:r w:rsidRPr="00CA0B22">
        <w:rPr>
          <w:lang w:val="lv-LV"/>
        </w:rPr>
        <w:t xml:space="preserve"> (</w:t>
      </w:r>
      <w:r w:rsidR="00DA33D3" w:rsidRPr="00360E78">
        <w:rPr>
          <w:lang w:val="lv-LV"/>
        </w:rPr>
        <w:t>https://lpr.gov.lv/lv/padome-l2f3/planosana/#.XXIl1igzZPY</w:t>
      </w:r>
      <w:r w:rsidRPr="00CA0B22">
        <w:rPr>
          <w:lang w:val="lv-LV"/>
        </w:rPr>
        <w:t>) 2007. gada 3. oktobrī, ta</w:t>
      </w:r>
      <w:r w:rsidR="007A41C7" w:rsidRPr="00CA0B22">
        <w:rPr>
          <w:lang w:val="lv-LV"/>
        </w:rPr>
        <w:t xml:space="preserve">s stājies spēkā </w:t>
      </w:r>
      <w:r w:rsidR="002A58F5">
        <w:rPr>
          <w:lang w:val="lv-LV"/>
        </w:rPr>
        <w:t>2007. gada 17. oktobrī</w:t>
      </w:r>
      <w:r w:rsidR="007A41C7" w:rsidRPr="00CA0B22">
        <w:rPr>
          <w:lang w:val="lv-LV"/>
        </w:rPr>
        <w:t>.</w:t>
      </w:r>
      <w:r w:rsidRPr="00CA0B22">
        <w:rPr>
          <w:lang w:val="lv-LV"/>
        </w:rPr>
        <w:t xml:space="preserve"> </w:t>
      </w:r>
      <w:r w:rsidR="003F539B">
        <w:rPr>
          <w:lang w:val="lv-LV"/>
        </w:rPr>
        <w:t xml:space="preserve">Minētā </w:t>
      </w:r>
      <w:r w:rsidRPr="00CA0B22">
        <w:rPr>
          <w:lang w:val="lv-LV"/>
        </w:rPr>
        <w:t>Latgales reģiona TP 3. pielikuma tabulā ir iekļauts AAA “Nīcgales meži” un Nīcgales Lielais akmens</w:t>
      </w:r>
      <w:r w:rsidR="003F539B">
        <w:rPr>
          <w:lang w:val="lv-LV"/>
        </w:rPr>
        <w:t>, bet</w:t>
      </w:r>
      <w:r w:rsidRPr="00CA0B22">
        <w:rPr>
          <w:lang w:val="lv-LV"/>
        </w:rPr>
        <w:t xml:space="preserve"> 4. pielikuma tabulā sniegts pārskats par mežu platībām, tajā skaitā minēts, ka Nīcgales pagastā ir 4437,6 ha valstij, 265 ha citiem īpašniekiem piederošu mežu, bet purvi 306,3</w:t>
      </w:r>
      <w:r w:rsidR="002A58F5">
        <w:rPr>
          <w:lang w:val="lv-LV"/>
        </w:rPr>
        <w:t> </w:t>
      </w:r>
      <w:r w:rsidRPr="00CA0B22">
        <w:rPr>
          <w:lang w:val="lv-LV"/>
        </w:rPr>
        <w:t xml:space="preserve">ha platībā un zeme zem meža infrastruktūras objektiem 245,7 ha platībā pieder tikai valstij. </w:t>
      </w:r>
      <w:r w:rsidR="003F539B">
        <w:rPr>
          <w:lang w:val="lv-LV"/>
        </w:rPr>
        <w:t xml:space="preserve">Minētā TP </w:t>
      </w:r>
      <w:r w:rsidRPr="00CA0B22">
        <w:rPr>
          <w:lang w:val="lv-LV"/>
        </w:rPr>
        <w:t xml:space="preserve">Telpiskās attīstības perspektīvā Nīcgales meži nav pieminēti, vien norādīts, ka attīstībai ĪADT jānorit saskaņā ar normatīvajos aktos noteiktajiem saimnieciskās darbības ierobežojumiem. </w:t>
      </w:r>
      <w:r w:rsidR="003F539B">
        <w:rPr>
          <w:lang w:val="lv-LV"/>
        </w:rPr>
        <w:t xml:space="preserve">Latgales reģiona TP </w:t>
      </w:r>
      <w:r w:rsidR="00397F56">
        <w:rPr>
          <w:lang w:val="lv-LV"/>
        </w:rPr>
        <w:t>2006.-2026. gadam</w:t>
      </w:r>
      <w:r w:rsidR="00397F56" w:rsidRPr="00CA0B22">
        <w:rPr>
          <w:lang w:val="lv-LV"/>
        </w:rPr>
        <w:t xml:space="preserve"> </w:t>
      </w:r>
      <w:r w:rsidR="003F539B">
        <w:rPr>
          <w:lang w:val="lv-LV"/>
        </w:rPr>
        <w:t>ietvertajās TP v</w:t>
      </w:r>
      <w:r w:rsidRPr="00CA0B22">
        <w:rPr>
          <w:lang w:val="lv-LV"/>
        </w:rPr>
        <w:t>adlīnijās</w:t>
      </w:r>
      <w:r w:rsidR="00397F56" w:rsidRPr="00ED24F3">
        <w:rPr>
          <w:lang w:val="lv-LV"/>
        </w:rPr>
        <w:t xml:space="preserve"> (III</w:t>
      </w:r>
      <w:r w:rsidR="00397F56">
        <w:rPr>
          <w:lang w:val="lv-LV"/>
        </w:rPr>
        <w:t> </w:t>
      </w:r>
      <w:r w:rsidR="00397F56" w:rsidRPr="00ED24F3">
        <w:rPr>
          <w:lang w:val="lv-LV"/>
        </w:rPr>
        <w:t>s</w:t>
      </w:r>
      <w:r w:rsidR="00397F56">
        <w:rPr>
          <w:lang w:val="lv-LV"/>
        </w:rPr>
        <w:t>ējums)</w:t>
      </w:r>
      <w:r w:rsidRPr="00CA0B22">
        <w:rPr>
          <w:lang w:val="lv-LV"/>
        </w:rPr>
        <w:t xml:space="preserve"> noteikts, ka visās ĪADT aizliegts: apmežot, apbūvēt šīs teritorijas vai veikt kādas citas darbības, kas maina to dabisko, mazpārveidoto vidi vai esošo apbūves struktūru; veidot jaunus mazdārziņus un dārzkopības kooperatīvus, izvietot jaunus ražošanas uzņēmumus, fermas, noliktavas un komunālās apbūves objektus; veidot jaunas mazstāvu un daudzdzīvokļu dzīvojamās teritorijas; apbūvēt un citādi pārveidot dabas objektus, reljefu un estētiski augstvērtīgās ainaviskās teritorijas; aizbūvēt vai citādi aizsegt ainaviski nozīmīgākos skatupunktus un perspektīvas. Visa veida būvniecība vai cita saimnieciskā darbība ĪADT jāveic saskaņā vietējās pašvaldības teritorijas plānojumu, detālplānojumu un šīs teritorijas dabas aizsardzības plānu. AAA “Nīcgales meži” Latgales </w:t>
      </w:r>
      <w:r w:rsidR="00A64129">
        <w:rPr>
          <w:lang w:val="lv-LV"/>
        </w:rPr>
        <w:t xml:space="preserve">plānošanas </w:t>
      </w:r>
      <w:r w:rsidRPr="00CA0B22">
        <w:rPr>
          <w:lang w:val="lv-LV"/>
        </w:rPr>
        <w:t>reģiona kontekstā ir pārāk maza teritorija, lai tai plānošanas reģiona teritorijas plānojumā tiktu veltīta īpaša uzmanība, konkrēti plānošanas risinājumi jāmeklē vietējās pašvaldības teritorijas plānojumā.</w:t>
      </w:r>
    </w:p>
    <w:p w14:paraId="332109F1" w14:textId="77777777" w:rsidR="00940A88" w:rsidRPr="00CA0B22" w:rsidRDefault="00940A88" w:rsidP="00250545">
      <w:pPr>
        <w:rPr>
          <w:lang w:val="lv-LV"/>
        </w:rPr>
      </w:pPr>
    </w:p>
    <w:p w14:paraId="15873C18" w14:textId="50814CA8" w:rsidR="000E0B18" w:rsidRPr="00CA0B22" w:rsidRDefault="000E0B18" w:rsidP="00250545">
      <w:pPr>
        <w:rPr>
          <w:lang w:val="lv-LV"/>
        </w:rPr>
      </w:pPr>
      <w:r w:rsidRPr="00CA0B22">
        <w:rPr>
          <w:lang w:val="lv-LV"/>
        </w:rPr>
        <w:t xml:space="preserve">AAA “Nīcgales meži” atrodas Daugavpils novada Nīcgales pagastā. Daugavpils novada dome Daugavpils novada </w:t>
      </w:r>
      <w:r w:rsidR="003F539B">
        <w:rPr>
          <w:lang w:val="lv-LV"/>
        </w:rPr>
        <w:t>TP</w:t>
      </w:r>
      <w:r w:rsidR="000B2071">
        <w:rPr>
          <w:lang w:val="lv-LV"/>
        </w:rPr>
        <w:t xml:space="preserve"> </w:t>
      </w:r>
      <w:r w:rsidR="000B2071" w:rsidRPr="000B2071">
        <w:rPr>
          <w:lang w:val="lv-LV"/>
        </w:rPr>
        <w:t>2012.-2023.gadam</w:t>
      </w:r>
      <w:r w:rsidR="000B2071">
        <w:rPr>
          <w:lang w:val="lv-LV"/>
        </w:rPr>
        <w:t xml:space="preserve"> </w:t>
      </w:r>
      <w:r w:rsidRPr="00CA0B22">
        <w:rPr>
          <w:lang w:val="lv-LV"/>
        </w:rPr>
        <w:t>ir apstiprinājusi 2014. gada 2. jūlijā ar Daugavpils novada pašvaldības saistošajiem noteikumiem Nr. 13 „Daugavpils novada teritorijas plānojuma 2012.-</w:t>
      </w:r>
      <w:r w:rsidR="007A41C7" w:rsidRPr="00CA0B22">
        <w:rPr>
          <w:lang w:val="lv-LV"/>
        </w:rPr>
        <w:t>2023.</w:t>
      </w:r>
      <w:r w:rsidR="00A64129">
        <w:rPr>
          <w:lang w:val="lv-LV"/>
        </w:rPr>
        <w:t> </w:t>
      </w:r>
      <w:r w:rsidR="007A41C7" w:rsidRPr="00CA0B22">
        <w:rPr>
          <w:lang w:val="lv-LV"/>
        </w:rPr>
        <w:t>gadam</w:t>
      </w:r>
      <w:r w:rsidRPr="00CA0B22">
        <w:rPr>
          <w:lang w:val="lv-LV"/>
        </w:rPr>
        <w:t xml:space="preserve"> teritorijas izmantošanas un apbūves noteikumi un grafiskā daļa” (lēmums Nr.</w:t>
      </w:r>
      <w:r w:rsidR="00A64129">
        <w:rPr>
          <w:lang w:val="lv-LV"/>
        </w:rPr>
        <w:t> </w:t>
      </w:r>
      <w:r w:rsidRPr="00CA0B22">
        <w:rPr>
          <w:lang w:val="lv-LV"/>
        </w:rPr>
        <w:t>667, protokols Nr.15, 1.&amp;)</w:t>
      </w:r>
      <w:r w:rsidR="00397F56">
        <w:rPr>
          <w:lang w:val="lv-LV"/>
        </w:rPr>
        <w:t xml:space="preserve"> (</w:t>
      </w:r>
      <w:r w:rsidR="00397F56" w:rsidRPr="00360E78">
        <w:rPr>
          <w:lang w:val="lv-LV"/>
        </w:rPr>
        <w:t>https://www.daugavpilsnovads.lv/pasvaldiba/attistiba/daugavpils-novada-teritorijas-planojums/</w:t>
      </w:r>
      <w:r w:rsidR="00397F56">
        <w:rPr>
          <w:lang w:val="lv-LV"/>
        </w:rPr>
        <w:t>).</w:t>
      </w:r>
      <w:r w:rsidRPr="00CA0B22">
        <w:rPr>
          <w:lang w:val="lv-LV"/>
        </w:rPr>
        <w:t xml:space="preserve"> Daugavpils novada TP atļautās izmantošanas kartē AAA “Nīcgales meži” teritorija noteikta kā mežu teritorija un ainaviski vērtīga teritorija (TIN5). Daugavpils novada TP</w:t>
      </w:r>
      <w:r w:rsidR="003F539B">
        <w:rPr>
          <w:lang w:val="lv-LV"/>
        </w:rPr>
        <w:t xml:space="preserve"> </w:t>
      </w:r>
      <w:r w:rsidR="003F539B" w:rsidRPr="000B2071">
        <w:rPr>
          <w:lang w:val="lv-LV"/>
        </w:rPr>
        <w:t>2012.-2023.gadam</w:t>
      </w:r>
      <w:r w:rsidRPr="00CA0B22">
        <w:rPr>
          <w:lang w:val="lv-LV"/>
        </w:rPr>
        <w:t xml:space="preserve"> </w:t>
      </w:r>
      <w:r w:rsidR="00813435">
        <w:rPr>
          <w:lang w:val="lv-LV"/>
        </w:rPr>
        <w:t>t</w:t>
      </w:r>
      <w:r w:rsidRPr="00CA0B22">
        <w:rPr>
          <w:lang w:val="lv-LV"/>
        </w:rPr>
        <w:t>ematiskajā karto</w:t>
      </w:r>
      <w:r w:rsidR="006B7747" w:rsidRPr="00CA0B22">
        <w:rPr>
          <w:lang w:val="lv-LV"/>
        </w:rPr>
        <w:t>s</w:t>
      </w:r>
      <w:r w:rsidRPr="00CA0B22">
        <w:rPr>
          <w:lang w:val="lv-LV"/>
        </w:rPr>
        <w:t xml:space="preserve">hēmā Nr. 1 “Daugavpils novada īpašu ainavu areālu kartoshēma” un </w:t>
      </w:r>
      <w:r w:rsidR="00397F56">
        <w:rPr>
          <w:lang w:val="lv-LV"/>
        </w:rPr>
        <w:t>T</w:t>
      </w:r>
      <w:r w:rsidRPr="00CA0B22">
        <w:rPr>
          <w:lang w:val="lv-LV"/>
        </w:rPr>
        <w:t>eritorijas apbūves un izmantošanas noteikumu (turpmāk – TIAN) 308. punktā noteikts, ka Nīcgales mežu masīvs ir novada nozīmes ainavu telpa, uz kuru attiecas TIAN 307. punkta nosacījumi – ainaviski vērtīgajās novada teritorijās aizliegts veikt darbības, kas būtiski pārveido ainavu un tās elementus, izmaina kultūrvēsturiskās vides īpatnības un novadam raksturīgos ainavu elementus vai samazina bioloģisko daudzveidību un ainavas ekoloģisko kvalitāti, darbības, kā rezultātā notiek ainavas rakstura izmaiņas, nozīmīgu skatu punktu un perspektīvu aizsegšana, aizbūvēšana ar ēkām, apstādīšana ar kokiem, reljefa pārveidošana u.tml.</w:t>
      </w:r>
    </w:p>
    <w:p w14:paraId="00191A86" w14:textId="77777777" w:rsidR="00940A88" w:rsidRPr="00CA0B22" w:rsidRDefault="00940A88" w:rsidP="00250545">
      <w:pPr>
        <w:rPr>
          <w:lang w:val="lv-LV"/>
        </w:rPr>
      </w:pPr>
    </w:p>
    <w:p w14:paraId="5E1B23D3" w14:textId="77777777" w:rsidR="000E0B18" w:rsidRPr="00CA0B22" w:rsidRDefault="000E0B18" w:rsidP="00250545">
      <w:pPr>
        <w:rPr>
          <w:lang w:val="lv-LV"/>
        </w:rPr>
      </w:pPr>
      <w:r w:rsidRPr="00CA0B22">
        <w:rPr>
          <w:lang w:val="lv-LV"/>
        </w:rPr>
        <w:t>Savukārt TIAN 3</w:t>
      </w:r>
      <w:r w:rsidR="003E6B33">
        <w:rPr>
          <w:lang w:val="lv-LV"/>
        </w:rPr>
        <w:t>92</w:t>
      </w:r>
      <w:r w:rsidRPr="00CA0B22">
        <w:rPr>
          <w:lang w:val="lv-LV"/>
        </w:rPr>
        <w:t xml:space="preserve">. punktā noteikts, ka kailcirtē saglabājamos kokus pēc iespējas atstāj grupās, saglabājot tajās arī paaugu vai pamežu, izņemot gadījumus, ja apsaimniekojamā meža platība vienā kadastra vienībā ir mazāka par 1 hektāru. TIAN 394. punktā noteikts, ka, veicot aizsargājamo ainavu apvidus „Nīcgaļu meži” teritorijas izmantošanu, jāņem vērā arī 2005. gada 6. jūlijā </w:t>
      </w:r>
      <w:r w:rsidRPr="00CA0B22">
        <w:rPr>
          <w:lang w:val="lv-LV"/>
        </w:rPr>
        <w:lastRenderedPageBreak/>
        <w:t>apstiprinātajā aizsargājamo ainavu apvidus „Nīcgaļu meži” dabas aizsardzības plānā noteiktās rekomendācijas aizsargājamās teritorijas vērtību saglabāšanai</w:t>
      </w:r>
      <w:r w:rsidR="00940A88" w:rsidRPr="00CA0B22">
        <w:rPr>
          <w:lang w:val="lv-LV"/>
        </w:rPr>
        <w:t>.</w:t>
      </w:r>
    </w:p>
    <w:p w14:paraId="523A48BE" w14:textId="77777777" w:rsidR="0008540C" w:rsidRPr="00CA0B22" w:rsidRDefault="0008540C" w:rsidP="00250545">
      <w:pPr>
        <w:rPr>
          <w:lang w:val="lv-LV"/>
        </w:rPr>
      </w:pPr>
    </w:p>
    <w:p w14:paraId="21058880" w14:textId="77777777" w:rsidR="005D38C5" w:rsidRPr="00CA0B22" w:rsidRDefault="005D38C5" w:rsidP="005D38C5">
      <w:pPr>
        <w:jc w:val="center"/>
        <w:rPr>
          <w:lang w:val="lv-LV"/>
        </w:rPr>
      </w:pPr>
      <w:r w:rsidRPr="00CA0B22">
        <w:rPr>
          <w:noProof/>
          <w:lang w:val="lv-LV" w:eastAsia="lv-LV"/>
        </w:rPr>
        <w:lastRenderedPageBreak/>
        <w:drawing>
          <wp:inline distT="0" distB="0" distL="0" distR="0" wp14:anchorId="0AE5B51E" wp14:editId="45A10840">
            <wp:extent cx="5581291" cy="7761763"/>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erPlanojums.jpg"/>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5581291" cy="7761763"/>
                    </a:xfrm>
                    <a:prstGeom prst="rect">
                      <a:avLst/>
                    </a:prstGeom>
                    <a:ln>
                      <a:noFill/>
                    </a:ln>
                    <a:extLst>
                      <a:ext uri="{53640926-AAD7-44D8-BBD7-CCE9431645EC}">
                        <a14:shadowObscured xmlns:a14="http://schemas.microsoft.com/office/drawing/2010/main"/>
                      </a:ext>
                    </a:extLst>
                  </pic:spPr>
                </pic:pic>
              </a:graphicData>
            </a:graphic>
          </wp:inline>
        </w:drawing>
      </w:r>
    </w:p>
    <w:p w14:paraId="6C526A6B" w14:textId="368EF4BD" w:rsidR="005D38C5" w:rsidRPr="00CA0B22" w:rsidRDefault="005D38C5" w:rsidP="005D38C5">
      <w:pPr>
        <w:jc w:val="center"/>
        <w:rPr>
          <w:lang w:val="lv-LV"/>
        </w:rPr>
      </w:pPr>
      <w:r w:rsidRPr="00CA0B22">
        <w:rPr>
          <w:rFonts w:eastAsia="Calibri"/>
          <w:bCs/>
          <w:lang w:val="lv-LV"/>
        </w:rPr>
        <w:t>1.1.3.1.</w:t>
      </w:r>
      <w:r w:rsidR="002A58F5">
        <w:rPr>
          <w:rFonts w:eastAsia="Calibri"/>
          <w:bCs/>
          <w:lang w:val="lv-LV"/>
        </w:rPr>
        <w:t> </w:t>
      </w:r>
      <w:r w:rsidRPr="00CA0B22">
        <w:rPr>
          <w:rFonts w:eastAsia="Calibri"/>
          <w:bCs/>
          <w:lang w:val="lv-LV"/>
        </w:rPr>
        <w:t xml:space="preserve">attēls. </w:t>
      </w:r>
      <w:r w:rsidR="003E6B33">
        <w:rPr>
          <w:lang w:val="lv-LV"/>
        </w:rPr>
        <w:t xml:space="preserve">Daugavpils novada </w:t>
      </w:r>
      <w:r w:rsidR="003F539B">
        <w:rPr>
          <w:lang w:val="lv-LV"/>
        </w:rPr>
        <w:t>TP</w:t>
      </w:r>
      <w:r w:rsidR="003E6B33">
        <w:rPr>
          <w:lang w:val="lv-LV"/>
        </w:rPr>
        <w:t xml:space="preserve"> </w:t>
      </w:r>
      <w:r w:rsidR="003F539B" w:rsidRPr="000B2071">
        <w:rPr>
          <w:lang w:val="lv-LV"/>
        </w:rPr>
        <w:t>2012.-2023.gadam</w:t>
      </w:r>
      <w:r w:rsidR="003F539B">
        <w:rPr>
          <w:lang w:val="lv-LV"/>
        </w:rPr>
        <w:t xml:space="preserve"> </w:t>
      </w:r>
      <w:r w:rsidR="003E6B33">
        <w:rPr>
          <w:lang w:val="lv-LV"/>
        </w:rPr>
        <w:t xml:space="preserve">noteiktā </w:t>
      </w:r>
      <w:r w:rsidR="003E6B33" w:rsidRPr="00CA0B22">
        <w:rPr>
          <w:lang w:val="lv-LV"/>
        </w:rPr>
        <w:t>AAA „Nīcgales meži”</w:t>
      </w:r>
      <w:r w:rsidR="003E6B33">
        <w:rPr>
          <w:lang w:val="lv-LV"/>
        </w:rPr>
        <w:t xml:space="preserve"> teritorijas p</w:t>
      </w:r>
      <w:r w:rsidRPr="00CA0B22">
        <w:rPr>
          <w:lang w:val="lv-LV"/>
        </w:rPr>
        <w:t>lānotā (atļautā) izmantošana.</w:t>
      </w:r>
    </w:p>
    <w:p w14:paraId="30C9757F" w14:textId="77777777" w:rsidR="009D67CB" w:rsidRDefault="000E0B18" w:rsidP="0008540C">
      <w:pPr>
        <w:pStyle w:val="Heading3"/>
        <w:rPr>
          <w:lang w:val="lv-LV"/>
        </w:rPr>
      </w:pPr>
      <w:bookmarkStart w:id="13" w:name="_Toc525940933"/>
      <w:bookmarkStart w:id="14" w:name="_Toc19094648"/>
      <w:r w:rsidRPr="00CA0B22">
        <w:rPr>
          <w:lang w:val="lv-LV"/>
        </w:rPr>
        <w:lastRenderedPageBreak/>
        <w:t>1.1.4.</w:t>
      </w:r>
      <w:r w:rsidRPr="00CA0B22">
        <w:rPr>
          <w:lang w:val="lv-LV"/>
        </w:rPr>
        <w:tab/>
      </w:r>
      <w:r w:rsidR="00AA36A1" w:rsidRPr="00CA0B22">
        <w:rPr>
          <w:lang w:val="lv-LV"/>
        </w:rPr>
        <w:t>Esošais funkcionālais zonējums</w:t>
      </w:r>
      <w:bookmarkEnd w:id="13"/>
      <w:bookmarkEnd w:id="14"/>
    </w:p>
    <w:p w14:paraId="3BAD4EE5" w14:textId="77777777" w:rsidR="009D67CB" w:rsidRDefault="009D67CB" w:rsidP="009D67CB">
      <w:pPr>
        <w:rPr>
          <w:lang w:val="lv-LV"/>
        </w:rPr>
      </w:pPr>
    </w:p>
    <w:p w14:paraId="02B88528" w14:textId="36A85290" w:rsidR="0008540C" w:rsidRPr="009D67CB" w:rsidRDefault="76BF95A0" w:rsidP="76BF95A0">
      <w:pPr>
        <w:rPr>
          <w:color w:val="002060"/>
          <w:lang w:val="lv-LV"/>
        </w:rPr>
      </w:pPr>
      <w:r w:rsidRPr="76BF95A0">
        <w:rPr>
          <w:lang w:val="lv-LV"/>
        </w:rPr>
        <w:t>Šobrīd AAA “Nīcgales meži” nav spēkā esoša funkcionālā zonējuma.</w:t>
      </w:r>
    </w:p>
    <w:p w14:paraId="5E13FE99" w14:textId="36152382" w:rsidR="76BF95A0" w:rsidRDefault="76BF95A0" w:rsidP="76BF95A0">
      <w:pPr>
        <w:rPr>
          <w:lang w:val="lv-LV"/>
        </w:rPr>
      </w:pPr>
    </w:p>
    <w:p w14:paraId="7BD8FA76" w14:textId="254FBFB8" w:rsidR="002E2499" w:rsidRPr="00CA0B22" w:rsidRDefault="000E0B18" w:rsidP="009D67CB">
      <w:pPr>
        <w:rPr>
          <w:lang w:val="lv-LV"/>
        </w:rPr>
      </w:pPr>
      <w:r w:rsidRPr="00CA0B22">
        <w:rPr>
          <w:lang w:val="lv-LV"/>
        </w:rPr>
        <w:t xml:space="preserve">AAA “Nīcgales meži” individuālā funkcionālā zonējuma projekts, paredzot izveidot dabas lieguma un ainavu aizsardzības zonas, ir iekļauts 2005. gadā apstiprinātajā </w:t>
      </w:r>
      <w:r w:rsidR="00382391" w:rsidRPr="00CA0B22">
        <w:rPr>
          <w:lang w:val="lv-LV"/>
        </w:rPr>
        <w:t>DA</w:t>
      </w:r>
      <w:r w:rsidRPr="00CA0B22">
        <w:rPr>
          <w:lang w:val="lv-LV"/>
        </w:rPr>
        <w:t xml:space="preserve"> plānā, tomēr individuālo aizsardzības un izmantošanas noteikumu projekts nav virzīts apstiprināšanai</w:t>
      </w:r>
      <w:r w:rsidR="00382391" w:rsidRPr="00CA0B22">
        <w:rPr>
          <w:lang w:val="lv-LV"/>
        </w:rPr>
        <w:t xml:space="preserve"> MK</w:t>
      </w:r>
      <w:r w:rsidRPr="00CA0B22">
        <w:rPr>
          <w:lang w:val="lv-LV"/>
        </w:rPr>
        <w:t xml:space="preserve">. </w:t>
      </w:r>
      <w:r w:rsidR="00BB4C85" w:rsidRPr="00CA0B22">
        <w:rPr>
          <w:lang w:val="lv-LV"/>
        </w:rPr>
        <w:t xml:space="preserve">Saskaņā ar </w:t>
      </w:r>
      <w:r w:rsidR="007052B2" w:rsidRPr="00CA0B22">
        <w:rPr>
          <w:lang w:val="lv-LV"/>
        </w:rPr>
        <w:t xml:space="preserve">LVM pārstāves </w:t>
      </w:r>
      <w:r w:rsidR="00BB4C85" w:rsidRPr="00CA0B22">
        <w:rPr>
          <w:lang w:val="lv-LV"/>
        </w:rPr>
        <w:t>DA plāna uzraudzības grup</w:t>
      </w:r>
      <w:r w:rsidR="007052B2" w:rsidRPr="00CA0B22">
        <w:rPr>
          <w:lang w:val="lv-LV"/>
        </w:rPr>
        <w:t>ā sniegto informāciju LVM m</w:t>
      </w:r>
      <w:r w:rsidR="00E941FB" w:rsidRPr="00CA0B22">
        <w:rPr>
          <w:lang w:val="lv-LV"/>
        </w:rPr>
        <w:t xml:space="preserve">eža apsaimniekošanā ņem vērā </w:t>
      </w:r>
      <w:r w:rsidR="0005721F" w:rsidRPr="00CA0B22">
        <w:rPr>
          <w:lang w:val="lv-LV"/>
        </w:rPr>
        <w:t>minētajā</w:t>
      </w:r>
      <w:r w:rsidR="00E941FB" w:rsidRPr="00CA0B22">
        <w:rPr>
          <w:lang w:val="lv-LV"/>
        </w:rPr>
        <w:t xml:space="preserve"> DA plānā ieteikt</w:t>
      </w:r>
      <w:r w:rsidR="007052B2" w:rsidRPr="00CA0B22">
        <w:rPr>
          <w:lang w:val="lv-LV"/>
        </w:rPr>
        <w:t>o</w:t>
      </w:r>
      <w:r w:rsidR="00E941FB" w:rsidRPr="00CA0B22">
        <w:rPr>
          <w:lang w:val="lv-LV"/>
        </w:rPr>
        <w:t xml:space="preserve"> dabas lieguma zon</w:t>
      </w:r>
      <w:r w:rsidR="007052B2" w:rsidRPr="00CA0B22">
        <w:rPr>
          <w:lang w:val="lv-LV"/>
        </w:rPr>
        <w:t>u</w:t>
      </w:r>
      <w:r w:rsidR="00E941FB" w:rsidRPr="00CA0B22">
        <w:rPr>
          <w:lang w:val="lv-LV"/>
        </w:rPr>
        <w:t>, tajā pēc iespējas neplānojot meža galvenās izmantošanas cirtes.</w:t>
      </w:r>
    </w:p>
    <w:p w14:paraId="4E0D8425" w14:textId="77777777" w:rsidR="00940A88" w:rsidRPr="00CA0B22" w:rsidRDefault="00940A88" w:rsidP="00250545">
      <w:pPr>
        <w:rPr>
          <w:lang w:val="lv-LV"/>
        </w:rPr>
      </w:pPr>
    </w:p>
    <w:p w14:paraId="779352FC" w14:textId="7F7AAD23" w:rsidR="005C1C87" w:rsidRPr="00CA0B22" w:rsidRDefault="00AA36A1" w:rsidP="00250545">
      <w:pPr>
        <w:pStyle w:val="Heading3"/>
        <w:rPr>
          <w:lang w:val="lv-LV"/>
        </w:rPr>
      </w:pPr>
      <w:bookmarkStart w:id="15" w:name="_Toc525940934"/>
      <w:bookmarkStart w:id="16" w:name="_Toc19094649"/>
      <w:r w:rsidRPr="00CA0B22">
        <w:rPr>
          <w:lang w:val="lv-LV"/>
        </w:rPr>
        <w:t>1.1.5.</w:t>
      </w:r>
      <w:r w:rsidR="00A64129">
        <w:rPr>
          <w:lang w:val="lv-LV"/>
        </w:rPr>
        <w:t> </w:t>
      </w:r>
      <w:r w:rsidR="005E4BB9" w:rsidRPr="00CA0B22">
        <w:rPr>
          <w:lang w:val="lv-LV"/>
        </w:rPr>
        <w:t>Ai</w:t>
      </w:r>
      <w:r w:rsidR="005C1C87" w:rsidRPr="00CA0B22">
        <w:rPr>
          <w:lang w:val="lv-LV"/>
        </w:rPr>
        <w:t>zsardzības un apsaimniekošanas īsa vēsture</w:t>
      </w:r>
      <w:bookmarkEnd w:id="15"/>
      <w:bookmarkEnd w:id="16"/>
    </w:p>
    <w:p w14:paraId="69E37BB0" w14:textId="77777777" w:rsidR="005D38C5" w:rsidRPr="00CA0B22" w:rsidRDefault="005D38C5" w:rsidP="00BB5714">
      <w:pPr>
        <w:rPr>
          <w:lang w:val="lv-LV"/>
        </w:rPr>
      </w:pPr>
    </w:p>
    <w:p w14:paraId="2B21A8B8" w14:textId="7A90F9FF" w:rsidR="005E4BB9" w:rsidRPr="00CA0B22" w:rsidRDefault="00C34858" w:rsidP="00250545">
      <w:pPr>
        <w:rPr>
          <w:lang w:val="lv-LV"/>
        </w:rPr>
      </w:pPr>
      <w:r w:rsidRPr="00CA0B22">
        <w:rPr>
          <w:lang w:val="lv-LV"/>
        </w:rPr>
        <w:t>AAA “Nīcgales meži” izveidots ar MK 2004. gada 8. aprīļa noteikumu Nr. 265 “Grozījumi Ministru kabineta 1999. gada 23. februāra noteikumos Nr. 69 “Noteikumi par aizsargājamo ainavu apvidiem” 2. punktu, saskaņā ar kuru Ministru kabineta 1999. gada 23. februāra noteikumi Nr. 69 “Noteikumi par aizsargājamo ainavu apvidiem” tiek papildināti ar 7. punktu un 7. pielikumu, kur</w:t>
      </w:r>
      <w:r w:rsidR="00A64129">
        <w:rPr>
          <w:lang w:val="lv-LV"/>
        </w:rPr>
        <w:t>ā</w:t>
      </w:r>
      <w:r w:rsidRPr="00CA0B22">
        <w:rPr>
          <w:lang w:val="lv-LV"/>
        </w:rPr>
        <w:t xml:space="preserve"> iekļauta aizsargājamo ainavu apvidus “Nīcgaļu meži” robežu shēma, robežpunktu koordinātes un apraksts. </w:t>
      </w:r>
      <w:r w:rsidR="00B91EE9" w:rsidRPr="00CA0B22">
        <w:rPr>
          <w:lang w:val="lv-LV"/>
        </w:rPr>
        <w:t>Ar 2004. </w:t>
      </w:r>
      <w:r w:rsidR="005E4BB9" w:rsidRPr="00CA0B22">
        <w:rPr>
          <w:lang w:val="lv-LV"/>
        </w:rPr>
        <w:t>g</w:t>
      </w:r>
      <w:r w:rsidR="00B91EE9" w:rsidRPr="00CA0B22">
        <w:rPr>
          <w:lang w:val="lv-LV"/>
        </w:rPr>
        <w:t>ada 13. aprīļa</w:t>
      </w:r>
      <w:r w:rsidR="00F50A12" w:rsidRPr="00CA0B22">
        <w:rPr>
          <w:lang w:val="lv-LV"/>
        </w:rPr>
        <w:t xml:space="preserve"> </w:t>
      </w:r>
      <w:r w:rsidR="000C5D63">
        <w:rPr>
          <w:lang w:val="lv-LV"/>
        </w:rPr>
        <w:t>v</w:t>
      </w:r>
      <w:r w:rsidR="00F50A12" w:rsidRPr="00CA0B22">
        <w:rPr>
          <w:lang w:val="lv-LV"/>
        </w:rPr>
        <w:t>ides ministra rī</w:t>
      </w:r>
      <w:r w:rsidR="005E4BB9" w:rsidRPr="00CA0B22">
        <w:rPr>
          <w:lang w:val="lv-LV"/>
        </w:rPr>
        <w:t xml:space="preserve">kojumu </w:t>
      </w:r>
      <w:r w:rsidR="00F50A12" w:rsidRPr="00CA0B22">
        <w:rPr>
          <w:lang w:val="lv-LV"/>
        </w:rPr>
        <w:t>AAA “Nīcgales meži”</w:t>
      </w:r>
      <w:r w:rsidR="005E4BB9" w:rsidRPr="00CA0B22">
        <w:rPr>
          <w:lang w:val="lv-LV"/>
        </w:rPr>
        <w:t xml:space="preserve"> teritorija iek</w:t>
      </w:r>
      <w:r w:rsidR="00F50A12" w:rsidRPr="00CA0B22">
        <w:rPr>
          <w:lang w:val="lv-LV"/>
        </w:rPr>
        <w:t>ļ</w:t>
      </w:r>
      <w:r w:rsidR="005E4BB9" w:rsidRPr="00CA0B22">
        <w:rPr>
          <w:lang w:val="lv-LV"/>
        </w:rPr>
        <w:t>auta potenci</w:t>
      </w:r>
      <w:r w:rsidR="00F50A12" w:rsidRPr="00CA0B22">
        <w:rPr>
          <w:lang w:val="lv-LV"/>
        </w:rPr>
        <w:t>ā</w:t>
      </w:r>
      <w:r w:rsidR="005E4BB9" w:rsidRPr="00CA0B22">
        <w:rPr>
          <w:lang w:val="lv-LV"/>
        </w:rPr>
        <w:t>lo E</w:t>
      </w:r>
      <w:r w:rsidR="000C5D63">
        <w:rPr>
          <w:lang w:val="lv-LV"/>
        </w:rPr>
        <w:t>S</w:t>
      </w:r>
      <w:r w:rsidR="005E4BB9" w:rsidRPr="00CA0B22">
        <w:rPr>
          <w:lang w:val="lv-LV"/>
        </w:rPr>
        <w:t xml:space="preserve"> aizsarg</w:t>
      </w:r>
      <w:r w:rsidR="00F50A12" w:rsidRPr="00CA0B22">
        <w:rPr>
          <w:lang w:val="lv-LV"/>
        </w:rPr>
        <w:t>ā</w:t>
      </w:r>
      <w:r w:rsidR="005E4BB9" w:rsidRPr="00CA0B22">
        <w:rPr>
          <w:lang w:val="lv-LV"/>
        </w:rPr>
        <w:t xml:space="preserve">jamo teritoriju </w:t>
      </w:r>
      <w:r w:rsidR="005E4BB9" w:rsidRPr="00CA0B22">
        <w:rPr>
          <w:i/>
          <w:lang w:val="lv-LV"/>
        </w:rPr>
        <w:t>Natura</w:t>
      </w:r>
      <w:r w:rsidR="000C5D63">
        <w:rPr>
          <w:i/>
          <w:lang w:val="lv-LV"/>
        </w:rPr>
        <w:t> </w:t>
      </w:r>
      <w:r w:rsidR="005E4BB9" w:rsidRPr="00CA0B22">
        <w:rPr>
          <w:i/>
          <w:lang w:val="lv-LV"/>
        </w:rPr>
        <w:t>2000</w:t>
      </w:r>
      <w:r w:rsidR="005E4BB9" w:rsidRPr="00CA0B22">
        <w:rPr>
          <w:lang w:val="lv-LV"/>
        </w:rPr>
        <w:t xml:space="preserve"> vietu sarakst</w:t>
      </w:r>
      <w:r w:rsidR="00F50A12" w:rsidRPr="00CA0B22">
        <w:rPr>
          <w:lang w:val="lv-LV"/>
        </w:rPr>
        <w:t>ā</w:t>
      </w:r>
      <w:r w:rsidR="005E4BB9" w:rsidRPr="00CA0B22">
        <w:rPr>
          <w:lang w:val="lv-LV"/>
        </w:rPr>
        <w:t xml:space="preserve">. </w:t>
      </w:r>
    </w:p>
    <w:p w14:paraId="45525344" w14:textId="77777777" w:rsidR="006673AC" w:rsidRPr="00CA0B22" w:rsidRDefault="006673AC" w:rsidP="00250545">
      <w:pPr>
        <w:rPr>
          <w:lang w:val="lv-LV"/>
        </w:rPr>
      </w:pPr>
    </w:p>
    <w:p w14:paraId="025128EE" w14:textId="1FEA5AA6" w:rsidR="00C34858" w:rsidRPr="00CA0B22" w:rsidRDefault="00C34858" w:rsidP="00250545">
      <w:pPr>
        <w:rPr>
          <w:lang w:val="lv-LV"/>
        </w:rPr>
      </w:pPr>
      <w:r w:rsidRPr="00CA0B22">
        <w:rPr>
          <w:lang w:val="lv-LV"/>
        </w:rPr>
        <w:t xml:space="preserve">Likuma “Par īpaši aizsargājamām dabas teritorijām” pielikumā uzskaitītas Eiropas nozīmes aizsargājamās dabas teritorijas </w:t>
      </w:r>
      <w:r w:rsidRPr="00CA0B22">
        <w:rPr>
          <w:i/>
          <w:lang w:val="lv-LV"/>
        </w:rPr>
        <w:t>(Natura</w:t>
      </w:r>
      <w:r w:rsidR="000C5D63">
        <w:rPr>
          <w:i/>
          <w:lang w:val="lv-LV"/>
        </w:rPr>
        <w:t> </w:t>
      </w:r>
      <w:r w:rsidRPr="00CA0B22">
        <w:rPr>
          <w:i/>
          <w:lang w:val="lv-LV"/>
        </w:rPr>
        <w:t>2000)</w:t>
      </w:r>
      <w:r w:rsidRPr="00CA0B22">
        <w:rPr>
          <w:lang w:val="lv-LV"/>
        </w:rPr>
        <w:t>. A</w:t>
      </w:r>
      <w:r w:rsidR="000C5D63">
        <w:rPr>
          <w:lang w:val="lv-LV"/>
        </w:rPr>
        <w:t>AA</w:t>
      </w:r>
      <w:r w:rsidRPr="00CA0B22">
        <w:rPr>
          <w:lang w:val="lv-LV"/>
        </w:rPr>
        <w:t xml:space="preserve"> “Nīcgales meži” 313. punktā noteikts kā B tipa teritorija (LV0601000). Tas nozīmē, ka tā noteikta īpaši aizsargājamo sugu (izņemot putnu sugu aizsardzībai) un īpaši aizsargājamo biotopu aizsardzībai.</w:t>
      </w:r>
    </w:p>
    <w:p w14:paraId="7E9BE209" w14:textId="77777777" w:rsidR="006673AC" w:rsidRPr="00CA0B22" w:rsidRDefault="006673AC" w:rsidP="00250545">
      <w:pPr>
        <w:rPr>
          <w:lang w:val="lv-LV"/>
        </w:rPr>
      </w:pPr>
    </w:p>
    <w:p w14:paraId="3D3B8096" w14:textId="7CA44866" w:rsidR="00C34858" w:rsidRPr="00CA0B22" w:rsidRDefault="00C34858" w:rsidP="00250545">
      <w:pPr>
        <w:rPr>
          <w:lang w:val="lv-LV"/>
        </w:rPr>
      </w:pPr>
      <w:r w:rsidRPr="00CA0B22">
        <w:rPr>
          <w:lang w:val="lv-LV"/>
        </w:rPr>
        <w:t>Jānorāda uz ĪADT nosaukumu atšķirībām minētajos MK noteikumos un likuma “Par īpaši aizsargājamām dabas teritorijām” pielikuma 313. punktā. Ņemot vērā to, ka aizsargājamo ainavu apvidus ir iekļauts Eiropas nozīmes aizsargājamo dabas teritoriju tīklā ar nosaukumu “Nīcgales meži”, kā arī šīs nosaukums ir noteikts likum</w:t>
      </w:r>
      <w:r w:rsidR="000C5D63">
        <w:rPr>
          <w:lang w:val="lv-LV"/>
        </w:rPr>
        <w:t xml:space="preserve">a </w:t>
      </w:r>
      <w:r w:rsidR="000C5D63" w:rsidRPr="00CA0B22">
        <w:rPr>
          <w:lang w:val="lv-LV"/>
        </w:rPr>
        <w:t>“Par īpaši aizsargājamām dabas teritorijām”</w:t>
      </w:r>
      <w:r w:rsidR="000C5D63">
        <w:rPr>
          <w:lang w:val="lv-LV"/>
        </w:rPr>
        <w:t xml:space="preserve"> pielikumā</w:t>
      </w:r>
      <w:r w:rsidRPr="00CA0B22">
        <w:rPr>
          <w:lang w:val="lv-LV"/>
        </w:rPr>
        <w:t xml:space="preserve">, šajā </w:t>
      </w:r>
      <w:r w:rsidR="003D2FC7" w:rsidRPr="00CA0B22">
        <w:rPr>
          <w:lang w:val="lv-LV"/>
        </w:rPr>
        <w:t>DA</w:t>
      </w:r>
      <w:r w:rsidRPr="00CA0B22">
        <w:rPr>
          <w:lang w:val="lv-LV"/>
        </w:rPr>
        <w:t xml:space="preserve"> plānā tiek lietots nosaukums “Nīcgales meži”, vienlaikus rosinot veikt grozījumus </w:t>
      </w:r>
      <w:r w:rsidR="00091349" w:rsidRPr="00CA0B22">
        <w:rPr>
          <w:lang w:val="lv-LV"/>
        </w:rPr>
        <w:t>MK</w:t>
      </w:r>
      <w:r w:rsidRPr="00CA0B22">
        <w:rPr>
          <w:lang w:val="lv-LV"/>
        </w:rPr>
        <w:t xml:space="preserve"> noteikumos, nosakot </w:t>
      </w:r>
      <w:r w:rsidR="00C41EFE" w:rsidRPr="00CA0B22">
        <w:rPr>
          <w:lang w:val="lv-LV"/>
        </w:rPr>
        <w:t>AAA</w:t>
      </w:r>
      <w:r w:rsidRPr="00CA0B22">
        <w:rPr>
          <w:lang w:val="lv-LV"/>
        </w:rPr>
        <w:t xml:space="preserve"> </w:t>
      </w:r>
      <w:r w:rsidR="00C42D1D" w:rsidRPr="76BF95A0">
        <w:rPr>
          <w:lang w:val="lv-LV"/>
        </w:rPr>
        <w:t>“Nīcgales meži”</w:t>
      </w:r>
      <w:r w:rsidR="00C42D1D">
        <w:rPr>
          <w:lang w:val="lv-LV"/>
        </w:rPr>
        <w:t xml:space="preserve"> </w:t>
      </w:r>
      <w:r w:rsidRPr="00CA0B22">
        <w:rPr>
          <w:lang w:val="lv-LV"/>
        </w:rPr>
        <w:t>nosaukumu atbilstoši likuma “Par īpaši aizsargājamām dabas teritorijām” pielikuma 313. punktam.</w:t>
      </w:r>
    </w:p>
    <w:p w14:paraId="2EC0DB13" w14:textId="77777777" w:rsidR="005D38C5" w:rsidRPr="00CA0B22" w:rsidRDefault="005D38C5" w:rsidP="00250545">
      <w:pPr>
        <w:rPr>
          <w:lang w:val="lv-LV"/>
        </w:rPr>
      </w:pPr>
    </w:p>
    <w:p w14:paraId="37A146EA" w14:textId="7330AF79" w:rsidR="004D2F56" w:rsidRPr="00CA0B22" w:rsidRDefault="004D2F56" w:rsidP="00250545">
      <w:pPr>
        <w:rPr>
          <w:lang w:val="lv-LV"/>
        </w:rPr>
      </w:pPr>
      <w:r w:rsidRPr="00CA0B22">
        <w:rPr>
          <w:lang w:val="lv-LV"/>
        </w:rPr>
        <w:t>Jānorāda arī uz atš</w:t>
      </w:r>
      <w:r w:rsidR="003D2FC7" w:rsidRPr="00CA0B22">
        <w:rPr>
          <w:lang w:val="lv-LV"/>
        </w:rPr>
        <w:t>ķ</w:t>
      </w:r>
      <w:r w:rsidRPr="00CA0B22">
        <w:rPr>
          <w:lang w:val="lv-LV"/>
        </w:rPr>
        <w:t xml:space="preserve">irīgu </w:t>
      </w:r>
      <w:r w:rsidR="003D2FC7" w:rsidRPr="00CA0B22">
        <w:rPr>
          <w:lang w:val="lv-LV"/>
        </w:rPr>
        <w:t xml:space="preserve">Eiropas nozīmes aizsargājamās dabas teritorijas </w:t>
      </w:r>
      <w:r w:rsidR="003D2FC7" w:rsidRPr="00CA0B22">
        <w:rPr>
          <w:i/>
          <w:lang w:val="lv-LV"/>
        </w:rPr>
        <w:t>(Natura</w:t>
      </w:r>
      <w:r w:rsidR="000C5D63">
        <w:rPr>
          <w:i/>
          <w:lang w:val="lv-LV"/>
        </w:rPr>
        <w:t> </w:t>
      </w:r>
      <w:r w:rsidR="003D2FC7" w:rsidRPr="00CA0B22">
        <w:rPr>
          <w:i/>
          <w:lang w:val="lv-LV"/>
        </w:rPr>
        <w:t xml:space="preserve">2000) </w:t>
      </w:r>
      <w:r w:rsidR="003D2FC7" w:rsidRPr="00CA0B22">
        <w:rPr>
          <w:lang w:val="lv-LV"/>
        </w:rPr>
        <w:t>tipu likuma “Par īpaši aizsargājamām dabas teritorijām” pielikuma 313. punktā (“B” tips</w:t>
      </w:r>
      <w:r w:rsidR="009876FB">
        <w:rPr>
          <w:lang w:val="lv-LV"/>
        </w:rPr>
        <w:t xml:space="preserve"> - </w:t>
      </w:r>
      <w:r w:rsidR="009876FB" w:rsidRPr="009876FB">
        <w:rPr>
          <w:lang w:val="lv-LV"/>
        </w:rPr>
        <w:t>teritorijas, kas noteiktas īpaši aizsargājamo sugu, izņemot putnus, un īpaši ai</w:t>
      </w:r>
      <w:r w:rsidR="009876FB">
        <w:rPr>
          <w:lang w:val="lv-LV"/>
        </w:rPr>
        <w:t>zsargājamo biotopu aizsardzībai</w:t>
      </w:r>
      <w:r w:rsidR="003D2FC7" w:rsidRPr="00CA0B22">
        <w:rPr>
          <w:lang w:val="lv-LV"/>
        </w:rPr>
        <w:t xml:space="preserve">) un </w:t>
      </w:r>
      <w:r w:rsidR="003D2FC7" w:rsidRPr="00CA0B22">
        <w:rPr>
          <w:i/>
          <w:lang w:val="lv-LV"/>
        </w:rPr>
        <w:t>Natura 2000</w:t>
      </w:r>
      <w:r w:rsidR="003D2FC7" w:rsidRPr="00CA0B22">
        <w:rPr>
          <w:lang w:val="lv-LV"/>
        </w:rPr>
        <w:t xml:space="preserve"> datu bāzē (“C” tips</w:t>
      </w:r>
      <w:r w:rsidR="009876FB">
        <w:rPr>
          <w:lang w:val="lv-LV"/>
        </w:rPr>
        <w:t xml:space="preserve"> - </w:t>
      </w:r>
      <w:r w:rsidR="009876FB" w:rsidRPr="009876FB">
        <w:rPr>
          <w:lang w:val="lv-LV"/>
        </w:rPr>
        <w:t>teritorijas, kas noteiktas īpaši aizsargājamo sugu un īpaši aizsargājamo biotopu aizsardzībai</w:t>
      </w:r>
      <w:r w:rsidR="003D2FC7" w:rsidRPr="00CA0B22">
        <w:rPr>
          <w:lang w:val="lv-LV"/>
        </w:rPr>
        <w:t xml:space="preserve">). </w:t>
      </w:r>
      <w:r w:rsidR="00CE7351">
        <w:rPr>
          <w:lang w:val="lv-LV"/>
        </w:rPr>
        <w:t xml:space="preserve">Tā kā AAA </w:t>
      </w:r>
      <w:r w:rsidR="00BF78EC" w:rsidRPr="00CA0B22">
        <w:rPr>
          <w:lang w:val="lv-LV"/>
        </w:rPr>
        <w:t>“Nīcgales meži”</w:t>
      </w:r>
      <w:r w:rsidR="00BF78EC">
        <w:rPr>
          <w:lang w:val="lv-LV"/>
        </w:rPr>
        <w:t xml:space="preserve"> </w:t>
      </w:r>
      <w:r w:rsidR="00CE7351">
        <w:rPr>
          <w:lang w:val="lv-LV"/>
        </w:rPr>
        <w:t xml:space="preserve">konstatēto </w:t>
      </w:r>
      <w:r w:rsidR="00CE7351" w:rsidRPr="00CE7351">
        <w:rPr>
          <w:lang w:val="lv-LV"/>
        </w:rPr>
        <w:t>īpaši aizsargājam</w:t>
      </w:r>
      <w:r w:rsidR="00CE7351">
        <w:rPr>
          <w:lang w:val="lv-LV"/>
        </w:rPr>
        <w:t>o</w:t>
      </w:r>
      <w:r w:rsidR="00CE7351" w:rsidRPr="00CE7351">
        <w:rPr>
          <w:lang w:val="lv-LV"/>
        </w:rPr>
        <w:t xml:space="preserve"> </w:t>
      </w:r>
      <w:r w:rsidR="00CE7351">
        <w:rPr>
          <w:lang w:val="lv-LV"/>
        </w:rPr>
        <w:t xml:space="preserve">putnu sugu </w:t>
      </w:r>
      <w:r w:rsidR="00CE7351" w:rsidRPr="00CE7351">
        <w:rPr>
          <w:lang w:val="lv-LV"/>
        </w:rPr>
        <w:t>populācij</w:t>
      </w:r>
      <w:r w:rsidR="00CE7351">
        <w:rPr>
          <w:lang w:val="lv-LV"/>
        </w:rPr>
        <w:t>u</w:t>
      </w:r>
      <w:r w:rsidR="00CE7351" w:rsidRPr="00CE7351">
        <w:rPr>
          <w:lang w:val="lv-LV"/>
        </w:rPr>
        <w:t xml:space="preserve"> lielums un blīvums attiecīgajā teritorijā attiecībā pret š</w:t>
      </w:r>
      <w:r w:rsidR="00CE7351">
        <w:rPr>
          <w:lang w:val="lv-LV"/>
        </w:rPr>
        <w:t>o</w:t>
      </w:r>
      <w:r w:rsidR="00CE7351" w:rsidRPr="00CE7351">
        <w:rPr>
          <w:lang w:val="lv-LV"/>
        </w:rPr>
        <w:t xml:space="preserve"> sug</w:t>
      </w:r>
      <w:r w:rsidR="00CE7351">
        <w:rPr>
          <w:lang w:val="lv-LV"/>
        </w:rPr>
        <w:t>u</w:t>
      </w:r>
      <w:r w:rsidR="00CE7351" w:rsidRPr="00CE7351">
        <w:rPr>
          <w:lang w:val="lv-LV"/>
        </w:rPr>
        <w:t xml:space="preserve"> populāciju lielumu un blīvumu Latvijā kopumā</w:t>
      </w:r>
      <w:r w:rsidR="00CE7351">
        <w:rPr>
          <w:lang w:val="lv-LV"/>
        </w:rPr>
        <w:t xml:space="preserve"> nav uzskatāms par kritēriju </w:t>
      </w:r>
      <w:r w:rsidR="00CE7351" w:rsidRPr="00CE7351">
        <w:rPr>
          <w:i/>
          <w:lang w:val="lv-LV"/>
        </w:rPr>
        <w:t>Natura</w:t>
      </w:r>
      <w:r w:rsidR="000C5D63">
        <w:rPr>
          <w:i/>
          <w:lang w:val="lv-LV"/>
        </w:rPr>
        <w:t> </w:t>
      </w:r>
      <w:r w:rsidR="00CE7351" w:rsidRPr="00CE7351">
        <w:rPr>
          <w:i/>
          <w:lang w:val="lv-LV"/>
        </w:rPr>
        <w:t>2000</w:t>
      </w:r>
      <w:r w:rsidR="00CE7351">
        <w:rPr>
          <w:lang w:val="lv-LV"/>
        </w:rPr>
        <w:t xml:space="preserve"> teritorijas izveidošanai, i</w:t>
      </w:r>
      <w:r w:rsidR="007052B2" w:rsidRPr="00CA0B22">
        <w:rPr>
          <w:lang w:val="lv-LV"/>
        </w:rPr>
        <w:t>etei</w:t>
      </w:r>
      <w:r w:rsidR="00A8197A">
        <w:rPr>
          <w:lang w:val="lv-LV"/>
        </w:rPr>
        <w:t>cams</w:t>
      </w:r>
      <w:r w:rsidR="007052B2" w:rsidRPr="00CA0B22">
        <w:rPr>
          <w:lang w:val="lv-LV"/>
        </w:rPr>
        <w:t xml:space="preserve"> </w:t>
      </w:r>
      <w:r w:rsidR="0043245B" w:rsidRPr="00CA0B22">
        <w:rPr>
          <w:lang w:val="lv-LV"/>
        </w:rPr>
        <w:t xml:space="preserve">veikt </w:t>
      </w:r>
      <w:r w:rsidR="000C5D63">
        <w:rPr>
          <w:lang w:val="lv-LV"/>
        </w:rPr>
        <w:t>precizējumus</w:t>
      </w:r>
      <w:r w:rsidR="003D2FC7" w:rsidRPr="00CA0B22">
        <w:rPr>
          <w:lang w:val="lv-LV"/>
        </w:rPr>
        <w:t xml:space="preserve"> </w:t>
      </w:r>
      <w:r w:rsidR="003D2FC7" w:rsidRPr="00CA0B22">
        <w:rPr>
          <w:i/>
          <w:lang w:val="lv-LV"/>
        </w:rPr>
        <w:t>Natura 2000</w:t>
      </w:r>
      <w:r w:rsidR="003D2FC7" w:rsidRPr="00CA0B22">
        <w:rPr>
          <w:lang w:val="lv-LV"/>
        </w:rPr>
        <w:t xml:space="preserve"> datu bāzē</w:t>
      </w:r>
      <w:r w:rsidR="000C5D63">
        <w:rPr>
          <w:lang w:val="lv-LV"/>
        </w:rPr>
        <w:t xml:space="preserve"> ietvertajā informācijā</w:t>
      </w:r>
      <w:r w:rsidR="0043245B" w:rsidRPr="00CA0B22">
        <w:rPr>
          <w:lang w:val="lv-LV"/>
        </w:rPr>
        <w:t>,</w:t>
      </w:r>
      <w:r w:rsidR="003D2FC7" w:rsidRPr="00CA0B22">
        <w:rPr>
          <w:lang w:val="lv-LV"/>
        </w:rPr>
        <w:t xml:space="preserve"> no</w:t>
      </w:r>
      <w:r w:rsidR="0043245B" w:rsidRPr="00CA0B22">
        <w:rPr>
          <w:lang w:val="lv-LV"/>
        </w:rPr>
        <w:t>rād</w:t>
      </w:r>
      <w:r w:rsidR="003D2FC7" w:rsidRPr="00CA0B22">
        <w:rPr>
          <w:lang w:val="lv-LV"/>
        </w:rPr>
        <w:t xml:space="preserve">ot, ka AAA “Nīcgales meži” ir </w:t>
      </w:r>
      <w:r w:rsidR="00CE7351">
        <w:rPr>
          <w:lang w:val="lv-LV"/>
        </w:rPr>
        <w:t>“</w:t>
      </w:r>
      <w:r w:rsidR="0043245B" w:rsidRPr="00CA0B22">
        <w:rPr>
          <w:lang w:val="lv-LV"/>
        </w:rPr>
        <w:t>B</w:t>
      </w:r>
      <w:r w:rsidR="00CE7351">
        <w:rPr>
          <w:lang w:val="lv-LV"/>
        </w:rPr>
        <w:t>”</w:t>
      </w:r>
      <w:r w:rsidR="003D2FC7" w:rsidRPr="00CA0B22">
        <w:rPr>
          <w:lang w:val="lv-LV"/>
        </w:rPr>
        <w:t> tipa teritorija</w:t>
      </w:r>
      <w:r w:rsidR="00CE7351">
        <w:rPr>
          <w:lang w:val="lv-LV"/>
        </w:rPr>
        <w:t xml:space="preserve">, </w:t>
      </w:r>
      <w:r w:rsidR="00CE7351" w:rsidRPr="009876FB">
        <w:rPr>
          <w:lang w:val="lv-LV"/>
        </w:rPr>
        <w:t>kas noteikta īpaši aizsargājamo sugu, izņemot putnus, un īpaši ai</w:t>
      </w:r>
      <w:r w:rsidR="00CE7351">
        <w:rPr>
          <w:lang w:val="lv-LV"/>
        </w:rPr>
        <w:t>zsargājamo biotopu aizsardzībai</w:t>
      </w:r>
      <w:r w:rsidR="003D2FC7" w:rsidRPr="00CA0B22">
        <w:rPr>
          <w:lang w:val="lv-LV"/>
        </w:rPr>
        <w:t>.</w:t>
      </w:r>
      <w:r w:rsidR="009876FB">
        <w:rPr>
          <w:lang w:val="lv-LV"/>
        </w:rPr>
        <w:t xml:space="preserve"> </w:t>
      </w:r>
    </w:p>
    <w:p w14:paraId="412A3EC6" w14:textId="77777777" w:rsidR="006673AC" w:rsidRPr="00CA0B22" w:rsidRDefault="006673AC" w:rsidP="00250545">
      <w:pPr>
        <w:rPr>
          <w:lang w:val="lv-LV"/>
        </w:rPr>
      </w:pPr>
    </w:p>
    <w:p w14:paraId="0CB6FB83" w14:textId="7655ABFD" w:rsidR="008A76C2" w:rsidRPr="00CA0B22" w:rsidRDefault="00F50A12" w:rsidP="00250545">
      <w:pPr>
        <w:rPr>
          <w:lang w:val="lv-LV"/>
        </w:rPr>
      </w:pPr>
      <w:r w:rsidRPr="00CA0B22">
        <w:rPr>
          <w:lang w:val="lv-LV"/>
        </w:rPr>
        <w:t>200</w:t>
      </w:r>
      <w:r w:rsidR="00330546" w:rsidRPr="00CA0B22">
        <w:rPr>
          <w:lang w:val="lv-LV"/>
        </w:rPr>
        <w:t>4</w:t>
      </w:r>
      <w:r w:rsidRPr="00CA0B22">
        <w:rPr>
          <w:lang w:val="lv-LV"/>
        </w:rPr>
        <w:t xml:space="preserve">. gadā </w:t>
      </w:r>
      <w:r w:rsidR="00B91EE9" w:rsidRPr="00CA0B22">
        <w:rPr>
          <w:lang w:val="lv-LV"/>
        </w:rPr>
        <w:t xml:space="preserve">SIA “Latvijas mežu ierīcība” pēc LVM Dienvidlatgales mežniecības pasūtījuma </w:t>
      </w:r>
      <w:r w:rsidRPr="00CA0B22">
        <w:rPr>
          <w:lang w:val="lv-LV"/>
        </w:rPr>
        <w:t>izstr</w:t>
      </w:r>
      <w:r w:rsidR="00B91EE9" w:rsidRPr="00CA0B22">
        <w:rPr>
          <w:lang w:val="lv-LV"/>
        </w:rPr>
        <w:t>ādāja</w:t>
      </w:r>
      <w:r w:rsidRPr="00CA0B22">
        <w:rPr>
          <w:lang w:val="lv-LV"/>
        </w:rPr>
        <w:t xml:space="preserve"> AAA “Nīcgales meži” </w:t>
      </w:r>
      <w:r w:rsidR="00382391" w:rsidRPr="00CA0B22">
        <w:rPr>
          <w:lang w:val="lv-LV"/>
        </w:rPr>
        <w:t>DA</w:t>
      </w:r>
      <w:r w:rsidRPr="00CA0B22">
        <w:rPr>
          <w:lang w:val="lv-LV"/>
        </w:rPr>
        <w:t xml:space="preserve"> plān</w:t>
      </w:r>
      <w:r w:rsidR="00B91EE9" w:rsidRPr="00CA0B22">
        <w:rPr>
          <w:lang w:val="lv-LV"/>
        </w:rPr>
        <w:t>u</w:t>
      </w:r>
      <w:r w:rsidR="00330546" w:rsidRPr="00CA0B22">
        <w:rPr>
          <w:lang w:val="lv-LV"/>
        </w:rPr>
        <w:t xml:space="preserve"> </w:t>
      </w:r>
      <w:r w:rsidR="00B91EE9" w:rsidRPr="00CA0B22">
        <w:rPr>
          <w:lang w:val="lv-LV"/>
        </w:rPr>
        <w:t>laika periodam no 2005. līdz 2015. </w:t>
      </w:r>
      <w:r w:rsidR="0005721F" w:rsidRPr="00CA0B22">
        <w:rPr>
          <w:lang w:val="lv-LV"/>
        </w:rPr>
        <w:t>g</w:t>
      </w:r>
      <w:r w:rsidR="00B91EE9" w:rsidRPr="00CA0B22">
        <w:rPr>
          <w:lang w:val="lv-LV"/>
        </w:rPr>
        <w:t>adam</w:t>
      </w:r>
      <w:r w:rsidR="00C41EFE" w:rsidRPr="00CA0B22">
        <w:rPr>
          <w:lang w:val="lv-LV"/>
        </w:rPr>
        <w:t xml:space="preserve">, kas tika </w:t>
      </w:r>
      <w:r w:rsidR="00C41EFE" w:rsidRPr="00CA0B22">
        <w:rPr>
          <w:lang w:val="lv-LV"/>
        </w:rPr>
        <w:lastRenderedPageBreak/>
        <w:t xml:space="preserve">apstiprināts ar </w:t>
      </w:r>
      <w:r w:rsidR="000C5D63">
        <w:rPr>
          <w:lang w:val="lv-LV"/>
        </w:rPr>
        <w:t>v</w:t>
      </w:r>
      <w:r w:rsidR="00C41EFE" w:rsidRPr="00CA0B22">
        <w:rPr>
          <w:lang w:val="lv-LV"/>
        </w:rPr>
        <w:t xml:space="preserve">ides ministra </w:t>
      </w:r>
      <w:r w:rsidR="000C5D63">
        <w:rPr>
          <w:lang w:val="lv-LV"/>
        </w:rPr>
        <w:t xml:space="preserve">2005. gada 6. jūlija </w:t>
      </w:r>
      <w:r w:rsidR="00C41EFE" w:rsidRPr="00CA0B22">
        <w:rPr>
          <w:lang w:val="lv-LV"/>
        </w:rPr>
        <w:t>rīkojumu Nr. 328</w:t>
      </w:r>
      <w:r w:rsidR="00B91EE9" w:rsidRPr="00CA0B22">
        <w:rPr>
          <w:lang w:val="lv-LV"/>
        </w:rPr>
        <w:t xml:space="preserve">. </w:t>
      </w:r>
      <w:r w:rsidR="008A76C2" w:rsidRPr="00CA0B22">
        <w:rPr>
          <w:lang w:val="lv-LV"/>
        </w:rPr>
        <w:t xml:space="preserve">2005. gada </w:t>
      </w:r>
      <w:r w:rsidR="00BF78EC">
        <w:rPr>
          <w:lang w:val="lv-LV"/>
        </w:rPr>
        <w:t xml:space="preserve">DA </w:t>
      </w:r>
      <w:r w:rsidR="008A76C2" w:rsidRPr="00CA0B22">
        <w:rPr>
          <w:lang w:val="lv-LV"/>
        </w:rPr>
        <w:t xml:space="preserve">plānā kā teritorijas apsaimniekošanas ilgtermiņa mērķis ir noteikts saglabāt un vairot aizsargājamo </w:t>
      </w:r>
      <w:r w:rsidR="003D2FC7" w:rsidRPr="00CA0B22">
        <w:rPr>
          <w:lang w:val="lv-LV"/>
        </w:rPr>
        <w:t>tauriņ</w:t>
      </w:r>
      <w:r w:rsidR="008A76C2" w:rsidRPr="00CA0B22">
        <w:rPr>
          <w:lang w:val="lv-LV"/>
        </w:rPr>
        <w:t xml:space="preserve">u sugu populācijas, saglabāt dabas kompleksa meža ainavas ar esošās floras un faunas daudzveidību. Teritorijas apsaimniekošanas pasākumiem izvirzīti </w:t>
      </w:r>
      <w:r w:rsidR="000C5D63">
        <w:rPr>
          <w:lang w:val="lv-LV"/>
        </w:rPr>
        <w:t>šādi</w:t>
      </w:r>
      <w:r w:rsidR="00283D21" w:rsidRPr="00CA0B22">
        <w:rPr>
          <w:lang w:val="lv-LV"/>
        </w:rPr>
        <w:t xml:space="preserve"> </w:t>
      </w:r>
      <w:r w:rsidR="008A76C2" w:rsidRPr="00CA0B22">
        <w:rPr>
          <w:lang w:val="lv-LV"/>
        </w:rPr>
        <w:t>īstermiņa mērķi</w:t>
      </w:r>
      <w:r w:rsidR="00283D21" w:rsidRPr="00CA0B22">
        <w:rPr>
          <w:lang w:val="lv-LV"/>
        </w:rPr>
        <w:t>: teritorijas robežas iezīmētas dabā, saglabāti aizsargājamo tauriņu sugu biotopi, uzturēts teritorijas hidroloģiskais režīms, regulēta tūristu plūsma, labiekārtota un apkopta ģeoloģiskajam un ģeomorfoloģiskajam dabas piemineklim “Nīcgales Lielais akmens” piegulošā teritorija, sabiedrība ir informēta un izglītota, tiek veikts tauriņu monitorings.</w:t>
      </w:r>
      <w:r w:rsidR="008A76C2" w:rsidRPr="00CA0B22">
        <w:rPr>
          <w:lang w:val="lv-LV"/>
        </w:rPr>
        <w:t xml:space="preserve"> </w:t>
      </w:r>
      <w:r w:rsidR="00CE7351">
        <w:rPr>
          <w:lang w:val="lv-LV"/>
        </w:rPr>
        <w:t xml:space="preserve">2005. gada </w:t>
      </w:r>
      <w:r w:rsidR="00340660">
        <w:rPr>
          <w:lang w:val="lv-LV"/>
        </w:rPr>
        <w:t xml:space="preserve">DA </w:t>
      </w:r>
      <w:r w:rsidR="00CE7351">
        <w:rPr>
          <w:lang w:val="lv-LV"/>
        </w:rPr>
        <w:t xml:space="preserve">plānā netika analizēti </w:t>
      </w:r>
      <w:r w:rsidR="004302CD">
        <w:rPr>
          <w:lang w:val="lv-LV"/>
        </w:rPr>
        <w:t>E</w:t>
      </w:r>
      <w:r w:rsidR="000C5D63">
        <w:rPr>
          <w:lang w:val="lv-LV"/>
        </w:rPr>
        <w:t>S</w:t>
      </w:r>
      <w:r w:rsidR="004302CD">
        <w:rPr>
          <w:lang w:val="lv-LV"/>
        </w:rPr>
        <w:t xml:space="preserve"> </w:t>
      </w:r>
      <w:r w:rsidR="00CE7351">
        <w:rPr>
          <w:lang w:val="lv-LV"/>
        </w:rPr>
        <w:t xml:space="preserve">aizsargājamie meža biotopi un netika pievērsta uzmanība to aizsardzībai un vērtības saglabāšanai ilgtermiņā. </w:t>
      </w:r>
      <w:r w:rsidR="00283D21" w:rsidRPr="00CA0B22">
        <w:rPr>
          <w:lang w:val="lv-LV"/>
        </w:rPr>
        <w:t>DA plānā aprakstīti plānotie apsaimniekošanas pasākumi (skatīt</w:t>
      </w:r>
      <w:r w:rsidR="004302CD">
        <w:rPr>
          <w:lang w:val="lv-LV"/>
        </w:rPr>
        <w:t xml:space="preserve"> pasākumu izvērtējumu</w:t>
      </w:r>
      <w:r w:rsidR="00283D21" w:rsidRPr="00CA0B22">
        <w:rPr>
          <w:lang w:val="lv-LV"/>
        </w:rPr>
        <w:t xml:space="preserve"> 5.1.</w:t>
      </w:r>
      <w:r w:rsidR="004302CD">
        <w:rPr>
          <w:lang w:val="lv-LV"/>
        </w:rPr>
        <w:t> nodaļā</w:t>
      </w:r>
      <w:r w:rsidR="00283D21" w:rsidRPr="00CA0B22">
        <w:rPr>
          <w:lang w:val="lv-LV"/>
        </w:rPr>
        <w:t>)</w:t>
      </w:r>
      <w:r w:rsidR="008A76C2" w:rsidRPr="00CA0B22">
        <w:rPr>
          <w:lang w:val="lv-LV"/>
        </w:rPr>
        <w:t xml:space="preserve">. </w:t>
      </w:r>
      <w:r w:rsidR="004302CD">
        <w:rPr>
          <w:lang w:val="lv-LV"/>
        </w:rPr>
        <w:t xml:space="preserve">2005. gada </w:t>
      </w:r>
      <w:r w:rsidR="00340660">
        <w:rPr>
          <w:lang w:val="lv-LV"/>
        </w:rPr>
        <w:t xml:space="preserve">DA </w:t>
      </w:r>
      <w:r w:rsidR="004302CD">
        <w:rPr>
          <w:lang w:val="lv-LV"/>
        </w:rPr>
        <w:t xml:space="preserve">plānā </w:t>
      </w:r>
      <w:r w:rsidR="00602D88">
        <w:rPr>
          <w:lang w:val="lv-LV"/>
        </w:rPr>
        <w:t>sniegti</w:t>
      </w:r>
      <w:r w:rsidR="008A76C2" w:rsidRPr="00CA0B22">
        <w:rPr>
          <w:lang w:val="lv-LV"/>
        </w:rPr>
        <w:t xml:space="preserve"> ieteikumi vides daudzveidību ierosinošiem saimnieciskās darbības paņēmieniem</w:t>
      </w:r>
      <w:r w:rsidR="00CE7351">
        <w:rPr>
          <w:lang w:val="lv-LV"/>
        </w:rPr>
        <w:t xml:space="preserve">, kas </w:t>
      </w:r>
      <w:r w:rsidR="002A791B">
        <w:rPr>
          <w:lang w:val="lv-LV"/>
        </w:rPr>
        <w:t>vērsti uz aizsargājamo tauriņu sugām noderīgu platību veidošanos</w:t>
      </w:r>
      <w:r w:rsidR="008A76C2" w:rsidRPr="00CA0B22">
        <w:rPr>
          <w:lang w:val="lv-LV"/>
        </w:rPr>
        <w:t xml:space="preserve">. </w:t>
      </w:r>
      <w:r w:rsidR="002A791B">
        <w:rPr>
          <w:lang w:val="lv-LV"/>
        </w:rPr>
        <w:t xml:space="preserve">2005. gada </w:t>
      </w:r>
      <w:r w:rsidR="00340660">
        <w:rPr>
          <w:lang w:val="lv-LV"/>
        </w:rPr>
        <w:t xml:space="preserve">DA </w:t>
      </w:r>
      <w:r w:rsidR="002A791B">
        <w:rPr>
          <w:lang w:val="lv-LV"/>
        </w:rPr>
        <w:t>p</w:t>
      </w:r>
      <w:r w:rsidR="0043245B" w:rsidRPr="00CA0B22">
        <w:rPr>
          <w:lang w:val="lv-LV"/>
        </w:rPr>
        <w:t xml:space="preserve">lānā ietverts AAA </w:t>
      </w:r>
      <w:r w:rsidR="00340660" w:rsidRPr="00CA0B22">
        <w:rPr>
          <w:lang w:val="lv-LV"/>
        </w:rPr>
        <w:t>“Nīcgales meži”</w:t>
      </w:r>
      <w:r w:rsidR="00340660">
        <w:rPr>
          <w:lang w:val="lv-LV"/>
        </w:rPr>
        <w:t xml:space="preserve"> </w:t>
      </w:r>
      <w:r w:rsidR="0043245B" w:rsidRPr="00CA0B22">
        <w:rPr>
          <w:lang w:val="lv-LV"/>
        </w:rPr>
        <w:t>individuālo aizsardzības un izmantošanas noteikumu projekts, kas nav ticis virzīts apstiprināšanai MK.</w:t>
      </w:r>
    </w:p>
    <w:p w14:paraId="62DB924D" w14:textId="77777777" w:rsidR="006673AC" w:rsidRPr="00CA0B22" w:rsidRDefault="006673AC" w:rsidP="00250545">
      <w:pPr>
        <w:rPr>
          <w:lang w:val="lv-LV"/>
        </w:rPr>
      </w:pPr>
    </w:p>
    <w:p w14:paraId="1C887947" w14:textId="4FB3FF4C" w:rsidR="008A76C2" w:rsidRPr="00CA0B22" w:rsidRDefault="002A791B" w:rsidP="00250545">
      <w:pPr>
        <w:rPr>
          <w:lang w:val="lv-LV"/>
        </w:rPr>
      </w:pPr>
      <w:r>
        <w:rPr>
          <w:lang w:val="lv-LV"/>
        </w:rPr>
        <w:t xml:space="preserve">2005. gada </w:t>
      </w:r>
      <w:r w:rsidR="00BF78EC">
        <w:rPr>
          <w:lang w:val="lv-LV"/>
        </w:rPr>
        <w:t xml:space="preserve">DA </w:t>
      </w:r>
      <w:r>
        <w:rPr>
          <w:lang w:val="lv-LV"/>
        </w:rPr>
        <w:t>plāna izstrādes laikā</w:t>
      </w:r>
      <w:r w:rsidR="008A76C2" w:rsidRPr="00CA0B22">
        <w:rPr>
          <w:lang w:val="lv-LV"/>
        </w:rPr>
        <w:t xml:space="preserve"> izveidots jauns mikroliegums laksim </w:t>
      </w:r>
      <w:r w:rsidR="008A76C2" w:rsidRPr="00CA0B22">
        <w:rPr>
          <w:i/>
          <w:lang w:val="lv-LV"/>
        </w:rPr>
        <w:t xml:space="preserve">(Allium ursinum) </w:t>
      </w:r>
      <w:r w:rsidR="008A76C2" w:rsidRPr="00CA0B22">
        <w:rPr>
          <w:lang w:val="lv-LV"/>
        </w:rPr>
        <w:t>un meža biotopam (Apšu meža biotops). Mikroliegums izveidots 2004. gada 10 novembrī, apstiprināts ar V</w:t>
      </w:r>
      <w:r w:rsidR="00602D88">
        <w:rPr>
          <w:lang w:val="lv-LV"/>
        </w:rPr>
        <w:t>MD</w:t>
      </w:r>
      <w:r w:rsidR="008A76C2" w:rsidRPr="00CA0B22">
        <w:rPr>
          <w:lang w:val="lv-LV"/>
        </w:rPr>
        <w:t xml:space="preserve"> Daugavpils virsmežniecības </w:t>
      </w:r>
      <w:r w:rsidR="00E6513C" w:rsidRPr="00CA0B22">
        <w:rPr>
          <w:lang w:val="lv-LV"/>
        </w:rPr>
        <w:t>l</w:t>
      </w:r>
      <w:r w:rsidR="008A76C2" w:rsidRPr="00CA0B22">
        <w:rPr>
          <w:lang w:val="lv-LV"/>
        </w:rPr>
        <w:t xml:space="preserve">ēmumu par mikrolieguma izveidošanu Nr. 3 – 37/708. Mikroliegums izveidots LVM Dienvidlatgales mežsaimniecibas (zemes vienības kadastra apzīmējums 44760060061) </w:t>
      </w:r>
      <w:r w:rsidR="000A50AC" w:rsidRPr="00CA0B22">
        <w:rPr>
          <w:lang w:val="lv-LV"/>
        </w:rPr>
        <w:t>toreizējā 104. </w:t>
      </w:r>
      <w:r w:rsidR="008A76C2" w:rsidRPr="00CA0B22">
        <w:rPr>
          <w:lang w:val="lv-LV"/>
        </w:rPr>
        <w:t>kv</w:t>
      </w:r>
      <w:r w:rsidR="000A50AC" w:rsidRPr="00CA0B22">
        <w:rPr>
          <w:lang w:val="lv-LV"/>
        </w:rPr>
        <w:t>artāla</w:t>
      </w:r>
      <w:r w:rsidR="008A76C2" w:rsidRPr="00CA0B22">
        <w:rPr>
          <w:lang w:val="lv-LV"/>
        </w:rPr>
        <w:t xml:space="preserve"> 11.</w:t>
      </w:r>
      <w:r w:rsidR="000A50AC" w:rsidRPr="00CA0B22">
        <w:rPr>
          <w:lang w:val="lv-LV"/>
        </w:rPr>
        <w:t> n</w:t>
      </w:r>
      <w:r w:rsidR="008A76C2" w:rsidRPr="00CA0B22">
        <w:rPr>
          <w:lang w:val="lv-LV"/>
        </w:rPr>
        <w:t>og</w:t>
      </w:r>
      <w:r w:rsidR="000A50AC" w:rsidRPr="00CA0B22">
        <w:rPr>
          <w:lang w:val="lv-LV"/>
        </w:rPr>
        <w:t xml:space="preserve">abalā, tā </w:t>
      </w:r>
      <w:r w:rsidR="008A76C2" w:rsidRPr="00CA0B22">
        <w:rPr>
          <w:lang w:val="lv-LV"/>
        </w:rPr>
        <w:t>plat</w:t>
      </w:r>
      <w:r w:rsidR="000A50AC" w:rsidRPr="00CA0B22">
        <w:rPr>
          <w:lang w:val="lv-LV"/>
        </w:rPr>
        <w:t>ība ir 5,7 </w:t>
      </w:r>
      <w:r w:rsidR="008A76C2" w:rsidRPr="00CA0B22">
        <w:rPr>
          <w:lang w:val="lv-LV"/>
        </w:rPr>
        <w:t xml:space="preserve">ha </w:t>
      </w:r>
      <w:r w:rsidR="000A50AC" w:rsidRPr="00CA0B22">
        <w:rPr>
          <w:lang w:val="lv-LV"/>
        </w:rPr>
        <w:t>(</w:t>
      </w:r>
      <w:r w:rsidR="008A76C2" w:rsidRPr="00CA0B22">
        <w:rPr>
          <w:lang w:val="lv-LV"/>
        </w:rPr>
        <w:t>aizsardz</w:t>
      </w:r>
      <w:r w:rsidR="000A50AC" w:rsidRPr="00CA0B22">
        <w:rPr>
          <w:lang w:val="lv-LV"/>
        </w:rPr>
        <w:t>ības pazī</w:t>
      </w:r>
      <w:r w:rsidR="008A76C2" w:rsidRPr="00CA0B22">
        <w:rPr>
          <w:lang w:val="lv-LV"/>
        </w:rPr>
        <w:t>me</w:t>
      </w:r>
      <w:r w:rsidR="000A50AC" w:rsidRPr="00CA0B22">
        <w:rPr>
          <w:lang w:val="lv-LV"/>
        </w:rPr>
        <w:t xml:space="preserve"> Nr. </w:t>
      </w:r>
      <w:r w:rsidR="008A76C2" w:rsidRPr="00CA0B22">
        <w:rPr>
          <w:lang w:val="lv-LV"/>
        </w:rPr>
        <w:t>20021070</w:t>
      </w:r>
      <w:r w:rsidR="000A50AC" w:rsidRPr="00CA0B22">
        <w:rPr>
          <w:lang w:val="lv-LV"/>
        </w:rPr>
        <w:t>, mikrolieguma Nr. </w:t>
      </w:r>
      <w:r w:rsidR="008A76C2" w:rsidRPr="00CA0B22">
        <w:rPr>
          <w:lang w:val="lv-LV"/>
        </w:rPr>
        <w:t>66001</w:t>
      </w:r>
      <w:r w:rsidR="000A50AC" w:rsidRPr="00CA0B22">
        <w:rPr>
          <w:lang w:val="lv-LV"/>
        </w:rPr>
        <w:t>).</w:t>
      </w:r>
    </w:p>
    <w:p w14:paraId="3AA16273" w14:textId="77777777" w:rsidR="006673AC" w:rsidRPr="00CA0B22" w:rsidRDefault="006673AC" w:rsidP="00250545">
      <w:pPr>
        <w:rPr>
          <w:lang w:val="lv-LV"/>
        </w:rPr>
      </w:pPr>
    </w:p>
    <w:p w14:paraId="5C4A9E75" w14:textId="77777777" w:rsidR="000A50AC" w:rsidRPr="00CA0B22" w:rsidRDefault="00AA36A1" w:rsidP="00250545">
      <w:pPr>
        <w:rPr>
          <w:lang w:val="lv-LV"/>
        </w:rPr>
      </w:pPr>
      <w:r w:rsidRPr="00CA0B22">
        <w:rPr>
          <w:lang w:val="lv-LV"/>
        </w:rPr>
        <w:t>Pie AAA “Nīcgales meži” ziemeļu robežas 2009. gadā izveidots mikroliegums mazā ērgļa aizsardzībai.</w:t>
      </w:r>
    </w:p>
    <w:p w14:paraId="35ADCFB0" w14:textId="77777777" w:rsidR="006673AC" w:rsidRPr="00CA0B22" w:rsidRDefault="006673AC" w:rsidP="00250545">
      <w:pPr>
        <w:rPr>
          <w:lang w:val="lv-LV"/>
        </w:rPr>
      </w:pPr>
    </w:p>
    <w:p w14:paraId="68055CF7" w14:textId="4484EDF7" w:rsidR="00B91EE9" w:rsidRPr="00CA0B22" w:rsidRDefault="00B91EE9" w:rsidP="00250545">
      <w:pPr>
        <w:rPr>
          <w:lang w:val="lv-LV"/>
        </w:rPr>
      </w:pPr>
      <w:r w:rsidRPr="00CA0B22">
        <w:rPr>
          <w:lang w:val="lv-LV"/>
        </w:rPr>
        <w:t xml:space="preserve">Ar </w:t>
      </w:r>
      <w:r w:rsidR="00602D88">
        <w:rPr>
          <w:lang w:val="lv-LV"/>
        </w:rPr>
        <w:t>v</w:t>
      </w:r>
      <w:r w:rsidRPr="00CA0B22">
        <w:rPr>
          <w:lang w:val="lv-LV"/>
        </w:rPr>
        <w:t xml:space="preserve">ides aizsardzības un reģionālās attīstības ministra </w:t>
      </w:r>
      <w:r w:rsidR="00602D88">
        <w:rPr>
          <w:lang w:val="lv-LV"/>
        </w:rPr>
        <w:t>2016. gada 18. februāra</w:t>
      </w:r>
      <w:r w:rsidRPr="00CA0B22">
        <w:rPr>
          <w:lang w:val="lv-LV"/>
        </w:rPr>
        <w:t xml:space="preserve"> rīkojumu Nr. 24 AAA “Nīcgales meži” </w:t>
      </w:r>
      <w:r w:rsidR="00382391" w:rsidRPr="00CA0B22">
        <w:rPr>
          <w:lang w:val="lv-LV"/>
        </w:rPr>
        <w:t xml:space="preserve">DA </w:t>
      </w:r>
      <w:r w:rsidRPr="00CA0B22">
        <w:rPr>
          <w:lang w:val="lv-LV"/>
        </w:rPr>
        <w:t>plāna darbība ir pagarināta līdz 2019. gada 31. decembrim.</w:t>
      </w:r>
    </w:p>
    <w:p w14:paraId="30CC5B41" w14:textId="77777777" w:rsidR="006673AC" w:rsidRPr="00CA0B22" w:rsidRDefault="006673AC" w:rsidP="00250545">
      <w:pPr>
        <w:rPr>
          <w:lang w:val="lv-LV"/>
        </w:rPr>
      </w:pPr>
    </w:p>
    <w:p w14:paraId="2AD59931" w14:textId="27CC3509" w:rsidR="0005721F" w:rsidRPr="00CA0B22" w:rsidRDefault="0005721F" w:rsidP="00250545">
      <w:pPr>
        <w:rPr>
          <w:lang w:val="lv-LV"/>
        </w:rPr>
      </w:pPr>
      <w:r w:rsidRPr="00CA0B22">
        <w:rPr>
          <w:lang w:val="lv-LV"/>
        </w:rPr>
        <w:t>Pie AAA “Nīcgales meži” teritorijas robežas esošais Nīcgales Lielais akmens kā dabas piemineklis tiek aizsargāts kopš 1977. gada</w:t>
      </w:r>
      <w:r w:rsidR="00602D88">
        <w:rPr>
          <w:lang w:val="lv-LV"/>
        </w:rPr>
        <w:t>.</w:t>
      </w:r>
      <w:r w:rsidRPr="00CA0B22">
        <w:rPr>
          <w:lang w:val="lv-LV"/>
        </w:rPr>
        <w:t xml:space="preserve"> </w:t>
      </w:r>
      <w:r w:rsidR="00602D88">
        <w:rPr>
          <w:lang w:val="lv-LV"/>
        </w:rPr>
        <w:t>Š</w:t>
      </w:r>
      <w:r w:rsidRPr="00CA0B22">
        <w:rPr>
          <w:lang w:val="lv-LV"/>
        </w:rPr>
        <w:t>obrīd tas saskaņā ar MK 2010. gada 26. oktobra noteikumu Nr. 264 ”Īpaši aizsargājamo dabas teritoriju vispārējie aizsardzības un izmantošanas noteikumi” 38.1. apakšpunktu un MK 2001. gada 17. aprīļa noteikumu Nr. 175 “Noteikumi par ģeoloģiskajiem un ģeomorfoloģiskajiem dabas pieminekļiem” 209. punktu ir ģeoloģiskais dabas piemineklis – dižakmens. Aizsargāts tiek gan pats akmens, gan arī 10 m plata josla ap to.</w:t>
      </w:r>
    </w:p>
    <w:p w14:paraId="5F62B8B4" w14:textId="77777777" w:rsidR="006673AC" w:rsidRPr="00CA0B22" w:rsidRDefault="006673AC" w:rsidP="00250545">
      <w:pPr>
        <w:rPr>
          <w:lang w:val="lv-LV"/>
        </w:rPr>
      </w:pPr>
    </w:p>
    <w:p w14:paraId="6954AB4D" w14:textId="1573F58E" w:rsidR="0005721F" w:rsidRPr="00CA0B22" w:rsidRDefault="0005721F" w:rsidP="00250545">
      <w:pPr>
        <w:rPr>
          <w:lang w:val="lv-LV"/>
        </w:rPr>
      </w:pPr>
      <w:r w:rsidRPr="00CA0B22">
        <w:rPr>
          <w:lang w:val="lv-LV"/>
        </w:rPr>
        <w:t xml:space="preserve">Nīcgales Lielais akmens saskaņā ar Kultūras ministrijas 1998. gada 28. oktobra rīkojumu Nr. 128 tiek aizsargāts arī kā vietējas nozīmes kultūras piemineklis Nr. 685, tipoloģiskā grupa – arheoloģija. Tā aizsargjosla saskaņā ar Aizsargjoslu likuma 8. panta otrās daļas 1. punktu ir noteikta 500 m rādiusā ap kultūras pieminekli un skar AAA </w:t>
      </w:r>
      <w:r w:rsidR="00C42D1D" w:rsidRPr="76BF95A0">
        <w:rPr>
          <w:lang w:val="lv-LV"/>
        </w:rPr>
        <w:t>“Nīcgales meži”</w:t>
      </w:r>
      <w:r w:rsidR="00C42D1D">
        <w:rPr>
          <w:lang w:val="lv-LV"/>
        </w:rPr>
        <w:t xml:space="preserve"> </w:t>
      </w:r>
      <w:r w:rsidRPr="00CA0B22">
        <w:rPr>
          <w:lang w:val="lv-LV"/>
        </w:rPr>
        <w:t>teritoriju.</w:t>
      </w:r>
    </w:p>
    <w:p w14:paraId="703CA7F9" w14:textId="77777777" w:rsidR="00537F4C" w:rsidRPr="00CA0B22" w:rsidRDefault="00537F4C" w:rsidP="00250545">
      <w:pPr>
        <w:rPr>
          <w:lang w:val="lv-LV"/>
        </w:rPr>
      </w:pPr>
    </w:p>
    <w:p w14:paraId="6204F716" w14:textId="601B741B" w:rsidR="0005721F" w:rsidRPr="00CA0B22" w:rsidRDefault="0005721F" w:rsidP="00250545">
      <w:pPr>
        <w:pStyle w:val="Heading3"/>
        <w:rPr>
          <w:lang w:val="lv-LV"/>
        </w:rPr>
      </w:pPr>
      <w:bookmarkStart w:id="17" w:name="_Toc19094650"/>
      <w:bookmarkStart w:id="18" w:name="_Toc525940935"/>
      <w:r w:rsidRPr="00CA0B22">
        <w:rPr>
          <w:lang w:val="lv-LV"/>
        </w:rPr>
        <w:t>1.1.6.</w:t>
      </w:r>
      <w:r w:rsidR="00602D88">
        <w:rPr>
          <w:lang w:val="lv-LV"/>
        </w:rPr>
        <w:t> </w:t>
      </w:r>
      <w:r w:rsidRPr="00CA0B22">
        <w:rPr>
          <w:lang w:val="lv-LV"/>
        </w:rPr>
        <w:t>Teritorijas izpētes īsa vēsture</w:t>
      </w:r>
      <w:bookmarkEnd w:id="17"/>
    </w:p>
    <w:p w14:paraId="7387FC1A" w14:textId="77777777" w:rsidR="005D38C5" w:rsidRPr="00CA0B22" w:rsidRDefault="005D38C5" w:rsidP="005D38C5">
      <w:pPr>
        <w:rPr>
          <w:lang w:val="lv-LV"/>
        </w:rPr>
      </w:pPr>
    </w:p>
    <w:p w14:paraId="42DF6DFA" w14:textId="7F641EFA" w:rsidR="0043245B" w:rsidRPr="00CA0B22" w:rsidRDefault="00B507E0" w:rsidP="00250545">
      <w:pPr>
        <w:rPr>
          <w:lang w:val="lv-LV"/>
        </w:rPr>
      </w:pPr>
      <w:r w:rsidRPr="00CA0B22">
        <w:rPr>
          <w:lang w:val="lv-LV"/>
        </w:rPr>
        <w:t>2001.-2002.</w:t>
      </w:r>
      <w:r w:rsidR="00602D88">
        <w:rPr>
          <w:lang w:val="lv-LV"/>
        </w:rPr>
        <w:t> </w:t>
      </w:r>
      <w:r w:rsidRPr="00CA0B22">
        <w:rPr>
          <w:lang w:val="lv-LV"/>
        </w:rPr>
        <w:t xml:space="preserve">gadā Dānijas valdības fonda sadarbībai ar Centrālās un Austrumeiropas valstīm vides jomā (DANCEE) finansētā projektā </w:t>
      </w:r>
      <w:r w:rsidR="00E015F1" w:rsidRPr="00CA0B22">
        <w:rPr>
          <w:lang w:val="lv-LV"/>
        </w:rPr>
        <w:t>EMERALD (turpmāk – EMERALD) Latvijas D</w:t>
      </w:r>
      <w:r w:rsidRPr="00CA0B22">
        <w:rPr>
          <w:lang w:val="lv-LV"/>
        </w:rPr>
        <w:t>abas fonds sadarbībā ar Latvijas Ornitoloģijas biedrību un Latvijas Vides aģentūru</w:t>
      </w:r>
      <w:r w:rsidR="00E015F1" w:rsidRPr="00CA0B22">
        <w:rPr>
          <w:lang w:val="lv-LV"/>
        </w:rPr>
        <w:t xml:space="preserve"> veica</w:t>
      </w:r>
      <w:r w:rsidRPr="00CA0B22">
        <w:rPr>
          <w:lang w:val="lv-LV"/>
        </w:rPr>
        <w:t xml:space="preserve"> </w:t>
      </w:r>
      <w:r w:rsidR="009635A2">
        <w:rPr>
          <w:lang w:val="lv-LV"/>
        </w:rPr>
        <w:t>Biotopu direktīvas</w:t>
      </w:r>
      <w:r w:rsidRPr="00CA0B22">
        <w:rPr>
          <w:lang w:val="lv-LV"/>
        </w:rPr>
        <w:t xml:space="preserve"> 1.</w:t>
      </w:r>
      <w:r w:rsidR="009635A2">
        <w:rPr>
          <w:lang w:val="lv-LV"/>
        </w:rPr>
        <w:t> </w:t>
      </w:r>
      <w:r w:rsidRPr="00CA0B22">
        <w:rPr>
          <w:lang w:val="lv-LV"/>
        </w:rPr>
        <w:t>pielikuma biotopu un 2.</w:t>
      </w:r>
      <w:r w:rsidR="009635A2">
        <w:rPr>
          <w:lang w:val="lv-LV"/>
        </w:rPr>
        <w:t> </w:t>
      </w:r>
      <w:r w:rsidRPr="00CA0B22">
        <w:rPr>
          <w:lang w:val="lv-LV"/>
        </w:rPr>
        <w:t>pielikuma sugu inventarizāciju</w:t>
      </w:r>
      <w:r w:rsidR="00E015F1" w:rsidRPr="00CA0B22">
        <w:rPr>
          <w:lang w:val="lv-LV"/>
        </w:rPr>
        <w:t>,</w:t>
      </w:r>
      <w:r w:rsidRPr="00CA0B22">
        <w:rPr>
          <w:lang w:val="lv-LV"/>
        </w:rPr>
        <w:t xml:space="preserve"> </w:t>
      </w:r>
      <w:r w:rsidR="00E015F1" w:rsidRPr="00CA0B22">
        <w:rPr>
          <w:lang w:val="lv-LV"/>
        </w:rPr>
        <w:t>tajā skaitā</w:t>
      </w:r>
      <w:r w:rsidRPr="00CA0B22">
        <w:rPr>
          <w:lang w:val="lv-LV"/>
        </w:rPr>
        <w:t xml:space="preserve"> identificēja šiem biotopiem un sugām nozīmīgas teritorijas ārpus </w:t>
      </w:r>
      <w:r w:rsidR="00E015F1" w:rsidRPr="00CA0B22">
        <w:rPr>
          <w:lang w:val="lv-LV"/>
        </w:rPr>
        <w:t xml:space="preserve">esošajām īpaši </w:t>
      </w:r>
      <w:r w:rsidRPr="00CA0B22">
        <w:rPr>
          <w:lang w:val="lv-LV"/>
        </w:rPr>
        <w:t xml:space="preserve">aizsargājamajām </w:t>
      </w:r>
      <w:r w:rsidR="00E015F1" w:rsidRPr="00CA0B22">
        <w:rPr>
          <w:lang w:val="lv-LV"/>
        </w:rPr>
        <w:t xml:space="preserve">dabas </w:t>
      </w:r>
      <w:r w:rsidRPr="00CA0B22">
        <w:rPr>
          <w:lang w:val="lv-LV"/>
        </w:rPr>
        <w:t>teritorijām</w:t>
      </w:r>
      <w:r w:rsidR="00E015F1" w:rsidRPr="00CA0B22">
        <w:rPr>
          <w:lang w:val="lv-LV"/>
        </w:rPr>
        <w:t xml:space="preserve"> </w:t>
      </w:r>
      <w:r w:rsidR="00E015F1" w:rsidRPr="00CA0B22">
        <w:rPr>
          <w:lang w:val="lv-LV"/>
        </w:rPr>
        <w:lastRenderedPageBreak/>
        <w:t>(</w:t>
      </w:r>
      <w:hyperlink r:id="rId15" w:history="1">
        <w:r w:rsidR="00E015F1" w:rsidRPr="00CA0B22">
          <w:rPr>
            <w:rStyle w:val="Hyperlink"/>
            <w:color w:val="auto"/>
            <w:u w:val="none"/>
            <w:lang w:val="lv-LV"/>
          </w:rPr>
          <w:t>http://old.ldf.lv/pub/?doc_id=27878</w:t>
        </w:r>
      </w:hyperlink>
      <w:r w:rsidR="00E015F1" w:rsidRPr="00CA0B22">
        <w:rPr>
          <w:lang w:val="lv-LV"/>
        </w:rPr>
        <w:t xml:space="preserve">, aplūkots </w:t>
      </w:r>
      <w:r w:rsidR="00BF78EC">
        <w:rPr>
          <w:lang w:val="lv-LV"/>
        </w:rPr>
        <w:t>2018. gada 10. decembrī</w:t>
      </w:r>
      <w:r w:rsidR="00E015F1" w:rsidRPr="00CA0B22">
        <w:rPr>
          <w:lang w:val="lv-LV"/>
        </w:rPr>
        <w:t>)</w:t>
      </w:r>
      <w:r w:rsidRPr="00CA0B22">
        <w:rPr>
          <w:lang w:val="lv-LV"/>
        </w:rPr>
        <w:t xml:space="preserve">. </w:t>
      </w:r>
      <w:r w:rsidR="00E015F1" w:rsidRPr="00CA0B22">
        <w:rPr>
          <w:lang w:val="lv-LV"/>
        </w:rPr>
        <w:t>AAA “Nīcgales meži”</w:t>
      </w:r>
      <w:r w:rsidR="0043245B" w:rsidRPr="00CA0B22">
        <w:rPr>
          <w:lang w:val="lv-LV"/>
        </w:rPr>
        <w:t xml:space="preserve"> izveidošanas pamatā bija EMERALD projekta ietvaros teritorijā konstatētās retās aizsargājamo tauriņu sugas</w:t>
      </w:r>
      <w:r w:rsidR="00E015F1" w:rsidRPr="00CA0B22">
        <w:rPr>
          <w:lang w:val="lv-LV"/>
        </w:rPr>
        <w:t xml:space="preserve"> (</w:t>
      </w:r>
      <w:r w:rsidR="009A4870">
        <w:rPr>
          <w:lang w:val="lv-LV"/>
        </w:rPr>
        <w:t>Bērziņa</w:t>
      </w:r>
      <w:r w:rsidR="00E015F1" w:rsidRPr="00CA0B22">
        <w:rPr>
          <w:lang w:val="lv-LV"/>
        </w:rPr>
        <w:t>, 2004)</w:t>
      </w:r>
      <w:r w:rsidR="009042B6" w:rsidRPr="00CA0B22">
        <w:rPr>
          <w:lang w:val="lv-LV"/>
        </w:rPr>
        <w:t xml:space="preserve">, kā </w:t>
      </w:r>
      <w:r w:rsidR="009042B6" w:rsidRPr="00CA0B22">
        <w:rPr>
          <w:i/>
          <w:lang w:val="lv-LV"/>
        </w:rPr>
        <w:t>Natura</w:t>
      </w:r>
      <w:r w:rsidR="009635A2">
        <w:rPr>
          <w:i/>
          <w:lang w:val="lv-LV"/>
        </w:rPr>
        <w:t> </w:t>
      </w:r>
      <w:r w:rsidR="009042B6" w:rsidRPr="00CA0B22">
        <w:rPr>
          <w:i/>
          <w:lang w:val="lv-LV"/>
        </w:rPr>
        <w:t>2000</w:t>
      </w:r>
      <w:r w:rsidR="009042B6" w:rsidRPr="00CA0B22">
        <w:rPr>
          <w:lang w:val="lv-LV"/>
        </w:rPr>
        <w:t xml:space="preserve"> teritoriju kvalificējošas sugas norādītas </w:t>
      </w:r>
      <w:r w:rsidR="009042B6" w:rsidRPr="00CA0B22">
        <w:rPr>
          <w:i/>
          <w:lang w:val="lv-LV"/>
        </w:rPr>
        <w:t xml:space="preserve">Euphydryas aurinia, Hypodryas maturna </w:t>
      </w:r>
      <w:r w:rsidR="009042B6" w:rsidRPr="00CA0B22">
        <w:rPr>
          <w:lang w:val="lv-LV"/>
        </w:rPr>
        <w:t xml:space="preserve">un </w:t>
      </w:r>
      <w:r w:rsidR="009042B6" w:rsidRPr="00CA0B22">
        <w:rPr>
          <w:i/>
          <w:lang w:val="lv-LV"/>
        </w:rPr>
        <w:t xml:space="preserve">Lycaena dispar (Natura 2000 </w:t>
      </w:r>
      <w:r w:rsidR="009042B6" w:rsidRPr="00CA0B22">
        <w:rPr>
          <w:lang w:val="lv-LV"/>
        </w:rPr>
        <w:t>datubāzes standarta datu forma, 4.2. p.).</w:t>
      </w:r>
    </w:p>
    <w:p w14:paraId="108AE577" w14:textId="77777777" w:rsidR="006673AC" w:rsidRPr="00CA0B22" w:rsidRDefault="006673AC" w:rsidP="00250545">
      <w:pPr>
        <w:rPr>
          <w:lang w:val="lv-LV"/>
        </w:rPr>
      </w:pPr>
    </w:p>
    <w:p w14:paraId="3B91D14F" w14:textId="3F0557B4" w:rsidR="0043245B" w:rsidRPr="00CA0B22" w:rsidRDefault="0043245B" w:rsidP="00250545">
      <w:pPr>
        <w:rPr>
          <w:lang w:val="lv-LV"/>
        </w:rPr>
      </w:pPr>
      <w:r w:rsidRPr="00CA0B22">
        <w:rPr>
          <w:lang w:val="lv-LV"/>
        </w:rPr>
        <w:t xml:space="preserve">2005. gada </w:t>
      </w:r>
      <w:r w:rsidR="00BF78EC">
        <w:rPr>
          <w:lang w:val="lv-LV"/>
        </w:rPr>
        <w:t xml:space="preserve">DA </w:t>
      </w:r>
      <w:r w:rsidRPr="00CA0B22">
        <w:rPr>
          <w:lang w:val="lv-LV"/>
        </w:rPr>
        <w:t xml:space="preserve">plānā tika veikta kompleksa teritorijas izpēte un apkopoti saimnieciskās darbības dati. Izmantojot gan iepriekš veiktos pētījumus un dabas vērtību inventarizācijas, gan piesaistot </w:t>
      </w:r>
      <w:r w:rsidR="00340660">
        <w:rPr>
          <w:lang w:val="lv-LV"/>
        </w:rPr>
        <w:t xml:space="preserve">DA </w:t>
      </w:r>
      <w:r w:rsidRPr="00CA0B22">
        <w:rPr>
          <w:lang w:val="lv-LV"/>
        </w:rPr>
        <w:t xml:space="preserve">plāna izstrādei entomologu N. Savenkovu, </w:t>
      </w:r>
      <w:r w:rsidR="007116E5">
        <w:rPr>
          <w:lang w:val="lv-LV"/>
        </w:rPr>
        <w:t>A. Karpu,</w:t>
      </w:r>
      <w:r w:rsidR="00C87EDA">
        <w:rPr>
          <w:lang w:val="lv-LV"/>
        </w:rPr>
        <w:t xml:space="preserve"> brioloģi</w:t>
      </w:r>
      <w:r w:rsidR="007116E5">
        <w:rPr>
          <w:lang w:val="lv-LV"/>
        </w:rPr>
        <w:t xml:space="preserve"> A. Ā</w:t>
      </w:r>
      <w:r w:rsidRPr="00CA0B22">
        <w:rPr>
          <w:lang w:val="lv-LV"/>
        </w:rPr>
        <w:t>boliņu, biologu V. Bogdanoviču, ornitologu A. Avotinu, dabisko meža biotopu eksperti G. Jurāni, vides zinātņu studenti I. Spilu, bioloģi Z. B</w:t>
      </w:r>
      <w:r w:rsidR="009A4870">
        <w:rPr>
          <w:lang w:val="lv-LV"/>
        </w:rPr>
        <w:t>ē</w:t>
      </w:r>
      <w:r w:rsidRPr="00CA0B22">
        <w:rPr>
          <w:lang w:val="lv-LV"/>
        </w:rPr>
        <w:t xml:space="preserve">rziņu, arhitekti I. Vilbergu, kartogrāfu I. Andrejevu, tika </w:t>
      </w:r>
      <w:r w:rsidR="009635A2">
        <w:rPr>
          <w:lang w:val="lv-LV"/>
        </w:rPr>
        <w:t>sniegti</w:t>
      </w:r>
      <w:r w:rsidRPr="00CA0B22">
        <w:rPr>
          <w:lang w:val="lv-LV"/>
        </w:rPr>
        <w:t xml:space="preserve"> ieteikumi teritorijas apsaimniekošanai, informācijas izvietošanai un tūristu izglītošanai. </w:t>
      </w:r>
    </w:p>
    <w:p w14:paraId="64179DB0" w14:textId="77777777" w:rsidR="006673AC" w:rsidRPr="00CA0B22" w:rsidRDefault="006673AC" w:rsidP="00250545">
      <w:pPr>
        <w:rPr>
          <w:lang w:val="lv-LV"/>
        </w:rPr>
      </w:pPr>
    </w:p>
    <w:p w14:paraId="7909488B" w14:textId="3F6E493C" w:rsidR="0043245B" w:rsidRPr="00CA0B22" w:rsidRDefault="0043245B" w:rsidP="00250545">
      <w:pPr>
        <w:rPr>
          <w:lang w:val="lv-LV"/>
        </w:rPr>
      </w:pPr>
      <w:r w:rsidRPr="00CA0B22">
        <w:rPr>
          <w:lang w:val="lv-LV"/>
        </w:rPr>
        <w:t>2017.</w:t>
      </w:r>
      <w:r w:rsidR="00BF78EC">
        <w:rPr>
          <w:lang w:val="lv-LV"/>
        </w:rPr>
        <w:t> </w:t>
      </w:r>
      <w:r w:rsidRPr="00CA0B22">
        <w:rPr>
          <w:lang w:val="lv-LV"/>
        </w:rPr>
        <w:t>gadā projekta “Dabas skaitīšana” ietvaros veikta AAA “Nīcgales meži” ES nozīmes aizsargājamo biotopu inventarizācija, kuras rezultātā sagatavotā kartogrāfiskā informācija un biotopu apsekošanas anketas izmatotas šī DA plāna izstrādē.</w:t>
      </w:r>
    </w:p>
    <w:p w14:paraId="7430F401" w14:textId="77777777" w:rsidR="001A1701" w:rsidRPr="00CA0B22" w:rsidRDefault="001A1701" w:rsidP="00250545">
      <w:pPr>
        <w:rPr>
          <w:lang w:val="lv-LV"/>
        </w:rPr>
      </w:pPr>
    </w:p>
    <w:p w14:paraId="150DBFC7" w14:textId="77777777" w:rsidR="001A1701" w:rsidRPr="00CA0B22" w:rsidRDefault="001A1701" w:rsidP="00250545">
      <w:pPr>
        <w:rPr>
          <w:b/>
          <w:lang w:val="lv-LV"/>
        </w:rPr>
      </w:pPr>
      <w:r w:rsidRPr="00CA0B22">
        <w:rPr>
          <w:b/>
          <w:lang w:val="lv-LV"/>
        </w:rPr>
        <w:t>Meža biotopu izpēte</w:t>
      </w:r>
    </w:p>
    <w:p w14:paraId="4B83010C" w14:textId="77777777" w:rsidR="00670D7F" w:rsidRPr="00CA0B22" w:rsidRDefault="00670D7F" w:rsidP="00670D7F">
      <w:pPr>
        <w:rPr>
          <w:lang w:val="lv-LV"/>
        </w:rPr>
      </w:pPr>
    </w:p>
    <w:p w14:paraId="7BCBF555" w14:textId="36AAA659" w:rsidR="001A1701" w:rsidRPr="00CA0B22" w:rsidRDefault="001A1701" w:rsidP="00670D7F">
      <w:pPr>
        <w:rPr>
          <w:lang w:val="lv-LV"/>
        </w:rPr>
      </w:pPr>
      <w:r w:rsidRPr="00CA0B22">
        <w:rPr>
          <w:lang w:val="lv-LV"/>
        </w:rPr>
        <w:t>Laika periodā līdz 2017.</w:t>
      </w:r>
      <w:r w:rsidR="009635A2">
        <w:rPr>
          <w:lang w:val="lv-LV"/>
        </w:rPr>
        <w:t> </w:t>
      </w:r>
      <w:r w:rsidRPr="00CA0B22">
        <w:rPr>
          <w:lang w:val="lv-LV"/>
        </w:rPr>
        <w:t xml:space="preserve">gadam, kad uzsākta šī DA plāna izstrāde, AAA „Nīcgales meži” mežu biotopu izpēte veikta: </w:t>
      </w:r>
    </w:p>
    <w:p w14:paraId="5A8FC520" w14:textId="284AB2DE" w:rsidR="001A1701" w:rsidRPr="00CA0B22" w:rsidRDefault="001A1701" w:rsidP="00670D7F">
      <w:pPr>
        <w:pStyle w:val="ListParagraph"/>
        <w:numPr>
          <w:ilvl w:val="0"/>
          <w:numId w:val="23"/>
        </w:numPr>
        <w:tabs>
          <w:tab w:val="left" w:pos="284"/>
        </w:tabs>
        <w:ind w:left="0" w:firstLine="0"/>
        <w:rPr>
          <w:lang w:val="lv-LV"/>
        </w:rPr>
      </w:pPr>
      <w:r w:rsidRPr="00CA0B22">
        <w:rPr>
          <w:lang w:val="lv-LV"/>
        </w:rPr>
        <w:t>1997.</w:t>
      </w:r>
      <w:r w:rsidR="009635A2">
        <w:rPr>
          <w:lang w:val="lv-LV"/>
        </w:rPr>
        <w:t> </w:t>
      </w:r>
      <w:r w:rsidRPr="00CA0B22">
        <w:rPr>
          <w:lang w:val="lv-LV"/>
        </w:rPr>
        <w:t>gadā AAA “Nīcgales meži” teritorijā veikta ekoloģiskā mežierīcība, kurā konstatēts ievērojams reto un aizsargājamo dzeņu (baltmugurdzenis, vidē</w:t>
      </w:r>
      <w:r w:rsidR="00E239CE">
        <w:rPr>
          <w:lang w:val="lv-LV"/>
        </w:rPr>
        <w:t xml:space="preserve">jais dzenis) skaits </w:t>
      </w:r>
      <w:r w:rsidRPr="00CA0B22">
        <w:rPr>
          <w:lang w:val="lv-LV"/>
        </w:rPr>
        <w:t>(A.</w:t>
      </w:r>
      <w:r w:rsidR="009635A2">
        <w:rPr>
          <w:lang w:val="lv-LV"/>
        </w:rPr>
        <w:t> </w:t>
      </w:r>
      <w:r w:rsidRPr="00CA0B22">
        <w:rPr>
          <w:lang w:val="lv-LV"/>
        </w:rPr>
        <w:t>Avotiņš, V.</w:t>
      </w:r>
      <w:r w:rsidR="009635A2">
        <w:rPr>
          <w:lang w:val="lv-LV"/>
        </w:rPr>
        <w:t> </w:t>
      </w:r>
      <w:r w:rsidRPr="00CA0B22">
        <w:rPr>
          <w:lang w:val="lv-LV"/>
        </w:rPr>
        <w:t>Kreile, G.</w:t>
      </w:r>
      <w:r w:rsidR="009635A2">
        <w:rPr>
          <w:lang w:val="lv-LV"/>
        </w:rPr>
        <w:t> </w:t>
      </w:r>
      <w:r w:rsidRPr="00CA0B22">
        <w:rPr>
          <w:lang w:val="lv-LV"/>
        </w:rPr>
        <w:t xml:space="preserve">Vāveriņš); </w:t>
      </w:r>
    </w:p>
    <w:p w14:paraId="588A3138" w14:textId="4AC49ADA" w:rsidR="001A1701" w:rsidRPr="00CA0B22" w:rsidRDefault="001A1701" w:rsidP="00670D7F">
      <w:pPr>
        <w:pStyle w:val="ListParagraph"/>
        <w:numPr>
          <w:ilvl w:val="0"/>
          <w:numId w:val="23"/>
        </w:numPr>
        <w:tabs>
          <w:tab w:val="left" w:pos="284"/>
        </w:tabs>
        <w:ind w:left="0" w:firstLine="0"/>
        <w:rPr>
          <w:lang w:val="lv-LV"/>
        </w:rPr>
      </w:pPr>
      <w:r w:rsidRPr="00CA0B22">
        <w:rPr>
          <w:lang w:val="lv-LV"/>
        </w:rPr>
        <w:t>No 1999. – 2001.</w:t>
      </w:r>
      <w:r w:rsidR="009635A2">
        <w:rPr>
          <w:lang w:val="lv-LV"/>
        </w:rPr>
        <w:t> </w:t>
      </w:r>
      <w:r w:rsidRPr="00CA0B22">
        <w:rPr>
          <w:lang w:val="lv-LV"/>
        </w:rPr>
        <w:t>gadam AAA ”Nīcgales meži” teritorijā ir veiktas vairākas Dabisko meža biotopu inventarizācijas (I.</w:t>
      </w:r>
      <w:r w:rsidR="009635A2">
        <w:rPr>
          <w:lang w:val="lv-LV"/>
        </w:rPr>
        <w:t> </w:t>
      </w:r>
      <w:r w:rsidRPr="00CA0B22">
        <w:rPr>
          <w:lang w:val="lv-LV"/>
        </w:rPr>
        <w:t>Bitenieks, E.</w:t>
      </w:r>
      <w:r w:rsidR="009635A2">
        <w:rPr>
          <w:lang w:val="lv-LV"/>
        </w:rPr>
        <w:t> </w:t>
      </w:r>
      <w:r w:rsidRPr="00CA0B22">
        <w:rPr>
          <w:lang w:val="lv-LV"/>
        </w:rPr>
        <w:t>Griķis);</w:t>
      </w:r>
    </w:p>
    <w:p w14:paraId="488F0DF4" w14:textId="7C1109B0" w:rsidR="001A1701" w:rsidRPr="00CA0B22" w:rsidRDefault="001A1701" w:rsidP="00670D7F">
      <w:pPr>
        <w:pStyle w:val="ListParagraph"/>
        <w:numPr>
          <w:ilvl w:val="0"/>
          <w:numId w:val="23"/>
        </w:numPr>
        <w:tabs>
          <w:tab w:val="left" w:pos="284"/>
        </w:tabs>
        <w:ind w:left="0" w:firstLine="0"/>
        <w:rPr>
          <w:lang w:val="lv-LV"/>
        </w:rPr>
      </w:pPr>
      <w:r w:rsidRPr="00CA0B22">
        <w:rPr>
          <w:lang w:val="lv-LV"/>
        </w:rPr>
        <w:t>2003.</w:t>
      </w:r>
      <w:r w:rsidR="009635A2">
        <w:rPr>
          <w:lang w:val="lv-LV"/>
        </w:rPr>
        <w:t> gadā</w:t>
      </w:r>
      <w:r w:rsidRPr="00CA0B22">
        <w:rPr>
          <w:lang w:val="lv-LV"/>
        </w:rPr>
        <w:t xml:space="preserve"> vei</w:t>
      </w:r>
      <w:r w:rsidR="002A791B">
        <w:rPr>
          <w:lang w:val="lv-LV"/>
        </w:rPr>
        <w:t>kta</w:t>
      </w:r>
      <w:r w:rsidRPr="00CA0B22">
        <w:rPr>
          <w:lang w:val="lv-LV"/>
        </w:rPr>
        <w:t xml:space="preserve"> Īpaši aizsargājamo meža iecirkņu inventarizācij</w:t>
      </w:r>
      <w:r w:rsidR="002A791B">
        <w:rPr>
          <w:lang w:val="lv-LV"/>
        </w:rPr>
        <w:t>a</w:t>
      </w:r>
      <w:r w:rsidRPr="00CA0B22">
        <w:rPr>
          <w:lang w:val="lv-LV"/>
        </w:rPr>
        <w:t xml:space="preserve"> AAA </w:t>
      </w:r>
      <w:r w:rsidR="00C42D1D" w:rsidRPr="76BF95A0">
        <w:rPr>
          <w:lang w:val="lv-LV"/>
        </w:rPr>
        <w:t>“Nīcgales meži”</w:t>
      </w:r>
      <w:r w:rsidR="00C42D1D">
        <w:rPr>
          <w:lang w:val="lv-LV"/>
        </w:rPr>
        <w:t xml:space="preserve"> </w:t>
      </w:r>
      <w:r w:rsidRPr="00CA0B22">
        <w:rPr>
          <w:lang w:val="lv-LV"/>
        </w:rPr>
        <w:t>teritorijā</w:t>
      </w:r>
      <w:r w:rsidR="002A791B">
        <w:rPr>
          <w:lang w:val="lv-LV"/>
        </w:rPr>
        <w:t>, izvērtējot to atbilstību dabisku meža biotopu kvalitātes kritērijiem (</w:t>
      </w:r>
      <w:r w:rsidR="002A791B" w:rsidRPr="00CA0B22">
        <w:rPr>
          <w:lang w:val="lv-LV"/>
        </w:rPr>
        <w:t>S.</w:t>
      </w:r>
      <w:r w:rsidR="009635A2">
        <w:rPr>
          <w:lang w:val="lv-LV"/>
        </w:rPr>
        <w:t> </w:t>
      </w:r>
      <w:r w:rsidR="002A791B" w:rsidRPr="00CA0B22">
        <w:rPr>
          <w:lang w:val="lv-LV"/>
        </w:rPr>
        <w:t>Soms</w:t>
      </w:r>
      <w:r w:rsidR="002A791B">
        <w:rPr>
          <w:lang w:val="lv-LV"/>
        </w:rPr>
        <w:t>)</w:t>
      </w:r>
      <w:r w:rsidRPr="00CA0B22">
        <w:rPr>
          <w:lang w:val="lv-LV"/>
        </w:rPr>
        <w:t>;</w:t>
      </w:r>
    </w:p>
    <w:p w14:paraId="331736F6" w14:textId="054060D8" w:rsidR="001A1701" w:rsidRPr="00AA623D" w:rsidRDefault="76BF95A0" w:rsidP="76BF95A0">
      <w:pPr>
        <w:pStyle w:val="ListParagraph"/>
        <w:numPr>
          <w:ilvl w:val="1"/>
          <w:numId w:val="22"/>
        </w:numPr>
        <w:tabs>
          <w:tab w:val="left" w:pos="284"/>
        </w:tabs>
        <w:ind w:left="0" w:firstLine="0"/>
        <w:rPr>
          <w:color w:val="000000" w:themeColor="text1"/>
          <w:lang w:val="lv-LV"/>
        </w:rPr>
      </w:pPr>
      <w:r w:rsidRPr="76BF95A0">
        <w:rPr>
          <w:lang w:val="lv-LV"/>
        </w:rPr>
        <w:t>2004. - 2005.</w:t>
      </w:r>
      <w:r w:rsidR="009635A2">
        <w:rPr>
          <w:lang w:val="lv-LV"/>
        </w:rPr>
        <w:t> </w:t>
      </w:r>
      <w:r w:rsidRPr="76BF95A0">
        <w:rPr>
          <w:lang w:val="lv-LV"/>
        </w:rPr>
        <w:t>gadā iepriekšējā DA plāna ietvaros kartēti dabiskie meža biotopi, kas pārstāv aizsargājamo meža biotopu būtiski kvalitatīvāko daļu (G. Jurāne), dabiskie meža biotopi konstatēti kopumā 95,8 ha platībā. DA plāna izstrādes laikā netika veikta pilnīga aizsargājamo meža biotopu kartēšana un to nozīmīguma izvērtēšana, aprobežojoties ar saimnieciskās darbības ierobežojumiem zināmajos meža biotopos.</w:t>
      </w:r>
      <w:r w:rsidR="009635A2">
        <w:rPr>
          <w:lang w:val="lv-LV"/>
        </w:rPr>
        <w:t>;</w:t>
      </w:r>
    </w:p>
    <w:p w14:paraId="1CA455BC" w14:textId="73A0EA24" w:rsidR="001A1701" w:rsidRPr="00CA0B22" w:rsidRDefault="76BF95A0" w:rsidP="76BF95A0">
      <w:pPr>
        <w:pStyle w:val="ListParagraph"/>
        <w:numPr>
          <w:ilvl w:val="0"/>
          <w:numId w:val="22"/>
        </w:numPr>
        <w:tabs>
          <w:tab w:val="left" w:pos="284"/>
        </w:tabs>
        <w:ind w:left="0" w:firstLine="0"/>
        <w:rPr>
          <w:lang w:val="lv-LV"/>
        </w:rPr>
      </w:pPr>
      <w:r w:rsidRPr="76BF95A0">
        <w:rPr>
          <w:lang w:val="lv-LV"/>
        </w:rPr>
        <w:t>2017.</w:t>
      </w:r>
      <w:r w:rsidR="009635A2">
        <w:rPr>
          <w:lang w:val="lv-LV"/>
        </w:rPr>
        <w:t> </w:t>
      </w:r>
      <w:r w:rsidRPr="76BF95A0">
        <w:rPr>
          <w:lang w:val="lv-LV"/>
        </w:rPr>
        <w:t xml:space="preserve">gadā </w:t>
      </w:r>
      <w:r w:rsidRPr="76BF95A0">
        <w:rPr>
          <w:i/>
          <w:iCs/>
          <w:lang w:val="lv-LV"/>
        </w:rPr>
        <w:t>Dabas skaitīšanas</w:t>
      </w:r>
      <w:r w:rsidRPr="76BF95A0">
        <w:rPr>
          <w:lang w:val="lv-LV"/>
        </w:rPr>
        <w:t xml:space="preserve"> ietvaros AAA “Nīcgales meži” teritorijā kartēti visi aizsargājamie biotopi (G. Jurāne, M.</w:t>
      </w:r>
      <w:r w:rsidR="009635A2">
        <w:rPr>
          <w:lang w:val="lv-LV"/>
        </w:rPr>
        <w:t> </w:t>
      </w:r>
      <w:r w:rsidRPr="76BF95A0">
        <w:rPr>
          <w:lang w:val="lv-LV"/>
        </w:rPr>
        <w:t>Nitcis).</w:t>
      </w:r>
    </w:p>
    <w:p w14:paraId="6779C305" w14:textId="77777777" w:rsidR="00FA48D1" w:rsidRPr="00CA0B22" w:rsidRDefault="00FA48D1" w:rsidP="00250545">
      <w:pPr>
        <w:pStyle w:val="BodyText"/>
        <w:spacing w:after="0"/>
        <w:rPr>
          <w:b/>
          <w:lang w:eastAsia="ar-SA"/>
        </w:rPr>
      </w:pPr>
    </w:p>
    <w:p w14:paraId="453B79B9" w14:textId="77777777" w:rsidR="00FA48D1" w:rsidRPr="00CA0B22" w:rsidRDefault="00FA48D1" w:rsidP="00250545">
      <w:pPr>
        <w:rPr>
          <w:b/>
          <w:lang w:val="lv-LV"/>
        </w:rPr>
      </w:pPr>
      <w:r w:rsidRPr="00CA0B22">
        <w:rPr>
          <w:b/>
          <w:lang w:val="lv-LV"/>
        </w:rPr>
        <w:t xml:space="preserve">Floras izpētes vēsture </w:t>
      </w:r>
    </w:p>
    <w:p w14:paraId="15B97F0F" w14:textId="77777777" w:rsidR="00670D7F" w:rsidRPr="00CA0B22" w:rsidRDefault="00670D7F" w:rsidP="00250545">
      <w:pPr>
        <w:rPr>
          <w:b/>
          <w:lang w:val="lv-LV"/>
        </w:rPr>
      </w:pPr>
    </w:p>
    <w:p w14:paraId="084C158E" w14:textId="31C95DAA" w:rsidR="00C55B93" w:rsidRPr="00CA0B22" w:rsidRDefault="00C55B93" w:rsidP="00C55B93">
      <w:pPr>
        <w:rPr>
          <w:lang w:val="lv-LV"/>
        </w:rPr>
      </w:pPr>
      <w:r w:rsidRPr="00CA0B22">
        <w:rPr>
          <w:lang w:val="lv-LV"/>
        </w:rPr>
        <w:t xml:space="preserve">Pirmie floristiskie pētījumi, pēc kuriem var spriest par Dienvidlatgales floru kopumā, ir veikti jau kopš </w:t>
      </w:r>
      <w:r w:rsidR="009635A2">
        <w:rPr>
          <w:lang w:val="lv-LV"/>
        </w:rPr>
        <w:t>XIX gadsimta</w:t>
      </w:r>
      <w:r w:rsidRPr="00CA0B22">
        <w:rPr>
          <w:lang w:val="lv-LV"/>
        </w:rPr>
        <w:t xml:space="preserve"> sākuma. Daugavpils un Ilūkstes novadu teritorijā, Ilūkstes apkārtnē – 1818.</w:t>
      </w:r>
      <w:r w:rsidR="009635A2">
        <w:rPr>
          <w:lang w:val="lv-LV"/>
        </w:rPr>
        <w:t> </w:t>
      </w:r>
      <w:r w:rsidRPr="00CA0B22">
        <w:rPr>
          <w:lang w:val="lv-LV"/>
        </w:rPr>
        <w:t>gadā pētījumus uzsāka kādreizējās Ilūkstes Misionāru skolas dabaszinātņu skolotājs Jāzeps Fedorovičs (</w:t>
      </w:r>
      <w:r w:rsidRPr="00ED24F3">
        <w:rPr>
          <w:i/>
          <w:lang w:val="lv-LV"/>
        </w:rPr>
        <w:t>Józef Fiedorowicz</w:t>
      </w:r>
      <w:r w:rsidRPr="00CA0B22">
        <w:rPr>
          <w:lang w:val="lv-LV"/>
        </w:rPr>
        <w:t xml:space="preserve">, 1777–1860). Pateicoties viņa pētījumiem, tagadējā Ilūkstes un Daugavpils novada teritorija kļuva par </w:t>
      </w:r>
      <w:r w:rsidR="009635A2">
        <w:rPr>
          <w:lang w:val="lv-LV"/>
        </w:rPr>
        <w:t>XIX gadsimta</w:t>
      </w:r>
      <w:r w:rsidR="009635A2" w:rsidRPr="00CA0B22" w:rsidDel="009635A2">
        <w:rPr>
          <w:lang w:val="lv-LV"/>
        </w:rPr>
        <w:t xml:space="preserve"> </w:t>
      </w:r>
      <w:r w:rsidR="009635A2">
        <w:rPr>
          <w:lang w:val="lv-LV"/>
        </w:rPr>
        <w:t>pirmajā pusē</w:t>
      </w:r>
      <w:r w:rsidRPr="00CA0B22">
        <w:rPr>
          <w:lang w:val="lv-LV"/>
        </w:rPr>
        <w:t xml:space="preserve"> vispilnīgāk izpētīto apgabalu Latvijā, kā arī vienu no floristiski vislabāk apgūtajām teritori</w:t>
      </w:r>
      <w:r w:rsidR="00221F66">
        <w:rPr>
          <w:lang w:val="lv-LV"/>
        </w:rPr>
        <w:t>jām Baltijā kopumā (</w:t>
      </w:r>
      <w:r w:rsidR="00221F66" w:rsidRPr="00ED24F3">
        <w:rPr>
          <w:i/>
          <w:lang w:val="lv-LV"/>
        </w:rPr>
        <w:t>Fiedorowicz</w:t>
      </w:r>
      <w:r w:rsidRPr="00CA0B22">
        <w:rPr>
          <w:lang w:val="lv-LV"/>
        </w:rPr>
        <w:t xml:space="preserve"> 1830, 1851). Dienvidlatgales un Sēlijas floras izpētei veltīto 33 sava mūža gadu laikā </w:t>
      </w:r>
      <w:r w:rsidR="009635A2">
        <w:rPr>
          <w:lang w:val="lv-LV"/>
        </w:rPr>
        <w:t>J. </w:t>
      </w:r>
      <w:r w:rsidRPr="00CA0B22">
        <w:rPr>
          <w:lang w:val="lv-LV"/>
        </w:rPr>
        <w:t xml:space="preserve">Fedorovičs ne vienu reizi vien bija šeit iegriezies, lai veiktu savus pētījumus (Suško, Evarts-Bunders 2010). No </w:t>
      </w:r>
      <w:r w:rsidRPr="00CA0B22">
        <w:rPr>
          <w:lang w:val="lv-LV"/>
        </w:rPr>
        <w:lastRenderedPageBreak/>
        <w:t xml:space="preserve">tagadējās AAA </w:t>
      </w:r>
      <w:r w:rsidR="00C42D1D" w:rsidRPr="76BF95A0">
        <w:rPr>
          <w:lang w:val="lv-LV"/>
        </w:rPr>
        <w:t>“Nīcgales meži”</w:t>
      </w:r>
      <w:r w:rsidR="00C42D1D">
        <w:rPr>
          <w:lang w:val="lv-LV"/>
        </w:rPr>
        <w:t xml:space="preserve"> </w:t>
      </w:r>
      <w:r w:rsidRPr="00CA0B22">
        <w:rPr>
          <w:lang w:val="lv-LV"/>
        </w:rPr>
        <w:t>teritorijas ir zināma joprojām aktuālā J.</w:t>
      </w:r>
      <w:r w:rsidR="009635A2">
        <w:rPr>
          <w:lang w:val="lv-LV"/>
        </w:rPr>
        <w:t> </w:t>
      </w:r>
      <w:r w:rsidRPr="00CA0B22">
        <w:rPr>
          <w:lang w:val="lv-LV"/>
        </w:rPr>
        <w:t xml:space="preserve">Fedoroviča konstatētā mežloka </w:t>
      </w:r>
      <w:r w:rsidRPr="00CA0B22">
        <w:rPr>
          <w:i/>
          <w:lang w:val="lv-LV"/>
        </w:rPr>
        <w:t>Allium ursinum</w:t>
      </w:r>
      <w:r w:rsidRPr="00CA0B22">
        <w:rPr>
          <w:lang w:val="lv-LV"/>
        </w:rPr>
        <w:t xml:space="preserve"> L. atradne. Lai arī suga ir norādīta visai neprecīzi, no Nīcgales apkārtnes</w:t>
      </w:r>
      <w:r w:rsidR="009635A2">
        <w:rPr>
          <w:lang w:val="lv-LV"/>
        </w:rPr>
        <w:t xml:space="preserve"> </w:t>
      </w:r>
      <w:r w:rsidRPr="00CA0B22">
        <w:rPr>
          <w:lang w:val="lv-LV"/>
        </w:rPr>
        <w:t>tomēr ļoti ticami, ka runa ir tieši par konkrēto Nīcgales mežu atradni.</w:t>
      </w:r>
    </w:p>
    <w:p w14:paraId="69E3976A" w14:textId="77777777" w:rsidR="00C55B93" w:rsidRPr="00CA0B22" w:rsidRDefault="00C55B93" w:rsidP="00C55B93">
      <w:pPr>
        <w:rPr>
          <w:lang w:val="lv-LV"/>
        </w:rPr>
      </w:pPr>
    </w:p>
    <w:p w14:paraId="5B34AB80" w14:textId="00AE2F8C" w:rsidR="00C55B93" w:rsidRPr="00CA0B22" w:rsidRDefault="009635A2" w:rsidP="00C55B93">
      <w:pPr>
        <w:rPr>
          <w:lang w:val="lv-LV"/>
        </w:rPr>
      </w:pPr>
      <w:r>
        <w:rPr>
          <w:lang w:val="lv-LV"/>
        </w:rPr>
        <w:t>XIX gadsimta sākuma</w:t>
      </w:r>
      <w:r w:rsidR="00C55B93" w:rsidRPr="00CA0B22">
        <w:rPr>
          <w:lang w:val="lv-LV"/>
        </w:rPr>
        <w:t xml:space="preserve"> un vidus pētījumi (J.</w:t>
      </w:r>
      <w:r>
        <w:rPr>
          <w:lang w:val="lv-LV"/>
        </w:rPr>
        <w:t> </w:t>
      </w:r>
      <w:r w:rsidR="00C55B93" w:rsidRPr="00CA0B22">
        <w:rPr>
          <w:lang w:val="lv-LV"/>
        </w:rPr>
        <w:t>Fedorovičs, T.</w:t>
      </w:r>
      <w:r>
        <w:rPr>
          <w:lang w:val="lv-LV"/>
        </w:rPr>
        <w:t> </w:t>
      </w:r>
      <w:r w:rsidR="00C55B93" w:rsidRPr="00CA0B22">
        <w:rPr>
          <w:lang w:val="lv-LV"/>
        </w:rPr>
        <w:t>Bīnerts, E.</w:t>
      </w:r>
      <w:r>
        <w:rPr>
          <w:lang w:val="lv-LV"/>
        </w:rPr>
        <w:t> </w:t>
      </w:r>
      <w:r w:rsidR="00C55B93" w:rsidRPr="00CA0B22">
        <w:rPr>
          <w:lang w:val="lv-LV"/>
        </w:rPr>
        <w:t>Lēmanis) apkopoti un publicēti apjomīgajā E.</w:t>
      </w:r>
      <w:r>
        <w:rPr>
          <w:lang w:val="lv-LV"/>
        </w:rPr>
        <w:t> </w:t>
      </w:r>
      <w:r w:rsidR="00C55B93" w:rsidRPr="00CA0B22">
        <w:rPr>
          <w:lang w:val="lv-LV"/>
        </w:rPr>
        <w:t>Lēmaņa „Latgales un kaimiņapgabalu florā” – „</w:t>
      </w:r>
      <w:r w:rsidR="00C55B93" w:rsidRPr="00ED24F3">
        <w:rPr>
          <w:i/>
          <w:lang w:val="lv-LV"/>
        </w:rPr>
        <w:t>Flora von Polnisch-Livland mit besonderer Berücksichtigung der Florengebiete Nordwest-Russlands, des Ostbalticums, der Gouvernements Pskow und St. Petersburg sowie der Verbreitung der Pflanzen durch Eisenbahnen</w:t>
      </w:r>
      <w:r w:rsidR="00C55B93" w:rsidRPr="00CA0B22">
        <w:rPr>
          <w:lang w:val="lv-LV"/>
        </w:rPr>
        <w:t>” (Lehmann 1895). Aplūkojot Latgali kopā ar tās kaimiņapgabaliem, E.</w:t>
      </w:r>
      <w:r w:rsidR="00361FA6">
        <w:rPr>
          <w:lang w:val="lv-LV"/>
        </w:rPr>
        <w:t> </w:t>
      </w:r>
      <w:r w:rsidR="00C55B93" w:rsidRPr="00CA0B22">
        <w:rPr>
          <w:lang w:val="lv-LV"/>
        </w:rPr>
        <w:t xml:space="preserve">Lēmaņa florā minētas 1338 augu sugas un vēl gandrīz 1000 iekšsugas taksoni – varietātes un formas. </w:t>
      </w:r>
    </w:p>
    <w:p w14:paraId="0EA44038" w14:textId="77777777" w:rsidR="00C55B93" w:rsidRPr="00CA0B22" w:rsidRDefault="00C55B93" w:rsidP="00C55B93">
      <w:pPr>
        <w:rPr>
          <w:lang w:val="lv-LV"/>
        </w:rPr>
      </w:pPr>
    </w:p>
    <w:p w14:paraId="4E405B57" w14:textId="2971A87A" w:rsidR="00C55B93" w:rsidRPr="00CA0B22" w:rsidRDefault="00361FA6" w:rsidP="00C55B93">
      <w:pPr>
        <w:rPr>
          <w:lang w:val="lv-LV"/>
        </w:rPr>
      </w:pPr>
      <w:r>
        <w:rPr>
          <w:lang w:val="lv-LV"/>
        </w:rPr>
        <w:t>XX gadsimta</w:t>
      </w:r>
      <w:r w:rsidR="00C55B93" w:rsidRPr="00CA0B22">
        <w:rPr>
          <w:lang w:val="lv-LV"/>
        </w:rPr>
        <w:t xml:space="preserve"> astoņdesmito gadu sākumā Salaspils Bioloģijas institūta botānikas laboratorijas darbinieki L. Tabakas vadībā detāli pēta Latgales un Sēlijas floru. Darba rezultāti apkopoti grāmatā par Austrumlatvijas ģeobotāniskā rajona floru (Tabaka u.c. 1985). Ģeobotāniskajā rajonā konstatētas 1168 vaskulāro augu sugas. Tiešas norādes, par kādas aizsargājamās vaskulāro augu sugas atradni AAA “Nīcgales meži” teritorija, darbā nav atrodamas, tomēr ir dati, ka Nīcgales apkārtnē zināmas vairāku retu un aizsargājamu augu atradnes – villainā gundega </w:t>
      </w:r>
      <w:r w:rsidR="00C55B93" w:rsidRPr="00CA0B22">
        <w:rPr>
          <w:i/>
          <w:lang w:val="lv-LV"/>
        </w:rPr>
        <w:t>Ranunculus lanuginosus</w:t>
      </w:r>
      <w:r w:rsidR="00C55B93" w:rsidRPr="00CA0B22">
        <w:rPr>
          <w:lang w:val="lv-LV"/>
        </w:rPr>
        <w:t xml:space="preserve"> L., pavedienu vairodzene </w:t>
      </w:r>
      <w:r w:rsidR="00C55B93" w:rsidRPr="00CA0B22">
        <w:rPr>
          <w:i/>
          <w:lang w:val="lv-LV"/>
        </w:rPr>
        <w:t>Androsace septentrionalis</w:t>
      </w:r>
      <w:r w:rsidR="00C55B93" w:rsidRPr="00CA0B22">
        <w:rPr>
          <w:lang w:val="lv-LV"/>
        </w:rPr>
        <w:t xml:space="preserve"> L., sakņojošais meldrs </w:t>
      </w:r>
      <w:r w:rsidR="00C55B93" w:rsidRPr="00CA0B22">
        <w:rPr>
          <w:i/>
          <w:lang w:val="lv-LV"/>
        </w:rPr>
        <w:t>Scirpus radicans</w:t>
      </w:r>
      <w:r w:rsidR="00C55B93" w:rsidRPr="00CA0B22">
        <w:rPr>
          <w:lang w:val="lv-LV"/>
        </w:rPr>
        <w:t xml:space="preserve"> Schkuhr. un jumstiņu gladiola </w:t>
      </w:r>
      <w:r w:rsidR="00C55B93" w:rsidRPr="00CA0B22">
        <w:rPr>
          <w:i/>
          <w:lang w:val="lv-LV"/>
        </w:rPr>
        <w:t>Gladiolus imbricatus</w:t>
      </w:r>
      <w:r w:rsidR="00C55B93" w:rsidRPr="00CA0B22">
        <w:rPr>
          <w:lang w:val="lv-LV"/>
        </w:rPr>
        <w:t xml:space="preserve"> L. Lai arī šo aizsargājamo augu atradnes ir norādītas pie Nīcgales ciema vai Kalupes ezera un nav AAA “Nīcgales meži” teritorijā, zināmu priekšstatu par konkrētā ģeobotāniska mikrorajona floru un potenciālo aizsargājamo augu sugu sastāvu šeit var izveidot.</w:t>
      </w:r>
    </w:p>
    <w:p w14:paraId="15FCFEE3" w14:textId="77777777" w:rsidR="00C55B93" w:rsidRPr="00CA0B22" w:rsidRDefault="00C55B93" w:rsidP="00C55B93">
      <w:pPr>
        <w:rPr>
          <w:lang w:val="lv-LV"/>
        </w:rPr>
      </w:pPr>
    </w:p>
    <w:p w14:paraId="25CAFB9F" w14:textId="2BFD1CD1" w:rsidR="00C55B93" w:rsidRPr="00CA0B22" w:rsidRDefault="00C55B93" w:rsidP="00C55B93">
      <w:pPr>
        <w:rPr>
          <w:lang w:val="lv-LV"/>
        </w:rPr>
      </w:pPr>
      <w:r w:rsidRPr="00CA0B22">
        <w:rPr>
          <w:lang w:val="lv-LV"/>
        </w:rPr>
        <w:t>1997.</w:t>
      </w:r>
      <w:r w:rsidR="00361FA6">
        <w:rPr>
          <w:lang w:val="lv-LV"/>
        </w:rPr>
        <w:t> </w:t>
      </w:r>
      <w:r w:rsidRPr="00CA0B22">
        <w:rPr>
          <w:lang w:val="lv-LV"/>
        </w:rPr>
        <w:t>gadā AAA “Nīcgales meži” teritorijā veikta ekoloģiskā mežierīcība (A.</w:t>
      </w:r>
      <w:r w:rsidR="00361FA6">
        <w:rPr>
          <w:lang w:val="lv-LV"/>
        </w:rPr>
        <w:t> </w:t>
      </w:r>
      <w:r w:rsidRPr="00CA0B22">
        <w:rPr>
          <w:lang w:val="lv-LV"/>
        </w:rPr>
        <w:t>Avotiņš, V.</w:t>
      </w:r>
      <w:r w:rsidR="00361FA6">
        <w:rPr>
          <w:lang w:val="lv-LV"/>
        </w:rPr>
        <w:t> </w:t>
      </w:r>
      <w:r w:rsidRPr="00CA0B22">
        <w:rPr>
          <w:lang w:val="lv-LV"/>
        </w:rPr>
        <w:t>Kreile, G.</w:t>
      </w:r>
      <w:r w:rsidR="00361FA6">
        <w:rPr>
          <w:lang w:val="lv-LV"/>
        </w:rPr>
        <w:t> </w:t>
      </w:r>
      <w:r w:rsidRPr="00CA0B22">
        <w:rPr>
          <w:lang w:val="lv-LV"/>
        </w:rPr>
        <w:t xml:space="preserve">Vāveriņš), šo darbu gaitā konstatēta jumstiņu gladiolas </w:t>
      </w:r>
      <w:r w:rsidRPr="00CA0B22">
        <w:rPr>
          <w:i/>
          <w:lang w:val="lv-LV"/>
        </w:rPr>
        <w:t>Gladiolus imbricatus</w:t>
      </w:r>
      <w:r w:rsidRPr="00CA0B22">
        <w:rPr>
          <w:lang w:val="lv-LV"/>
        </w:rPr>
        <w:t xml:space="preserve"> L. atradne.</w:t>
      </w:r>
    </w:p>
    <w:p w14:paraId="7723BC3B" w14:textId="77777777" w:rsidR="00C55B93" w:rsidRPr="00CA0B22" w:rsidRDefault="00C55B93" w:rsidP="00C55B93">
      <w:pPr>
        <w:rPr>
          <w:lang w:val="lv-LV"/>
        </w:rPr>
      </w:pPr>
    </w:p>
    <w:p w14:paraId="30F9097D" w14:textId="5249DF88" w:rsidR="00C55B93" w:rsidRPr="00CA0B22" w:rsidRDefault="00C55B93" w:rsidP="00C55B93">
      <w:pPr>
        <w:rPr>
          <w:lang w:val="lv-LV"/>
        </w:rPr>
      </w:pPr>
      <w:r w:rsidRPr="00CA0B22">
        <w:rPr>
          <w:lang w:val="lv-LV"/>
        </w:rPr>
        <w:t xml:space="preserve">Fragmentāra un nepilnīga informācija par Nīcgales mežu floru ir atrodama arī iepriekš izstrādātajā </w:t>
      </w:r>
      <w:r w:rsidR="00361FA6">
        <w:rPr>
          <w:lang w:val="lv-LV"/>
        </w:rPr>
        <w:t>DA</w:t>
      </w:r>
      <w:r w:rsidRPr="00CA0B22">
        <w:rPr>
          <w:lang w:val="lv-LV"/>
        </w:rPr>
        <w:t xml:space="preserve"> plānā (Bērziņa 2004). Pētījumu laikā šeit konstatētas </w:t>
      </w:r>
      <w:r w:rsidR="00361FA6">
        <w:rPr>
          <w:lang w:val="lv-LV"/>
        </w:rPr>
        <w:t>trīs</w:t>
      </w:r>
      <w:r w:rsidRPr="00CA0B22">
        <w:rPr>
          <w:lang w:val="lv-LV"/>
        </w:rPr>
        <w:t xml:space="preserve"> aizsargājamo augu sugas: laksis – </w:t>
      </w:r>
      <w:r w:rsidRPr="00CA0B22">
        <w:rPr>
          <w:i/>
          <w:lang w:val="lv-LV"/>
        </w:rPr>
        <w:t>Allium ursinum</w:t>
      </w:r>
      <w:r w:rsidRPr="00CA0B22">
        <w:rPr>
          <w:lang w:val="lv-LV"/>
        </w:rPr>
        <w:t xml:space="preserve">, kamolainā ežgalvīte – </w:t>
      </w:r>
      <w:r w:rsidRPr="00CA0B22">
        <w:rPr>
          <w:i/>
          <w:lang w:val="lv-LV"/>
        </w:rPr>
        <w:t>Sparganium glomeratum</w:t>
      </w:r>
      <w:r w:rsidRPr="00CA0B22">
        <w:rPr>
          <w:lang w:val="lv-LV"/>
        </w:rPr>
        <w:t xml:space="preserve"> Laest. un villainā gundega</w:t>
      </w:r>
      <w:r w:rsidRPr="00CA0B22">
        <w:rPr>
          <w:i/>
          <w:lang w:val="lv-LV"/>
        </w:rPr>
        <w:t xml:space="preserve"> Ranunculus lanuginosus</w:t>
      </w:r>
      <w:r w:rsidRPr="00CA0B22">
        <w:rPr>
          <w:lang w:val="lv-LV"/>
        </w:rPr>
        <w:t xml:space="preserve">. </w:t>
      </w:r>
    </w:p>
    <w:p w14:paraId="5CEDC32B" w14:textId="77777777" w:rsidR="00C55B93" w:rsidRPr="00CA0B22" w:rsidRDefault="00C55B93" w:rsidP="00C55B93">
      <w:pPr>
        <w:rPr>
          <w:lang w:val="lv-LV"/>
        </w:rPr>
      </w:pPr>
    </w:p>
    <w:p w14:paraId="286542C2" w14:textId="77114A61" w:rsidR="00C55B93" w:rsidRPr="00CA0B22" w:rsidRDefault="00C55B93" w:rsidP="00C55B93">
      <w:pPr>
        <w:rPr>
          <w:lang w:val="lv-LV"/>
        </w:rPr>
      </w:pPr>
      <w:r w:rsidRPr="00CA0B22">
        <w:rPr>
          <w:lang w:val="lv-LV"/>
        </w:rPr>
        <w:t>EMERALD projekta ietvaros Nīcgales mežos 2002.</w:t>
      </w:r>
      <w:r w:rsidR="00361FA6">
        <w:rPr>
          <w:lang w:val="lv-LV"/>
        </w:rPr>
        <w:t> </w:t>
      </w:r>
      <w:r w:rsidRPr="00CA0B22">
        <w:rPr>
          <w:lang w:val="lv-LV"/>
        </w:rPr>
        <w:t xml:space="preserve">gadā veikta arī aizsargājamo augu sugu inventarizācija, tomēr jauni, būtiski sugu dati par jaunām augu sugu atradnēm šeit nav atrodami. </w:t>
      </w:r>
    </w:p>
    <w:p w14:paraId="4FBEC2CD" w14:textId="77777777" w:rsidR="00C55B93" w:rsidRPr="00CA0B22" w:rsidRDefault="00C55B93" w:rsidP="00C55B93">
      <w:pPr>
        <w:rPr>
          <w:lang w:val="lv-LV"/>
        </w:rPr>
      </w:pPr>
    </w:p>
    <w:p w14:paraId="64440065" w14:textId="6D5F739B" w:rsidR="00C55B93" w:rsidRPr="00CA0B22" w:rsidRDefault="00C55B93" w:rsidP="00C55B93">
      <w:pPr>
        <w:rPr>
          <w:lang w:val="lv-LV"/>
        </w:rPr>
      </w:pPr>
      <w:r w:rsidRPr="00CA0B22">
        <w:rPr>
          <w:lang w:val="lv-LV"/>
        </w:rPr>
        <w:t>Zinām</w:t>
      </w:r>
      <w:r w:rsidR="009A4870">
        <w:rPr>
          <w:lang w:val="lv-LV"/>
        </w:rPr>
        <w:t>ā</w:t>
      </w:r>
      <w:r w:rsidRPr="00CA0B22">
        <w:rPr>
          <w:lang w:val="lv-LV"/>
        </w:rPr>
        <w:t>s aizsargājamo vaskulāro augu sugu atradnes Daugavpils rajonā tika reinventarizētas un pēc iespējas precizētas 2007. gadā, kad Latvijas botāniķu biedrība</w:t>
      </w:r>
      <w:r w:rsidR="00361FA6">
        <w:rPr>
          <w:lang w:val="lv-LV"/>
        </w:rPr>
        <w:t>,</w:t>
      </w:r>
      <w:r w:rsidRPr="00CA0B22">
        <w:rPr>
          <w:lang w:val="lv-LV"/>
        </w:rPr>
        <w:t xml:space="preserve"> </w:t>
      </w:r>
      <w:r w:rsidR="00361FA6">
        <w:rPr>
          <w:lang w:val="lv-LV"/>
        </w:rPr>
        <w:t>īstenoja</w:t>
      </w:r>
      <w:r w:rsidRPr="00CA0B22">
        <w:rPr>
          <w:lang w:val="lv-LV"/>
        </w:rPr>
        <w:t xml:space="preserve"> projektu par augu sugu atradņu precizēšanu konkrētajā administratīvajā vienībā. Lauka pētījumu gaitā V. Baroniņa AAA </w:t>
      </w:r>
      <w:r w:rsidR="00C42D1D" w:rsidRPr="76BF95A0">
        <w:rPr>
          <w:lang w:val="lv-LV"/>
        </w:rPr>
        <w:t>“Nīcgales meži”</w:t>
      </w:r>
      <w:r w:rsidR="00C42D1D">
        <w:rPr>
          <w:lang w:val="lv-LV"/>
        </w:rPr>
        <w:t xml:space="preserve"> </w:t>
      </w:r>
      <w:r w:rsidRPr="00CA0B22">
        <w:rPr>
          <w:lang w:val="lv-LV"/>
        </w:rPr>
        <w:t xml:space="preserve">teritorijā konstatēja tikai vienu aizsargājamo augu sugu – </w:t>
      </w:r>
      <w:r w:rsidRPr="00CA0B22">
        <w:rPr>
          <w:i/>
          <w:lang w:val="lv-LV"/>
        </w:rPr>
        <w:t>Allium ursinum</w:t>
      </w:r>
      <w:r w:rsidRPr="00CA0B22">
        <w:rPr>
          <w:lang w:val="lv-LV"/>
        </w:rPr>
        <w:t xml:space="preserve">, savukārt </w:t>
      </w:r>
      <w:r w:rsidRPr="00CA0B22">
        <w:rPr>
          <w:i/>
          <w:lang w:val="lv-LV"/>
        </w:rPr>
        <w:t xml:space="preserve">Gladiolus imbricatus </w:t>
      </w:r>
      <w:r w:rsidRPr="00CA0B22">
        <w:rPr>
          <w:lang w:val="lv-LV"/>
        </w:rPr>
        <w:t xml:space="preserve">un </w:t>
      </w:r>
      <w:r w:rsidRPr="00CA0B22">
        <w:rPr>
          <w:i/>
          <w:lang w:val="lv-LV"/>
        </w:rPr>
        <w:t>Ranunculus lanuginosus</w:t>
      </w:r>
      <w:r w:rsidRPr="00CA0B22">
        <w:rPr>
          <w:lang w:val="lv-LV"/>
        </w:rPr>
        <w:t xml:space="preserve"> atradnes netika konstatētas.</w:t>
      </w:r>
    </w:p>
    <w:p w14:paraId="1FD01F4D" w14:textId="77777777" w:rsidR="00C55B93" w:rsidRPr="00CA0B22" w:rsidRDefault="00C55B93" w:rsidP="00C55B93">
      <w:pPr>
        <w:rPr>
          <w:lang w:val="lv-LV"/>
        </w:rPr>
      </w:pPr>
    </w:p>
    <w:p w14:paraId="0E4D8313" w14:textId="01E2F1A1" w:rsidR="00C55B93" w:rsidRPr="00CA0B22" w:rsidRDefault="00C55B93" w:rsidP="00C55B93">
      <w:pPr>
        <w:rPr>
          <w:color w:val="000000"/>
          <w:lang w:val="lv-LV"/>
        </w:rPr>
      </w:pPr>
      <w:r w:rsidRPr="00CA0B22">
        <w:rPr>
          <w:lang w:val="lv-LV"/>
        </w:rPr>
        <w:t xml:space="preserve">Dati par sugu atradnēm ir iegūti arī no DAP </w:t>
      </w:r>
      <w:r w:rsidR="00EA5B80">
        <w:rPr>
          <w:lang w:val="lv-LV"/>
        </w:rPr>
        <w:t>d</w:t>
      </w:r>
      <w:r w:rsidRPr="00CA0B22">
        <w:rPr>
          <w:lang w:val="lv-LV"/>
        </w:rPr>
        <w:t xml:space="preserve">abas datu pārvaldības sistēmā </w:t>
      </w:r>
      <w:r w:rsidR="00361FA6">
        <w:rPr>
          <w:lang w:val="lv-LV"/>
        </w:rPr>
        <w:t>“</w:t>
      </w:r>
      <w:r w:rsidRPr="00CA0B22">
        <w:rPr>
          <w:lang w:val="lv-LV"/>
        </w:rPr>
        <w:t>OZOLS</w:t>
      </w:r>
      <w:r w:rsidR="00361FA6">
        <w:rPr>
          <w:lang w:val="lv-LV"/>
        </w:rPr>
        <w:t>”</w:t>
      </w:r>
      <w:r w:rsidRPr="00CA0B22">
        <w:rPr>
          <w:lang w:val="lv-LV"/>
        </w:rPr>
        <w:t xml:space="preserve"> </w:t>
      </w:r>
      <w:r w:rsidRPr="00CA0B22">
        <w:rPr>
          <w:color w:val="000000"/>
          <w:lang w:val="lv-LV"/>
        </w:rPr>
        <w:t>pieejamās informācijas.</w:t>
      </w:r>
    </w:p>
    <w:p w14:paraId="4EAA28EC" w14:textId="77777777" w:rsidR="00C55B93" w:rsidRPr="00CA0B22" w:rsidRDefault="00C55B93" w:rsidP="00C55B93">
      <w:pPr>
        <w:rPr>
          <w:color w:val="000000"/>
          <w:lang w:val="lv-LV"/>
        </w:rPr>
      </w:pPr>
    </w:p>
    <w:p w14:paraId="70F0C856" w14:textId="3C0B9A3A" w:rsidR="00C55B93" w:rsidRPr="00CA0B22" w:rsidRDefault="00C55B93" w:rsidP="00C55B93">
      <w:pPr>
        <w:rPr>
          <w:lang w:val="lv-LV"/>
        </w:rPr>
      </w:pPr>
      <w:r w:rsidRPr="00CA0B22">
        <w:rPr>
          <w:lang w:val="lv-LV"/>
        </w:rPr>
        <w:t>Teritoriju iepriekš vairākkārt apsekojuši Daugavpils universitātes botānikas laboratorijas speciālisti – 2010.</w:t>
      </w:r>
      <w:r w:rsidR="00361FA6">
        <w:rPr>
          <w:lang w:val="lv-LV"/>
        </w:rPr>
        <w:t> </w:t>
      </w:r>
      <w:r w:rsidRPr="00CA0B22">
        <w:rPr>
          <w:lang w:val="lv-LV"/>
        </w:rPr>
        <w:t>gada 21.</w:t>
      </w:r>
      <w:r w:rsidR="00361FA6">
        <w:rPr>
          <w:lang w:val="lv-LV"/>
        </w:rPr>
        <w:t> </w:t>
      </w:r>
      <w:r w:rsidRPr="00CA0B22">
        <w:rPr>
          <w:lang w:val="lv-LV"/>
        </w:rPr>
        <w:t>maijā, 2011.</w:t>
      </w:r>
      <w:r w:rsidR="00361FA6">
        <w:rPr>
          <w:lang w:val="lv-LV"/>
        </w:rPr>
        <w:t> </w:t>
      </w:r>
      <w:r w:rsidRPr="00CA0B22">
        <w:rPr>
          <w:lang w:val="lv-LV"/>
        </w:rPr>
        <w:t>gada 1.</w:t>
      </w:r>
      <w:r w:rsidR="00361FA6">
        <w:rPr>
          <w:lang w:val="lv-LV"/>
        </w:rPr>
        <w:t> </w:t>
      </w:r>
      <w:r w:rsidRPr="00CA0B22">
        <w:rPr>
          <w:lang w:val="lv-LV"/>
        </w:rPr>
        <w:t>maijā, 1.</w:t>
      </w:r>
      <w:r w:rsidR="00361FA6">
        <w:rPr>
          <w:lang w:val="lv-LV"/>
        </w:rPr>
        <w:t> </w:t>
      </w:r>
      <w:r w:rsidRPr="00CA0B22">
        <w:rPr>
          <w:lang w:val="lv-LV"/>
        </w:rPr>
        <w:t>un 27.</w:t>
      </w:r>
      <w:r w:rsidR="00361FA6">
        <w:rPr>
          <w:lang w:val="lv-LV"/>
        </w:rPr>
        <w:t> </w:t>
      </w:r>
      <w:r w:rsidRPr="00CA0B22">
        <w:rPr>
          <w:lang w:val="lv-LV"/>
        </w:rPr>
        <w:t>jūnijā, 2015.</w:t>
      </w:r>
      <w:r w:rsidR="00361FA6">
        <w:rPr>
          <w:lang w:val="lv-LV"/>
        </w:rPr>
        <w:t> </w:t>
      </w:r>
      <w:r w:rsidRPr="00CA0B22">
        <w:rPr>
          <w:lang w:val="lv-LV"/>
        </w:rPr>
        <w:t>gada 21.</w:t>
      </w:r>
      <w:r w:rsidR="00361FA6">
        <w:rPr>
          <w:lang w:val="lv-LV"/>
        </w:rPr>
        <w:t> </w:t>
      </w:r>
      <w:r w:rsidRPr="00CA0B22">
        <w:rPr>
          <w:lang w:val="lv-LV"/>
        </w:rPr>
        <w:t>aprīlī un 4. maijā, un vairākas citas reizes. Ievāktais vaskulāro augu herbārijs (56 lapas) atrodams Daugavpils Universitātes herbārijā (DAU)</w:t>
      </w:r>
      <w:r w:rsidR="00361FA6">
        <w:rPr>
          <w:lang w:val="lv-LV"/>
        </w:rPr>
        <w:t>, tiešsaistē: </w:t>
      </w:r>
      <w:hyperlink r:id="rId16" w:history="1">
        <w:r w:rsidRPr="00CA0B22">
          <w:rPr>
            <w:rStyle w:val="Hyperlink"/>
            <w:lang w:val="lv-LV"/>
          </w:rPr>
          <w:t>www.db.biology.lv</w:t>
        </w:r>
      </w:hyperlink>
      <w:r w:rsidRPr="00CA0B22">
        <w:rPr>
          <w:lang w:val="lv-LV"/>
        </w:rPr>
        <w:t>.</w:t>
      </w:r>
    </w:p>
    <w:p w14:paraId="60428CF1" w14:textId="77777777" w:rsidR="00C55B93" w:rsidRPr="00CA0B22" w:rsidRDefault="00C55B93" w:rsidP="00C55B93">
      <w:pPr>
        <w:rPr>
          <w:lang w:val="lv-LV"/>
        </w:rPr>
      </w:pPr>
    </w:p>
    <w:p w14:paraId="7425E392" w14:textId="74DF05ED" w:rsidR="00C55B93" w:rsidRPr="00CA0B22" w:rsidRDefault="00C55B93" w:rsidP="00C55B93">
      <w:pPr>
        <w:rPr>
          <w:lang w:val="lv-LV"/>
        </w:rPr>
      </w:pPr>
      <w:r w:rsidRPr="00CA0B22">
        <w:rPr>
          <w:lang w:val="lv-LV"/>
        </w:rPr>
        <w:t>Šī DA plāna izstrādes ietvaros teritorija apsekota 2018.</w:t>
      </w:r>
      <w:r w:rsidR="00361FA6">
        <w:rPr>
          <w:lang w:val="lv-LV"/>
        </w:rPr>
        <w:t> </w:t>
      </w:r>
      <w:r w:rsidRPr="00CA0B22">
        <w:rPr>
          <w:lang w:val="lv-LV"/>
        </w:rPr>
        <w:t>gada 21. un 30.</w:t>
      </w:r>
      <w:r w:rsidR="00361FA6">
        <w:rPr>
          <w:lang w:val="lv-LV"/>
        </w:rPr>
        <w:t> </w:t>
      </w:r>
      <w:r w:rsidRPr="00CA0B22">
        <w:rPr>
          <w:lang w:val="lv-LV"/>
        </w:rPr>
        <w:t>maijā, 6. un 7. jūnijā, 14. un 29.</w:t>
      </w:r>
      <w:r w:rsidR="00361FA6">
        <w:rPr>
          <w:lang w:val="lv-LV"/>
        </w:rPr>
        <w:t> </w:t>
      </w:r>
      <w:r w:rsidRPr="00CA0B22">
        <w:rPr>
          <w:lang w:val="lv-LV"/>
        </w:rPr>
        <w:t>augustā, 11. un 19.</w:t>
      </w:r>
      <w:r w:rsidR="00361FA6">
        <w:rPr>
          <w:lang w:val="lv-LV"/>
        </w:rPr>
        <w:t> </w:t>
      </w:r>
      <w:r w:rsidRPr="00CA0B22">
        <w:rPr>
          <w:lang w:val="lv-LV"/>
        </w:rPr>
        <w:t>septembrī u.c. datumos. A</w:t>
      </w:r>
      <w:r w:rsidR="00361FA6">
        <w:rPr>
          <w:lang w:val="lv-LV"/>
        </w:rPr>
        <w:t>AA</w:t>
      </w:r>
      <w:r w:rsidRPr="00CA0B22">
        <w:rPr>
          <w:lang w:val="lv-LV"/>
        </w:rPr>
        <w:t xml:space="preserve"> „Nīcgales meži” teritoriju apsekojuši botāniķi Pēteris Evarts-Bunders un Gunta Evarte-Bundere, inventarizējot un precizējot gan zināmas augu atradnes, gan arī apsekojot pārējo AAA </w:t>
      </w:r>
      <w:r w:rsidR="00C42D1D" w:rsidRPr="76BF95A0">
        <w:rPr>
          <w:lang w:val="lv-LV"/>
        </w:rPr>
        <w:t>“Nīcgales meži”</w:t>
      </w:r>
      <w:r w:rsidR="00C42D1D">
        <w:rPr>
          <w:lang w:val="lv-LV"/>
        </w:rPr>
        <w:t xml:space="preserve"> </w:t>
      </w:r>
      <w:r w:rsidRPr="00CA0B22">
        <w:rPr>
          <w:lang w:val="lv-LV"/>
        </w:rPr>
        <w:t>teritoriju. Galvenā uzmanība tika pievērsta tiem mežu nogabaliem, kur</w:t>
      </w:r>
      <w:r w:rsidR="00361FA6">
        <w:rPr>
          <w:lang w:val="lv-LV"/>
        </w:rPr>
        <w:t>os</w:t>
      </w:r>
      <w:r w:rsidRPr="00CA0B22">
        <w:rPr>
          <w:lang w:val="lv-LV"/>
        </w:rPr>
        <w:t xml:space="preserve"> saglabājušies aizsargājamie mežu biotopi, kā arī aizaugošajiem palieņu zālāju poligoniem Saušupes krastos. 2018.</w:t>
      </w:r>
      <w:r w:rsidR="00361FA6">
        <w:rPr>
          <w:lang w:val="lv-LV"/>
        </w:rPr>
        <w:t> </w:t>
      </w:r>
      <w:r w:rsidRPr="00CA0B22">
        <w:rPr>
          <w:lang w:val="lv-LV"/>
        </w:rPr>
        <w:t>gadā ievāktais herbārijs (35</w:t>
      </w:r>
      <w:r w:rsidR="00361FA6">
        <w:rPr>
          <w:lang w:val="lv-LV"/>
        </w:rPr>
        <w:t> </w:t>
      </w:r>
      <w:r w:rsidRPr="00CA0B22">
        <w:rPr>
          <w:lang w:val="lv-LV"/>
        </w:rPr>
        <w:t xml:space="preserve">herbārija lapas) glabājas Daugavpils Universitātes herbārijā (DAU). </w:t>
      </w:r>
    </w:p>
    <w:p w14:paraId="6C985910" w14:textId="77777777" w:rsidR="009042B6" w:rsidRPr="00CA0B22" w:rsidRDefault="009042B6" w:rsidP="00250545">
      <w:pPr>
        <w:rPr>
          <w:lang w:val="lv-LV"/>
        </w:rPr>
      </w:pPr>
    </w:p>
    <w:p w14:paraId="2B9DB2ED" w14:textId="2AF35DEB" w:rsidR="009042B6" w:rsidRPr="00CA0B22" w:rsidRDefault="009042B6" w:rsidP="00670D7F">
      <w:pPr>
        <w:rPr>
          <w:lang w:val="lv-LV"/>
        </w:rPr>
      </w:pPr>
      <w:r w:rsidRPr="00CA0B22">
        <w:rPr>
          <w:lang w:val="lv-LV"/>
        </w:rPr>
        <w:t>1.1.</w:t>
      </w:r>
      <w:r w:rsidR="00C55B93" w:rsidRPr="00CA0B22">
        <w:rPr>
          <w:lang w:val="lv-LV"/>
        </w:rPr>
        <w:t>6</w:t>
      </w:r>
      <w:r w:rsidRPr="00CA0B22">
        <w:rPr>
          <w:lang w:val="lv-LV"/>
        </w:rPr>
        <w:t>.</w:t>
      </w:r>
      <w:r w:rsidR="00C55B93" w:rsidRPr="00CA0B22">
        <w:rPr>
          <w:lang w:val="lv-LV"/>
        </w:rPr>
        <w:t>1.</w:t>
      </w:r>
      <w:r w:rsidR="00361FA6">
        <w:rPr>
          <w:lang w:val="lv-LV"/>
        </w:rPr>
        <w:t> </w:t>
      </w:r>
      <w:r w:rsidRPr="00CA0B22">
        <w:rPr>
          <w:lang w:val="lv-LV"/>
        </w:rPr>
        <w:t>tabula. Aizsargājamo ainavu apvid</w:t>
      </w:r>
      <w:r w:rsidR="00CF5C0C">
        <w:rPr>
          <w:lang w:val="lv-LV"/>
        </w:rPr>
        <w:t>ū</w:t>
      </w:r>
      <w:r w:rsidRPr="00CA0B22">
        <w:rPr>
          <w:lang w:val="lv-LV"/>
        </w:rPr>
        <w:t xml:space="preserve"> “Nīcgales meži” konstatēt</w:t>
      </w:r>
      <w:r w:rsidR="009A4870">
        <w:rPr>
          <w:lang w:val="lv-LV"/>
        </w:rPr>
        <w:t>ās</w:t>
      </w:r>
      <w:r w:rsidRPr="00CA0B22">
        <w:rPr>
          <w:lang w:val="lv-LV"/>
        </w:rPr>
        <w:t xml:space="preserve"> reto un aizsargājamo vaskulāro augu </w:t>
      </w:r>
      <w:r w:rsidR="007116E5">
        <w:rPr>
          <w:lang w:val="lv-LV"/>
        </w:rPr>
        <w:t>sugas</w:t>
      </w:r>
      <w:r w:rsidRPr="00CA0B22">
        <w:rPr>
          <w:lang w:val="lv-LV"/>
        </w:rPr>
        <w:t>.</w:t>
      </w:r>
    </w:p>
    <w:tbl>
      <w:tblPr>
        <w:tblStyle w:val="MediumGrid3-Accent6"/>
        <w:tblW w:w="9656" w:type="dxa"/>
        <w:tblInd w:w="108" w:type="dxa"/>
        <w:tblLook w:val="04A0" w:firstRow="1" w:lastRow="0" w:firstColumn="1" w:lastColumn="0" w:noHBand="0" w:noVBand="1"/>
      </w:tblPr>
      <w:tblGrid>
        <w:gridCol w:w="2786"/>
        <w:gridCol w:w="1284"/>
        <w:gridCol w:w="1510"/>
        <w:gridCol w:w="1296"/>
        <w:gridCol w:w="1470"/>
        <w:gridCol w:w="1310"/>
      </w:tblGrid>
      <w:tr w:rsidR="00AF3FF8" w:rsidRPr="00AF3FF8" w14:paraId="62C936A3" w14:textId="77777777" w:rsidTr="00D87845">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l2br w:val="single" w:sz="4" w:space="0" w:color="auto"/>
            </w:tcBorders>
            <w:shd w:val="clear" w:color="auto" w:fill="92D050"/>
            <w:vAlign w:val="center"/>
          </w:tcPr>
          <w:p w14:paraId="3F84E59E" w14:textId="04C8519B" w:rsidR="00D87845" w:rsidRDefault="00D87845" w:rsidP="005059AB">
            <w:pPr>
              <w:rPr>
                <w:color w:val="auto"/>
                <w:lang w:val="lv-LV"/>
              </w:rPr>
            </w:pPr>
          </w:p>
          <w:p w14:paraId="1E088AB2" w14:textId="6869B71D" w:rsidR="00C55B93" w:rsidRPr="00AF3FF8" w:rsidRDefault="00C55B93" w:rsidP="005059AB">
            <w:pPr>
              <w:rPr>
                <w:color w:val="auto"/>
              </w:rPr>
            </w:pPr>
            <w:r w:rsidRPr="00AF3FF8">
              <w:rPr>
                <w:color w:val="auto"/>
              </w:rPr>
              <w:t>Apsekošana</w:t>
            </w:r>
          </w:p>
          <w:p w14:paraId="2FEDA52F" w14:textId="77777777" w:rsidR="00C55B93" w:rsidRPr="00AF3FF8" w:rsidRDefault="00C55B93" w:rsidP="005059AB">
            <w:pPr>
              <w:jc w:val="left"/>
              <w:rPr>
                <w:color w:val="auto"/>
              </w:rPr>
            </w:pPr>
            <w:r w:rsidRPr="00AF3FF8">
              <w:rPr>
                <w:color w:val="auto"/>
              </w:rPr>
              <w:t>Suga</w:t>
            </w:r>
          </w:p>
        </w:tc>
        <w:tc>
          <w:tcPr>
            <w:tcW w:w="1284" w:type="dxa"/>
            <w:tcBorders>
              <w:top w:val="single" w:sz="4" w:space="0" w:color="auto"/>
              <w:left w:val="single" w:sz="4" w:space="0" w:color="auto"/>
              <w:bottom w:val="single" w:sz="4" w:space="0" w:color="auto"/>
              <w:right w:val="single" w:sz="4" w:space="0" w:color="auto"/>
            </w:tcBorders>
            <w:shd w:val="clear" w:color="auto" w:fill="92D050"/>
            <w:vAlign w:val="center"/>
          </w:tcPr>
          <w:p w14:paraId="4AE6BDDC"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1985</w:t>
            </w:r>
          </w:p>
          <w:p w14:paraId="110E8D32"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L. Tabaka u.c</w:t>
            </w:r>
          </w:p>
        </w:tc>
        <w:tc>
          <w:tcPr>
            <w:tcW w:w="1510" w:type="dxa"/>
            <w:tcBorders>
              <w:top w:val="single" w:sz="4" w:space="0" w:color="auto"/>
              <w:left w:val="single" w:sz="4" w:space="0" w:color="auto"/>
              <w:bottom w:val="single" w:sz="4" w:space="0" w:color="auto"/>
              <w:right w:val="single" w:sz="4" w:space="0" w:color="auto"/>
            </w:tcBorders>
            <w:shd w:val="clear" w:color="auto" w:fill="92D050"/>
            <w:vAlign w:val="center"/>
          </w:tcPr>
          <w:p w14:paraId="764B7CB2" w14:textId="5566CDEC"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1997</w:t>
            </w:r>
          </w:p>
          <w:p w14:paraId="48FBA815"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V. Kreile</w:t>
            </w:r>
          </w:p>
        </w:tc>
        <w:tc>
          <w:tcPr>
            <w:tcW w:w="1296" w:type="dxa"/>
            <w:tcBorders>
              <w:top w:val="single" w:sz="4" w:space="0" w:color="auto"/>
              <w:left w:val="single" w:sz="4" w:space="0" w:color="auto"/>
              <w:bottom w:val="single" w:sz="4" w:space="0" w:color="auto"/>
              <w:right w:val="single" w:sz="4" w:space="0" w:color="auto"/>
            </w:tcBorders>
            <w:shd w:val="clear" w:color="auto" w:fill="92D050"/>
            <w:vAlign w:val="center"/>
          </w:tcPr>
          <w:p w14:paraId="796C0B5C" w14:textId="63F6B07F"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2004</w:t>
            </w:r>
          </w:p>
          <w:p w14:paraId="40FCD18A"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Z. Bērziņa</w:t>
            </w:r>
          </w:p>
        </w:tc>
        <w:tc>
          <w:tcPr>
            <w:tcW w:w="1470" w:type="dxa"/>
            <w:tcBorders>
              <w:top w:val="single" w:sz="4" w:space="0" w:color="auto"/>
              <w:left w:val="single" w:sz="4" w:space="0" w:color="auto"/>
              <w:bottom w:val="single" w:sz="4" w:space="0" w:color="auto"/>
              <w:right w:val="single" w:sz="4" w:space="0" w:color="auto"/>
            </w:tcBorders>
            <w:shd w:val="clear" w:color="auto" w:fill="92D050"/>
            <w:vAlign w:val="center"/>
          </w:tcPr>
          <w:p w14:paraId="3DFF848F"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2007</w:t>
            </w:r>
          </w:p>
          <w:p w14:paraId="0E8D2B3C"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V. Baroniņa</w:t>
            </w:r>
          </w:p>
        </w:tc>
        <w:tc>
          <w:tcPr>
            <w:tcW w:w="1310" w:type="dxa"/>
            <w:tcBorders>
              <w:top w:val="single" w:sz="4" w:space="0" w:color="auto"/>
              <w:left w:val="single" w:sz="4" w:space="0" w:color="auto"/>
              <w:bottom w:val="single" w:sz="4" w:space="0" w:color="auto"/>
              <w:right w:val="single" w:sz="4" w:space="0" w:color="auto"/>
            </w:tcBorders>
            <w:shd w:val="clear" w:color="auto" w:fill="92D050"/>
            <w:vAlign w:val="center"/>
          </w:tcPr>
          <w:p w14:paraId="58C042A2" w14:textId="77777777" w:rsidR="00C55B93" w:rsidRPr="00AF3FF8" w:rsidRDefault="00C55B93" w:rsidP="005059AB">
            <w:pPr>
              <w:cnfStyle w:val="100000000000" w:firstRow="1" w:lastRow="0" w:firstColumn="0" w:lastColumn="0" w:oddVBand="0" w:evenVBand="0" w:oddHBand="0" w:evenHBand="0" w:firstRowFirstColumn="0" w:firstRowLastColumn="0" w:lastRowFirstColumn="0" w:lastRowLastColumn="0"/>
              <w:rPr>
                <w:color w:val="auto"/>
              </w:rPr>
            </w:pPr>
            <w:r w:rsidRPr="00AF3FF8">
              <w:rPr>
                <w:color w:val="auto"/>
              </w:rPr>
              <w:t>2018. gada pētījumi</w:t>
            </w:r>
          </w:p>
        </w:tc>
      </w:tr>
      <w:tr w:rsidR="00AF3FF8" w:rsidRPr="00AF3FF8" w14:paraId="1302F13F"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5C41F9BC" w14:textId="77777777" w:rsidR="00C55B93" w:rsidRPr="00AF3FF8" w:rsidRDefault="00C55B93" w:rsidP="005059AB">
            <w:pPr>
              <w:rPr>
                <w:i/>
                <w:color w:val="auto"/>
              </w:rPr>
            </w:pPr>
            <w:r w:rsidRPr="00AF3FF8">
              <w:rPr>
                <w:i/>
                <w:color w:val="auto"/>
              </w:rPr>
              <w:t>Allium ursinum</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A167810"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7B08E4B0"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 xml:space="preserve">X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F3A1CD7"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 xml:space="preserve">X </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37122F9"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6576D24"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r>
      <w:tr w:rsidR="00AF3FF8" w:rsidRPr="00AF3FF8" w14:paraId="781478D8" w14:textId="77777777" w:rsidTr="51F84CEF">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72EDB867" w14:textId="77777777" w:rsidR="00C55B93" w:rsidRPr="00AF3FF8" w:rsidRDefault="00C55B93" w:rsidP="005059AB">
            <w:pPr>
              <w:rPr>
                <w:i/>
                <w:color w:val="auto"/>
              </w:rPr>
            </w:pPr>
            <w:r w:rsidRPr="00AF3FF8">
              <w:rPr>
                <w:i/>
                <w:color w:val="auto"/>
              </w:rPr>
              <w:t>Agrimonia pilosa</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24C8424D"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31A4599E"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90ECD7B"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ED9B50"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16C0550"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X</w:t>
            </w:r>
          </w:p>
        </w:tc>
      </w:tr>
      <w:tr w:rsidR="00AF3FF8" w:rsidRPr="00AF3FF8" w14:paraId="6290F859"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446CEBCE" w14:textId="77777777" w:rsidR="00C55B93" w:rsidRPr="00AF3FF8" w:rsidRDefault="00C55B93" w:rsidP="005059AB">
            <w:pPr>
              <w:rPr>
                <w:i/>
                <w:color w:val="auto"/>
              </w:rPr>
            </w:pPr>
            <w:r w:rsidRPr="00AF3FF8">
              <w:rPr>
                <w:i/>
                <w:color w:val="auto"/>
              </w:rPr>
              <w:t>Androsace filiformis</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219F290F"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71F6FB83"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B1BD357"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5878918"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BA34B6B"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r>
      <w:tr w:rsidR="00AF3FF8" w:rsidRPr="00AF3FF8" w14:paraId="67131526" w14:textId="77777777" w:rsidTr="51F84CEF">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6E945C2D" w14:textId="77777777" w:rsidR="00C55B93" w:rsidRPr="00AF3FF8" w:rsidRDefault="00C55B93" w:rsidP="005059AB">
            <w:pPr>
              <w:rPr>
                <w:i/>
                <w:color w:val="auto"/>
              </w:rPr>
            </w:pPr>
            <w:r w:rsidRPr="00AF3FF8">
              <w:rPr>
                <w:i/>
                <w:color w:val="auto"/>
              </w:rPr>
              <w:t>Dactylorhiza incarnata</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4CA10F20"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59CE244D"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4538A78"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3F3F809"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17F2DF6"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X</w:t>
            </w:r>
          </w:p>
        </w:tc>
      </w:tr>
      <w:tr w:rsidR="00AF3FF8" w:rsidRPr="00AF3FF8" w14:paraId="1051DB92"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621F4A63" w14:textId="77777777" w:rsidR="00C55B93" w:rsidRPr="00AF3FF8" w:rsidRDefault="00C55B93" w:rsidP="005059AB">
            <w:pPr>
              <w:rPr>
                <w:i/>
                <w:color w:val="auto"/>
              </w:rPr>
            </w:pPr>
            <w:r w:rsidRPr="00AF3FF8">
              <w:rPr>
                <w:i/>
                <w:color w:val="auto"/>
              </w:rPr>
              <w:t>Euonymus verrucosa</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575B445"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6F91A204"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1016352"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D4C21F8"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CC0177D"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r>
      <w:tr w:rsidR="00AF3FF8" w:rsidRPr="00AF3FF8" w14:paraId="6CEBF39E" w14:textId="77777777" w:rsidTr="51F84CEF">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2F613C9E" w14:textId="77777777" w:rsidR="00C55B93" w:rsidRPr="00AF3FF8" w:rsidRDefault="00C55B93" w:rsidP="005059AB">
            <w:pPr>
              <w:rPr>
                <w:i/>
                <w:color w:val="auto"/>
              </w:rPr>
            </w:pPr>
            <w:r w:rsidRPr="00AF3FF8">
              <w:rPr>
                <w:i/>
                <w:color w:val="auto"/>
              </w:rPr>
              <w:t>Gladiolus imbricatus</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405F454D"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21F274E4"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X</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D7B011A"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2E63E14"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5E85403"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r>
      <w:tr w:rsidR="00AF3FF8" w:rsidRPr="00AF3FF8" w14:paraId="2A43E5F3"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32EDF068" w14:textId="77777777" w:rsidR="00C55B93" w:rsidRPr="00AF3FF8" w:rsidRDefault="00C55B93" w:rsidP="005059AB">
            <w:pPr>
              <w:rPr>
                <w:i/>
                <w:color w:val="auto"/>
              </w:rPr>
            </w:pPr>
            <w:r w:rsidRPr="00AF3FF8">
              <w:rPr>
                <w:i/>
                <w:color w:val="auto"/>
              </w:rPr>
              <w:t>Huperzia selago</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D2C90EF"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61C101C8"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46E314B"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265E9B4"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AC387F7"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r>
      <w:tr w:rsidR="00AF3FF8" w:rsidRPr="00AF3FF8" w14:paraId="316EFB47" w14:textId="77777777" w:rsidTr="51F84CEF">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09D95F3E" w14:textId="77777777" w:rsidR="00C55B93" w:rsidRPr="00AF3FF8" w:rsidRDefault="00C55B93" w:rsidP="005059AB">
            <w:pPr>
              <w:rPr>
                <w:i/>
                <w:color w:val="auto"/>
              </w:rPr>
            </w:pPr>
            <w:r w:rsidRPr="00AF3FF8">
              <w:rPr>
                <w:i/>
                <w:color w:val="auto"/>
              </w:rPr>
              <w:t>Lycopodium annothinum</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73277755"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4C19DF5B"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 xml:space="preserve">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79A7A0E"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 xml:space="preserve"> </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C493651"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FB582FD"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X</w:t>
            </w:r>
          </w:p>
        </w:tc>
      </w:tr>
      <w:tr w:rsidR="00AF3FF8" w:rsidRPr="00AF3FF8" w14:paraId="1EA043E6"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09AAA4B1" w14:textId="77777777" w:rsidR="00C55B93" w:rsidRPr="00AF3FF8" w:rsidRDefault="00C55B93" w:rsidP="005059AB">
            <w:pPr>
              <w:rPr>
                <w:i/>
                <w:color w:val="auto"/>
              </w:rPr>
            </w:pPr>
            <w:r w:rsidRPr="00AF3FF8">
              <w:rPr>
                <w:i/>
                <w:color w:val="auto"/>
              </w:rPr>
              <w:t>Platanthera chlorantha</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727CE23B"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3BFFD9A9"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 xml:space="preserve">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14DF558"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 xml:space="preserve"> </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6CA1FB7"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32F74CB"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r>
      <w:tr w:rsidR="00AF3FF8" w:rsidRPr="00AF3FF8" w14:paraId="32E15C64" w14:textId="77777777" w:rsidTr="51F84CEF">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05599238" w14:textId="77777777" w:rsidR="00C55B93" w:rsidRPr="00AF3FF8" w:rsidRDefault="00C55B93" w:rsidP="005059AB">
            <w:pPr>
              <w:rPr>
                <w:i/>
                <w:color w:val="auto"/>
              </w:rPr>
            </w:pPr>
            <w:r w:rsidRPr="00AF3FF8">
              <w:rPr>
                <w:i/>
                <w:color w:val="auto"/>
              </w:rPr>
              <w:t>Ranunculus lanuginosus</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584B22A4"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557CE58A"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37EB18E"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r w:rsidRPr="00AF3FF8">
              <w:t>X</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E6E66EF"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C6FAA35" w14:textId="77777777" w:rsidR="00C55B93" w:rsidRPr="00AF3FF8" w:rsidRDefault="00C55B93" w:rsidP="005059AB">
            <w:pPr>
              <w:jc w:val="center"/>
              <w:cnfStyle w:val="000000000000" w:firstRow="0" w:lastRow="0" w:firstColumn="0" w:lastColumn="0" w:oddVBand="0" w:evenVBand="0" w:oddHBand="0" w:evenHBand="0" w:firstRowFirstColumn="0" w:firstRowLastColumn="0" w:lastRowFirstColumn="0" w:lastRowLastColumn="0"/>
            </w:pPr>
          </w:p>
        </w:tc>
      </w:tr>
      <w:tr w:rsidR="00AF3FF8" w:rsidRPr="00AF3FF8" w14:paraId="6F2E185B" w14:textId="77777777" w:rsidTr="51F8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Borders>
              <w:top w:val="single" w:sz="4" w:space="0" w:color="auto"/>
              <w:left w:val="single" w:sz="4" w:space="0" w:color="auto"/>
              <w:bottom w:val="single" w:sz="4" w:space="0" w:color="auto"/>
              <w:right w:val="single" w:sz="4" w:space="0" w:color="auto"/>
            </w:tcBorders>
            <w:shd w:val="clear" w:color="auto" w:fill="auto"/>
          </w:tcPr>
          <w:p w14:paraId="0AA23775" w14:textId="77777777" w:rsidR="00C55B93" w:rsidRPr="00AF3FF8" w:rsidRDefault="00C55B93" w:rsidP="005059AB">
            <w:pPr>
              <w:rPr>
                <w:i/>
                <w:color w:val="auto"/>
              </w:rPr>
            </w:pPr>
            <w:r w:rsidRPr="00AF3FF8">
              <w:rPr>
                <w:i/>
                <w:color w:val="auto"/>
              </w:rPr>
              <w:t>Sparganium glomeratum</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0C362FCA"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510" w:type="dxa"/>
            <w:tcBorders>
              <w:top w:val="single" w:sz="4" w:space="0" w:color="auto"/>
              <w:left w:val="single" w:sz="4" w:space="0" w:color="auto"/>
              <w:bottom w:val="single" w:sz="4" w:space="0" w:color="auto"/>
              <w:right w:val="single" w:sz="4" w:space="0" w:color="auto"/>
            </w:tcBorders>
            <w:shd w:val="clear" w:color="auto" w:fill="auto"/>
          </w:tcPr>
          <w:p w14:paraId="15D41946"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4DA5173"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r w:rsidRPr="00AF3FF8">
              <w:t>X</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6735309"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1456B31" w14:textId="77777777" w:rsidR="00C55B93" w:rsidRPr="00AF3FF8" w:rsidRDefault="00C55B93" w:rsidP="005059AB">
            <w:pPr>
              <w:jc w:val="center"/>
              <w:cnfStyle w:val="000000100000" w:firstRow="0" w:lastRow="0" w:firstColumn="0" w:lastColumn="0" w:oddVBand="0" w:evenVBand="0" w:oddHBand="1" w:evenHBand="0" w:firstRowFirstColumn="0" w:firstRowLastColumn="0" w:lastRowFirstColumn="0" w:lastRowLastColumn="0"/>
            </w:pPr>
          </w:p>
        </w:tc>
      </w:tr>
    </w:tbl>
    <w:p w14:paraId="566947EE" w14:textId="77777777" w:rsidR="009042B6" w:rsidRPr="00CA0B22" w:rsidRDefault="009042B6" w:rsidP="00250545">
      <w:pPr>
        <w:rPr>
          <w:lang w:val="lv-LV"/>
        </w:rPr>
      </w:pPr>
    </w:p>
    <w:p w14:paraId="1FF94C74" w14:textId="77777777" w:rsidR="00283D21" w:rsidRPr="00CA0B22" w:rsidRDefault="00283D21" w:rsidP="00250545">
      <w:pPr>
        <w:pStyle w:val="BodyText"/>
        <w:spacing w:after="0"/>
        <w:rPr>
          <w:b/>
          <w:lang w:eastAsia="ar-SA"/>
        </w:rPr>
      </w:pPr>
      <w:r w:rsidRPr="00CA0B22">
        <w:rPr>
          <w:b/>
          <w:lang w:eastAsia="ar-SA"/>
        </w:rPr>
        <w:t>Bezmugurkaulnieku izpētes vēsture</w:t>
      </w:r>
    </w:p>
    <w:p w14:paraId="39F6D38F" w14:textId="77777777" w:rsidR="00670D7F" w:rsidRPr="00CA0B22" w:rsidRDefault="00670D7F" w:rsidP="00250545">
      <w:pPr>
        <w:pStyle w:val="BodyText"/>
        <w:spacing w:after="0"/>
        <w:rPr>
          <w:b/>
          <w:lang w:eastAsia="ar-SA"/>
        </w:rPr>
      </w:pPr>
    </w:p>
    <w:p w14:paraId="4D1EF17C" w14:textId="20ED1E57" w:rsidR="00283D21" w:rsidRPr="00CA0B22" w:rsidRDefault="76BF95A0" w:rsidP="76BF95A0">
      <w:pPr>
        <w:pStyle w:val="BodyText"/>
        <w:spacing w:after="0"/>
        <w:jc w:val="both"/>
        <w:rPr>
          <w:b/>
          <w:bCs/>
          <w:lang w:eastAsia="ar-SA"/>
        </w:rPr>
      </w:pPr>
      <w:r>
        <w:t>2001.-2002.</w:t>
      </w:r>
      <w:r w:rsidR="00361FA6">
        <w:t> </w:t>
      </w:r>
      <w:r>
        <w:t xml:space="preserve">gadā EMERALD projektā tika veikta </w:t>
      </w:r>
      <w:r w:rsidR="00361FA6">
        <w:t>Biotopa direktīvas</w:t>
      </w:r>
      <w:r>
        <w:t xml:space="preserve"> 2.</w:t>
      </w:r>
      <w:r w:rsidR="00361FA6">
        <w:t> </w:t>
      </w:r>
      <w:r>
        <w:t xml:space="preserve">pielikuma sugu inventarizācija, tajā skaitā AAA </w:t>
      </w:r>
      <w:r w:rsidR="00C42D1D" w:rsidRPr="76BF95A0">
        <w:t>“Nīcgales meži”</w:t>
      </w:r>
      <w:r w:rsidR="00C42D1D">
        <w:t xml:space="preserve"> </w:t>
      </w:r>
      <w:r>
        <w:t>teritorijā (</w:t>
      </w:r>
      <w:hyperlink r:id="rId17">
        <w:r w:rsidRPr="76BF95A0">
          <w:rPr>
            <w:rStyle w:val="Hyperlink"/>
            <w:color w:val="auto"/>
            <w:u w:val="none"/>
          </w:rPr>
          <w:t>http://old.ldf.lv/pub/?doc_id=27878</w:t>
        </w:r>
      </w:hyperlink>
      <w:r>
        <w:t xml:space="preserve">, aplūkots </w:t>
      </w:r>
      <w:r w:rsidR="00C42D1D">
        <w:t>2018. gada 10. decembrī</w:t>
      </w:r>
      <w:r>
        <w:t xml:space="preserve">). AAA “Nīcgales meži” izveidošanas pamatā bija EMERALD projekta ietvaros teritorijā konstatētās retās aizsargājamo tauriņu sugas (Bērziņa 2004), kā </w:t>
      </w:r>
      <w:r w:rsidRPr="76BF95A0">
        <w:rPr>
          <w:i/>
          <w:iCs/>
        </w:rPr>
        <w:t>Natura</w:t>
      </w:r>
      <w:r w:rsidR="00361FA6">
        <w:rPr>
          <w:i/>
          <w:iCs/>
        </w:rPr>
        <w:t> </w:t>
      </w:r>
      <w:r w:rsidRPr="76BF95A0">
        <w:rPr>
          <w:i/>
          <w:iCs/>
        </w:rPr>
        <w:t>2000</w:t>
      </w:r>
      <w:r>
        <w:t xml:space="preserve"> teritoriju kvalificējošas sugas norādītas </w:t>
      </w:r>
      <w:r w:rsidRPr="76BF95A0">
        <w:rPr>
          <w:i/>
          <w:iCs/>
        </w:rPr>
        <w:t xml:space="preserve">Euphydryas aurinia, Hypodryas maturna </w:t>
      </w:r>
      <w:r>
        <w:t xml:space="preserve">un </w:t>
      </w:r>
      <w:r w:rsidRPr="76BF95A0">
        <w:rPr>
          <w:i/>
          <w:iCs/>
        </w:rPr>
        <w:t xml:space="preserve">Lycaena dispar (Natura 2000 </w:t>
      </w:r>
      <w:r>
        <w:t>datubāzes standarta datu forma, 4.2. p.).</w:t>
      </w:r>
    </w:p>
    <w:p w14:paraId="37230866" w14:textId="77777777" w:rsidR="00283D21" w:rsidRPr="00CA0B22" w:rsidRDefault="00283D21" w:rsidP="00250545">
      <w:pPr>
        <w:pStyle w:val="BodyText"/>
        <w:spacing w:after="0"/>
        <w:rPr>
          <w:b/>
          <w:lang w:eastAsia="ar-SA"/>
        </w:rPr>
      </w:pPr>
    </w:p>
    <w:p w14:paraId="56060F8A" w14:textId="77777777" w:rsidR="00FA48D1" w:rsidRPr="00CA0B22" w:rsidRDefault="00FA48D1" w:rsidP="00250545">
      <w:pPr>
        <w:pStyle w:val="BodyText"/>
        <w:spacing w:after="0"/>
        <w:rPr>
          <w:b/>
          <w:lang w:eastAsia="ar-SA"/>
        </w:rPr>
      </w:pPr>
      <w:r w:rsidRPr="00CA0B22">
        <w:rPr>
          <w:b/>
          <w:lang w:eastAsia="ar-SA"/>
        </w:rPr>
        <w:t>Putnu faunas izpētes vēsture un metodika</w:t>
      </w:r>
    </w:p>
    <w:p w14:paraId="418EFCD8" w14:textId="77777777" w:rsidR="00670D7F" w:rsidRPr="00CA0B22" w:rsidRDefault="00670D7F" w:rsidP="00250545">
      <w:pPr>
        <w:pStyle w:val="BodyText"/>
        <w:spacing w:after="0"/>
        <w:rPr>
          <w:b/>
          <w:lang w:eastAsia="ar-SA"/>
        </w:rPr>
      </w:pPr>
    </w:p>
    <w:p w14:paraId="2586D0E6" w14:textId="13A72D53" w:rsidR="00FA48D1" w:rsidRPr="00CA0B22" w:rsidRDefault="00FA48D1" w:rsidP="00250545">
      <w:pPr>
        <w:rPr>
          <w:lang w:val="lv-LV"/>
        </w:rPr>
      </w:pPr>
      <w:r w:rsidRPr="00CA0B22">
        <w:rPr>
          <w:lang w:val="lv-LV"/>
        </w:rPr>
        <w:t xml:space="preserve">AAA </w:t>
      </w:r>
      <w:r w:rsidR="00361FA6">
        <w:rPr>
          <w:lang w:val="lv-LV"/>
        </w:rPr>
        <w:t>“</w:t>
      </w:r>
      <w:r w:rsidRPr="00CA0B22">
        <w:rPr>
          <w:lang w:val="lv-LV"/>
        </w:rPr>
        <w:t>Nīcgales meži</w:t>
      </w:r>
      <w:r w:rsidR="00361FA6">
        <w:rPr>
          <w:lang w:val="lv-LV"/>
        </w:rPr>
        <w:t>”</w:t>
      </w:r>
      <w:r w:rsidRPr="00CA0B22">
        <w:rPr>
          <w:lang w:val="lv-LV"/>
        </w:rPr>
        <w:t xml:space="preserve"> līdz šim ornitofaunas izpētes nolūkos apmeklēts samērā neregulāri. Pirmās ziņas par teritorijas ornitofaunu ir no 1997. gada, kad teritorijā veikta ekoloģiskā mežierīcība, kā ietvaros teritoriju apmeklējuši A. Avotiņš sen. un G. Vāveriņš.</w:t>
      </w:r>
    </w:p>
    <w:p w14:paraId="4008C6A5" w14:textId="77777777" w:rsidR="00863C23" w:rsidRPr="00CA0B22" w:rsidRDefault="00863C23" w:rsidP="00250545">
      <w:pPr>
        <w:rPr>
          <w:lang w:val="lv-LV"/>
        </w:rPr>
      </w:pPr>
    </w:p>
    <w:p w14:paraId="2BB97F89" w14:textId="0F82937C" w:rsidR="00FA48D1" w:rsidRPr="00CA0B22" w:rsidRDefault="009A4870" w:rsidP="00250545">
      <w:r w:rsidRPr="00CA0B22">
        <w:t xml:space="preserve">AAA </w:t>
      </w:r>
      <w:r w:rsidR="00C42D1D" w:rsidRPr="76BF95A0">
        <w:rPr>
          <w:lang w:val="lv-LV"/>
        </w:rPr>
        <w:t>“Nīcgales meži”</w:t>
      </w:r>
      <w:r w:rsidR="00C42D1D">
        <w:rPr>
          <w:lang w:val="lv-LV"/>
        </w:rPr>
        <w:t xml:space="preserve"> </w:t>
      </w:r>
      <w:r>
        <w:t xml:space="preserve">teritorijas putnu fauna </w:t>
      </w:r>
      <w:r w:rsidR="00FA48D1" w:rsidRPr="00CA0B22">
        <w:t xml:space="preserve">EMERALD projekta ietvaros netika </w:t>
      </w:r>
      <w:r>
        <w:t>pētīta</w:t>
      </w:r>
      <w:r w:rsidR="00FA48D1" w:rsidRPr="00CA0B22">
        <w:t>. Teritorija apmeklēta dažu ekspedīciju laikā Latvijas Ornitoloģijas biedrības projekta “Latvijas ligzdojošo putnu atlants” ietvaros laika posmā no 2000. līdz 2004</w:t>
      </w:r>
      <w:r w:rsidR="007116E5">
        <w:t>.</w:t>
      </w:r>
      <w:r w:rsidR="00C42D1D">
        <w:t> </w:t>
      </w:r>
      <w:r w:rsidR="007116E5">
        <w:t>gadam (V.</w:t>
      </w:r>
      <w:r w:rsidR="00C42D1D">
        <w:t> </w:t>
      </w:r>
      <w:r w:rsidR="007116E5">
        <w:t>Ķerus, U.</w:t>
      </w:r>
      <w:r w:rsidR="00C42D1D">
        <w:t> </w:t>
      </w:r>
      <w:r w:rsidR="007116E5">
        <w:t>Ļoļāns, P.</w:t>
      </w:r>
      <w:r w:rsidR="00C42D1D">
        <w:t> </w:t>
      </w:r>
      <w:r w:rsidR="007116E5">
        <w:t>Evarts-</w:t>
      </w:r>
      <w:r w:rsidR="00FA48D1" w:rsidRPr="00CA0B22">
        <w:t>Bunders, A.</w:t>
      </w:r>
      <w:r w:rsidR="00C42D1D">
        <w:t> </w:t>
      </w:r>
      <w:r w:rsidR="00FA48D1" w:rsidRPr="00CA0B22">
        <w:t>Čeirāns).</w:t>
      </w:r>
    </w:p>
    <w:p w14:paraId="065E6B36" w14:textId="47B60097" w:rsidR="00FA48D1" w:rsidRPr="00CA0B22" w:rsidRDefault="00361FA6" w:rsidP="00250545">
      <w:r>
        <w:lastRenderedPageBreak/>
        <w:t>DA</w:t>
      </w:r>
      <w:r w:rsidR="00FA48D1" w:rsidRPr="00CA0B22">
        <w:t xml:space="preserve"> plāna izstrādes laikā 2005.</w:t>
      </w:r>
      <w:r>
        <w:t> </w:t>
      </w:r>
      <w:r w:rsidR="00FA48D1" w:rsidRPr="00CA0B22">
        <w:t>gadā teritorijas ornitofaunu novērtējis A.</w:t>
      </w:r>
      <w:r>
        <w:t> </w:t>
      </w:r>
      <w:r w:rsidR="00FA48D1" w:rsidRPr="00CA0B22">
        <w:t xml:space="preserve">Avotiņš sen. </w:t>
      </w:r>
      <w:r w:rsidR="00FA48D1" w:rsidRPr="00ED24F3">
        <w:rPr>
          <w:i/>
        </w:rPr>
        <w:t>Natura</w:t>
      </w:r>
      <w:r>
        <w:rPr>
          <w:i/>
        </w:rPr>
        <w:t> </w:t>
      </w:r>
      <w:r w:rsidR="00FA48D1" w:rsidRPr="00ED24F3">
        <w:rPr>
          <w:i/>
        </w:rPr>
        <w:t xml:space="preserve">2000 </w:t>
      </w:r>
      <w:r w:rsidR="00FA48D1" w:rsidRPr="00CA0B22">
        <w:t>vietu monitoringa laikā teritorija netika apmeklēta. Eiropas ligzdojošo putnu atlanta izstrādes laikā (2013-2017) gadījuma ziņas par teritorijas ornitofaunu ievācis A.</w:t>
      </w:r>
      <w:r>
        <w:t> </w:t>
      </w:r>
      <w:r w:rsidR="00FA48D1" w:rsidRPr="00CA0B22">
        <w:t>Dekants un G.</w:t>
      </w:r>
      <w:r>
        <w:t> </w:t>
      </w:r>
      <w:r w:rsidR="00FA48D1" w:rsidRPr="00CA0B22">
        <w:t>Grandāns.</w:t>
      </w:r>
    </w:p>
    <w:p w14:paraId="6F43B22F" w14:textId="77777777" w:rsidR="00863C23" w:rsidRPr="00CA0B22" w:rsidRDefault="00863C23" w:rsidP="00250545"/>
    <w:p w14:paraId="13179E6D" w14:textId="6431F313" w:rsidR="00FA48D1" w:rsidRPr="00CA0B22" w:rsidRDefault="00FA48D1" w:rsidP="00250545">
      <w:r w:rsidRPr="00CA0B22">
        <w:t xml:space="preserve">Līdz šim detalizētākā teritorijas ornitofaunas izpēte veikta šī </w:t>
      </w:r>
      <w:r w:rsidR="00361FA6">
        <w:t>DA</w:t>
      </w:r>
      <w:r w:rsidRPr="00CA0B22">
        <w:t xml:space="preserve"> plāna izstrādes ietvaros. Putnu faunas skaita novērtējums AAA </w:t>
      </w:r>
      <w:r w:rsidR="004D7D71" w:rsidRPr="00CA0B22">
        <w:rPr>
          <w:lang w:val="lv-LV"/>
        </w:rPr>
        <w:t>“Nīcgales meži”</w:t>
      </w:r>
      <w:r w:rsidR="004D7D71">
        <w:rPr>
          <w:lang w:val="lv-LV"/>
        </w:rPr>
        <w:t xml:space="preserve"> </w:t>
      </w:r>
      <w:r w:rsidRPr="00CA0B22">
        <w:t>teritorijā veikts kombinēti, t.i., balstoties uz dažādu pētījumu, uzskaišu un gadījuma novērojumu datiem periodā pirms dabas aizsardzības plāna izstrādes un veicot intensīvas reto un īpaši aizsargājamo putnu sugu uzskaites 2018.</w:t>
      </w:r>
      <w:r w:rsidR="00361FA6">
        <w:t> </w:t>
      </w:r>
      <w:r w:rsidRPr="00CA0B22">
        <w:t xml:space="preserve">gada putnu ligzdošanas sezonā. Novērtējot ligzdojošo pāru skaitu, ņemta vērā teritorijas apsekotība konkrētu sugu optimālās konstatējamības periodā un sugām piemēroto biotopu sastopamība pārējā teritorijas daļā ārpus uzskaišu maršrutiem. Putnu uzskaites veiktas pēc Latvijas Ornitoloģijas biedrības izstrādātās metodikas putnu monitoringa veikšanai </w:t>
      </w:r>
      <w:r w:rsidRPr="00ED24F3">
        <w:rPr>
          <w:i/>
        </w:rPr>
        <w:t>Natura</w:t>
      </w:r>
      <w:r w:rsidR="00361FA6">
        <w:rPr>
          <w:i/>
        </w:rPr>
        <w:t> </w:t>
      </w:r>
      <w:r w:rsidRPr="00ED24F3">
        <w:rPr>
          <w:i/>
        </w:rPr>
        <w:t>2000</w:t>
      </w:r>
      <w:r w:rsidRPr="00CA0B22">
        <w:t xml:space="preserve"> vietās (Lebuss 2013). Dienā aktīvo putnu uzskaites maršruti izvēlēti pa ceļiem un stigām, nakts plēsīgo putnu provocēšanas punkti izvēlēti vienmērīgi nosedzot visu izpētes teritoriju uz ceļiem un stigām.</w:t>
      </w:r>
    </w:p>
    <w:p w14:paraId="0C257E10" w14:textId="77777777" w:rsidR="0005721F" w:rsidRPr="00CA0B22" w:rsidRDefault="0005721F" w:rsidP="00250545">
      <w:pPr>
        <w:rPr>
          <w:lang w:val="lv-LV"/>
        </w:rPr>
      </w:pPr>
    </w:p>
    <w:p w14:paraId="1561E3B6" w14:textId="6B471B28" w:rsidR="005C1C87" w:rsidRPr="00CA0B22" w:rsidRDefault="0005721F" w:rsidP="00670D7F">
      <w:pPr>
        <w:pStyle w:val="Heading3"/>
        <w:rPr>
          <w:lang w:val="lv-LV"/>
        </w:rPr>
      </w:pPr>
      <w:bookmarkStart w:id="19" w:name="_Toc19094651"/>
      <w:r w:rsidRPr="00CA0B22">
        <w:rPr>
          <w:lang w:val="lv-LV"/>
        </w:rPr>
        <w:t>1.1.7</w:t>
      </w:r>
      <w:r w:rsidR="00AA36A1" w:rsidRPr="00CA0B22">
        <w:rPr>
          <w:lang w:val="lv-LV"/>
        </w:rPr>
        <w:t>.</w:t>
      </w:r>
      <w:r w:rsidR="00361FA6">
        <w:rPr>
          <w:lang w:val="lv-LV"/>
        </w:rPr>
        <w:t> </w:t>
      </w:r>
      <w:r w:rsidR="005E4BB9" w:rsidRPr="00CA0B22">
        <w:rPr>
          <w:lang w:val="lv-LV"/>
        </w:rPr>
        <w:t>K</w:t>
      </w:r>
      <w:r w:rsidR="005C1C87" w:rsidRPr="00CA0B22">
        <w:rPr>
          <w:lang w:val="lv-LV"/>
        </w:rPr>
        <w:t>ultūrvēsturiskais raksturojums</w:t>
      </w:r>
      <w:bookmarkEnd w:id="18"/>
      <w:bookmarkEnd w:id="19"/>
    </w:p>
    <w:p w14:paraId="676983EC" w14:textId="77777777" w:rsidR="00670D7F" w:rsidRPr="00CA0B22" w:rsidRDefault="00670D7F" w:rsidP="00670D7F">
      <w:pPr>
        <w:rPr>
          <w:lang w:val="lv-LV"/>
        </w:rPr>
      </w:pPr>
    </w:p>
    <w:p w14:paraId="55F6E786" w14:textId="20238FC6" w:rsidR="0078171A" w:rsidRPr="00CA0B22" w:rsidRDefault="7852D85C" w:rsidP="7852D85C">
      <w:pPr>
        <w:rPr>
          <w:lang w:val="lv-LV"/>
        </w:rPr>
      </w:pPr>
      <w:r w:rsidRPr="7852D85C">
        <w:rPr>
          <w:lang w:val="lv-LV"/>
        </w:rPr>
        <w:t>AAA “Nīcgales meži” teritoriju veido meža masīvs. ĪADT austrumu robežai piekļaujas Nīcgales Lielais akmens, kas ir Latvijas lielākais zināmais laukakmens, kultūras piemineklis (vietējas nozīmes kultūras piemineklis Nr. 685, tipoloģiskā grupa – arheoloģija, Kultūras ministrijas 1998. gada 28. oktobra rīkojums Nr. 128 un dabas piemineklis (dižakmens), tūrisma apskates objekts, ceļš, uz kuru ved caur AAA “Nīcgales meži” teritoriju (skat. 1.1.7.</w:t>
      </w:r>
      <w:r w:rsidR="00361FA6">
        <w:rPr>
          <w:lang w:val="lv-LV"/>
        </w:rPr>
        <w:t> </w:t>
      </w:r>
      <w:r w:rsidRPr="7852D85C">
        <w:rPr>
          <w:lang w:val="lv-LV"/>
        </w:rPr>
        <w:t>attēlu).</w:t>
      </w:r>
    </w:p>
    <w:p w14:paraId="7B6402E1" w14:textId="77777777" w:rsidR="00670D7F" w:rsidRPr="00CA0B22" w:rsidRDefault="00EC4F7B" w:rsidP="00FD7986">
      <w:pPr>
        <w:rPr>
          <w:lang w:val="lv-LV"/>
        </w:rPr>
      </w:pPr>
      <w:r>
        <w:rPr>
          <w:noProof/>
          <w:lang w:val="lv-LV" w:eastAsia="lv-LV"/>
        </w:rPr>
        <w:drawing>
          <wp:inline distT="0" distB="0" distL="0" distR="0" wp14:anchorId="2E3E15FD" wp14:editId="7F39FD5C">
            <wp:extent cx="5979380" cy="4228126"/>
            <wp:effectExtent l="0" t="0" r="2540" b="1270"/>
            <wp:docPr id="81754579" name="Picture 8175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979380" cy="4228126"/>
                    </a:xfrm>
                    <a:prstGeom prst="rect">
                      <a:avLst/>
                    </a:prstGeom>
                  </pic:spPr>
                </pic:pic>
              </a:graphicData>
            </a:graphic>
          </wp:inline>
        </w:drawing>
      </w:r>
    </w:p>
    <w:p w14:paraId="46CF7024" w14:textId="0F4F5E9F" w:rsidR="00EC4F7B" w:rsidRPr="00CA0B22" w:rsidRDefault="00EC4F7B" w:rsidP="00FD7986">
      <w:pPr>
        <w:rPr>
          <w:lang w:val="lv-LV"/>
        </w:rPr>
      </w:pPr>
      <w:r w:rsidRPr="00CA0B22">
        <w:rPr>
          <w:lang w:val="lv-LV"/>
        </w:rPr>
        <w:t>1.1.7.</w:t>
      </w:r>
      <w:r w:rsidR="00361FA6">
        <w:rPr>
          <w:lang w:val="lv-LV"/>
        </w:rPr>
        <w:t> </w:t>
      </w:r>
      <w:r w:rsidRPr="00CA0B22">
        <w:rPr>
          <w:lang w:val="lv-LV"/>
        </w:rPr>
        <w:t>attēls.</w:t>
      </w:r>
      <w:r w:rsidR="00FE7D69">
        <w:rPr>
          <w:lang w:val="lv-LV"/>
        </w:rPr>
        <w:t xml:space="preserve"> Dabas pieminekļa (Nīcgales lielais akm</w:t>
      </w:r>
      <w:r w:rsidR="00FE6D4D">
        <w:rPr>
          <w:lang w:val="lv-LV"/>
        </w:rPr>
        <w:t>ens) atrašanās vieta AAA</w:t>
      </w:r>
      <w:r w:rsidRPr="00CA0B22">
        <w:rPr>
          <w:lang w:val="lv-LV"/>
        </w:rPr>
        <w:t xml:space="preserve"> “Nīcgales meži”</w:t>
      </w:r>
      <w:r w:rsidR="00FE6D4D">
        <w:rPr>
          <w:lang w:val="lv-LV"/>
        </w:rPr>
        <w:t>.</w:t>
      </w:r>
      <w:r w:rsidRPr="00CA0B22">
        <w:rPr>
          <w:lang w:val="lv-LV"/>
        </w:rPr>
        <w:t xml:space="preserve"> </w:t>
      </w:r>
    </w:p>
    <w:p w14:paraId="770BE297" w14:textId="256074B6" w:rsidR="000B3461" w:rsidRDefault="7852D85C" w:rsidP="7852D85C">
      <w:pPr>
        <w:rPr>
          <w:lang w:val="lv-LV"/>
        </w:rPr>
      </w:pPr>
      <w:r w:rsidRPr="7852D85C">
        <w:rPr>
          <w:lang w:val="lv-LV"/>
        </w:rPr>
        <w:lastRenderedPageBreak/>
        <w:t>Izvērtējot Nīcgales Lielā akmens nozīmību un tā vēsturisko vienotību ar AAA “Nīcgales meži” teritoriju</w:t>
      </w:r>
      <w:r w:rsidR="00361FA6">
        <w:rPr>
          <w:lang w:val="lv-LV"/>
        </w:rPr>
        <w:t>,</w:t>
      </w:r>
      <w:r w:rsidRPr="7852D85C">
        <w:rPr>
          <w:lang w:val="lv-LV"/>
        </w:rPr>
        <w:t xml:space="preserve"> DA plānā apstiprināts ierosinājums precizēt AAA </w:t>
      </w:r>
      <w:r w:rsidR="00C42D1D" w:rsidRPr="76BF95A0">
        <w:rPr>
          <w:lang w:val="lv-LV"/>
        </w:rPr>
        <w:t>“Nīcgales meži”</w:t>
      </w:r>
      <w:r w:rsidR="00C42D1D">
        <w:rPr>
          <w:lang w:val="lv-LV"/>
        </w:rPr>
        <w:t xml:space="preserve"> </w:t>
      </w:r>
      <w:r w:rsidRPr="7852D85C">
        <w:rPr>
          <w:lang w:val="lv-LV"/>
        </w:rPr>
        <w:t xml:space="preserve">robežu, iekļaujot visu Nīcgales Lielo akmeni un gājēju ceļu uz to, kopā ar nesen stādīto ozolu aleju AAA </w:t>
      </w:r>
      <w:r w:rsidR="00C42D1D" w:rsidRPr="76BF95A0">
        <w:rPr>
          <w:lang w:val="lv-LV"/>
        </w:rPr>
        <w:t>“Nīcgales meži”</w:t>
      </w:r>
      <w:r w:rsidR="00C42D1D">
        <w:rPr>
          <w:lang w:val="lv-LV"/>
        </w:rPr>
        <w:t xml:space="preserve"> </w:t>
      </w:r>
      <w:r w:rsidRPr="7852D85C">
        <w:rPr>
          <w:lang w:val="lv-LV"/>
        </w:rPr>
        <w:t>teritorijā.</w:t>
      </w:r>
    </w:p>
    <w:p w14:paraId="1E00A255" w14:textId="77777777" w:rsidR="000B3461" w:rsidRDefault="000B3461" w:rsidP="00250545">
      <w:pPr>
        <w:rPr>
          <w:lang w:val="lv-LV"/>
        </w:rPr>
      </w:pPr>
    </w:p>
    <w:p w14:paraId="22F0DE9B" w14:textId="006A28B0" w:rsidR="004F7936" w:rsidRPr="00CA0B22" w:rsidRDefault="00210DBC" w:rsidP="00250545">
      <w:pPr>
        <w:rPr>
          <w:lang w:val="lv-LV"/>
        </w:rPr>
      </w:pPr>
      <w:r w:rsidRPr="00CA0B22">
        <w:rPr>
          <w:lang w:val="lv-LV"/>
        </w:rPr>
        <w:t xml:space="preserve">Par Nīcgales </w:t>
      </w:r>
      <w:r w:rsidR="00C41EFE" w:rsidRPr="00CA0B22">
        <w:rPr>
          <w:lang w:val="lv-LV"/>
        </w:rPr>
        <w:t xml:space="preserve">Lielā </w:t>
      </w:r>
      <w:r w:rsidRPr="00CA0B22">
        <w:rPr>
          <w:lang w:val="lv-LV"/>
        </w:rPr>
        <w:t xml:space="preserve">akmens izcelsmi </w:t>
      </w:r>
      <w:r w:rsidR="00AE2206" w:rsidRPr="00CA0B22">
        <w:rPr>
          <w:lang w:val="lv-LV"/>
        </w:rPr>
        <w:t>ir ne mazums nostāstu un</w:t>
      </w:r>
      <w:r w:rsidRPr="00CA0B22">
        <w:rPr>
          <w:lang w:val="lv-LV"/>
        </w:rPr>
        <w:t xml:space="preserve"> teik</w:t>
      </w:r>
      <w:r w:rsidR="00AE2206" w:rsidRPr="00CA0B22">
        <w:rPr>
          <w:lang w:val="lv-LV"/>
        </w:rPr>
        <w:t>u</w:t>
      </w:r>
      <w:r w:rsidR="00171A3A" w:rsidRPr="00CA0B22">
        <w:rPr>
          <w:lang w:val="lv-LV"/>
        </w:rPr>
        <w:t xml:space="preserve">. </w:t>
      </w:r>
      <w:r w:rsidR="00171A3A" w:rsidRPr="00CA0B22">
        <w:rPr>
          <w:rStyle w:val="Emphasis"/>
          <w:i w:val="0"/>
          <w:lang w:val="lv-LV"/>
        </w:rPr>
        <w:t>Līksnas pagasta iedzīvotāja E. Paukša stāstītā teika:</w:t>
      </w:r>
      <w:r w:rsidR="00AE2206" w:rsidRPr="00CA0B22">
        <w:rPr>
          <w:lang w:val="lv-LV"/>
        </w:rPr>
        <w:t xml:space="preserve"> </w:t>
      </w:r>
      <w:r w:rsidR="00171A3A" w:rsidRPr="00CA0B22">
        <w:rPr>
          <w:lang w:val="lv-LV"/>
        </w:rPr>
        <w:t>“V</w:t>
      </w:r>
      <w:r w:rsidRPr="00CA0B22">
        <w:rPr>
          <w:lang w:val="lv-LV"/>
        </w:rPr>
        <w:t>eln</w:t>
      </w:r>
      <w:r w:rsidR="00AE2206" w:rsidRPr="00CA0B22">
        <w:rPr>
          <w:lang w:val="lv-LV"/>
        </w:rPr>
        <w:t>am</w:t>
      </w:r>
      <w:r w:rsidRPr="00CA0B22">
        <w:rPr>
          <w:lang w:val="lv-LV"/>
        </w:rPr>
        <w:t xml:space="preserve"> reiz </w:t>
      </w:r>
      <w:r w:rsidR="00AE2206" w:rsidRPr="00CA0B22">
        <w:rPr>
          <w:lang w:val="lv-LV"/>
        </w:rPr>
        <w:t>uznākusi liela skaudība par</w:t>
      </w:r>
      <w:r w:rsidRPr="00CA0B22">
        <w:rPr>
          <w:lang w:val="lv-LV"/>
        </w:rPr>
        <w:t xml:space="preserve"> Daugavas </w:t>
      </w:r>
      <w:r w:rsidR="00AE2206" w:rsidRPr="00CA0B22">
        <w:rPr>
          <w:lang w:val="lv-LV"/>
        </w:rPr>
        <w:t xml:space="preserve">teiksmaino un </w:t>
      </w:r>
      <w:r w:rsidRPr="00CA0B22">
        <w:rPr>
          <w:lang w:val="lv-LV"/>
        </w:rPr>
        <w:t xml:space="preserve">vareno tecējumu. </w:t>
      </w:r>
      <w:r w:rsidR="00AE2206" w:rsidRPr="00CA0B22">
        <w:rPr>
          <w:lang w:val="lv-LV"/>
        </w:rPr>
        <w:t xml:space="preserve">Viņš nodomājis reiz tam darīt galu, aizbērt Daugavu visā tās tecējumā Latvijas zemē. </w:t>
      </w:r>
      <w:r w:rsidRPr="00CA0B22">
        <w:rPr>
          <w:lang w:val="lv-LV"/>
        </w:rPr>
        <w:t xml:space="preserve">Kaut kur ziemeļos viņš piegrābis pilnu </w:t>
      </w:r>
      <w:r w:rsidR="00AE2206" w:rsidRPr="00CA0B22">
        <w:rPr>
          <w:lang w:val="lv-LV"/>
        </w:rPr>
        <w:t xml:space="preserve">savu velnišķīgo, bet reto </w:t>
      </w:r>
      <w:r w:rsidRPr="00CA0B22">
        <w:rPr>
          <w:lang w:val="lv-LV"/>
        </w:rPr>
        <w:t xml:space="preserve">sietu ar akmeņiem un </w:t>
      </w:r>
      <w:r w:rsidR="00AE2206" w:rsidRPr="00CA0B22">
        <w:rPr>
          <w:lang w:val="lv-LV"/>
        </w:rPr>
        <w:t>drāzie</w:t>
      </w:r>
      <w:r w:rsidRPr="00CA0B22">
        <w:rPr>
          <w:lang w:val="lv-LV"/>
        </w:rPr>
        <w:t xml:space="preserve">s uz Daugavu. </w:t>
      </w:r>
      <w:r w:rsidR="00AE2206" w:rsidRPr="00CA0B22">
        <w:rPr>
          <w:lang w:val="lv-LV"/>
        </w:rPr>
        <w:t>N</w:t>
      </w:r>
      <w:r w:rsidRPr="00CA0B22">
        <w:rPr>
          <w:lang w:val="lv-LV"/>
        </w:rPr>
        <w:t xml:space="preserve">etālu no Daugavas </w:t>
      </w:r>
      <w:r w:rsidR="00AE2206" w:rsidRPr="00CA0B22">
        <w:rPr>
          <w:lang w:val="lv-LV"/>
        </w:rPr>
        <w:t>šis</w:t>
      </w:r>
      <w:r w:rsidRPr="00CA0B22">
        <w:rPr>
          <w:lang w:val="lv-LV"/>
        </w:rPr>
        <w:t xml:space="preserve"> pamanījis, ka visi akmeņi </w:t>
      </w:r>
      <w:r w:rsidR="004F7936" w:rsidRPr="00CA0B22">
        <w:rPr>
          <w:lang w:val="lv-LV"/>
        </w:rPr>
        <w:t>jau izbiruši</w:t>
      </w:r>
      <w:r w:rsidR="00AE2206" w:rsidRPr="00CA0B22">
        <w:rPr>
          <w:lang w:val="lv-LV"/>
        </w:rPr>
        <w:t xml:space="preserve"> Latvijas ziemeļos, izņemot </w:t>
      </w:r>
      <w:r w:rsidR="004F7936" w:rsidRPr="00CA0B22">
        <w:rPr>
          <w:lang w:val="lv-LV"/>
        </w:rPr>
        <w:t>vien</w:t>
      </w:r>
      <w:r w:rsidR="00AE2206" w:rsidRPr="00CA0B22">
        <w:rPr>
          <w:lang w:val="lv-LV"/>
        </w:rPr>
        <w:t>u lielu</w:t>
      </w:r>
      <w:r w:rsidR="004F7936" w:rsidRPr="00CA0B22">
        <w:rPr>
          <w:lang w:val="lv-LV"/>
        </w:rPr>
        <w:t xml:space="preserve"> akmen</w:t>
      </w:r>
      <w:r w:rsidR="00AE2206" w:rsidRPr="00CA0B22">
        <w:rPr>
          <w:lang w:val="lv-LV"/>
        </w:rPr>
        <w:t>i</w:t>
      </w:r>
      <w:r w:rsidR="004F7936" w:rsidRPr="00CA0B22">
        <w:rPr>
          <w:lang w:val="lv-LV"/>
        </w:rPr>
        <w:t xml:space="preserve">, </w:t>
      </w:r>
      <w:r w:rsidR="00AE2206" w:rsidRPr="00CA0B22">
        <w:rPr>
          <w:lang w:val="lv-LV"/>
        </w:rPr>
        <w:t>kas nevarējis izkrist caur reto sietu. Nu</w:t>
      </w:r>
      <w:r w:rsidR="004F7936" w:rsidRPr="00CA0B22">
        <w:rPr>
          <w:lang w:val="lv-LV"/>
        </w:rPr>
        <w:t xml:space="preserve"> dusmās </w:t>
      </w:r>
      <w:r w:rsidR="00AE2206" w:rsidRPr="00CA0B22">
        <w:rPr>
          <w:lang w:val="lv-LV"/>
        </w:rPr>
        <w:t>grūdis arī to laukā, un ta</w:t>
      </w:r>
      <w:r w:rsidR="004F7936" w:rsidRPr="00CA0B22">
        <w:rPr>
          <w:lang w:val="lv-LV"/>
        </w:rPr>
        <w:t>s nokritis Nīcga</w:t>
      </w:r>
      <w:r w:rsidR="00AE2206" w:rsidRPr="00CA0B22">
        <w:rPr>
          <w:lang w:val="lv-LV"/>
        </w:rPr>
        <w:t>ļa</w:t>
      </w:r>
      <w:r w:rsidR="004F7936" w:rsidRPr="00CA0B22">
        <w:rPr>
          <w:lang w:val="lv-LV"/>
        </w:rPr>
        <w:t xml:space="preserve"> purvā, netālu no Daugavas.</w:t>
      </w:r>
      <w:r w:rsidR="00AE2206" w:rsidRPr="00CA0B22">
        <w:rPr>
          <w:lang w:val="lv-LV"/>
        </w:rPr>
        <w:t xml:space="preserve"> Šis akmens vēl arī šodien guļ turpat, izslējis savus div</w:t>
      </w:r>
      <w:r w:rsidR="00171A3A" w:rsidRPr="00CA0B22">
        <w:rPr>
          <w:lang w:val="lv-LV"/>
        </w:rPr>
        <w:t xml:space="preserve">us kuprus un apsedzies ar sūnām.” (aplūkots </w:t>
      </w:r>
      <w:r w:rsidR="00C42D1D">
        <w:rPr>
          <w:lang w:val="lv-LV"/>
        </w:rPr>
        <w:t>2018. gada 28. septembrī</w:t>
      </w:r>
      <w:r w:rsidR="00171A3A" w:rsidRPr="00CA0B22">
        <w:rPr>
          <w:lang w:val="lv-LV"/>
        </w:rPr>
        <w:t xml:space="preserve"> </w:t>
      </w:r>
      <w:hyperlink r:id="rId19" w:history="1">
        <w:r w:rsidR="00863C23" w:rsidRPr="00CA0B22">
          <w:rPr>
            <w:rStyle w:val="Hyperlink"/>
            <w:lang w:val="lv-LV"/>
          </w:rPr>
          <w:t>http://www.vietas.lv/index.php?p=10&amp;id=390</w:t>
        </w:r>
      </w:hyperlink>
      <w:r w:rsidR="00171A3A" w:rsidRPr="00CA0B22">
        <w:rPr>
          <w:lang w:val="lv-LV"/>
        </w:rPr>
        <w:t>)</w:t>
      </w:r>
      <w:r w:rsidR="00863C23" w:rsidRPr="00CA0B22">
        <w:rPr>
          <w:lang w:val="lv-LV"/>
        </w:rPr>
        <w:t>.</w:t>
      </w:r>
    </w:p>
    <w:p w14:paraId="0D98A1E0" w14:textId="77777777" w:rsidR="00863C23" w:rsidRPr="00CA0B22" w:rsidRDefault="00863C23" w:rsidP="00250545">
      <w:pPr>
        <w:rPr>
          <w:lang w:val="lv-LV"/>
        </w:rPr>
      </w:pPr>
    </w:p>
    <w:p w14:paraId="3386BF61" w14:textId="03A78EC1" w:rsidR="0093766C" w:rsidRPr="00CA0B22" w:rsidRDefault="51F84CEF" w:rsidP="51F84CEF">
      <w:pPr>
        <w:rPr>
          <w:lang w:val="lv-LV"/>
        </w:rPr>
      </w:pPr>
      <w:r w:rsidRPr="51F84CEF">
        <w:rPr>
          <w:lang w:val="lv-LV"/>
        </w:rPr>
        <w:t xml:space="preserve">Akmens esot uziets Nīcgales mežu biezoknī 1812. gadā, kādu laiku tas iezīmējis Nīcgales un Kalupes pagastu robežu. Pēc Otrā pasaules kara te bijusi mežabrāļu galvenā tikšanās vieta (aplūkots </w:t>
      </w:r>
      <w:r w:rsidR="00C42D1D">
        <w:rPr>
          <w:lang w:val="lv-LV"/>
        </w:rPr>
        <w:t>2018. gada 28. septembrī</w:t>
      </w:r>
      <w:r w:rsidR="00C42D1D" w:rsidRPr="51F84CEF" w:rsidDel="00C42D1D">
        <w:rPr>
          <w:lang w:val="lv-LV"/>
        </w:rPr>
        <w:t xml:space="preserve"> </w:t>
      </w:r>
      <w:r w:rsidRPr="51F84CEF">
        <w:rPr>
          <w:lang w:val="lv-LV"/>
        </w:rPr>
        <w:t xml:space="preserve"> </w:t>
      </w:r>
      <w:hyperlink r:id="rId20">
        <w:r w:rsidRPr="51F84CEF">
          <w:rPr>
            <w:rStyle w:val="Hyperlink"/>
            <w:color w:val="auto"/>
            <w:lang w:val="lv-LV"/>
          </w:rPr>
          <w:t>http://wnww.celvezi.lv/wp-content/uploads/2017/03/LATVIJA-LATGALE-Daugavpils-soseja-A6-Krustpils-Livani-Nicgale-Vabole-DAUGAVPILS-celvezi.lv_.pdf</w:t>
        </w:r>
      </w:hyperlink>
      <w:r w:rsidRPr="51F84CEF">
        <w:rPr>
          <w:lang w:val="lv-LV"/>
        </w:rPr>
        <w:t xml:space="preserve">). </w:t>
      </w:r>
    </w:p>
    <w:p w14:paraId="0DCFAE47" w14:textId="136D4A7B" w:rsidR="51F84CEF" w:rsidRPr="00D87845" w:rsidRDefault="51F84CEF">
      <w:pPr>
        <w:rPr>
          <w:lang w:val="lv-LV"/>
        </w:rPr>
      </w:pPr>
    </w:p>
    <w:p w14:paraId="3A74A29D" w14:textId="7CE56A3C" w:rsidR="76BF95A0" w:rsidRPr="00D87845" w:rsidRDefault="76BF95A0">
      <w:pPr>
        <w:rPr>
          <w:lang w:val="lv-LV"/>
        </w:rPr>
      </w:pPr>
      <w:r w:rsidRPr="00D87845">
        <w:rPr>
          <w:lang w:val="lv-LV"/>
        </w:rPr>
        <w:t xml:space="preserve">Saskaņā ar vietējo iedzīvotāju nostāstiem </w:t>
      </w:r>
      <w:r w:rsidR="00361FA6">
        <w:rPr>
          <w:lang w:val="lv-LV"/>
        </w:rPr>
        <w:t>XVII un XIX gadsimtā</w:t>
      </w:r>
      <w:r w:rsidRPr="00D87845">
        <w:rPr>
          <w:lang w:val="lv-LV"/>
        </w:rPr>
        <w:t xml:space="preserve"> uz tā plakanās virsmas esot bijis novietots galds un sēdekļi. Kalupes, Nīcgales, Vārkavas un citi apkārtējie muižnieki pie akmens pulcējušies medībās, lai atpūstos un “stiprinātos”. Vietējo muižnieku ar medībām saistītās izdarības atceras arī V.</w:t>
      </w:r>
      <w:r w:rsidR="00543F66">
        <w:rPr>
          <w:lang w:val="lv-LV"/>
        </w:rPr>
        <w:t> </w:t>
      </w:r>
      <w:r w:rsidRPr="00D87845">
        <w:rPr>
          <w:lang w:val="lv-LV"/>
        </w:rPr>
        <w:t xml:space="preserve">Gavars, kas Nīcgales mežniecībā </w:t>
      </w:r>
      <w:r w:rsidR="00361FA6">
        <w:rPr>
          <w:lang w:val="lv-LV"/>
        </w:rPr>
        <w:t>XX gadsimta trīsdesmitajos gados</w:t>
      </w:r>
      <w:r w:rsidRPr="00D87845">
        <w:rPr>
          <w:lang w:val="lv-LV"/>
        </w:rPr>
        <w:t xml:space="preserve"> bija mežsargs, un, jauns puisis būdams, pats piedalījies muižnieku rīkotajās medībās kā dzinējs. Te esot svinēti arī Līgo svētki, un, kā stāsta vecāki cilvēki, uz akmens laukumiņa notikušas dejas. Kas attiecas uz pakāpieniem, kuri ir iecirsti akmenī, tad to skaits nekad nav bijis 12 (kā tas bieži tiek rakstīts un kas it kā pierādot akmens grimšanu). Nīcgales mežniecības mežzinis A.</w:t>
      </w:r>
      <w:r w:rsidR="00543F66">
        <w:rPr>
          <w:lang w:val="lv-LV"/>
        </w:rPr>
        <w:t> </w:t>
      </w:r>
      <w:r w:rsidRPr="00D87845">
        <w:rPr>
          <w:lang w:val="lv-LV"/>
        </w:rPr>
        <w:t xml:space="preserve">Jotsons, 1938. gadā meža strādniekam Lauskim licis iekalt trīs pakāpienus, par katru samaksājot </w:t>
      </w:r>
      <w:r w:rsidR="00543F66">
        <w:rPr>
          <w:lang w:val="lv-LV"/>
        </w:rPr>
        <w:t>piecus</w:t>
      </w:r>
      <w:r w:rsidRPr="00D87845">
        <w:rPr>
          <w:lang w:val="lv-LV"/>
        </w:rPr>
        <w:t xml:space="preserve"> latus. Šos trīs pakāpienus tad joprojām min ekskursantu papēži.</w:t>
      </w:r>
    </w:p>
    <w:p w14:paraId="26DB8493" w14:textId="77777777" w:rsidR="00863C23" w:rsidRPr="00CA0B22" w:rsidRDefault="00863C23" w:rsidP="00250545">
      <w:pPr>
        <w:rPr>
          <w:lang w:val="lv-LV"/>
        </w:rPr>
      </w:pPr>
    </w:p>
    <w:p w14:paraId="4E79C3C8" w14:textId="0829785C" w:rsidR="000476E6" w:rsidRPr="00CA0B22" w:rsidRDefault="7852D85C" w:rsidP="7852D85C">
      <w:pPr>
        <w:rPr>
          <w:lang w:val="lv-LV"/>
        </w:rPr>
      </w:pPr>
      <w:r w:rsidRPr="7852D85C">
        <w:rPr>
          <w:lang w:val="lv-LV"/>
        </w:rPr>
        <w:t xml:space="preserve">2005. gada </w:t>
      </w:r>
      <w:r w:rsidR="004D7D71">
        <w:rPr>
          <w:lang w:val="lv-LV"/>
        </w:rPr>
        <w:t xml:space="preserve">DA </w:t>
      </w:r>
      <w:r w:rsidRPr="7852D85C">
        <w:rPr>
          <w:lang w:val="lv-LV"/>
        </w:rPr>
        <w:t xml:space="preserve">plānā ir aprakstīti pagājušā gadsimta otrajā pusē veiktie Nīcgales Lielā akmens apkārtnes apsaimniekošanas pasākumi. </w:t>
      </w:r>
      <w:r w:rsidR="004D7D71">
        <w:rPr>
          <w:lang w:val="lv-LV"/>
        </w:rPr>
        <w:t>DA p</w:t>
      </w:r>
      <w:r w:rsidRPr="7852D85C">
        <w:rPr>
          <w:lang w:val="lv-LV"/>
        </w:rPr>
        <w:t xml:space="preserve">lāna izstrādātāji norāda, ka, pateicoties meža ceļu būvei un dabas pētnieku entuziasmam, Nīcgales Lielais akmens ir kļuvis par iecienītu tūristu apskates objektu. Kopš 1961. gada meža kvartālstigas, kuru krustojumā atrodas lielais akmens, ir pārtapušas par ceļiem, ceļu ierīkošanai izmantota grants, ar kuru daļēji apbērts akmens. Dabas pētnieku L. Trukšāna, B. Jansona, I. Cigles, J. Pipara, A. Relina, B. Saltupes, G. Eberharda, G. Eniņa sadarbība un ierosme par Nīcgales Lielā akmens daļēju atrakšanu un apkārtnes sakopšanu ir aprakstīta G. Eniņa rakstā “Dižakmens gaida palīdzību”, kas publicēts Daugavpils rajona laikraksta “Avangards” 1984. gada 28. aprīļa numurā. 1988. gada decembrī Daugavpils rajona laikraksta “Avangards” un Daugavpils pilsētas laikrakstā “Krasnoje Znamja” parādījies Latvijas Tautas frontes Daugavpils pilsētas un rajona nodaļas kopīgais aicinājums veikt pasākumus Latvijas lielākā laukakmens apkārtnes sakopšanai un teritorijas labiekārtošanai. Ticis organizēts atklāts konkurss dabas pieminekļa apkārtnes labiekārtošanas projekta izstrādāšanai. Konkursa sponsori ir bijuši Daugavpils rajona izpildu komiteja, Daugavpils mežrūpniecības saimniecība, kopsaimniecība “Zemgale” un Nīcgales keramzīta rūpnīca. Konkurss noslēdzies 1989. gada 28. aprīlī, konkursa </w:t>
      </w:r>
      <w:r w:rsidRPr="7852D85C">
        <w:rPr>
          <w:lang w:val="lv-LV"/>
        </w:rPr>
        <w:lastRenderedPageBreak/>
        <w:t>uzvarētājs bijis Komunālprojekta Daugavpils nodaļas galvenais arhitekts Aivars Melderis. Labiekārtošanas darbus veicis A. Soma vadītais Valsts meliorācijas celtniecības 9. uzņēmums 1991. gada vasarā. Pēc labiekārtošanas projekta akmenim ticis uzbūvēts apvedceļš, akmens atrakts 60 cm dziļumā, ierīkota slēgta meliorācijas sistēma liekā ūdens novadīšanai, izgatavoti un izvietoti projektētie labiekārtojuma elementi. Nīcgales mežniecības speciālisti akmenim piegulošās mežaudzes veidojuši no dažādām koku sugām – eglēm, bērziem, ošiem, apsēm (B. Jansons, 1992.).</w:t>
      </w:r>
    </w:p>
    <w:p w14:paraId="3058BB54" w14:textId="77777777" w:rsidR="00863C23" w:rsidRPr="00CA0B22" w:rsidRDefault="00863C23" w:rsidP="00250545">
      <w:pPr>
        <w:rPr>
          <w:shd w:val="clear" w:color="auto" w:fill="FFFF00"/>
          <w:lang w:val="lv-LV"/>
        </w:rPr>
      </w:pPr>
    </w:p>
    <w:p w14:paraId="57176007" w14:textId="39FB1EF0" w:rsidR="004F7936" w:rsidRPr="00CA0B22" w:rsidRDefault="004F7936" w:rsidP="00250545">
      <w:pPr>
        <w:rPr>
          <w:lang w:val="lv-LV"/>
        </w:rPr>
      </w:pPr>
      <w:r w:rsidRPr="00CA0B22">
        <w:rPr>
          <w:lang w:val="lv-LV"/>
        </w:rPr>
        <w:t>Par Nīcgales Lielā akmens atpazīstamību liecina tas, ka projekta “Iemīli Latviju ar saldējuma MĀJAS dižvietām” Latvijas iedzīvotāju balsojumā Nīcgales Liel</w:t>
      </w:r>
      <w:r w:rsidR="00F005C5" w:rsidRPr="00CA0B22">
        <w:rPr>
          <w:lang w:val="lv-LV"/>
        </w:rPr>
        <w:t>ais</w:t>
      </w:r>
      <w:r w:rsidRPr="00CA0B22">
        <w:rPr>
          <w:lang w:val="lv-LV"/>
        </w:rPr>
        <w:t xml:space="preserve"> akmens atzīts par vienu no </w:t>
      </w:r>
      <w:r w:rsidR="00A54956">
        <w:rPr>
          <w:lang w:val="lv-LV"/>
        </w:rPr>
        <w:t xml:space="preserve">trīs </w:t>
      </w:r>
      <w:r w:rsidRPr="00CA0B22">
        <w:rPr>
          <w:lang w:val="lv-LV"/>
        </w:rPr>
        <w:t>labākajām Latvijas dižvietām</w:t>
      </w:r>
      <w:r w:rsidR="00F005C5" w:rsidRPr="00CA0B22">
        <w:rPr>
          <w:lang w:val="lv-LV"/>
        </w:rPr>
        <w:t xml:space="preserve"> kategorijā “Zeme”</w:t>
      </w:r>
      <w:r w:rsidRPr="00CA0B22">
        <w:rPr>
          <w:lang w:val="lv-LV"/>
        </w:rPr>
        <w:t xml:space="preserve">. Arī </w:t>
      </w:r>
      <w:r w:rsidR="0093766C" w:rsidRPr="00CA0B22">
        <w:rPr>
          <w:lang w:val="lv-LV"/>
        </w:rPr>
        <w:t xml:space="preserve">interneta </w:t>
      </w:r>
      <w:r w:rsidRPr="00CA0B22">
        <w:rPr>
          <w:lang w:val="lv-LV"/>
        </w:rPr>
        <w:t>aplikācijā “Google Maps” ievietotas neskaitāmas fotogrāfijas ar Nīcgales Lielo akmeni un cilvēkiem, kas to apmeklējuši.</w:t>
      </w:r>
    </w:p>
    <w:p w14:paraId="36CBD691" w14:textId="71DEBBE5" w:rsidR="0093766C" w:rsidRPr="00CA0B22" w:rsidRDefault="0093766C" w:rsidP="7852D85C">
      <w:pPr>
        <w:rPr>
          <w:lang w:val="lv-LV"/>
        </w:rPr>
      </w:pPr>
      <w:r w:rsidRPr="00CA0B22">
        <w:rPr>
          <w:lang w:val="lv-LV"/>
        </w:rPr>
        <w:t>Pie Nīcgales lielā akmens periodiski notiek dažādi pasākumi. Piemēram</w:t>
      </w:r>
      <w:r w:rsidR="00C41EFE" w:rsidRPr="00CA0B22">
        <w:rPr>
          <w:lang w:val="lv-LV"/>
        </w:rPr>
        <w:t>,</w:t>
      </w:r>
      <w:r w:rsidRPr="00CA0B22">
        <w:rPr>
          <w:lang w:val="lv-LV"/>
        </w:rPr>
        <w:t xml:space="preserve"> 2018</w:t>
      </w:r>
      <w:r w:rsidR="00C41EFE" w:rsidRPr="00CA0B22">
        <w:rPr>
          <w:lang w:val="lv-LV"/>
        </w:rPr>
        <w:t> </w:t>
      </w:r>
      <w:r w:rsidRPr="00CA0B22">
        <w:rPr>
          <w:lang w:val="lv-LV"/>
        </w:rPr>
        <w:t>gada 18.</w:t>
      </w:r>
      <w:r w:rsidR="00C41EFE" w:rsidRPr="00CA0B22">
        <w:rPr>
          <w:lang w:val="lv-LV"/>
        </w:rPr>
        <w:t> </w:t>
      </w:r>
      <w:r w:rsidRPr="00CA0B22">
        <w:rPr>
          <w:lang w:val="lv-LV"/>
        </w:rPr>
        <w:t>augustā</w:t>
      </w:r>
      <w:r w:rsidR="0070428D" w:rsidRPr="00CA0B22">
        <w:rPr>
          <w:lang w:val="lv-LV"/>
        </w:rPr>
        <w:t xml:space="preserve"> pie akmens notika folkloras kopu sadziedāšanās “Liku bēdu zem akmeņa” (aplūkots </w:t>
      </w:r>
      <w:r w:rsidR="00765048">
        <w:rPr>
          <w:lang w:val="lv-LV"/>
        </w:rPr>
        <w:t>2018. gada 28. septembrī</w:t>
      </w:r>
      <w:r w:rsidR="0070428D" w:rsidRPr="00CA0B22">
        <w:rPr>
          <w:lang w:val="lv-LV"/>
        </w:rPr>
        <w:t xml:space="preserve"> </w:t>
      </w:r>
      <w:hyperlink r:id="rId21" w:history="1">
        <w:r w:rsidR="00863C23" w:rsidRPr="00CA0B22">
          <w:rPr>
            <w:rStyle w:val="Hyperlink"/>
            <w:lang w:val="lv-LV"/>
          </w:rPr>
          <w:t>http://nicgale.lv/folkloras-kopu-sadziedasanas-liku-bedu-zem-akmena/</w:t>
        </w:r>
      </w:hyperlink>
      <w:r w:rsidR="0070428D" w:rsidRPr="00CA0B22">
        <w:rPr>
          <w:lang w:val="lv-LV"/>
        </w:rPr>
        <w:t>).</w:t>
      </w:r>
    </w:p>
    <w:p w14:paraId="44F35357" w14:textId="77777777" w:rsidR="00863C23" w:rsidRPr="00CA0B22" w:rsidRDefault="00863C23" w:rsidP="00250545">
      <w:pPr>
        <w:rPr>
          <w:lang w:val="lv-LV"/>
        </w:rPr>
      </w:pPr>
    </w:p>
    <w:p w14:paraId="45D10234" w14:textId="4A6D53EA" w:rsidR="000476E6" w:rsidRPr="00CA0B22" w:rsidRDefault="7852D85C" w:rsidP="7852D85C">
      <w:pPr>
        <w:rPr>
          <w:lang w:val="lv-LV"/>
        </w:rPr>
      </w:pPr>
      <w:r w:rsidRPr="7852D85C">
        <w:rPr>
          <w:lang w:val="lv-LV"/>
        </w:rPr>
        <w:t xml:space="preserve">Tā kā AAA ”Nīcgales meži” teritorijas mežaudzes ir bagātas ar parastās liepas piemistrojumu, 2005. gada </w:t>
      </w:r>
      <w:r w:rsidR="00340660">
        <w:rPr>
          <w:lang w:val="lv-LV"/>
        </w:rPr>
        <w:t xml:space="preserve">DA </w:t>
      </w:r>
      <w:r w:rsidRPr="7852D85C">
        <w:rPr>
          <w:lang w:val="lv-LV"/>
        </w:rPr>
        <w:t xml:space="preserve">plānā aprakstīts, ka pagājušā gadsimta 80-tajos gados dzejnieka Imanta Ziedoņa vadītās grupas talcinieki kopa ar Nīcgales mežniecības speciālistiem izkopuši 128. kvartāla 15. nogabala jaunaudzi, saglabājot mežaudzē liepas. 2005. gada </w:t>
      </w:r>
      <w:r w:rsidR="00340660">
        <w:rPr>
          <w:lang w:val="lv-LV"/>
        </w:rPr>
        <w:t xml:space="preserve">DA </w:t>
      </w:r>
      <w:r w:rsidRPr="7852D85C">
        <w:rPr>
          <w:lang w:val="lv-LV"/>
        </w:rPr>
        <w:t>plāna pielikumā meža kvartālstigām doti nosaukumi, tajā skaitā viena no stigām nosaukta par Imanta Ziedoņa ceļu.</w:t>
      </w:r>
    </w:p>
    <w:p w14:paraId="7E4E574F" w14:textId="77777777" w:rsidR="00CE7F72" w:rsidRPr="00CA0B22" w:rsidRDefault="00CE7F72" w:rsidP="00250545">
      <w:pPr>
        <w:rPr>
          <w:lang w:val="lv-LV"/>
        </w:rPr>
      </w:pPr>
    </w:p>
    <w:p w14:paraId="1E786A69" w14:textId="08DB30D0" w:rsidR="005E4BB9" w:rsidRPr="00CA0B22" w:rsidRDefault="00AA36A1" w:rsidP="00250545">
      <w:pPr>
        <w:pStyle w:val="Heading3"/>
        <w:rPr>
          <w:lang w:val="lv-LV"/>
        </w:rPr>
      </w:pPr>
      <w:bookmarkStart w:id="20" w:name="_Toc525940936"/>
      <w:bookmarkStart w:id="21" w:name="_Toc19094652"/>
      <w:r w:rsidRPr="00CA0B22">
        <w:rPr>
          <w:lang w:val="lv-LV"/>
        </w:rPr>
        <w:t>1.1.</w:t>
      </w:r>
      <w:r w:rsidR="0005721F" w:rsidRPr="00CA0B22">
        <w:rPr>
          <w:lang w:val="lv-LV"/>
        </w:rPr>
        <w:t>8</w:t>
      </w:r>
      <w:r w:rsidRPr="00CA0B22">
        <w:rPr>
          <w:lang w:val="lv-LV"/>
        </w:rPr>
        <w:t>.</w:t>
      </w:r>
      <w:r w:rsidR="00543F66">
        <w:rPr>
          <w:lang w:val="lv-LV"/>
        </w:rPr>
        <w:t> </w:t>
      </w:r>
      <w:r w:rsidR="005E4BB9" w:rsidRPr="00CA0B22">
        <w:rPr>
          <w:lang w:val="lv-LV"/>
        </w:rPr>
        <w:t>V</w:t>
      </w:r>
      <w:r w:rsidR="005C1C87" w:rsidRPr="00CA0B22">
        <w:rPr>
          <w:lang w:val="lv-LV"/>
        </w:rPr>
        <w:t>alsts un pašvaldības institūciju funkcijas un atbildība</w:t>
      </w:r>
      <w:bookmarkEnd w:id="20"/>
      <w:bookmarkEnd w:id="21"/>
      <w:r w:rsidR="005C1C87" w:rsidRPr="00CA0B22">
        <w:rPr>
          <w:lang w:val="lv-LV"/>
        </w:rPr>
        <w:t xml:space="preserve"> </w:t>
      </w:r>
    </w:p>
    <w:p w14:paraId="0C97099A" w14:textId="77777777" w:rsidR="00EC4F7B" w:rsidRPr="00CA0B22" w:rsidRDefault="00EC4F7B" w:rsidP="00EC4F7B">
      <w:pPr>
        <w:rPr>
          <w:lang w:val="lv-LV"/>
        </w:rPr>
      </w:pPr>
    </w:p>
    <w:p w14:paraId="1958090D" w14:textId="55CC0E76" w:rsidR="002E2219" w:rsidRPr="00CA0B22" w:rsidRDefault="007B439E" w:rsidP="00EC4F7B">
      <w:pPr>
        <w:rPr>
          <w:lang w:val="lv-LV"/>
        </w:rPr>
      </w:pPr>
      <w:r w:rsidRPr="00CA0B22">
        <w:rPr>
          <w:lang w:val="lv-LV"/>
        </w:rPr>
        <w:t xml:space="preserve">AAA “Nīcgales meži” atrodas Daugavpils novada Nīcgales pagasta administratīvajā teritorijā. Novada pašvaldība darbojas likuma „Par pašvaldībām” ietvaros, kā arī citu normatīvo aktu ietvaros. Attiecībā uz īpaši aizsargājamām dabas teritorijām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aizsardzību un uzturēšanu. Likumā „Par pašvaldībām” noteiktajā kārtībā pašvaldībām ir pienākums izstrādāt pašvaldības teritorijas attīstības programmu un </w:t>
      </w:r>
      <w:r w:rsidR="00A07366">
        <w:rPr>
          <w:lang w:val="lv-LV"/>
        </w:rPr>
        <w:t>TP</w:t>
      </w:r>
      <w:r w:rsidRPr="00CA0B22">
        <w:rPr>
          <w:lang w:val="lv-LV"/>
        </w:rPr>
        <w:t xml:space="preserve">, nodrošināt teritorijas attīstības programmas realizāciju un </w:t>
      </w:r>
      <w:r w:rsidR="00A07366">
        <w:rPr>
          <w:lang w:val="lv-LV"/>
        </w:rPr>
        <w:t>TP</w:t>
      </w:r>
      <w:r w:rsidRPr="00CA0B22">
        <w:rPr>
          <w:lang w:val="lv-LV"/>
        </w:rPr>
        <w:t xml:space="preserve"> administratīvo pārraudzību, kā arī pašvaldības funkcija ir noteikt zemes izmantošanas un apbūves kārtību atbilstoši pašvaldības </w:t>
      </w:r>
      <w:r w:rsidR="00A07366">
        <w:rPr>
          <w:lang w:val="lv-LV"/>
        </w:rPr>
        <w:t>TP</w:t>
      </w:r>
      <w:r w:rsidRPr="00CA0B22">
        <w:rPr>
          <w:lang w:val="lv-LV"/>
        </w:rPr>
        <w:t xml:space="preserve">. </w:t>
      </w:r>
    </w:p>
    <w:p w14:paraId="616002B9" w14:textId="77777777" w:rsidR="00863C23" w:rsidRPr="00CA0B22" w:rsidRDefault="00863C23" w:rsidP="00FD7986">
      <w:pPr>
        <w:rPr>
          <w:lang w:val="lv-LV"/>
        </w:rPr>
      </w:pPr>
    </w:p>
    <w:p w14:paraId="3B556C97" w14:textId="56D078B3" w:rsidR="002E2219" w:rsidRPr="00CA0B22" w:rsidRDefault="007B439E" w:rsidP="00250545">
      <w:pPr>
        <w:rPr>
          <w:lang w:val="lv-LV"/>
        </w:rPr>
      </w:pPr>
      <w:r w:rsidRPr="00CA0B22">
        <w:rPr>
          <w:lang w:val="lv-LV"/>
        </w:rPr>
        <w:t xml:space="preserve">Šobrīd </w:t>
      </w:r>
      <w:r w:rsidR="002E2219" w:rsidRPr="00CA0B22">
        <w:rPr>
          <w:lang w:val="lv-LV"/>
        </w:rPr>
        <w:t>AAA “Nīcgales meži”</w:t>
      </w:r>
      <w:r w:rsidRPr="00CA0B22">
        <w:rPr>
          <w:lang w:val="lv-LV"/>
        </w:rPr>
        <w:t xml:space="preserve"> pārval</w:t>
      </w:r>
      <w:r w:rsidR="00543F66">
        <w:rPr>
          <w:lang w:val="lv-LV"/>
        </w:rPr>
        <w:t>dību</w:t>
      </w:r>
      <w:r w:rsidRPr="00CA0B22">
        <w:rPr>
          <w:lang w:val="lv-LV"/>
        </w:rPr>
        <w:t xml:space="preserve"> īsteno </w:t>
      </w:r>
      <w:r w:rsidR="00543F66">
        <w:rPr>
          <w:lang w:val="lv-LV"/>
        </w:rPr>
        <w:t xml:space="preserve">vides aizsardzības un reģionālās attīstības ministra pakļautībā esošā tiešās pārvaldes iestāde </w:t>
      </w:r>
      <w:r w:rsidR="00543F66">
        <w:rPr>
          <w:lang w:val="lv-LV"/>
        </w:rPr>
        <w:noBreakHyphen/>
        <w:t xml:space="preserve"> </w:t>
      </w:r>
      <w:r w:rsidR="00C41EFE" w:rsidRPr="00CA0B22">
        <w:rPr>
          <w:lang w:val="lv-LV"/>
        </w:rPr>
        <w:t>DAP</w:t>
      </w:r>
      <w:r w:rsidRPr="00CA0B22">
        <w:rPr>
          <w:lang w:val="lv-LV"/>
        </w:rPr>
        <w:t>, k</w:t>
      </w:r>
      <w:r w:rsidR="00543F66">
        <w:rPr>
          <w:lang w:val="lv-LV"/>
        </w:rPr>
        <w:t>as</w:t>
      </w:r>
      <w:r w:rsidRPr="00CA0B22">
        <w:rPr>
          <w:lang w:val="lv-LV"/>
        </w:rPr>
        <w:t xml:space="preserve"> uzrauga arī </w:t>
      </w:r>
      <w:r w:rsidR="00382391" w:rsidRPr="00CA0B22">
        <w:rPr>
          <w:lang w:val="lv-LV"/>
        </w:rPr>
        <w:t>DA</w:t>
      </w:r>
      <w:r w:rsidRPr="00CA0B22">
        <w:rPr>
          <w:lang w:val="lv-LV"/>
        </w:rPr>
        <w:t xml:space="preserve"> plāna izstrādes gaitu un pēc </w:t>
      </w:r>
      <w:r w:rsidR="00382391" w:rsidRPr="00CA0B22">
        <w:rPr>
          <w:lang w:val="lv-LV"/>
        </w:rPr>
        <w:t>DA</w:t>
      </w:r>
      <w:r w:rsidRPr="00CA0B22">
        <w:rPr>
          <w:lang w:val="lv-LV"/>
        </w:rPr>
        <w:t xml:space="preserve"> plāna apstiprināšanas veicinās tā ieviešanu. Sugu un biotopu aizsardzības likum</w:t>
      </w:r>
      <w:r w:rsidR="002E2219" w:rsidRPr="00CA0B22">
        <w:rPr>
          <w:lang w:val="lv-LV"/>
        </w:rPr>
        <w:t>ā,</w:t>
      </w:r>
      <w:r w:rsidRPr="00CA0B22">
        <w:rPr>
          <w:lang w:val="lv-LV"/>
        </w:rPr>
        <w:t xml:space="preserve"> likum</w:t>
      </w:r>
      <w:r w:rsidR="002E2219" w:rsidRPr="00CA0B22">
        <w:rPr>
          <w:lang w:val="lv-LV"/>
        </w:rPr>
        <w:t>ā</w:t>
      </w:r>
      <w:r w:rsidRPr="00CA0B22">
        <w:rPr>
          <w:lang w:val="lv-LV"/>
        </w:rPr>
        <w:t xml:space="preserve"> „Par īpaši aizsargājamām dabas teritorijām” un tiem pakārtot</w:t>
      </w:r>
      <w:r w:rsidR="002E2219" w:rsidRPr="00CA0B22">
        <w:rPr>
          <w:lang w:val="lv-LV"/>
        </w:rPr>
        <w:t>ajos</w:t>
      </w:r>
      <w:r w:rsidRPr="00CA0B22">
        <w:rPr>
          <w:lang w:val="lv-LV"/>
        </w:rPr>
        <w:t xml:space="preserve"> normatīv</w:t>
      </w:r>
      <w:r w:rsidR="002E2219" w:rsidRPr="00CA0B22">
        <w:rPr>
          <w:lang w:val="lv-LV"/>
        </w:rPr>
        <w:t>ajos</w:t>
      </w:r>
      <w:r w:rsidRPr="00CA0B22">
        <w:rPr>
          <w:lang w:val="lv-LV"/>
        </w:rPr>
        <w:t xml:space="preserve"> akt</w:t>
      </w:r>
      <w:r w:rsidR="002E2219" w:rsidRPr="00CA0B22">
        <w:rPr>
          <w:lang w:val="lv-LV"/>
        </w:rPr>
        <w:t>os ietverto</w:t>
      </w:r>
      <w:r w:rsidRPr="00CA0B22">
        <w:rPr>
          <w:lang w:val="lv-LV"/>
        </w:rPr>
        <w:t xml:space="preserve"> nosacījumu ievērošanu kontrolē D</w:t>
      </w:r>
      <w:r w:rsidR="00543F66">
        <w:rPr>
          <w:lang w:val="lv-LV"/>
        </w:rPr>
        <w:t>AP</w:t>
      </w:r>
      <w:r w:rsidRPr="00CA0B22">
        <w:rPr>
          <w:lang w:val="lv-LV"/>
        </w:rPr>
        <w:t xml:space="preserve">. </w:t>
      </w:r>
    </w:p>
    <w:p w14:paraId="5733C095" w14:textId="77777777" w:rsidR="00863C23" w:rsidRPr="00CA0B22" w:rsidRDefault="00863C23" w:rsidP="00250545">
      <w:pPr>
        <w:rPr>
          <w:lang w:val="lv-LV"/>
        </w:rPr>
      </w:pPr>
    </w:p>
    <w:p w14:paraId="77700B43" w14:textId="16B34BC3" w:rsidR="002E2219" w:rsidRPr="00CA0B22" w:rsidRDefault="007B439E" w:rsidP="00250545">
      <w:pPr>
        <w:rPr>
          <w:lang w:val="lv-LV"/>
        </w:rPr>
      </w:pPr>
      <w:r w:rsidRPr="00CA0B22">
        <w:rPr>
          <w:lang w:val="lv-LV"/>
        </w:rPr>
        <w:t>Meža apsaimniekošanas un izmantošanas normatīvo aktu ievērošanu teritorij</w:t>
      </w:r>
      <w:r w:rsidR="00DB5CAF" w:rsidRPr="00CA0B22">
        <w:rPr>
          <w:lang w:val="lv-LV"/>
        </w:rPr>
        <w:t>ā kontrolē V</w:t>
      </w:r>
      <w:r w:rsidR="00543F66">
        <w:rPr>
          <w:lang w:val="lv-LV"/>
        </w:rPr>
        <w:t>MD</w:t>
      </w:r>
      <w:r w:rsidR="00DB5CAF" w:rsidRPr="00CA0B22">
        <w:rPr>
          <w:lang w:val="lv-LV"/>
        </w:rPr>
        <w:t xml:space="preserve"> Dienvidl</w:t>
      </w:r>
      <w:r w:rsidR="002E2219" w:rsidRPr="00CA0B22">
        <w:rPr>
          <w:lang w:val="lv-LV"/>
        </w:rPr>
        <w:t>atgales</w:t>
      </w:r>
      <w:r w:rsidRPr="00CA0B22">
        <w:rPr>
          <w:lang w:val="lv-LV"/>
        </w:rPr>
        <w:t xml:space="preserve"> virsmežniecība</w:t>
      </w:r>
      <w:r w:rsidR="00DB5CAF" w:rsidRPr="00CA0B22">
        <w:rPr>
          <w:lang w:val="lv-LV"/>
        </w:rPr>
        <w:t>s Daugavpils mežniecība</w:t>
      </w:r>
      <w:r w:rsidRPr="00CA0B22">
        <w:rPr>
          <w:lang w:val="lv-LV"/>
        </w:rPr>
        <w:t xml:space="preserve">. </w:t>
      </w:r>
    </w:p>
    <w:p w14:paraId="206D0234" w14:textId="77777777" w:rsidR="00863C23" w:rsidRPr="00CA0B22" w:rsidRDefault="00863C23" w:rsidP="00250545">
      <w:pPr>
        <w:rPr>
          <w:lang w:val="lv-LV"/>
        </w:rPr>
      </w:pPr>
    </w:p>
    <w:p w14:paraId="10FA37EC" w14:textId="776E3E6B" w:rsidR="002E2219" w:rsidRDefault="007B439E" w:rsidP="00250545">
      <w:pPr>
        <w:rPr>
          <w:lang w:val="lv-LV"/>
        </w:rPr>
      </w:pPr>
      <w:r w:rsidRPr="00CA0B22">
        <w:rPr>
          <w:lang w:val="lv-LV"/>
        </w:rPr>
        <w:t>V</w:t>
      </w:r>
      <w:r w:rsidR="00543F66">
        <w:rPr>
          <w:lang w:val="lv-LV"/>
        </w:rPr>
        <w:t>VD</w:t>
      </w:r>
      <w:r w:rsidRPr="00CA0B22">
        <w:rPr>
          <w:lang w:val="lv-LV"/>
        </w:rPr>
        <w:t xml:space="preserve"> </w:t>
      </w:r>
      <w:r w:rsidR="002E2219" w:rsidRPr="00CA0B22">
        <w:rPr>
          <w:lang w:val="lv-LV"/>
        </w:rPr>
        <w:t>Daugavpils</w:t>
      </w:r>
      <w:r w:rsidRPr="00CA0B22">
        <w:rPr>
          <w:lang w:val="lv-LV"/>
        </w:rPr>
        <w:t xml:space="preserve"> reģionālā vides pārvalde veic vides aizsardzības un dabas resursu izmantošanas valsts kontroli. </w:t>
      </w:r>
    </w:p>
    <w:p w14:paraId="6A400098" w14:textId="77777777" w:rsidR="000B3461" w:rsidRDefault="000B3461" w:rsidP="00250545">
      <w:pPr>
        <w:rPr>
          <w:lang w:val="lv-LV"/>
        </w:rPr>
      </w:pPr>
    </w:p>
    <w:p w14:paraId="3463B956" w14:textId="4B27AA3D" w:rsidR="000B3461" w:rsidRPr="00CA0B22" w:rsidRDefault="000B3461" w:rsidP="00250545">
      <w:pPr>
        <w:rPr>
          <w:lang w:val="lv-LV"/>
        </w:rPr>
      </w:pPr>
      <w:r>
        <w:rPr>
          <w:lang w:val="lv-LV"/>
        </w:rPr>
        <w:t xml:space="preserve">Nacionālā kultūras mantojuma pārvalde </w:t>
      </w:r>
      <w:r w:rsidRPr="000B3461">
        <w:rPr>
          <w:lang w:val="lv-LV"/>
        </w:rPr>
        <w:t>īsteno valsts politiku un kontroli kultūras pieminekļu aizsardzībā, veic kultūras mantojuma apzināšanu, izpēti un pieminekļu uzskaiti</w:t>
      </w:r>
      <w:r>
        <w:rPr>
          <w:lang w:val="lv-LV"/>
        </w:rPr>
        <w:t xml:space="preserve">, ar pārvaldi </w:t>
      </w:r>
      <w:r>
        <w:rPr>
          <w:lang w:val="lv-LV"/>
        </w:rPr>
        <w:lastRenderedPageBreak/>
        <w:t>jāsaskaņo visas saimnieciskās darbības, kas plānotas Nīcgales Lielā akmens 500 m</w:t>
      </w:r>
      <w:r w:rsidR="00543F66">
        <w:rPr>
          <w:lang w:val="lv-LV"/>
        </w:rPr>
        <w:t>etru</w:t>
      </w:r>
      <w:r>
        <w:rPr>
          <w:lang w:val="lv-LV"/>
        </w:rPr>
        <w:t xml:space="preserve"> aizsardzības zonā.</w:t>
      </w:r>
    </w:p>
    <w:p w14:paraId="70C9E438" w14:textId="77777777" w:rsidR="00863C23" w:rsidRPr="00CA0B22" w:rsidRDefault="00863C23" w:rsidP="00250545">
      <w:pPr>
        <w:rPr>
          <w:lang w:val="lv-LV"/>
        </w:rPr>
      </w:pPr>
    </w:p>
    <w:p w14:paraId="0C45193B" w14:textId="66FD1EAE" w:rsidR="002E2219" w:rsidRPr="00CA0B22" w:rsidRDefault="007B439E" w:rsidP="00250545">
      <w:pPr>
        <w:rPr>
          <w:lang w:val="lv-LV"/>
        </w:rPr>
      </w:pPr>
      <w:r w:rsidRPr="00CA0B22">
        <w:rPr>
          <w:lang w:val="lv-LV"/>
        </w:rPr>
        <w:t xml:space="preserve">Lauku atbalsta dienesta </w:t>
      </w:r>
      <w:r w:rsidR="00DB5CAF" w:rsidRPr="00CA0B22">
        <w:rPr>
          <w:lang w:val="lv-LV"/>
        </w:rPr>
        <w:t>Dienvidl</w:t>
      </w:r>
      <w:r w:rsidR="002E2219" w:rsidRPr="00CA0B22">
        <w:rPr>
          <w:lang w:val="lv-LV"/>
        </w:rPr>
        <w:t>atgales</w:t>
      </w:r>
      <w:r w:rsidRPr="00CA0B22">
        <w:rPr>
          <w:lang w:val="lv-LV"/>
        </w:rPr>
        <w:t xml:space="preserve"> reģionālā lauksaimniecības pārvalde uzrauga normatīvo aktu ievērošanu lauksaimniecības nozarē un pilda ar lauksaimniecību un lauku atbalsta politikas īstenošanu saistītas funkcijas</w:t>
      </w:r>
      <w:r w:rsidR="00684050" w:rsidRPr="00CA0B22">
        <w:rPr>
          <w:lang w:val="lv-LV"/>
        </w:rPr>
        <w:t xml:space="preserve">, tajā skaitā </w:t>
      </w:r>
      <w:r w:rsidR="00765048">
        <w:rPr>
          <w:lang w:val="lv-LV"/>
        </w:rPr>
        <w:t xml:space="preserve">AAA “Nīcgales meži” ietilpstošās </w:t>
      </w:r>
      <w:r w:rsidR="00684050" w:rsidRPr="00CA0B22">
        <w:rPr>
          <w:lang w:val="lv-LV"/>
        </w:rPr>
        <w:t>lauksaimniecības zemes izmantošanu</w:t>
      </w:r>
      <w:r w:rsidR="00765048">
        <w:rPr>
          <w:lang w:val="lv-LV"/>
        </w:rPr>
        <w:t xml:space="preserve"> (pie kādreizējām mežsargu mājām</w:t>
      </w:r>
      <w:r w:rsidR="00684050" w:rsidRPr="00CA0B22">
        <w:rPr>
          <w:lang w:val="lv-LV"/>
        </w:rPr>
        <w:t xml:space="preserve"> Mežvidos</w:t>
      </w:r>
      <w:r w:rsidR="00765048">
        <w:rPr>
          <w:lang w:val="lv-LV"/>
        </w:rPr>
        <w:t>)</w:t>
      </w:r>
      <w:r w:rsidRPr="00CA0B22">
        <w:rPr>
          <w:lang w:val="lv-LV"/>
        </w:rPr>
        <w:t xml:space="preserve">. </w:t>
      </w:r>
    </w:p>
    <w:p w14:paraId="51E59AAA" w14:textId="77777777" w:rsidR="00863C23" w:rsidRPr="00CA0B22" w:rsidRDefault="00863C23" w:rsidP="00250545">
      <w:pPr>
        <w:rPr>
          <w:lang w:val="lv-LV"/>
        </w:rPr>
      </w:pPr>
    </w:p>
    <w:p w14:paraId="706B485E" w14:textId="70EA61C6" w:rsidR="002E2219" w:rsidRDefault="76BF95A0" w:rsidP="76BF95A0">
      <w:pPr>
        <w:rPr>
          <w:lang w:val="lv-LV"/>
        </w:rPr>
      </w:pPr>
      <w:r w:rsidRPr="76BF95A0">
        <w:rPr>
          <w:lang w:val="lv-LV"/>
        </w:rPr>
        <w:t>LVM Dienvidlatgales reģions apsaimnieko valstij piederošos mežus.</w:t>
      </w:r>
    </w:p>
    <w:p w14:paraId="5EC42B78" w14:textId="77777777" w:rsidR="009D67CB" w:rsidRPr="00CA0B22" w:rsidRDefault="009D67CB" w:rsidP="00250545">
      <w:pPr>
        <w:rPr>
          <w:lang w:val="lv-LV"/>
        </w:rPr>
      </w:pPr>
    </w:p>
    <w:p w14:paraId="26C47509" w14:textId="79608056" w:rsidR="005C1C87" w:rsidRPr="00CA0B22" w:rsidRDefault="00863C23" w:rsidP="00062921">
      <w:pPr>
        <w:pStyle w:val="Heading2"/>
        <w:jc w:val="both"/>
        <w:rPr>
          <w:lang w:val="lv-LV"/>
        </w:rPr>
      </w:pPr>
      <w:bookmarkStart w:id="22" w:name="_Toc525940937"/>
      <w:bookmarkStart w:id="23" w:name="_Toc19094653"/>
      <w:r w:rsidRPr="00CA0B22">
        <w:rPr>
          <w:lang w:val="lv-LV"/>
        </w:rPr>
        <w:t>1.2.</w:t>
      </w:r>
      <w:r w:rsidR="00543F66">
        <w:rPr>
          <w:lang w:val="lv-LV"/>
        </w:rPr>
        <w:t> </w:t>
      </w:r>
      <w:r w:rsidR="005E4BB9" w:rsidRPr="00CA0B22">
        <w:rPr>
          <w:lang w:val="lv-LV"/>
        </w:rPr>
        <w:t>N</w:t>
      </w:r>
      <w:r w:rsidR="005C1C87" w:rsidRPr="00CA0B22">
        <w:rPr>
          <w:lang w:val="lv-LV"/>
        </w:rPr>
        <w:t xml:space="preserve">ormatīvo aktu normas, </w:t>
      </w:r>
      <w:r w:rsidR="00543F66">
        <w:rPr>
          <w:lang w:val="lv-LV"/>
        </w:rPr>
        <w:t xml:space="preserve">kas attiecas </w:t>
      </w:r>
      <w:r w:rsidR="005C1C87" w:rsidRPr="00CA0B22">
        <w:rPr>
          <w:lang w:val="lv-LV"/>
        </w:rPr>
        <w:t xml:space="preserve"> uz </w:t>
      </w:r>
      <w:r w:rsidR="005E4BB9" w:rsidRPr="00CA0B22">
        <w:rPr>
          <w:lang w:val="lv-LV"/>
        </w:rPr>
        <w:t>AAA “Nīcgales meži”</w:t>
      </w:r>
      <w:bookmarkEnd w:id="22"/>
      <w:bookmarkEnd w:id="23"/>
    </w:p>
    <w:p w14:paraId="59CA96F6" w14:textId="77777777" w:rsidR="00863C23" w:rsidRPr="00CA0B22" w:rsidRDefault="00863C23" w:rsidP="00EC4F7B">
      <w:pPr>
        <w:rPr>
          <w:lang w:val="lv-LV"/>
        </w:rPr>
      </w:pPr>
    </w:p>
    <w:p w14:paraId="6F305C8F" w14:textId="48211F5A" w:rsidR="005A1944" w:rsidRDefault="00D103B6" w:rsidP="00250545">
      <w:pPr>
        <w:rPr>
          <w:lang w:val="lv-LV"/>
        </w:rPr>
      </w:pPr>
      <w:r w:rsidRPr="00CA0B22">
        <w:rPr>
          <w:lang w:val="lv-LV"/>
        </w:rPr>
        <w:t xml:space="preserve">AAA “Nīcgales meži” ir Latvijas ĪADT un Eiropas nozīmes aizsargājamā dabas teritorija </w:t>
      </w:r>
      <w:r w:rsidRPr="00CA0B22">
        <w:rPr>
          <w:i/>
          <w:lang w:val="lv-LV"/>
        </w:rPr>
        <w:t>(Natura</w:t>
      </w:r>
      <w:r w:rsidR="00543F66">
        <w:rPr>
          <w:i/>
          <w:lang w:val="lv-LV"/>
        </w:rPr>
        <w:t> </w:t>
      </w:r>
      <w:r w:rsidRPr="00CA0B22">
        <w:rPr>
          <w:i/>
          <w:lang w:val="lv-LV"/>
        </w:rPr>
        <w:t>2000)</w:t>
      </w:r>
      <w:r w:rsidRPr="00CA0B22">
        <w:rPr>
          <w:lang w:val="lv-LV"/>
        </w:rPr>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w:t>
      </w:r>
      <w:r w:rsidR="00543F66">
        <w:rPr>
          <w:lang w:val="lv-LV"/>
        </w:rPr>
        <w:t xml:space="preserve">AAA “Nīcgales meži” </w:t>
      </w:r>
      <w:r w:rsidRPr="00CA0B22">
        <w:rPr>
          <w:lang w:val="lv-LV"/>
        </w:rPr>
        <w:t xml:space="preserve">teritorijai saistoši normatīvie akti, kas regulē teritorijā sastopamo biotopu (meži, zālājs, upe un citi) izmantošanu un vispārējie īpašuma tiesības regulējošie normatīvie akti. </w:t>
      </w:r>
      <w:r w:rsidR="00C41EFE" w:rsidRPr="00CA0B22">
        <w:rPr>
          <w:lang w:val="lv-LV"/>
        </w:rPr>
        <w:t>AAA</w:t>
      </w:r>
      <w:r w:rsidRPr="00CA0B22">
        <w:rPr>
          <w:lang w:val="lv-LV"/>
        </w:rPr>
        <w:t xml:space="preserve"> </w:t>
      </w:r>
      <w:r w:rsidR="005A1944" w:rsidRPr="00CA0B22">
        <w:rPr>
          <w:lang w:val="lv-LV"/>
        </w:rPr>
        <w:t>“Nīcgales meži”</w:t>
      </w:r>
      <w:r w:rsidR="005A1944">
        <w:rPr>
          <w:lang w:val="lv-LV"/>
        </w:rPr>
        <w:t xml:space="preserve"> </w:t>
      </w:r>
      <w:r w:rsidRPr="00CA0B22">
        <w:rPr>
          <w:lang w:val="lv-LV"/>
        </w:rPr>
        <w:t xml:space="preserve">izmantošanu regulē ne tikai Latvijas Republikas normatīvie akti, </w:t>
      </w:r>
      <w:r w:rsidR="005A1944">
        <w:rPr>
          <w:lang w:val="lv-LV"/>
        </w:rPr>
        <w:t>bet</w:t>
      </w:r>
      <w:r w:rsidRPr="00CA0B22">
        <w:rPr>
          <w:lang w:val="lv-LV"/>
        </w:rPr>
        <w:t xml:space="preserve"> arī E</w:t>
      </w:r>
      <w:r w:rsidR="005A1944">
        <w:rPr>
          <w:lang w:val="lv-LV"/>
        </w:rPr>
        <w:t>S</w:t>
      </w:r>
      <w:r w:rsidRPr="00CA0B22">
        <w:rPr>
          <w:lang w:val="lv-LV"/>
        </w:rPr>
        <w:t xml:space="preserve"> </w:t>
      </w:r>
      <w:r w:rsidR="005A1944">
        <w:rPr>
          <w:lang w:val="lv-LV"/>
        </w:rPr>
        <w:t>d</w:t>
      </w:r>
      <w:r w:rsidRPr="00CA0B22">
        <w:rPr>
          <w:lang w:val="lv-LV"/>
        </w:rPr>
        <w:t xml:space="preserve">irektīvu </w:t>
      </w:r>
      <w:r w:rsidR="005A1944">
        <w:rPr>
          <w:lang w:val="lv-LV"/>
        </w:rPr>
        <w:t xml:space="preserve">un regulu prasības, </w:t>
      </w:r>
      <w:r w:rsidRPr="00CA0B22">
        <w:rPr>
          <w:lang w:val="lv-LV"/>
        </w:rPr>
        <w:t>un Latvijas ratificēto konvenciju nosacījumi un prasības.</w:t>
      </w:r>
    </w:p>
    <w:p w14:paraId="36C7479C" w14:textId="64EDB7FF" w:rsidR="005A1944" w:rsidRPr="00ED24F3" w:rsidRDefault="005A1944" w:rsidP="005A1944">
      <w:pPr>
        <w:rPr>
          <w:szCs w:val="22"/>
          <w:lang w:val="lv-LV"/>
        </w:rPr>
      </w:pPr>
      <w:r w:rsidRPr="00ED24F3">
        <w:rPr>
          <w:szCs w:val="22"/>
          <w:lang w:val="lv-LV"/>
        </w:rPr>
        <w:t xml:space="preserve">Būtiskākie no normatīvajiem aktiem uzskaitīti tālākajās apakšnodaļās, aprakstot arī, kā tieši konkrētais normatīvais akts ietekmē </w:t>
      </w:r>
      <w:r w:rsidRPr="00CA0B22">
        <w:rPr>
          <w:lang w:val="lv-LV"/>
        </w:rPr>
        <w:t>AAA “Nīcgales meži”</w:t>
      </w:r>
      <w:r w:rsidRPr="00ED24F3">
        <w:rPr>
          <w:szCs w:val="22"/>
          <w:lang w:val="lv-LV"/>
        </w:rPr>
        <w:t xml:space="preserve"> izmantošanu.</w:t>
      </w:r>
    </w:p>
    <w:p w14:paraId="7EF962E5" w14:textId="77777777" w:rsidR="00F11BA7" w:rsidRPr="00CA0B22" w:rsidRDefault="00F11BA7" w:rsidP="00250545">
      <w:pPr>
        <w:rPr>
          <w:b/>
          <w:lang w:val="lv-LV"/>
        </w:rPr>
      </w:pPr>
      <w:bookmarkStart w:id="24" w:name="_Toc525940938"/>
    </w:p>
    <w:p w14:paraId="47F009B9" w14:textId="77777777" w:rsidR="00CD5D83" w:rsidRDefault="00CD5D83" w:rsidP="00ED24F3">
      <w:pPr>
        <w:pStyle w:val="Heading3"/>
        <w:rPr>
          <w:lang w:val="lv-LV"/>
        </w:rPr>
      </w:pPr>
      <w:bookmarkStart w:id="25" w:name="_Toc19094654"/>
      <w:r>
        <w:rPr>
          <w:lang w:val="lv-LV"/>
        </w:rPr>
        <w:t>1.2.1. Starptautiskās un ES noteiktās saistības</w:t>
      </w:r>
      <w:bookmarkEnd w:id="25"/>
    </w:p>
    <w:p w14:paraId="22A3896C" w14:textId="77777777" w:rsidR="00A06E27" w:rsidRDefault="00A06E27">
      <w:pPr>
        <w:rPr>
          <w:lang w:val="lv-LV"/>
        </w:rPr>
      </w:pPr>
    </w:p>
    <w:p w14:paraId="718766BC" w14:textId="77777777" w:rsidR="00A06E27" w:rsidRPr="00570E6C" w:rsidRDefault="00A06E27" w:rsidP="00ED24F3">
      <w:pPr>
        <w:rPr>
          <w:rFonts w:eastAsia="Calibri" w:cstheme="minorHAnsi"/>
          <w:lang w:val="lv-LV" w:eastAsia="ar-SA"/>
        </w:rPr>
      </w:pPr>
      <w:r w:rsidRPr="00570E6C">
        <w:rPr>
          <w:rFonts w:eastAsia="Calibri" w:cstheme="minorHAnsi"/>
          <w:lang w:val="lv-LV" w:eastAsia="ar-SA"/>
        </w:rPr>
        <w:t>ANO 1992. gada 5. jūnija Riodežaneiro konvencija „Par bioloģisko daudzveidību”, kurai Latvija pievienojās ar Latvijas Republikas Saeimas (turpmāk – Saeima) 1995. gada 31. augustā pieņemtu likumu „Par 1992. gada 5. jūnija Riodežaneiro konvenciju par bioloģisko daudzveidību”, kas stājās spēkā 1995. gada 8. Septembrī. Šā starptautiskā juridiskā instrumenta uzdevumi ir bioloģiskās daudzveidības saglabāšana un dzīvās dabas ilgtspējīga izmantošana.</w:t>
      </w:r>
    </w:p>
    <w:p w14:paraId="727D2EE2" w14:textId="77777777" w:rsidR="00A06E27" w:rsidRPr="00CA0B22" w:rsidRDefault="00A06E27">
      <w:pPr>
        <w:rPr>
          <w:lang w:val="lv-LV"/>
        </w:rPr>
      </w:pPr>
    </w:p>
    <w:p w14:paraId="477C8638" w14:textId="77777777" w:rsidR="00A06E27" w:rsidRPr="00570E6C" w:rsidRDefault="00A06E27" w:rsidP="00A06E27">
      <w:pPr>
        <w:spacing w:before="120"/>
        <w:rPr>
          <w:rFonts w:eastAsia="Calibri" w:cstheme="minorHAnsi"/>
          <w:lang w:val="lv-LV" w:eastAsia="ar-SA"/>
        </w:rPr>
      </w:pPr>
      <w:r w:rsidRPr="00570E6C">
        <w:rPr>
          <w:rFonts w:eastAsia="Calibri" w:cstheme="minorHAnsi"/>
          <w:lang w:val="lv-LV" w:eastAsia="ar-SA"/>
        </w:rPr>
        <w:t xml:space="preserve">Eiropas Padomes 1979. gada 16. septembra Bernes konvencija </w:t>
      </w:r>
      <w:r w:rsidRPr="00570E6C">
        <w:rPr>
          <w:rFonts w:eastAsia="Calibri" w:cstheme="minorHAnsi"/>
          <w:b/>
          <w:bCs/>
          <w:lang w:val="lv-LV" w:eastAsia="ar-SA"/>
        </w:rPr>
        <w:t xml:space="preserve">„Par Eiropas dzīvās dabas un dabisko dzīvotņu aizsardzību” </w:t>
      </w:r>
      <w:r w:rsidRPr="00570E6C">
        <w:rPr>
          <w:rFonts w:eastAsia="Calibri"/>
          <w:b/>
          <w:lang w:val="lv-LV" w:eastAsia="ar-SA"/>
        </w:rPr>
        <w:t>(tekstā – Bernes konvencija)</w:t>
      </w:r>
      <w:r w:rsidRPr="00570E6C">
        <w:rPr>
          <w:rFonts w:eastAsia="Calibri" w:cstheme="minorHAnsi"/>
          <w:bCs/>
          <w:lang w:val="lv-LV" w:eastAsia="ar-SA"/>
        </w:rPr>
        <w:t>,</w:t>
      </w:r>
      <w:r w:rsidRPr="00570E6C">
        <w:rPr>
          <w:rFonts w:eastAsia="Calibri" w:cstheme="minorHAnsi"/>
          <w:b/>
          <w:bCs/>
          <w:lang w:val="lv-LV" w:eastAsia="ar-SA"/>
        </w:rPr>
        <w:t xml:space="preserve"> </w:t>
      </w:r>
      <w:r w:rsidRPr="00570E6C">
        <w:rPr>
          <w:rFonts w:eastAsia="Calibri" w:cstheme="minorHAnsi"/>
          <w:bCs/>
          <w:lang w:val="lv-LV" w:eastAsia="ar-SA"/>
        </w:rPr>
        <w:t xml:space="preserve">kurai </w:t>
      </w:r>
      <w:r w:rsidRPr="00570E6C">
        <w:rPr>
          <w:rFonts w:eastAsia="Calibri" w:cstheme="minorHAnsi"/>
          <w:lang w:val="lv-LV" w:eastAsia="ar-SA"/>
        </w:rPr>
        <w:t xml:space="preserve">Latvija pievienojās ar Saeimas </w:t>
      </w:r>
      <w:r w:rsidRPr="00570E6C">
        <w:rPr>
          <w:rFonts w:eastAsia="Calibri" w:cstheme="minorHAnsi"/>
          <w:bCs/>
          <w:lang w:val="lv-LV" w:eastAsia="ar-SA"/>
        </w:rPr>
        <w:t>pieņemtu likumu</w:t>
      </w:r>
      <w:r w:rsidRPr="00570E6C">
        <w:rPr>
          <w:rFonts w:eastAsia="Calibri" w:cstheme="minorHAnsi"/>
          <w:lang w:val="lv-LV" w:eastAsia="ar-SA"/>
        </w:rPr>
        <w:t xml:space="preserve"> „</w:t>
      </w:r>
      <w:r w:rsidRPr="00570E6C">
        <w:rPr>
          <w:rFonts w:eastAsia="Calibri" w:cstheme="minorHAnsi"/>
          <w:bCs/>
          <w:lang w:val="lv-LV" w:eastAsia="ar-SA"/>
        </w:rPr>
        <w:t>Par 1979. gada Bernes konvenciju par Eiropas dzīvās dabas un dabisko dzīvotņu saglabāšanu”, kas stājās spēkā</w:t>
      </w:r>
      <w:r w:rsidRPr="00570E6C">
        <w:rPr>
          <w:rFonts w:eastAsia="Calibri" w:cstheme="minorHAnsi"/>
          <w:lang w:val="lv-LV" w:eastAsia="ar-SA"/>
        </w:rPr>
        <w:t xml:space="preserve">. Šā starptautiskā juridiskā instrumenta mērķis ir aizsargāt savvaļas floru un faunu un to dabiskās dzīvotnes, īpaši tās sugas un dzīvotnes, kuru aizsardzībai nepieciešama vairāku valstu sadarbība, kā arī veicināt šādu sadarbību. </w:t>
      </w:r>
    </w:p>
    <w:p w14:paraId="0F35DE66" w14:textId="77777777" w:rsidR="00A06E27" w:rsidRPr="00CA0B22" w:rsidRDefault="00A06E27" w:rsidP="00A06E27">
      <w:pPr>
        <w:rPr>
          <w:lang w:val="lv-LV"/>
        </w:rPr>
      </w:pPr>
    </w:p>
    <w:p w14:paraId="20A1B08B" w14:textId="77777777" w:rsidR="00A06E27" w:rsidRPr="00570E6C" w:rsidRDefault="00A06E27" w:rsidP="00A06E27">
      <w:pPr>
        <w:spacing w:before="120"/>
        <w:rPr>
          <w:rFonts w:eastAsia="Calibri" w:cstheme="minorHAnsi"/>
          <w:lang w:val="lv-LV" w:eastAsia="ar-SA"/>
        </w:rPr>
      </w:pPr>
      <w:r w:rsidRPr="00570E6C">
        <w:rPr>
          <w:rFonts w:eastAsia="Calibri" w:cstheme="minorHAnsi"/>
          <w:lang w:val="lv-LV" w:eastAsia="ar-SA"/>
        </w:rPr>
        <w:t>Eiropas Padomes</w:t>
      </w:r>
      <w:r w:rsidRPr="00570E6C">
        <w:rPr>
          <w:rFonts w:eastAsia="Calibri" w:cstheme="minorHAnsi"/>
          <w:b/>
          <w:lang w:val="lv-LV" w:eastAsia="ar-SA"/>
        </w:rPr>
        <w:t xml:space="preserve"> </w:t>
      </w:r>
      <w:r w:rsidRPr="00570E6C">
        <w:rPr>
          <w:rFonts w:eastAsia="Calibri" w:cstheme="minorHAnsi"/>
          <w:lang w:val="lv-LV" w:eastAsia="ar-SA"/>
        </w:rPr>
        <w:t>2000. gada 20. oktobra</w:t>
      </w:r>
      <w:r w:rsidRPr="00570E6C">
        <w:rPr>
          <w:rFonts w:eastAsia="Calibri" w:cstheme="minorHAnsi"/>
          <w:b/>
          <w:lang w:val="lv-LV" w:eastAsia="ar-SA"/>
        </w:rPr>
        <w:t xml:space="preserve"> Eiropas ainavu konvencija</w:t>
      </w:r>
      <w:r w:rsidRPr="00570E6C">
        <w:rPr>
          <w:rFonts w:eastAsia="Calibri" w:cstheme="minorHAnsi"/>
          <w:lang w:val="lv-LV" w:eastAsia="ar-SA"/>
        </w:rPr>
        <w:t>, kurai Latvija pievienojās ar Saeimas pieņemtu likumu „Par Eiropas ainavu konvenciju”, kas stājās spēkā 2007. gada 19. aprīlī. Eiropas ainavu konvencijas dalībvalstis apstiprina, ka Eiropas ainavu kvalitāte un daudzveidība ir kopīgs resurss un ka jāsadarbojas, lai tās aizsargātu un pārvaldītu, kā arī veiktu plānošanu, vēloties īstenot jaunu instrumentu, kas īpaši domāts Eiropas visu ainavu aizsardzībai, pārvaldībai un plānošanai.</w:t>
      </w:r>
    </w:p>
    <w:p w14:paraId="75FE94E4" w14:textId="77777777" w:rsidR="00A06E27" w:rsidRDefault="00A06E27" w:rsidP="00A06E27">
      <w:pPr>
        <w:rPr>
          <w:b/>
          <w:lang w:val="lv-LV"/>
        </w:rPr>
      </w:pPr>
    </w:p>
    <w:p w14:paraId="42A2EB36" w14:textId="77777777" w:rsidR="00A06E27" w:rsidRPr="00570E6C" w:rsidRDefault="00A06E27" w:rsidP="00A06E27">
      <w:pPr>
        <w:spacing w:before="120"/>
        <w:rPr>
          <w:rFonts w:eastAsia="Calibri" w:cstheme="minorHAnsi"/>
          <w:lang w:val="lv-LV" w:eastAsia="ar-SA"/>
        </w:rPr>
      </w:pPr>
      <w:r w:rsidRPr="00570E6C">
        <w:rPr>
          <w:rFonts w:eastAsia="Calibri" w:cstheme="minorHAnsi"/>
          <w:lang w:val="lv-LV" w:eastAsia="ar-SA"/>
        </w:rPr>
        <w:t xml:space="preserve">ANO 1998. gada 25. jūnija </w:t>
      </w:r>
      <w:r w:rsidRPr="00570E6C">
        <w:rPr>
          <w:rFonts w:eastAsia="Calibri" w:cstheme="minorHAnsi"/>
          <w:b/>
          <w:lang w:val="lv-LV" w:eastAsia="ar-SA"/>
        </w:rPr>
        <w:t xml:space="preserve">Konvencija par par pieeju informācijai, sabiedrības dalību lēmumu pieņemšanā un iespēju vērsties tiesu iestādēs saistībā ar vides jautājumiem jeb Orhūsas </w:t>
      </w:r>
      <w:r w:rsidRPr="00570E6C">
        <w:rPr>
          <w:rFonts w:eastAsia="Calibri" w:cstheme="minorHAnsi"/>
          <w:b/>
          <w:lang w:val="lv-LV" w:eastAsia="ar-SA"/>
        </w:rPr>
        <w:lastRenderedPageBreak/>
        <w:t>konvencija</w:t>
      </w:r>
      <w:r w:rsidRPr="00570E6C">
        <w:rPr>
          <w:rFonts w:eastAsia="Calibri" w:cstheme="minorHAnsi"/>
          <w:lang w:val="lv-LV" w:eastAsia="ar-SA"/>
        </w:rPr>
        <w:t>, kurai Latvija pievienojās ar Saeimas pieņemtu likumu „Par 1998. gada 25. jūnija Orhūsas konvenciju par pieeju informācijai, sabiedrības dalību lēmumu pieņemšanā un iespēju griezties tiesu iestādēs saistībā ar vides jautājumiem”, kas stājās spēkā 2002. gada 26. aprīlī. Konvencijas prasības attiecas uz Orhūsas konvencijas dalībvalstu saistībām veicināt sabiedrības informēšanu, piekļuvi vides informācijai, veicināt sabiedrības iesaisti lēmumu pieņemšanā un veicināt tiesību piekļuvei tiesu iestādēm vides jautājumos īstenošanu.</w:t>
      </w:r>
    </w:p>
    <w:p w14:paraId="7F263E2C" w14:textId="77777777" w:rsidR="00A06E27" w:rsidRPr="00CA0B22" w:rsidRDefault="00A06E27" w:rsidP="00A06E27">
      <w:pPr>
        <w:rPr>
          <w:lang w:val="lv-LV"/>
        </w:rPr>
      </w:pPr>
    </w:p>
    <w:p w14:paraId="792C09BA" w14:textId="77777777" w:rsidR="00A06E27" w:rsidRPr="00CA0B22" w:rsidRDefault="00A06E27" w:rsidP="00A06E27">
      <w:pPr>
        <w:rPr>
          <w:lang w:val="lv-LV"/>
        </w:rPr>
      </w:pPr>
      <w:r w:rsidRPr="00570E6C">
        <w:rPr>
          <w:rFonts w:eastAsia="Calibri" w:cstheme="minorHAnsi"/>
          <w:bCs/>
          <w:lang w:val="lv-LV" w:eastAsia="ar-SA"/>
        </w:rPr>
        <w:t xml:space="preserve">ANO 1979. gada 23. jūnija </w:t>
      </w:r>
      <w:r w:rsidRPr="00570E6C">
        <w:rPr>
          <w:rFonts w:eastAsia="Calibri" w:cstheme="minorHAnsi"/>
          <w:b/>
          <w:bCs/>
          <w:lang w:val="lv-LV" w:eastAsia="ar-SA"/>
        </w:rPr>
        <w:t xml:space="preserve">Konvencija par migrējošo savvaļas dzīvnieku sugu aizsardzību jeb Bonnas konvencija </w:t>
      </w:r>
      <w:r w:rsidRPr="00CA0B22">
        <w:rPr>
          <w:lang w:val="lv-LV"/>
        </w:rPr>
        <w:t xml:space="preserve">nosaka apdraudētās migrējošās sugas, migrējošās sugas, kuram ir nelabvēlīgs aizsardzības statuss, kā arī principus, kas jāņem vērā, īstenojot minēto sugu aizsardzības pasākumus. </w:t>
      </w:r>
      <w:r>
        <w:rPr>
          <w:lang w:val="lv-LV"/>
        </w:rPr>
        <w:t>Šā starptautiskā juridiskā instrumenta</w:t>
      </w:r>
      <w:r w:rsidRPr="00CA0B22">
        <w:rPr>
          <w:lang w:val="lv-LV"/>
        </w:rPr>
        <w:t xml:space="preserve"> II pielikumā iekļautas migrējošās sugas, kurām ir nelabvēlīgs aizsardzības statuss un kuru aizsardzībai un apsaimniekošanai nepieciešamas starptautiskās vienošanās, kā arī tās sugas, kuru aizsardzības statusu varētu ievērojami uzlabot starptautiskā sadarbība, ko varētu sasniegt ar starptautisku vienošanos, tajā skaitā II pielikumā ir iekļauta AAA </w:t>
      </w:r>
      <w:r>
        <w:rPr>
          <w:lang w:val="lv-LV"/>
        </w:rPr>
        <w:t xml:space="preserve">“Nīcgales meži” </w:t>
      </w:r>
      <w:r w:rsidRPr="00CA0B22">
        <w:rPr>
          <w:lang w:val="lv-LV"/>
        </w:rPr>
        <w:t xml:space="preserve">konstatētā dzērve </w:t>
      </w:r>
      <w:r w:rsidRPr="00CA0B22">
        <w:rPr>
          <w:i/>
          <w:lang w:val="lv-LV"/>
        </w:rPr>
        <w:t>Grus grus</w:t>
      </w:r>
      <w:r w:rsidRPr="00CA0B22">
        <w:rPr>
          <w:lang w:val="lv-LV"/>
        </w:rPr>
        <w:t>.</w:t>
      </w:r>
    </w:p>
    <w:p w14:paraId="297E2C91" w14:textId="77777777" w:rsidR="00A06E27" w:rsidRPr="00CA0B22" w:rsidRDefault="00A06E27" w:rsidP="00A06E27">
      <w:pPr>
        <w:rPr>
          <w:lang w:val="lv-LV"/>
        </w:rPr>
      </w:pPr>
    </w:p>
    <w:p w14:paraId="68808439" w14:textId="77777777" w:rsidR="00A06E27" w:rsidRPr="00570E6C" w:rsidRDefault="00A06E27" w:rsidP="00A06E27">
      <w:pPr>
        <w:spacing w:before="120"/>
        <w:rPr>
          <w:rFonts w:eastAsia="Calibri" w:cstheme="minorHAnsi"/>
          <w:bCs/>
          <w:lang w:val="lv-LV" w:eastAsia="ar-SA"/>
        </w:rPr>
      </w:pPr>
      <w:r w:rsidRPr="00570E6C">
        <w:rPr>
          <w:rFonts w:eastAsia="Calibri" w:cstheme="minorHAnsi"/>
          <w:bCs/>
          <w:lang w:val="lv-LV" w:eastAsia="ar-SA"/>
        </w:rPr>
        <w:t xml:space="preserve">ANO Izglītības, zinātnes un kultūras organizācijas 1972. gada 16. novembra </w:t>
      </w:r>
      <w:r w:rsidRPr="00570E6C">
        <w:rPr>
          <w:rFonts w:eastAsia="Calibri" w:cstheme="minorHAnsi"/>
          <w:b/>
          <w:bCs/>
          <w:lang w:val="lv-LV" w:eastAsia="ar-SA"/>
        </w:rPr>
        <w:t>Konvencija par pasaules kultūras un dabas mantojuma aizsardzību</w:t>
      </w:r>
      <w:r w:rsidRPr="00570E6C">
        <w:rPr>
          <w:rFonts w:eastAsia="Calibri" w:cstheme="minorHAnsi"/>
          <w:bCs/>
          <w:lang w:val="lv-LV" w:eastAsia="ar-SA"/>
        </w:rPr>
        <w:t xml:space="preserve">, </w:t>
      </w:r>
      <w:r w:rsidRPr="00570E6C">
        <w:rPr>
          <w:rFonts w:eastAsia="Calibri" w:cstheme="minorHAnsi"/>
          <w:lang w:val="lv-LV" w:eastAsia="ar-SA"/>
        </w:rPr>
        <w:t>kurai Latvija pievienojās ar Saeimas pieņemtu likumu</w:t>
      </w:r>
      <w:r w:rsidRPr="00570E6C">
        <w:rPr>
          <w:rFonts w:eastAsia="Calibri" w:cstheme="minorHAnsi"/>
          <w:bCs/>
          <w:lang w:val="lv-LV" w:eastAsia="ar-SA"/>
        </w:rPr>
        <w:t xml:space="preserve"> „Par Konvenciju par pasaules kultūras un dabas mantojuma aizsardzību”, kas stājās spēkā 1997. gada 26. februārī. ANO Izglītības, zinātnes un kultūras organizācijas Konvencija par pasaules kultūras un dabas mantojuma aizsardzību Pasaules mantojuma konvencija ir pasaulē nozīmīgākā mantojuma aizsardzības sistēma. Tā iestājas par vērtībām un kopīgām lietām visai cilvēcei – par kultūru, par dabas bagātības un daudzveidības saglabāšanu, par savstarpēju saprašanos un ilgtspējīgu attīstību.</w:t>
      </w:r>
    </w:p>
    <w:p w14:paraId="255D7ED6" w14:textId="77777777" w:rsidR="00A06E27" w:rsidRPr="00570E6C" w:rsidRDefault="00A06E27" w:rsidP="00A06E27">
      <w:pPr>
        <w:spacing w:before="120"/>
        <w:rPr>
          <w:rFonts w:eastAsia="Calibri" w:cstheme="minorHAnsi"/>
          <w:bCs/>
          <w:lang w:val="lv-LV" w:eastAsia="ar-SA"/>
        </w:rPr>
      </w:pPr>
      <w:r w:rsidRPr="00570E6C">
        <w:rPr>
          <w:rFonts w:eastAsia="Calibri" w:cstheme="minorHAnsi"/>
          <w:bCs/>
          <w:lang w:val="lv-LV" w:eastAsia="ar-SA"/>
        </w:rPr>
        <w:t xml:space="preserve">Eiropas Padomes 2005. gada 27. oktobra </w:t>
      </w:r>
      <w:r w:rsidRPr="00570E6C">
        <w:rPr>
          <w:rFonts w:eastAsia="Calibri" w:cstheme="minorHAnsi"/>
          <w:b/>
          <w:bCs/>
          <w:lang w:val="lv-LV" w:eastAsia="ar-SA"/>
        </w:rPr>
        <w:t>Vispārējā konvencija par kultūras mantojuma vērtību sabiedrībai</w:t>
      </w:r>
      <w:r w:rsidRPr="00570E6C">
        <w:rPr>
          <w:rFonts w:eastAsia="Calibri" w:cstheme="minorHAnsi"/>
          <w:bCs/>
          <w:lang w:val="lv-LV" w:eastAsia="ar-SA"/>
        </w:rPr>
        <w:t>, kurai Latvija pievienojās ar Saeimas pieņemtu likumu „Par Eiropas Padomes Vispārējo konvenciju par kultūras mantojuma vērtību sabiedrībai”, kas stājās spēkā 2006. gada 16. martā.</w:t>
      </w:r>
    </w:p>
    <w:p w14:paraId="0ED7A273" w14:textId="77777777" w:rsidR="00A06E27" w:rsidRPr="00CA0B22" w:rsidRDefault="00A06E27" w:rsidP="00A06E27">
      <w:pPr>
        <w:rPr>
          <w:lang w:val="lv-LV"/>
        </w:rPr>
      </w:pPr>
    </w:p>
    <w:p w14:paraId="017FCCEE" w14:textId="77777777" w:rsidR="00A06E27" w:rsidRPr="00CA0B22" w:rsidRDefault="00A06E27" w:rsidP="00A06E27">
      <w:pPr>
        <w:rPr>
          <w:lang w:val="lv-LV"/>
        </w:rPr>
      </w:pPr>
      <w:r w:rsidRPr="00570E6C">
        <w:rPr>
          <w:b/>
          <w:szCs w:val="23"/>
        </w:rPr>
        <w:t>Eiropas Parlamenta un Padomes 2009. gada 30. novembra Direktīva 2009/147/EK  par savvaļas putnu aizsardzību</w:t>
      </w:r>
      <w:r w:rsidRPr="00385D05">
        <w:rPr>
          <w:rFonts w:eastAsia="Calibri"/>
          <w:lang w:eastAsia="ar-SA"/>
        </w:rPr>
        <w:t xml:space="preserve"> </w:t>
      </w:r>
      <w:r w:rsidRPr="00570E6C">
        <w:rPr>
          <w:rFonts w:eastAsia="Calibri"/>
          <w:b/>
          <w:lang w:eastAsia="ar-SA"/>
        </w:rPr>
        <w:t>(tekstā – Putnu direktīva)</w:t>
      </w:r>
      <w:r>
        <w:rPr>
          <w:rFonts w:eastAsia="Calibri" w:cstheme="minorHAnsi"/>
          <w:lang w:eastAsia="ar-SA"/>
        </w:rPr>
        <w:t>. Direktīva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r w:rsidRPr="00E60AFE" w:rsidDel="004D2888">
        <w:rPr>
          <w:rFonts w:eastAsia="Calibri" w:cs="Calibri"/>
          <w:b/>
          <w:bCs/>
          <w:szCs w:val="22"/>
          <w:lang w:eastAsia="ar-SA"/>
        </w:rPr>
        <w:t xml:space="preserve"> </w:t>
      </w:r>
    </w:p>
    <w:p w14:paraId="1EE56DF3" w14:textId="77777777" w:rsidR="00A06E27" w:rsidRPr="00CA0B22" w:rsidRDefault="00A06E27" w:rsidP="00A06E27">
      <w:pPr>
        <w:rPr>
          <w:lang w:val="lv-LV"/>
        </w:rPr>
      </w:pPr>
      <w:r w:rsidRPr="00570E6C">
        <w:rPr>
          <w:b/>
          <w:lang w:val="lv-LV"/>
        </w:rPr>
        <w:t>Padomes 1992. gada 21. maija Direktīvas 92/43/EEK par par dabisko dzīvotņu, savvaļas faunas un floras aizsardzību (tekstā – Biotopu direktīva)</w:t>
      </w:r>
      <w:r w:rsidRPr="00CA0B22">
        <w:rPr>
          <w:lang w:val="lv-LV"/>
        </w:rPr>
        <w:t xml:space="preserve"> mērķis ir veicināt bioloģiskās daudzveidības saglabāšanos, veicot dabisko biotopu un faunas un floras aizsardzību. Tā no</w:t>
      </w:r>
      <w:r>
        <w:rPr>
          <w:lang w:val="lv-LV"/>
        </w:rPr>
        <w:t>teic</w:t>
      </w:r>
      <w:r w:rsidRPr="00CA0B22">
        <w:rPr>
          <w:lang w:val="lv-LV"/>
        </w:rPr>
        <w:t xml:space="preserve">, ka programmas </w:t>
      </w:r>
      <w:r w:rsidRPr="00B31D48">
        <w:rPr>
          <w:i/>
          <w:lang w:val="lv-LV"/>
        </w:rPr>
        <w:t>Natura</w:t>
      </w:r>
      <w:r>
        <w:rPr>
          <w:i/>
          <w:lang w:val="lv-LV"/>
        </w:rPr>
        <w:t> </w:t>
      </w:r>
      <w:r w:rsidRPr="00B31D48">
        <w:rPr>
          <w:i/>
          <w:lang w:val="lv-LV"/>
        </w:rPr>
        <w:t>2000</w:t>
      </w:r>
      <w:r w:rsidRPr="00CA0B22">
        <w:rPr>
          <w:lang w:val="lv-LV"/>
        </w:rPr>
        <w:t xml:space="preserve"> ietvaros jāizveido Vienotais Eiropas ekoloģiskais tīkls, k</w:t>
      </w:r>
      <w:r>
        <w:rPr>
          <w:lang w:val="lv-LV"/>
        </w:rPr>
        <w:t>as</w:t>
      </w:r>
      <w:r w:rsidRPr="00CA0B22">
        <w:rPr>
          <w:lang w:val="lv-LV"/>
        </w:rPr>
        <w:t xml:space="preserve"> aptver īpaši aizsargājamās teritorijas. Šim tīklam jānodrošina dabisko biotopu tipu un attiecīgo sugu biotopu saglabāšanu, vai, kur tas nepieciešams, labvēlīgā aizsardzības statusa atjaunošanu to dabiskās izplatības areāla robežās. </w:t>
      </w:r>
    </w:p>
    <w:p w14:paraId="62B7D28D" w14:textId="77777777" w:rsidR="00A06E27" w:rsidRPr="00CA0B22" w:rsidRDefault="00A06E27" w:rsidP="00A06E27">
      <w:pPr>
        <w:rPr>
          <w:lang w:val="lv-LV"/>
        </w:rPr>
      </w:pPr>
    </w:p>
    <w:p w14:paraId="4115574F" w14:textId="77777777" w:rsidR="00A06E27" w:rsidRPr="00CA0B22" w:rsidRDefault="00A06E27" w:rsidP="00A06E27">
      <w:pPr>
        <w:rPr>
          <w:lang w:val="lv-LV"/>
        </w:rPr>
      </w:pPr>
      <w:r w:rsidRPr="00CA0B22">
        <w:rPr>
          <w:b/>
          <w:lang w:val="lv-LV"/>
        </w:rPr>
        <w:t xml:space="preserve">Eiropas Parlamenta un Padomes </w:t>
      </w:r>
      <w:r>
        <w:rPr>
          <w:b/>
          <w:lang w:val="lv-LV"/>
        </w:rPr>
        <w:t>2000. gada 23. oktobra Direktīva</w:t>
      </w:r>
      <w:r w:rsidRPr="00570E6C">
        <w:rPr>
          <w:b/>
          <w:lang w:val="lv-LV"/>
        </w:rPr>
        <w:t xml:space="preserve">2000/60/EK, ar ko izveido sistēmu Kopienas </w:t>
      </w:r>
      <w:r w:rsidRPr="00570E6C">
        <w:rPr>
          <w:lang w:val="lv-LV"/>
        </w:rPr>
        <w:t>(šobrīd – ES)</w:t>
      </w:r>
      <w:r w:rsidRPr="00570E6C">
        <w:rPr>
          <w:b/>
          <w:lang w:val="lv-LV"/>
        </w:rPr>
        <w:t xml:space="preserve"> rīcībai ūdens resursu politikas jomā</w:t>
      </w:r>
      <w:r w:rsidRPr="00CA0B22">
        <w:rPr>
          <w:lang w:val="lv-LV"/>
        </w:rPr>
        <w:t xml:space="preserve"> mērķis ir aizsargāt un uzlabot virszemes un pazemes ūdeņu ekosistēmu stāvokli un veicināt ilgtspējīgu ūdeņu lietošanu, ieviešot integrētu upju baseinu apsaimniekošanas procesu. Saskaņā ar Daugavas upju baseinu apgabala apsaimniekošanas plānu 2016.-2021.</w:t>
      </w:r>
      <w:r>
        <w:rPr>
          <w:lang w:val="lv-LV"/>
        </w:rPr>
        <w:t> </w:t>
      </w:r>
      <w:r w:rsidRPr="00CA0B22">
        <w:rPr>
          <w:lang w:val="lv-LV"/>
        </w:rPr>
        <w:t xml:space="preserve">gadam, kas izstrādāts 2015. gadā, atbilstoši tā </w:t>
      </w:r>
      <w:r w:rsidRPr="00CA0B22">
        <w:rPr>
          <w:lang w:val="lv-LV"/>
        </w:rPr>
        <w:lastRenderedPageBreak/>
        <w:t>3.11. pielikumam Daugavas sateces baseinā ietilpstošā AAA “Nīcgales meži” saldūdens biotopu saglabāšanas pakāpe noteikta kā izcila un laba.</w:t>
      </w:r>
    </w:p>
    <w:p w14:paraId="25881B2D" w14:textId="77777777" w:rsidR="00A06E27" w:rsidRDefault="00A06E27" w:rsidP="00EC4F7B">
      <w:pPr>
        <w:rPr>
          <w:b/>
          <w:lang w:val="lv-LV"/>
        </w:rPr>
      </w:pPr>
    </w:p>
    <w:p w14:paraId="4053D49E" w14:textId="39BC91E4" w:rsidR="0085604C" w:rsidRPr="00CA0B22" w:rsidRDefault="00A06E27" w:rsidP="00ED24F3">
      <w:pPr>
        <w:pStyle w:val="Heading3"/>
        <w:rPr>
          <w:lang w:val="lv-LV"/>
        </w:rPr>
      </w:pPr>
      <w:bookmarkStart w:id="26" w:name="_Toc19094655"/>
      <w:r>
        <w:rPr>
          <w:lang w:val="lv-LV"/>
        </w:rPr>
        <w:t>1.2.2. Latvijas normatīvais regulējums</w:t>
      </w:r>
      <w:bookmarkEnd w:id="26"/>
      <w:r w:rsidR="0085604C" w:rsidRPr="00CA0B22">
        <w:rPr>
          <w:lang w:val="lv-LV"/>
        </w:rPr>
        <w:t xml:space="preserve"> </w:t>
      </w:r>
    </w:p>
    <w:p w14:paraId="6B107AC0" w14:textId="77777777" w:rsidR="0085604C" w:rsidRPr="00CA0B22" w:rsidRDefault="0085604C" w:rsidP="00EC4F7B">
      <w:pPr>
        <w:rPr>
          <w:b/>
          <w:lang w:val="lv-LV"/>
        </w:rPr>
      </w:pPr>
    </w:p>
    <w:p w14:paraId="72421148" w14:textId="1D160C75" w:rsidR="0085604C" w:rsidRDefault="0085604C" w:rsidP="00EC4F7B">
      <w:pPr>
        <w:rPr>
          <w:lang w:val="lv-LV"/>
        </w:rPr>
      </w:pPr>
      <w:r w:rsidRPr="00CA0B22">
        <w:rPr>
          <w:b/>
          <w:lang w:val="lv-LV"/>
        </w:rPr>
        <w:t>Vides aizsardzības likums</w:t>
      </w:r>
      <w:r w:rsidRPr="00CA0B22">
        <w:rPr>
          <w:lang w:val="lv-LV"/>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CA0B22">
        <w:rPr>
          <w:u w:val="single"/>
          <w:lang w:val="lv-LV"/>
        </w:rPr>
        <w:t>valsts kontroli vides jomā</w:t>
      </w:r>
      <w:r w:rsidRPr="00CA0B22">
        <w:rPr>
          <w:lang w:val="lv-LV"/>
        </w:rPr>
        <w:t xml:space="preserve">, atbildību par nodarīto kaitējumu, kas nodarīts īpaši aizsargājamām dabas teritorijām, mikroliegumiem, aizsargājamām sugām un biotopiem, ūdeņiem, augsnei un zemes dzīlēm. Tāpat </w:t>
      </w:r>
      <w:r w:rsidR="00340660">
        <w:rPr>
          <w:lang w:val="lv-LV"/>
        </w:rPr>
        <w:t>minētais normatīvais akts</w:t>
      </w:r>
      <w:r w:rsidRPr="00CA0B22">
        <w:rPr>
          <w:lang w:val="lv-LV"/>
        </w:rPr>
        <w:t xml:space="preserve"> no</w:t>
      </w:r>
      <w:r w:rsidR="00340660">
        <w:rPr>
          <w:lang w:val="lv-LV"/>
        </w:rPr>
        <w:t>teic</w:t>
      </w:r>
      <w:r w:rsidRPr="00CA0B22">
        <w:rPr>
          <w:lang w:val="lv-LV"/>
        </w:rPr>
        <w:t xml:space="preserve">, ka </w:t>
      </w:r>
      <w:r w:rsidR="00CD5D83">
        <w:rPr>
          <w:lang w:val="lv-LV"/>
        </w:rPr>
        <w:t>v</w:t>
      </w:r>
      <w:r w:rsidRPr="00CA0B22">
        <w:rPr>
          <w:lang w:val="lv-LV"/>
        </w:rPr>
        <w:t>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w:t>
      </w:r>
      <w:r w:rsidR="00CD5D83">
        <w:rPr>
          <w:lang w:val="lv-LV"/>
        </w:rPr>
        <w:t>VD</w:t>
      </w:r>
      <w:r w:rsidRPr="00CA0B22">
        <w:rPr>
          <w:lang w:val="lv-LV"/>
        </w:rPr>
        <w:t xml:space="preserve"> un D</w:t>
      </w:r>
      <w:r w:rsidR="00CD5D83">
        <w:rPr>
          <w:lang w:val="lv-LV"/>
        </w:rPr>
        <w:t>AP</w:t>
      </w:r>
      <w:r w:rsidRPr="00CA0B22">
        <w:rPr>
          <w:lang w:val="lv-LV"/>
        </w:rPr>
        <w:t xml:space="preserve"> </w:t>
      </w:r>
      <w:r w:rsidRPr="00CA0B22">
        <w:rPr>
          <w:u w:val="single"/>
          <w:lang w:val="lv-LV"/>
        </w:rPr>
        <w:t>valsts vides inspektori</w:t>
      </w:r>
      <w:r w:rsidRPr="00CA0B22">
        <w:rPr>
          <w:lang w:val="lv-LV"/>
        </w:rPr>
        <w:t xml:space="preserve">. </w:t>
      </w:r>
    </w:p>
    <w:p w14:paraId="6B9DE8F8" w14:textId="77777777" w:rsidR="00CA0B22" w:rsidRPr="00CA0B22" w:rsidRDefault="00CA0B22" w:rsidP="00EC4F7B">
      <w:pPr>
        <w:rPr>
          <w:lang w:val="lv-LV"/>
        </w:rPr>
      </w:pPr>
    </w:p>
    <w:p w14:paraId="23FF6F00" w14:textId="71E8A6BD" w:rsidR="0085604C" w:rsidRPr="00CA0B22" w:rsidRDefault="0085604C" w:rsidP="00EC4F7B">
      <w:pPr>
        <w:rPr>
          <w:lang w:val="lv-LV"/>
        </w:rPr>
      </w:pPr>
      <w:r w:rsidRPr="00CA0B22">
        <w:rPr>
          <w:lang w:val="lv-LV"/>
        </w:rPr>
        <w:t xml:space="preserve">MK 2007. gada 24. aprīļa noteikumi Nr. 281 </w:t>
      </w:r>
      <w:r w:rsidRPr="00CA0B22">
        <w:rPr>
          <w:b/>
          <w:lang w:val="lv-LV"/>
        </w:rPr>
        <w:t>„Noteikumi par preventīvajiem un sanācijas pasākumiem un kārtību, kādā novērtējams kaitējums videi un aprēķināmas preventīvo, neatliekamo un sanācijas pasākumu izmaksas”</w:t>
      </w:r>
      <w:r w:rsidRPr="00CA0B22">
        <w:rPr>
          <w:lang w:val="lv-LV"/>
        </w:rPr>
        <w:t xml:space="preserve"> nosaka zaudējumu atlīdzināšanas kārtību, atlīdzības lielumu un sugu sarakstu, par kuru iznīcināšanu jāatlīdzina zaudējumi. Ja AAA </w:t>
      </w:r>
      <w:r w:rsidR="00C42D1D">
        <w:rPr>
          <w:lang w:val="lv-LV"/>
        </w:rPr>
        <w:t xml:space="preserve">“Nīcgales meži” </w:t>
      </w:r>
      <w:r w:rsidRPr="00CA0B22">
        <w:rPr>
          <w:lang w:val="lv-LV"/>
        </w:rPr>
        <w:t xml:space="preserve">teritorijā tiktu nodarīti kādi būtiski kaitējumi videi (piemēram, iznīcināta vai bojāta īpaši aizsargājamas augu sugas atradne), tiktu piemērotas šajos noteikumos iekļautās prasības. Atbilstoši </w:t>
      </w:r>
      <w:r w:rsidR="00C42D1D">
        <w:rPr>
          <w:lang w:val="lv-LV"/>
        </w:rPr>
        <w:t xml:space="preserve">šā normatīvā akta </w:t>
      </w:r>
      <w:r w:rsidRPr="00CA0B22">
        <w:rPr>
          <w:lang w:val="lv-LV"/>
        </w:rPr>
        <w:t xml:space="preserve"> 12.1. apakšpunktam novērtē kaitējumu īpaši aizsargājamām dabas teritorijām, mikroliegumiem, kaitējumu īpaši aizsargājamām sugām vai biotopiem. </w:t>
      </w:r>
    </w:p>
    <w:p w14:paraId="1952250D" w14:textId="77777777" w:rsidR="00EC4F7B" w:rsidRPr="00CA0B22" w:rsidRDefault="00EC4F7B" w:rsidP="00EC4F7B">
      <w:pPr>
        <w:rPr>
          <w:lang w:val="lv-LV"/>
        </w:rPr>
      </w:pPr>
    </w:p>
    <w:p w14:paraId="7F641339" w14:textId="251CAC7C" w:rsidR="0085604C" w:rsidRDefault="0085604C" w:rsidP="00EC4F7B">
      <w:pPr>
        <w:rPr>
          <w:lang w:val="lv-LV"/>
        </w:rPr>
      </w:pPr>
      <w:r w:rsidRPr="00CA0B22">
        <w:rPr>
          <w:lang w:val="lv-LV"/>
        </w:rPr>
        <w:t xml:space="preserve">MK 2007. gada 27. marta noteikumi Nr. 213 </w:t>
      </w:r>
      <w:r w:rsidRPr="00CA0B22">
        <w:rPr>
          <w:b/>
          <w:lang w:val="lv-LV"/>
        </w:rPr>
        <w:t>„Noteikumi par kritērijiem, kurus izmanto, novērtējot īpaši aizsargājamām</w:t>
      </w:r>
      <w:r w:rsidRPr="00CA0B22">
        <w:rPr>
          <w:lang w:val="lv-LV"/>
        </w:rPr>
        <w:t xml:space="preserve"> </w:t>
      </w:r>
      <w:r w:rsidRPr="00CA0B22">
        <w:rPr>
          <w:b/>
          <w:lang w:val="lv-LV"/>
        </w:rPr>
        <w:t>sugām vai īpaši aizsargājamiem biotopiem nodarītā kaitējuma ietekmes būtiskumu”</w:t>
      </w:r>
      <w:r w:rsidRPr="00CA0B22">
        <w:rPr>
          <w:lang w:val="lv-LV"/>
        </w:rPr>
        <w:t xml:space="preserve"> nosaka kritērijus, kurus izmanto, novērtējot īpaši aizsargājamām sugām vai īpaši aizsargājamiem biotopiem nodarītā kaitējuma ietekmes būtiskumu salīdzinājumā ar pamatstāvokli. Viens no kritērijiem, k</w:t>
      </w:r>
      <w:r w:rsidR="00A60245">
        <w:rPr>
          <w:lang w:val="lv-LV"/>
        </w:rPr>
        <w:t>as</w:t>
      </w:r>
      <w:r w:rsidRPr="00CA0B22">
        <w:rPr>
          <w:lang w:val="lv-LV"/>
        </w:rPr>
        <w:t xml:space="preserve"> tiek piemērots ietekmes būtiskuma novērtēšanā, ir kaitējuma skarto atsevišķo sugas indivīdu nozīme attiecīgās sugas (arī biotopa) saglabāšanā un dabiskā izplatībā, sugas jutību un sastopamības biežumu (to novērtē vietējās pašvaldības, valsts, E</w:t>
      </w:r>
      <w:r w:rsidR="00A60245">
        <w:rPr>
          <w:lang w:val="lv-LV"/>
        </w:rPr>
        <w:t>S</w:t>
      </w:r>
      <w:r w:rsidRPr="00CA0B22">
        <w:rPr>
          <w:lang w:val="lv-LV"/>
        </w:rPr>
        <w:t xml:space="preserve"> ietilpstošā boreālā (ziemeļu) reģiona un ES līmenī. </w:t>
      </w:r>
    </w:p>
    <w:p w14:paraId="3D42780E" w14:textId="77777777" w:rsidR="00CA0B22" w:rsidRPr="00CA0B22" w:rsidRDefault="00CA0B22" w:rsidP="00EC4F7B">
      <w:pPr>
        <w:rPr>
          <w:lang w:val="lv-LV"/>
        </w:rPr>
      </w:pPr>
    </w:p>
    <w:p w14:paraId="3A047ECA" w14:textId="7E05858D" w:rsidR="0085604C" w:rsidRPr="00CA0B22" w:rsidRDefault="0085604C" w:rsidP="00EC4F7B">
      <w:pPr>
        <w:rPr>
          <w:lang w:val="lv-LV"/>
        </w:rPr>
      </w:pPr>
      <w:r w:rsidRPr="00CA0B22">
        <w:rPr>
          <w:lang w:val="lv-LV"/>
        </w:rPr>
        <w:t xml:space="preserve">Likums </w:t>
      </w:r>
      <w:r w:rsidR="00CD5D83" w:rsidRPr="00ED24F3">
        <w:rPr>
          <w:b/>
          <w:lang w:val="lv-LV"/>
        </w:rPr>
        <w:t>“</w:t>
      </w:r>
      <w:r w:rsidRPr="00CA0B22">
        <w:rPr>
          <w:b/>
          <w:lang w:val="lv-LV"/>
        </w:rPr>
        <w:t>Par īpaši aizsargājamām dabas teritorijām</w:t>
      </w:r>
      <w:r w:rsidR="00CD5D83">
        <w:rPr>
          <w:b/>
          <w:lang w:val="lv-LV"/>
        </w:rPr>
        <w:t>”</w:t>
      </w:r>
      <w:r w:rsidRPr="00CA0B22">
        <w:rPr>
          <w:lang w:val="lv-LV"/>
        </w:rPr>
        <w:t xml:space="preserve"> definē ĪADT kategorijas, nosaka ĪADT izveidošanas kārtību, kā arī nosaka </w:t>
      </w:r>
      <w:r w:rsidR="00A60245">
        <w:rPr>
          <w:lang w:val="lv-LV"/>
        </w:rPr>
        <w:t>prasību</w:t>
      </w:r>
      <w:r w:rsidRPr="00CA0B22">
        <w:rPr>
          <w:lang w:val="lv-LV"/>
        </w:rPr>
        <w:t xml:space="preserve"> tām izstrādāt DA plānus un individuālos aizsardzības un izmantošanas noteikumus. </w:t>
      </w:r>
      <w:r w:rsidR="00340660">
        <w:rPr>
          <w:lang w:val="lv-LV"/>
        </w:rPr>
        <w:t>Šā normatīvā akta</w:t>
      </w:r>
      <w:r w:rsidRPr="00CA0B22">
        <w:rPr>
          <w:lang w:val="lv-LV"/>
        </w:rPr>
        <w:t xml:space="preserve"> 13. panta otrā daļa no</w:t>
      </w:r>
      <w:r w:rsidR="00A60245">
        <w:rPr>
          <w:lang w:val="lv-LV"/>
        </w:rPr>
        <w:t>teic</w:t>
      </w:r>
      <w:r w:rsidRPr="00CA0B22">
        <w:rPr>
          <w:lang w:val="lv-LV"/>
        </w:rPr>
        <w:t xml:space="preserve">, ka AAA izveido Ministru kabinets. Minētā </w:t>
      </w:r>
      <w:r w:rsidR="00340660">
        <w:rPr>
          <w:lang w:val="lv-LV"/>
        </w:rPr>
        <w:t>normatīvā akta</w:t>
      </w:r>
      <w:r w:rsidRPr="00CA0B22">
        <w:rPr>
          <w:lang w:val="lv-LV"/>
        </w:rPr>
        <w:t xml:space="preserve"> 18. panta ceturtajā daļā </w:t>
      </w:r>
      <w:r w:rsidR="00FE6D4D" w:rsidRPr="00CA0B22">
        <w:rPr>
          <w:lang w:val="lv-LV"/>
        </w:rPr>
        <w:t>noteikts, ka</w:t>
      </w:r>
      <w:r w:rsidR="00A60245">
        <w:rPr>
          <w:lang w:val="lv-LV"/>
        </w:rPr>
        <w:t>,</w:t>
      </w:r>
      <w:r w:rsidRPr="00CA0B22">
        <w:rPr>
          <w:lang w:val="lv-LV"/>
        </w:rPr>
        <w:t xml:space="preserve"> izstrādājot ĪADT individuālos aizsardzības un izmantošanas noteikumus, kā arī valsts un reģionālās attīstības plānošanas dokumentus un apsaimniekojot ĪADT, var izmantot DA plānā ietverto informāciju</w:t>
      </w:r>
      <w:r w:rsidR="00A60245">
        <w:rPr>
          <w:lang w:val="lv-LV"/>
        </w:rPr>
        <w:t>,</w:t>
      </w:r>
      <w:r w:rsidR="00FE6D4D" w:rsidRPr="00CA0B22">
        <w:rPr>
          <w:lang w:val="lv-LV"/>
        </w:rPr>
        <w:t xml:space="preserve"> un to</w:t>
      </w:r>
      <w:r w:rsidRPr="00CA0B22">
        <w:rPr>
          <w:lang w:val="lv-LV"/>
        </w:rPr>
        <w:t xml:space="preserve">, ka DA plānam ir ieteikuma raksturs. </w:t>
      </w:r>
    </w:p>
    <w:p w14:paraId="5980CCB8" w14:textId="77777777" w:rsidR="00EC4F7B" w:rsidRPr="00CA0B22" w:rsidRDefault="00EC4F7B" w:rsidP="00EC4F7B">
      <w:pPr>
        <w:rPr>
          <w:lang w:val="lv-LV"/>
        </w:rPr>
      </w:pPr>
    </w:p>
    <w:p w14:paraId="3D3A97AB" w14:textId="26C21994" w:rsidR="0085604C" w:rsidRPr="00CA0B22" w:rsidRDefault="00A60245" w:rsidP="00EC4F7B">
      <w:pPr>
        <w:rPr>
          <w:lang w:val="lv-LV"/>
        </w:rPr>
      </w:pPr>
      <w:r>
        <w:rPr>
          <w:lang w:val="lv-LV"/>
        </w:rPr>
        <w:t xml:space="preserve">Likuma </w:t>
      </w:r>
      <w:r w:rsidRPr="00ED24F3">
        <w:rPr>
          <w:b/>
          <w:lang w:val="lv-LV"/>
        </w:rPr>
        <w:t xml:space="preserve">“Par īpaši </w:t>
      </w:r>
      <w:r w:rsidRPr="00340660">
        <w:rPr>
          <w:b/>
          <w:lang w:val="lv-LV"/>
        </w:rPr>
        <w:t>aizsargājamām dabas teritorijām”</w:t>
      </w:r>
      <w:r w:rsidR="0085604C" w:rsidRPr="00CA0B22">
        <w:rPr>
          <w:lang w:val="lv-LV"/>
        </w:rPr>
        <w:t xml:space="preserve"> pielikumā uzskaitītas Eiropas nozīmes aizsargājamās dabas teritorijas </w:t>
      </w:r>
      <w:r w:rsidR="0085604C" w:rsidRPr="00CA0B22">
        <w:rPr>
          <w:i/>
          <w:lang w:val="lv-LV"/>
        </w:rPr>
        <w:t>(Natura</w:t>
      </w:r>
      <w:r>
        <w:rPr>
          <w:i/>
          <w:lang w:val="lv-LV"/>
        </w:rPr>
        <w:t> </w:t>
      </w:r>
      <w:r w:rsidR="0085604C" w:rsidRPr="00CA0B22">
        <w:rPr>
          <w:i/>
          <w:lang w:val="lv-LV"/>
        </w:rPr>
        <w:t>2000)</w:t>
      </w:r>
      <w:r w:rsidR="0085604C" w:rsidRPr="00CA0B22">
        <w:rPr>
          <w:lang w:val="lv-LV"/>
        </w:rPr>
        <w:t>. A</w:t>
      </w:r>
      <w:r>
        <w:rPr>
          <w:lang w:val="lv-LV"/>
        </w:rPr>
        <w:t>AA</w:t>
      </w:r>
      <w:r w:rsidR="0085604C" w:rsidRPr="00CA0B22">
        <w:rPr>
          <w:lang w:val="lv-LV"/>
        </w:rPr>
        <w:t xml:space="preserve"> “Nīcgales meži” 313. punktā noteikts kā B</w:t>
      </w:r>
      <w:r>
        <w:rPr>
          <w:lang w:val="lv-LV"/>
        </w:rPr>
        <w:t> </w:t>
      </w:r>
      <w:r w:rsidR="0085604C" w:rsidRPr="00CA0B22">
        <w:rPr>
          <w:lang w:val="lv-LV"/>
        </w:rPr>
        <w:t xml:space="preserve">tipa </w:t>
      </w:r>
      <w:r w:rsidR="0085604C" w:rsidRPr="00CA0B22">
        <w:rPr>
          <w:lang w:val="lv-LV"/>
        </w:rPr>
        <w:lastRenderedPageBreak/>
        <w:t xml:space="preserve">teritorija (LV0601000). Tas nozīmē, ka tā noteikta īpaši aizsargājamo sugu (izņemot putnu sugu aizsardzībai) un īpaši aizsargājamo biotopu aizsardzībai. </w:t>
      </w:r>
    </w:p>
    <w:p w14:paraId="0BD95962" w14:textId="77777777" w:rsidR="00EC4F7B" w:rsidRPr="00CA0B22" w:rsidRDefault="00EC4F7B" w:rsidP="00EC4F7B">
      <w:pPr>
        <w:rPr>
          <w:lang w:val="lv-LV"/>
        </w:rPr>
      </w:pPr>
    </w:p>
    <w:p w14:paraId="2C46CB69" w14:textId="53448335" w:rsidR="0085604C" w:rsidRPr="00CA0B22" w:rsidRDefault="0085604C" w:rsidP="00EC4F7B">
      <w:pPr>
        <w:rPr>
          <w:lang w:val="lv-LV"/>
        </w:rPr>
      </w:pPr>
      <w:r w:rsidRPr="00CA0B22">
        <w:rPr>
          <w:lang w:val="lv-LV"/>
        </w:rPr>
        <w:t xml:space="preserve">MK </w:t>
      </w:r>
      <w:r w:rsidR="00E061FD">
        <w:rPr>
          <w:lang w:val="lv-LV"/>
        </w:rPr>
        <w:t>1999. gada 23. februāra</w:t>
      </w:r>
      <w:r w:rsidRPr="00CA0B22">
        <w:rPr>
          <w:lang w:val="lv-LV"/>
        </w:rPr>
        <w:t xml:space="preserve"> noteikumi Nr.</w:t>
      </w:r>
      <w:r w:rsidR="00E061FD">
        <w:rPr>
          <w:lang w:val="lv-LV"/>
        </w:rPr>
        <w:t> </w:t>
      </w:r>
      <w:r w:rsidRPr="00CA0B22">
        <w:rPr>
          <w:lang w:val="lv-LV"/>
        </w:rPr>
        <w:t xml:space="preserve">69 </w:t>
      </w:r>
      <w:r w:rsidRPr="00CA0B22">
        <w:rPr>
          <w:b/>
          <w:lang w:val="lv-LV"/>
        </w:rPr>
        <w:t>“Noteikumi par aizsargājamo ainavu apvidiem”</w:t>
      </w:r>
      <w:r w:rsidRPr="00CA0B22">
        <w:rPr>
          <w:lang w:val="lv-LV"/>
        </w:rPr>
        <w:t xml:space="preserve"> nosaka īpaši aizsargājamās dabas teritorijas – aizsargājamo ainavu apvidus, to robežu shēmas un aprakstus. AAA “Nīcgales meži” izveidots ar MK 2004. gada 8. aprīļa noteikumu Nr. 265 “Grozījumi Ministru kabineta 1999. gada 23. februāra noteikumos Nr. 69 “Noteikumi par aizsargājamo ainavu apvidiem” 2. punktu, saskaņā ar kuru minētie MK notekumi tika papildināti ar 7. punktu un 7. pielikumu, kur</w:t>
      </w:r>
      <w:r w:rsidR="00A60245">
        <w:rPr>
          <w:lang w:val="lv-LV"/>
        </w:rPr>
        <w:t>ā</w:t>
      </w:r>
      <w:r w:rsidRPr="00CA0B22">
        <w:rPr>
          <w:lang w:val="lv-LV"/>
        </w:rPr>
        <w:t xml:space="preserve"> iekļauta aizsargājamo ainavu apvidu “Nīcgaļu meži” robežu shēma, robežpunktu koordinātes un apraksts. </w:t>
      </w:r>
    </w:p>
    <w:p w14:paraId="32F64793" w14:textId="77777777" w:rsidR="00EC4F7B" w:rsidRPr="00CA0B22" w:rsidRDefault="00EC4F7B" w:rsidP="00EC4F7B">
      <w:pPr>
        <w:rPr>
          <w:lang w:val="lv-LV"/>
        </w:rPr>
      </w:pPr>
    </w:p>
    <w:p w14:paraId="2D24905F" w14:textId="066A7A4C" w:rsidR="0085604C" w:rsidRPr="00CA0B22" w:rsidRDefault="0085604C" w:rsidP="00EC4F7B">
      <w:pPr>
        <w:rPr>
          <w:lang w:val="lv-LV"/>
        </w:rPr>
      </w:pPr>
      <w:r w:rsidRPr="00CA0B22">
        <w:rPr>
          <w:lang w:val="lv-LV"/>
        </w:rPr>
        <w:t xml:space="preserve">MK 2010. gada 16. marta noteikumi Nr. 264 </w:t>
      </w:r>
      <w:r w:rsidRPr="00CA0B22">
        <w:rPr>
          <w:b/>
          <w:lang w:val="lv-LV"/>
        </w:rPr>
        <w:t>„Īpaši aizsargājamo dabas teritoriju vispārējie aizsardzības un izmantošanas noteikumi”</w:t>
      </w:r>
      <w:r w:rsidRPr="00CA0B22">
        <w:rPr>
          <w:lang w:val="lv-LV"/>
        </w:rPr>
        <w:t xml:space="preserve"> nosaka dabas lieguma aizsardzības un izmantošanas kārtību, pieļaujamo un aizliegto darbību veidus tajā. Minēto MK noteikumu 32.</w:t>
      </w:r>
      <w:r w:rsidR="00E061FD">
        <w:rPr>
          <w:lang w:val="lv-LV"/>
        </w:rPr>
        <w:t>, 33., 34., 35., 36. un</w:t>
      </w:r>
      <w:r w:rsidRPr="00CA0B22">
        <w:rPr>
          <w:lang w:val="lv-LV"/>
        </w:rPr>
        <w:t xml:space="preserve"> 37. punkts nosaka AAA aizsardzības un izmantošanas kārtību, pieļaujamo un aizliegto darbību veidus tajā, ierobežojumus un rekomendācijas mežsaimnieciskajai darbībai, kā arī deleģē pašvaldībām noteikt ainaviski vērtīgas teritorijas un ainaviskos ceļus. </w:t>
      </w:r>
    </w:p>
    <w:p w14:paraId="6EC3484D" w14:textId="77777777" w:rsidR="00EC4F7B" w:rsidRPr="00CA0B22" w:rsidRDefault="00EC4F7B" w:rsidP="00EC4F7B">
      <w:pPr>
        <w:rPr>
          <w:lang w:val="lv-LV"/>
        </w:rPr>
      </w:pPr>
    </w:p>
    <w:p w14:paraId="54B9B03A" w14:textId="77777777" w:rsidR="0085604C" w:rsidRPr="00CA0B22" w:rsidRDefault="0085604C" w:rsidP="00EC4F7B">
      <w:pPr>
        <w:rPr>
          <w:lang w:val="lv-LV"/>
        </w:rPr>
      </w:pPr>
      <w:r w:rsidRPr="00CA0B22">
        <w:rPr>
          <w:lang w:val="lv-LV"/>
        </w:rPr>
        <w:t xml:space="preserve">MK 2007. gada 9. oktobra noteikumi Nr. 686 </w:t>
      </w:r>
      <w:r w:rsidRPr="00CA0B22">
        <w:rPr>
          <w:b/>
          <w:lang w:val="lv-LV"/>
        </w:rPr>
        <w:t>„Noteikumi par īpaši aizsargājamās dabas teritorijas dabas aizsardzības plāna saturu un izstrādes kārtību”</w:t>
      </w:r>
      <w:r w:rsidRPr="00CA0B22">
        <w:rPr>
          <w:lang w:val="lv-LV"/>
        </w:rPr>
        <w:t xml:space="preserve"> nosaka, kādai informācijai jābūt ietvertai DA plānā un kāda ir DA plāna izstrādes kārtība. </w:t>
      </w:r>
    </w:p>
    <w:p w14:paraId="72AA7D74" w14:textId="77777777" w:rsidR="00EC4F7B" w:rsidRPr="00CA0B22" w:rsidRDefault="00EC4F7B" w:rsidP="00EC4F7B">
      <w:pPr>
        <w:rPr>
          <w:lang w:val="lv-LV"/>
        </w:rPr>
      </w:pPr>
    </w:p>
    <w:p w14:paraId="119BC9EC" w14:textId="3DE27A9E" w:rsidR="0085604C" w:rsidRPr="00CA0B22" w:rsidRDefault="0085604C" w:rsidP="00EC4F7B">
      <w:pPr>
        <w:rPr>
          <w:lang w:val="lv-LV"/>
        </w:rPr>
      </w:pPr>
      <w:r w:rsidRPr="00CA0B22">
        <w:rPr>
          <w:lang w:val="lv-LV"/>
        </w:rPr>
        <w:t xml:space="preserve">MK 2002. gada 28. maija noteikumi Nr. 199 </w:t>
      </w:r>
      <w:r w:rsidRPr="00CA0B22">
        <w:rPr>
          <w:b/>
          <w:lang w:val="lv-LV"/>
        </w:rPr>
        <w:t xml:space="preserve">„Eiropas nozīmes aizsargājamo dabas teritoriju </w:t>
      </w:r>
      <w:r w:rsidRPr="00CA0B22">
        <w:rPr>
          <w:b/>
          <w:i/>
          <w:lang w:val="lv-LV"/>
        </w:rPr>
        <w:t>(Natura</w:t>
      </w:r>
      <w:r w:rsidR="003D0F55">
        <w:rPr>
          <w:b/>
          <w:i/>
          <w:lang w:val="lv-LV"/>
        </w:rPr>
        <w:t> </w:t>
      </w:r>
      <w:r w:rsidRPr="00CA0B22">
        <w:rPr>
          <w:b/>
          <w:i/>
          <w:lang w:val="lv-LV"/>
        </w:rPr>
        <w:t>2000)</w:t>
      </w:r>
      <w:r w:rsidRPr="00CA0B22">
        <w:rPr>
          <w:b/>
          <w:lang w:val="lv-LV"/>
        </w:rPr>
        <w:t xml:space="preserve"> izveidošanas kritēriji Latvijā”</w:t>
      </w:r>
      <w:r w:rsidRPr="00CA0B22">
        <w:rPr>
          <w:lang w:val="lv-LV"/>
        </w:rPr>
        <w:t xml:space="preserve"> (izdoti saskaņā ar likuma „Par īpaši aizsargājamām dabas teritorijām” 43. panta otro daļu) nosaka kritērijus, kas piemērojami Eiropas nozīmes aizsargājamo dabas teritoriju izveidošanai Latvijā. </w:t>
      </w:r>
    </w:p>
    <w:p w14:paraId="209E231A" w14:textId="77777777" w:rsidR="00EC4F7B" w:rsidRPr="00CA0B22" w:rsidRDefault="00EC4F7B" w:rsidP="00EC4F7B">
      <w:pPr>
        <w:rPr>
          <w:lang w:val="lv-LV"/>
        </w:rPr>
      </w:pPr>
    </w:p>
    <w:p w14:paraId="6DB5510B" w14:textId="1695C87B" w:rsidR="0085604C" w:rsidRPr="00CA0B22" w:rsidRDefault="0085604C" w:rsidP="00EC4F7B">
      <w:pPr>
        <w:rPr>
          <w:lang w:val="lv-LV"/>
        </w:rPr>
      </w:pPr>
      <w:r w:rsidRPr="00CA0B22">
        <w:rPr>
          <w:lang w:val="lv-LV"/>
        </w:rPr>
        <w:t xml:space="preserve">MK 2006. gada 18. jūlija noteikumi Nr. 594 </w:t>
      </w:r>
      <w:r w:rsidRPr="00CA0B22">
        <w:rPr>
          <w:b/>
          <w:lang w:val="lv-LV"/>
        </w:rPr>
        <w:t xml:space="preserve">„Noteikumi par kritērijiem, pēc kuriem nosakāmi kompensējošie pasākumi Eiropas nozīmes aizsargājamo dabas teritoriju </w:t>
      </w:r>
      <w:r w:rsidRPr="00CA0B22">
        <w:rPr>
          <w:b/>
          <w:i/>
          <w:lang w:val="lv-LV"/>
        </w:rPr>
        <w:t>(Natura</w:t>
      </w:r>
      <w:r w:rsidR="003D0F55">
        <w:rPr>
          <w:b/>
          <w:i/>
          <w:lang w:val="lv-LV"/>
        </w:rPr>
        <w:t> </w:t>
      </w:r>
      <w:r w:rsidRPr="00CA0B22">
        <w:rPr>
          <w:b/>
          <w:i/>
          <w:lang w:val="lv-LV"/>
        </w:rPr>
        <w:t>2000)</w:t>
      </w:r>
      <w:r w:rsidRPr="00CA0B22">
        <w:rPr>
          <w:b/>
          <w:lang w:val="lv-LV"/>
        </w:rPr>
        <w:t xml:space="preserve"> tīklam, to piemērošanas kārtību un prasībām ilgtermiņa monitoringa plāna izstrādei un ieviešanai”</w:t>
      </w:r>
      <w:r w:rsidRPr="00CA0B22">
        <w:rPr>
          <w:lang w:val="lv-LV"/>
        </w:rPr>
        <w:t xml:space="preserve"> nosaka kompensējošo pasākumu veikšanas kārtību, ja paredzētā darbība negatīvi ietekmēs </w:t>
      </w:r>
      <w:r w:rsidRPr="00CA0B22">
        <w:rPr>
          <w:i/>
          <w:lang w:val="lv-LV"/>
        </w:rPr>
        <w:t>Natura</w:t>
      </w:r>
      <w:r w:rsidR="003D0F55">
        <w:rPr>
          <w:i/>
          <w:lang w:val="lv-LV"/>
        </w:rPr>
        <w:t> </w:t>
      </w:r>
      <w:r w:rsidRPr="00CA0B22">
        <w:rPr>
          <w:i/>
          <w:lang w:val="lv-LV"/>
        </w:rPr>
        <w:t>2000</w:t>
      </w:r>
      <w:r w:rsidRPr="00CA0B22">
        <w:rPr>
          <w:lang w:val="lv-LV"/>
        </w:rPr>
        <w:t xml:space="preserve"> teritorijā esošas sugas vai biotopus, un šo kompensējošo pasākumu rezultātu monitoringa kārtību. Šādu noteikumu piemērošanas nepieciešamība rastos gadījumā, ja, piemēram, </w:t>
      </w:r>
      <w:r w:rsidR="003D0F55">
        <w:rPr>
          <w:lang w:val="lv-LV"/>
        </w:rPr>
        <w:t>AAA</w:t>
      </w:r>
      <w:r w:rsidR="00340660">
        <w:rPr>
          <w:lang w:val="lv-LV"/>
        </w:rPr>
        <w:t xml:space="preserve"> </w:t>
      </w:r>
      <w:r w:rsidR="00340660" w:rsidRPr="00CA0B22">
        <w:rPr>
          <w:lang w:val="lv-LV"/>
        </w:rPr>
        <w:t>“Nīcgales meži”</w:t>
      </w:r>
      <w:r w:rsidRPr="00CA0B22">
        <w:rPr>
          <w:lang w:val="lv-LV"/>
        </w:rPr>
        <w:t xml:space="preserve"> teritorijā tiku plānota darbība, kas varētu negatīvi ietekmēt kādu no tajā esošajām dabas vērtībām (sugu vai biotopu). Šādā gadījumā tiktu piemēroti noteikumos minētie kritēriji par kompensējošajiem pasākumiem. </w:t>
      </w:r>
    </w:p>
    <w:p w14:paraId="5FF30077" w14:textId="77777777" w:rsidR="00EC4F7B" w:rsidRPr="00CA0B22" w:rsidRDefault="00EC4F7B" w:rsidP="00EC4F7B">
      <w:pPr>
        <w:rPr>
          <w:lang w:val="lv-LV"/>
        </w:rPr>
      </w:pPr>
    </w:p>
    <w:p w14:paraId="0865BD9C" w14:textId="0B38D002" w:rsidR="0085604C" w:rsidRPr="00CA0B22" w:rsidRDefault="0085604C" w:rsidP="00EC4F7B">
      <w:pPr>
        <w:rPr>
          <w:lang w:val="lv-LV"/>
        </w:rPr>
      </w:pPr>
      <w:r w:rsidRPr="00CA0B22">
        <w:rPr>
          <w:b/>
          <w:lang w:val="lv-LV"/>
        </w:rPr>
        <w:t>Sugu un biotopu aizsardzības likums</w:t>
      </w:r>
      <w:r w:rsidRPr="00CA0B22">
        <w:rPr>
          <w:lang w:val="lv-LV"/>
        </w:rPr>
        <w:t xml:space="preserve"> regulē sugu un biotopu aizsardzību, apsaimniekošanu un uzraudzību, veicina populāciju un biotopu saglabāšanu, kā arī regulē īpaši aizsargājamo sugu un biotopu noteikšanas kārtību. Minētais </w:t>
      </w:r>
      <w:r w:rsidR="00513F91">
        <w:rPr>
          <w:lang w:val="lv-LV"/>
        </w:rPr>
        <w:t>normatīvais akts</w:t>
      </w:r>
      <w:r w:rsidRPr="00CA0B22">
        <w:rPr>
          <w:lang w:val="lv-LV"/>
        </w:rPr>
        <w:t xml:space="preserve"> nosaka valsts pārvaldes institūciju kompetenci un zemes īpašnieku un pastāvīgo lietotāju pienākumus un tiesības sugu un biotopu aizsardzībā, kā arī nepieciešamību veikt sugu un biotopu monitoringu. </w:t>
      </w:r>
    </w:p>
    <w:p w14:paraId="4227BE1F" w14:textId="77777777" w:rsidR="00EC4F7B" w:rsidRPr="00CA0B22" w:rsidRDefault="00EC4F7B" w:rsidP="00EC4F7B">
      <w:pPr>
        <w:rPr>
          <w:lang w:val="lv-LV"/>
        </w:rPr>
      </w:pPr>
    </w:p>
    <w:p w14:paraId="09B58ACD" w14:textId="4DB6CF89" w:rsidR="0085604C" w:rsidRPr="00CA0B22" w:rsidRDefault="0085604C" w:rsidP="00EC4F7B">
      <w:pPr>
        <w:rPr>
          <w:lang w:val="lv-LV"/>
        </w:rPr>
      </w:pPr>
      <w:r w:rsidRPr="00CA0B22">
        <w:rPr>
          <w:lang w:val="lv-LV"/>
        </w:rPr>
        <w:t xml:space="preserve">MK 2000. gada 14. novembra noteikumi Nr. 396 </w:t>
      </w:r>
      <w:r w:rsidRPr="00CA0B22">
        <w:rPr>
          <w:b/>
          <w:lang w:val="lv-LV"/>
        </w:rPr>
        <w:t>„Noteikumi par īpaši aizsargājamo sugu un ierobežoti izmantojamo īpaši aizsargājamo sugu sarakstu”</w:t>
      </w:r>
      <w:r w:rsidRPr="00CA0B22">
        <w:rPr>
          <w:lang w:val="lv-LV"/>
        </w:rPr>
        <w:t xml:space="preserve"> uzskaita Latvijā īpaši aizsargājamās (1. pielikums) un aizsargājamās un ierobežoti izmantojamās (2. pielikums) sugas. No š</w:t>
      </w:r>
      <w:r w:rsidR="00513F91">
        <w:rPr>
          <w:lang w:val="lv-LV"/>
        </w:rPr>
        <w:t>ā normatīvā akta</w:t>
      </w:r>
      <w:r w:rsidRPr="00CA0B22">
        <w:rPr>
          <w:lang w:val="lv-LV"/>
        </w:rPr>
        <w:t xml:space="preserve"> minētajām s</w:t>
      </w:r>
      <w:r w:rsidR="00FE6D4D">
        <w:rPr>
          <w:lang w:val="lv-LV"/>
        </w:rPr>
        <w:t xml:space="preserve">ugām AAA </w:t>
      </w:r>
      <w:r w:rsidR="00513F91">
        <w:rPr>
          <w:lang w:val="lv-LV"/>
        </w:rPr>
        <w:t xml:space="preserve">“Nīcgales meži” </w:t>
      </w:r>
      <w:r w:rsidR="00FE6D4D">
        <w:rPr>
          <w:lang w:val="lv-LV"/>
        </w:rPr>
        <w:t>teritorijā sastopamas</w:t>
      </w:r>
      <w:r w:rsidR="00785557">
        <w:rPr>
          <w:lang w:val="lv-LV"/>
        </w:rPr>
        <w:t xml:space="preserve"> 33 </w:t>
      </w:r>
      <w:r w:rsidR="00785557" w:rsidRPr="00CA0B22">
        <w:rPr>
          <w:lang w:val="lv-LV"/>
        </w:rPr>
        <w:t>īpaši aizsargājamas</w:t>
      </w:r>
      <w:r w:rsidR="00FE6D4D">
        <w:rPr>
          <w:lang w:val="lv-LV"/>
        </w:rPr>
        <w:t xml:space="preserve"> </w:t>
      </w:r>
      <w:r w:rsidR="00785557">
        <w:rPr>
          <w:lang w:val="lv-LV"/>
        </w:rPr>
        <w:t xml:space="preserve">sugas: </w:t>
      </w:r>
      <w:r w:rsidR="00FE6D4D">
        <w:rPr>
          <w:lang w:val="lv-LV"/>
        </w:rPr>
        <w:lastRenderedPageBreak/>
        <w:t>septiņas</w:t>
      </w:r>
      <w:r w:rsidRPr="00CA0B22">
        <w:rPr>
          <w:lang w:val="lv-LV"/>
        </w:rPr>
        <w:t xml:space="preserve"> augu sugas,</w:t>
      </w:r>
      <w:r w:rsidR="00FE6D4D">
        <w:rPr>
          <w:lang w:val="lv-LV"/>
        </w:rPr>
        <w:t xml:space="preserve"> trīs ķērpju sugas</w:t>
      </w:r>
      <w:r w:rsidR="00785557">
        <w:rPr>
          <w:lang w:val="lv-LV"/>
        </w:rPr>
        <w:t>, viena sūnu</w:t>
      </w:r>
      <w:r w:rsidR="00FE6D4D">
        <w:rPr>
          <w:lang w:val="lv-LV"/>
        </w:rPr>
        <w:t xml:space="preserve"> suga,</w:t>
      </w:r>
      <w:r w:rsidR="00785557">
        <w:rPr>
          <w:lang w:val="lv-LV"/>
        </w:rPr>
        <w:t xml:space="preserve"> </w:t>
      </w:r>
      <w:r w:rsidR="003D0F55">
        <w:rPr>
          <w:lang w:val="lv-LV"/>
        </w:rPr>
        <w:t>10</w:t>
      </w:r>
      <w:r w:rsidRPr="00CA0B22">
        <w:rPr>
          <w:lang w:val="lv-LV"/>
        </w:rPr>
        <w:t xml:space="preserve"> bezmugurkaulniek</w:t>
      </w:r>
      <w:r w:rsidR="00785557">
        <w:rPr>
          <w:lang w:val="lv-LV"/>
        </w:rPr>
        <w:t>u sugas un</w:t>
      </w:r>
      <w:r w:rsidRPr="00CA0B22">
        <w:rPr>
          <w:lang w:val="lv-LV"/>
        </w:rPr>
        <w:t xml:space="preserve"> 19 putnu sugas. </w:t>
      </w:r>
    </w:p>
    <w:p w14:paraId="149A7E4B" w14:textId="77777777" w:rsidR="00EC4F7B" w:rsidRPr="00CA0B22" w:rsidRDefault="00EC4F7B" w:rsidP="00EC4F7B">
      <w:pPr>
        <w:rPr>
          <w:lang w:val="lv-LV"/>
        </w:rPr>
      </w:pPr>
    </w:p>
    <w:p w14:paraId="05EBAFFB" w14:textId="2E7DF3AC" w:rsidR="0085604C" w:rsidRPr="00CA0B22" w:rsidRDefault="0085604C" w:rsidP="00EC4F7B">
      <w:pPr>
        <w:rPr>
          <w:lang w:val="lv-LV"/>
        </w:rPr>
      </w:pPr>
      <w:r w:rsidRPr="00CA0B22">
        <w:rPr>
          <w:lang w:val="lv-LV"/>
        </w:rPr>
        <w:t xml:space="preserve">MK 2006. gada 21. februāra noteikumos Nr. 153 </w:t>
      </w:r>
      <w:r w:rsidRPr="00CA0B22">
        <w:rPr>
          <w:b/>
          <w:lang w:val="lv-LV"/>
        </w:rPr>
        <w:t>„Latvijā sastopamo Eiropas Savienības prioritāro sugu un biotopu sarakstu”</w:t>
      </w:r>
      <w:r w:rsidRPr="00CA0B22">
        <w:rPr>
          <w:lang w:val="lv-LV"/>
        </w:rPr>
        <w:t xml:space="preserve"> ietverts Latvijā sastopamo ES prioritāro sugu un biotopu saraksts. No šajos noteikumos minētajiem prioritārajiem biotopiem AAA </w:t>
      </w:r>
      <w:r w:rsidR="00C42D1D">
        <w:rPr>
          <w:lang w:val="lv-LV"/>
        </w:rPr>
        <w:t xml:space="preserve">“Nīcgales meži” </w:t>
      </w:r>
      <w:r w:rsidRPr="00CA0B22">
        <w:rPr>
          <w:lang w:val="lv-LV"/>
        </w:rPr>
        <w:t xml:space="preserve">teritorijā sastopami biotopi </w:t>
      </w:r>
      <w:r w:rsidRPr="00CA0B22">
        <w:rPr>
          <w:i/>
          <w:lang w:val="lv-LV"/>
        </w:rPr>
        <w:t>Veci vai dabiski boreāli meži 9010*, Veci jaukti platlapju meži 9020*, Staignāju meži 9080*, Purvaini meži 91D0*</w:t>
      </w:r>
      <w:r w:rsidRPr="00CA0B22">
        <w:rPr>
          <w:lang w:val="lv-LV"/>
        </w:rPr>
        <w:t xml:space="preserve">. </w:t>
      </w:r>
    </w:p>
    <w:p w14:paraId="3DCAF485" w14:textId="77777777" w:rsidR="00EC4F7B" w:rsidRPr="00CA0B22" w:rsidRDefault="00EC4F7B" w:rsidP="00EC4F7B">
      <w:pPr>
        <w:rPr>
          <w:lang w:val="lv-LV"/>
        </w:rPr>
      </w:pPr>
    </w:p>
    <w:p w14:paraId="2E135EF8" w14:textId="162FD4A5" w:rsidR="0085604C" w:rsidRPr="00CA0B22" w:rsidRDefault="76BF95A0" w:rsidP="76BF95A0">
      <w:pPr>
        <w:rPr>
          <w:i/>
          <w:iCs/>
          <w:lang w:val="lv-LV"/>
        </w:rPr>
      </w:pPr>
      <w:r w:rsidRPr="76BF95A0">
        <w:rPr>
          <w:lang w:val="lv-LV"/>
        </w:rPr>
        <w:t xml:space="preserve">MK 2009. gada 15. septembra noteikumi Nr. 1055 </w:t>
      </w:r>
      <w:r w:rsidRPr="76BF95A0">
        <w:rPr>
          <w:b/>
          <w:bCs/>
          <w:lang w:val="lv-LV"/>
        </w:rPr>
        <w:t>„Noteikumi par to Eiropas Kopienā nozīmīgo dzīvnieku un augu sugu sarakstu, kurām nepieciešama aizsardzība, un to dzīvnieku un augu sugu indivīdu sarakstu, kuru ieguvei savvaļā var piemērot ierobežotas izmantošanas nosacījumus”</w:t>
      </w:r>
      <w:r w:rsidRPr="76BF95A0">
        <w:rPr>
          <w:lang w:val="lv-LV"/>
        </w:rPr>
        <w:t xml:space="preserve"> nosaka to E</w:t>
      </w:r>
      <w:r w:rsidR="003D0F55">
        <w:rPr>
          <w:lang w:val="lv-LV"/>
        </w:rPr>
        <w:t>S</w:t>
      </w:r>
      <w:r w:rsidRPr="76BF95A0">
        <w:rPr>
          <w:lang w:val="lv-LV"/>
        </w:rPr>
        <w:t xml:space="preserve"> nozīmīgu dzīvnieku un augu sugu sarakstu, kurām nepieciešama aizsardzība (1. pielikums), un to E</w:t>
      </w:r>
      <w:r w:rsidR="003D0F55">
        <w:rPr>
          <w:lang w:val="lv-LV"/>
        </w:rPr>
        <w:t>S</w:t>
      </w:r>
      <w:r w:rsidRPr="76BF95A0">
        <w:rPr>
          <w:lang w:val="lv-LV"/>
        </w:rPr>
        <w:t xml:space="preserve"> nozīmīgu dzīvnieku un augu sugu indivīdu sarakstu, kuru ieguvei savvaļā var piemērot ierobežotas izmantošanas nosacījumus (2. pielikums). No </w:t>
      </w:r>
      <w:r w:rsidR="00513F91">
        <w:rPr>
          <w:lang w:val="lv-LV"/>
        </w:rPr>
        <w:t>šā normatīvā akta</w:t>
      </w:r>
      <w:r w:rsidRPr="76BF95A0">
        <w:rPr>
          <w:lang w:val="lv-LV"/>
        </w:rPr>
        <w:t xml:space="preserve"> 1.</w:t>
      </w:r>
      <w:r w:rsidR="003D0F55">
        <w:rPr>
          <w:lang w:val="lv-LV"/>
        </w:rPr>
        <w:t> </w:t>
      </w:r>
      <w:r w:rsidRPr="76BF95A0">
        <w:rPr>
          <w:lang w:val="lv-LV"/>
        </w:rPr>
        <w:t xml:space="preserve">pielikumā iekļautajām sugām AAA </w:t>
      </w:r>
      <w:r w:rsidR="00513F91">
        <w:rPr>
          <w:lang w:val="lv-LV"/>
        </w:rPr>
        <w:t xml:space="preserve">“Nīcgales meži” </w:t>
      </w:r>
      <w:r w:rsidRPr="76BF95A0">
        <w:rPr>
          <w:lang w:val="lv-LV"/>
        </w:rPr>
        <w:t>sastopams</w:t>
      </w:r>
      <w:r w:rsidR="003D0F55">
        <w:rPr>
          <w:lang w:val="lv-LV"/>
        </w:rPr>
        <w:t>: </w:t>
      </w:r>
      <w:r w:rsidRPr="76BF95A0">
        <w:rPr>
          <w:lang w:val="lv-LV"/>
        </w:rPr>
        <w:t>lūsis</w:t>
      </w:r>
      <w:r w:rsidRPr="76BF95A0">
        <w:rPr>
          <w:i/>
          <w:iCs/>
          <w:lang w:val="lv-LV"/>
        </w:rPr>
        <w:t xml:space="preserve"> Lynx lynx</w:t>
      </w:r>
      <w:r w:rsidRPr="76BF95A0">
        <w:rPr>
          <w:lang w:val="lv-LV"/>
        </w:rPr>
        <w:t>, bet no 2.</w:t>
      </w:r>
      <w:r w:rsidR="003D0F55">
        <w:rPr>
          <w:lang w:val="lv-LV"/>
        </w:rPr>
        <w:t> </w:t>
      </w:r>
      <w:r w:rsidRPr="76BF95A0">
        <w:rPr>
          <w:lang w:val="lv-LV"/>
        </w:rPr>
        <w:t>pielikumā iekļautajām sugām</w:t>
      </w:r>
      <w:r w:rsidR="003D0F55">
        <w:rPr>
          <w:lang w:val="lv-LV"/>
        </w:rPr>
        <w:t>: </w:t>
      </w:r>
      <w:r w:rsidRPr="76BF95A0">
        <w:rPr>
          <w:lang w:val="lv-LV"/>
        </w:rPr>
        <w:t xml:space="preserve">bebrs </w:t>
      </w:r>
      <w:r w:rsidRPr="76BF95A0">
        <w:rPr>
          <w:i/>
          <w:iCs/>
          <w:lang w:val="lv-LV"/>
        </w:rPr>
        <w:t>Castor fiber.</w:t>
      </w:r>
    </w:p>
    <w:p w14:paraId="382F22F7" w14:textId="77777777" w:rsidR="00EC4F7B" w:rsidRPr="00CA0B22" w:rsidRDefault="00EC4F7B" w:rsidP="76BF95A0">
      <w:pPr>
        <w:rPr>
          <w:lang w:val="lv-LV"/>
        </w:rPr>
      </w:pPr>
    </w:p>
    <w:p w14:paraId="035D3387" w14:textId="07F6CD03" w:rsidR="0085604C" w:rsidRPr="00CA0B22" w:rsidRDefault="0085604C" w:rsidP="00EC4F7B">
      <w:pPr>
        <w:rPr>
          <w:lang w:val="lv-LV"/>
        </w:rPr>
      </w:pPr>
      <w:r w:rsidRPr="00CA0B22">
        <w:rPr>
          <w:lang w:val="lv-LV"/>
        </w:rPr>
        <w:t xml:space="preserve">MK 2017. gada 20. jūnija noteikumos Nr. 350 </w:t>
      </w:r>
      <w:r w:rsidRPr="00CA0B22">
        <w:rPr>
          <w:b/>
          <w:lang w:val="lv-LV"/>
        </w:rPr>
        <w:t>„Noteikumi par īpaši aizsargājamo biotopu veidu sarakstu”</w:t>
      </w:r>
      <w:r w:rsidRPr="00CA0B22">
        <w:rPr>
          <w:lang w:val="lv-LV"/>
        </w:rPr>
        <w:t xml:space="preserve"> iekļauts īpaši aizsargājamo biotopu veidu saraksts. No </w:t>
      </w:r>
      <w:r w:rsidR="00513F91">
        <w:rPr>
          <w:lang w:val="lv-LV"/>
        </w:rPr>
        <w:t>šā normatīvā akta</w:t>
      </w:r>
      <w:r w:rsidRPr="00CA0B22">
        <w:rPr>
          <w:lang w:val="lv-LV"/>
        </w:rPr>
        <w:t xml:space="preserve"> iekļautajiem biotopu veidiem </w:t>
      </w:r>
      <w:r w:rsidR="00513F91">
        <w:rPr>
          <w:lang w:val="lv-LV"/>
        </w:rPr>
        <w:t>AAA “Nīcgales meži”</w:t>
      </w:r>
      <w:r w:rsidRPr="00CA0B22">
        <w:rPr>
          <w:lang w:val="lv-LV"/>
        </w:rPr>
        <w:t xml:space="preserve"> konstatēti </w:t>
      </w:r>
      <w:r w:rsidR="003D0F55">
        <w:rPr>
          <w:lang w:val="lv-LV"/>
        </w:rPr>
        <w:t>astoņi</w:t>
      </w:r>
      <w:r w:rsidRPr="00CA0B22">
        <w:rPr>
          <w:lang w:val="lv-LV"/>
        </w:rPr>
        <w:t xml:space="preserve"> īpaši aizsargājamo biotopu veidi, tajā skaitā, piemēram, biotops “Palieņu zālāji”, kas iekļauts minēt</w:t>
      </w:r>
      <w:r w:rsidR="00513F91">
        <w:rPr>
          <w:lang w:val="lv-LV"/>
        </w:rPr>
        <w:t>ā</w:t>
      </w:r>
      <w:r w:rsidRPr="00CA0B22">
        <w:rPr>
          <w:lang w:val="lv-LV"/>
        </w:rPr>
        <w:t xml:space="preserve"> no</w:t>
      </w:r>
      <w:r w:rsidR="00513F91">
        <w:rPr>
          <w:lang w:val="lv-LV"/>
        </w:rPr>
        <w:t>rmatīvā akta</w:t>
      </w:r>
      <w:r w:rsidRPr="00CA0B22">
        <w:rPr>
          <w:lang w:val="lv-LV"/>
        </w:rPr>
        <w:t xml:space="preserve"> pielikuma 3.11. </w:t>
      </w:r>
      <w:r w:rsidR="00513F91">
        <w:rPr>
          <w:lang w:val="lv-LV"/>
        </w:rPr>
        <w:t>apakš</w:t>
      </w:r>
      <w:r w:rsidRPr="00CA0B22">
        <w:rPr>
          <w:lang w:val="lv-LV"/>
        </w:rPr>
        <w:t xml:space="preserve">punktā. </w:t>
      </w:r>
    </w:p>
    <w:p w14:paraId="298E74B2" w14:textId="77777777" w:rsidR="00EC4F7B" w:rsidRPr="00CA0B22" w:rsidRDefault="00EC4F7B" w:rsidP="00EC4F7B">
      <w:pPr>
        <w:rPr>
          <w:lang w:val="lv-LV"/>
        </w:rPr>
      </w:pPr>
    </w:p>
    <w:p w14:paraId="591FA269" w14:textId="0DE98B75" w:rsidR="0085604C" w:rsidRPr="00CA0B22" w:rsidRDefault="0085604C" w:rsidP="00EC4F7B">
      <w:pPr>
        <w:rPr>
          <w:lang w:val="lv-LV"/>
        </w:rPr>
      </w:pPr>
      <w:r w:rsidRPr="00CA0B22">
        <w:rPr>
          <w:lang w:val="lv-LV"/>
        </w:rPr>
        <w:t xml:space="preserve">MK 2012. gada 18. decembra noteikumi Nr. 940 </w:t>
      </w:r>
      <w:r w:rsidRPr="00CA0B22">
        <w:rPr>
          <w:b/>
          <w:lang w:val="lv-LV"/>
        </w:rPr>
        <w:t>„Noteikumi par mikroliegumu izveidošanas un apsaimniekošanas kārtību, to aizsardzību, kā arī mikroliegumu un to buferzonu noteikšanu”</w:t>
      </w:r>
      <w:r w:rsidRPr="00CA0B22">
        <w:rPr>
          <w:lang w:val="lv-LV"/>
        </w:rPr>
        <w:t xml:space="preserve"> nosaka mikroliegumu izveidošanas un apsaimniekošanas kārtību, to aizsardzību, kā arī mikroliegumu un to buferzonu noteikšanu. </w:t>
      </w:r>
      <w:r w:rsidR="00513F91">
        <w:rPr>
          <w:lang w:val="lv-LV"/>
        </w:rPr>
        <w:t>Šā normatīvā akta</w:t>
      </w:r>
      <w:r w:rsidRPr="00CA0B22">
        <w:rPr>
          <w:lang w:val="lv-LV"/>
        </w:rPr>
        <w:t xml:space="preserve"> pielikumos ir </w:t>
      </w:r>
      <w:r w:rsidR="003D0F55">
        <w:rPr>
          <w:lang w:val="lv-LV"/>
        </w:rPr>
        <w:t>ietverts</w:t>
      </w:r>
      <w:r w:rsidRPr="00CA0B22">
        <w:rPr>
          <w:lang w:val="lv-LV"/>
        </w:rPr>
        <w:t xml:space="preserve">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AAA </w:t>
      </w:r>
      <w:r w:rsidR="00513F91">
        <w:rPr>
          <w:lang w:val="lv-LV"/>
        </w:rPr>
        <w:t xml:space="preserve">“Nīcgales meži” </w:t>
      </w:r>
      <w:r w:rsidRPr="00CA0B22">
        <w:rPr>
          <w:lang w:val="lv-LV"/>
        </w:rPr>
        <w:t>izveidots mikroliegums laksim (atbilstoši minēt</w:t>
      </w:r>
      <w:r w:rsidR="00513F91">
        <w:rPr>
          <w:lang w:val="lv-LV"/>
        </w:rPr>
        <w:t>ā normatīvā akta</w:t>
      </w:r>
      <w:r w:rsidRPr="00CA0B22">
        <w:rPr>
          <w:lang w:val="lv-LV"/>
        </w:rPr>
        <w:t xml:space="preserve"> 1. pielikuma 4.89. apakšpunktam).</w:t>
      </w:r>
    </w:p>
    <w:p w14:paraId="2DA67681" w14:textId="77777777" w:rsidR="00EC4F7B" w:rsidRPr="00CA0B22" w:rsidRDefault="00EC4F7B" w:rsidP="00EC4F7B">
      <w:pPr>
        <w:rPr>
          <w:lang w:val="lv-LV"/>
        </w:rPr>
      </w:pPr>
    </w:p>
    <w:p w14:paraId="661CFCF7" w14:textId="5397CC5D" w:rsidR="0085604C" w:rsidRPr="00CA0B22" w:rsidRDefault="0085604C" w:rsidP="00EC4F7B">
      <w:pPr>
        <w:rPr>
          <w:lang w:val="lv-LV"/>
        </w:rPr>
      </w:pPr>
      <w:r w:rsidRPr="00CA0B22">
        <w:rPr>
          <w:lang w:val="lv-LV"/>
        </w:rPr>
        <w:t xml:space="preserve">Likums </w:t>
      </w:r>
      <w:r w:rsidR="003D0F55" w:rsidRPr="00ED24F3">
        <w:rPr>
          <w:b/>
          <w:lang w:val="lv-LV"/>
        </w:rPr>
        <w:t>“</w:t>
      </w:r>
      <w:r w:rsidRPr="00CA0B22">
        <w:rPr>
          <w:b/>
          <w:lang w:val="lv-LV"/>
        </w:rPr>
        <w:t>Par kompensāciju par saimnieciskās darbības ierobežojumiem aizsargājamās teritorijās</w:t>
      </w:r>
      <w:r w:rsidR="003D0F55">
        <w:rPr>
          <w:b/>
          <w:lang w:val="lv-LV"/>
        </w:rPr>
        <w:t>”</w:t>
      </w:r>
      <w:r w:rsidRPr="00CA0B22">
        <w:rPr>
          <w:lang w:val="lv-LV"/>
        </w:rPr>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Tā kā AAA </w:t>
      </w:r>
      <w:r w:rsidR="00513F91">
        <w:rPr>
          <w:lang w:val="lv-LV"/>
        </w:rPr>
        <w:t xml:space="preserve">“Nīcgales meži” </w:t>
      </w:r>
      <w:r w:rsidRPr="00CA0B22">
        <w:rPr>
          <w:lang w:val="lv-LV"/>
        </w:rPr>
        <w:t>visa zemes pieder valstij, tad kompensācijas saskaņā ar š</w:t>
      </w:r>
      <w:r w:rsidR="003D0F55">
        <w:rPr>
          <w:lang w:val="lv-LV"/>
        </w:rPr>
        <w:t>ā</w:t>
      </w:r>
      <w:r w:rsidRPr="00CA0B22">
        <w:rPr>
          <w:lang w:val="lv-LV"/>
        </w:rPr>
        <w:t xml:space="preserve"> likuma 5. panta ceturto daļu netiek piešķirtas. </w:t>
      </w:r>
    </w:p>
    <w:p w14:paraId="0121823A" w14:textId="77777777" w:rsidR="00EC4F7B" w:rsidRPr="00CA0B22" w:rsidRDefault="00EC4F7B" w:rsidP="00EC4F7B">
      <w:pPr>
        <w:rPr>
          <w:lang w:val="lv-LV"/>
        </w:rPr>
      </w:pPr>
    </w:p>
    <w:p w14:paraId="7D8D8D29" w14:textId="6041A98B" w:rsidR="0085604C" w:rsidRPr="00CA0B22" w:rsidRDefault="0085604C" w:rsidP="00EC4F7B">
      <w:pPr>
        <w:rPr>
          <w:lang w:val="lv-LV"/>
        </w:rPr>
      </w:pPr>
      <w:r w:rsidRPr="00CA0B22">
        <w:rPr>
          <w:lang w:val="lv-LV"/>
        </w:rPr>
        <w:t xml:space="preserve">Likums </w:t>
      </w:r>
      <w:r w:rsidR="003D0F55" w:rsidRPr="00ED24F3">
        <w:rPr>
          <w:b/>
          <w:lang w:val="lv-LV"/>
        </w:rPr>
        <w:t>“</w:t>
      </w:r>
      <w:r w:rsidRPr="00CA0B22">
        <w:rPr>
          <w:b/>
          <w:lang w:val="lv-LV"/>
        </w:rPr>
        <w:t>Par ietekmes uz vidi novērtējumu</w:t>
      </w:r>
      <w:r w:rsidR="003D0F55">
        <w:rPr>
          <w:b/>
          <w:lang w:val="lv-LV"/>
        </w:rPr>
        <w:t>”</w:t>
      </w:r>
      <w:r w:rsidRPr="00CA0B22">
        <w:rPr>
          <w:lang w:val="lv-LV"/>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541D42">
        <w:rPr>
          <w:lang w:val="lv-LV"/>
        </w:rPr>
        <w:t>Šā normatīvā akta</w:t>
      </w:r>
      <w:r w:rsidRPr="00CA0B22">
        <w:rPr>
          <w:lang w:val="lv-LV"/>
        </w:rPr>
        <w:t xml:space="preserve"> 4.</w:t>
      </w:r>
      <w:r w:rsidRPr="00CA0B22">
        <w:rPr>
          <w:vertAlign w:val="superscript"/>
          <w:lang w:val="lv-LV"/>
        </w:rPr>
        <w:t>1</w:t>
      </w:r>
      <w:r w:rsidRPr="00CA0B22">
        <w:rPr>
          <w:lang w:val="lv-LV"/>
        </w:rPr>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w:t>
      </w:r>
      <w:r w:rsidR="00541D42">
        <w:rPr>
          <w:lang w:val="lv-LV"/>
        </w:rPr>
        <w:t xml:space="preserve">Šis </w:t>
      </w:r>
      <w:r w:rsidR="00541D42">
        <w:rPr>
          <w:lang w:val="lv-LV"/>
        </w:rPr>
        <w:lastRenderedPageBreak/>
        <w:t>normatīvais akts</w:t>
      </w:r>
      <w:r w:rsidRPr="00CA0B22">
        <w:rPr>
          <w:lang w:val="lv-LV"/>
        </w:rPr>
        <w:t xml:space="preserve"> piemērojams darbībām, kā arī izstrādes procesā esošiem plānošanas dokumentiem, kuros paredzētas darbības, kas var būtiski ietekmēt Eiropas nozīmes aizsargājamo dabas teritoriju </w:t>
      </w:r>
      <w:r w:rsidRPr="00CA0B22">
        <w:rPr>
          <w:i/>
          <w:lang w:val="lv-LV"/>
        </w:rPr>
        <w:t>(Natura</w:t>
      </w:r>
      <w:r w:rsidR="003D0F55">
        <w:rPr>
          <w:i/>
          <w:lang w:val="lv-LV"/>
        </w:rPr>
        <w:t> </w:t>
      </w:r>
      <w:r w:rsidRPr="00CA0B22">
        <w:rPr>
          <w:i/>
          <w:lang w:val="lv-LV"/>
        </w:rPr>
        <w:t>2000)</w:t>
      </w:r>
      <w:r w:rsidRPr="00CA0B22">
        <w:rPr>
          <w:lang w:val="lv-LV"/>
        </w:rPr>
        <w:t xml:space="preserve">, izņemot plānošanas dokumentus, kuri nosaka dabas aizsardzības un apsaimniekošanas prasības un pasākumus attiecībā uz šīm teritorijām. </w:t>
      </w:r>
    </w:p>
    <w:p w14:paraId="3A6D5089" w14:textId="77777777" w:rsidR="00EC4F7B" w:rsidRPr="00CA0B22" w:rsidRDefault="00EC4F7B" w:rsidP="00EC4F7B">
      <w:pPr>
        <w:rPr>
          <w:lang w:val="lv-LV"/>
        </w:rPr>
      </w:pPr>
    </w:p>
    <w:p w14:paraId="0EB779B4" w14:textId="1E22D1E3" w:rsidR="0085604C" w:rsidRPr="00CA0B22" w:rsidRDefault="0085604C" w:rsidP="00EC4F7B">
      <w:pPr>
        <w:rPr>
          <w:lang w:val="lv-LV"/>
        </w:rPr>
      </w:pPr>
      <w:r w:rsidRPr="00CA0B22">
        <w:rPr>
          <w:lang w:val="lv-LV"/>
        </w:rPr>
        <w:t>MK 2011. gada 19. aprīļa noteikumi Nr. 300 „</w:t>
      </w:r>
      <w:r w:rsidRPr="00CA0B22">
        <w:rPr>
          <w:b/>
          <w:lang w:val="lv-LV"/>
        </w:rPr>
        <w:t>Kārtība, kādā novērtējama ietekme uz Eiropas nozīmes īpaši aizsargājamo dabas teritoriju (</w:t>
      </w:r>
      <w:r w:rsidRPr="00ED24F3">
        <w:rPr>
          <w:b/>
          <w:i/>
          <w:lang w:val="lv-LV"/>
        </w:rPr>
        <w:t>Natura</w:t>
      </w:r>
      <w:r w:rsidR="003D0F55" w:rsidRPr="00ED24F3">
        <w:rPr>
          <w:b/>
          <w:i/>
          <w:lang w:val="lv-LV"/>
        </w:rPr>
        <w:t> </w:t>
      </w:r>
      <w:r w:rsidRPr="00ED24F3">
        <w:rPr>
          <w:b/>
          <w:i/>
          <w:lang w:val="lv-LV"/>
        </w:rPr>
        <w:t>2000</w:t>
      </w:r>
      <w:r w:rsidRPr="00CA0B22">
        <w:rPr>
          <w:b/>
          <w:lang w:val="lv-LV"/>
        </w:rPr>
        <w:t>)”</w:t>
      </w:r>
      <w:r w:rsidRPr="00CA0B22">
        <w:rPr>
          <w:lang w:val="lv-LV"/>
        </w:rPr>
        <w:t xml:space="preserve"> nosaka, kā novērtējama to paredzēto darbību ietekme uz Eiropas nozīmes īpaši aizsargājamo dabas teritoriju </w:t>
      </w:r>
      <w:r w:rsidRPr="00CA0B22">
        <w:rPr>
          <w:i/>
          <w:lang w:val="lv-LV"/>
        </w:rPr>
        <w:t>(Natura</w:t>
      </w:r>
      <w:r w:rsidR="003D0F55">
        <w:rPr>
          <w:i/>
          <w:lang w:val="lv-LV"/>
        </w:rPr>
        <w:t> </w:t>
      </w:r>
      <w:r w:rsidRPr="00CA0B22">
        <w:rPr>
          <w:i/>
          <w:lang w:val="lv-LV"/>
        </w:rPr>
        <w:t>2000)</w:t>
      </w:r>
      <w:r w:rsidRPr="00CA0B22">
        <w:rPr>
          <w:lang w:val="lv-LV"/>
        </w:rPr>
        <w:t xml:space="preserve">, kuru īstenošanai nav jāveic ietekmes uz vidi novērtējums. </w:t>
      </w:r>
    </w:p>
    <w:p w14:paraId="2FC4B161" w14:textId="77777777" w:rsidR="00EC4F7B" w:rsidRPr="00CA0B22" w:rsidRDefault="00EC4F7B" w:rsidP="00EC4F7B">
      <w:pPr>
        <w:rPr>
          <w:lang w:val="lv-LV"/>
        </w:rPr>
      </w:pPr>
    </w:p>
    <w:p w14:paraId="27D5988D" w14:textId="38DAA7DD" w:rsidR="0085604C" w:rsidRPr="00CA0B22" w:rsidRDefault="0085604C" w:rsidP="00EC4F7B">
      <w:pPr>
        <w:rPr>
          <w:lang w:val="lv-LV"/>
        </w:rPr>
      </w:pPr>
      <w:r w:rsidRPr="00CA0B22">
        <w:rPr>
          <w:lang w:val="lv-LV"/>
        </w:rPr>
        <w:t xml:space="preserve">MK 2004. gada 23. marta noteikumi Nr. 157 </w:t>
      </w:r>
      <w:r w:rsidRPr="00CA0B22">
        <w:rPr>
          <w:b/>
          <w:lang w:val="lv-LV"/>
        </w:rPr>
        <w:t>„Kārtība, kādā veicams ietekmes uz vidi stratēģiskais novērtējums”</w:t>
      </w:r>
      <w:r w:rsidRPr="00CA0B22">
        <w:rPr>
          <w:lang w:val="lv-LV"/>
        </w:rPr>
        <w:t xml:space="preserve"> nosaka kārtību, kādā veicams ietekmes uz vidi stratēģiskais novērtējums, kā arī plānošanas dokumentu veidus, kuriem veicams ietekmes uz vidi stratēģiskais novērtējums. No</w:t>
      </w:r>
      <w:r w:rsidR="00541D42">
        <w:rPr>
          <w:lang w:val="lv-LV"/>
        </w:rPr>
        <w:t>rmatīvais akts</w:t>
      </w:r>
      <w:r w:rsidRPr="00CA0B22">
        <w:rPr>
          <w:lang w:val="lv-LV"/>
        </w:rPr>
        <w:t xml:space="preserve">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484A298C" w14:textId="77777777" w:rsidR="00EC4F7B" w:rsidRPr="00CA0B22" w:rsidRDefault="00EC4F7B" w:rsidP="00EC4F7B">
      <w:pPr>
        <w:rPr>
          <w:lang w:val="lv-LV"/>
        </w:rPr>
      </w:pPr>
    </w:p>
    <w:p w14:paraId="6028AEE8" w14:textId="77777777" w:rsidR="0085604C" w:rsidRPr="00CA0B22" w:rsidRDefault="0085604C" w:rsidP="00EC4F7B">
      <w:pPr>
        <w:rPr>
          <w:lang w:val="lv-LV"/>
        </w:rPr>
      </w:pPr>
      <w:r w:rsidRPr="00CA0B22">
        <w:rPr>
          <w:lang w:val="lv-LV"/>
        </w:rPr>
        <w:t xml:space="preserve">MK 2015. gada 13. janvāra noteikumi Nr. 18 </w:t>
      </w:r>
      <w:r w:rsidRPr="00CA0B22">
        <w:rPr>
          <w:b/>
          <w:lang w:val="lv-LV"/>
        </w:rPr>
        <w:t>„Kārtība, kādā novērtē paredzētās darbības ietekmi uz vidi un akceptē paredzēto darbību”</w:t>
      </w:r>
      <w:r w:rsidRPr="00CA0B22">
        <w:rPr>
          <w:lang w:val="lv-LV"/>
        </w:rPr>
        <w:t xml:space="preserve"> nosaka kārtību, kādā veicams ietekmes uz vidi novērtējums. Ja darbība, kurai nepieciešams veikt ietekmes uz vidi novērtējumu, tiktu plānota aizsargājamo ainavu apvidus teritorijā vai šī darbība to varētu netieši ietekmēt, tad šādu informācija būtu jānorāda attiecīgajā iesniegumā. </w:t>
      </w:r>
    </w:p>
    <w:p w14:paraId="13CAEC53" w14:textId="77777777" w:rsidR="00EC4F7B" w:rsidRPr="00CA0B22" w:rsidRDefault="00EC4F7B" w:rsidP="00EC4F7B">
      <w:pPr>
        <w:rPr>
          <w:lang w:val="lv-LV"/>
        </w:rPr>
      </w:pPr>
    </w:p>
    <w:p w14:paraId="6AD8F129" w14:textId="3452BDEB" w:rsidR="0085604C" w:rsidRPr="00CA0B22" w:rsidRDefault="0085604C" w:rsidP="00EC4F7B">
      <w:pPr>
        <w:rPr>
          <w:lang w:val="lv-LV"/>
        </w:rPr>
      </w:pPr>
      <w:r w:rsidRPr="00CA0B22">
        <w:rPr>
          <w:lang w:val="lv-LV"/>
        </w:rPr>
        <w:t xml:space="preserve">MK 2015. gada 27. janvāra noteikumi Nr. 30 </w:t>
      </w:r>
      <w:r w:rsidRPr="00CA0B22">
        <w:rPr>
          <w:b/>
          <w:lang w:val="lv-LV"/>
        </w:rPr>
        <w:t>„Kārtība, kādā V</w:t>
      </w:r>
      <w:r w:rsidR="00214807">
        <w:rPr>
          <w:b/>
          <w:lang w:val="lv-LV"/>
        </w:rPr>
        <w:t>VD</w:t>
      </w:r>
      <w:r w:rsidRPr="00CA0B22">
        <w:rPr>
          <w:b/>
          <w:lang w:val="lv-LV"/>
        </w:rPr>
        <w:t xml:space="preserve">  izdod tehniskos noteikumus paredzētajai darbībai”</w:t>
      </w:r>
      <w:r w:rsidRPr="00CA0B22">
        <w:rPr>
          <w:lang w:val="lv-LV"/>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1FA896E6" w14:textId="77777777" w:rsidR="00EC4F7B" w:rsidRPr="00CA0B22" w:rsidRDefault="00EC4F7B" w:rsidP="00EC4F7B">
      <w:pPr>
        <w:rPr>
          <w:lang w:val="lv-LV"/>
        </w:rPr>
      </w:pPr>
    </w:p>
    <w:p w14:paraId="21B1C9B4" w14:textId="654CB557" w:rsidR="0085604C" w:rsidRPr="00CA0B22" w:rsidRDefault="0085604C" w:rsidP="00EC4F7B">
      <w:pPr>
        <w:rPr>
          <w:lang w:val="lv-LV"/>
        </w:rPr>
      </w:pPr>
      <w:r w:rsidRPr="00CA0B22">
        <w:rPr>
          <w:lang w:val="lv-LV"/>
        </w:rPr>
        <w:t xml:space="preserve">Likuma </w:t>
      </w:r>
      <w:r w:rsidR="00541D42" w:rsidRPr="00ED24F3">
        <w:rPr>
          <w:b/>
          <w:lang w:val="lv-LV"/>
        </w:rPr>
        <w:t>“</w:t>
      </w:r>
      <w:r w:rsidRPr="00CA0B22">
        <w:rPr>
          <w:b/>
          <w:lang w:val="lv-LV"/>
        </w:rPr>
        <w:t>Par piesārņojumu</w:t>
      </w:r>
      <w:r w:rsidR="00541D42">
        <w:rPr>
          <w:b/>
          <w:lang w:val="lv-LV"/>
        </w:rPr>
        <w:t>”</w:t>
      </w:r>
      <w:r w:rsidRPr="00CA0B22">
        <w:rPr>
          <w:lang w:val="lv-LV"/>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w:t>
      </w:r>
      <w:r w:rsidR="00541D42">
        <w:rPr>
          <w:lang w:val="lv-LV"/>
        </w:rPr>
        <w:t>Normatīvais akts</w:t>
      </w:r>
      <w:r w:rsidRPr="00CA0B22">
        <w:rPr>
          <w:lang w:val="lv-LV"/>
        </w:rPr>
        <w:t xml:space="preserve">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3C93B131" w14:textId="77777777" w:rsidR="00EC4F7B" w:rsidRPr="00CA0B22" w:rsidRDefault="00EC4F7B" w:rsidP="00EC4F7B">
      <w:pPr>
        <w:rPr>
          <w:lang w:val="lv-LV"/>
        </w:rPr>
      </w:pPr>
    </w:p>
    <w:p w14:paraId="0901847D" w14:textId="77777777" w:rsidR="0085604C" w:rsidRPr="00CA0B22" w:rsidRDefault="0085604C" w:rsidP="00EC4F7B">
      <w:pPr>
        <w:rPr>
          <w:lang w:val="lv-LV"/>
        </w:rPr>
      </w:pPr>
      <w:r w:rsidRPr="00CA0B22">
        <w:rPr>
          <w:b/>
          <w:lang w:val="lv-LV"/>
        </w:rPr>
        <w:lastRenderedPageBreak/>
        <w:t>Meža likums</w:t>
      </w:r>
      <w:r w:rsidRPr="00CA0B22">
        <w:rPr>
          <w:lang w:val="lv-LV"/>
        </w:rPr>
        <w:t xml:space="preserve"> nosaka mērķi veicināt meža ekonomiski, ekoloģiski un sociāli ilgtspējīgu apsaimniekošanu un izmantošanu, kā arī reglamentēt valsts meža zemes pārvaldības un atsavināšanas nosacījumus. </w:t>
      </w:r>
    </w:p>
    <w:p w14:paraId="1A44612A" w14:textId="77777777" w:rsidR="00EC4F7B" w:rsidRPr="00CA0B22" w:rsidRDefault="00EC4F7B" w:rsidP="00EC4F7B">
      <w:pPr>
        <w:rPr>
          <w:lang w:val="lv-LV"/>
        </w:rPr>
      </w:pPr>
    </w:p>
    <w:p w14:paraId="4C50531C" w14:textId="2CB9ADE9" w:rsidR="0085604C" w:rsidRPr="00CA0B22" w:rsidRDefault="0085604C" w:rsidP="00EC4F7B">
      <w:pPr>
        <w:rPr>
          <w:lang w:val="lv-LV"/>
        </w:rPr>
      </w:pPr>
      <w:r w:rsidRPr="00CA0B22">
        <w:rPr>
          <w:lang w:val="lv-LV"/>
        </w:rPr>
        <w:t xml:space="preserve">MK 2012. gada 18. decembra noteikumi Nr. 935 </w:t>
      </w:r>
      <w:r w:rsidRPr="00CA0B22">
        <w:rPr>
          <w:b/>
          <w:lang w:val="lv-LV"/>
        </w:rPr>
        <w:t>„Noteikumi par koku ciršanu mežā”</w:t>
      </w:r>
      <w:r w:rsidRPr="00CA0B22">
        <w:rPr>
          <w:lang w:val="lv-LV"/>
        </w:rPr>
        <w:t xml:space="preserve"> nosaka koku ciršanas kārtību mežā, kā arī dabas aizsardzības prasības koku ciršanai. Š</w:t>
      </w:r>
      <w:r w:rsidR="00541D42">
        <w:rPr>
          <w:lang w:val="lv-LV"/>
        </w:rPr>
        <w:t>ā normatīvā akta</w:t>
      </w:r>
      <w:r w:rsidRPr="00CA0B22">
        <w:rPr>
          <w:lang w:val="lv-LV"/>
        </w:rPr>
        <w:t xml:space="preserve"> IX nodaļ</w:t>
      </w:r>
      <w:r w:rsidR="00541D42">
        <w:rPr>
          <w:lang w:val="lv-LV"/>
        </w:rPr>
        <w:t>a paredz</w:t>
      </w:r>
      <w:r w:rsidRPr="00CA0B22">
        <w:rPr>
          <w:lang w:val="lv-LV"/>
        </w:rPr>
        <w:t xml:space="preserve"> specifiska ainavu ciršu plānošanas metodik</w:t>
      </w:r>
      <w:r w:rsidR="00541D42">
        <w:rPr>
          <w:lang w:val="lv-LV"/>
        </w:rPr>
        <w:t>u</w:t>
      </w:r>
      <w:r w:rsidRPr="00CA0B22">
        <w:rPr>
          <w:lang w:val="lv-LV"/>
        </w:rPr>
        <w:t xml:space="preserve">, kuru var iekļaut DA plānā. </w:t>
      </w:r>
    </w:p>
    <w:p w14:paraId="4091449F" w14:textId="77777777" w:rsidR="002A3F4E" w:rsidRDefault="002A3F4E" w:rsidP="00EC4F7B">
      <w:pPr>
        <w:rPr>
          <w:lang w:val="lv-LV"/>
        </w:rPr>
      </w:pPr>
    </w:p>
    <w:p w14:paraId="20024D5F" w14:textId="77777777" w:rsidR="0085604C" w:rsidRPr="00CA0B22" w:rsidRDefault="0085604C" w:rsidP="00EC4F7B">
      <w:pPr>
        <w:rPr>
          <w:lang w:val="lv-LV"/>
        </w:rPr>
      </w:pPr>
      <w:r w:rsidRPr="00CA0B22">
        <w:rPr>
          <w:lang w:val="lv-LV"/>
        </w:rPr>
        <w:t xml:space="preserve">MK 2012. gada 18. decembra noteikumi Nr. 936 </w:t>
      </w:r>
      <w:r w:rsidRPr="00CA0B22">
        <w:rPr>
          <w:b/>
          <w:lang w:val="lv-LV"/>
        </w:rPr>
        <w:t>„Dabas aizsardzības noteikumi meža apsaimniekošanā”</w:t>
      </w:r>
      <w:r w:rsidRPr="00CA0B22">
        <w:rPr>
          <w:lang w:val="lv-LV"/>
        </w:rPr>
        <w:t xml:space="preserve"> nosaka vispārējās dabas aizsardzības prasības meža apsaimniekošanā, </w:t>
      </w:r>
      <w:r w:rsidR="00846E28" w:rsidRPr="00846E28">
        <w:rPr>
          <w:lang w:val="lv-LV"/>
        </w:rPr>
        <w:t xml:space="preserve">aprobežojumus aizsargjoslās ap purviem, </w:t>
      </w:r>
      <w:r w:rsidRPr="00CA0B22">
        <w:rPr>
          <w:lang w:val="lv-LV"/>
        </w:rPr>
        <w:t xml:space="preserve">bioloģiski nozīmīgu meža struktūras elementu noteikšanas un saglabāšanas nosacījumus, kā arī saimnieciskās darbības ierobežojumus dzīvnieku vairošanās sezonas laikā. </w:t>
      </w:r>
    </w:p>
    <w:p w14:paraId="135F058A" w14:textId="77777777" w:rsidR="00EC4F7B" w:rsidRPr="00CA0B22" w:rsidRDefault="00EC4F7B" w:rsidP="00EC4F7B">
      <w:pPr>
        <w:rPr>
          <w:lang w:val="lv-LV"/>
        </w:rPr>
      </w:pPr>
    </w:p>
    <w:p w14:paraId="3F64324F" w14:textId="400889C2" w:rsidR="0085604C" w:rsidRPr="00CA0B22" w:rsidRDefault="0085604C" w:rsidP="00EC4F7B">
      <w:pPr>
        <w:rPr>
          <w:lang w:val="lv-LV"/>
        </w:rPr>
      </w:pPr>
      <w:r w:rsidRPr="00CA0B22">
        <w:rPr>
          <w:lang w:val="lv-LV"/>
        </w:rPr>
        <w:t xml:space="preserve">MK 2012. gada 18. decembra noteikumi Nr. 947 </w:t>
      </w:r>
      <w:r w:rsidRPr="00CA0B22">
        <w:rPr>
          <w:b/>
          <w:lang w:val="lv-LV"/>
        </w:rPr>
        <w:t>„Noteikumi par meža aizsardzības pasākumiem un ārkārtas situāciju izsludināšanu mežā”</w:t>
      </w:r>
      <w:r w:rsidRPr="00CA0B22">
        <w:rPr>
          <w:lang w:val="lv-LV"/>
        </w:rPr>
        <w:t xml:space="preserve"> nosaka meža aizsardzības pasākumus, to izpildes kārtību un termiņus, kārtību, kādā izsludināmas ārkārtas situācijas sakarā ar meža ugunsgrēku izplatīšanos, meža kaitēkļu savairošanos un slimību izplatīšanos masveidā. </w:t>
      </w:r>
      <w:r w:rsidR="00E6073B">
        <w:rPr>
          <w:lang w:val="lv-LV"/>
        </w:rPr>
        <w:t xml:space="preserve">Minētais normatīvais akts </w:t>
      </w:r>
      <w:r w:rsidRPr="00CA0B22">
        <w:rPr>
          <w:lang w:val="lv-LV"/>
        </w:rPr>
        <w:t xml:space="preserve"> attiecas arī uz īpaši aizsargājamajām dabas teritorijām, </w:t>
      </w:r>
      <w:r w:rsidR="00E6073B">
        <w:rPr>
          <w:lang w:val="lv-LV"/>
        </w:rPr>
        <w:t>tostarp</w:t>
      </w:r>
      <w:r w:rsidRPr="00CA0B22">
        <w:rPr>
          <w:lang w:val="lv-LV"/>
        </w:rPr>
        <w:t xml:space="preserve"> uz AAA “Nīcgales meži”. </w:t>
      </w:r>
    </w:p>
    <w:p w14:paraId="01EADCDD" w14:textId="77777777" w:rsidR="00EC4F7B" w:rsidRPr="00CA0B22" w:rsidRDefault="00EC4F7B" w:rsidP="00EC4F7B">
      <w:pPr>
        <w:rPr>
          <w:lang w:val="lv-LV"/>
        </w:rPr>
      </w:pPr>
    </w:p>
    <w:p w14:paraId="2A27CDCC" w14:textId="77777777" w:rsidR="0085604C" w:rsidRPr="00CA0B22" w:rsidRDefault="0085604C" w:rsidP="00EC4F7B">
      <w:pPr>
        <w:rPr>
          <w:lang w:val="lv-LV"/>
        </w:rPr>
      </w:pPr>
      <w:r w:rsidRPr="00CA0B22">
        <w:rPr>
          <w:lang w:val="lv-LV"/>
        </w:rPr>
        <w:t xml:space="preserve">MK 2012. gada 18. decembra noteikumi Nr. 889 </w:t>
      </w:r>
      <w:r w:rsidRPr="00CA0B22">
        <w:rPr>
          <w:b/>
          <w:lang w:val="lv-LV"/>
        </w:rPr>
        <w:t>„Noteikumi par atmežošanas kompensācijas noteikšanas kritērijiem, aprēķināšanas un atlīdzināšanas kārtību”</w:t>
      </w:r>
      <w:r w:rsidRPr="00CA0B22">
        <w:rPr>
          <w:lang w:val="lv-LV"/>
        </w:rPr>
        <w:t xml:space="preserve"> nosaka ar atmežošanu izraisīto negatīvo seku kompensācijas noteikšanas kritērijus, aprēķināšanas un atlīdzināšanas kārtību. Noteikumos paredzēts, ka kompensācija jāmaksā:</w:t>
      </w:r>
    </w:p>
    <w:p w14:paraId="540ED7D6" w14:textId="77777777" w:rsidR="0085604C" w:rsidRPr="00CA0B22" w:rsidRDefault="0085604C" w:rsidP="00EC4F7B">
      <w:pPr>
        <w:pStyle w:val="ListParagraph"/>
        <w:numPr>
          <w:ilvl w:val="0"/>
          <w:numId w:val="37"/>
        </w:numPr>
        <w:tabs>
          <w:tab w:val="left" w:pos="284"/>
        </w:tabs>
        <w:ind w:left="0" w:firstLine="0"/>
        <w:rPr>
          <w:lang w:val="lv-LV"/>
        </w:rPr>
      </w:pPr>
      <w:r w:rsidRPr="00CA0B22">
        <w:rPr>
          <w:lang w:val="lv-LV"/>
        </w:rPr>
        <w:t>par oglekļa dioksīda piesaistes potenciāla samazināšanos;</w:t>
      </w:r>
    </w:p>
    <w:p w14:paraId="587B1D95" w14:textId="77777777" w:rsidR="0085604C" w:rsidRPr="00CA0B22" w:rsidRDefault="0085604C" w:rsidP="00EC4F7B">
      <w:pPr>
        <w:pStyle w:val="ListParagraph"/>
        <w:numPr>
          <w:ilvl w:val="0"/>
          <w:numId w:val="37"/>
        </w:numPr>
        <w:tabs>
          <w:tab w:val="left" w:pos="284"/>
        </w:tabs>
        <w:ind w:left="0" w:firstLine="0"/>
        <w:rPr>
          <w:lang w:val="lv-LV"/>
        </w:rPr>
      </w:pPr>
      <w:r w:rsidRPr="00CA0B22">
        <w:rPr>
          <w:lang w:val="lv-LV"/>
        </w:rPr>
        <w:t>par bioloģiskās daudzveidības samazināšanos;</w:t>
      </w:r>
    </w:p>
    <w:p w14:paraId="062ACC1A" w14:textId="77777777" w:rsidR="0085604C" w:rsidRPr="00CA0B22" w:rsidRDefault="0085604C" w:rsidP="00C863EE">
      <w:pPr>
        <w:pStyle w:val="ListParagraph"/>
        <w:numPr>
          <w:ilvl w:val="0"/>
          <w:numId w:val="37"/>
        </w:numPr>
        <w:tabs>
          <w:tab w:val="left" w:pos="284"/>
        </w:tabs>
        <w:ind w:left="284" w:hanging="284"/>
        <w:rPr>
          <w:lang w:val="lv-LV"/>
        </w:rPr>
      </w:pPr>
      <w:r w:rsidRPr="00CA0B22">
        <w:rPr>
          <w:lang w:val="lv-LV"/>
        </w:rPr>
        <w:t>par vides un dabas resursu aizsardzības aizsargjoslu un sanitāro aizsargjoslu funkciju kvalitātes samazināšanos. Saskaņā ar Meža likuma 1. panta pirmās daļas 3. punktu atmežošana ir personas darbības izraisīta meža pārveidošana citā zemes lietošanas veidā. Saskaņā ar MK 2010. gada 16. marta noteikumu Nr. 264 „Īpaši aizsargājamo dabas teritoriju vispārējie aizsardzības un izmantošanas noteikumi” 7. nodaļu</w:t>
      </w:r>
      <w:r w:rsidRPr="00CA0B22">
        <w:rPr>
          <w:b/>
          <w:lang w:val="lv-LV"/>
        </w:rPr>
        <w:t xml:space="preserve"> </w:t>
      </w:r>
      <w:r w:rsidRPr="00CA0B22">
        <w:rPr>
          <w:lang w:val="lv-LV"/>
        </w:rPr>
        <w:t>AAA “Nīcgales meži” nav noteikti ierobežojumi zemes lietošanas kategorijas maiņai, tajā skaitā zemes lietošanas kategorijas “mežs” pārveidošanai citā zemes lietošanas veidā.</w:t>
      </w:r>
    </w:p>
    <w:p w14:paraId="32E4B54C" w14:textId="77777777" w:rsidR="00EC4F7B" w:rsidRPr="00CA0B22" w:rsidRDefault="00EC4F7B" w:rsidP="00EC4F7B">
      <w:pPr>
        <w:pStyle w:val="ListParagraph"/>
        <w:rPr>
          <w:lang w:val="lv-LV"/>
        </w:rPr>
      </w:pPr>
    </w:p>
    <w:p w14:paraId="0B0BF2C3" w14:textId="7B6576EA" w:rsidR="0085604C" w:rsidRDefault="0085604C" w:rsidP="00EC4F7B">
      <w:pPr>
        <w:rPr>
          <w:lang w:val="lv-LV"/>
        </w:rPr>
      </w:pPr>
      <w:r w:rsidRPr="00CA0B22">
        <w:rPr>
          <w:lang w:val="lv-LV"/>
        </w:rPr>
        <w:t xml:space="preserve">MK 2012. gada 2. maija noteikumi Nr. 309 </w:t>
      </w:r>
      <w:r w:rsidRPr="00CA0B22">
        <w:rPr>
          <w:b/>
          <w:lang w:val="lv-LV"/>
        </w:rPr>
        <w:t xml:space="preserve">„Noteikumi par koku ciršanu ārpus meža” </w:t>
      </w:r>
      <w:r w:rsidRPr="00CA0B22">
        <w:rPr>
          <w:lang w:val="lv-LV"/>
        </w:rPr>
        <w:t xml:space="preserve">cita starpā nosaka kārtību koku ciršanai ārpus meža zemes un kārtību, kādā izsniedz atļauju šo koku ciršanai. </w:t>
      </w:r>
      <w:r w:rsidR="00DC1798">
        <w:rPr>
          <w:lang w:val="lv-LV"/>
        </w:rPr>
        <w:t>Šā normatīvā akta</w:t>
      </w:r>
      <w:r w:rsidRPr="00CA0B22">
        <w:rPr>
          <w:lang w:val="lv-LV"/>
        </w:rPr>
        <w:t xml:space="preserve"> 1. pielikumā ir norādītas koku sugas un to izmēri, kuru nociršanai ārpus meža nepieciešama vietējās pašvaldības atļauja, kā arī Dabas aizsardzības pārvaldes atzinums. Minēt</w:t>
      </w:r>
      <w:r w:rsidR="00DC1798">
        <w:rPr>
          <w:lang w:val="lv-LV"/>
        </w:rPr>
        <w:t>ais normatīvais</w:t>
      </w:r>
      <w:r w:rsidRPr="00CA0B22">
        <w:rPr>
          <w:lang w:val="lv-LV"/>
        </w:rPr>
        <w:t xml:space="preserve"> attiecas uz AAA </w:t>
      </w:r>
      <w:r w:rsidR="00DC1798">
        <w:rPr>
          <w:lang w:val="lv-LV"/>
        </w:rPr>
        <w:t xml:space="preserve">“Nīcgales meži” teritorijā </w:t>
      </w:r>
      <w:r w:rsidRPr="00CA0B22">
        <w:rPr>
          <w:lang w:val="lv-LV"/>
        </w:rPr>
        <w:t>esošo lauksaimniecības zemi.</w:t>
      </w:r>
    </w:p>
    <w:p w14:paraId="646CE79F" w14:textId="77777777" w:rsidR="00CF5C0C" w:rsidRDefault="00CF5C0C" w:rsidP="00EC4F7B">
      <w:pPr>
        <w:rPr>
          <w:lang w:val="lv-LV"/>
        </w:rPr>
      </w:pPr>
    </w:p>
    <w:p w14:paraId="40FEB539" w14:textId="59BD7580" w:rsidR="00CF5C0C" w:rsidRDefault="00CF5C0C" w:rsidP="00CF5C0C">
      <w:pPr>
        <w:rPr>
          <w:lang w:val="lv-LV"/>
        </w:rPr>
      </w:pPr>
      <w:r w:rsidRPr="0063128E">
        <w:rPr>
          <w:b/>
          <w:lang w:val="lv-LV"/>
        </w:rPr>
        <w:t>Meliorācijas likuma</w:t>
      </w:r>
      <w:r>
        <w:rPr>
          <w:lang w:val="lv-LV"/>
        </w:rPr>
        <w:t xml:space="preserve"> </w:t>
      </w:r>
      <w:r w:rsidRPr="00CF5C0C">
        <w:rPr>
          <w:lang w:val="lv-LV"/>
        </w:rPr>
        <w:t>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w:t>
      </w:r>
      <w:r w:rsidR="0063128E">
        <w:rPr>
          <w:lang w:val="lv-LV"/>
        </w:rPr>
        <w:t xml:space="preserve">. AAA </w:t>
      </w:r>
      <w:r w:rsidR="00DC1798">
        <w:rPr>
          <w:lang w:val="lv-LV"/>
        </w:rPr>
        <w:t xml:space="preserve">“Nīcgales meži” </w:t>
      </w:r>
      <w:r w:rsidR="0063128E">
        <w:rPr>
          <w:lang w:val="lv-LV"/>
        </w:rPr>
        <w:t>teritorijā atrodas dabiskas un pārveidotas ūdensteces, kā arī meliorācijas novadgrāvji, kas izbūvēti mežu hidroloģiskā režīma regulēšanai.</w:t>
      </w:r>
    </w:p>
    <w:p w14:paraId="067B2C38" w14:textId="77777777" w:rsidR="00CF5C0C" w:rsidRDefault="00CF5C0C" w:rsidP="00CF5C0C">
      <w:pPr>
        <w:rPr>
          <w:lang w:val="lv-LV"/>
        </w:rPr>
      </w:pPr>
    </w:p>
    <w:p w14:paraId="3E5C1206" w14:textId="759E367E" w:rsidR="00CF5C0C" w:rsidRDefault="0063128E" w:rsidP="00CF5C0C">
      <w:pPr>
        <w:rPr>
          <w:lang w:val="lv-LV"/>
        </w:rPr>
      </w:pPr>
      <w:r w:rsidRPr="00ED24F3">
        <w:rPr>
          <w:lang w:val="lv-LV"/>
        </w:rPr>
        <w:lastRenderedPageBreak/>
        <w:t>MK</w:t>
      </w:r>
      <w:r w:rsidR="00CF5C0C" w:rsidRPr="00ED24F3">
        <w:rPr>
          <w:lang w:val="lv-LV"/>
        </w:rPr>
        <w:t xml:space="preserve"> 2010.</w:t>
      </w:r>
      <w:r w:rsidRPr="00ED24F3">
        <w:rPr>
          <w:lang w:val="lv-LV"/>
        </w:rPr>
        <w:t> </w:t>
      </w:r>
      <w:r w:rsidR="00CF5C0C" w:rsidRPr="00ED24F3">
        <w:rPr>
          <w:lang w:val="lv-LV"/>
        </w:rPr>
        <w:t>gada 3.</w:t>
      </w:r>
      <w:r w:rsidRPr="00ED24F3">
        <w:rPr>
          <w:lang w:val="lv-LV"/>
        </w:rPr>
        <w:t> </w:t>
      </w:r>
      <w:r w:rsidR="00CF5C0C" w:rsidRPr="00ED24F3">
        <w:rPr>
          <w:lang w:val="lv-LV"/>
        </w:rPr>
        <w:t>augusta noteikumi Nr.</w:t>
      </w:r>
      <w:r w:rsidR="00DC1798" w:rsidRPr="00ED24F3">
        <w:rPr>
          <w:lang w:val="lv-LV"/>
        </w:rPr>
        <w:t> </w:t>
      </w:r>
      <w:r w:rsidR="00CF5C0C" w:rsidRPr="00ED24F3">
        <w:rPr>
          <w:lang w:val="lv-LV"/>
        </w:rPr>
        <w:t>714</w:t>
      </w:r>
      <w:r w:rsidR="00CF5C0C" w:rsidRPr="0063128E">
        <w:rPr>
          <w:b/>
          <w:lang w:val="lv-LV"/>
        </w:rPr>
        <w:t xml:space="preserve"> „Meliorācijas sistēmas ekspluatācijas un uzturēšanas noteikumi</w:t>
      </w:r>
      <w:r w:rsidRPr="0063128E">
        <w:rPr>
          <w:b/>
          <w:lang w:val="lv-LV"/>
        </w:rPr>
        <w:t>”</w:t>
      </w:r>
      <w:r>
        <w:rPr>
          <w:lang w:val="lv-LV"/>
        </w:rPr>
        <w:t xml:space="preserve"> nosaka </w:t>
      </w:r>
      <w:r w:rsidRPr="0063128E">
        <w:rPr>
          <w:lang w:val="lv-LV"/>
        </w:rPr>
        <w:t>prasības, kas zemes īpašniekam vai tiesiskajam valdītājam jāievēro meliorācijas sistēmas izmantošanā, kopšanā un saglabāšanā</w:t>
      </w:r>
      <w:r>
        <w:rPr>
          <w:lang w:val="lv-LV"/>
        </w:rPr>
        <w:t xml:space="preserve">. </w:t>
      </w:r>
      <w:r w:rsidRPr="0063128E">
        <w:rPr>
          <w:lang w:val="lv-LV"/>
        </w:rPr>
        <w:t>Meliorācijas sistēmu izmanto atbilstoši paredzētajam mērķim, kopj un saglabā tā, lai tās darbība nodrošinātu zemes ilgtspējīgu izmantošanu, nepasliktinot citu zemes īpašnieku vai tiesisko valdītāju zemes izmantošanas iespējas un meliorācijas sistēmas darbību</w:t>
      </w:r>
      <w:r>
        <w:rPr>
          <w:lang w:val="lv-LV"/>
        </w:rPr>
        <w:t xml:space="preserve">. AAA </w:t>
      </w:r>
      <w:r w:rsidR="00A54956">
        <w:rPr>
          <w:lang w:val="lv-LV"/>
        </w:rPr>
        <w:t xml:space="preserve">“Nīcgales meži” </w:t>
      </w:r>
      <w:r>
        <w:rPr>
          <w:lang w:val="lv-LV"/>
        </w:rPr>
        <w:t>teritorijā esošās meliorācijas sistēmas uztur LVM, 2018. </w:t>
      </w:r>
      <w:r w:rsidR="00F67984">
        <w:rPr>
          <w:lang w:val="lv-LV"/>
        </w:rPr>
        <w:t>g</w:t>
      </w:r>
      <w:r>
        <w:rPr>
          <w:lang w:val="lv-LV"/>
        </w:rPr>
        <w:t>adā LVM Dienvidlatgales mežsaimniecība iesniedza V</w:t>
      </w:r>
      <w:r w:rsidR="00A54956">
        <w:rPr>
          <w:lang w:val="lv-LV"/>
        </w:rPr>
        <w:t>VD</w:t>
      </w:r>
      <w:r>
        <w:rPr>
          <w:lang w:val="lv-LV"/>
        </w:rPr>
        <w:t xml:space="preserve"> Daugavpils re</w:t>
      </w:r>
      <w:r w:rsidR="00F67984">
        <w:rPr>
          <w:lang w:val="lv-LV"/>
        </w:rPr>
        <w:t>ģ</w:t>
      </w:r>
      <w:r>
        <w:rPr>
          <w:lang w:val="lv-LV"/>
        </w:rPr>
        <w:t xml:space="preserve">ionālajā vides pārvaldē iesniegumu par </w:t>
      </w:r>
      <w:r w:rsidR="00F67984">
        <w:rPr>
          <w:lang w:val="lv-LV"/>
        </w:rPr>
        <w:t>ietekmes uz vidi sākotnējo izvērtējumu</w:t>
      </w:r>
      <w:r>
        <w:rPr>
          <w:lang w:val="lv-LV"/>
        </w:rPr>
        <w:t xml:space="preserve"> meža meliorācijas sistēmas “Purva ceļa sistēma” pārbūv</w:t>
      </w:r>
      <w:r w:rsidR="00F67984">
        <w:rPr>
          <w:lang w:val="lv-LV"/>
        </w:rPr>
        <w:t>e</w:t>
      </w:r>
      <w:r>
        <w:rPr>
          <w:lang w:val="lv-LV"/>
        </w:rPr>
        <w:t xml:space="preserve">i 658 ha platībā. </w:t>
      </w:r>
      <w:r w:rsidR="00F67984">
        <w:rPr>
          <w:lang w:val="lv-LV"/>
        </w:rPr>
        <w:t>Tā kā p</w:t>
      </w:r>
      <w:r>
        <w:rPr>
          <w:lang w:val="lv-LV"/>
        </w:rPr>
        <w:t>lānotā meliorācijas sistēmas pārbūve skar arī AAA “Nīcgales meži” teritoriju, 100. līdz 104. </w:t>
      </w:r>
      <w:r w:rsidR="00F67984">
        <w:rPr>
          <w:lang w:val="lv-LV"/>
        </w:rPr>
        <w:t>k</w:t>
      </w:r>
      <w:r>
        <w:rPr>
          <w:lang w:val="lv-LV"/>
        </w:rPr>
        <w:t>vartālu</w:t>
      </w:r>
      <w:r w:rsidR="00F67984">
        <w:rPr>
          <w:lang w:val="lv-LV"/>
        </w:rPr>
        <w:t xml:space="preserve">, </w:t>
      </w:r>
      <w:r w:rsidR="00A54956">
        <w:rPr>
          <w:lang w:val="lv-LV"/>
        </w:rPr>
        <w:t>DA plāna 2018. gada 27. septembra</w:t>
      </w:r>
      <w:r w:rsidR="00F67984">
        <w:rPr>
          <w:lang w:val="lv-LV"/>
        </w:rPr>
        <w:t xml:space="preserve"> uzraudzības grupas sanāksmē tika izskatīta tās iespējamā ietekme uz AAA </w:t>
      </w:r>
      <w:r w:rsidR="00A54956">
        <w:rPr>
          <w:lang w:val="lv-LV"/>
        </w:rPr>
        <w:t xml:space="preserve">“Nīcgales meži” </w:t>
      </w:r>
      <w:r w:rsidR="00F67984">
        <w:rPr>
          <w:lang w:val="lv-LV"/>
        </w:rPr>
        <w:t>dabas vērtībām</w:t>
      </w:r>
      <w:r>
        <w:rPr>
          <w:lang w:val="lv-LV"/>
        </w:rPr>
        <w:t xml:space="preserve">. </w:t>
      </w:r>
    </w:p>
    <w:p w14:paraId="6D2C3410" w14:textId="77777777" w:rsidR="00C863EE" w:rsidRPr="00CA0B22" w:rsidRDefault="00C863EE" w:rsidP="00EC4F7B">
      <w:pPr>
        <w:rPr>
          <w:lang w:val="lv-LV"/>
        </w:rPr>
      </w:pPr>
    </w:p>
    <w:p w14:paraId="53D63961" w14:textId="7C7D9164" w:rsidR="0085604C" w:rsidRPr="00CA0B22" w:rsidRDefault="0085604C" w:rsidP="00EC4F7B">
      <w:pPr>
        <w:rPr>
          <w:lang w:val="lv-LV"/>
        </w:rPr>
      </w:pPr>
      <w:r w:rsidRPr="00CA0B22">
        <w:rPr>
          <w:lang w:val="lv-LV"/>
        </w:rPr>
        <w:t xml:space="preserve">MK 2018. gada 3. jūlija noteikumi Nr. 397 </w:t>
      </w:r>
      <w:r w:rsidRPr="00CA0B22">
        <w:rPr>
          <w:b/>
          <w:lang w:val="lv-LV"/>
        </w:rPr>
        <w:t>„Noteikumi par ūdens saimniecisko iecirkņu klasifikatoru”</w:t>
      </w:r>
      <w:r w:rsidRPr="00CA0B22">
        <w:rPr>
          <w:lang w:val="lv-LV"/>
        </w:rPr>
        <w:t xml:space="preserve"> nosaka nacionālo statistisko klasifikāciju </w:t>
      </w:r>
      <w:r w:rsidR="00A54956">
        <w:rPr>
          <w:lang w:val="lv-LV"/>
        </w:rPr>
        <w:t>“</w:t>
      </w:r>
      <w:r w:rsidRPr="00CA0B22">
        <w:rPr>
          <w:lang w:val="lv-LV"/>
        </w:rPr>
        <w:t>Ūdens saimniecisko iecirkņu klasifikators</w:t>
      </w:r>
      <w:r w:rsidR="00A54956">
        <w:rPr>
          <w:lang w:val="lv-LV"/>
        </w:rPr>
        <w:t>”</w:t>
      </w:r>
      <w:r w:rsidRPr="00CA0B22">
        <w:rPr>
          <w:lang w:val="lv-LV"/>
        </w:rPr>
        <w:t>, kas ir sistematizēts ūdens saimniecisko iecirkņu kodu saraksts, lai nodrošinātu vienotu ūdens saimniecisko iecirkņu klasificēšanu. Atbilstoši š</w:t>
      </w:r>
      <w:r w:rsidR="00A54956">
        <w:rPr>
          <w:lang w:val="lv-LV"/>
        </w:rPr>
        <w:t>ā normatīvā akta</w:t>
      </w:r>
      <w:r w:rsidRPr="00CA0B22">
        <w:rPr>
          <w:lang w:val="lv-LV"/>
        </w:rPr>
        <w:t xml:space="preserve"> 8. pielikuma “Daugavas upju baseinu apgabala ūdens saimniecisko iecirkņu kodi” 1013. punktam AAA </w:t>
      </w:r>
      <w:r w:rsidR="00A54956">
        <w:rPr>
          <w:lang w:val="lv-LV"/>
        </w:rPr>
        <w:t xml:space="preserve">“Nīcgales meži” </w:t>
      </w:r>
      <w:r w:rsidRPr="00CA0B22">
        <w:rPr>
          <w:lang w:val="lv-LV"/>
        </w:rPr>
        <w:t>teritorijā ietilpst daļa no ūdens saimnieciskā iecirkņa “Šaušupeite no iztekas līdz ietekai Joņupē”, kura kods ir 43382, Šaušupeite ietilpst Joņupes baseinā un ir tās labā krasta pieteka.</w:t>
      </w:r>
    </w:p>
    <w:p w14:paraId="5C6429E9" w14:textId="77777777" w:rsidR="00F67984" w:rsidRDefault="00F67984" w:rsidP="00EC4F7B">
      <w:pPr>
        <w:rPr>
          <w:lang w:val="lv-LV"/>
        </w:rPr>
      </w:pPr>
    </w:p>
    <w:p w14:paraId="09A8AA29" w14:textId="77777777" w:rsidR="0085604C" w:rsidRPr="00CA0B22" w:rsidRDefault="0085604C" w:rsidP="00EC4F7B">
      <w:pPr>
        <w:rPr>
          <w:lang w:val="lv-LV"/>
        </w:rPr>
      </w:pPr>
      <w:r w:rsidRPr="00CA0B22">
        <w:rPr>
          <w:lang w:val="lv-LV"/>
        </w:rPr>
        <w:t xml:space="preserve">Saskaņā ar </w:t>
      </w:r>
      <w:r w:rsidRPr="00CA0B22">
        <w:rPr>
          <w:b/>
          <w:lang w:val="lv-LV"/>
        </w:rPr>
        <w:t xml:space="preserve">Zvejniecības likuma </w:t>
      </w:r>
      <w:r w:rsidRPr="00CA0B22">
        <w:rPr>
          <w:lang w:val="lv-LV"/>
        </w:rPr>
        <w:t xml:space="preserve">13. panta pirmās daļas 3. punktu izdotie MK 2015. gada 22. decembra noteikumi Nr. 800 </w:t>
      </w:r>
      <w:r w:rsidRPr="00CA0B22">
        <w:rPr>
          <w:b/>
          <w:lang w:val="lv-LV"/>
        </w:rPr>
        <w:t xml:space="preserve">„Makšķerēšanas, vēžošanas un zemūdens medību noteikumi” </w:t>
      </w:r>
      <w:r w:rsidRPr="00CA0B22">
        <w:rPr>
          <w:lang w:val="lv-LV"/>
        </w:rPr>
        <w:t xml:space="preserve">nosaka kārtību, kādā fiziskās personas Latvijas Republikas ūdeņos var nodarboties ar amatierzveju – makšķerēšanu, tajā skaitā noteikumus makšķerēšanai Saušupē. </w:t>
      </w:r>
    </w:p>
    <w:p w14:paraId="2694AA8F" w14:textId="77777777" w:rsidR="008C2F36" w:rsidRPr="00CA0B22" w:rsidRDefault="008C2F36" w:rsidP="00EC4F7B">
      <w:pPr>
        <w:rPr>
          <w:lang w:val="lv-LV"/>
        </w:rPr>
      </w:pPr>
    </w:p>
    <w:p w14:paraId="305FE440" w14:textId="6C04C48A" w:rsidR="0085604C" w:rsidRPr="00CA0B22" w:rsidRDefault="0085604C" w:rsidP="00EC4F7B">
      <w:pPr>
        <w:rPr>
          <w:lang w:val="lv-LV"/>
        </w:rPr>
      </w:pPr>
      <w:r w:rsidRPr="00CA0B22">
        <w:rPr>
          <w:b/>
          <w:lang w:val="lv-LV"/>
        </w:rPr>
        <w:t>Medību likums</w:t>
      </w:r>
      <w:r w:rsidRPr="00CA0B22">
        <w:rPr>
          <w:lang w:val="lv-LV"/>
        </w:rPr>
        <w:t xml:space="preserve"> un MK 2014. gada 22. jūlija noteikumi Nr. 421 </w:t>
      </w:r>
      <w:r w:rsidRPr="00CA0B22">
        <w:rPr>
          <w:b/>
          <w:lang w:val="lv-LV"/>
        </w:rPr>
        <w:t>„Medību noteikumi”</w:t>
      </w:r>
      <w:r w:rsidRPr="00CA0B22">
        <w:rPr>
          <w:lang w:val="lv-LV"/>
        </w:rPr>
        <w:t xml:space="preserve"> reglamentē medību saimniecības noteikumus. Valsts mežs AAA </w:t>
      </w:r>
      <w:r w:rsidR="00A54956">
        <w:rPr>
          <w:lang w:val="lv-LV"/>
        </w:rPr>
        <w:t xml:space="preserve">“Nīcgales meži” </w:t>
      </w:r>
      <w:r w:rsidRPr="00CA0B22">
        <w:rPr>
          <w:lang w:val="lv-LV"/>
        </w:rPr>
        <w:t>teritorijā ir iznomāts vairākiem medību kolektīviem.</w:t>
      </w:r>
    </w:p>
    <w:p w14:paraId="69C43CD8" w14:textId="77777777" w:rsidR="008C2F36" w:rsidRPr="00CA0B22" w:rsidRDefault="008C2F36" w:rsidP="00EC4F7B">
      <w:pPr>
        <w:rPr>
          <w:lang w:val="lv-LV"/>
        </w:rPr>
      </w:pPr>
    </w:p>
    <w:p w14:paraId="285F2341" w14:textId="77777777" w:rsidR="0085604C" w:rsidRPr="00CA0B22" w:rsidRDefault="0085604C" w:rsidP="00EC4F7B">
      <w:pPr>
        <w:rPr>
          <w:lang w:val="lv-LV"/>
        </w:rPr>
      </w:pPr>
      <w:r w:rsidRPr="00CA0B22">
        <w:rPr>
          <w:b/>
          <w:lang w:val="lv-LV"/>
        </w:rPr>
        <w:t>Lauksaimniecības un lauku attīstības likums</w:t>
      </w:r>
      <w:r w:rsidRPr="00CA0B22">
        <w:rPr>
          <w:lang w:val="lv-LV"/>
        </w:rPr>
        <w:t xml:space="preserve"> nosaka mērķi radīt tiesisku pamatu lauksaimniecības attīstībai un noteikt ilglaicīgu lauksaimniecības un lauku attīstības politiku saskaņā ar ES kopējo lauksaimniecības politiku un kopējo zivsaimniecības politiku. </w:t>
      </w:r>
    </w:p>
    <w:p w14:paraId="64D846F5" w14:textId="77777777" w:rsidR="008C2F36" w:rsidRPr="00CA0B22" w:rsidRDefault="008C2F36" w:rsidP="00EC4F7B">
      <w:pPr>
        <w:rPr>
          <w:lang w:val="lv-LV"/>
        </w:rPr>
      </w:pPr>
    </w:p>
    <w:p w14:paraId="582716BE" w14:textId="0BF620D9" w:rsidR="0085604C" w:rsidRDefault="0085604C" w:rsidP="00EC4F7B">
      <w:pPr>
        <w:rPr>
          <w:lang w:val="lv-LV"/>
        </w:rPr>
      </w:pPr>
      <w:r w:rsidRPr="00CA0B22">
        <w:rPr>
          <w:lang w:val="lv-LV"/>
        </w:rPr>
        <w:t xml:space="preserve">MK 2015. gada 7. aprīļa noteikumi Nr. 171 </w:t>
      </w:r>
      <w:r w:rsidRPr="00CA0B22">
        <w:rPr>
          <w:b/>
          <w:lang w:val="lv-LV"/>
        </w:rPr>
        <w:t>„Noteikumi par valsts un Eiropas Savienības atbalsta piešķiršanu, administrēšanu un uzraudzību vides, klimata un lauku ainavas uzlabošanai 2014.–2020.</w:t>
      </w:r>
      <w:r w:rsidR="004D7D71">
        <w:rPr>
          <w:b/>
          <w:lang w:val="lv-LV"/>
        </w:rPr>
        <w:t> </w:t>
      </w:r>
      <w:r w:rsidRPr="00CA0B22">
        <w:rPr>
          <w:b/>
          <w:lang w:val="lv-LV"/>
        </w:rPr>
        <w:t>gada plānošanas periodā”</w:t>
      </w:r>
      <w:r w:rsidRPr="00CA0B22">
        <w:rPr>
          <w:lang w:val="lv-LV"/>
        </w:rPr>
        <w:t xml:space="preserve">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w:t>
      </w:r>
      <w:r w:rsidR="00385D05">
        <w:rPr>
          <w:lang w:val="lv-LV"/>
        </w:rPr>
        <w:t>šā normatīvā akta prasībām tiek</w:t>
      </w:r>
      <w:r w:rsidRPr="00CA0B22">
        <w:rPr>
          <w:lang w:val="lv-LV"/>
        </w:rPr>
        <w:t xml:space="preserve"> noteikts atbalsta apmērs par vienu hektāru atbalsttiesīgās platības, kas tiek iedalītas piecās dažādās vērību kategorijās. AAA “Nīcgales meži” atrodas </w:t>
      </w:r>
      <w:r w:rsidR="00385D05">
        <w:rPr>
          <w:lang w:val="lv-LV"/>
        </w:rPr>
        <w:t>divi</w:t>
      </w:r>
      <w:r w:rsidRPr="00CA0B22">
        <w:rPr>
          <w:lang w:val="lv-LV"/>
        </w:rPr>
        <w:t xml:space="preserve">lauku bloki kopumā </w:t>
      </w:r>
      <w:r w:rsidR="00385D05">
        <w:rPr>
          <w:lang w:val="lv-LV"/>
        </w:rPr>
        <w:t>sešu hektāru</w:t>
      </w:r>
      <w:r w:rsidRPr="00CA0B22">
        <w:rPr>
          <w:lang w:val="lv-LV"/>
        </w:rPr>
        <w:t xml:space="preserve"> platībā, bet bioloģiski vērtīgie zālāji šobrīd nav noteikti. </w:t>
      </w:r>
    </w:p>
    <w:p w14:paraId="6EA06CE2" w14:textId="77777777" w:rsidR="00234682" w:rsidRDefault="00234682" w:rsidP="00EC4F7B">
      <w:pPr>
        <w:rPr>
          <w:lang w:val="lv-LV"/>
        </w:rPr>
      </w:pPr>
    </w:p>
    <w:p w14:paraId="1B7E0F97" w14:textId="7C56DE00" w:rsidR="00234682" w:rsidRDefault="00234682" w:rsidP="00EC4F7B">
      <w:pPr>
        <w:rPr>
          <w:lang w:val="lv-LV"/>
        </w:rPr>
      </w:pPr>
      <w:r>
        <w:rPr>
          <w:lang w:val="lv-LV"/>
        </w:rPr>
        <w:t xml:space="preserve">Likums </w:t>
      </w:r>
      <w:r w:rsidRPr="00234682">
        <w:rPr>
          <w:b/>
          <w:lang w:val="lv-LV"/>
        </w:rPr>
        <w:t>“Par kultūras pieminekļu aizsardzību”</w:t>
      </w:r>
      <w:r>
        <w:rPr>
          <w:lang w:val="lv-LV"/>
        </w:rPr>
        <w:t xml:space="preserve"> no</w:t>
      </w:r>
      <w:r w:rsidR="00385D05">
        <w:rPr>
          <w:lang w:val="lv-LV"/>
        </w:rPr>
        <w:t>teic</w:t>
      </w:r>
      <w:r>
        <w:rPr>
          <w:lang w:val="lv-LV"/>
        </w:rPr>
        <w:t>, ka k</w:t>
      </w:r>
      <w:r w:rsidRPr="00234682">
        <w:rPr>
          <w:lang w:val="lv-LV"/>
        </w:rPr>
        <w:t>ultūras pieminekļu aizsardzība ir pasākumu sistēma, kas nodrošina kultūrvēsturiskā mantojuma saglabāšanu un ietver tā uzskaiti, izpēti, praktisko saglabāšanu, kultūras pieminekļu izmantošanu un to popularizēšanu</w:t>
      </w:r>
      <w:r>
        <w:rPr>
          <w:lang w:val="lv-LV"/>
        </w:rPr>
        <w:t xml:space="preserve">. </w:t>
      </w:r>
    </w:p>
    <w:p w14:paraId="4E28E680" w14:textId="77777777" w:rsidR="00234682" w:rsidRDefault="00234682" w:rsidP="00EC4F7B">
      <w:pPr>
        <w:rPr>
          <w:lang w:val="lv-LV"/>
        </w:rPr>
      </w:pPr>
    </w:p>
    <w:p w14:paraId="121FA3C1" w14:textId="14A7BC4C" w:rsidR="00234682" w:rsidRPr="00CA0B22" w:rsidRDefault="76BF95A0" w:rsidP="76BF95A0">
      <w:pPr>
        <w:rPr>
          <w:lang w:val="lv-LV"/>
        </w:rPr>
      </w:pPr>
      <w:r w:rsidRPr="00ED24F3">
        <w:rPr>
          <w:bCs/>
          <w:lang w:val="lv-LV"/>
        </w:rPr>
        <w:t>MK 2003.</w:t>
      </w:r>
      <w:r w:rsidR="00385D05">
        <w:rPr>
          <w:bCs/>
          <w:lang w:val="lv-LV"/>
        </w:rPr>
        <w:t> </w:t>
      </w:r>
      <w:r w:rsidRPr="00ED24F3">
        <w:rPr>
          <w:bCs/>
          <w:lang w:val="lv-LV"/>
        </w:rPr>
        <w:t>gada 26.</w:t>
      </w:r>
      <w:r w:rsidR="00385D05">
        <w:rPr>
          <w:bCs/>
          <w:lang w:val="lv-LV"/>
        </w:rPr>
        <w:t> </w:t>
      </w:r>
      <w:r w:rsidRPr="00ED24F3">
        <w:rPr>
          <w:bCs/>
          <w:lang w:val="lv-LV"/>
        </w:rPr>
        <w:t>augusta noteikumi Nr.</w:t>
      </w:r>
      <w:r w:rsidR="00385D05">
        <w:rPr>
          <w:bCs/>
          <w:lang w:val="lv-LV"/>
        </w:rPr>
        <w:t> </w:t>
      </w:r>
      <w:r w:rsidRPr="00ED24F3">
        <w:rPr>
          <w:bCs/>
          <w:lang w:val="lv-LV"/>
        </w:rPr>
        <w:t>474</w:t>
      </w:r>
      <w:r w:rsidRPr="76BF95A0">
        <w:rPr>
          <w:b/>
          <w:bCs/>
          <w:lang w:val="lv-LV"/>
        </w:rPr>
        <w:t xml:space="preserve"> “Noteikumi par kultūras pieminekļu uzskaiti, aizsardzību, izmantošanu, restaurāciju un vidi degradējoša objekta statusa piešķiršanu”</w:t>
      </w:r>
      <w:r w:rsidRPr="76BF95A0">
        <w:rPr>
          <w:lang w:val="lv-LV"/>
        </w:rPr>
        <w:t xml:space="preserve"> nosaka kultūras pieminekļu tipoloģiskās un vērtību grupas. AAA </w:t>
      </w:r>
      <w:r w:rsidR="00385D05">
        <w:rPr>
          <w:lang w:val="lv-LV"/>
        </w:rPr>
        <w:t xml:space="preserve">“Nīcgales meži” </w:t>
      </w:r>
      <w:r w:rsidRPr="76BF95A0">
        <w:rPr>
          <w:lang w:val="lv-LV"/>
        </w:rPr>
        <w:t>daļēji atrodas Nīcgales Lielā akmens aizsardzības zona, akmens saskaņā ar Kultūras ministrijas 1998. gada 28. oktobra rīkojumu Nr. 128 tiek aizsargāts kā vietējas nozīmes kultūras piemineklis Nr. 685, tipoloģiskā grupa – arheoloģija.</w:t>
      </w:r>
    </w:p>
    <w:p w14:paraId="62D9E220" w14:textId="77777777" w:rsidR="008C2F36" w:rsidRPr="00CA0B22" w:rsidRDefault="008C2F36" w:rsidP="00EC4F7B">
      <w:pPr>
        <w:rPr>
          <w:lang w:val="lv-LV"/>
        </w:rPr>
      </w:pPr>
    </w:p>
    <w:p w14:paraId="5BC4DC9C" w14:textId="4C841270" w:rsidR="0085604C" w:rsidRPr="00CA0B22" w:rsidRDefault="0085604C" w:rsidP="00EC4F7B">
      <w:pPr>
        <w:rPr>
          <w:lang w:val="lv-LV"/>
        </w:rPr>
      </w:pPr>
      <w:r w:rsidRPr="00CA0B22">
        <w:rPr>
          <w:b/>
          <w:lang w:val="lv-LV"/>
        </w:rPr>
        <w:t>Tūrisma likuma</w:t>
      </w:r>
      <w:r w:rsidRPr="00CA0B22">
        <w:rPr>
          <w:lang w:val="lv-LV"/>
        </w:rPr>
        <w:t xml:space="preserve"> mērķis ir radīt tiesisku pamatu tūrisma nozares attīstībai Latvijā, noteikt kārtību, kādā valsts pārvaldes iestādes, pašvaldības un uzņēmumi (uzņēmējsabiedrības) darbojas tūrisma jomā, un aizsargāt tūristu intereses. </w:t>
      </w:r>
      <w:r w:rsidR="00385D05">
        <w:rPr>
          <w:lang w:val="lv-LV"/>
        </w:rPr>
        <w:t>Šā normatīvā akta</w:t>
      </w:r>
      <w:r w:rsidRPr="00CA0B22">
        <w:rPr>
          <w:lang w:val="lv-LV"/>
        </w:rPr>
        <w:t xml:space="preserve"> 1. panta 2. punktā definēts dabas tūrisms – tūrisma veids, kura mērķis ir izzināt dabu, apskatīt raksturīgas ainavas, biotopus, novērot augus un dzīvniekus dabiskajos apstākļos, kā arī izglītoties dabas aizsardzības jautājumos. </w:t>
      </w:r>
      <w:r w:rsidR="00385D05">
        <w:rPr>
          <w:lang w:val="lv-LV"/>
        </w:rPr>
        <w:t>Šā normatīvā akta</w:t>
      </w:r>
      <w:r w:rsidRPr="00CA0B22">
        <w:rPr>
          <w:lang w:val="lv-LV"/>
        </w:rPr>
        <w:t xml:space="preserve"> 3. panta 4. un 10. punktā ir noteikts, ka viens no tūrisma nozares galvenajiem uzdevumiem ir veicināt kultūrvēsturiskā un dabas mantojuma saglabāšanu un racionālu izmantošanu, kā arī nodrošināt kultūras un dabas tūrisma attīstību. Turklāt jānodrošina tūrisma harmoniska attīstība atbilstoši dabas un kultūras vides aizsardzībai tā, lai tūrisms nenonāktu pretrunā ar dabas un kultūras vides aizsardzību. </w:t>
      </w:r>
    </w:p>
    <w:p w14:paraId="2A503799" w14:textId="77777777" w:rsidR="008C2F36" w:rsidRPr="00CA0B22" w:rsidRDefault="008C2F36" w:rsidP="00EC4F7B">
      <w:pPr>
        <w:rPr>
          <w:lang w:val="lv-LV"/>
        </w:rPr>
      </w:pPr>
    </w:p>
    <w:p w14:paraId="6271A3C6" w14:textId="60D2A759" w:rsidR="0085604C" w:rsidRPr="00CA0B22" w:rsidRDefault="00385D05" w:rsidP="00EC4F7B">
      <w:pPr>
        <w:rPr>
          <w:lang w:val="lv-LV"/>
        </w:rPr>
      </w:pPr>
      <w:r>
        <w:rPr>
          <w:b/>
          <w:lang w:val="lv-LV"/>
        </w:rPr>
        <w:t xml:space="preserve">Latvijas Republikas </w:t>
      </w:r>
      <w:r w:rsidR="0085604C" w:rsidRPr="00CA0B22">
        <w:rPr>
          <w:b/>
          <w:lang w:val="lv-LV"/>
        </w:rPr>
        <w:t>Civillikuma</w:t>
      </w:r>
      <w:r w:rsidR="0085604C" w:rsidRPr="00CA0B22">
        <w:rPr>
          <w:lang w:val="lv-LV"/>
        </w:rPr>
        <w:t xml:space="preserve"> 1082. pants no</w:t>
      </w:r>
      <w:r>
        <w:rPr>
          <w:lang w:val="lv-LV"/>
        </w:rPr>
        <w:t>teic</w:t>
      </w:r>
      <w:r w:rsidR="0085604C" w:rsidRPr="00CA0B22">
        <w:rPr>
          <w:lang w:val="lv-LV"/>
        </w:rPr>
        <w:t>: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3CA4CFCD" w14:textId="77777777" w:rsidR="008C2F36" w:rsidRPr="00CA0B22" w:rsidRDefault="008C2F36" w:rsidP="00EC4F7B">
      <w:pPr>
        <w:rPr>
          <w:lang w:val="lv-LV"/>
        </w:rPr>
      </w:pPr>
    </w:p>
    <w:p w14:paraId="19C4C264" w14:textId="77777777" w:rsidR="0085604C" w:rsidRPr="00CA0B22" w:rsidRDefault="0085604C" w:rsidP="00EC4F7B">
      <w:pPr>
        <w:rPr>
          <w:lang w:val="lv-LV"/>
        </w:rPr>
      </w:pPr>
      <w:r w:rsidRPr="00CA0B22">
        <w:rPr>
          <w:b/>
          <w:lang w:val="lv-LV"/>
        </w:rPr>
        <w:t>Teritorijas attīstības plānošanas likums</w:t>
      </w:r>
      <w:r w:rsidRPr="00CA0B22">
        <w:rPr>
          <w:lang w:val="lv-LV"/>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2C6244C8" w14:textId="77777777" w:rsidR="008C2F36" w:rsidRPr="00CA0B22" w:rsidRDefault="008C2F36" w:rsidP="00EC4F7B">
      <w:pPr>
        <w:rPr>
          <w:lang w:val="lv-LV"/>
        </w:rPr>
      </w:pPr>
    </w:p>
    <w:p w14:paraId="50F566F3" w14:textId="7BF97D8D" w:rsidR="0085604C" w:rsidRPr="00CA0B22" w:rsidRDefault="0085604C" w:rsidP="00EC4F7B">
      <w:pPr>
        <w:rPr>
          <w:lang w:val="lv-LV"/>
        </w:rPr>
      </w:pPr>
      <w:r w:rsidRPr="00CA0B22">
        <w:rPr>
          <w:lang w:val="lv-LV"/>
        </w:rPr>
        <w:t xml:space="preserve">MK 2013. gada 30. aprīļa noteikumi Nr. 240 </w:t>
      </w:r>
      <w:r w:rsidRPr="00CA0B22">
        <w:rPr>
          <w:b/>
          <w:lang w:val="lv-LV"/>
        </w:rPr>
        <w:t>„Vispārīgie teritorijas plānošanas, izmantošanas un apbūves noteikumi”</w:t>
      </w:r>
      <w:r w:rsidRPr="00CA0B22">
        <w:rPr>
          <w:lang w:val="lv-LV"/>
        </w:rPr>
        <w:t xml:space="preserve"> nosaka vispārīgās prasības vietējā līmeņa teritorijas attīstības plānošanai, teritorijas izmantošanai un apbūvei, kā arī teritorijas izmantošanas veidu klasifikāciju. Saskaņā ar š</w:t>
      </w:r>
      <w:r w:rsidR="00385D05">
        <w:rPr>
          <w:lang w:val="lv-LV"/>
        </w:rPr>
        <w:t>ā normatīvā akta</w:t>
      </w:r>
      <w:r w:rsidRPr="00CA0B22">
        <w:rPr>
          <w:lang w:val="lv-LV"/>
        </w:rPr>
        <w:t xml:space="preserve"> 3. pielikumu AAA </w:t>
      </w:r>
      <w:r w:rsidR="00385D05">
        <w:rPr>
          <w:lang w:val="lv-LV"/>
        </w:rPr>
        <w:t xml:space="preserve">“Nīcgales meži” </w:t>
      </w:r>
      <w:r w:rsidRPr="00CA0B22">
        <w:rPr>
          <w:lang w:val="lv-LV"/>
        </w:rPr>
        <w:t>teritorijas izmantošanas veidi ir “Mežs īpaši aizsargājamās dabas teritorijās”, kods 22002, meža apsaimniekošana atbilstoši normatīvo aktu prasībām īpaši aizsargājamās dabas teritorijās, un “Lauksaimnieciska izmantošana”, kods 21001, augkopība.</w:t>
      </w:r>
    </w:p>
    <w:p w14:paraId="717B5E41" w14:textId="77777777" w:rsidR="008C2F36" w:rsidRPr="00CA0B22" w:rsidRDefault="008C2F36" w:rsidP="00EC4F7B">
      <w:pPr>
        <w:rPr>
          <w:lang w:val="lv-LV"/>
        </w:rPr>
      </w:pPr>
    </w:p>
    <w:p w14:paraId="24DBC59F" w14:textId="2D527F69" w:rsidR="0085604C" w:rsidRPr="00CA0B22" w:rsidRDefault="0085604C" w:rsidP="00EC4F7B">
      <w:pPr>
        <w:rPr>
          <w:lang w:val="lv-LV"/>
        </w:rPr>
      </w:pPr>
      <w:r w:rsidRPr="00CA0B22">
        <w:rPr>
          <w:lang w:val="lv-LV"/>
        </w:rPr>
        <w:t xml:space="preserve">MK 2014. gada 14. oktobra noteikumi Nr. 628 </w:t>
      </w:r>
      <w:r w:rsidRPr="00CA0B22">
        <w:rPr>
          <w:b/>
          <w:lang w:val="lv-LV"/>
        </w:rPr>
        <w:t>„Noteikumi par pašvaldību teritorijas attīstības plānošanas dokumentiem”</w:t>
      </w:r>
      <w:r w:rsidRPr="00CA0B22">
        <w:rPr>
          <w:lang w:val="lv-LV"/>
        </w:rPr>
        <w:t xml:space="preserve"> cita starpā nosaka novada vai republikas pilsētas pašvaldības vietējā līmeņa teritorijas attīstības plānošanas dokumentu – ilgtspējīgas attīstības stratēģijas, attīstības programmas, </w:t>
      </w:r>
      <w:r w:rsidR="00A07366">
        <w:rPr>
          <w:lang w:val="lv-LV"/>
        </w:rPr>
        <w:t>TP</w:t>
      </w:r>
      <w:r w:rsidRPr="00CA0B22">
        <w:rPr>
          <w:lang w:val="lv-LV"/>
        </w:rPr>
        <w:t xml:space="preserve">, lokālplānojuma un to grozījumu, detālplānojuma un tematiskā plānojuma – saturu un to izstrādes kārtību. Uz AAA </w:t>
      </w:r>
      <w:r w:rsidR="00A54956">
        <w:rPr>
          <w:lang w:val="lv-LV"/>
        </w:rPr>
        <w:t xml:space="preserve">“Nīcgales meži” </w:t>
      </w:r>
      <w:r w:rsidRPr="00CA0B22">
        <w:rPr>
          <w:lang w:val="lv-LV"/>
        </w:rPr>
        <w:t>teritoriju attiecināmie teritorijas plānošanas dokumenti aprakstīti 1.1.3. nodaļā.</w:t>
      </w:r>
    </w:p>
    <w:p w14:paraId="1E392EB8" w14:textId="77777777" w:rsidR="008C2F36" w:rsidRPr="00CA0B22" w:rsidRDefault="008C2F36" w:rsidP="00EC4F7B">
      <w:pPr>
        <w:rPr>
          <w:lang w:val="lv-LV"/>
        </w:rPr>
      </w:pPr>
    </w:p>
    <w:p w14:paraId="12C2070A" w14:textId="29A75764" w:rsidR="0085604C" w:rsidRPr="00CA0B22" w:rsidRDefault="0085604C" w:rsidP="00EC4F7B">
      <w:pPr>
        <w:rPr>
          <w:lang w:val="lv-LV"/>
        </w:rPr>
      </w:pPr>
      <w:r w:rsidRPr="00CA0B22">
        <w:rPr>
          <w:lang w:val="lv-LV"/>
        </w:rPr>
        <w:t xml:space="preserve">Likums </w:t>
      </w:r>
      <w:r w:rsidR="00A54956">
        <w:rPr>
          <w:lang w:val="lv-LV"/>
        </w:rPr>
        <w:t>“</w:t>
      </w:r>
      <w:r w:rsidRPr="00CA0B22">
        <w:rPr>
          <w:b/>
          <w:lang w:val="lv-LV"/>
        </w:rPr>
        <w:t>Par pašvaldībām</w:t>
      </w:r>
      <w:r w:rsidR="00A54956">
        <w:rPr>
          <w:b/>
          <w:lang w:val="lv-LV"/>
        </w:rPr>
        <w:t>”</w:t>
      </w:r>
      <w:r w:rsidRPr="00CA0B22">
        <w:rPr>
          <w:lang w:val="lv-LV"/>
        </w:rPr>
        <w:t xml:space="preserve"> reglamentē Latvijas pašvaldību darbības vispārīgos noteikumus un </w:t>
      </w:r>
      <w:r w:rsidR="00A54956">
        <w:rPr>
          <w:lang w:val="lv-LV"/>
        </w:rPr>
        <w:t>saimniecisko</w:t>
      </w:r>
      <w:r w:rsidRPr="00CA0B22">
        <w:rPr>
          <w:lang w:val="lv-LV"/>
        </w:rPr>
        <w:t xml:space="preserve"> pamatu, pašvaldību kompetenci, domes un tās institūciju, kā arī domes priekšsēdētāja tiesības un pienākumus, pašvaldību attiecības ar Ministru kabinetu un ministrijām, kā arī pašvaldību savstarpējo attiecību vispārīgos noteikumus. </w:t>
      </w:r>
      <w:r w:rsidR="00A54956">
        <w:rPr>
          <w:lang w:val="lv-LV"/>
        </w:rPr>
        <w:t>Šā normatīvā akta</w:t>
      </w:r>
      <w:r w:rsidRPr="00CA0B22">
        <w:rPr>
          <w:lang w:val="lv-LV"/>
        </w:rPr>
        <w:t xml:space="preserve"> 14. panta otrās daļas 1. punktā ir </w:t>
      </w:r>
      <w:r w:rsidRPr="00CA0B22">
        <w:rPr>
          <w:lang w:val="lv-LV"/>
        </w:rPr>
        <w:lastRenderedPageBreak/>
        <w:t>noteikt</w:t>
      </w:r>
      <w:r w:rsidR="00A54956">
        <w:rPr>
          <w:lang w:val="lv-LV"/>
        </w:rPr>
        <w:t>a prasība pašvaldībām</w:t>
      </w:r>
      <w:r w:rsidRPr="00CA0B22">
        <w:rPr>
          <w:lang w:val="lv-LV"/>
        </w:rPr>
        <w:t xml:space="preserve"> izstrādāt pašvaldības teritorijas attīstības programmu un </w:t>
      </w:r>
      <w:r w:rsidR="00A07366">
        <w:rPr>
          <w:lang w:val="lv-LV"/>
        </w:rPr>
        <w:t>TP</w:t>
      </w:r>
      <w:r w:rsidRPr="00CA0B22">
        <w:rPr>
          <w:lang w:val="lv-LV"/>
        </w:rPr>
        <w:t xml:space="preserve">, nodrošināt teritorijas attīstības programmas realizāciju un </w:t>
      </w:r>
      <w:r w:rsidR="00A07366">
        <w:rPr>
          <w:lang w:val="lv-LV"/>
        </w:rPr>
        <w:t>TP</w:t>
      </w:r>
      <w:r w:rsidRPr="00CA0B22">
        <w:rPr>
          <w:lang w:val="lv-LV"/>
        </w:rPr>
        <w:t xml:space="preserve"> administratīvo pārraudzību. Savukārt saskaņā ar š</w:t>
      </w:r>
      <w:r w:rsidR="00A54956">
        <w:rPr>
          <w:lang w:val="lv-LV"/>
        </w:rPr>
        <w:t>ā normatīvā akta</w:t>
      </w:r>
      <w:r w:rsidRPr="00CA0B22">
        <w:rPr>
          <w:lang w:val="lv-LV"/>
        </w:rPr>
        <w:t xml:space="preserve"> 15. panta pirmās daļas 3. punktu pašvaldībai ir piešķirta autonomā funkcija noteikt kārtību, kādā izmantojami publiskā lietošanā esošie meži un ūdeņi, ja likumos nav noteikts citādi, bet </w:t>
      </w:r>
      <w:r w:rsidR="00A54956">
        <w:rPr>
          <w:lang w:val="lv-LV"/>
        </w:rPr>
        <w:t xml:space="preserve">šā normatīvā akta 15. panta pirmās daļas </w:t>
      </w:r>
      <w:r w:rsidRPr="00CA0B22">
        <w:rPr>
          <w:lang w:val="lv-LV"/>
        </w:rPr>
        <w:t xml:space="preserve">13. punktā ir noteikts, ka pašvaldības funkcija ir noteikt zemes izmantošanas un apbūves kārtību atbilstoši pašvaldības </w:t>
      </w:r>
      <w:r w:rsidR="00A07366">
        <w:rPr>
          <w:lang w:val="lv-LV"/>
        </w:rPr>
        <w:t>TP</w:t>
      </w:r>
      <w:r w:rsidRPr="00CA0B22">
        <w:rPr>
          <w:lang w:val="lv-LV"/>
        </w:rPr>
        <w:t xml:space="preserve">. Plašāk par Daugavpils novada </w:t>
      </w:r>
      <w:r w:rsidR="00A07366">
        <w:rPr>
          <w:lang w:val="lv-LV"/>
        </w:rPr>
        <w:t>TP</w:t>
      </w:r>
      <w:r w:rsidRPr="00CA0B22">
        <w:rPr>
          <w:lang w:val="lv-LV"/>
        </w:rPr>
        <w:t xml:space="preserve"> skatīt </w:t>
      </w:r>
      <w:r w:rsidR="00A54956">
        <w:rPr>
          <w:lang w:val="lv-LV"/>
        </w:rPr>
        <w:t>DA plāna</w:t>
      </w:r>
      <w:r w:rsidRPr="00CA0B22">
        <w:rPr>
          <w:lang w:val="lv-LV"/>
        </w:rPr>
        <w:t xml:space="preserve"> 1.1.3. nodaļā.</w:t>
      </w:r>
    </w:p>
    <w:p w14:paraId="3894B4F8" w14:textId="77777777" w:rsidR="008C2F36" w:rsidRPr="00CA0B22" w:rsidRDefault="008C2F36" w:rsidP="00EC4F7B">
      <w:pPr>
        <w:rPr>
          <w:lang w:val="lv-LV"/>
        </w:rPr>
      </w:pPr>
    </w:p>
    <w:p w14:paraId="3BEF599F" w14:textId="378FE2A6" w:rsidR="00846E28" w:rsidRDefault="0085604C" w:rsidP="00EC4F7B">
      <w:pPr>
        <w:rPr>
          <w:lang w:val="lv-LV"/>
        </w:rPr>
      </w:pPr>
      <w:r w:rsidRPr="00CA0B22">
        <w:rPr>
          <w:b/>
          <w:lang w:val="lv-LV"/>
        </w:rPr>
        <w:t>Aizsargjoslu likums</w:t>
      </w:r>
      <w:r w:rsidRPr="00CA0B22">
        <w:rPr>
          <w:lang w:val="lv-LV"/>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saglabātu apvidum raksturīgo ainavu. MK 1998.</w:t>
      </w:r>
      <w:r w:rsidR="00E6073B">
        <w:rPr>
          <w:lang w:val="lv-LV"/>
        </w:rPr>
        <w:t> </w:t>
      </w:r>
      <w:r w:rsidRPr="00CA0B22">
        <w:rPr>
          <w:lang w:val="lv-LV"/>
        </w:rPr>
        <w:t>gada 4.</w:t>
      </w:r>
      <w:r w:rsidR="00E6073B">
        <w:rPr>
          <w:lang w:val="lv-LV"/>
        </w:rPr>
        <w:t> </w:t>
      </w:r>
      <w:r w:rsidRPr="00CA0B22">
        <w:rPr>
          <w:lang w:val="lv-LV"/>
        </w:rPr>
        <w:t>augusta noteikumu Nr.</w:t>
      </w:r>
      <w:r w:rsidR="00E6073B">
        <w:rPr>
          <w:lang w:val="lv-LV"/>
        </w:rPr>
        <w:t> </w:t>
      </w:r>
      <w:r w:rsidRPr="00CA0B22">
        <w:rPr>
          <w:lang w:val="lv-LV"/>
        </w:rPr>
        <w:t>284 “Ūdenstilpju un ūdensteču aizsargjoslu noteikšanas metodika” 2.</w:t>
      </w:r>
      <w:r w:rsidR="00E6073B">
        <w:rPr>
          <w:lang w:val="lv-LV"/>
        </w:rPr>
        <w:t> </w:t>
      </w:r>
      <w:r w:rsidRPr="00CA0B22">
        <w:rPr>
          <w:lang w:val="lv-LV"/>
        </w:rPr>
        <w:t>punktā noteikts, ka ūdenstilpju un ūdensteču aizsargjoslu sauszemes robežas nosaka pa izteiktām kontūrām dabā, piemēram, ceļiem, meža nogabaliem, kvartālstigām, grāvjiem, elektropārvades līnijām, zemes īpašumu robežām vai pa iedomātu līniju. Daugavpils novada TP</w:t>
      </w:r>
      <w:r w:rsidR="00A07366">
        <w:rPr>
          <w:lang w:val="lv-LV"/>
        </w:rPr>
        <w:t xml:space="preserve"> 2006.-2026. gadam</w:t>
      </w:r>
      <w:r w:rsidRPr="00CA0B22">
        <w:rPr>
          <w:lang w:val="lv-LV"/>
        </w:rPr>
        <w:t xml:space="preserve"> </w:t>
      </w:r>
      <w:r w:rsidR="00953BD9">
        <w:rPr>
          <w:lang w:val="lv-LV"/>
        </w:rPr>
        <w:t>(</w:t>
      </w:r>
      <w:r w:rsidR="00953BD9" w:rsidRPr="00953BD9">
        <w:rPr>
          <w:lang w:val="lv-LV"/>
        </w:rPr>
        <w:t>https://www.daugavpilsnovads.lv/pasvaldiba/attistiba/daugavpils-novada-teritorijas-planojums</w:t>
      </w:r>
      <w:r w:rsidR="00953BD9">
        <w:rPr>
          <w:lang w:val="lv-LV"/>
        </w:rPr>
        <w:t>)</w:t>
      </w:r>
      <w:r w:rsidRPr="00CA0B22">
        <w:rPr>
          <w:lang w:val="lv-LV"/>
        </w:rPr>
        <w:t>ir noteikts ūdensteču aizsargjoslu platums, tajā skaitā Saušupes aizsargjosla ir noteikta 10 m platumā</w:t>
      </w:r>
      <w:r w:rsidR="00846E28">
        <w:rPr>
          <w:lang w:val="lv-LV"/>
        </w:rPr>
        <w:t>.</w:t>
      </w:r>
    </w:p>
    <w:p w14:paraId="684E0632" w14:textId="77777777" w:rsidR="00846E28" w:rsidRDefault="00846E28" w:rsidP="00EC4F7B">
      <w:pPr>
        <w:rPr>
          <w:lang w:val="lv-LV"/>
        </w:rPr>
      </w:pPr>
    </w:p>
    <w:p w14:paraId="1450996A" w14:textId="79AA279F" w:rsidR="00846E28" w:rsidRDefault="00846E28" w:rsidP="00EC4F7B">
      <w:pPr>
        <w:rPr>
          <w:lang w:val="lv-LV"/>
        </w:rPr>
      </w:pPr>
      <w:r>
        <w:rPr>
          <w:lang w:val="lv-LV"/>
        </w:rPr>
        <w:t>Aizsargjoslu likuma 7.</w:t>
      </w:r>
      <w:r w:rsidRPr="00846E28">
        <w:rPr>
          <w:vertAlign w:val="superscript"/>
          <w:lang w:val="lv-LV"/>
        </w:rPr>
        <w:t>1</w:t>
      </w:r>
      <w:r w:rsidR="00E6073B">
        <w:rPr>
          <w:vertAlign w:val="superscript"/>
          <w:lang w:val="lv-LV"/>
        </w:rPr>
        <w:t> </w:t>
      </w:r>
      <w:r>
        <w:rPr>
          <w:lang w:val="lv-LV"/>
        </w:rPr>
        <w:t xml:space="preserve">pants, </w:t>
      </w:r>
      <w:r w:rsidRPr="00846E28">
        <w:rPr>
          <w:lang w:val="lv-LV"/>
        </w:rPr>
        <w:t>lai saglabātu bioloģisko daudzveidību un stabilizētu mitruma režīmu meža un purvu saskares (pārejas) zonā</w:t>
      </w:r>
      <w:r>
        <w:rPr>
          <w:lang w:val="lv-LV"/>
        </w:rPr>
        <w:t>, nosaka aizsargjoslas ap purviem.</w:t>
      </w:r>
      <w:r w:rsidR="007D3FED">
        <w:rPr>
          <w:lang w:val="lv-LV"/>
        </w:rPr>
        <w:t xml:space="preserve"> AAA </w:t>
      </w:r>
      <w:r w:rsidR="00E6073B">
        <w:rPr>
          <w:lang w:val="lv-LV"/>
        </w:rPr>
        <w:t xml:space="preserve">“Nīcgales meži” </w:t>
      </w:r>
      <w:r w:rsidR="007D3FED">
        <w:rPr>
          <w:lang w:val="lv-LV"/>
        </w:rPr>
        <w:t>teritorijā atrodas pie tā robežas esošā purva aizsargjosla</w:t>
      </w:r>
      <w:r>
        <w:rPr>
          <w:lang w:val="lv-LV"/>
        </w:rPr>
        <w:t xml:space="preserve">, </w:t>
      </w:r>
      <w:r w:rsidR="00E6073B">
        <w:rPr>
          <w:lang w:val="lv-LV"/>
        </w:rPr>
        <w:t xml:space="preserve">secīgi </w:t>
      </w:r>
      <w:r w:rsidR="00E6073B">
        <w:rPr>
          <w:lang w:val="lv-LV"/>
        </w:rPr>
        <w:noBreakHyphen/>
        <w:t xml:space="preserve"> </w:t>
      </w:r>
      <w:r>
        <w:rPr>
          <w:lang w:val="lv-LV"/>
        </w:rPr>
        <w:t xml:space="preserve">saskaņā ar </w:t>
      </w:r>
      <w:r w:rsidR="00E6073B">
        <w:rPr>
          <w:lang w:val="lv-LV"/>
        </w:rPr>
        <w:t xml:space="preserve">šā normatīvā akta </w:t>
      </w:r>
      <w:r>
        <w:rPr>
          <w:lang w:val="lv-LV"/>
        </w:rPr>
        <w:t>37.</w:t>
      </w:r>
      <w:r w:rsidRPr="00846E28">
        <w:rPr>
          <w:vertAlign w:val="superscript"/>
          <w:lang w:val="lv-LV"/>
        </w:rPr>
        <w:t>1</w:t>
      </w:r>
      <w:r w:rsidR="00E6073B">
        <w:rPr>
          <w:vertAlign w:val="superscript"/>
          <w:lang w:val="lv-LV"/>
        </w:rPr>
        <w:t> </w:t>
      </w:r>
      <w:r>
        <w:rPr>
          <w:lang w:val="lv-LV"/>
        </w:rPr>
        <w:t>pantu aprobežojumus tajā nosaka Meža likums.</w:t>
      </w:r>
    </w:p>
    <w:p w14:paraId="731A2489" w14:textId="77777777" w:rsidR="00846E28" w:rsidRDefault="00846E28" w:rsidP="00EC4F7B">
      <w:pPr>
        <w:rPr>
          <w:lang w:val="lv-LV"/>
        </w:rPr>
      </w:pPr>
    </w:p>
    <w:p w14:paraId="4CF8A257" w14:textId="25F6BCD8" w:rsidR="0085604C" w:rsidRDefault="00234682" w:rsidP="00EC4F7B">
      <w:pPr>
        <w:rPr>
          <w:lang w:val="lv-LV"/>
        </w:rPr>
      </w:pPr>
      <w:r>
        <w:rPr>
          <w:lang w:val="lv-LV"/>
        </w:rPr>
        <w:t>L</w:t>
      </w:r>
      <w:r w:rsidR="00846E28" w:rsidRPr="00846E28">
        <w:rPr>
          <w:lang w:val="lv-LV"/>
        </w:rPr>
        <w:t>ai nodrošinātu kultūras pieminekļu aizsardzību un saglabāšanu, kā arī samazinātu dažāda veida negatīvu ietekmi uz nekustamiem kultūras pieminekļiem</w:t>
      </w:r>
      <w:r w:rsidR="00846E28">
        <w:rPr>
          <w:lang w:val="lv-LV"/>
        </w:rPr>
        <w:t xml:space="preserve">, </w:t>
      </w:r>
      <w:r>
        <w:rPr>
          <w:lang w:val="lv-LV"/>
        </w:rPr>
        <w:t>Aizsargjoslu likuma 8.</w:t>
      </w:r>
      <w:r w:rsidRPr="00846E28">
        <w:rPr>
          <w:lang w:val="lv-LV"/>
        </w:rPr>
        <w:t> </w:t>
      </w:r>
      <w:r>
        <w:rPr>
          <w:lang w:val="lv-LV"/>
        </w:rPr>
        <w:t xml:space="preserve">pants </w:t>
      </w:r>
      <w:r w:rsidR="00846E28">
        <w:rPr>
          <w:lang w:val="lv-LV"/>
        </w:rPr>
        <w:t xml:space="preserve">nosaka aizsargjoslas (aizsardzības zonas) ap kultūras pieminekļiem, kas lauku apvidos ir vismaz 500 m platas. Saskaņā ar </w:t>
      </w:r>
      <w:r w:rsidR="00E6073B">
        <w:rPr>
          <w:lang w:val="lv-LV"/>
        </w:rPr>
        <w:t xml:space="preserve">šā normatīvā akta </w:t>
      </w:r>
      <w:r w:rsidR="00846E28">
        <w:rPr>
          <w:lang w:val="lv-LV"/>
        </w:rPr>
        <w:t xml:space="preserve"> 38. panta 1. punktu </w:t>
      </w:r>
      <w:r w:rsidR="00846E28" w:rsidRPr="00846E28">
        <w:rPr>
          <w:lang w:val="lv-LV"/>
        </w:rPr>
        <w:t xml:space="preserve">jebkuru saimniecisko darbību aizsargjoslās (aizsardzības zonās) ap kultūras pieminekļiem drīkst veikt tikai ar </w:t>
      </w:r>
      <w:r w:rsidR="000B3461">
        <w:rPr>
          <w:lang w:val="lv-LV"/>
        </w:rPr>
        <w:t>Nacionālās kultūras mantojuma pārvaldes</w:t>
      </w:r>
      <w:r w:rsidR="00846E28" w:rsidRPr="00846E28">
        <w:rPr>
          <w:lang w:val="lv-LV"/>
        </w:rPr>
        <w:t xml:space="preserve"> un kultūras pieminekļa īpašnieka atļauju</w:t>
      </w:r>
      <w:r w:rsidR="00846E28">
        <w:rPr>
          <w:lang w:val="lv-LV"/>
        </w:rPr>
        <w:t xml:space="preserve">. AAA </w:t>
      </w:r>
      <w:r w:rsidR="00E6073B">
        <w:rPr>
          <w:lang w:val="lv-LV"/>
        </w:rPr>
        <w:t xml:space="preserve">“Nīcgales meži” </w:t>
      </w:r>
      <w:r w:rsidR="00846E28">
        <w:rPr>
          <w:lang w:val="lv-LV"/>
        </w:rPr>
        <w:t>teritorijā atrodas</w:t>
      </w:r>
      <w:r w:rsidR="007D3FED">
        <w:rPr>
          <w:lang w:val="lv-LV"/>
        </w:rPr>
        <w:t xml:space="preserve"> kultūras pieminekļa – Nīcgales Lielā akmens – aizsargjosla (skat. 1.13.1. attēlu)</w:t>
      </w:r>
      <w:r w:rsidR="0085604C" w:rsidRPr="00CA0B22">
        <w:rPr>
          <w:lang w:val="lv-LV"/>
        </w:rPr>
        <w:t>.</w:t>
      </w:r>
      <w:r>
        <w:rPr>
          <w:lang w:val="lv-LV"/>
        </w:rPr>
        <w:t xml:space="preserve"> </w:t>
      </w:r>
    </w:p>
    <w:p w14:paraId="7978C622" w14:textId="77777777" w:rsidR="00234682" w:rsidRDefault="00234682" w:rsidP="00EC4F7B">
      <w:pPr>
        <w:rPr>
          <w:lang w:val="lv-LV"/>
        </w:rPr>
      </w:pPr>
    </w:p>
    <w:p w14:paraId="29560116" w14:textId="68943F5A" w:rsidR="00234682" w:rsidRPr="00234682" w:rsidRDefault="00234682" w:rsidP="00EC4F7B">
      <w:pPr>
        <w:rPr>
          <w:lang w:val="lv-LV"/>
        </w:rPr>
      </w:pPr>
      <w:r w:rsidRPr="00ED24F3">
        <w:rPr>
          <w:lang w:val="lv-LV"/>
        </w:rPr>
        <w:t>MK 2003.</w:t>
      </w:r>
      <w:r w:rsidR="00E6073B" w:rsidRPr="00ED24F3">
        <w:rPr>
          <w:lang w:val="lv-LV"/>
        </w:rPr>
        <w:t> </w:t>
      </w:r>
      <w:r w:rsidRPr="00ED24F3">
        <w:rPr>
          <w:lang w:val="lv-LV"/>
        </w:rPr>
        <w:t>gada 15.</w:t>
      </w:r>
      <w:r w:rsidR="00E6073B" w:rsidRPr="00ED24F3">
        <w:rPr>
          <w:lang w:val="lv-LV"/>
        </w:rPr>
        <w:t> </w:t>
      </w:r>
      <w:r w:rsidRPr="00ED24F3">
        <w:rPr>
          <w:lang w:val="lv-LV"/>
        </w:rPr>
        <w:t>jūlija noteikumi Nr.</w:t>
      </w:r>
      <w:r w:rsidR="00E6073B" w:rsidRPr="00ED24F3">
        <w:rPr>
          <w:lang w:val="lv-LV"/>
        </w:rPr>
        <w:t> </w:t>
      </w:r>
      <w:r w:rsidRPr="00ED24F3">
        <w:rPr>
          <w:lang w:val="lv-LV"/>
        </w:rPr>
        <w:t>392</w:t>
      </w:r>
      <w:r w:rsidRPr="00234682">
        <w:rPr>
          <w:b/>
          <w:lang w:val="lv-LV"/>
        </w:rPr>
        <w:t xml:space="preserve"> “Kultūras pieminekļu aizsargjoslas (aizsardzības zonas) noteikšanas metodika”</w:t>
      </w:r>
      <w:r>
        <w:rPr>
          <w:lang w:val="lv-LV"/>
        </w:rPr>
        <w:t xml:space="preserve"> </w:t>
      </w:r>
      <w:r w:rsidRPr="00234682">
        <w:rPr>
          <w:lang w:val="lv-LV"/>
        </w:rPr>
        <w:t>nosaka valsts aizsargājamo kultūras pieminekļu sarakstā iekļauto nekustamo kultūras pieminekļu aizsargjoslas (aizsardzības zonas) noteikšanas metodiku</w:t>
      </w:r>
      <w:r>
        <w:rPr>
          <w:lang w:val="lv-LV"/>
        </w:rPr>
        <w:t xml:space="preserve">. Saskaņā ar </w:t>
      </w:r>
      <w:r w:rsidR="00E6073B">
        <w:rPr>
          <w:lang w:val="lv-LV"/>
        </w:rPr>
        <w:t>minēto normatīvo aktu</w:t>
      </w:r>
      <w:r>
        <w:rPr>
          <w:lang w:val="lv-LV"/>
        </w:rPr>
        <w:t xml:space="preserve"> Nīcgales Lielajam akmenim var noteikt individuālu aizsardzības zonu.</w:t>
      </w:r>
    </w:p>
    <w:p w14:paraId="637470D9" w14:textId="77777777" w:rsidR="008C2F36" w:rsidRPr="00CA0B22" w:rsidRDefault="008C2F36" w:rsidP="00EC4F7B">
      <w:pPr>
        <w:rPr>
          <w:lang w:val="lv-LV"/>
        </w:rPr>
      </w:pPr>
    </w:p>
    <w:p w14:paraId="051A1618" w14:textId="77777777" w:rsidR="0085604C" w:rsidRPr="00CA0B22" w:rsidRDefault="0085604C" w:rsidP="00EC4F7B">
      <w:pPr>
        <w:rPr>
          <w:lang w:val="lv-LV"/>
        </w:rPr>
      </w:pPr>
      <w:r w:rsidRPr="00CA0B22">
        <w:rPr>
          <w:b/>
          <w:lang w:val="lv-LV"/>
        </w:rPr>
        <w:t>Zemes ierīcības likums</w:t>
      </w:r>
      <w:r w:rsidRPr="00CA0B22">
        <w:rPr>
          <w:lang w:val="lv-LV"/>
        </w:rPr>
        <w:t xml:space="preserve"> nosaka uzdevumu aizsargāt zemes lietotāju tiesības un regulēt zemes lietošanas un zemes ierīcības pamatnoteikumus. </w:t>
      </w:r>
    </w:p>
    <w:p w14:paraId="54CE415A" w14:textId="77777777" w:rsidR="008C2F36" w:rsidRPr="00CA0B22" w:rsidRDefault="008C2F36" w:rsidP="00EC4F7B">
      <w:pPr>
        <w:rPr>
          <w:lang w:val="lv-LV"/>
        </w:rPr>
      </w:pPr>
    </w:p>
    <w:p w14:paraId="07AE011A" w14:textId="721ECC39" w:rsidR="0085604C" w:rsidRDefault="0085604C" w:rsidP="00EC4F7B">
      <w:pPr>
        <w:rPr>
          <w:lang w:val="lv-LV"/>
        </w:rPr>
      </w:pPr>
      <w:r w:rsidRPr="00CA0B22">
        <w:rPr>
          <w:lang w:val="lv-LV"/>
        </w:rPr>
        <w:t xml:space="preserve">Likums </w:t>
      </w:r>
      <w:r w:rsidR="00BC1C53" w:rsidRPr="00ED24F3">
        <w:rPr>
          <w:b/>
          <w:lang w:val="lv-LV"/>
        </w:rPr>
        <w:t>“</w:t>
      </w:r>
      <w:r w:rsidRPr="00CA0B22">
        <w:rPr>
          <w:b/>
          <w:lang w:val="lv-LV"/>
        </w:rPr>
        <w:t>Par nekustamā īpašuma nodokli</w:t>
      </w:r>
      <w:r w:rsidR="00BC1C53">
        <w:rPr>
          <w:b/>
          <w:lang w:val="lv-LV"/>
        </w:rPr>
        <w:t>”</w:t>
      </w:r>
      <w:r w:rsidRPr="00CA0B22">
        <w:rPr>
          <w:lang w:val="lv-LV"/>
        </w:rPr>
        <w:t xml:space="preserve"> nosaka nodokļu aprēķināšanas un maksāšanas kārtību, nodokļu atvieglojumus. </w:t>
      </w:r>
      <w:r w:rsidR="00BC1C53">
        <w:rPr>
          <w:lang w:val="lv-LV"/>
        </w:rPr>
        <w:t>Šā normatīvā akta</w:t>
      </w:r>
      <w:r w:rsidRPr="00CA0B22">
        <w:rPr>
          <w:lang w:val="lv-LV"/>
        </w:rPr>
        <w:t xml:space="preserve"> 1. panta otrās daļas 5. punkts noteic, ka ar nekustamā īpašuma nodokli neapliek zemi īpaši aizsargājamās dabas teritorijās, kurās ar likumu aizliegta saimnieciskā darbība, un šajās teritorijās esošās dabas aizsardzībai izmantojamās ēkas un </w:t>
      </w:r>
      <w:r w:rsidRPr="00CA0B22">
        <w:rPr>
          <w:lang w:val="lv-LV"/>
        </w:rPr>
        <w:lastRenderedPageBreak/>
        <w:t xml:space="preserve">inženierbūves saskaņā ar MK apstiprināto sarakstu. AAA “Nīcgales meži” teritorijā neietilpst zemes platības, kurā ar </w:t>
      </w:r>
      <w:r w:rsidR="00BC1C53">
        <w:rPr>
          <w:lang w:val="lv-LV"/>
        </w:rPr>
        <w:t>minēto normatīvo aktu</w:t>
      </w:r>
      <w:r w:rsidRPr="00CA0B22">
        <w:rPr>
          <w:lang w:val="lv-LV"/>
        </w:rPr>
        <w:t xml:space="preserve"> ir pilnībā aizliegta saimnieciskā darbība.</w:t>
      </w:r>
    </w:p>
    <w:p w14:paraId="396CE909" w14:textId="77777777" w:rsidR="00F67984" w:rsidRDefault="00F67984" w:rsidP="00EC4F7B">
      <w:pPr>
        <w:rPr>
          <w:lang w:val="lv-LV"/>
        </w:rPr>
      </w:pPr>
    </w:p>
    <w:p w14:paraId="2234C6A7" w14:textId="228DA676" w:rsidR="00F67984" w:rsidRPr="00CA0B22" w:rsidRDefault="00F67984" w:rsidP="00EC4F7B">
      <w:pPr>
        <w:rPr>
          <w:lang w:val="lv-LV"/>
        </w:rPr>
      </w:pPr>
      <w:r>
        <w:rPr>
          <w:lang w:val="lv-LV"/>
        </w:rPr>
        <w:t>Pašvaldību saistošie noteikumi, kas</w:t>
      </w:r>
      <w:r w:rsidR="001B3C5C">
        <w:rPr>
          <w:lang w:val="lv-LV"/>
        </w:rPr>
        <w:t xml:space="preserve"> tieši</w:t>
      </w:r>
      <w:r>
        <w:rPr>
          <w:lang w:val="lv-LV"/>
        </w:rPr>
        <w:t xml:space="preserve"> attiecas uz AAA </w:t>
      </w:r>
      <w:r w:rsidRPr="00CA0B22">
        <w:rPr>
          <w:lang w:val="lv-LV"/>
        </w:rPr>
        <w:t>“Nīcgales meži”</w:t>
      </w:r>
      <w:r>
        <w:rPr>
          <w:lang w:val="lv-LV"/>
        </w:rPr>
        <w:t xml:space="preserve"> </w:t>
      </w:r>
      <w:r w:rsidR="001B3C5C">
        <w:rPr>
          <w:lang w:val="lv-LV"/>
        </w:rPr>
        <w:t xml:space="preserve">teritoriju, ir </w:t>
      </w:r>
      <w:r w:rsidR="001B3C5C" w:rsidRPr="001B3C5C">
        <w:rPr>
          <w:b/>
          <w:lang w:val="lv-LV"/>
        </w:rPr>
        <w:t>2014. gada 2. jūlija Daugavpils novada pašvaldības saistošie noteikumi Nr. 13 „Daugavpils novada teritorijas plānojuma 2012.-2023. gadam teritorijas izmantošanas un apbūves noteikumi un grafiskā daļa”</w:t>
      </w:r>
      <w:r w:rsidR="001B3C5C" w:rsidRPr="00CA0B22">
        <w:rPr>
          <w:lang w:val="lv-LV"/>
        </w:rPr>
        <w:t xml:space="preserve"> (lēmums Nr.667, protokols Nr.15, 1.&amp;)</w:t>
      </w:r>
      <w:r w:rsidR="001B3C5C">
        <w:rPr>
          <w:lang w:val="lv-LV"/>
        </w:rPr>
        <w:t xml:space="preserve">, ar kuriem ir apstiprināts Daugavpils novada </w:t>
      </w:r>
      <w:r w:rsidR="00A07366">
        <w:rPr>
          <w:lang w:val="lv-LV"/>
        </w:rPr>
        <w:t>TP</w:t>
      </w:r>
      <w:r w:rsidR="001B3C5C">
        <w:rPr>
          <w:lang w:val="lv-LV"/>
        </w:rPr>
        <w:t xml:space="preserve">, tā grafiskā daļa un </w:t>
      </w:r>
      <w:r w:rsidR="001B3C5C" w:rsidRPr="00CA0B22">
        <w:rPr>
          <w:lang w:val="lv-LV"/>
        </w:rPr>
        <w:t>Teritorijas a</w:t>
      </w:r>
      <w:r w:rsidR="001B3C5C">
        <w:rPr>
          <w:lang w:val="lv-LV"/>
        </w:rPr>
        <w:t>pbūves un izmantošanas noteikumi (skatīt 1.1.3. nodaļā).</w:t>
      </w:r>
    </w:p>
    <w:p w14:paraId="348E828C" w14:textId="77777777" w:rsidR="00CF66E7" w:rsidRPr="00CA0B22" w:rsidRDefault="00CF66E7" w:rsidP="00250545">
      <w:pPr>
        <w:contextualSpacing w:val="0"/>
        <w:jc w:val="left"/>
        <w:rPr>
          <w:rFonts w:eastAsiaTheme="majorEastAsia" w:cstheme="majorBidi"/>
          <w:b/>
          <w:bCs/>
          <w:color w:val="0F243E" w:themeColor="text2" w:themeShade="80"/>
          <w:sz w:val="28"/>
          <w:szCs w:val="28"/>
          <w:lang w:val="lv-LV"/>
        </w:rPr>
      </w:pPr>
      <w:bookmarkStart w:id="27" w:name="_Toc525940942"/>
      <w:bookmarkEnd w:id="24"/>
      <w:r w:rsidRPr="00CA0B22">
        <w:rPr>
          <w:lang w:val="lv-LV"/>
        </w:rPr>
        <w:br w:type="page"/>
      </w:r>
    </w:p>
    <w:p w14:paraId="5A32F213" w14:textId="63A0C148" w:rsidR="000479D7" w:rsidRPr="00CA0B22" w:rsidRDefault="00863C23" w:rsidP="0019175B">
      <w:pPr>
        <w:pStyle w:val="Heading1"/>
        <w:jc w:val="left"/>
      </w:pPr>
      <w:bookmarkStart w:id="28" w:name="_Toc19094656"/>
      <w:r w:rsidRPr="00CA0B22">
        <w:lastRenderedPageBreak/>
        <w:t>2.</w:t>
      </w:r>
      <w:r w:rsidR="00385D05">
        <w:t> </w:t>
      </w:r>
      <w:r w:rsidR="00F11BA7" w:rsidRPr="00CA0B22">
        <w:t>ĪSS AIZSARGĀJAMĀS TERITORIJAS FIZISKI ĢEOGRĀFISKAIS RAKSTUROJUMS</w:t>
      </w:r>
      <w:bookmarkEnd w:id="27"/>
      <w:bookmarkEnd w:id="28"/>
    </w:p>
    <w:p w14:paraId="6F7DAC19" w14:textId="67150206" w:rsidR="000479D7" w:rsidRPr="00CA0B22" w:rsidRDefault="00863C23" w:rsidP="00D92566">
      <w:pPr>
        <w:pStyle w:val="Heading2"/>
        <w:spacing w:before="120"/>
        <w:jc w:val="left"/>
        <w:rPr>
          <w:lang w:val="lv-LV"/>
        </w:rPr>
      </w:pPr>
      <w:bookmarkStart w:id="29" w:name="_Toc525940943"/>
      <w:bookmarkStart w:id="30" w:name="_Toc19094657"/>
      <w:r w:rsidRPr="00CA0B22">
        <w:rPr>
          <w:lang w:val="lv-LV"/>
        </w:rPr>
        <w:t>2.1.</w:t>
      </w:r>
      <w:r w:rsidR="00385D05">
        <w:rPr>
          <w:lang w:val="lv-LV"/>
        </w:rPr>
        <w:t> </w:t>
      </w:r>
      <w:r w:rsidR="000479D7" w:rsidRPr="00CA0B22">
        <w:rPr>
          <w:lang w:val="lv-LV"/>
        </w:rPr>
        <w:t>Klimats</w:t>
      </w:r>
      <w:bookmarkEnd w:id="29"/>
      <w:bookmarkEnd w:id="30"/>
    </w:p>
    <w:p w14:paraId="3600802A" w14:textId="77777777" w:rsidR="00D75C2E" w:rsidRDefault="00D75C2E" w:rsidP="00125C15">
      <w:pPr>
        <w:rPr>
          <w:lang w:val="lv-LV"/>
        </w:rPr>
      </w:pPr>
    </w:p>
    <w:p w14:paraId="43403C2F" w14:textId="77777777" w:rsidR="00125C15" w:rsidRDefault="00125C15" w:rsidP="00125C15">
      <w:pPr>
        <w:rPr>
          <w:lang w:val="lv-LV"/>
        </w:rPr>
      </w:pPr>
      <w:r w:rsidRPr="00125C15">
        <w:rPr>
          <w:lang w:val="lv-LV"/>
        </w:rPr>
        <w:t>Saskaņā ar esošo Latvijas klimatisko rajonēšanu (Kalniņa, 1995), AAA „Nīcgales meži” ietilpst Lubāna zemienes un Latgales augstienes klimatiskajā rajonā, Jersikas līdzenuma apakšrajonā. Lubāna zemienes un Latgales augstienes klimatiskais rajons ir siltākais Latvijā ar visizteiktākajām kontinentālā klimata iezīmēm. Tieši šim klimatiskajam rajonam raksturīgā nokrišņu un temperatūras gada gaita nosaka klimata galvenās iezīmes arī aizsargājamo ainavu apvidus teritorijā. Respektīvi, vasarās gaisa vidējā temperatūra ir nedaudz augstākā nekā vidēji valstī, savukārt ziemās tā ir nedaudz zemāka, tādejādi Latvijas austrumu daļas klimatam raksturīgas lielas temperatūru amplitūdas starp sezonām.</w:t>
      </w:r>
    </w:p>
    <w:p w14:paraId="1251AFB8" w14:textId="77777777" w:rsidR="00125C15" w:rsidRPr="00125C15" w:rsidRDefault="00125C15" w:rsidP="00125C15">
      <w:pPr>
        <w:rPr>
          <w:lang w:val="lv-LV"/>
        </w:rPr>
      </w:pPr>
    </w:p>
    <w:p w14:paraId="62CED4BF" w14:textId="77777777" w:rsidR="00125C15" w:rsidRPr="00125C15" w:rsidRDefault="00125C15" w:rsidP="00125C15">
      <w:pPr>
        <w:rPr>
          <w:lang w:val="lv-LV"/>
        </w:rPr>
      </w:pPr>
      <w:r w:rsidRPr="00125C15">
        <w:rPr>
          <w:lang w:val="lv-LV"/>
        </w:rPr>
        <w:t>Lai gan tieši AAA „Nīcgales meži” teritorijā netiek veikta meteoroloģisko parametru fiksēšana, tomēr klimatisko raksturojumu iespējams sniegt, balstoties uz aizsargājamo ainavu apvidus tuvumā veikto meteoroloģisko ilggadīgo novērojumu datiem, kas iegūti meteoroloģiskajās stacijās „Daugavpils” un „Sīļi” (LVĢMC). Tā daudzgadīgā vidējā gaisa temperatūra teritorijā, kur atrodas AAA „Nīcgales meži”, janvārī ir –6,6°C, bet jūlijā +17,6°C. Ilggadējo gaisa vidējo minimālo un maksimālo temperatūra amplitūda janvārī ir no –11,2°C līdz –2,9°C, bet jūlijā no +11,9°C līdz +23,2°C. Gada vidējā gaisa temperatūra ir +5,4°C, bet vidējo temperatūru amplitūda ir apmēram 24,2°C.</w:t>
      </w:r>
    </w:p>
    <w:p w14:paraId="33C4985A" w14:textId="77777777" w:rsidR="00125C15" w:rsidRDefault="00125C15" w:rsidP="00125C15">
      <w:pPr>
        <w:rPr>
          <w:lang w:val="lv-LV"/>
        </w:rPr>
      </w:pPr>
    </w:p>
    <w:p w14:paraId="18157CEE" w14:textId="7BD647B8" w:rsidR="00125C15" w:rsidRPr="00125C15" w:rsidRDefault="00125C15" w:rsidP="00125C15">
      <w:pPr>
        <w:rPr>
          <w:lang w:val="lv-LV"/>
        </w:rPr>
      </w:pPr>
      <w:r w:rsidRPr="00125C15">
        <w:rPr>
          <w:lang w:val="lv-LV"/>
        </w:rPr>
        <w:t>Aplūkojamajā teritorijā ir atlantisko gaisa masu DR-R pārnese ar nelielu vēja vidējo ātrumu no 1 līdz 5 m/s. Rudens mēnešos novērojamas vētras, kad vēja ātrums brāzmās var pārsniegt 30 m/s. Atlantisko gaisa masu pārnese no rietumiem lielā mērā nosaka klimatu, ko raksturo liels gaisa mitrums, ievērojama mākoņainība un diezgan vienmērīgs nokrišņu sadalījums gada griezumā. Jāatzīmē, ka Jersikas līdzenuma dienvidu daļā, kur lokalizēts AAA</w:t>
      </w:r>
      <w:r w:rsidR="00C42D1D">
        <w:rPr>
          <w:lang w:val="lv-LV"/>
        </w:rPr>
        <w:t xml:space="preserve"> “Nīcgales meži”</w:t>
      </w:r>
      <w:r w:rsidRPr="00125C15">
        <w:rPr>
          <w:lang w:val="lv-LV"/>
        </w:rPr>
        <w:t>, nokrišņu daudzums ir nedaudz mazāk</w:t>
      </w:r>
      <w:r w:rsidR="00D92566">
        <w:rPr>
          <w:lang w:val="lv-LV"/>
        </w:rPr>
        <w:t xml:space="preserve">s, nekā kopumā Austrumlatvijā, </w:t>
      </w:r>
      <w:r w:rsidRPr="00125C15">
        <w:rPr>
          <w:lang w:val="lv-LV"/>
        </w:rPr>
        <w:t>vidēji tas ir  580 līdz 620 mm gadā. Nokrišņu maksimums novērojams siltajā periodā, parasti jūlijā, kad nokrišņu daudzums vid. sasniedz 80-95 mm mēnesī. Nokrišņu minimums novērojams martā (vidēji līdz 35-40 mm mēnesī), kas saistīts ar augsta spiediena kontinentālo tropisko gaisa masu ieplūšanu pavasarī no Dienvidaustrumeiropas un Vidusāzijas.</w:t>
      </w:r>
    </w:p>
    <w:p w14:paraId="0B666DD6" w14:textId="77777777" w:rsidR="00125C15" w:rsidRDefault="00125C15" w:rsidP="00125C15">
      <w:pPr>
        <w:rPr>
          <w:lang w:val="lv-LV"/>
        </w:rPr>
      </w:pPr>
    </w:p>
    <w:p w14:paraId="73906722" w14:textId="77777777" w:rsidR="00125C15" w:rsidRPr="00125C15" w:rsidRDefault="00125C15" w:rsidP="00125C15">
      <w:pPr>
        <w:rPr>
          <w:lang w:val="lv-LV"/>
        </w:rPr>
      </w:pPr>
      <w:r w:rsidRPr="00125C15">
        <w:rPr>
          <w:lang w:val="lv-LV"/>
        </w:rPr>
        <w:t>Saules radiācijas siltuma relatīvi nelielais pieplūdums, ko saņem dienvidaustrumu Latvijas teritorija un arī AAA „Nīcgales meži”, nav pietiekams, lai notiktu pilnīga nokrišņu iztvaikošana. Iztvaikošanas gada rādītāji ir 370 – 410 mm, t.i. 63% līdz 66% no izkritušo nokrišņu daudzuma. Pārējais ūdens daudzums papildina pazemes ūdeņu krājumus, veido virszemes noteci un veicina pārpurvošanos ieplakās.</w:t>
      </w:r>
    </w:p>
    <w:p w14:paraId="05D16CA1" w14:textId="77777777" w:rsidR="00125C15" w:rsidRPr="0019175B" w:rsidRDefault="00125C15" w:rsidP="00125C15">
      <w:pPr>
        <w:rPr>
          <w:lang w:val="lv-LV"/>
        </w:rPr>
      </w:pPr>
    </w:p>
    <w:p w14:paraId="4E4117E8" w14:textId="2D39C63B" w:rsidR="000479D7" w:rsidRPr="00CA0B22" w:rsidRDefault="00125C15" w:rsidP="00125C15">
      <w:pPr>
        <w:rPr>
          <w:lang w:val="lv-LV"/>
        </w:rPr>
      </w:pPr>
      <w:r w:rsidRPr="00B82FDC">
        <w:t>Aktīvo temperatūru summa ir 2000°C līdz 2100°C, kas ir viena no visaugstākajām Latvijā. Sniega segas biezums vidēji 25-28</w:t>
      </w:r>
      <w:r w:rsidR="00C42D1D">
        <w:t> </w:t>
      </w:r>
      <w:r w:rsidRPr="00B82FDC">
        <w:t>cm, tā saglabājas</w:t>
      </w:r>
      <w:r>
        <w:t xml:space="preserve"> līdz 112 dienām. (Zelčs, 1995)</w:t>
      </w:r>
      <w:r w:rsidR="000479D7" w:rsidRPr="00CA0B22">
        <w:rPr>
          <w:lang w:val="lv-LV"/>
        </w:rPr>
        <w:t>.</w:t>
      </w:r>
    </w:p>
    <w:p w14:paraId="323EFAB2" w14:textId="77777777" w:rsidR="000700AD" w:rsidRPr="00CA0B22" w:rsidRDefault="000700AD" w:rsidP="00250545">
      <w:pPr>
        <w:rPr>
          <w:lang w:val="lv-LV"/>
        </w:rPr>
      </w:pPr>
    </w:p>
    <w:p w14:paraId="35244938" w14:textId="1C7693D0" w:rsidR="000479D7" w:rsidRPr="00CA0B22" w:rsidRDefault="000700AD" w:rsidP="00062921">
      <w:pPr>
        <w:pStyle w:val="Heading2"/>
        <w:jc w:val="left"/>
        <w:rPr>
          <w:lang w:val="lv-LV"/>
        </w:rPr>
      </w:pPr>
      <w:bookmarkStart w:id="31" w:name="_Toc525940944"/>
      <w:bookmarkStart w:id="32" w:name="_Toc19094658"/>
      <w:r w:rsidRPr="00CA0B22">
        <w:rPr>
          <w:lang w:val="lv-LV"/>
        </w:rPr>
        <w:t>2.2.</w:t>
      </w:r>
      <w:r w:rsidR="00385D05">
        <w:rPr>
          <w:lang w:val="lv-LV"/>
        </w:rPr>
        <w:t> </w:t>
      </w:r>
      <w:r w:rsidR="000479D7" w:rsidRPr="00CA0B22">
        <w:rPr>
          <w:lang w:val="lv-LV"/>
        </w:rPr>
        <w:t>Ģeoloģija un ģeomorfoloģija</w:t>
      </w:r>
      <w:bookmarkEnd w:id="31"/>
      <w:bookmarkEnd w:id="32"/>
    </w:p>
    <w:p w14:paraId="495AA88A" w14:textId="77777777" w:rsidR="00D75C2E" w:rsidRDefault="00D75C2E" w:rsidP="00D75C2E">
      <w:pPr>
        <w:rPr>
          <w:lang w:val="lv-LV"/>
        </w:rPr>
      </w:pPr>
    </w:p>
    <w:p w14:paraId="4C19B8EB" w14:textId="48DA3838" w:rsidR="00125C15" w:rsidRPr="00125C15" w:rsidRDefault="00125C15" w:rsidP="00D75C2E">
      <w:pPr>
        <w:rPr>
          <w:lang w:val="lv-LV"/>
        </w:rPr>
      </w:pPr>
      <w:r w:rsidRPr="00125C15">
        <w:rPr>
          <w:lang w:val="lv-LV"/>
        </w:rPr>
        <w:t xml:space="preserve">AAA „Nīcgales meži” teritorija atrodas Austrumlatvijas zemienes Jersikas līdzenumā, kas atrodas plašā pamatiežu virsas pazeminājumā. Pamatiežu virsmu veido paleozoja vecuma augšdevona </w:t>
      </w:r>
      <w:r w:rsidRPr="00125C15">
        <w:rPr>
          <w:lang w:val="lv-LV"/>
        </w:rPr>
        <w:lastRenderedPageBreak/>
        <w:t>Franas stāva Gaujas svītas (D</w:t>
      </w:r>
      <w:r w:rsidRPr="00125C15">
        <w:rPr>
          <w:vertAlign w:val="subscript"/>
          <w:lang w:val="lv-LV"/>
        </w:rPr>
        <w:t>3</w:t>
      </w:r>
      <w:r w:rsidRPr="00125C15">
        <w:rPr>
          <w:lang w:val="lv-LV"/>
        </w:rPr>
        <w:t xml:space="preserve">gj) smilšakmeņi, aleirolīti, māli un aleirītiski māli, bet dziļāk arī dolomīti un dolomītmerģeļi (Latvijas ģeoloģiskā karte, 2003). Kvartāra nogulumu segas biezums sasniedz aptuveni 40 m, līdz ar to AAA </w:t>
      </w:r>
      <w:r w:rsidR="00385D05" w:rsidRPr="00125C15">
        <w:rPr>
          <w:lang w:val="lv-LV"/>
        </w:rPr>
        <w:t>„Nīcgales meži”</w:t>
      </w:r>
      <w:r w:rsidR="00385D05">
        <w:rPr>
          <w:lang w:val="lv-LV"/>
        </w:rPr>
        <w:t xml:space="preserve"> </w:t>
      </w:r>
      <w:r w:rsidRPr="00125C15">
        <w:rPr>
          <w:lang w:val="lv-LV"/>
        </w:rPr>
        <w:t>teritorijā nav pamatiežu atsegumi ar stratotipa vai dabas pieminekļa nozīmi.</w:t>
      </w:r>
    </w:p>
    <w:p w14:paraId="2D845918" w14:textId="77777777" w:rsidR="00D75C2E" w:rsidRDefault="00D75C2E" w:rsidP="00D75C2E">
      <w:pPr>
        <w:rPr>
          <w:lang w:val="lv-LV"/>
        </w:rPr>
      </w:pPr>
    </w:p>
    <w:p w14:paraId="11D7E578" w14:textId="4CC89E73" w:rsidR="00125C15" w:rsidRPr="00125C15" w:rsidRDefault="00125C15" w:rsidP="00D75C2E">
      <w:pPr>
        <w:rPr>
          <w:lang w:val="lv-LV"/>
        </w:rPr>
      </w:pPr>
      <w:r w:rsidRPr="00125C15">
        <w:rPr>
          <w:lang w:val="lv-LV"/>
        </w:rPr>
        <w:t>Paleozoja vecuma pamatiežu relatīvi līdzeno virsmu AAA „Nīcgales meži” teritorijā pārsedz kvartāra nogulumu sega. Vislielākā nozīme kvartāra segas veidošanā ir bijusi Nīcgales ledājkušanas ūdeņu sprostezeram, kurš atradās plašā teritorijā Jersikas līdzenuma dienvidu daļā leduslaikmeta beigu posmā un holocēna sākumā. Šajā sprostezerā no apkārtējās teritorijas ieplūstot ledājkušanas ūdeņu straumēm un to transportētajiem sanešiem, ilgstoši notikusi smalkgraudaina materiāla uzkrāšanās. Tā rezultātā aizsargājamo ainavu apvidus teritorijas virsmu, kā arī reljefa formas veidojošo (formveidojošo) iežu kompleksu galvenokārt pārstāv augšpleistocēna ledājkušanas ūdeņu baseina glaciolimniskie (lQ</w:t>
      </w:r>
      <w:r w:rsidRPr="00125C15">
        <w:rPr>
          <w:vertAlign w:val="subscript"/>
          <w:lang w:val="lv-LV"/>
        </w:rPr>
        <w:t>3</w:t>
      </w:r>
      <w:r w:rsidRPr="00125C15">
        <w:rPr>
          <w:lang w:val="lv-LV"/>
        </w:rPr>
        <w:t>ltv) bezakmens māla, slokšņu māla (skat. 2.2.1.</w:t>
      </w:r>
      <w:r w:rsidR="00385D05">
        <w:rPr>
          <w:lang w:val="lv-LV"/>
        </w:rPr>
        <w:t> </w:t>
      </w:r>
      <w:r w:rsidRPr="00125C15">
        <w:rPr>
          <w:lang w:val="lv-LV"/>
        </w:rPr>
        <w:t xml:space="preserve">att.) un aleirītiski nogulumi ar smilšainām starpkārtām. </w:t>
      </w:r>
    </w:p>
    <w:p w14:paraId="228AD4C2" w14:textId="77777777" w:rsidR="00125C15" w:rsidRPr="00125C15" w:rsidRDefault="00125C15" w:rsidP="00125C15">
      <w:pPr>
        <w:rPr>
          <w:lang w:val="lv-LV"/>
        </w:rPr>
      </w:pPr>
    </w:p>
    <w:p w14:paraId="555A59A2" w14:textId="77777777" w:rsidR="00D92566" w:rsidRDefault="00125C15" w:rsidP="00D92566">
      <w:pPr>
        <w:jc w:val="center"/>
        <w:rPr>
          <w:lang w:val="lv-LV"/>
        </w:rPr>
      </w:pPr>
      <w:r w:rsidRPr="00B82FDC">
        <w:rPr>
          <w:noProof/>
          <w:lang w:val="lv-LV" w:eastAsia="lv-LV"/>
        </w:rPr>
        <w:drawing>
          <wp:inline distT="0" distB="0" distL="0" distR="0" wp14:anchorId="512B7532" wp14:editId="0B3BCCF1">
            <wp:extent cx="5396230" cy="3602355"/>
            <wp:effectExtent l="19050" t="19050" r="13970" b="17145"/>
            <wp:docPr id="5" name="Picture 22" descr="Sloksnu_mal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loksnu_mali"/>
                    <pic:cNvPicPr preferRelativeResize="0">
                      <a:picLocks noChangeArrowheads="1"/>
                    </pic:cNvPicPr>
                  </pic:nvPicPr>
                  <pic:blipFill>
                    <a:blip r:embed="rId22" cstate="email">
                      <a:lum bright="6000" contrast="12000"/>
                      <a:extLst>
                        <a:ext uri="{28A0092B-C50C-407E-A947-70E740481C1C}">
                          <a14:useLocalDpi xmlns:a14="http://schemas.microsoft.com/office/drawing/2010/main"/>
                        </a:ext>
                      </a:extLst>
                    </a:blip>
                    <a:srcRect/>
                    <a:stretch>
                      <a:fillRect/>
                    </a:stretch>
                  </pic:blipFill>
                  <pic:spPr bwMode="auto">
                    <a:xfrm>
                      <a:off x="0" y="0"/>
                      <a:ext cx="5396230" cy="3602355"/>
                    </a:xfrm>
                    <a:prstGeom prst="rect">
                      <a:avLst/>
                    </a:prstGeom>
                    <a:noFill/>
                    <a:ln w="6350" cmpd="sng">
                      <a:solidFill>
                        <a:srgbClr val="000000"/>
                      </a:solidFill>
                      <a:miter lim="800000"/>
                      <a:headEnd/>
                      <a:tailEnd/>
                    </a:ln>
                    <a:effectLst/>
                  </pic:spPr>
                </pic:pic>
              </a:graphicData>
            </a:graphic>
          </wp:inline>
        </w:drawing>
      </w:r>
    </w:p>
    <w:p w14:paraId="4310D7BD" w14:textId="34D8A862" w:rsidR="00125C15" w:rsidRPr="00125C15" w:rsidRDefault="00D92566" w:rsidP="00125C15">
      <w:pPr>
        <w:rPr>
          <w:lang w:val="lv-LV"/>
        </w:rPr>
      </w:pPr>
      <w:r>
        <w:rPr>
          <w:lang w:val="lv-LV"/>
        </w:rPr>
        <w:t>2.2.1. attēls.</w:t>
      </w:r>
      <w:r w:rsidR="00125C15" w:rsidRPr="00125C15">
        <w:rPr>
          <w:lang w:val="lv-LV"/>
        </w:rPr>
        <w:t xml:space="preserve"> Glaciolimniskie (lQ</w:t>
      </w:r>
      <w:r w:rsidR="00125C15" w:rsidRPr="00125C15">
        <w:rPr>
          <w:vertAlign w:val="subscript"/>
          <w:lang w:val="lv-LV"/>
        </w:rPr>
        <w:t>3</w:t>
      </w:r>
      <w:r w:rsidR="00125C15" w:rsidRPr="00125C15">
        <w:rPr>
          <w:lang w:val="lv-LV"/>
        </w:rPr>
        <w:t>ltv) nogulumi – slokšņu māli Nīcgales mālu karjerā pie aizsargājamā ainavu apvidus dienvidrietumu malas. Foto</w:t>
      </w:r>
      <w:r w:rsidR="003E5BE9">
        <w:rPr>
          <w:lang w:val="lv-LV"/>
        </w:rPr>
        <w:t>: </w:t>
      </w:r>
      <w:r w:rsidR="00125C15" w:rsidRPr="00125C15">
        <w:rPr>
          <w:lang w:val="lv-LV"/>
        </w:rPr>
        <w:t>J.</w:t>
      </w:r>
      <w:r w:rsidR="00385D05">
        <w:rPr>
          <w:lang w:val="lv-LV"/>
        </w:rPr>
        <w:t> </w:t>
      </w:r>
      <w:r w:rsidR="00125C15" w:rsidRPr="00125C15">
        <w:rPr>
          <w:lang w:val="lv-LV"/>
        </w:rPr>
        <w:t>Soms</w:t>
      </w:r>
    </w:p>
    <w:p w14:paraId="5B60D97C" w14:textId="77777777" w:rsidR="00D75C2E" w:rsidRDefault="00D75C2E" w:rsidP="00D75C2E">
      <w:pPr>
        <w:rPr>
          <w:lang w:val="lv-LV"/>
        </w:rPr>
      </w:pPr>
    </w:p>
    <w:p w14:paraId="16C45D56" w14:textId="76C0751D" w:rsidR="00125C15" w:rsidRPr="00125C15" w:rsidRDefault="00125C15" w:rsidP="00D75C2E">
      <w:pPr>
        <w:rPr>
          <w:lang w:val="lv-LV"/>
        </w:rPr>
      </w:pPr>
      <w:r w:rsidRPr="00125C15">
        <w:rPr>
          <w:lang w:val="lv-LV"/>
        </w:rPr>
        <w:t>Saskaņā ar esošajiem kvartārģeoloģiskās kartēšanas datiem (Juškevičs un Skrebels, 2003), AAA „Nīcgales meži” teritorijas zemes virspusē praktiski nav konstatēti augšpleistocēna glacigēnie (gQ</w:t>
      </w:r>
      <w:r w:rsidRPr="00125C15">
        <w:rPr>
          <w:vertAlign w:val="subscript"/>
          <w:lang w:val="lv-LV"/>
        </w:rPr>
        <w:t>3</w:t>
      </w:r>
      <w:r w:rsidRPr="00125C15">
        <w:rPr>
          <w:lang w:val="lv-LV"/>
        </w:rPr>
        <w:t>ltv) nogulumi. Leduslaikmeta beigu posma un holocēna sākuma ledājkušanas ūdeņu baseina jeb glaciolimniskie nogulumi (lgQ</w:t>
      </w:r>
      <w:r w:rsidRPr="00125C15">
        <w:rPr>
          <w:vertAlign w:val="subscript"/>
          <w:lang w:val="lv-LV"/>
        </w:rPr>
        <w:t>3</w:t>
      </w:r>
      <w:r w:rsidRPr="00125C15">
        <w:rPr>
          <w:lang w:val="lv-LV"/>
        </w:rPr>
        <w:t>ltv) ir izplatīti visplašāk (skat. 2.2.2.</w:t>
      </w:r>
      <w:r w:rsidR="00385D05">
        <w:rPr>
          <w:lang w:val="lv-LV"/>
        </w:rPr>
        <w:t> </w:t>
      </w:r>
      <w:r w:rsidRPr="00125C15">
        <w:rPr>
          <w:lang w:val="lv-LV"/>
        </w:rPr>
        <w:t xml:space="preserve">attēlu). Pēcleduslaikmetā mozaīkveidīgi, AAA </w:t>
      </w:r>
      <w:r w:rsidR="00C42D1D">
        <w:rPr>
          <w:lang w:val="lv-LV"/>
        </w:rPr>
        <w:t xml:space="preserve">“Nīcgales meži” </w:t>
      </w:r>
      <w:r w:rsidRPr="00125C15">
        <w:rPr>
          <w:lang w:val="lv-LV"/>
        </w:rPr>
        <w:t>teritorijas plašos pazeminājumos apgrūtinātas noteces apstākļos pārpurvotās vietās izveidojušies un turpina uzkrāties jaunāki purva (bQ</w:t>
      </w:r>
      <w:r w:rsidRPr="00125C15">
        <w:rPr>
          <w:vertAlign w:val="subscript"/>
          <w:lang w:val="lv-LV"/>
        </w:rPr>
        <w:t>4</w:t>
      </w:r>
      <w:r w:rsidRPr="00125C15">
        <w:rPr>
          <w:lang w:val="lv-LV"/>
        </w:rPr>
        <w:t>) nogulumi. Ainavu apvidus centrālajā daļā, lokāli, Šaušupietes ielejā un tās labā un kreisā krasta pieteku – strautu ielejās sastopami smilts un smilts-grants aluviālie nogulumi (aQ</w:t>
      </w:r>
      <w:r w:rsidRPr="00125C15">
        <w:rPr>
          <w:vertAlign w:val="subscript"/>
          <w:lang w:val="lv-LV"/>
        </w:rPr>
        <w:t>4</w:t>
      </w:r>
      <w:r w:rsidRPr="00125C15">
        <w:rPr>
          <w:lang w:val="lv-LV"/>
        </w:rPr>
        <w:t xml:space="preserve">). Atsevišķās vietās, kur </w:t>
      </w:r>
      <w:r w:rsidRPr="00125C15">
        <w:rPr>
          <w:lang w:val="lv-LV"/>
        </w:rPr>
        <w:lastRenderedPageBreak/>
        <w:t>teritorijas virsmas krituma un noteces apstākļi bijuši labvēlīgi lineārās erozijas norisei, ir izveidojušās gravas un tajās uzkrājušies proluviālie nogulumi (pQ</w:t>
      </w:r>
      <w:r w:rsidRPr="00125C15">
        <w:rPr>
          <w:vertAlign w:val="subscript"/>
          <w:lang w:val="lv-LV"/>
        </w:rPr>
        <w:t>4</w:t>
      </w:r>
      <w:r w:rsidRPr="00125C15">
        <w:rPr>
          <w:lang w:val="lv-LV"/>
        </w:rPr>
        <w:t>).</w:t>
      </w:r>
    </w:p>
    <w:p w14:paraId="063D72C1" w14:textId="77777777" w:rsidR="00125C15" w:rsidRPr="00125C15" w:rsidRDefault="00125C15" w:rsidP="00125C15">
      <w:pPr>
        <w:rPr>
          <w:lang w:val="lv-LV"/>
        </w:rPr>
      </w:pPr>
    </w:p>
    <w:p w14:paraId="7E6806AA" w14:textId="77777777" w:rsidR="00125C15" w:rsidRPr="00B82FDC" w:rsidRDefault="00125C15" w:rsidP="00D92566">
      <w:pPr>
        <w:jc w:val="center"/>
      </w:pPr>
      <w:r>
        <w:rPr>
          <w:noProof/>
          <w:lang w:val="lv-LV" w:eastAsia="lv-LV"/>
        </w:rPr>
        <w:drawing>
          <wp:inline distT="0" distB="0" distL="0" distR="0" wp14:anchorId="103201DC" wp14:editId="60CE2E14">
            <wp:extent cx="5274310" cy="7228204"/>
            <wp:effectExtent l="19050" t="0" r="2540" b="0"/>
            <wp:docPr id="33280375" name="Picture 33280375" descr="AAA_Nicgalu_mezi_kvartarge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274310" cy="7228204"/>
                    </a:xfrm>
                    <a:prstGeom prst="rect">
                      <a:avLst/>
                    </a:prstGeom>
                  </pic:spPr>
                </pic:pic>
              </a:graphicData>
            </a:graphic>
          </wp:inline>
        </w:drawing>
      </w:r>
    </w:p>
    <w:p w14:paraId="77D49C91" w14:textId="5059DE9B" w:rsidR="00125C15" w:rsidRPr="00B82FDC" w:rsidRDefault="00125C15" w:rsidP="00125C15">
      <w:r w:rsidRPr="00B82FDC">
        <w:t>2.2.2.</w:t>
      </w:r>
      <w:r w:rsidR="00385D05">
        <w:t> </w:t>
      </w:r>
      <w:r w:rsidRPr="00B82FDC">
        <w:t>attēls. Kvartāra nogulumi AAA „Nīcgales meži” un tam piegulošajā teritorijā. Kartes sagatavošanai izmantoti kvartāra nogulumu kartēšanas dati (Juškevičs un Skrebels, 2003)</w:t>
      </w:r>
    </w:p>
    <w:p w14:paraId="1B5307D9" w14:textId="77777777" w:rsidR="00D75C2E" w:rsidRDefault="00D75C2E" w:rsidP="00D75C2E"/>
    <w:p w14:paraId="108B0B97" w14:textId="759656A3" w:rsidR="00125C15" w:rsidRPr="00B82FDC" w:rsidRDefault="004D6B2F" w:rsidP="00D75C2E">
      <w:r>
        <w:lastRenderedPageBreak/>
        <w:t>AAA</w:t>
      </w:r>
      <w:r w:rsidR="00125C15" w:rsidRPr="00B82FDC">
        <w:t xml:space="preserve"> </w:t>
      </w:r>
      <w:r w:rsidR="00385D05" w:rsidRPr="00125C15">
        <w:rPr>
          <w:lang w:val="lv-LV"/>
        </w:rPr>
        <w:t>„Nīcgales meži”</w:t>
      </w:r>
      <w:r w:rsidR="00385D05">
        <w:rPr>
          <w:lang w:val="lv-LV"/>
        </w:rPr>
        <w:t xml:space="preserve"> </w:t>
      </w:r>
      <w:r w:rsidR="00125C15" w:rsidRPr="00B82FDC">
        <w:t xml:space="preserve">ģeoloģiskā uzbūve nosaka arī derīgo izrakteņu esamību un to izvietojumu. Tā kā Latvijā glaciolimnisko nogulumu izplatības areālos sastopamie kvartāra māli tiek ierindoti būvmateriālu ražošanai izmantojamo derīgo izrakteņu grupā, tad AAA </w:t>
      </w:r>
      <w:r w:rsidR="00385D05" w:rsidRPr="00125C15">
        <w:rPr>
          <w:lang w:val="lv-LV"/>
        </w:rPr>
        <w:t>„Nīcgales meži”</w:t>
      </w:r>
      <w:r w:rsidR="00385D05">
        <w:rPr>
          <w:lang w:val="lv-LV"/>
        </w:rPr>
        <w:t xml:space="preserve"> </w:t>
      </w:r>
      <w:r w:rsidR="00125C15" w:rsidRPr="00B82FDC">
        <w:t>teritorijas lielākajā daļā potenciāli varētu notikt mālu ieguve.</w:t>
      </w:r>
      <w:r w:rsidR="00125C15">
        <w:t xml:space="preserve"> </w:t>
      </w:r>
      <w:r w:rsidR="00125C15" w:rsidRPr="00B82FDC">
        <w:t xml:space="preserve">Tomēr ieguves darbi AAA </w:t>
      </w:r>
      <w:r w:rsidR="00385D05" w:rsidRPr="00125C15">
        <w:rPr>
          <w:lang w:val="lv-LV"/>
        </w:rPr>
        <w:t>„Nīcgales meži”</w:t>
      </w:r>
      <w:r w:rsidR="00385D05">
        <w:rPr>
          <w:lang w:val="lv-LV"/>
        </w:rPr>
        <w:t xml:space="preserve"> </w:t>
      </w:r>
      <w:r w:rsidR="00125C15" w:rsidRPr="00B82FDC">
        <w:t>ietvaros nebūtu pieļaujami no teritorijas dabas aizsardzības mērķu viedokļa.</w:t>
      </w:r>
    </w:p>
    <w:p w14:paraId="3C1C0E07" w14:textId="77777777" w:rsidR="00D75C2E" w:rsidRDefault="00D75C2E" w:rsidP="00D75C2E"/>
    <w:p w14:paraId="41485E59" w14:textId="5D40CBFB" w:rsidR="00125C15" w:rsidRPr="00B82FDC" w:rsidRDefault="00125C15" w:rsidP="00D75C2E">
      <w:r w:rsidRPr="00B82FDC">
        <w:t xml:space="preserve">No esošajām un perspektīvajām atradnēm, kurās ir veikta atbilstoša ģeoloģiskā izpēte, AAA </w:t>
      </w:r>
      <w:r w:rsidR="00385D05" w:rsidRPr="00125C15">
        <w:rPr>
          <w:lang w:val="lv-LV"/>
        </w:rPr>
        <w:t>„Nīcgales meži”</w:t>
      </w:r>
      <w:r w:rsidR="00385D05">
        <w:rPr>
          <w:lang w:val="lv-LV"/>
        </w:rPr>
        <w:t xml:space="preserve"> </w:t>
      </w:r>
      <w:r w:rsidRPr="00B82FDC">
        <w:t>teritorijas tiešā tuvumā atrodas māla atradne „Nīcgale” (skat. 2.2.2.</w:t>
      </w:r>
      <w:r w:rsidR="00385D05">
        <w:t> </w:t>
      </w:r>
      <w:r w:rsidRPr="00B82FDC">
        <w:t>attēlu), kurai ir noteikts valsts nozīmes derīgo izrakteņu atradnes statuss. Norādītajā atradnē apzinātie māla resur</w:t>
      </w:r>
      <w:r w:rsidR="004D6B2F">
        <w:t>si izmantojami nacionālā līmenī,</w:t>
      </w:r>
      <w:r w:rsidRPr="00B82FDC">
        <w:t xml:space="preserve"> novada un/vai pagasta līmenī, attīstot uzņēmējdarbību ieguves vai būvmateriālu ražošanas nozarēs. Šādā kontekstā visvērtīgākās tehnoloģiskās īpašības ir tieši Nīcgales atradnes māliem. Produktīvo slāņkopu atradnē veido glaciolimnisko nogulumu slānis, kura biezums mainās no 2,0 līdz 9,5</w:t>
      </w:r>
      <w:r w:rsidR="00385D05">
        <w:t> </w:t>
      </w:r>
      <w:r w:rsidRPr="00B82FDC">
        <w:t>m (vidējais biezums – 5,3</w:t>
      </w:r>
      <w:r w:rsidR="00385D05">
        <w:t> </w:t>
      </w:r>
      <w:r w:rsidRPr="00B82FDC">
        <w:t>m), bet segkārtas biezums nepārsniedz 2,5</w:t>
      </w:r>
      <w:r w:rsidR="00385D05">
        <w:t> </w:t>
      </w:r>
      <w:r w:rsidRPr="00B82FDC">
        <w:t xml:space="preserve">m. Pēc sastāva un tehnoloģiskajām īpašībām tie derīgi būvkeramikas un keramzīta ražošanai. Taču jāņem vērā, ka potenciālie resursu ieguves laukumi atrodas AAA “Nīcgales meži” tiešā tuvumā un karjeru izstrādes gaitā var tikt izmainīts gruntsūdeņu līmenis un pazemes noteces virzība, veidojot lokālu depresijas piltuvi. To potenciāli var izraisīt karjeru nosusināšana un karjeru ūdeņu atsūknēšana. Tas nozīmē, ka gadījumā, ja tiks plānota māla ieguve valsts nozīmes derīgo izrakteņu atradnē „Nīcgale”, būs nepieciešams arī izvērtēt šīs darbības iespējamo ietekmi uz AAA </w:t>
      </w:r>
      <w:r w:rsidR="00385D05" w:rsidRPr="00125C15">
        <w:rPr>
          <w:lang w:val="lv-LV"/>
        </w:rPr>
        <w:t>„Nīcgales meži”</w:t>
      </w:r>
      <w:r w:rsidR="00385D05">
        <w:rPr>
          <w:lang w:val="lv-LV"/>
        </w:rPr>
        <w:t xml:space="preserve"> </w:t>
      </w:r>
      <w:r w:rsidRPr="00B82FDC">
        <w:t>dienvidrietumu daļas biotopiem un bioloģisko daudzveidību. Vienlaicīgi māla ieguve atradnē „Nīcgale” var radīt arī tiešas negatīvas ietekmes – trokšņa piesārņojumu un emisijas gaisā ieguves procesā, ko radīs ieguves tehnika un transports.</w:t>
      </w:r>
    </w:p>
    <w:p w14:paraId="2EB6F685" w14:textId="77777777" w:rsidR="00D75C2E" w:rsidRDefault="00D75C2E" w:rsidP="00D75C2E"/>
    <w:p w14:paraId="2D925212" w14:textId="19DE51E6" w:rsidR="00125C15" w:rsidRDefault="00125C15" w:rsidP="00D75C2E">
      <w:r w:rsidRPr="00B82FDC">
        <w:t xml:space="preserve">Nīcgales pagastā saskaņā ar MK 2001. gada 17. aprīļa noteikumu Nr. 175 “Noteikumi par ģeoloģiskajiem un ģeomorfoloģiskajiem dabas pieminekļiem” 209. punktu atrodas viens valsts nozīmes aizsargājamais ģeoloģiskais dabas piemineklis - Nīcgales Lielais akmens (skat. 2.2.3. att.). Šim objektam ir relatīvi liela antropogēnā noslodze, jo gada laikā to apmeklē ievērojams skaits cilvēku. </w:t>
      </w:r>
      <w:r w:rsidR="004D6B2F">
        <w:t>S</w:t>
      </w:r>
      <w:r w:rsidRPr="00B82FDC">
        <w:t xml:space="preserve">askaņā ar </w:t>
      </w:r>
      <w:r w:rsidR="00657BFB">
        <w:t>minēto normatīvo aktu</w:t>
      </w:r>
      <w:r w:rsidRPr="00B82FDC">
        <w:t xml:space="preserve"> </w:t>
      </w:r>
      <w:r w:rsidR="004D6B2F">
        <w:t>tiek aizsargāts gan pats dabas piemineklis – dižakmens, gan arī 10 m plata josla ap to</w:t>
      </w:r>
      <w:r w:rsidRPr="00B82FDC">
        <w:t>.</w:t>
      </w:r>
    </w:p>
    <w:p w14:paraId="64B7E777" w14:textId="77777777" w:rsidR="00CA6A84" w:rsidRDefault="00CA6A84" w:rsidP="00D75C2E"/>
    <w:p w14:paraId="7E37A2C2" w14:textId="0F9A3231" w:rsidR="00CA6A84" w:rsidRPr="00B82FDC" w:rsidRDefault="51F84CEF" w:rsidP="00D75C2E">
      <w:r>
        <w:t>Nīcgales Lielais akmens ir vislielākais pašreiz zināmais laukakmens Latvijā, kura garums ir 10,5</w:t>
      </w:r>
      <w:r w:rsidR="00657BFB">
        <w:t> </w:t>
      </w:r>
      <w:r>
        <w:t>m, platums - 10,4</w:t>
      </w:r>
      <w:r w:rsidR="00657BFB">
        <w:t> </w:t>
      </w:r>
      <w:r>
        <w:t>m, augstums - 3,50</w:t>
      </w:r>
      <w:r w:rsidR="00657BFB">
        <w:t> </w:t>
      </w:r>
      <w:r>
        <w:t>m, apkārtmērs - 31,1</w:t>
      </w:r>
      <w:r w:rsidR="00657BFB">
        <w:t> </w:t>
      </w:r>
      <w:r>
        <w:t>m un virszemes daļas tilpums</w:t>
      </w:r>
      <w:r w:rsidR="00657BFB">
        <w:t>: </w:t>
      </w:r>
      <w:r>
        <w:t>170 m</w:t>
      </w:r>
      <w:r w:rsidRPr="51F84CEF">
        <w:rPr>
          <w:vertAlign w:val="superscript"/>
        </w:rPr>
        <w:t>3</w:t>
      </w:r>
      <w:r>
        <w:t xml:space="preserve"> (Jansons, Cigle, 1992). Tas atrodas dziļi mežā ap 6 km uz austrumiem no Nīcgales dzelzceļa stacijas, taču viegli sasniedzams</w:t>
      </w:r>
      <w:r w:rsidR="00657BFB">
        <w:t xml:space="preserve"> pa ierīkotu zemesceļu, sekojot norādēm</w:t>
      </w:r>
      <w:r>
        <w:t xml:space="preserve">. </w:t>
      </w:r>
      <w:r w:rsidR="00657BFB">
        <w:t>Lauka</w:t>
      </w:r>
      <w:r>
        <w:t xml:space="preserve">kmens atrodas meža stigu krustpunktā. Nīcgales Lielā akmens kultūrvēsturiskā nozīme aparkstīta </w:t>
      </w:r>
      <w:r w:rsidR="00657BFB">
        <w:t>DA plāna</w:t>
      </w:r>
      <w:r>
        <w:t xml:space="preserve"> 1.1.7.</w:t>
      </w:r>
      <w:r w:rsidR="00B43E72">
        <w:t> </w:t>
      </w:r>
      <w:r>
        <w:t>nodaļā.</w:t>
      </w:r>
    </w:p>
    <w:p w14:paraId="61633555" w14:textId="77777777" w:rsidR="00125C15" w:rsidRPr="00B82FDC" w:rsidRDefault="00125C15" w:rsidP="00D92566">
      <w:pPr>
        <w:jc w:val="center"/>
      </w:pPr>
      <w:r w:rsidRPr="00B82FDC">
        <w:rPr>
          <w:noProof/>
          <w:lang w:val="lv-LV" w:eastAsia="lv-LV"/>
        </w:rPr>
        <w:lastRenderedPageBreak/>
        <w:drawing>
          <wp:inline distT="0" distB="0" distL="0" distR="0" wp14:anchorId="24B5CFFA" wp14:editId="3C4BDDB5">
            <wp:extent cx="5117151" cy="3438525"/>
            <wp:effectExtent l="19050" t="19050" r="26670" b="9525"/>
            <wp:docPr id="8" name="Picture 20" descr="Nicgales_Akm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icgales_Akmens"/>
                    <pic:cNvPicPr preferRelativeResize="0">
                      <a:picLocks noChangeArrowheads="1"/>
                    </pic:cNvPicPr>
                  </pic:nvPicPr>
                  <pic:blipFill>
                    <a:blip r:embed="rId24" cstate="email">
                      <a:lum bright="-12000" contrast="18000"/>
                      <a:extLst>
                        <a:ext uri="{28A0092B-C50C-407E-A947-70E740481C1C}">
                          <a14:useLocalDpi xmlns:a14="http://schemas.microsoft.com/office/drawing/2010/main"/>
                        </a:ext>
                      </a:extLst>
                    </a:blip>
                    <a:srcRect/>
                    <a:stretch>
                      <a:fillRect/>
                    </a:stretch>
                  </pic:blipFill>
                  <pic:spPr bwMode="auto">
                    <a:xfrm>
                      <a:off x="0" y="0"/>
                      <a:ext cx="5119858" cy="3440344"/>
                    </a:xfrm>
                    <a:prstGeom prst="rect">
                      <a:avLst/>
                    </a:prstGeom>
                    <a:noFill/>
                    <a:ln w="6350" cmpd="sng">
                      <a:solidFill>
                        <a:srgbClr val="000000"/>
                      </a:solidFill>
                      <a:miter lim="800000"/>
                      <a:headEnd/>
                      <a:tailEnd/>
                    </a:ln>
                    <a:effectLst/>
                  </pic:spPr>
                </pic:pic>
              </a:graphicData>
            </a:graphic>
          </wp:inline>
        </w:drawing>
      </w:r>
    </w:p>
    <w:p w14:paraId="3601F1F2" w14:textId="503BF39E" w:rsidR="00125C15" w:rsidRPr="00B82FDC" w:rsidRDefault="00125C15" w:rsidP="00D92566">
      <w:pPr>
        <w:jc w:val="left"/>
      </w:pPr>
      <w:r w:rsidRPr="00B82FDC">
        <w:t>2.2.3.</w:t>
      </w:r>
      <w:r w:rsidR="00657BFB">
        <w:t> </w:t>
      </w:r>
      <w:r w:rsidRPr="00B82FDC">
        <w:t>att</w:t>
      </w:r>
      <w:r w:rsidR="00D92566">
        <w:t>ēls</w:t>
      </w:r>
      <w:r w:rsidRPr="00B82FDC">
        <w:t>. Nīcgales Lielais (Baltais) akmens – lielākais dižakmens Daugavpils</w:t>
      </w:r>
      <w:r w:rsidR="00D92566">
        <w:t xml:space="preserve"> novadā un Latvijā. Foto</w:t>
      </w:r>
      <w:r w:rsidR="00657BFB">
        <w:t>: </w:t>
      </w:r>
      <w:r w:rsidR="00D92566">
        <w:t>J.</w:t>
      </w:r>
      <w:r w:rsidR="00657BFB">
        <w:t> </w:t>
      </w:r>
      <w:r w:rsidR="00D92566">
        <w:t>Soms.</w:t>
      </w:r>
    </w:p>
    <w:p w14:paraId="586C63AD" w14:textId="77777777" w:rsidR="00D75C2E" w:rsidRDefault="00D75C2E" w:rsidP="00D75C2E"/>
    <w:p w14:paraId="1886E711" w14:textId="26FDE637" w:rsidR="00125C15" w:rsidRPr="00B82FDC" w:rsidRDefault="00125C15" w:rsidP="00D75C2E">
      <w:r w:rsidRPr="00B82FDC">
        <w:t xml:space="preserve">Reljefa ziņā AAA </w:t>
      </w:r>
      <w:r w:rsidR="00657BFB" w:rsidRPr="00125C15">
        <w:rPr>
          <w:lang w:val="lv-LV"/>
        </w:rPr>
        <w:t>„Nīcgales meži”</w:t>
      </w:r>
      <w:r w:rsidR="00657BFB">
        <w:rPr>
          <w:lang w:val="lv-LV"/>
        </w:rPr>
        <w:t xml:space="preserve"> </w:t>
      </w:r>
      <w:r w:rsidRPr="00B82FDC">
        <w:t>atbilstoši esošajai rajonēšanai (Ramans, Zelčs, 1995) atrodas Austrumlatvijas zemienes fizioģeogrāfiskajā apgabalā, Jersikas līdzenumā (skat. 2.2.4.</w:t>
      </w:r>
      <w:r w:rsidR="00657BFB">
        <w:t> </w:t>
      </w:r>
      <w:r w:rsidRPr="00B82FDC">
        <w:t>att.)</w:t>
      </w:r>
      <w:r w:rsidR="009154C5">
        <w:t>.</w:t>
      </w:r>
      <w:r w:rsidRPr="00B82FDC">
        <w:t xml:space="preserve"> AAA </w:t>
      </w:r>
      <w:r w:rsidR="00657BFB" w:rsidRPr="00125C15">
        <w:rPr>
          <w:lang w:val="lv-LV"/>
        </w:rPr>
        <w:t>„Nīcgales meži”</w:t>
      </w:r>
      <w:r w:rsidR="00657BFB">
        <w:rPr>
          <w:lang w:val="lv-LV"/>
        </w:rPr>
        <w:t xml:space="preserve"> </w:t>
      </w:r>
      <w:r w:rsidRPr="00B82FDC">
        <w:t xml:space="preserve">lokalizācija ledājkušanas ūdeņu baseina nogulumu izplatības areālā nosaka vāju reljefa artikulāciju. Morfoloģiski reljefa iezīmes AAA </w:t>
      </w:r>
      <w:r w:rsidR="00657BFB" w:rsidRPr="00125C15">
        <w:rPr>
          <w:lang w:val="lv-LV"/>
        </w:rPr>
        <w:t>„Nīcgales meži”</w:t>
      </w:r>
      <w:r w:rsidR="00657BFB">
        <w:rPr>
          <w:lang w:val="lv-LV"/>
        </w:rPr>
        <w:t xml:space="preserve"> </w:t>
      </w:r>
      <w:r w:rsidRPr="00B82FDC">
        <w:t>teritorijā atbilst lēzeni viļņotam un līdzenumu reljefa tipam, kur atsevišķos plašos pazeminājumos norisinās pārpurvošanās procesi.</w:t>
      </w:r>
    </w:p>
    <w:p w14:paraId="0A5B439B" w14:textId="77777777" w:rsidR="00125C15" w:rsidRDefault="00125C15" w:rsidP="00125C15"/>
    <w:p w14:paraId="627274A8" w14:textId="1D22CA1F" w:rsidR="00CA6A84" w:rsidRPr="00B82FDC" w:rsidRDefault="00CA6A84" w:rsidP="00CA6A84">
      <w:r w:rsidRPr="00B82FDC">
        <w:t xml:space="preserve">Lielāko daļu AAA „Nīcgales meži” teritorijas aizņem minētā Nīcgales ledājkušanas ūdeņu sprostezera veidotais glaciolimniskais līdzenums, kur virsmas augstākie punkti AAA </w:t>
      </w:r>
      <w:r w:rsidR="00657BFB" w:rsidRPr="00125C15">
        <w:rPr>
          <w:lang w:val="lv-LV"/>
        </w:rPr>
        <w:t>„Nīcgales meži”</w:t>
      </w:r>
      <w:r w:rsidR="00657BFB">
        <w:rPr>
          <w:lang w:val="lv-LV"/>
        </w:rPr>
        <w:t xml:space="preserve"> </w:t>
      </w:r>
      <w:r w:rsidRPr="00B82FDC">
        <w:t>ziemeļaustrumu daļā mūsdienās sasniedz 106 m v</w:t>
      </w:r>
      <w:r w:rsidR="00657BFB">
        <w:t>irs jūras līmeņa</w:t>
      </w:r>
      <w:r w:rsidRPr="00B82FDC">
        <w:t xml:space="preserve">. Viszemāk novietotās vietas AAA </w:t>
      </w:r>
      <w:r w:rsidR="00657BFB" w:rsidRPr="00125C15">
        <w:rPr>
          <w:lang w:val="lv-LV"/>
        </w:rPr>
        <w:t>„Nīcgales meži”</w:t>
      </w:r>
      <w:r w:rsidR="00657BFB">
        <w:rPr>
          <w:lang w:val="lv-LV"/>
        </w:rPr>
        <w:t xml:space="preserve"> </w:t>
      </w:r>
      <w:r w:rsidRPr="00B82FDC">
        <w:t>ir saistītas ar erozijas tīkla attīstību, Šaušupietei un tās pie</w:t>
      </w:r>
      <w:r w:rsidR="001F2FFA">
        <w:t>tekām – strautiem, iegraužoties</w:t>
      </w:r>
      <w:r w:rsidRPr="00B82FDC">
        <w:t xml:space="preserve"> glaciolimniskā līdzenuma virsmā (skat. 2.2.5.</w:t>
      </w:r>
      <w:r w:rsidR="00657BFB">
        <w:t> </w:t>
      </w:r>
      <w:r w:rsidRPr="00B82FDC">
        <w:t xml:space="preserve">att.). Ilgstošas attīstības gaitā Šaušupietes ieleja AAA </w:t>
      </w:r>
      <w:r w:rsidR="00657BFB" w:rsidRPr="00125C15">
        <w:rPr>
          <w:lang w:val="lv-LV"/>
        </w:rPr>
        <w:t>„Nīcgales meži”</w:t>
      </w:r>
      <w:r w:rsidR="00657BFB">
        <w:rPr>
          <w:lang w:val="lv-LV"/>
        </w:rPr>
        <w:t xml:space="preserve"> </w:t>
      </w:r>
      <w:r w:rsidRPr="00B82FDC">
        <w:t>dienvidrietumu daļā ir sasniegusi 5</w:t>
      </w:r>
      <w:r w:rsidR="00657BFB">
        <w:t> </w:t>
      </w:r>
      <w:r w:rsidRPr="00B82FDC">
        <w:t>m dziļumu, kur</w:t>
      </w:r>
      <w:r w:rsidR="00657BFB">
        <w:t>ā</w:t>
      </w:r>
      <w:r w:rsidRPr="00B82FDC">
        <w:t xml:space="preserve"> lokalizēts arī zemākais ĪADT virsmas punkts – 93 m v</w:t>
      </w:r>
      <w:r w:rsidR="00657BFB">
        <w:t>irs jūras līmeņa</w:t>
      </w:r>
      <w:r w:rsidRPr="00B82FDC">
        <w:t>.</w:t>
      </w:r>
    </w:p>
    <w:p w14:paraId="5BF23FC6" w14:textId="77777777" w:rsidR="00CA6A84" w:rsidRDefault="00CA6A84" w:rsidP="00CA6A84"/>
    <w:p w14:paraId="2B25C139" w14:textId="77777777" w:rsidR="00CA6A84" w:rsidRPr="00B82FDC" w:rsidRDefault="00CA6A84" w:rsidP="00125C15"/>
    <w:p w14:paraId="6A3D4F46" w14:textId="77777777" w:rsidR="00125C15" w:rsidRPr="00B82FDC" w:rsidRDefault="00125C15" w:rsidP="00125C15">
      <w:r w:rsidRPr="00B82FDC">
        <w:rPr>
          <w:noProof/>
          <w:lang w:val="lv-LV" w:eastAsia="lv-LV"/>
        </w:rPr>
        <w:lastRenderedPageBreak/>
        <w:drawing>
          <wp:inline distT="0" distB="0" distL="0" distR="0" wp14:anchorId="6E7E82FE" wp14:editId="0674308E">
            <wp:extent cx="5396230" cy="3602355"/>
            <wp:effectExtent l="19050" t="19050" r="13970" b="17145"/>
            <wp:docPr id="10" name="Picture 19" descr="Jersikas_lidzenu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Jersikas_lidzenums"/>
                    <pic:cNvPicPr preferRelativeResize="0">
                      <a:picLocks noChangeArrowheads="1"/>
                    </pic:cNvPicPr>
                  </pic:nvPicPr>
                  <pic:blipFill>
                    <a:blip r:embed="rId25" cstate="email">
                      <a:lum bright="6000" contrast="12000"/>
                      <a:extLst>
                        <a:ext uri="{28A0092B-C50C-407E-A947-70E740481C1C}">
                          <a14:useLocalDpi xmlns:a14="http://schemas.microsoft.com/office/drawing/2010/main"/>
                        </a:ext>
                      </a:extLst>
                    </a:blip>
                    <a:srcRect/>
                    <a:stretch>
                      <a:fillRect/>
                    </a:stretch>
                  </pic:blipFill>
                  <pic:spPr bwMode="auto">
                    <a:xfrm>
                      <a:off x="0" y="0"/>
                      <a:ext cx="5396230" cy="3602355"/>
                    </a:xfrm>
                    <a:prstGeom prst="rect">
                      <a:avLst/>
                    </a:prstGeom>
                    <a:noFill/>
                    <a:ln w="6350" cmpd="sng">
                      <a:solidFill>
                        <a:srgbClr val="000000"/>
                      </a:solidFill>
                      <a:miter lim="800000"/>
                      <a:headEnd/>
                      <a:tailEnd/>
                    </a:ln>
                    <a:effectLst/>
                  </pic:spPr>
                </pic:pic>
              </a:graphicData>
            </a:graphic>
          </wp:inline>
        </w:drawing>
      </w:r>
    </w:p>
    <w:p w14:paraId="4D171296" w14:textId="494652D7" w:rsidR="00125C15" w:rsidRPr="00B82FDC" w:rsidRDefault="001F2FFA" w:rsidP="00D92566">
      <w:pPr>
        <w:jc w:val="left"/>
      </w:pPr>
      <w:r>
        <w:t>2.2.4.</w:t>
      </w:r>
      <w:r w:rsidR="00657BFB">
        <w:t> </w:t>
      </w:r>
      <w:r w:rsidR="00125C15" w:rsidRPr="00B82FDC">
        <w:t>att</w:t>
      </w:r>
      <w:r w:rsidR="00D92566">
        <w:t>ēls</w:t>
      </w:r>
      <w:r w:rsidR="00125C15" w:rsidRPr="00B82FDC">
        <w:t>. Jersikas līdzenums uz D no AAA „Nīcgales meži”. Foto</w:t>
      </w:r>
      <w:r w:rsidR="00657BFB">
        <w:t>: </w:t>
      </w:r>
      <w:r w:rsidR="00125C15" w:rsidRPr="00B82FDC">
        <w:t>J.</w:t>
      </w:r>
      <w:r w:rsidR="00657BFB">
        <w:t> </w:t>
      </w:r>
      <w:r w:rsidR="00125C15" w:rsidRPr="00B82FDC">
        <w:t xml:space="preserve">Soms </w:t>
      </w:r>
    </w:p>
    <w:p w14:paraId="5138C2DB" w14:textId="77777777" w:rsidR="00D75C2E" w:rsidRDefault="00D75C2E" w:rsidP="00D75C2E"/>
    <w:p w14:paraId="789C1D74" w14:textId="3A3018E0" w:rsidR="00125C15" w:rsidRPr="00B82FDC" w:rsidRDefault="00125C15" w:rsidP="00D75C2E">
      <w:r w:rsidRPr="00B82FDC">
        <w:t>Jersikas līdzenumā nebija iespējama ledājkušanas ūdeņu brīva noplūšana no ledāja malas, jo no ledāja brīvajās teritorijās virsas kritums galvenokārt bija vērsts uz ZR</w:t>
      </w:r>
      <w:r w:rsidR="009154C5">
        <w:t>,</w:t>
      </w:r>
      <w:r w:rsidRPr="00B82FDC">
        <w:t xml:space="preserve"> t.i. uz ledāja pusi, nevis projām no tā (Dvareckas, Eberhards, 1978; Eberhards, Miidel, 1984). Tāpēc Nīcgales ledājkušanas ūdeņu sprostezera pakāpeniska izzušana norisinājās</w:t>
      </w:r>
      <w:r w:rsidR="009154C5">
        <w:t>,</w:t>
      </w:r>
      <w:r w:rsidRPr="00B82FDC">
        <w:t xml:space="preserve"> hipsometriski augstāk </w:t>
      </w:r>
      <w:r w:rsidR="001F2FFA">
        <w:t>esošā baseina ūdeņiem noplūstot</w:t>
      </w:r>
      <w:r w:rsidR="009C1F04">
        <w:t xml:space="preserve"> uz </w:t>
      </w:r>
      <w:r w:rsidRPr="00B82FDC">
        <w:t>zemāk novietotām teritorijām līdz ar ledāja malas atkāpšanos. Noplūstot plašajam sprostezeram, leduslaikmeta beigu posmā un pēcleduslaikmeta sākumā tā gultnes pazeminājumos saglabājās sekli, izolēti, nelieli paliku baseini. Tie pastāvēja pietiekami ilgu laiku, lai tajos notiekošo viļņošanās un limniskās akumulācijas procesu rezultātā izveidotos reljefā izteiktas abrāzijas un akumulācijas krasta formas (Straume, 1978; Krievāns, 2015). Šādi krasta līniju veidojumi, sastopami arī AAA „Nīcgales meži” teritorijā, kur tos pārsvarā veido noskalojuma kāples (skat.</w:t>
      </w:r>
      <w:r w:rsidR="00D75C2E">
        <w:t> </w:t>
      </w:r>
      <w:r w:rsidRPr="00B82FDC">
        <w:t>2.2.5.</w:t>
      </w:r>
      <w:r w:rsidR="00657BFB">
        <w:t> </w:t>
      </w:r>
      <w:r w:rsidRPr="00B82FDC">
        <w:t>att.</w:t>
      </w:r>
      <w:r w:rsidR="00D37D43">
        <w:t>, 3.</w:t>
      </w:r>
      <w:r w:rsidR="00657BFB">
        <w:t> </w:t>
      </w:r>
      <w:r w:rsidR="00D37D43">
        <w:t>pielikums</w:t>
      </w:r>
      <w:r w:rsidRPr="00B82FDC">
        <w:t xml:space="preserve">). Šīs ledājkušanas ūdeņu lokālo paliku ezeru krasta kāples vairāk sastopamas AAA </w:t>
      </w:r>
      <w:r w:rsidR="00657BFB" w:rsidRPr="00125C15">
        <w:rPr>
          <w:lang w:val="lv-LV"/>
        </w:rPr>
        <w:t>„Nīcgales meži”</w:t>
      </w:r>
      <w:r w:rsidRPr="00B82FDC">
        <w:t>austrumu, centrālajā un ziemeļrietumu daļā, kur tās iezīmē 102,7</w:t>
      </w:r>
      <w:r w:rsidR="00657BFB">
        <w:t> </w:t>
      </w:r>
      <w:r w:rsidRPr="00B82FDC">
        <w:t>m v</w:t>
      </w:r>
      <w:r w:rsidR="00657BFB">
        <w:t>irs jūras līmeņa</w:t>
      </w:r>
      <w:r w:rsidRPr="00B82FDC">
        <w:t xml:space="preserve"> un 100,7</w:t>
      </w:r>
      <w:r w:rsidR="00657BFB">
        <w:t> </w:t>
      </w:r>
      <w:r w:rsidRPr="00B82FDC">
        <w:t>m v</w:t>
      </w:r>
      <w:r w:rsidR="00657BFB">
        <w:t xml:space="preserve">irs jūras līmeņa </w:t>
      </w:r>
      <w:r w:rsidRPr="00B82FDC">
        <w:t xml:space="preserve"> reiz eksistējušas ūdenstilpes. Tā kā šīs kāples nav veidojušās mūsdienu eksogēno ģeoloģisko procesu ietekmē, t</w:t>
      </w:r>
      <w:r w:rsidR="009154C5">
        <w:t>ā</w:t>
      </w:r>
      <w:r w:rsidRPr="00B82FDC">
        <w:t>s ir uzskatāmas par mantotām reljefa formām</w:t>
      </w:r>
      <w:r w:rsidR="00657BFB">
        <w:t>,</w:t>
      </w:r>
      <w:r w:rsidRPr="00B82FDC">
        <w:t xml:space="preserve"> un ir būtisks AAA „Nīcgales meži” ģeodaudzveidības elements.</w:t>
      </w:r>
    </w:p>
    <w:p w14:paraId="1822D5FE" w14:textId="77777777" w:rsidR="00125C15" w:rsidRPr="00B82FDC" w:rsidRDefault="00125C15" w:rsidP="00125C15"/>
    <w:p w14:paraId="0B7825A7" w14:textId="77777777" w:rsidR="00125C15" w:rsidRPr="00B82FDC" w:rsidRDefault="00125C15" w:rsidP="00125C15"/>
    <w:p w14:paraId="1B4929DF" w14:textId="77777777" w:rsidR="00125C15" w:rsidRPr="00B82FDC" w:rsidRDefault="00125C15" w:rsidP="00D92566">
      <w:pPr>
        <w:jc w:val="center"/>
      </w:pPr>
      <w:r>
        <w:rPr>
          <w:noProof/>
          <w:lang w:val="lv-LV" w:eastAsia="lv-LV"/>
        </w:rPr>
        <w:lastRenderedPageBreak/>
        <w:drawing>
          <wp:inline distT="0" distB="0" distL="0" distR="0" wp14:anchorId="327768D1" wp14:editId="013D5C89">
            <wp:extent cx="5274310" cy="7107554"/>
            <wp:effectExtent l="19050" t="0" r="2540" b="0"/>
            <wp:docPr id="555972144" name="Picture 555972144" descr="AAA_Nicgalu_mezi_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274310" cy="7107554"/>
                    </a:xfrm>
                    <a:prstGeom prst="rect">
                      <a:avLst/>
                    </a:prstGeom>
                  </pic:spPr>
                </pic:pic>
              </a:graphicData>
            </a:graphic>
          </wp:inline>
        </w:drawing>
      </w:r>
    </w:p>
    <w:p w14:paraId="60D81E4F" w14:textId="77777777" w:rsidR="00125C15" w:rsidRPr="00B82FDC" w:rsidRDefault="00125C15" w:rsidP="00125C15"/>
    <w:p w14:paraId="5E0FB5C8" w14:textId="6E03AC98" w:rsidR="000700AD" w:rsidRPr="00CA0B22" w:rsidRDefault="00125C15" w:rsidP="00125C15">
      <w:pPr>
        <w:rPr>
          <w:lang w:val="lv-LV"/>
        </w:rPr>
      </w:pPr>
      <w:r w:rsidRPr="00B82FDC">
        <w:t>2.2.5.</w:t>
      </w:r>
      <w:r w:rsidR="00657BFB">
        <w:t> </w:t>
      </w:r>
      <w:r w:rsidRPr="00B82FDC">
        <w:t>attēls. AAA „Nīcgales meži” un tam piegulošās teritorijas digitālais augstuma modelis (DEM), kas sagatavots no LĢIA 2017.</w:t>
      </w:r>
      <w:r w:rsidR="00657BFB">
        <w:t xml:space="preserve"> gadā </w:t>
      </w:r>
      <w:r w:rsidRPr="00B82FDC">
        <w:t>veiktās</w:t>
      </w:r>
      <w:r>
        <w:t xml:space="preserve"> aerolāzerskenēšanas LAS datiem</w:t>
      </w:r>
      <w:r w:rsidR="000700AD" w:rsidRPr="00CA0B22">
        <w:rPr>
          <w:lang w:val="lv-LV"/>
        </w:rPr>
        <w:t>.</w:t>
      </w:r>
    </w:p>
    <w:p w14:paraId="1BBDA7E1" w14:textId="77777777" w:rsidR="000479D7" w:rsidRDefault="000479D7" w:rsidP="00250545">
      <w:pPr>
        <w:rPr>
          <w:lang w:val="lv-LV"/>
        </w:rPr>
      </w:pPr>
    </w:p>
    <w:p w14:paraId="77857A99" w14:textId="77777777" w:rsidR="00CA6A84" w:rsidRPr="00CA0B22" w:rsidRDefault="00CA6A84" w:rsidP="00250545">
      <w:pPr>
        <w:rPr>
          <w:lang w:val="lv-LV"/>
        </w:rPr>
      </w:pPr>
    </w:p>
    <w:p w14:paraId="55DE1DA2" w14:textId="1E013B1B" w:rsidR="000479D7" w:rsidRPr="00CA0B22" w:rsidRDefault="000700AD" w:rsidP="00062921">
      <w:pPr>
        <w:pStyle w:val="Heading2"/>
        <w:jc w:val="both"/>
        <w:rPr>
          <w:lang w:val="lv-LV"/>
        </w:rPr>
      </w:pPr>
      <w:bookmarkStart w:id="33" w:name="_Toc525940945"/>
      <w:bookmarkStart w:id="34" w:name="_Toc19094659"/>
      <w:r w:rsidRPr="00CA0B22">
        <w:rPr>
          <w:lang w:val="lv-LV"/>
        </w:rPr>
        <w:lastRenderedPageBreak/>
        <w:t>2.3.</w:t>
      </w:r>
      <w:r w:rsidR="00657BFB">
        <w:rPr>
          <w:lang w:val="lv-LV"/>
        </w:rPr>
        <w:t> </w:t>
      </w:r>
      <w:r w:rsidR="000479D7" w:rsidRPr="00CA0B22">
        <w:rPr>
          <w:lang w:val="lv-LV"/>
        </w:rPr>
        <w:t>Hidrogrāfija</w:t>
      </w:r>
      <w:bookmarkEnd w:id="33"/>
      <w:bookmarkEnd w:id="34"/>
    </w:p>
    <w:p w14:paraId="36B74A5A" w14:textId="77777777" w:rsidR="00D75C2E" w:rsidRDefault="00D75C2E" w:rsidP="00D75C2E">
      <w:pPr>
        <w:rPr>
          <w:lang w:val="lv-LV"/>
        </w:rPr>
      </w:pPr>
    </w:p>
    <w:p w14:paraId="4523A0D9" w14:textId="714D0DDC" w:rsidR="00125C15" w:rsidRPr="00B82FDC" w:rsidRDefault="00FF0F2A" w:rsidP="00D75C2E">
      <w:r>
        <w:rPr>
          <w:lang w:val="lv-LV"/>
        </w:rPr>
        <w:t xml:space="preserve">AAA </w:t>
      </w:r>
      <w:r w:rsidR="00125C15" w:rsidRPr="00125C15">
        <w:rPr>
          <w:lang w:val="lv-LV"/>
        </w:rPr>
        <w:t xml:space="preserve">„Nīcgales meži” teritorija atrodas Daugavas lielbaseinā un atbilstoši  valsts hidroloģiskajai rajonēšanai (Pastors, 1995) ietilpst Latgales augstienes upju hidroloģiskajā rajonā un Jersikas līdzenuma mazo upju hidroloģiskajā rajonā. AAA </w:t>
      </w:r>
      <w:r w:rsidR="00657BFB" w:rsidRPr="00125C15">
        <w:rPr>
          <w:lang w:val="lv-LV"/>
        </w:rPr>
        <w:t>„Nīcgales meži”</w:t>
      </w:r>
      <w:r w:rsidR="00657BFB">
        <w:rPr>
          <w:lang w:val="lv-LV"/>
        </w:rPr>
        <w:t xml:space="preserve"> </w:t>
      </w:r>
      <w:r w:rsidR="00125C15" w:rsidRPr="00125C15">
        <w:rPr>
          <w:lang w:val="lv-LV"/>
        </w:rPr>
        <w:t xml:space="preserve">atrodas uz Dubnas un Joņupes baseinu lokālās ūdensšķirtnes (skat. </w:t>
      </w:r>
      <w:r w:rsidR="00125C15" w:rsidRPr="00B82FDC">
        <w:t>2.3.1.</w:t>
      </w:r>
      <w:r w:rsidR="00E24CA4">
        <w:t> </w:t>
      </w:r>
      <w:r w:rsidR="00125C15" w:rsidRPr="00B82FDC">
        <w:t>att.), abas norādītās ūden</w:t>
      </w:r>
      <w:r w:rsidR="00125C15">
        <w:t>s</w:t>
      </w:r>
      <w:r w:rsidR="00125C15" w:rsidRPr="00B82FDC">
        <w:t xml:space="preserve">teces ir Daugavas labā krasta pietekas. </w:t>
      </w:r>
    </w:p>
    <w:p w14:paraId="02DE8C3D" w14:textId="77777777" w:rsidR="00125C15" w:rsidRPr="00B82FDC" w:rsidRDefault="00125C15" w:rsidP="00D92566">
      <w:pPr>
        <w:jc w:val="center"/>
      </w:pPr>
      <w:r>
        <w:rPr>
          <w:noProof/>
          <w:lang w:val="lv-LV" w:eastAsia="lv-LV"/>
        </w:rPr>
        <w:drawing>
          <wp:inline distT="0" distB="0" distL="0" distR="0" wp14:anchorId="645203B7" wp14:editId="4E9BA31A">
            <wp:extent cx="5139819" cy="6852062"/>
            <wp:effectExtent l="0" t="0" r="3810" b="6350"/>
            <wp:docPr id="2099510799" name="Picture 2099510799" descr="AAA_Nicgalu_mezi_hidrografiskais_tik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email">
                      <a:extLst>
                        <a:ext uri="{28A0092B-C50C-407E-A947-70E740481C1C}">
                          <a14:useLocalDpi xmlns:a14="http://schemas.microsoft.com/office/drawing/2010/main"/>
                        </a:ext>
                      </a:extLst>
                    </a:blip>
                    <a:stretch>
                      <a:fillRect/>
                    </a:stretch>
                  </pic:blipFill>
                  <pic:spPr>
                    <a:xfrm>
                      <a:off x="0" y="0"/>
                      <a:ext cx="5145664" cy="6859854"/>
                    </a:xfrm>
                    <a:prstGeom prst="rect">
                      <a:avLst/>
                    </a:prstGeom>
                  </pic:spPr>
                </pic:pic>
              </a:graphicData>
            </a:graphic>
          </wp:inline>
        </w:drawing>
      </w:r>
    </w:p>
    <w:p w14:paraId="2E89BE64" w14:textId="02E6F407" w:rsidR="00D75C2E" w:rsidRDefault="7E1DD838" w:rsidP="00D75C2E">
      <w:r>
        <w:t>2.3.1. att</w:t>
      </w:r>
      <w:r w:rsidR="00D92566">
        <w:t>ēls</w:t>
      </w:r>
      <w:r>
        <w:t>. AAA „Nīcgales meži” un tam piegulošās teritorijas hidrogrāfiskais tīkls.</w:t>
      </w:r>
    </w:p>
    <w:p w14:paraId="3027DC22" w14:textId="0C29D496" w:rsidR="00125C15" w:rsidRPr="00B82FDC" w:rsidRDefault="00125C15" w:rsidP="00D75C2E">
      <w:r w:rsidRPr="00B82FDC">
        <w:lastRenderedPageBreak/>
        <w:t xml:space="preserve">No AAA </w:t>
      </w:r>
      <w:r w:rsidR="00E24CA4" w:rsidRPr="00125C15">
        <w:rPr>
          <w:lang w:val="lv-LV"/>
        </w:rPr>
        <w:t>„Nīcgales meži”</w:t>
      </w:r>
      <w:r w:rsidR="00E24CA4">
        <w:rPr>
          <w:lang w:val="lv-LV"/>
        </w:rPr>
        <w:t xml:space="preserve"> </w:t>
      </w:r>
      <w:r w:rsidRPr="00B82FDC">
        <w:t>teritorijas, ņemot vērā virsmas morfoloģ</w:t>
      </w:r>
      <w:r w:rsidR="001F2FFA">
        <w:t xml:space="preserve">iju un apvidus reljefu, kā arī </w:t>
      </w:r>
      <w:r w:rsidRPr="00B82FDC">
        <w:t xml:space="preserve">mākslīgi veidoto meliorācijas sistēmu, drenāža norisinās dažādos virzienos. Proti, AAA </w:t>
      </w:r>
      <w:r w:rsidR="00C42D1D">
        <w:rPr>
          <w:lang w:val="lv-LV"/>
        </w:rPr>
        <w:t xml:space="preserve">“Nīcgales meži” </w:t>
      </w:r>
      <w:r w:rsidRPr="00B82FDC">
        <w:t>teritorijas lielākajai daļai (izņemot galējo ziemeļaustrumu malu) pa Šaušupieti, tās dabiskām pietekām – strautiem, kā arī grāvju sistēmu</w:t>
      </w:r>
      <w:r w:rsidR="009154C5">
        <w:t>,</w:t>
      </w:r>
      <w:r w:rsidR="001F2FFA">
        <w:t xml:space="preserve"> ir</w:t>
      </w:r>
      <w:r w:rsidRPr="00B82FDC">
        <w:t xml:space="preserve"> notece  uz dienvidrietumiem, uz Joņupi. Savukārt AAA </w:t>
      </w:r>
      <w:r w:rsidR="00C42D1D">
        <w:rPr>
          <w:lang w:val="lv-LV"/>
        </w:rPr>
        <w:t xml:space="preserve">“Nīcgales meži” </w:t>
      </w:r>
      <w:r w:rsidRPr="00B82FDC">
        <w:t>teritorijas nelielai ziemeļaustrumu daļai pa meža meliorācijas sistēmas grāvjiem ir notece uz ziemeļaustrumiem un ziemeļiem uz Malnaviņu un pa to uz Dubnu, un uz austrumiem-ziemeļaustrumiem uz Kalupes iegultnes ezeriem un no tiem pa Kalupi arī uz Dubnu.</w:t>
      </w:r>
    </w:p>
    <w:p w14:paraId="5BA4857F" w14:textId="77777777" w:rsidR="00D75C2E" w:rsidRDefault="00D75C2E" w:rsidP="00D75C2E"/>
    <w:p w14:paraId="738A1961" w14:textId="3419B04D" w:rsidR="00D75C2E" w:rsidRDefault="00125C15" w:rsidP="00D75C2E">
      <w:r w:rsidRPr="00B82FDC">
        <w:t>Saskaņā ar VSIA “Zemkopības ministrijas nekustamie īpašumi” meliorācijas digitālā kadastra informāciju, k</w:t>
      </w:r>
      <w:r w:rsidR="009154C5">
        <w:t>ā</w:t>
      </w:r>
      <w:r w:rsidRPr="00B82FDC">
        <w:t xml:space="preserve"> arī saskaņā ar ĢIS vidē veiktās hidroloģiskās modelēšanas rezultātiem, lielākā daļa, t.i. 97,5</w:t>
      </w:r>
      <w:r w:rsidR="00451FE5">
        <w:t> </w:t>
      </w:r>
      <w:r w:rsidRPr="00B82FDC">
        <w:t xml:space="preserve">% AAA </w:t>
      </w:r>
      <w:r w:rsidR="00451FE5" w:rsidRPr="00CA0B22">
        <w:rPr>
          <w:lang w:val="lv-LV"/>
        </w:rPr>
        <w:t>“Nīcgales meži”</w:t>
      </w:r>
      <w:r w:rsidR="00451FE5">
        <w:rPr>
          <w:lang w:val="lv-LV"/>
        </w:rPr>
        <w:t xml:space="preserve"> </w:t>
      </w:r>
      <w:r w:rsidRPr="00B82FDC">
        <w:t>teritorijas atrodas Joņupes sateces baseinā, tikai 2,5% ĪADT terit</w:t>
      </w:r>
      <w:r w:rsidR="00D75C2E">
        <w:t>orijas ietilpst Dubnas baseinā.</w:t>
      </w:r>
    </w:p>
    <w:p w14:paraId="5B79FC44" w14:textId="77777777" w:rsidR="00D75C2E" w:rsidRDefault="00D75C2E" w:rsidP="00D75C2E"/>
    <w:p w14:paraId="7B9BAB34" w14:textId="6AA888C3" w:rsidR="00125C15" w:rsidRPr="00B82FDC" w:rsidRDefault="00125C15" w:rsidP="00D75C2E">
      <w:r w:rsidRPr="00B82FDC">
        <w:t xml:space="preserve">Galvenais AAA </w:t>
      </w:r>
      <w:r w:rsidR="00451FE5" w:rsidRPr="00CA0B22">
        <w:rPr>
          <w:lang w:val="lv-LV"/>
        </w:rPr>
        <w:t>“Nīcgales meži”</w:t>
      </w:r>
      <w:r w:rsidR="00451FE5">
        <w:rPr>
          <w:lang w:val="lv-LV"/>
        </w:rPr>
        <w:t xml:space="preserve"> </w:t>
      </w:r>
      <w:r w:rsidRPr="00B82FDC">
        <w:t xml:space="preserve">dabiskā hidrogrāfiskā tīkla elements ir Joņupes labā krasta pieteka Šaušupiete, kas kopā ar divām mazākām pietekām – strautiem un virkni gravās esošu periodisku ūdensteču, drenē ūdeņus no AAA </w:t>
      </w:r>
      <w:r w:rsidR="00451FE5" w:rsidRPr="00CA0B22">
        <w:rPr>
          <w:lang w:val="lv-LV"/>
        </w:rPr>
        <w:t>“Nīcgales meži”</w:t>
      </w:r>
      <w:r w:rsidR="00451FE5">
        <w:rPr>
          <w:lang w:val="lv-LV"/>
        </w:rPr>
        <w:t xml:space="preserve"> </w:t>
      </w:r>
      <w:r w:rsidRPr="00B82FDC">
        <w:t>teritorijas uz Joņupi (skat. 2.3.1.</w:t>
      </w:r>
      <w:r w:rsidR="00451FE5">
        <w:t> </w:t>
      </w:r>
      <w:r w:rsidRPr="00B82FDC">
        <w:t xml:space="preserve">att.). Savukārt pa Joņupi ūdens tālāk no AAA </w:t>
      </w:r>
      <w:r w:rsidR="00451FE5" w:rsidRPr="00CA0B22">
        <w:rPr>
          <w:lang w:val="lv-LV"/>
        </w:rPr>
        <w:t>“Nīcgales meži”</w:t>
      </w:r>
      <w:r w:rsidR="00451FE5">
        <w:rPr>
          <w:lang w:val="lv-LV"/>
        </w:rPr>
        <w:t xml:space="preserve"> </w:t>
      </w:r>
      <w:r w:rsidRPr="00B82FDC">
        <w:t>tiek drenēts uz Daugavu. Šaušupietes kopējais garums ir 7,77</w:t>
      </w:r>
      <w:r w:rsidR="00451FE5">
        <w:t> </w:t>
      </w:r>
      <w:r w:rsidRPr="00B82FDC">
        <w:t>km, no tiem 5,67</w:t>
      </w:r>
      <w:r w:rsidR="00451FE5">
        <w:t> </w:t>
      </w:r>
      <w:r w:rsidRPr="00B82FDC">
        <w:t xml:space="preserve">km ir AAA </w:t>
      </w:r>
      <w:r w:rsidR="00451FE5" w:rsidRPr="00CA0B22">
        <w:rPr>
          <w:lang w:val="lv-LV"/>
        </w:rPr>
        <w:t>“Nīcgales meži”</w:t>
      </w:r>
      <w:r w:rsidR="00451FE5">
        <w:rPr>
          <w:lang w:val="lv-LV"/>
        </w:rPr>
        <w:t xml:space="preserve"> </w:t>
      </w:r>
      <w:r w:rsidRPr="00B82FDC">
        <w:t xml:space="preserve">teritorijā. Augštecē un arī lejtecē upīte ir pārveidota, iztaisnojot un arī padziļinot tās gultni. AAA </w:t>
      </w:r>
      <w:r w:rsidR="00451FE5" w:rsidRPr="00CA0B22">
        <w:rPr>
          <w:lang w:val="lv-LV"/>
        </w:rPr>
        <w:t>“Nīcgales meži”</w:t>
      </w:r>
      <w:r w:rsidR="00451FE5">
        <w:rPr>
          <w:lang w:val="lv-LV"/>
        </w:rPr>
        <w:t xml:space="preserve"> </w:t>
      </w:r>
      <w:r w:rsidRPr="00B82FDC">
        <w:t>ietvaros pārveidoti ir 1,18</w:t>
      </w:r>
      <w:r w:rsidR="00451FE5">
        <w:t> </w:t>
      </w:r>
      <w:r w:rsidRPr="00B82FDC">
        <w:t>km jeb 26</w:t>
      </w:r>
      <w:r w:rsidR="00451FE5">
        <w:t> </w:t>
      </w:r>
      <w:r w:rsidRPr="00B82FDC">
        <w:t>% no Šaušupietes tecējuma. To augštecēs pārveidotas ir arī abu strautu – Šaušupietes labā un kreisā karsta pieteku gultnes.</w:t>
      </w:r>
    </w:p>
    <w:p w14:paraId="1F698C9D" w14:textId="77777777" w:rsidR="00D75C2E" w:rsidRDefault="00D75C2E" w:rsidP="00D75C2E"/>
    <w:p w14:paraId="1E03D4BE" w14:textId="69C30812" w:rsidR="00125C15" w:rsidRPr="00B82FDC" w:rsidRDefault="00125C15" w:rsidP="00D75C2E">
      <w:r w:rsidRPr="00B82FDC">
        <w:t xml:space="preserve">Šaušupietes augštece AAA </w:t>
      </w:r>
      <w:r w:rsidR="00451FE5" w:rsidRPr="00CA0B22">
        <w:rPr>
          <w:lang w:val="lv-LV"/>
        </w:rPr>
        <w:t>“Nīcgales meži”</w:t>
      </w:r>
      <w:r w:rsidR="00451FE5">
        <w:rPr>
          <w:lang w:val="lv-LV"/>
        </w:rPr>
        <w:t xml:space="preserve"> </w:t>
      </w:r>
      <w:r w:rsidRPr="00B82FDC">
        <w:t>ziemeļaustrumu daļā ir lokalizēta 103</w:t>
      </w:r>
      <w:r w:rsidR="007928DF">
        <w:t> </w:t>
      </w:r>
      <w:r w:rsidRPr="00B82FDC">
        <w:t>m v</w:t>
      </w:r>
      <w:r w:rsidR="007928DF">
        <w:t>irs jūras līmeņa</w:t>
      </w:r>
      <w:r w:rsidRPr="00B82FDC">
        <w:t xml:space="preserve">, bet tās tecējuma zemākais punkts AAA </w:t>
      </w:r>
      <w:r w:rsidR="007928DF" w:rsidRPr="00CA0B22">
        <w:rPr>
          <w:lang w:val="lv-LV"/>
        </w:rPr>
        <w:t>“Nīcgales meži”</w:t>
      </w:r>
      <w:r w:rsidR="007928DF">
        <w:rPr>
          <w:lang w:val="lv-LV"/>
        </w:rPr>
        <w:t xml:space="preserve"> </w:t>
      </w:r>
      <w:r w:rsidRPr="00B82FDC">
        <w:t>ietvaros rietumu malā ir lokalizēts 94 m v</w:t>
      </w:r>
      <w:r w:rsidR="007928DF">
        <w:t>irs jūras līmeņa</w:t>
      </w:r>
      <w:r w:rsidRPr="00B82FDC">
        <w:t xml:space="preserve">. Kopējais gultnes gradients jeb kritums ir 1,5 m/km. Tas nosaka relatīvi lēnu plūdumu un sanešu akumulāciju gultnē, turklāt lēnajos posmos organiskās daļiņas un atmirušie augi nogulsnējas gultnē, veidojot detrītu un dūņas. Kopumā šo procesu ietekmē vērojama gultnes meandrēšana (skat. 2.3.2. att.). Tā kā AAA </w:t>
      </w:r>
      <w:r w:rsidR="007928DF" w:rsidRPr="00CA0B22">
        <w:rPr>
          <w:lang w:val="lv-LV"/>
        </w:rPr>
        <w:t>“Nīcgales meži”</w:t>
      </w:r>
      <w:r w:rsidR="007928DF">
        <w:rPr>
          <w:lang w:val="lv-LV"/>
        </w:rPr>
        <w:t xml:space="preserve"> </w:t>
      </w:r>
      <w:r w:rsidRPr="00B82FDC">
        <w:t>ietvaros nepārveidotajā daļā upīte plūst pa nelielu, 30 līdz 70</w:t>
      </w:r>
      <w:r w:rsidR="007928DF">
        <w:t> </w:t>
      </w:r>
      <w:r w:rsidRPr="00B82FDC">
        <w:t>m platu un 3 līdz 5</w:t>
      </w:r>
      <w:r w:rsidR="007928DF">
        <w:t> </w:t>
      </w:r>
      <w:r w:rsidRPr="00B82FDC">
        <w:t xml:space="preserve">m dziļu ieleju, tad gultne atbilst ierobežotas meandrēšanas tipam. </w:t>
      </w:r>
    </w:p>
    <w:p w14:paraId="14053167" w14:textId="77777777" w:rsidR="00125C15" w:rsidRPr="00B82FDC" w:rsidRDefault="00125C15" w:rsidP="00125C15">
      <w:pPr>
        <w:ind w:firstLine="720"/>
      </w:pPr>
    </w:p>
    <w:p w14:paraId="2644EE9F" w14:textId="77777777" w:rsidR="00125C15" w:rsidRPr="00B82FDC" w:rsidRDefault="00125C15" w:rsidP="005F34DC">
      <w:pPr>
        <w:jc w:val="center"/>
        <w:rPr>
          <w:lang w:eastAsia="lv-LV"/>
        </w:rPr>
      </w:pPr>
      <w:r w:rsidRPr="00B82FDC">
        <w:rPr>
          <w:noProof/>
          <w:lang w:val="lv-LV" w:eastAsia="lv-LV"/>
        </w:rPr>
        <w:lastRenderedPageBreak/>
        <w:drawing>
          <wp:inline distT="0" distB="0" distL="0" distR="0" wp14:anchorId="030CE9B2" wp14:editId="48C9655B">
            <wp:extent cx="5237018" cy="2897579"/>
            <wp:effectExtent l="19050" t="19050" r="20955" b="17145"/>
            <wp:docPr id="14" name="Picture 4" descr="Sausu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ausupe"/>
                    <pic:cNvPicPr preferRelativeResize="0">
                      <a:picLocks noChangeArrowheads="1"/>
                    </pic:cNvPicPr>
                  </pic:nvPicPr>
                  <pic:blipFill rotWithShape="1">
                    <a:blip r:embed="rId28" cstate="email">
                      <a:lum bright="6000" contrast="12000"/>
                      <a:extLst>
                        <a:ext uri="{28A0092B-C50C-407E-A947-70E740481C1C}">
                          <a14:useLocalDpi xmlns:a14="http://schemas.microsoft.com/office/drawing/2010/main"/>
                        </a:ext>
                      </a:extLst>
                    </a:blip>
                    <a:srcRect b="-1"/>
                    <a:stretch/>
                  </pic:blipFill>
                  <pic:spPr bwMode="auto">
                    <a:xfrm>
                      <a:off x="0" y="0"/>
                      <a:ext cx="5243061" cy="2900923"/>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3D831810" w14:textId="7A197DE4" w:rsidR="00125C15" w:rsidRPr="00B82FDC" w:rsidRDefault="00125C15" w:rsidP="00125C15">
      <w:r w:rsidRPr="00B82FDC">
        <w:t>2.3.2. att</w:t>
      </w:r>
      <w:r w:rsidR="00D92566">
        <w:t>ēls</w:t>
      </w:r>
      <w:r w:rsidRPr="00B82FDC">
        <w:t>. Meandrējoš</w:t>
      </w:r>
      <w:r>
        <w:t>a</w:t>
      </w:r>
      <w:r w:rsidRPr="00B82FDC">
        <w:t xml:space="preserve"> Šaušupietes gultne pie Dreiskiem. Foto</w:t>
      </w:r>
      <w:r w:rsidR="003E5BE9">
        <w:t>: </w:t>
      </w:r>
      <w:r w:rsidRPr="00B82FDC">
        <w:t>J.</w:t>
      </w:r>
      <w:r w:rsidR="003E5BE9">
        <w:t> </w:t>
      </w:r>
      <w:r w:rsidRPr="00B82FDC">
        <w:t>Soms</w:t>
      </w:r>
    </w:p>
    <w:p w14:paraId="0F03CA03" w14:textId="77777777" w:rsidR="00D75C2E" w:rsidRDefault="00D75C2E" w:rsidP="00D75C2E"/>
    <w:p w14:paraId="693EF088" w14:textId="77777777" w:rsidR="00125C15" w:rsidRPr="00B82FDC" w:rsidRDefault="00125C15" w:rsidP="00D75C2E">
      <w:r w:rsidRPr="00B82FDC">
        <w:t xml:space="preserve">Pārveidotajā daļā upītes līkumainības koeficients </w:t>
      </w:r>
      <w:r w:rsidRPr="00B82FDC">
        <w:rPr>
          <w:i/>
        </w:rPr>
        <w:t>L</w:t>
      </w:r>
      <w:r w:rsidRPr="00B82FDC">
        <w:t xml:space="preserve"> ir 1,02, kas atbilst taisnām upju gultnēm, bet dabiskajā tecējumā līkumainības koeficients </w:t>
      </w:r>
      <w:r w:rsidRPr="00B82FDC">
        <w:rPr>
          <w:i/>
        </w:rPr>
        <w:t>L</w:t>
      </w:r>
      <w:r w:rsidRPr="00B82FDC">
        <w:t xml:space="preserve"> ir 1,43, kas atbilst stipri meandrējošām gultnēm (1,30 &lt; </w:t>
      </w:r>
      <w:r w:rsidRPr="00B82FDC">
        <w:rPr>
          <w:i/>
        </w:rPr>
        <w:t>L</w:t>
      </w:r>
      <w:r w:rsidRPr="00B82FDC">
        <w:t xml:space="preserve"> &lt; 1,50). Upītes līkumainības rādītājs ir uzskatāms par labu dabiskas fluviālas vides indikatoru, jo tas norāda uz dzīvotņu potenciālo daudzveidību upīte, kas ir priekšnoteikums dažādu ūdens floras un faunas sugu klātbūtnei. </w:t>
      </w:r>
    </w:p>
    <w:p w14:paraId="6FFE6F61" w14:textId="77777777" w:rsidR="00D75C2E" w:rsidRDefault="00D75C2E" w:rsidP="00D75C2E"/>
    <w:p w14:paraId="2E9E7FA1" w14:textId="545109D4" w:rsidR="00125C15" w:rsidRPr="00B82FDC" w:rsidRDefault="00125C15" w:rsidP="00D75C2E">
      <w:r w:rsidRPr="00B82FDC">
        <w:t xml:space="preserve">Nelielais kritums un atbilstoša barības bāze tiešā upītes tuvumā ir labvēlīgs priekšnoteikums bebru ekspansijai AAA </w:t>
      </w:r>
      <w:r w:rsidR="007928DF" w:rsidRPr="00CA0B22">
        <w:rPr>
          <w:lang w:val="lv-LV"/>
        </w:rPr>
        <w:t>“Nīcgales meži”</w:t>
      </w:r>
      <w:r w:rsidR="007928DF">
        <w:rPr>
          <w:lang w:val="lv-LV"/>
        </w:rPr>
        <w:t xml:space="preserve"> </w:t>
      </w:r>
      <w:r w:rsidRPr="00B82FDC">
        <w:t xml:space="preserve">teritorijā. Šajā gadījumā bebru darbība, veidojot aizsprostus un uzpludinājumus, hidroloģiskā kontekstā ir vērtējama negatīvi, jo tiek palēnināta notece un Šaušupietes dabiskais tecējums pārvēršas bebru dīķu kaskādē. Tāpēc nepieciešams skaitliski ierobežot bebru populāciju AAA </w:t>
      </w:r>
      <w:r w:rsidR="007928DF" w:rsidRPr="00CA0B22">
        <w:rPr>
          <w:lang w:val="lv-LV"/>
        </w:rPr>
        <w:t>“Nīcgales meži”</w:t>
      </w:r>
      <w:r w:rsidR="007928DF">
        <w:rPr>
          <w:lang w:val="lv-LV"/>
        </w:rPr>
        <w:t xml:space="preserve"> </w:t>
      </w:r>
      <w:r w:rsidRPr="00B82FDC">
        <w:t>un izvākt bebru izveidotos dambjus.</w:t>
      </w:r>
    </w:p>
    <w:p w14:paraId="08062D24" w14:textId="77777777" w:rsidR="00D75C2E" w:rsidRDefault="00D75C2E" w:rsidP="00D75C2E"/>
    <w:p w14:paraId="1192FE63" w14:textId="6D0A1239" w:rsidR="00125C15" w:rsidRPr="00B82FDC" w:rsidRDefault="00125C15" w:rsidP="00D75C2E">
      <w:r w:rsidRPr="00B82FDC">
        <w:t xml:space="preserve">Dabiskā notece AAA </w:t>
      </w:r>
      <w:r w:rsidR="007928DF" w:rsidRPr="00CA0B22">
        <w:rPr>
          <w:lang w:val="lv-LV"/>
        </w:rPr>
        <w:t>“Nīcgales meži”</w:t>
      </w:r>
      <w:r w:rsidR="007928DF">
        <w:rPr>
          <w:lang w:val="lv-LV"/>
        </w:rPr>
        <w:t xml:space="preserve"> </w:t>
      </w:r>
      <w:r w:rsidRPr="00B82FDC">
        <w:t>teritorijā ir stipri pārveidota, jo ceļu infrastruktūras izbūves un mežu meliorācijas pasākumu gaitā ir izveidoti daudzi mākslīgā hidrogrāfiskā tīkla elementi – meliorācijas grāvji (skat. 2.3.1.</w:t>
      </w:r>
      <w:r w:rsidR="007928DF">
        <w:t> </w:t>
      </w:r>
      <w:r w:rsidRPr="00B82FDC">
        <w:t xml:space="preserve">att.). Daudzviet AAA </w:t>
      </w:r>
      <w:r w:rsidR="007928DF" w:rsidRPr="00CA0B22">
        <w:rPr>
          <w:lang w:val="lv-LV"/>
        </w:rPr>
        <w:t>“Nīcgales meži”</w:t>
      </w:r>
      <w:r w:rsidR="007928DF">
        <w:rPr>
          <w:lang w:val="lv-LV"/>
        </w:rPr>
        <w:t xml:space="preserve"> </w:t>
      </w:r>
      <w:r w:rsidRPr="00B82FDC">
        <w:t xml:space="preserve">ietvaros ir izsekojama arī senāka, </w:t>
      </w:r>
      <w:r w:rsidR="007928DF">
        <w:t>XX gadsimta</w:t>
      </w:r>
      <w:r w:rsidRPr="00B82FDC">
        <w:t xml:space="preserve"> pirmās puses sazarota meža meliorācijas grāvju sistēma. Lai gan šī senākā mākslīgās drenāžas sistēma ir daļēji aizaugusi vai aizpildījusies ar sanešu materiālu, tomēr tā joprojām pilda nosusināšanas funkciju. Ļoti blīvs meža meliorācijas grāvju tīkls piekļaujas AAA </w:t>
      </w:r>
      <w:r w:rsidR="007928DF" w:rsidRPr="00CA0B22">
        <w:rPr>
          <w:lang w:val="lv-LV"/>
        </w:rPr>
        <w:t>“Nīcgales meži”</w:t>
      </w:r>
      <w:r w:rsidR="007928DF">
        <w:rPr>
          <w:lang w:val="lv-LV"/>
        </w:rPr>
        <w:t xml:space="preserve"> </w:t>
      </w:r>
      <w:r w:rsidRPr="00B82FDC">
        <w:t>teritorijai no dienvidaustrumiem un ziemeļaustrumiem.</w:t>
      </w:r>
    </w:p>
    <w:p w14:paraId="5E6C9E6A" w14:textId="77777777" w:rsidR="00D75C2E" w:rsidRDefault="00D75C2E" w:rsidP="00D75C2E"/>
    <w:p w14:paraId="4F35C699" w14:textId="230FE1A5" w:rsidR="00125C15" w:rsidRPr="00B82FDC" w:rsidRDefault="00125C15" w:rsidP="00D75C2E">
      <w:r w:rsidRPr="00B82FDC">
        <w:t>No vides viedokļa meža zemes meliorācijas sistēmu</w:t>
      </w:r>
      <w:r>
        <w:t xml:space="preserve"> izveidošana </w:t>
      </w:r>
      <w:r w:rsidR="007928DF">
        <w:t>XX gadsimta</w:t>
      </w:r>
      <w:r w:rsidRPr="00B82FDC">
        <w:t xml:space="preserve"> pirmajā pusē, kā arī tās rekonstrukcija un daudz plašākas susināšanas novadgrāvju sistēmas izveide </w:t>
      </w:r>
      <w:r w:rsidR="007928DF">
        <w:t>XX gadsimta</w:t>
      </w:r>
      <w:r w:rsidRPr="00B82FDC">
        <w:t xml:space="preserve"> 60. – 80.</w:t>
      </w:r>
      <w:r w:rsidR="007928DF">
        <w:t> </w:t>
      </w:r>
      <w:r w:rsidRPr="00B82FDC">
        <w:t xml:space="preserve">gados AAA </w:t>
      </w:r>
      <w:r w:rsidR="007928DF" w:rsidRPr="00CA0B22">
        <w:rPr>
          <w:lang w:val="lv-LV"/>
        </w:rPr>
        <w:t>“Nīcgales meži”</w:t>
      </w:r>
      <w:r w:rsidR="007928DF">
        <w:rPr>
          <w:lang w:val="lv-LV"/>
        </w:rPr>
        <w:t xml:space="preserve"> </w:t>
      </w:r>
      <w:r w:rsidRPr="00B82FDC">
        <w:t>vērtējama pozitīvi. Proti, zemes virsmu veidojošie ūdens mazcaurlaidīgie glaciolimniski</w:t>
      </w:r>
      <w:r w:rsidR="009154C5">
        <w:t>e</w:t>
      </w:r>
      <w:r w:rsidRPr="00B82FDC">
        <w:t xml:space="preserve"> nogulumi aizkavē infiltrāciju, bet izlīdzinātais reljefs nenodrošina efektīvu drenāžu, kā rezultātā ieplakās un mikroreljefa pazeminājumos veidojas stagnējošs hidroloģiskais režīms un norisinās pārpurvošanās. Ilgtermiņā tas veicina meža platību ar nekustīgiem, stāvošiem virsūdeņiem un gruntsūdeņiem pieaugumu, augsnes glejošanos un koku augšanas apstākļu pasliktināšanos. Savukārt meliorācijas sistēmu izveidošana ir sekmējusi ūdeņu </w:t>
      </w:r>
      <w:r w:rsidRPr="00B82FDC">
        <w:lastRenderedPageBreak/>
        <w:t>aizvadi, kā ietekmē uzlabojusies arī augsnes aerācija un līdz ar skābekļa piekļuvi ir paātrinājusies augsnes humusvielu veidošanās nobiru sadalīšanās un mineralizācijas rezultātā</w:t>
      </w:r>
      <w:r w:rsidR="001F2FFA">
        <w:t xml:space="preserve">. Tas savukārt ir palielinājis </w:t>
      </w:r>
      <w:r w:rsidRPr="00B82FDC">
        <w:t>augiem pieejamo barības vielu daudzumu gan mehāniski, jo izveidojies biezāks aerētas augsnes slānis, kurā var iespiesties koku saknes, gan mikrobioloģiski, jo</w:t>
      </w:r>
      <w:r w:rsidR="009154C5">
        <w:t>,</w:t>
      </w:r>
      <w:r w:rsidRPr="00B82FDC">
        <w:t xml:space="preserve"> mikroorganismu un augsnes mikrofloras darbībai norisinoties aerobos apstākļos, atbrīvojas kūdrā un detrītā ieslēgtās barības vielas.</w:t>
      </w:r>
    </w:p>
    <w:p w14:paraId="560023DC" w14:textId="77777777" w:rsidR="00D75C2E" w:rsidRDefault="00D75C2E" w:rsidP="00D75C2E"/>
    <w:p w14:paraId="5D10C2FB" w14:textId="1A9E28E4" w:rsidR="00125C15" w:rsidRDefault="00125C15" w:rsidP="00D75C2E">
      <w:r w:rsidRPr="00B82FDC">
        <w:t>Pēc meliorācijas sistēmu izveides meži un ar t</w:t>
      </w:r>
      <w:r w:rsidR="009154C5">
        <w:t>iem</w:t>
      </w:r>
      <w:r w:rsidRPr="00B82FDC">
        <w:t xml:space="preserve"> saistītās augu sabiedrības, dzīvnieki un putni ir pielāgojušies vides apstākļiem un zināmā mērā pat ir atkarīgi no tās funkcionēšan</w:t>
      </w:r>
      <w:r w:rsidR="001F2FFA">
        <w:t xml:space="preserve">as, tāpēc nav pamata apgalvot, </w:t>
      </w:r>
      <w:r w:rsidRPr="00B82FDC">
        <w:t>ka esošo meliorācijas sistēm</w:t>
      </w:r>
      <w:r w:rsidR="009154C5">
        <w:t>u</w:t>
      </w:r>
      <w:r w:rsidRPr="00B82FDC">
        <w:t xml:space="preserve"> darbības saglabāšana var būtiski ietekmēt bioloģisko daudzveidību negatīvā nozīmē.</w:t>
      </w:r>
    </w:p>
    <w:p w14:paraId="551F9F88" w14:textId="77777777" w:rsidR="00443C7A" w:rsidRDefault="00443C7A" w:rsidP="00443C7A">
      <w:pPr>
        <w:rPr>
          <w:kern w:val="1"/>
          <w:lang w:eastAsia="ar-SA"/>
        </w:rPr>
      </w:pPr>
    </w:p>
    <w:p w14:paraId="6343CDDC" w14:textId="37C54460" w:rsidR="00D75C2E" w:rsidRDefault="00D75C2E" w:rsidP="00443C7A">
      <w:pPr>
        <w:rPr>
          <w:b/>
          <w:kern w:val="1"/>
          <w:lang w:eastAsia="ar-SA"/>
        </w:rPr>
      </w:pPr>
      <w:r>
        <w:rPr>
          <w:b/>
          <w:kern w:val="1"/>
          <w:lang w:eastAsia="ar-SA"/>
        </w:rPr>
        <w:t>E</w:t>
      </w:r>
      <w:r w:rsidRPr="00D75C2E">
        <w:rPr>
          <w:b/>
          <w:kern w:val="1"/>
          <w:lang w:eastAsia="ar-SA"/>
        </w:rPr>
        <w:t>soš</w:t>
      </w:r>
      <w:r>
        <w:rPr>
          <w:b/>
          <w:kern w:val="1"/>
          <w:lang w:eastAsia="ar-SA"/>
        </w:rPr>
        <w:t>ās</w:t>
      </w:r>
      <w:r w:rsidRPr="00D75C2E">
        <w:rPr>
          <w:b/>
          <w:kern w:val="1"/>
          <w:lang w:eastAsia="ar-SA"/>
        </w:rPr>
        <w:t xml:space="preserve"> meža ceļu infrastruktūras ietekm</w:t>
      </w:r>
      <w:r>
        <w:rPr>
          <w:b/>
          <w:kern w:val="1"/>
          <w:lang w:eastAsia="ar-SA"/>
        </w:rPr>
        <w:t>es</w:t>
      </w:r>
      <w:r w:rsidRPr="00D75C2E">
        <w:rPr>
          <w:b/>
          <w:kern w:val="1"/>
          <w:lang w:eastAsia="ar-SA"/>
        </w:rPr>
        <w:t xml:space="preserve"> uz meža biotopu hidroloģisko režīmu</w:t>
      </w:r>
      <w:r>
        <w:rPr>
          <w:b/>
          <w:kern w:val="1"/>
          <w:lang w:eastAsia="ar-SA"/>
        </w:rPr>
        <w:t xml:space="preserve"> izvērtējums</w:t>
      </w:r>
    </w:p>
    <w:p w14:paraId="433EA3D3" w14:textId="77777777" w:rsidR="00443C7A" w:rsidRDefault="00443C7A" w:rsidP="00443C7A">
      <w:pPr>
        <w:rPr>
          <w:b/>
        </w:rPr>
      </w:pPr>
    </w:p>
    <w:p w14:paraId="67150A7F" w14:textId="0DB90059" w:rsidR="00125C15" w:rsidRPr="00B82FDC" w:rsidRDefault="00125C15" w:rsidP="00443C7A">
      <w:r w:rsidRPr="00B82FDC">
        <w:t xml:space="preserve">Hidroloģiskā modelēšana, kas </w:t>
      </w:r>
      <w:r w:rsidR="007928DF">
        <w:t>DA</w:t>
      </w:r>
      <w:r w:rsidRPr="00B82FDC">
        <w:t xml:space="preserve"> plāna izstrādes ietvaros ir veikta AAA “Nīcgales meži” teritorijā, parāda plaša, sazarota, dendrītiska apveida virszemes noteces koncentrēšanās vietu jeb ievalku tīklojuma esamību, kas lielākajā daļā AAA </w:t>
      </w:r>
      <w:r w:rsidR="007928DF" w:rsidRPr="00CA0B22">
        <w:rPr>
          <w:lang w:val="lv-LV"/>
        </w:rPr>
        <w:t>“Nīcgales meži”</w:t>
      </w:r>
      <w:r w:rsidR="007928DF">
        <w:rPr>
          <w:lang w:val="lv-LV"/>
        </w:rPr>
        <w:t xml:space="preserve"> </w:t>
      </w:r>
      <w:r w:rsidRPr="00B82FDC">
        <w:t>nodrošina lietus un sniega kušanas ūdeņu drenāžu dabiskā ceļā (skat. 2.3.3.</w:t>
      </w:r>
      <w:r w:rsidR="007928DF">
        <w:t> </w:t>
      </w:r>
      <w:r w:rsidRPr="00B82FDC">
        <w:t xml:space="preserve">att.). </w:t>
      </w:r>
      <w:r w:rsidR="007928DF">
        <w:t>Vienlaikus</w:t>
      </w:r>
      <w:r w:rsidRPr="00B82FDC">
        <w:t xml:space="preserve"> jāatzīmē, ka ceļu infrastruktūras uzbērumi un grāvju atbērtnes veido mākslīgas barjeras virszemes notecei, un pārvirza to paralēli šiem infrastruktūras elementiem. Tā kā šāda veida mākslīgas noteces barjeras ietver gandrīz visu AAA </w:t>
      </w:r>
      <w:r w:rsidR="007928DF" w:rsidRPr="00CA0B22">
        <w:rPr>
          <w:lang w:val="lv-LV"/>
        </w:rPr>
        <w:t>“Nīcgales meži”</w:t>
      </w:r>
      <w:r w:rsidR="007928DF">
        <w:rPr>
          <w:lang w:val="lv-LV"/>
        </w:rPr>
        <w:t xml:space="preserve"> </w:t>
      </w:r>
      <w:r w:rsidRPr="00B82FDC">
        <w:t>teritoriju periferiāli un arī sadala to, tad, lai novērstu virszemes noteces aizturi, paralēli ceļiem ir ierīkoti novadgrāvji, kuri pārtver un pārorientē dabisko drenāžu. Vienlaicīgi, lai saglabātu hidrogrāfiskā tīkla t.s. 0-pakāpes elementu jeb ievalku hidroloģisko saistību ar augstākas pakāpes uztverošajām ūdenstecēm, virszemes noteces aiztures problēma lielā mērā ir atrisināta, izbūvējot caurtekas zem ceļu uzbērumiem, nobrauktuvēm vai grāvju atbērtnēm, tādejādi nodrošinot ūdensnoteku vai ūdensteču caurplūdi (skat. 2.3.3.</w:t>
      </w:r>
      <w:r w:rsidR="007928DF">
        <w:t> </w:t>
      </w:r>
      <w:r w:rsidRPr="00B82FDC">
        <w:t>att.). Jāatzīmē, ka šo caurteku funkcionēšana ir ļoti svarīga, lai nodroši</w:t>
      </w:r>
      <w:r w:rsidR="001F2FFA">
        <w:t xml:space="preserve">nātu AAA </w:t>
      </w:r>
      <w:r w:rsidR="007928DF" w:rsidRPr="00CA0B22">
        <w:rPr>
          <w:lang w:val="lv-LV"/>
        </w:rPr>
        <w:t>“Nīcgales meži”</w:t>
      </w:r>
      <w:r w:rsidR="007928DF">
        <w:rPr>
          <w:lang w:val="lv-LV"/>
        </w:rPr>
        <w:t xml:space="preserve"> </w:t>
      </w:r>
      <w:r w:rsidR="001F2FFA">
        <w:t>teritorijas drenāžu un</w:t>
      </w:r>
      <w:r w:rsidRPr="00B82FDC">
        <w:t xml:space="preserve"> novērstu noteces mākslīgu barjeru izraisītu ūdeņu uzkrāšanos, tāpēc caurteku sistēmu uzturēšana, to tīrīšana un atbrīvošana no sanesumiem ir būtisks dabas aizsardzības mērķu sasniegšanas priekšnoteikums.</w:t>
      </w:r>
    </w:p>
    <w:p w14:paraId="2D4098E2" w14:textId="77777777" w:rsidR="00125C15" w:rsidRPr="00B82FDC" w:rsidRDefault="00125C15" w:rsidP="00125C15">
      <w:pPr>
        <w:ind w:firstLine="720"/>
      </w:pPr>
    </w:p>
    <w:p w14:paraId="2235DB6A" w14:textId="77777777" w:rsidR="00125C15" w:rsidRPr="00B82FDC" w:rsidRDefault="00125C15" w:rsidP="005F34DC">
      <w:pPr>
        <w:jc w:val="center"/>
      </w:pPr>
      <w:r>
        <w:rPr>
          <w:noProof/>
          <w:lang w:val="lv-LV" w:eastAsia="lv-LV"/>
        </w:rPr>
        <w:lastRenderedPageBreak/>
        <w:drawing>
          <wp:inline distT="0" distB="0" distL="0" distR="0" wp14:anchorId="135AF82E" wp14:editId="6FC45369">
            <wp:extent cx="4560125" cy="5824507"/>
            <wp:effectExtent l="0" t="0" r="0" b="5080"/>
            <wp:docPr id="864669208" name="Picture 864669208" descr="AAA_Nicgalu_mezi_virszemes_not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email">
                      <a:extLst>
                        <a:ext uri="{28A0092B-C50C-407E-A947-70E740481C1C}">
                          <a14:useLocalDpi xmlns:a14="http://schemas.microsoft.com/office/drawing/2010/main"/>
                        </a:ext>
                      </a:extLst>
                    </a:blip>
                    <a:stretch>
                      <a:fillRect/>
                    </a:stretch>
                  </pic:blipFill>
                  <pic:spPr>
                    <a:xfrm>
                      <a:off x="0" y="0"/>
                      <a:ext cx="4570377" cy="5837602"/>
                    </a:xfrm>
                    <a:prstGeom prst="rect">
                      <a:avLst/>
                    </a:prstGeom>
                  </pic:spPr>
                </pic:pic>
              </a:graphicData>
            </a:graphic>
          </wp:inline>
        </w:drawing>
      </w:r>
    </w:p>
    <w:p w14:paraId="072F25A9" w14:textId="4B9D046A" w:rsidR="00CC043E" w:rsidRDefault="00125C15" w:rsidP="00125C15">
      <w:pPr>
        <w:rPr>
          <w:lang w:val="lv-LV"/>
        </w:rPr>
      </w:pPr>
      <w:r w:rsidRPr="00B82FDC">
        <w:t>2.3.3. att</w:t>
      </w:r>
      <w:r w:rsidR="00D92566">
        <w:t>ēls</w:t>
      </w:r>
      <w:r w:rsidRPr="00B82FDC">
        <w:t>. AAA „Nīcgales meži” un tam piegulošās teritorijas virszemes noteces tīklojums (hidroloģiskās modelēšanas rezultāti) un noteces barjeras</w:t>
      </w:r>
      <w:r w:rsidR="00DE65E4" w:rsidRPr="00CA0B22">
        <w:rPr>
          <w:lang w:val="lv-LV"/>
        </w:rPr>
        <w:t>.</w:t>
      </w:r>
    </w:p>
    <w:p w14:paraId="0EB0BBCA" w14:textId="77777777" w:rsidR="00AB4238" w:rsidRPr="00CA0B22" w:rsidRDefault="00AB4238" w:rsidP="00125C15">
      <w:pPr>
        <w:rPr>
          <w:lang w:val="lv-LV"/>
        </w:rPr>
      </w:pPr>
    </w:p>
    <w:p w14:paraId="2CA45BC0" w14:textId="0D4EFE6C" w:rsidR="000479D7" w:rsidRPr="00CA0B22" w:rsidRDefault="00DE65E4" w:rsidP="00062921">
      <w:pPr>
        <w:pStyle w:val="Heading2"/>
        <w:jc w:val="both"/>
        <w:rPr>
          <w:lang w:val="lv-LV"/>
        </w:rPr>
      </w:pPr>
      <w:bookmarkStart w:id="35" w:name="_Toc525940946"/>
      <w:bookmarkStart w:id="36" w:name="_Toc19094660"/>
      <w:r w:rsidRPr="00CA0B22">
        <w:rPr>
          <w:lang w:val="lv-LV"/>
        </w:rPr>
        <w:t>2.4.</w:t>
      </w:r>
      <w:r w:rsidR="007928DF">
        <w:rPr>
          <w:lang w:val="lv-LV"/>
        </w:rPr>
        <w:t> </w:t>
      </w:r>
      <w:r w:rsidR="000479D7" w:rsidRPr="00CA0B22">
        <w:rPr>
          <w:lang w:val="lv-LV"/>
        </w:rPr>
        <w:t>Augšņu raksturojums</w:t>
      </w:r>
      <w:bookmarkEnd w:id="35"/>
      <w:bookmarkEnd w:id="36"/>
      <w:r w:rsidR="000479D7" w:rsidRPr="00CA0B22">
        <w:rPr>
          <w:lang w:val="lv-LV"/>
        </w:rPr>
        <w:t xml:space="preserve"> </w:t>
      </w:r>
    </w:p>
    <w:p w14:paraId="4A55BB52" w14:textId="77777777" w:rsidR="00D75C2E" w:rsidRDefault="00D75C2E" w:rsidP="00125C15">
      <w:pPr>
        <w:rPr>
          <w:lang w:val="lv-LV"/>
        </w:rPr>
      </w:pPr>
    </w:p>
    <w:p w14:paraId="3860A659" w14:textId="39E52C53" w:rsidR="00125C15" w:rsidRPr="00125C15" w:rsidRDefault="00125C15" w:rsidP="00125C15">
      <w:pPr>
        <w:rPr>
          <w:lang w:val="lv-LV"/>
        </w:rPr>
      </w:pPr>
      <w:r w:rsidRPr="00125C15">
        <w:rPr>
          <w:lang w:val="lv-LV"/>
        </w:rPr>
        <w:t>AAA „Nīcgales meži” teritorija ietilpst Austrumlatvijas līdzenuma augšņu rajonā, Jersikas līdzenuma apakšrajonā (Āva, 1994). Šajā teritorijā uz ledājkušanas ūdeņu sprostezerā akumulētiem smalkgraudainas smilts, aleirītu un karbonātiskiem māla nogulumiem (Zelčs, 1995), veidojušās automorfās vai</w:t>
      </w:r>
      <w:r w:rsidR="0028055F">
        <w:rPr>
          <w:lang w:val="lv-LV"/>
        </w:rPr>
        <w:t xml:space="preserve"> pushidromorfās augsnes. Tomēr AAA </w:t>
      </w:r>
      <w:r w:rsidR="007928DF" w:rsidRPr="00CA0B22">
        <w:rPr>
          <w:lang w:val="lv-LV"/>
        </w:rPr>
        <w:t>“Nīcgales meži”</w:t>
      </w:r>
      <w:r w:rsidR="007928DF">
        <w:rPr>
          <w:lang w:val="lv-LV"/>
        </w:rPr>
        <w:t xml:space="preserve"> </w:t>
      </w:r>
      <w:r w:rsidR="0028055F">
        <w:rPr>
          <w:lang w:val="lv-LV"/>
        </w:rPr>
        <w:t xml:space="preserve">teritorijā šāda </w:t>
      </w:r>
      <w:r w:rsidRPr="00125C15">
        <w:rPr>
          <w:lang w:val="lv-LV"/>
        </w:rPr>
        <w:t>situācija ir vērojama tikai minerālgrunts veidotos plašos, lēzenos reljefa pacēlumos, kur</w:t>
      </w:r>
      <w:r w:rsidR="007928DF">
        <w:rPr>
          <w:lang w:val="lv-LV"/>
        </w:rPr>
        <w:t>os</w:t>
      </w:r>
      <w:r w:rsidRPr="00125C15">
        <w:rPr>
          <w:lang w:val="lv-LV"/>
        </w:rPr>
        <w:t xml:space="preserve"> nav konstatētajama īslaicīgi stāvošu virsūdeņu vai sekla gruntsūdens izteikta ietekme – reducēšanās (glejošanās) veidoti gleja plankumi un ieslēgumi aizņem ne vairāk par 10</w:t>
      </w:r>
      <w:r w:rsidR="007928DF">
        <w:rPr>
          <w:lang w:val="lv-LV"/>
        </w:rPr>
        <w:t> </w:t>
      </w:r>
      <w:r w:rsidRPr="00125C15">
        <w:rPr>
          <w:lang w:val="lv-LV"/>
        </w:rPr>
        <w:t xml:space="preserve">% no augsnes horizonta sienas. Savukārt daudzās ieplakās un reljefa pazeminājumos, kur drenāža ir apgrūtināta un ir uzkrājusies kūdra, ir </w:t>
      </w:r>
      <w:r w:rsidRPr="00125C15">
        <w:rPr>
          <w:lang w:val="lv-LV"/>
        </w:rPr>
        <w:lastRenderedPageBreak/>
        <w:t>izplatītas hidromorfās purva augsnes. To veidošanās norisinājusies ilgstošā virsūdeņu vai seklu gruntsūdeņu ietekmē, kas sekmēja glejošanās procesa norisi un kūdras uzkrāšanos. Šīs Latvijas augšņu klasifikācijas klases morfoloģiskās pazīmes izpaužas kā gleja plankumi, vienlaidu gleja horizonts, kā arī citas ar reducēšanās procesiem saistītas pazīmes augsnes horizontā, kā arī pārsedzošs kūdras slānis.</w:t>
      </w:r>
    </w:p>
    <w:p w14:paraId="4A0C062D" w14:textId="77777777" w:rsidR="00D75C2E" w:rsidRDefault="00D75C2E" w:rsidP="00125C15">
      <w:pPr>
        <w:rPr>
          <w:lang w:val="lv-LV"/>
        </w:rPr>
      </w:pPr>
    </w:p>
    <w:p w14:paraId="6EDA76C0" w14:textId="45F6335D" w:rsidR="00125C15" w:rsidRPr="00125C15" w:rsidRDefault="7E1DD838" w:rsidP="7E1DD838">
      <w:pPr>
        <w:rPr>
          <w:lang w:val="lv-LV"/>
        </w:rPr>
      </w:pPr>
      <w:r w:rsidRPr="7E1DD838">
        <w:rPr>
          <w:lang w:val="lv-LV"/>
        </w:rPr>
        <w:t xml:space="preserve">Augsnes glejošanās procesu ietekmē pasliktinās augsnes īpašības AAA </w:t>
      </w:r>
      <w:r w:rsidR="007928DF" w:rsidRPr="00CA0B22">
        <w:rPr>
          <w:lang w:val="lv-LV"/>
        </w:rPr>
        <w:t>“Nīcgales meži”</w:t>
      </w:r>
      <w:r w:rsidR="007928DF">
        <w:rPr>
          <w:lang w:val="lv-LV"/>
        </w:rPr>
        <w:t xml:space="preserve"> </w:t>
      </w:r>
      <w:r w:rsidRPr="7E1DD838">
        <w:rPr>
          <w:lang w:val="lv-LV"/>
        </w:rPr>
        <w:t>teritorijā – tā kļūst blīva un zaudē struktūru, tiek apgrūtināta gaisa un ūdens apmaiņa, kas kopumā negatīvi ietekmē daudzas no koku sugām.</w:t>
      </w:r>
    </w:p>
    <w:p w14:paraId="6C6CF625" w14:textId="77777777" w:rsidR="00D75C2E" w:rsidRDefault="00D75C2E" w:rsidP="00125C15">
      <w:pPr>
        <w:rPr>
          <w:lang w:val="lv-LV"/>
        </w:rPr>
      </w:pPr>
    </w:p>
    <w:p w14:paraId="4E0A9C75" w14:textId="60125D68" w:rsidR="00125C15" w:rsidRPr="00125C15" w:rsidRDefault="00125C15" w:rsidP="00125C15">
      <w:pPr>
        <w:rPr>
          <w:lang w:val="lv-LV"/>
        </w:rPr>
      </w:pPr>
      <w:r w:rsidRPr="00125C15">
        <w:rPr>
          <w:lang w:val="lv-LV"/>
        </w:rPr>
        <w:t>Tā kā glaciolimniskie mālainie nogulumi ir karbonātiski, tad pietiekamas aerācijas apstākļos uz šādiem cilmiežiem var veidoties auglīgas augsnes, kas ir priekšnoteikums platlapju veģetācijas attīstībai. Tomēr teritorijai raksturīgas arī velēnu vidēji stipri un vāji podzolētas augsnes, arī velēngleja un glejaugsnes. Pārpurvotos pazeminājumos un ieplakās sastopamas pārejas un zemā tipa purva kūdraugsnes. Šaušupietes ielejā izplatītas aluviālās jeb palieņu augsnes, kuras applūst palu laikā</w:t>
      </w:r>
      <w:r w:rsidR="007928DF">
        <w:rPr>
          <w:lang w:val="lv-LV"/>
        </w:rPr>
        <w:t>,</w:t>
      </w:r>
      <w:r w:rsidRPr="00125C15">
        <w:rPr>
          <w:lang w:val="lv-LV"/>
        </w:rPr>
        <w:t xml:space="preserve"> un kurās uzkrājušies palu ūdeņu sanesumi, paaugstinot to auglību.</w:t>
      </w:r>
    </w:p>
    <w:p w14:paraId="08212653" w14:textId="65079C0C" w:rsidR="00D103B6" w:rsidRPr="00CA0B22" w:rsidRDefault="00125C15" w:rsidP="00125C15">
      <w:pPr>
        <w:rPr>
          <w:lang w:val="lv-LV"/>
        </w:rPr>
      </w:pPr>
      <w:r w:rsidRPr="0019175B">
        <w:rPr>
          <w:lang w:val="lv-LV"/>
        </w:rPr>
        <w:t>Līdz ar to mozaīkveida augšņu sega kombinācijā ar atšķirīgu augšņu mitruma režīmu reljefa pacēlumos un pazeminājumos rada priekšnoteikumus arī augu segas mozaīkveida attīstībai un mikrodzīvotņu atšķirībām pat nelielās platībās</w:t>
      </w:r>
      <w:r w:rsidR="000479D7" w:rsidRPr="00CA0B22">
        <w:rPr>
          <w:lang w:val="lv-LV"/>
        </w:rPr>
        <w:t>.</w:t>
      </w:r>
    </w:p>
    <w:p w14:paraId="7AC7EE41" w14:textId="77777777" w:rsidR="00DE65E4" w:rsidRDefault="00DE65E4" w:rsidP="00FD7986">
      <w:pPr>
        <w:rPr>
          <w:lang w:val="lv-LV"/>
        </w:rPr>
      </w:pPr>
    </w:p>
    <w:p w14:paraId="56BD4075" w14:textId="77777777" w:rsidR="00CA6A84" w:rsidRPr="00CA0B22" w:rsidRDefault="00CA6A84" w:rsidP="00FD7986">
      <w:pPr>
        <w:rPr>
          <w:lang w:val="lv-LV"/>
        </w:rPr>
      </w:pPr>
    </w:p>
    <w:p w14:paraId="630C24FA" w14:textId="6FFA684D" w:rsidR="005C1C87" w:rsidRPr="00CA0B22" w:rsidRDefault="00DE65E4" w:rsidP="00062921">
      <w:pPr>
        <w:pStyle w:val="Heading1"/>
        <w:jc w:val="left"/>
      </w:pPr>
      <w:bookmarkStart w:id="37" w:name="_Toc525940947"/>
      <w:bookmarkStart w:id="38" w:name="_Toc19094661"/>
      <w:r w:rsidRPr="00CA0B22">
        <w:t>3.</w:t>
      </w:r>
      <w:r w:rsidR="007928DF">
        <w:t> </w:t>
      </w:r>
      <w:r w:rsidR="00F11BA7" w:rsidRPr="00CA0B22">
        <w:t>SOCIĀLĀS UN EKONOMISKĀS SITUĀCIJAS APRAKSTS</w:t>
      </w:r>
      <w:bookmarkEnd w:id="37"/>
      <w:bookmarkEnd w:id="38"/>
    </w:p>
    <w:p w14:paraId="63F38447" w14:textId="23AA7E41" w:rsidR="006F685D" w:rsidRPr="00CA0B22" w:rsidRDefault="00DE65E4" w:rsidP="00062921">
      <w:pPr>
        <w:pStyle w:val="Heading2"/>
        <w:jc w:val="left"/>
        <w:rPr>
          <w:lang w:val="lv-LV"/>
        </w:rPr>
      </w:pPr>
      <w:bookmarkStart w:id="39" w:name="_Toc19094662"/>
      <w:r w:rsidRPr="00CA0B22">
        <w:rPr>
          <w:lang w:val="lv-LV"/>
        </w:rPr>
        <w:t>3.1.</w:t>
      </w:r>
      <w:r w:rsidR="007928DF">
        <w:rPr>
          <w:lang w:val="lv-LV"/>
        </w:rPr>
        <w:t> </w:t>
      </w:r>
      <w:r w:rsidR="006F685D" w:rsidRPr="00CA0B22">
        <w:rPr>
          <w:lang w:val="lv-LV"/>
        </w:rPr>
        <w:t>Iedzīvotāji, apdzīvotās vietas, nodarbinātība</w:t>
      </w:r>
      <w:bookmarkEnd w:id="39"/>
    </w:p>
    <w:p w14:paraId="1026827E" w14:textId="77777777" w:rsidR="008C2F36" w:rsidRPr="00CA0B22" w:rsidRDefault="008C2F36" w:rsidP="00250545">
      <w:pPr>
        <w:rPr>
          <w:lang w:val="lv-LV"/>
        </w:rPr>
      </w:pPr>
    </w:p>
    <w:p w14:paraId="3068E86D" w14:textId="731ED468" w:rsidR="00526F66" w:rsidRPr="00CA0B22" w:rsidRDefault="00526F66" w:rsidP="00250545">
      <w:pPr>
        <w:rPr>
          <w:lang w:val="lv-LV"/>
        </w:rPr>
      </w:pPr>
      <w:r w:rsidRPr="00CA0B22">
        <w:rPr>
          <w:lang w:val="lv-LV"/>
        </w:rPr>
        <w:t>AAA “Nīcgales meži” atrodas Daugavpils novadā, kura kopējā platība ir 1889.7</w:t>
      </w:r>
      <w:r w:rsidR="007928DF">
        <w:rPr>
          <w:lang w:val="lv-LV"/>
        </w:rPr>
        <w:t> </w:t>
      </w:r>
      <w:r w:rsidRPr="00CA0B22">
        <w:rPr>
          <w:lang w:val="lv-LV"/>
        </w:rPr>
        <w:t>km</w:t>
      </w:r>
      <w:r w:rsidRPr="00CA0B22">
        <w:rPr>
          <w:vertAlign w:val="superscript"/>
          <w:lang w:val="lv-LV"/>
        </w:rPr>
        <w:t>2</w:t>
      </w:r>
      <w:r w:rsidRPr="00CA0B22">
        <w:rPr>
          <w:lang w:val="lv-LV"/>
        </w:rPr>
        <w:t>, bet iedzīvotāju sk</w:t>
      </w:r>
      <w:r w:rsidR="008C2F36" w:rsidRPr="00CA0B22">
        <w:rPr>
          <w:lang w:val="lv-LV"/>
        </w:rPr>
        <w:t xml:space="preserve">aits </w:t>
      </w:r>
      <w:r w:rsidRPr="00CA0B22">
        <w:rPr>
          <w:lang w:val="lv-LV"/>
        </w:rPr>
        <w:t>2018.</w:t>
      </w:r>
      <w:r w:rsidR="00667771" w:rsidRPr="00CA0B22">
        <w:rPr>
          <w:lang w:val="lv-LV"/>
        </w:rPr>
        <w:t> </w:t>
      </w:r>
      <w:r w:rsidRPr="00CA0B22">
        <w:rPr>
          <w:lang w:val="lv-LV"/>
        </w:rPr>
        <w:t>gada 1.</w:t>
      </w:r>
      <w:r w:rsidR="00667771" w:rsidRPr="00CA0B22">
        <w:rPr>
          <w:lang w:val="lv-LV"/>
        </w:rPr>
        <w:t> </w:t>
      </w:r>
      <w:r w:rsidRPr="00CA0B22">
        <w:rPr>
          <w:lang w:val="lv-LV"/>
        </w:rPr>
        <w:t>j</w:t>
      </w:r>
      <w:r w:rsidR="001F7FD5" w:rsidRPr="00CA0B22">
        <w:rPr>
          <w:lang w:val="lv-LV"/>
        </w:rPr>
        <w:t>ūlijā</w:t>
      </w:r>
      <w:r w:rsidRPr="00CA0B22">
        <w:rPr>
          <w:lang w:val="lv-LV"/>
        </w:rPr>
        <w:t xml:space="preserve"> bija 2</w:t>
      </w:r>
      <w:r w:rsidR="001F7FD5" w:rsidRPr="00CA0B22">
        <w:rPr>
          <w:lang w:val="lv-LV"/>
        </w:rPr>
        <w:t>2</w:t>
      </w:r>
      <w:r w:rsidR="007928DF">
        <w:rPr>
          <w:lang w:val="lv-LV"/>
        </w:rPr>
        <w:t> </w:t>
      </w:r>
      <w:r w:rsidR="001F7FD5" w:rsidRPr="00CA0B22">
        <w:rPr>
          <w:lang w:val="lv-LV"/>
        </w:rPr>
        <w:t>914</w:t>
      </w:r>
      <w:r w:rsidRPr="00CA0B22">
        <w:rPr>
          <w:lang w:val="lv-LV"/>
        </w:rPr>
        <w:t>. Novada nacionālais sastāvs: krievi (41</w:t>
      </w:r>
      <w:r w:rsidR="007928DF">
        <w:rPr>
          <w:lang w:val="lv-LV"/>
        </w:rPr>
        <w:t> </w:t>
      </w:r>
      <w:r w:rsidRPr="00CA0B22">
        <w:rPr>
          <w:lang w:val="lv-LV"/>
        </w:rPr>
        <w:t>%), latvieši (35</w:t>
      </w:r>
      <w:r w:rsidR="007928DF">
        <w:rPr>
          <w:lang w:val="lv-LV"/>
        </w:rPr>
        <w:t> </w:t>
      </w:r>
      <w:r w:rsidRPr="00CA0B22">
        <w:rPr>
          <w:lang w:val="lv-LV"/>
        </w:rPr>
        <w:t>%), poļi (12</w:t>
      </w:r>
      <w:r w:rsidR="007928DF">
        <w:rPr>
          <w:lang w:val="lv-LV"/>
        </w:rPr>
        <w:t> </w:t>
      </w:r>
      <w:r w:rsidRPr="00CA0B22">
        <w:rPr>
          <w:lang w:val="lv-LV"/>
        </w:rPr>
        <w:t>%), baltkrievi (7</w:t>
      </w:r>
      <w:r w:rsidR="007928DF">
        <w:rPr>
          <w:lang w:val="lv-LV"/>
        </w:rPr>
        <w:t> </w:t>
      </w:r>
      <w:r w:rsidRPr="00CA0B22">
        <w:rPr>
          <w:lang w:val="lv-LV"/>
        </w:rPr>
        <w:t>%), ukraiņi (1</w:t>
      </w:r>
      <w:r w:rsidR="007928DF">
        <w:rPr>
          <w:lang w:val="lv-LV"/>
        </w:rPr>
        <w:t> </w:t>
      </w:r>
      <w:r w:rsidRPr="00CA0B22">
        <w:rPr>
          <w:lang w:val="lv-LV"/>
        </w:rPr>
        <w:t>%), lietuvieši (1</w:t>
      </w:r>
      <w:r w:rsidR="007928DF">
        <w:rPr>
          <w:lang w:val="lv-LV"/>
        </w:rPr>
        <w:t> </w:t>
      </w:r>
      <w:r w:rsidRPr="00CA0B22">
        <w:rPr>
          <w:lang w:val="lv-LV"/>
        </w:rPr>
        <w:t>%), citas tautības (3</w:t>
      </w:r>
      <w:r w:rsidR="007928DF">
        <w:rPr>
          <w:lang w:val="lv-LV"/>
        </w:rPr>
        <w:t> </w:t>
      </w:r>
      <w:r w:rsidRPr="00CA0B22">
        <w:rPr>
          <w:lang w:val="lv-LV"/>
        </w:rPr>
        <w:t>%). Daugavpils novads ir lielākā pašvaldība Latvijā pēc platības, 13. lielākā pašvaldība Latvijā pēc iedzīvotāju skaita. Novads izveidots 2009.</w:t>
      </w:r>
      <w:r w:rsidR="007928DF">
        <w:rPr>
          <w:lang w:val="lv-LV"/>
        </w:rPr>
        <w:t> </w:t>
      </w:r>
      <w:r w:rsidRPr="00CA0B22">
        <w:rPr>
          <w:lang w:val="lv-LV"/>
        </w:rPr>
        <w:t xml:space="preserve">gadā, apvienojoties 19 bijušā Daugavpils rajona pagastiem, tajā skaitā Nīcgales pagastam (aplūkots </w:t>
      </w:r>
      <w:r w:rsidR="007928DF">
        <w:rPr>
          <w:lang w:val="lv-LV"/>
        </w:rPr>
        <w:t>2018. gada 28. septembrī: </w:t>
      </w:r>
      <w:hyperlink r:id="rId30" w:history="1">
        <w:r w:rsidRPr="00CA0B22">
          <w:rPr>
            <w:rStyle w:val="Hyperlink"/>
            <w:color w:val="auto"/>
            <w:u w:val="none"/>
            <w:lang w:val="lv-LV"/>
          </w:rPr>
          <w:t>https://www.daugavpilsnovads.lv/novads/novads-faktos/</w:t>
        </w:r>
      </w:hyperlink>
      <w:r w:rsidRPr="00CA0B22">
        <w:rPr>
          <w:lang w:val="lv-LV"/>
        </w:rPr>
        <w:t>).</w:t>
      </w:r>
    </w:p>
    <w:p w14:paraId="43A97078" w14:textId="77777777" w:rsidR="00DE65E4" w:rsidRPr="00CA0B22" w:rsidRDefault="00DE65E4" w:rsidP="00250545">
      <w:pPr>
        <w:rPr>
          <w:lang w:val="lv-LV"/>
        </w:rPr>
      </w:pPr>
    </w:p>
    <w:p w14:paraId="564C8163" w14:textId="00C786BB" w:rsidR="00526F66" w:rsidRPr="00CA0B22" w:rsidRDefault="00526F66" w:rsidP="00250545">
      <w:pPr>
        <w:rPr>
          <w:lang w:val="lv-LV"/>
        </w:rPr>
      </w:pPr>
      <w:r w:rsidRPr="00CA0B22">
        <w:rPr>
          <w:lang w:val="lv-LV"/>
        </w:rPr>
        <w:t>Nīcgales pagasts atrodas Daugavpils novada ziemeļrietumu daļā, Daugavas krastā, 29</w:t>
      </w:r>
      <w:r w:rsidR="007928DF">
        <w:rPr>
          <w:lang w:val="lv-LV"/>
        </w:rPr>
        <w:t> </w:t>
      </w:r>
      <w:r w:rsidRPr="00CA0B22">
        <w:rPr>
          <w:lang w:val="lv-LV"/>
        </w:rPr>
        <w:t>km attālumā no Daugavpils. Ziemeļos un ziemeļaustrumos pagasts robežojas ar Jersikas pagastu un Vārkavas novadu, dienvidos ar Kalupes un Dunavas pagastiem.</w:t>
      </w:r>
    </w:p>
    <w:p w14:paraId="500C8BFB" w14:textId="77777777" w:rsidR="00DE65E4" w:rsidRPr="00CA0B22" w:rsidRDefault="00DE65E4" w:rsidP="00250545">
      <w:pPr>
        <w:rPr>
          <w:lang w:val="lv-LV"/>
        </w:rPr>
      </w:pPr>
    </w:p>
    <w:p w14:paraId="0C62EDEF" w14:textId="7045BF9B" w:rsidR="00526F66" w:rsidRPr="00CA0B22" w:rsidRDefault="00526F66" w:rsidP="00250545">
      <w:pPr>
        <w:rPr>
          <w:lang w:val="lv-LV"/>
        </w:rPr>
      </w:pPr>
      <w:r w:rsidRPr="00CA0B22">
        <w:rPr>
          <w:lang w:val="lv-LV"/>
        </w:rPr>
        <w:t>Nīcgales pagasta kopējā platība ir 96,57</w:t>
      </w:r>
      <w:r w:rsidR="007928DF">
        <w:rPr>
          <w:lang w:val="lv-LV"/>
        </w:rPr>
        <w:t> </w:t>
      </w:r>
      <w:r w:rsidRPr="00CA0B22">
        <w:rPr>
          <w:lang w:val="lv-LV"/>
        </w:rPr>
        <w:t>km², no tiem lauksaimniecībā izmantojamā zeme</w:t>
      </w:r>
      <w:r w:rsidR="007928DF">
        <w:rPr>
          <w:lang w:val="lv-LV"/>
        </w:rPr>
        <w:t>: </w:t>
      </w:r>
      <w:r w:rsidRPr="00CA0B22">
        <w:rPr>
          <w:lang w:val="lv-LV"/>
        </w:rPr>
        <w:t>3368.5 ha, meži aizņem 4693.6</w:t>
      </w:r>
      <w:r w:rsidR="007928DF">
        <w:rPr>
          <w:lang w:val="lv-LV"/>
        </w:rPr>
        <w:t> </w:t>
      </w:r>
      <w:r w:rsidRPr="00CA0B22">
        <w:rPr>
          <w:lang w:val="lv-LV"/>
        </w:rPr>
        <w:t xml:space="preserve">ha, </w:t>
      </w:r>
      <w:r w:rsidR="00ED4E58" w:rsidRPr="00CA0B22">
        <w:rPr>
          <w:lang w:val="lv-LV"/>
        </w:rPr>
        <w:t xml:space="preserve">zemes </w:t>
      </w:r>
      <w:r w:rsidRPr="00CA0B22">
        <w:rPr>
          <w:lang w:val="lv-LV"/>
        </w:rPr>
        <w:t>zem ūdeņiem</w:t>
      </w:r>
      <w:r w:rsidR="007928DF">
        <w:rPr>
          <w:lang w:val="lv-LV"/>
        </w:rPr>
        <w:t>: </w:t>
      </w:r>
      <w:r w:rsidRPr="00CA0B22">
        <w:rPr>
          <w:lang w:val="lv-LV"/>
        </w:rPr>
        <w:t>437.0</w:t>
      </w:r>
      <w:r w:rsidR="00751E4C">
        <w:rPr>
          <w:lang w:val="lv-LV"/>
        </w:rPr>
        <w:t> </w:t>
      </w:r>
      <w:r w:rsidRPr="00CA0B22">
        <w:rPr>
          <w:lang w:val="lv-LV"/>
        </w:rPr>
        <w:t>ha. 201</w:t>
      </w:r>
      <w:r w:rsidR="001F7FD5" w:rsidRPr="00CA0B22">
        <w:rPr>
          <w:lang w:val="lv-LV"/>
        </w:rPr>
        <w:t>8</w:t>
      </w:r>
      <w:r w:rsidRPr="00CA0B22">
        <w:rPr>
          <w:lang w:val="lv-LV"/>
        </w:rPr>
        <w:t>. gada 1. j</w:t>
      </w:r>
      <w:r w:rsidR="001F7FD5" w:rsidRPr="00CA0B22">
        <w:rPr>
          <w:lang w:val="lv-LV"/>
        </w:rPr>
        <w:t>ūlijā</w:t>
      </w:r>
      <w:r w:rsidRPr="00CA0B22">
        <w:rPr>
          <w:lang w:val="lv-LV"/>
        </w:rPr>
        <w:t xml:space="preserve"> pagastā bija </w:t>
      </w:r>
      <w:r w:rsidR="001F7FD5" w:rsidRPr="00CA0B22">
        <w:rPr>
          <w:lang w:val="lv-LV"/>
        </w:rPr>
        <w:t>615</w:t>
      </w:r>
      <w:r w:rsidR="00667771" w:rsidRPr="00CA0B22">
        <w:rPr>
          <w:lang w:val="lv-LV"/>
        </w:rPr>
        <w:t> </w:t>
      </w:r>
      <w:r w:rsidRPr="00CA0B22">
        <w:rPr>
          <w:lang w:val="lv-LV"/>
        </w:rPr>
        <w:t>iedzīvotāji</w:t>
      </w:r>
      <w:r w:rsidR="00ED4E58" w:rsidRPr="00CA0B22">
        <w:rPr>
          <w:lang w:val="lv-LV"/>
        </w:rPr>
        <w:t xml:space="preserve"> (2,6 % no Daugavpils novada iedzīvotājiem)</w:t>
      </w:r>
      <w:r w:rsidR="001F7FD5" w:rsidRPr="00CA0B22">
        <w:rPr>
          <w:lang w:val="lv-LV"/>
        </w:rPr>
        <w:t>, tajā skaitā 74 iedzīvotāji (12 %) līdz darbaspējas vecumam, 399 iedzīvotāji (65 %) darbaspējas vecumā, bet 142 iedzīvotāji (23 %) pēc darbaspējas vecuma</w:t>
      </w:r>
      <w:r w:rsidR="00ED4E58" w:rsidRPr="00CA0B22">
        <w:rPr>
          <w:lang w:val="lv-LV"/>
        </w:rPr>
        <w:t xml:space="preserve"> (aplūkots </w:t>
      </w:r>
      <w:r w:rsidR="00751E4C">
        <w:rPr>
          <w:lang w:val="lv-LV"/>
        </w:rPr>
        <w:t>2018. gada 6. novembrī: </w:t>
      </w:r>
      <w:r w:rsidR="00ED4E58" w:rsidRPr="00CA0B22">
        <w:rPr>
          <w:lang w:val="lv-LV"/>
        </w:rPr>
        <w:t>https://www.pmlp.gov.lv/lv/assets/documents/statistika/)</w:t>
      </w:r>
      <w:r w:rsidRPr="00CA0B22">
        <w:rPr>
          <w:lang w:val="lv-LV"/>
        </w:rPr>
        <w:t>.</w:t>
      </w:r>
    </w:p>
    <w:p w14:paraId="45EF7965" w14:textId="7CB72767" w:rsidR="00DE65E4" w:rsidRPr="00CA0B22" w:rsidRDefault="00526F66" w:rsidP="00250545">
      <w:pPr>
        <w:rPr>
          <w:lang w:val="lv-LV"/>
        </w:rPr>
      </w:pPr>
      <w:r w:rsidRPr="00CA0B22">
        <w:rPr>
          <w:lang w:val="lv-LV"/>
        </w:rPr>
        <w:t>Lielākais apdzīvotais ciems un pagasta administratīvais centrs ir Nīcgale</w:t>
      </w:r>
      <w:r w:rsidR="00ED4E58" w:rsidRPr="00CA0B22">
        <w:rPr>
          <w:lang w:val="lv-LV"/>
        </w:rPr>
        <w:t>, kopā pagasta teritorijā ir 20 </w:t>
      </w:r>
      <w:r w:rsidRPr="00CA0B22">
        <w:rPr>
          <w:lang w:val="lv-LV"/>
        </w:rPr>
        <w:t>ciemu</w:t>
      </w:r>
      <w:r w:rsidR="00667771" w:rsidRPr="00CA0B22">
        <w:rPr>
          <w:lang w:val="lv-LV"/>
        </w:rPr>
        <w:t xml:space="preserve"> (Somugols, Dukurieši, Kalnišķi</w:t>
      </w:r>
      <w:r w:rsidRPr="00CA0B22">
        <w:rPr>
          <w:lang w:val="lv-LV"/>
        </w:rPr>
        <w:t>, Dreiski u.c.). Lielākā upe ir Daugava (robežupe), tās pieteka Jāņupe. Teritorijā atrodas Nīcgales purvs, ir māla iegulas, teritoriju šķērso dze</w:t>
      </w:r>
      <w:r w:rsidR="008C2F36" w:rsidRPr="00CA0B22">
        <w:rPr>
          <w:lang w:val="lv-LV"/>
        </w:rPr>
        <w:t>lzceļa līnija Rīga – Daugavpils</w:t>
      </w:r>
      <w:r w:rsidRPr="00CA0B22">
        <w:rPr>
          <w:lang w:val="lv-LV"/>
        </w:rPr>
        <w:t>, autoceļi Rīga –</w:t>
      </w:r>
      <w:r w:rsidR="008C2F36" w:rsidRPr="00CA0B22">
        <w:rPr>
          <w:lang w:val="lv-LV"/>
        </w:rPr>
        <w:t xml:space="preserve"> </w:t>
      </w:r>
      <w:r w:rsidRPr="00CA0B22">
        <w:rPr>
          <w:lang w:val="lv-LV"/>
        </w:rPr>
        <w:t>Krāslava Višķi – Nīcgale.</w:t>
      </w:r>
    </w:p>
    <w:p w14:paraId="0F10E3D2" w14:textId="6691D9DA" w:rsidR="00526F66" w:rsidRPr="00CA0B22" w:rsidRDefault="00526F66" w:rsidP="00250545">
      <w:pPr>
        <w:rPr>
          <w:lang w:val="lv-LV"/>
        </w:rPr>
      </w:pPr>
      <w:r w:rsidRPr="00CA0B22">
        <w:rPr>
          <w:lang w:val="lv-LV"/>
        </w:rPr>
        <w:lastRenderedPageBreak/>
        <w:t>Nīcgale ir ap</w:t>
      </w:r>
      <w:r w:rsidR="00667771" w:rsidRPr="00CA0B22">
        <w:rPr>
          <w:lang w:val="lv-LV"/>
        </w:rPr>
        <w:t>dzīvota vieta Daugavpils novadā</w:t>
      </w:r>
      <w:r w:rsidRPr="00CA0B22">
        <w:rPr>
          <w:lang w:val="lv-LV"/>
        </w:rPr>
        <w:t>. Izveidojusies bijušās Nīcgales muižas teritorijā. Vēsturiskos avotos pirmoreiz minēta 12. gadsimtā, ka</w:t>
      </w:r>
      <w:r w:rsidR="00667771" w:rsidRPr="00CA0B22">
        <w:rPr>
          <w:lang w:val="lv-LV"/>
        </w:rPr>
        <w:t>d</w:t>
      </w:r>
      <w:r w:rsidRPr="00CA0B22">
        <w:rPr>
          <w:lang w:val="lv-LV"/>
        </w:rPr>
        <w:t xml:space="preserve"> ietilpa latgaļu apdzīvot</w:t>
      </w:r>
      <w:r w:rsidR="00667771" w:rsidRPr="00CA0B22">
        <w:rPr>
          <w:lang w:val="lv-LV"/>
        </w:rPr>
        <w:t>aj</w:t>
      </w:r>
      <w:r w:rsidRPr="00CA0B22">
        <w:rPr>
          <w:lang w:val="lv-LV"/>
        </w:rPr>
        <w:t>ā Jersikas valstī</w:t>
      </w:r>
      <w:r w:rsidR="00667771" w:rsidRPr="00CA0B22">
        <w:rPr>
          <w:lang w:val="lv-LV"/>
        </w:rPr>
        <w:t>.</w:t>
      </w:r>
      <w:r w:rsidRPr="00CA0B22">
        <w:rPr>
          <w:lang w:val="lv-LV"/>
        </w:rPr>
        <w:t xml:space="preserve"> 13. gadsimtā novadu pakļāva Livonijas ordenis, 17.</w:t>
      </w:r>
      <w:r w:rsidR="00667771" w:rsidRPr="00CA0B22">
        <w:rPr>
          <w:lang w:val="lv-LV"/>
        </w:rPr>
        <w:t> </w:t>
      </w:r>
      <w:r w:rsidRPr="00CA0B22">
        <w:rPr>
          <w:lang w:val="lv-LV"/>
        </w:rPr>
        <w:t>gadsimtā – Polija, 18.</w:t>
      </w:r>
      <w:r w:rsidR="00667771" w:rsidRPr="00CA0B22">
        <w:rPr>
          <w:lang w:val="lv-LV"/>
        </w:rPr>
        <w:t> gadsimtā – Krievija.</w:t>
      </w:r>
      <w:r w:rsidRPr="00CA0B22">
        <w:rPr>
          <w:lang w:val="lv-LV"/>
        </w:rPr>
        <w:t xml:space="preserve"> </w:t>
      </w:r>
      <w:r w:rsidR="008C2F36" w:rsidRPr="00CA0B22">
        <w:rPr>
          <w:lang w:val="lv-LV"/>
        </w:rPr>
        <w:t>19. gadsimtā</w:t>
      </w:r>
      <w:r w:rsidRPr="00CA0B22">
        <w:rPr>
          <w:lang w:val="lv-LV"/>
        </w:rPr>
        <w:t xml:space="preserve"> teritorijā bijusi Nīcgales muiža, 1863.</w:t>
      </w:r>
      <w:r w:rsidR="00667771" w:rsidRPr="00CA0B22">
        <w:rPr>
          <w:lang w:val="lv-LV"/>
        </w:rPr>
        <w:t> </w:t>
      </w:r>
      <w:r w:rsidRPr="00CA0B22">
        <w:rPr>
          <w:lang w:val="lv-LV"/>
        </w:rPr>
        <w:t>gad</w:t>
      </w:r>
      <w:r w:rsidR="00667771" w:rsidRPr="00CA0B22">
        <w:rPr>
          <w:lang w:val="lv-LV"/>
        </w:rPr>
        <w:t>ā</w:t>
      </w:r>
      <w:r w:rsidRPr="00CA0B22">
        <w:rPr>
          <w:lang w:val="lv-LV"/>
        </w:rPr>
        <w:t xml:space="preserve"> iesvētīta Nīcgales Romas katoļu baznīca. Pēc </w:t>
      </w:r>
      <w:r w:rsidR="00751E4C">
        <w:rPr>
          <w:lang w:val="lv-LV"/>
        </w:rPr>
        <w:t>II Pasaules</w:t>
      </w:r>
      <w:r w:rsidRPr="00CA0B22">
        <w:rPr>
          <w:lang w:val="lv-LV"/>
        </w:rPr>
        <w:t xml:space="preserve"> kara teritorijā nodibināti </w:t>
      </w:r>
      <w:r w:rsidR="00751E4C">
        <w:rPr>
          <w:lang w:val="lv-LV"/>
        </w:rPr>
        <w:t>pieci</w:t>
      </w:r>
      <w:r w:rsidRPr="00CA0B22">
        <w:rPr>
          <w:lang w:val="lv-LV"/>
        </w:rPr>
        <w:t xml:space="preserve"> kolhozi, vēlāk tie apvienoti padomju saimniecībā “Nīcgale” (likvidēta </w:t>
      </w:r>
      <w:r w:rsidR="00751E4C">
        <w:rPr>
          <w:lang w:val="lv-LV"/>
        </w:rPr>
        <w:t xml:space="preserve">XX gadsimta </w:t>
      </w:r>
      <w:r w:rsidRPr="00CA0B22">
        <w:rPr>
          <w:lang w:val="lv-LV"/>
        </w:rPr>
        <w:t>90.</w:t>
      </w:r>
      <w:r w:rsidR="00751E4C">
        <w:rPr>
          <w:lang w:val="lv-LV"/>
        </w:rPr>
        <w:t> </w:t>
      </w:r>
      <w:r w:rsidRPr="00CA0B22">
        <w:rPr>
          <w:lang w:val="lv-LV"/>
        </w:rPr>
        <w:t>gadu sākumā).</w:t>
      </w:r>
    </w:p>
    <w:p w14:paraId="1600B7BF" w14:textId="77777777" w:rsidR="00DE65E4" w:rsidRPr="00CA0B22" w:rsidRDefault="00DE65E4" w:rsidP="00250545">
      <w:pPr>
        <w:rPr>
          <w:lang w:val="lv-LV"/>
        </w:rPr>
      </w:pPr>
    </w:p>
    <w:p w14:paraId="3495E6AA" w14:textId="71B34ABB" w:rsidR="00526F66" w:rsidRPr="00CA0B22" w:rsidRDefault="00526F66" w:rsidP="00250545">
      <w:pPr>
        <w:rPr>
          <w:lang w:val="lv-LV"/>
        </w:rPr>
      </w:pPr>
      <w:r w:rsidRPr="00CA0B22">
        <w:rPr>
          <w:lang w:val="lv-LV"/>
        </w:rPr>
        <w:t>Nīcgales ciem</w:t>
      </w:r>
      <w:r w:rsidR="00D14349" w:rsidRPr="00CA0B22">
        <w:rPr>
          <w:lang w:val="lv-LV"/>
        </w:rPr>
        <w:t>ā atrodas pagasta pārvaldes ēka</w:t>
      </w:r>
      <w:r w:rsidRPr="00CA0B22">
        <w:rPr>
          <w:lang w:val="lv-LV"/>
        </w:rPr>
        <w:t xml:space="preserve">, Nīcgales pamatskola, pirmsskolas izglītības iestāde “Sprīdītis”, tautas nams, tautas bibliotēka, feldšeru punkts, </w:t>
      </w:r>
      <w:r w:rsidR="00751E4C">
        <w:rPr>
          <w:lang w:val="lv-LV"/>
        </w:rPr>
        <w:t>divi</w:t>
      </w:r>
      <w:r w:rsidRPr="00CA0B22">
        <w:rPr>
          <w:lang w:val="lv-LV"/>
        </w:rPr>
        <w:t xml:space="preserve"> veikali, pasts, dzelzceļa stacija. Teritorijā atrodas Nīcgales Romas Katoļu draudzes baznīca, </w:t>
      </w:r>
      <w:r w:rsidR="00751E4C">
        <w:rPr>
          <w:lang w:val="lv-LV"/>
        </w:rPr>
        <w:t>divas</w:t>
      </w:r>
      <w:r w:rsidRPr="00CA0B22">
        <w:rPr>
          <w:lang w:val="lv-LV"/>
        </w:rPr>
        <w:t xml:space="preserve"> kapsētas (Nīcgales kapsēta un Jaunās sādžas kapi). Darbojas vairāk</w:t>
      </w:r>
      <w:r w:rsidR="008C2F36" w:rsidRPr="00CA0B22">
        <w:rPr>
          <w:lang w:val="lv-LV"/>
        </w:rPr>
        <w:t xml:space="preserve">as </w:t>
      </w:r>
      <w:r w:rsidR="00751E4C">
        <w:rPr>
          <w:lang w:val="lv-LV"/>
        </w:rPr>
        <w:t>sabiedrības ar ierobežotu atbildību</w:t>
      </w:r>
      <w:r w:rsidR="008C2F36" w:rsidRPr="00CA0B22">
        <w:rPr>
          <w:lang w:val="lv-LV"/>
        </w:rPr>
        <w:t xml:space="preserve"> un zemnieku saimniecības</w:t>
      </w:r>
      <w:r w:rsidRPr="00CA0B22">
        <w:rPr>
          <w:lang w:val="lv-LV"/>
        </w:rPr>
        <w:t xml:space="preserve"> (aplūkots </w:t>
      </w:r>
      <w:r w:rsidR="00751E4C">
        <w:rPr>
          <w:lang w:val="lv-LV"/>
        </w:rPr>
        <w:t>2018. gada 28. septembrī: </w:t>
      </w:r>
      <w:hyperlink r:id="rId31" w:history="1">
        <w:r w:rsidRPr="00CA0B22">
          <w:rPr>
            <w:rStyle w:val="Hyperlink"/>
            <w:color w:val="auto"/>
            <w:u w:val="none"/>
            <w:lang w:val="lv-LV"/>
          </w:rPr>
          <w:t>http://nicgale.lv/par-pagastu/</w:t>
        </w:r>
      </w:hyperlink>
      <w:r w:rsidRPr="00CA0B22">
        <w:rPr>
          <w:lang w:val="lv-LV"/>
        </w:rPr>
        <w:t>)</w:t>
      </w:r>
      <w:r w:rsidR="00D15741" w:rsidRPr="00CA0B22">
        <w:rPr>
          <w:lang w:val="lv-LV"/>
        </w:rPr>
        <w:t>.</w:t>
      </w:r>
    </w:p>
    <w:p w14:paraId="75BEDE26" w14:textId="77777777" w:rsidR="008C2F36" w:rsidRPr="00CA0B22" w:rsidRDefault="008C2F36" w:rsidP="00250545">
      <w:pPr>
        <w:rPr>
          <w:lang w:val="lv-LV"/>
        </w:rPr>
      </w:pPr>
    </w:p>
    <w:p w14:paraId="365D4234" w14:textId="0646EEA9" w:rsidR="006F685D" w:rsidRPr="00CA0B22" w:rsidRDefault="005E4BB9" w:rsidP="00250545">
      <w:pPr>
        <w:rPr>
          <w:lang w:val="lv-LV"/>
        </w:rPr>
      </w:pPr>
      <w:r w:rsidRPr="00CA0B22">
        <w:rPr>
          <w:lang w:val="lv-LV"/>
        </w:rPr>
        <w:t>AAA “Nīcgales meži”</w:t>
      </w:r>
      <w:r w:rsidR="0078171A" w:rsidRPr="00CA0B22">
        <w:rPr>
          <w:lang w:val="lv-LV"/>
        </w:rPr>
        <w:t xml:space="preserve"> </w:t>
      </w:r>
      <w:r w:rsidR="00E05E9E" w:rsidRPr="00CA0B22">
        <w:rPr>
          <w:lang w:val="lv-LV"/>
        </w:rPr>
        <w:t xml:space="preserve">teritorija </w:t>
      </w:r>
      <w:r w:rsidR="00CA6A84">
        <w:rPr>
          <w:lang w:val="lv-LV"/>
        </w:rPr>
        <w:t xml:space="preserve">pašlaik </w:t>
      </w:r>
      <w:r w:rsidR="00E05E9E" w:rsidRPr="00CA0B22">
        <w:rPr>
          <w:lang w:val="lv-LV"/>
        </w:rPr>
        <w:t xml:space="preserve">nav apdzīvota, </w:t>
      </w:r>
      <w:r w:rsidR="00684050" w:rsidRPr="00CA0B22">
        <w:rPr>
          <w:lang w:val="lv-LV"/>
        </w:rPr>
        <w:t xml:space="preserve">Nīcgale atrodas aptuveni </w:t>
      </w:r>
      <w:r w:rsidR="00751E4C">
        <w:rPr>
          <w:lang w:val="lv-LV"/>
        </w:rPr>
        <w:t>četru kilometru</w:t>
      </w:r>
      <w:r w:rsidR="00684050" w:rsidRPr="00CA0B22">
        <w:rPr>
          <w:lang w:val="lv-LV"/>
        </w:rPr>
        <w:t xml:space="preserve"> attālumā no AAA</w:t>
      </w:r>
      <w:r w:rsidR="00751E4C">
        <w:rPr>
          <w:lang w:val="lv-LV"/>
        </w:rPr>
        <w:t xml:space="preserve"> </w:t>
      </w:r>
      <w:r w:rsidR="00751E4C" w:rsidRPr="00CA0B22">
        <w:rPr>
          <w:lang w:val="lv-LV"/>
        </w:rPr>
        <w:t>“Nīcgales meži”</w:t>
      </w:r>
      <w:r w:rsidR="00684050" w:rsidRPr="00CA0B22">
        <w:rPr>
          <w:lang w:val="lv-LV"/>
        </w:rPr>
        <w:t xml:space="preserve">, bet AAA </w:t>
      </w:r>
      <w:r w:rsidR="00751E4C" w:rsidRPr="00CA0B22">
        <w:rPr>
          <w:lang w:val="lv-LV"/>
        </w:rPr>
        <w:t>“Nīcgales meži”</w:t>
      </w:r>
      <w:r w:rsidR="00751E4C">
        <w:rPr>
          <w:lang w:val="lv-LV"/>
        </w:rPr>
        <w:t xml:space="preserve"> </w:t>
      </w:r>
      <w:r w:rsidR="005F546B" w:rsidRPr="00CA0B22">
        <w:rPr>
          <w:lang w:val="lv-LV"/>
        </w:rPr>
        <w:t xml:space="preserve">tuvākā apdzīvotā vieta </w:t>
      </w:r>
      <w:r w:rsidR="00684050" w:rsidRPr="00CA0B22">
        <w:rPr>
          <w:lang w:val="lv-LV"/>
        </w:rPr>
        <w:t xml:space="preserve">ir </w:t>
      </w:r>
      <w:r w:rsidR="005F546B" w:rsidRPr="00CA0B22">
        <w:rPr>
          <w:lang w:val="lv-LV"/>
        </w:rPr>
        <w:t>Dreiski</w:t>
      </w:r>
      <w:r w:rsidR="00684050" w:rsidRPr="00CA0B22">
        <w:rPr>
          <w:lang w:val="lv-LV"/>
        </w:rPr>
        <w:t>, kas sastāv no atsevišķām viensētām un</w:t>
      </w:r>
      <w:r w:rsidR="005F546B" w:rsidRPr="00CA0B22">
        <w:rPr>
          <w:lang w:val="lv-LV"/>
        </w:rPr>
        <w:t xml:space="preserve"> atrodas pie AAA </w:t>
      </w:r>
      <w:r w:rsidR="00751E4C" w:rsidRPr="00CA0B22">
        <w:rPr>
          <w:lang w:val="lv-LV"/>
        </w:rPr>
        <w:t>“Nīcgales meži”</w:t>
      </w:r>
      <w:r w:rsidR="00751E4C">
        <w:rPr>
          <w:lang w:val="lv-LV"/>
        </w:rPr>
        <w:t xml:space="preserve"> </w:t>
      </w:r>
      <w:r w:rsidR="005F546B" w:rsidRPr="00CA0B22">
        <w:rPr>
          <w:lang w:val="lv-LV"/>
        </w:rPr>
        <w:t>DR robežas.</w:t>
      </w:r>
      <w:r w:rsidR="00CE7F72" w:rsidRPr="00CA0B22">
        <w:rPr>
          <w:lang w:val="lv-LV"/>
        </w:rPr>
        <w:t xml:space="preserve"> Dreiskos atrodas arī kādreizējā keramzīta rūpnīca, kuras ēkas </w:t>
      </w:r>
      <w:r w:rsidR="002A3F4E">
        <w:rPr>
          <w:lang w:val="lv-LV"/>
        </w:rPr>
        <w:t xml:space="preserve">DA </w:t>
      </w:r>
      <w:r w:rsidR="00CE7F72" w:rsidRPr="00CA0B22">
        <w:rPr>
          <w:lang w:val="lv-LV"/>
        </w:rPr>
        <w:t>plāna izstrādes laikā tiek pamazām nojauktas.</w:t>
      </w:r>
    </w:p>
    <w:p w14:paraId="32C19C09" w14:textId="77777777" w:rsidR="00DE65E4" w:rsidRPr="00CA0B22" w:rsidRDefault="00DE65E4" w:rsidP="00250545">
      <w:pPr>
        <w:rPr>
          <w:lang w:val="lv-LV"/>
        </w:rPr>
      </w:pPr>
    </w:p>
    <w:p w14:paraId="488BC243" w14:textId="6A3E78AC" w:rsidR="006F685D" w:rsidRPr="00CA0B22" w:rsidRDefault="00DE65E4" w:rsidP="008C2F36">
      <w:pPr>
        <w:pStyle w:val="Heading2"/>
        <w:jc w:val="both"/>
        <w:rPr>
          <w:lang w:val="lv-LV"/>
        </w:rPr>
      </w:pPr>
      <w:bookmarkStart w:id="40" w:name="_Toc19094663"/>
      <w:r w:rsidRPr="00CA0B22">
        <w:rPr>
          <w:rFonts w:eastAsiaTheme="minorHAnsi"/>
          <w:lang w:val="lv-LV"/>
        </w:rPr>
        <w:t>3.2.</w:t>
      </w:r>
      <w:r w:rsidR="00751E4C">
        <w:rPr>
          <w:rFonts w:eastAsiaTheme="minorHAnsi"/>
          <w:lang w:val="lv-LV"/>
        </w:rPr>
        <w:t> </w:t>
      </w:r>
      <w:r w:rsidR="006F685D" w:rsidRPr="00CA0B22">
        <w:rPr>
          <w:rFonts w:eastAsiaTheme="minorHAnsi"/>
          <w:lang w:val="lv-LV"/>
        </w:rPr>
        <w:t>Pašreizējā un paredzamā antropogēnā slodze uz aizsargājamo teritoriju</w:t>
      </w:r>
      <w:bookmarkEnd w:id="40"/>
    </w:p>
    <w:p w14:paraId="34A858A3" w14:textId="77777777" w:rsidR="008C2F36" w:rsidRPr="00CA0B22" w:rsidRDefault="008C2F36" w:rsidP="008C2F36">
      <w:pPr>
        <w:rPr>
          <w:lang w:val="lv-LV"/>
        </w:rPr>
      </w:pPr>
    </w:p>
    <w:p w14:paraId="395D25F4" w14:textId="77777777" w:rsidR="006F685D" w:rsidRPr="00CA0B22" w:rsidRDefault="006F685D" w:rsidP="008C2F36">
      <w:pPr>
        <w:rPr>
          <w:lang w:val="lv-LV"/>
        </w:rPr>
      </w:pPr>
      <w:r w:rsidRPr="00CA0B22">
        <w:rPr>
          <w:lang w:val="lv-LV"/>
        </w:rPr>
        <w:t xml:space="preserve">AAA “Nīcgales meži” pašreizējo antropogēno slodzi </w:t>
      </w:r>
      <w:r w:rsidR="002A3F4E">
        <w:rPr>
          <w:lang w:val="lv-LV"/>
        </w:rPr>
        <w:t xml:space="preserve">veido </w:t>
      </w:r>
      <w:r w:rsidRPr="00CA0B22">
        <w:rPr>
          <w:lang w:val="lv-LV"/>
        </w:rPr>
        <w:t>galvenokārt mežsaimnieciskā darbība un teritorijas apmeklētāji, kuru galvenais mērķis ir Nīcgales Lielā akmens apskate.</w:t>
      </w:r>
    </w:p>
    <w:p w14:paraId="4585D915" w14:textId="77777777" w:rsidR="00DE65E4" w:rsidRPr="00CA0B22" w:rsidRDefault="00DE65E4" w:rsidP="00FD7986">
      <w:pPr>
        <w:rPr>
          <w:lang w:val="lv-LV"/>
        </w:rPr>
      </w:pPr>
    </w:p>
    <w:p w14:paraId="42C85013" w14:textId="1F15D126" w:rsidR="00091058" w:rsidRPr="007B406B" w:rsidRDefault="51F84CEF" w:rsidP="51F84CEF">
      <w:pPr>
        <w:rPr>
          <w:lang w:val="lv-LV"/>
        </w:rPr>
      </w:pPr>
      <w:r w:rsidRPr="51F84CEF">
        <w:rPr>
          <w:lang w:val="lv-LV"/>
        </w:rPr>
        <w:t xml:space="preserve">AAA “Nīcgales meži” ir spēkā aizsargājamo ainavu apvidiem noteiktie vispārējie meža apsaimniekošanas aprobežojumi, kas nosaka minimālo kailcirtes platību (3 ha), bet nenosaka nekādus citus būtiskus mežsaimnieciskās darbības aprobežojumus. Līdz ar to AAA </w:t>
      </w:r>
      <w:r w:rsidR="00751E4C" w:rsidRPr="00CA0B22">
        <w:rPr>
          <w:lang w:val="lv-LV"/>
        </w:rPr>
        <w:t>“Nīcgales meži”</w:t>
      </w:r>
      <w:r w:rsidR="00751E4C">
        <w:rPr>
          <w:lang w:val="lv-LV"/>
        </w:rPr>
        <w:t xml:space="preserve"> </w:t>
      </w:r>
      <w:r w:rsidRPr="51F84CEF">
        <w:rPr>
          <w:lang w:val="lv-LV"/>
        </w:rPr>
        <w:t xml:space="preserve">mežu apsaimniekošanas intensitāte ir līdzīga kā mežiem ārpus ĪADT, izņemot teritorijā esošo mikroliegumu. </w:t>
      </w:r>
      <w:r w:rsidR="00091058">
        <w:rPr>
          <w:lang w:val="lv-LV"/>
        </w:rPr>
        <w:t>Vērtējot mežsaimniecisko darbību, laika posmā no 1986. gada līdz 2018. gadam ~ 50</w:t>
      </w:r>
      <w:r w:rsidR="00751E4C">
        <w:rPr>
          <w:lang w:val="lv-LV"/>
        </w:rPr>
        <w:t> </w:t>
      </w:r>
      <w:r w:rsidR="00091058">
        <w:rPr>
          <w:lang w:val="lv-LV"/>
        </w:rPr>
        <w:t xml:space="preserve">% no AAA </w:t>
      </w:r>
      <w:r w:rsidR="00751E4C" w:rsidRPr="00CA0B22">
        <w:rPr>
          <w:lang w:val="lv-LV"/>
        </w:rPr>
        <w:t>“Nīcgales meži”</w:t>
      </w:r>
      <w:r w:rsidR="00751E4C">
        <w:rPr>
          <w:lang w:val="lv-LV"/>
        </w:rPr>
        <w:t xml:space="preserve"> </w:t>
      </w:r>
      <w:r w:rsidR="00091058">
        <w:rPr>
          <w:lang w:val="lv-LV"/>
        </w:rPr>
        <w:t>pašreizējās teritorijas ir veiktas dažāda veida cirtes (3.2.1.</w:t>
      </w:r>
      <w:r w:rsidR="00751E4C">
        <w:rPr>
          <w:lang w:val="lv-LV"/>
        </w:rPr>
        <w:t> </w:t>
      </w:r>
      <w:r w:rsidR="00091058">
        <w:rPr>
          <w:lang w:val="lv-LV"/>
        </w:rPr>
        <w:t>attēls). No visiem meža nogabaliem, kur</w:t>
      </w:r>
      <w:r w:rsidR="00751E4C">
        <w:rPr>
          <w:lang w:val="lv-LV"/>
        </w:rPr>
        <w:t>os</w:t>
      </w:r>
      <w:r w:rsidR="00091058">
        <w:rPr>
          <w:lang w:val="lv-LV"/>
        </w:rPr>
        <w:t xml:space="preserve"> tika</w:t>
      </w:r>
      <w:r w:rsidR="001B4C38">
        <w:rPr>
          <w:lang w:val="lv-LV"/>
        </w:rPr>
        <w:t xml:space="preserve"> veikta mežsaimnieciskā darbība</w:t>
      </w:r>
      <w:r w:rsidR="00751E4C">
        <w:rPr>
          <w:lang w:val="lv-LV"/>
        </w:rPr>
        <w:t>,</w:t>
      </w:r>
      <w:r w:rsidR="001B4C38">
        <w:rPr>
          <w:lang w:val="lv-LV"/>
        </w:rPr>
        <w:t xml:space="preserve"> 16</w:t>
      </w:r>
      <w:r w:rsidR="00751E4C">
        <w:rPr>
          <w:lang w:val="lv-LV"/>
        </w:rPr>
        <w:t> </w:t>
      </w:r>
      <w:r w:rsidR="001B4C38">
        <w:rPr>
          <w:lang w:val="lv-LV"/>
        </w:rPr>
        <w:t>% ir atzīmētas kailcirtes. Kopumā tie ir 83 meža nogabali. Līdzīgā platībā tika veiktas kopšanas cirtes</w:t>
      </w:r>
      <w:r w:rsidR="00EE114B">
        <w:rPr>
          <w:lang w:val="lv-LV"/>
        </w:rPr>
        <w:t xml:space="preserve"> – </w:t>
      </w:r>
      <w:r w:rsidR="001B4C38" w:rsidRPr="001B4C38">
        <w:rPr>
          <w:color w:val="000000"/>
          <w:szCs w:val="22"/>
          <w:lang w:val="lv-LV" w:eastAsia="en-GB"/>
        </w:rPr>
        <w:t>144,21</w:t>
      </w:r>
      <w:r w:rsidR="00751E4C">
        <w:rPr>
          <w:color w:val="000000"/>
          <w:szCs w:val="22"/>
          <w:lang w:val="lv-LV" w:eastAsia="en-GB"/>
        </w:rPr>
        <w:t> hektāru</w:t>
      </w:r>
      <w:r w:rsidR="00EE114B">
        <w:rPr>
          <w:color w:val="000000"/>
          <w:szCs w:val="22"/>
          <w:lang w:val="lv-LV" w:eastAsia="en-GB"/>
        </w:rPr>
        <w:t xml:space="preserve"> platībā</w:t>
      </w:r>
      <w:r w:rsidR="001B4C38" w:rsidRPr="001B4C38">
        <w:rPr>
          <w:color w:val="000000"/>
          <w:szCs w:val="22"/>
          <w:lang w:val="lv-LV" w:eastAsia="en-GB"/>
        </w:rPr>
        <w:t>. Būtisks arī sanitāro cirsmu skaits.</w:t>
      </w:r>
      <w:r w:rsidR="00751E4C">
        <w:rPr>
          <w:color w:val="000000"/>
          <w:szCs w:val="22"/>
          <w:lang w:val="lv-LV" w:eastAsia="en-GB"/>
        </w:rPr>
        <w:t xml:space="preserve"> </w:t>
      </w:r>
      <w:r w:rsidR="00BE2BB3">
        <w:rPr>
          <w:lang w:val="lv-LV"/>
        </w:rPr>
        <w:t>AAA “Nīcgales</w:t>
      </w:r>
      <w:r w:rsidR="00BE2BB3" w:rsidRPr="00BE2BB3">
        <w:rPr>
          <w:lang w:val="lv-LV"/>
        </w:rPr>
        <w:t xml:space="preserve"> meži” izveidots 2004. gada 8. aprīlī saskaņā ar Latvija</w:t>
      </w:r>
      <w:r w:rsidR="00EE08AC">
        <w:rPr>
          <w:lang w:val="lv-LV"/>
        </w:rPr>
        <w:t>s Republikas MK</w:t>
      </w:r>
      <w:r w:rsidR="00BE2BB3" w:rsidRPr="00BE2BB3">
        <w:rPr>
          <w:lang w:val="lv-LV"/>
        </w:rPr>
        <w:t xml:space="preserve"> Noteikumiem Nr</w:t>
      </w:r>
      <w:r w:rsidR="00EE08AC">
        <w:rPr>
          <w:lang w:val="lv-LV"/>
        </w:rPr>
        <w:t>.</w:t>
      </w:r>
      <w:r w:rsidR="00BE2BB3" w:rsidRPr="00BE2BB3">
        <w:rPr>
          <w:lang w:val="lv-LV"/>
        </w:rPr>
        <w:t xml:space="preserve"> 265 Grozījumi MK 1999. g. 23. februāra noteikumos Nr 69 ”Noteikumi par aizsargājamo ainavu apvidiem”</w:t>
      </w:r>
      <w:r w:rsidR="00EE08AC">
        <w:rPr>
          <w:lang w:val="lv-LV"/>
        </w:rPr>
        <w:t>.</w:t>
      </w:r>
      <w:r w:rsidR="00CB1069">
        <w:rPr>
          <w:lang w:val="lv-LV"/>
        </w:rPr>
        <w:t xml:space="preserve"> </w:t>
      </w:r>
      <w:r w:rsidR="00EE08AC" w:rsidRPr="00ED24F3">
        <w:rPr>
          <w:lang w:val="lv-LV"/>
        </w:rPr>
        <w:t xml:space="preserve"> </w:t>
      </w:r>
      <w:r w:rsidR="00EE08AC">
        <w:rPr>
          <w:lang w:val="lv-LV"/>
        </w:rPr>
        <w:t xml:space="preserve">Laika posmā no </w:t>
      </w:r>
      <w:r w:rsidR="007B406B">
        <w:rPr>
          <w:lang w:val="lv-LV"/>
        </w:rPr>
        <w:t>2004. līdz 2005. gadam notika DA plāna izstrāde AAA “Nīcgales meži”</w:t>
      </w:r>
      <w:r w:rsidR="007B406B" w:rsidRPr="00ED24F3">
        <w:rPr>
          <w:lang w:val="lv-LV"/>
        </w:rPr>
        <w:t xml:space="preserve"> laika periodam no 2005. gada līdz 2015. gadam</w:t>
      </w:r>
      <w:r w:rsidR="007B406B">
        <w:rPr>
          <w:lang w:val="lv-LV"/>
        </w:rPr>
        <w:t xml:space="preserve">. Šis DA plāns tika apstiprināts </w:t>
      </w:r>
      <w:r w:rsidR="00EE08AC" w:rsidRPr="00CA0B22">
        <w:rPr>
          <w:lang w:val="lv-LV"/>
        </w:rPr>
        <w:t>2005. gada 6. jūlijā</w:t>
      </w:r>
      <w:r w:rsidR="007B406B">
        <w:rPr>
          <w:lang w:val="lv-LV"/>
        </w:rPr>
        <w:t xml:space="preserve">. </w:t>
      </w:r>
      <w:r w:rsidR="007B406B" w:rsidRPr="007B406B">
        <w:rPr>
          <w:lang w:val="lv-LV"/>
        </w:rPr>
        <w:t>Saskaņā ar Latvijas Republikas vides aizsardzības un reģionālās attīstības ministra K.Gerhada 2016.gada 18.februāra rīkojumu Nr.24 „Par dabas aizsardzības plānu darbības termiņa pagarināšanu” aizsargājamo ainavu apvidus „Nīcgales meži" dabas aizsardzības plāna darbības termiņš</w:t>
      </w:r>
      <w:r w:rsidR="007B406B">
        <w:rPr>
          <w:lang w:val="lv-LV"/>
        </w:rPr>
        <w:t xml:space="preserve"> tika</w:t>
      </w:r>
      <w:r w:rsidR="007B406B" w:rsidRPr="007B406B">
        <w:rPr>
          <w:lang w:val="lv-LV"/>
        </w:rPr>
        <w:t xml:space="preserve"> pagarināts līdz 2019.gada 31.decembrim.</w:t>
      </w:r>
    </w:p>
    <w:p w14:paraId="3AE5D37F" w14:textId="133B7C72" w:rsidR="006F685D" w:rsidRPr="00CA0B22" w:rsidRDefault="51F84CEF" w:rsidP="51F84CEF">
      <w:pPr>
        <w:rPr>
          <w:lang w:val="lv-LV"/>
        </w:rPr>
      </w:pPr>
      <w:r w:rsidRPr="51F84CEF">
        <w:rPr>
          <w:lang w:val="lv-LV"/>
        </w:rPr>
        <w:t xml:space="preserve">LVM cirsmu plānošanā daļēji ņēma vērā 2005. gada DA plānā ieteikto dabas lieguma zonu, tomēr atsevišķi tolaik plānotajā dabas lieguma zonā esošie meža nogabali (piemēram, 114. kvartāla 12.1. nogabals, 154. kvartāla 3. nogabals) ir nocirsti pēc DA plāna apstiprināšanas. </w:t>
      </w:r>
      <w:r w:rsidR="00CB1069">
        <w:rPr>
          <w:lang w:val="lv-LV"/>
        </w:rPr>
        <w:t>Kopumā pēc plāna stāšanās spēkā teritorijā kailcirtēs tika izzāģēti ~99.5</w:t>
      </w:r>
      <w:r w:rsidR="00751E4C">
        <w:rPr>
          <w:lang w:val="lv-LV"/>
        </w:rPr>
        <w:t> </w:t>
      </w:r>
      <w:r w:rsidR="00CB1069">
        <w:rPr>
          <w:lang w:val="lv-LV"/>
        </w:rPr>
        <w:t>ha meža</w:t>
      </w:r>
      <w:r w:rsidR="00B857DC">
        <w:rPr>
          <w:lang w:val="lv-LV"/>
        </w:rPr>
        <w:t>, kas veido gandrīz 11</w:t>
      </w:r>
      <w:r w:rsidR="00751E4C">
        <w:rPr>
          <w:lang w:val="lv-LV"/>
        </w:rPr>
        <w:t> </w:t>
      </w:r>
      <w:r w:rsidR="00B857DC">
        <w:rPr>
          <w:lang w:val="lv-LV"/>
        </w:rPr>
        <w:t>% no teritorijas kopplatības. Mežsaimnieciskās darbības pārskats par laika posmu no 2005. līdz 2018.</w:t>
      </w:r>
      <w:r w:rsidR="004D7D71">
        <w:rPr>
          <w:lang w:val="lv-LV"/>
        </w:rPr>
        <w:t> </w:t>
      </w:r>
      <w:r w:rsidR="00B857DC">
        <w:rPr>
          <w:lang w:val="lv-LV"/>
        </w:rPr>
        <w:t>gadam apkopots 3.2.2.</w:t>
      </w:r>
      <w:r w:rsidR="00751E4C">
        <w:rPr>
          <w:lang w:val="lv-LV"/>
        </w:rPr>
        <w:t> </w:t>
      </w:r>
      <w:r w:rsidR="00B857DC">
        <w:rPr>
          <w:lang w:val="lv-LV"/>
        </w:rPr>
        <w:t>tabulā.</w:t>
      </w:r>
    </w:p>
    <w:p w14:paraId="06199685" w14:textId="29BF0BF5" w:rsidR="00105777" w:rsidRPr="00CA0B22" w:rsidRDefault="51F84CEF" w:rsidP="51F84CEF">
      <w:pPr>
        <w:rPr>
          <w:lang w:val="lv-LV"/>
        </w:rPr>
      </w:pPr>
      <w:r w:rsidRPr="00B857DC">
        <w:rPr>
          <w:lang w:val="lv-LV"/>
        </w:rPr>
        <w:lastRenderedPageBreak/>
        <w:t xml:space="preserve">Paredzams, ka mežsaimnieciskās darbības radītā slodze uz AAA </w:t>
      </w:r>
      <w:r w:rsidR="00751E4C" w:rsidRPr="00CA0B22">
        <w:rPr>
          <w:lang w:val="lv-LV"/>
        </w:rPr>
        <w:t>“Nīcgales meži”</w:t>
      </w:r>
      <w:r w:rsidR="00751E4C">
        <w:rPr>
          <w:lang w:val="lv-LV"/>
        </w:rPr>
        <w:t xml:space="preserve"> </w:t>
      </w:r>
      <w:r w:rsidRPr="00B857DC">
        <w:rPr>
          <w:lang w:val="lv-LV"/>
        </w:rPr>
        <w:t>varētu mazināties, ja īpaši aizsargājamo sugu un biotopu aizsardzībai un meža biotopu fragmentācijas mazināšanai tiktu noteikta zona ar stingrākiem mežsaimnieciskās darbības aprobežojumiem, nekā pašlaik. Šobrīd mežs</w:t>
      </w:r>
      <w:r w:rsidR="00D87845" w:rsidRPr="00B857DC">
        <w:rPr>
          <w:lang w:val="lv-LV"/>
        </w:rPr>
        <w:t xml:space="preserve">aimnieciskā darbība ir būtiski </w:t>
      </w:r>
      <w:r w:rsidRPr="00B857DC">
        <w:rPr>
          <w:lang w:val="lv-LV"/>
        </w:rPr>
        <w:t xml:space="preserve">ierobežota tikai 5,7 ha platībā (0,6 % no AAA </w:t>
      </w:r>
      <w:r w:rsidR="0004664C">
        <w:rPr>
          <w:lang w:val="lv-LV"/>
        </w:rPr>
        <w:t xml:space="preserve">“Nīcgales meži” </w:t>
      </w:r>
      <w:r w:rsidRPr="00B857DC">
        <w:rPr>
          <w:lang w:val="lv-LV"/>
        </w:rPr>
        <w:t>teritorijas) – mikroliegumā, kas izveidots īpaši aizsargājamas augu sugas – lakša aizsardzībai (skat.1.1.5. nodaļu).</w:t>
      </w:r>
    </w:p>
    <w:p w14:paraId="1EB00F4F" w14:textId="77777777" w:rsidR="00DE65E4" w:rsidRDefault="00DE65E4" w:rsidP="51F84CEF">
      <w:pPr>
        <w:rPr>
          <w:lang w:val="lv-LV"/>
        </w:rPr>
      </w:pPr>
    </w:p>
    <w:p w14:paraId="7118EE32" w14:textId="3D378E99" w:rsidR="00443C7A" w:rsidRPr="00D92566" w:rsidRDefault="009B6B22" w:rsidP="51F84CEF">
      <w:pPr>
        <w:rPr>
          <w:lang w:val="lv-LV"/>
        </w:rPr>
      </w:pPr>
      <w:r w:rsidRPr="00D92566">
        <w:rPr>
          <w:noProof/>
          <w:lang w:val="lv-LV" w:eastAsia="lv-LV"/>
        </w:rPr>
        <w:drawing>
          <wp:inline distT="0" distB="0" distL="0" distR="0" wp14:anchorId="17665C60" wp14:editId="113140B5">
            <wp:extent cx="6137910" cy="4339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zizstrāde.jpg"/>
                    <pic:cNvPicPr/>
                  </pic:nvPicPr>
                  <pic:blipFill>
                    <a:blip r:embed="rId32" cstate="email">
                      <a:extLst>
                        <a:ext uri="{28A0092B-C50C-407E-A947-70E740481C1C}">
                          <a14:useLocalDpi xmlns:a14="http://schemas.microsoft.com/office/drawing/2010/main"/>
                        </a:ext>
                      </a:extLst>
                    </a:blip>
                    <a:stretch>
                      <a:fillRect/>
                    </a:stretch>
                  </pic:blipFill>
                  <pic:spPr>
                    <a:xfrm>
                      <a:off x="0" y="0"/>
                      <a:ext cx="6137910" cy="4339590"/>
                    </a:xfrm>
                    <a:prstGeom prst="rect">
                      <a:avLst/>
                    </a:prstGeom>
                  </pic:spPr>
                </pic:pic>
              </a:graphicData>
            </a:graphic>
          </wp:inline>
        </w:drawing>
      </w:r>
    </w:p>
    <w:p w14:paraId="328D3FBB" w14:textId="6CF33254" w:rsidR="00443C7A" w:rsidRPr="00D92566" w:rsidRDefault="00443C7A" w:rsidP="51F84CEF">
      <w:pPr>
        <w:rPr>
          <w:lang w:val="lv-LV"/>
        </w:rPr>
      </w:pPr>
      <w:r w:rsidRPr="00D92566">
        <w:rPr>
          <w:lang w:val="lv-LV"/>
        </w:rPr>
        <w:t>3.2.1</w:t>
      </w:r>
      <w:r w:rsidR="00751E4C">
        <w:rPr>
          <w:lang w:val="lv-LV"/>
        </w:rPr>
        <w:t> </w:t>
      </w:r>
      <w:r w:rsidRPr="00D92566">
        <w:rPr>
          <w:lang w:val="lv-LV"/>
        </w:rPr>
        <w:t>attēls. Mežsaimnieciskās darbības vēstures</w:t>
      </w:r>
      <w:r w:rsidR="00B857DC" w:rsidRPr="00D92566">
        <w:rPr>
          <w:lang w:val="lv-LV"/>
        </w:rPr>
        <w:t xml:space="preserve"> (1986</w:t>
      </w:r>
      <w:r w:rsidR="00D92566">
        <w:rPr>
          <w:lang w:val="lv-LV"/>
        </w:rPr>
        <w:t>.</w:t>
      </w:r>
      <w:r w:rsidR="00B857DC" w:rsidRPr="00D92566">
        <w:rPr>
          <w:lang w:val="lv-LV"/>
        </w:rPr>
        <w:t xml:space="preserve"> – 2018</w:t>
      </w:r>
      <w:r w:rsidR="00D92566">
        <w:rPr>
          <w:lang w:val="lv-LV"/>
        </w:rPr>
        <w:t>.</w:t>
      </w:r>
      <w:r w:rsidR="00751E4C">
        <w:rPr>
          <w:lang w:val="lv-LV"/>
        </w:rPr>
        <w:t> </w:t>
      </w:r>
      <w:r w:rsidR="00D92566">
        <w:rPr>
          <w:lang w:val="lv-LV"/>
        </w:rPr>
        <w:t>gadi</w:t>
      </w:r>
      <w:r w:rsidR="00B857DC" w:rsidRPr="00D92566">
        <w:rPr>
          <w:lang w:val="lv-LV"/>
        </w:rPr>
        <w:t>)</w:t>
      </w:r>
      <w:r w:rsidRPr="00D92566">
        <w:rPr>
          <w:lang w:val="lv-LV"/>
        </w:rPr>
        <w:t xml:space="preserve"> </w:t>
      </w:r>
      <w:r w:rsidR="00D92566" w:rsidRPr="00D92566">
        <w:rPr>
          <w:lang w:val="lv-LV"/>
        </w:rPr>
        <w:t>kartogrāfisks attēlojums AAA “Nīcgales meži”</w:t>
      </w:r>
      <w:r w:rsidRPr="00D92566">
        <w:rPr>
          <w:lang w:val="lv-LV"/>
        </w:rPr>
        <w:t>.</w:t>
      </w:r>
    </w:p>
    <w:p w14:paraId="6476F916" w14:textId="77777777" w:rsidR="00443C7A" w:rsidRPr="00D92566" w:rsidRDefault="00443C7A" w:rsidP="51F84CEF">
      <w:pPr>
        <w:rPr>
          <w:lang w:val="lv-LV"/>
        </w:rPr>
      </w:pPr>
    </w:p>
    <w:p w14:paraId="47565A50" w14:textId="22833C63" w:rsidR="00ED41B7" w:rsidRPr="00CB1069" w:rsidRDefault="00ED41B7" w:rsidP="51F84CEF">
      <w:pPr>
        <w:rPr>
          <w:lang w:val="lv-LV"/>
        </w:rPr>
      </w:pPr>
      <w:r w:rsidRPr="00D92566">
        <w:rPr>
          <w:lang w:val="lv-LV"/>
        </w:rPr>
        <w:t>3.2.1.</w:t>
      </w:r>
      <w:r w:rsidR="00751E4C">
        <w:rPr>
          <w:lang w:val="lv-LV"/>
        </w:rPr>
        <w:t> </w:t>
      </w:r>
      <w:r w:rsidRPr="00D92566">
        <w:rPr>
          <w:lang w:val="lv-LV"/>
        </w:rPr>
        <w:t>tabula. Me</w:t>
      </w:r>
      <w:r w:rsidR="00CB1069" w:rsidRPr="00D92566">
        <w:rPr>
          <w:lang w:val="lv-LV"/>
        </w:rPr>
        <w:t>žsaimnieciskās darbības vēsture (1986</w:t>
      </w:r>
      <w:r w:rsidR="00D92566">
        <w:rPr>
          <w:lang w:val="lv-LV"/>
        </w:rPr>
        <w:t>.</w:t>
      </w:r>
      <w:r w:rsidR="00CB1069" w:rsidRPr="00D92566">
        <w:rPr>
          <w:lang w:val="lv-LV"/>
        </w:rPr>
        <w:t xml:space="preserve"> – 2018</w:t>
      </w:r>
      <w:r w:rsidR="00D92566">
        <w:rPr>
          <w:lang w:val="lv-LV"/>
        </w:rPr>
        <w:t>.</w:t>
      </w:r>
      <w:r w:rsidR="00751E4C">
        <w:rPr>
          <w:lang w:val="lv-LV"/>
        </w:rPr>
        <w:t> </w:t>
      </w:r>
      <w:r w:rsidR="00D92566">
        <w:rPr>
          <w:lang w:val="lv-LV"/>
        </w:rPr>
        <w:t>gadi</w:t>
      </w:r>
      <w:r w:rsidR="00CB1069" w:rsidRPr="00D92566">
        <w:rPr>
          <w:lang w:val="lv-LV"/>
        </w:rPr>
        <w:t xml:space="preserve">) </w:t>
      </w:r>
      <w:r w:rsidRPr="00D92566">
        <w:rPr>
          <w:lang w:val="lv-LV"/>
        </w:rPr>
        <w:t>AAA “Nīcgales meži”.</w:t>
      </w:r>
    </w:p>
    <w:tbl>
      <w:tblPr>
        <w:tblW w:w="8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890"/>
        <w:gridCol w:w="1543"/>
      </w:tblGrid>
      <w:tr w:rsidR="00ED41B7" w:rsidRPr="00ED41B7" w14:paraId="712C2A76" w14:textId="77777777" w:rsidTr="009B6B22">
        <w:trPr>
          <w:trHeight w:val="300"/>
        </w:trPr>
        <w:tc>
          <w:tcPr>
            <w:tcW w:w="5080" w:type="dxa"/>
            <w:shd w:val="clear" w:color="auto" w:fill="D6E3BC" w:themeFill="accent3" w:themeFillTint="66"/>
            <w:noWrap/>
            <w:vAlign w:val="bottom"/>
            <w:hideMark/>
          </w:tcPr>
          <w:p w14:paraId="4D98668A" w14:textId="77777777" w:rsidR="00ED41B7" w:rsidRPr="008C7D40" w:rsidRDefault="00ED41B7" w:rsidP="00443C7A">
            <w:pPr>
              <w:contextualSpacing w:val="0"/>
              <w:jc w:val="left"/>
              <w:rPr>
                <w:b/>
                <w:color w:val="000000"/>
                <w:szCs w:val="22"/>
                <w:lang w:eastAsia="en-GB"/>
              </w:rPr>
            </w:pPr>
            <w:r w:rsidRPr="008C7D40">
              <w:rPr>
                <w:b/>
                <w:color w:val="000000"/>
                <w:szCs w:val="22"/>
                <w:lang w:eastAsia="en-GB"/>
              </w:rPr>
              <w:t>Mežsaimnieciskās darbības veids</w:t>
            </w:r>
          </w:p>
        </w:tc>
        <w:tc>
          <w:tcPr>
            <w:tcW w:w="1890" w:type="dxa"/>
            <w:shd w:val="clear" w:color="auto" w:fill="D6E3BC" w:themeFill="accent3" w:themeFillTint="66"/>
            <w:noWrap/>
            <w:vAlign w:val="bottom"/>
            <w:hideMark/>
          </w:tcPr>
          <w:p w14:paraId="6AA2A7BA" w14:textId="77777777" w:rsidR="00ED41B7" w:rsidRPr="008C7D40" w:rsidRDefault="00ED41B7" w:rsidP="00443C7A">
            <w:pPr>
              <w:contextualSpacing w:val="0"/>
              <w:jc w:val="left"/>
              <w:rPr>
                <w:b/>
                <w:color w:val="000000"/>
                <w:szCs w:val="22"/>
                <w:lang w:eastAsia="en-GB"/>
              </w:rPr>
            </w:pPr>
            <w:r w:rsidRPr="008C7D40">
              <w:rPr>
                <w:b/>
                <w:color w:val="000000"/>
                <w:szCs w:val="22"/>
                <w:lang w:eastAsia="en-GB"/>
              </w:rPr>
              <w:t>Poligonu skaits</w:t>
            </w:r>
          </w:p>
        </w:tc>
        <w:tc>
          <w:tcPr>
            <w:tcW w:w="1543" w:type="dxa"/>
            <w:shd w:val="clear" w:color="auto" w:fill="D6E3BC" w:themeFill="accent3" w:themeFillTint="66"/>
            <w:noWrap/>
            <w:vAlign w:val="bottom"/>
            <w:hideMark/>
          </w:tcPr>
          <w:p w14:paraId="7D09847A" w14:textId="0DEE2CFC" w:rsidR="00ED41B7" w:rsidRPr="008C7D40" w:rsidRDefault="00ED41B7" w:rsidP="00443C7A">
            <w:pPr>
              <w:contextualSpacing w:val="0"/>
              <w:jc w:val="left"/>
              <w:rPr>
                <w:b/>
                <w:color w:val="000000"/>
                <w:szCs w:val="22"/>
                <w:lang w:eastAsia="en-GB"/>
              </w:rPr>
            </w:pPr>
            <w:r w:rsidRPr="008C7D40">
              <w:rPr>
                <w:b/>
                <w:color w:val="000000"/>
                <w:szCs w:val="22"/>
                <w:lang w:eastAsia="en-GB"/>
              </w:rPr>
              <w:t>Platība (ha)</w:t>
            </w:r>
          </w:p>
        </w:tc>
      </w:tr>
      <w:tr w:rsidR="00ED41B7" w:rsidRPr="00ED41B7" w14:paraId="5443A96C" w14:textId="77777777" w:rsidTr="00ED41B7">
        <w:trPr>
          <w:trHeight w:val="300"/>
        </w:trPr>
        <w:tc>
          <w:tcPr>
            <w:tcW w:w="5080" w:type="dxa"/>
            <w:shd w:val="clear" w:color="auto" w:fill="auto"/>
            <w:noWrap/>
            <w:vAlign w:val="bottom"/>
            <w:hideMark/>
          </w:tcPr>
          <w:p w14:paraId="311F678D"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Kailcirte</w:t>
            </w:r>
          </w:p>
        </w:tc>
        <w:tc>
          <w:tcPr>
            <w:tcW w:w="1890" w:type="dxa"/>
            <w:shd w:val="clear" w:color="auto" w:fill="auto"/>
            <w:noWrap/>
            <w:vAlign w:val="bottom"/>
            <w:hideMark/>
          </w:tcPr>
          <w:p w14:paraId="1CD4494B"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83</w:t>
            </w:r>
          </w:p>
        </w:tc>
        <w:tc>
          <w:tcPr>
            <w:tcW w:w="1543" w:type="dxa"/>
            <w:shd w:val="clear" w:color="auto" w:fill="auto"/>
            <w:noWrap/>
            <w:vAlign w:val="bottom"/>
            <w:hideMark/>
          </w:tcPr>
          <w:p w14:paraId="170C7726" w14:textId="131C6F47" w:rsidR="00ED41B7" w:rsidRPr="008C7D40" w:rsidRDefault="00ED41B7" w:rsidP="00443C7A">
            <w:pPr>
              <w:contextualSpacing w:val="0"/>
              <w:jc w:val="right"/>
              <w:rPr>
                <w:color w:val="000000"/>
                <w:szCs w:val="22"/>
                <w:lang w:eastAsia="en-GB"/>
              </w:rPr>
            </w:pPr>
            <w:r w:rsidRPr="008C7D40">
              <w:rPr>
                <w:color w:val="000000"/>
                <w:szCs w:val="22"/>
                <w:lang w:eastAsia="en-GB"/>
              </w:rPr>
              <w:t>148,59</w:t>
            </w:r>
          </w:p>
        </w:tc>
      </w:tr>
      <w:tr w:rsidR="00ED41B7" w:rsidRPr="00ED41B7" w14:paraId="36ADC4A6" w14:textId="77777777" w:rsidTr="00ED41B7">
        <w:trPr>
          <w:trHeight w:val="300"/>
        </w:trPr>
        <w:tc>
          <w:tcPr>
            <w:tcW w:w="5080" w:type="dxa"/>
            <w:shd w:val="clear" w:color="auto" w:fill="auto"/>
            <w:noWrap/>
            <w:vAlign w:val="bottom"/>
            <w:hideMark/>
          </w:tcPr>
          <w:p w14:paraId="42C76C0D"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Cirte pēc sanitārā atzinuma</w:t>
            </w:r>
          </w:p>
        </w:tc>
        <w:tc>
          <w:tcPr>
            <w:tcW w:w="1890" w:type="dxa"/>
            <w:shd w:val="clear" w:color="auto" w:fill="auto"/>
            <w:noWrap/>
            <w:vAlign w:val="bottom"/>
            <w:hideMark/>
          </w:tcPr>
          <w:p w14:paraId="77890410"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8</w:t>
            </w:r>
          </w:p>
        </w:tc>
        <w:tc>
          <w:tcPr>
            <w:tcW w:w="1543" w:type="dxa"/>
            <w:shd w:val="clear" w:color="auto" w:fill="auto"/>
            <w:noWrap/>
            <w:vAlign w:val="bottom"/>
            <w:hideMark/>
          </w:tcPr>
          <w:p w14:paraId="5E6DD5BE" w14:textId="3D6260F7" w:rsidR="00ED41B7" w:rsidRPr="008C7D40" w:rsidRDefault="00ED41B7" w:rsidP="00443C7A">
            <w:pPr>
              <w:contextualSpacing w:val="0"/>
              <w:jc w:val="right"/>
              <w:rPr>
                <w:color w:val="000000"/>
                <w:szCs w:val="22"/>
                <w:lang w:eastAsia="en-GB"/>
              </w:rPr>
            </w:pPr>
            <w:r w:rsidRPr="008C7D40">
              <w:rPr>
                <w:color w:val="000000"/>
                <w:szCs w:val="22"/>
                <w:lang w:eastAsia="en-GB"/>
              </w:rPr>
              <w:t>9,26</w:t>
            </w:r>
          </w:p>
        </w:tc>
      </w:tr>
      <w:tr w:rsidR="00ED41B7" w:rsidRPr="00ED41B7" w14:paraId="165E83C9" w14:textId="77777777" w:rsidTr="00ED41B7">
        <w:trPr>
          <w:trHeight w:val="300"/>
        </w:trPr>
        <w:tc>
          <w:tcPr>
            <w:tcW w:w="5080" w:type="dxa"/>
            <w:shd w:val="clear" w:color="auto" w:fill="auto"/>
            <w:noWrap/>
            <w:vAlign w:val="bottom"/>
            <w:hideMark/>
          </w:tcPr>
          <w:p w14:paraId="435DD9FD"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Kopšanas cirte</w:t>
            </w:r>
          </w:p>
        </w:tc>
        <w:tc>
          <w:tcPr>
            <w:tcW w:w="1890" w:type="dxa"/>
            <w:shd w:val="clear" w:color="auto" w:fill="auto"/>
            <w:noWrap/>
            <w:vAlign w:val="bottom"/>
            <w:hideMark/>
          </w:tcPr>
          <w:p w14:paraId="028095E8"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76</w:t>
            </w:r>
          </w:p>
        </w:tc>
        <w:tc>
          <w:tcPr>
            <w:tcW w:w="1543" w:type="dxa"/>
            <w:shd w:val="clear" w:color="auto" w:fill="auto"/>
            <w:noWrap/>
            <w:vAlign w:val="bottom"/>
            <w:hideMark/>
          </w:tcPr>
          <w:p w14:paraId="1A039457" w14:textId="57D7A871" w:rsidR="00ED41B7" w:rsidRPr="008C7D40" w:rsidRDefault="00ED41B7" w:rsidP="00443C7A">
            <w:pPr>
              <w:contextualSpacing w:val="0"/>
              <w:jc w:val="right"/>
              <w:rPr>
                <w:color w:val="000000"/>
                <w:szCs w:val="22"/>
                <w:lang w:eastAsia="en-GB"/>
              </w:rPr>
            </w:pPr>
            <w:r w:rsidRPr="008C7D40">
              <w:rPr>
                <w:color w:val="000000"/>
                <w:szCs w:val="22"/>
                <w:lang w:eastAsia="en-GB"/>
              </w:rPr>
              <w:t>144,21</w:t>
            </w:r>
          </w:p>
        </w:tc>
      </w:tr>
      <w:tr w:rsidR="00ED41B7" w:rsidRPr="00ED41B7" w14:paraId="71AD9B5F" w14:textId="77777777" w:rsidTr="00ED41B7">
        <w:trPr>
          <w:trHeight w:val="300"/>
        </w:trPr>
        <w:tc>
          <w:tcPr>
            <w:tcW w:w="5080" w:type="dxa"/>
            <w:shd w:val="clear" w:color="auto" w:fill="auto"/>
            <w:noWrap/>
            <w:vAlign w:val="bottom"/>
            <w:hideMark/>
          </w:tcPr>
          <w:p w14:paraId="42F266A6"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Sanitārā cirte</w:t>
            </w:r>
          </w:p>
        </w:tc>
        <w:tc>
          <w:tcPr>
            <w:tcW w:w="1890" w:type="dxa"/>
            <w:shd w:val="clear" w:color="auto" w:fill="auto"/>
            <w:noWrap/>
            <w:vAlign w:val="bottom"/>
            <w:hideMark/>
          </w:tcPr>
          <w:p w14:paraId="6858C3B9"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34</w:t>
            </w:r>
          </w:p>
        </w:tc>
        <w:tc>
          <w:tcPr>
            <w:tcW w:w="1543" w:type="dxa"/>
            <w:shd w:val="clear" w:color="auto" w:fill="auto"/>
            <w:noWrap/>
            <w:vAlign w:val="bottom"/>
            <w:hideMark/>
          </w:tcPr>
          <w:p w14:paraId="30596CBF" w14:textId="67F1C4AA" w:rsidR="00ED41B7" w:rsidRPr="008C7D40" w:rsidRDefault="00ED41B7" w:rsidP="00443C7A">
            <w:pPr>
              <w:contextualSpacing w:val="0"/>
              <w:jc w:val="right"/>
              <w:rPr>
                <w:color w:val="000000"/>
                <w:szCs w:val="22"/>
                <w:lang w:eastAsia="en-GB"/>
              </w:rPr>
            </w:pPr>
            <w:r w:rsidRPr="008C7D40">
              <w:rPr>
                <w:color w:val="000000"/>
                <w:szCs w:val="22"/>
                <w:lang w:eastAsia="en-GB"/>
              </w:rPr>
              <w:t>81,29</w:t>
            </w:r>
          </w:p>
        </w:tc>
      </w:tr>
      <w:tr w:rsidR="00ED41B7" w:rsidRPr="00ED41B7" w14:paraId="06D3C4A4" w14:textId="77777777" w:rsidTr="00ED41B7">
        <w:trPr>
          <w:trHeight w:val="300"/>
        </w:trPr>
        <w:tc>
          <w:tcPr>
            <w:tcW w:w="5080" w:type="dxa"/>
            <w:shd w:val="clear" w:color="auto" w:fill="auto"/>
            <w:noWrap/>
            <w:vAlign w:val="bottom"/>
            <w:hideMark/>
          </w:tcPr>
          <w:p w14:paraId="2C2E905C"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Cirte pēc VMD sanitārā atzinuma</w:t>
            </w:r>
          </w:p>
        </w:tc>
        <w:tc>
          <w:tcPr>
            <w:tcW w:w="1890" w:type="dxa"/>
            <w:shd w:val="clear" w:color="auto" w:fill="auto"/>
            <w:noWrap/>
            <w:vAlign w:val="bottom"/>
            <w:hideMark/>
          </w:tcPr>
          <w:p w14:paraId="1164F536"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9</w:t>
            </w:r>
          </w:p>
        </w:tc>
        <w:tc>
          <w:tcPr>
            <w:tcW w:w="1543" w:type="dxa"/>
            <w:shd w:val="clear" w:color="auto" w:fill="auto"/>
            <w:noWrap/>
            <w:vAlign w:val="bottom"/>
            <w:hideMark/>
          </w:tcPr>
          <w:p w14:paraId="691FDFA6" w14:textId="030A9AAA" w:rsidR="00ED41B7" w:rsidRPr="008C7D40" w:rsidRDefault="00ED41B7" w:rsidP="00443C7A">
            <w:pPr>
              <w:contextualSpacing w:val="0"/>
              <w:jc w:val="right"/>
              <w:rPr>
                <w:color w:val="000000"/>
                <w:szCs w:val="22"/>
                <w:lang w:eastAsia="en-GB"/>
              </w:rPr>
            </w:pPr>
            <w:r w:rsidRPr="008C7D40">
              <w:rPr>
                <w:color w:val="000000"/>
                <w:szCs w:val="22"/>
                <w:lang w:eastAsia="en-GB"/>
              </w:rPr>
              <w:t>10,74</w:t>
            </w:r>
          </w:p>
        </w:tc>
      </w:tr>
      <w:tr w:rsidR="00ED41B7" w:rsidRPr="00ED41B7" w14:paraId="2A3FBDCE" w14:textId="77777777" w:rsidTr="00ED41B7">
        <w:trPr>
          <w:trHeight w:val="300"/>
        </w:trPr>
        <w:tc>
          <w:tcPr>
            <w:tcW w:w="5080" w:type="dxa"/>
            <w:shd w:val="clear" w:color="auto" w:fill="auto"/>
            <w:noWrap/>
            <w:vAlign w:val="bottom"/>
            <w:hideMark/>
          </w:tcPr>
          <w:p w14:paraId="052B792F"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Vienlaidus cirte</w:t>
            </w:r>
          </w:p>
        </w:tc>
        <w:tc>
          <w:tcPr>
            <w:tcW w:w="1890" w:type="dxa"/>
            <w:shd w:val="clear" w:color="auto" w:fill="auto"/>
            <w:noWrap/>
            <w:vAlign w:val="bottom"/>
            <w:hideMark/>
          </w:tcPr>
          <w:p w14:paraId="6FD4BCFD"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11</w:t>
            </w:r>
          </w:p>
        </w:tc>
        <w:tc>
          <w:tcPr>
            <w:tcW w:w="1543" w:type="dxa"/>
            <w:shd w:val="clear" w:color="auto" w:fill="auto"/>
            <w:noWrap/>
            <w:vAlign w:val="bottom"/>
            <w:hideMark/>
          </w:tcPr>
          <w:p w14:paraId="4F632999" w14:textId="4247B436" w:rsidR="00ED41B7" w:rsidRPr="008C7D40" w:rsidRDefault="00ED41B7" w:rsidP="00443C7A">
            <w:pPr>
              <w:contextualSpacing w:val="0"/>
              <w:jc w:val="right"/>
              <w:rPr>
                <w:color w:val="000000"/>
                <w:szCs w:val="22"/>
                <w:lang w:eastAsia="en-GB"/>
              </w:rPr>
            </w:pPr>
            <w:r w:rsidRPr="008C7D40">
              <w:rPr>
                <w:color w:val="000000"/>
                <w:szCs w:val="22"/>
                <w:lang w:eastAsia="en-GB"/>
              </w:rPr>
              <w:t>16,26</w:t>
            </w:r>
          </w:p>
        </w:tc>
      </w:tr>
      <w:tr w:rsidR="00ED41B7" w:rsidRPr="00ED41B7" w14:paraId="21F2B47B" w14:textId="77777777" w:rsidTr="00ED41B7">
        <w:trPr>
          <w:trHeight w:val="300"/>
        </w:trPr>
        <w:tc>
          <w:tcPr>
            <w:tcW w:w="5080" w:type="dxa"/>
            <w:shd w:val="clear" w:color="auto" w:fill="auto"/>
            <w:noWrap/>
            <w:vAlign w:val="bottom"/>
            <w:hideMark/>
          </w:tcPr>
          <w:p w14:paraId="6A615EE6"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Izlases (Ainavu) cirte</w:t>
            </w:r>
          </w:p>
        </w:tc>
        <w:tc>
          <w:tcPr>
            <w:tcW w:w="1890" w:type="dxa"/>
            <w:shd w:val="clear" w:color="auto" w:fill="auto"/>
            <w:noWrap/>
            <w:vAlign w:val="bottom"/>
            <w:hideMark/>
          </w:tcPr>
          <w:p w14:paraId="3482A04E"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1</w:t>
            </w:r>
          </w:p>
        </w:tc>
        <w:tc>
          <w:tcPr>
            <w:tcW w:w="1543" w:type="dxa"/>
            <w:shd w:val="clear" w:color="auto" w:fill="auto"/>
            <w:noWrap/>
            <w:vAlign w:val="bottom"/>
            <w:hideMark/>
          </w:tcPr>
          <w:p w14:paraId="124CA8C1" w14:textId="50887F84" w:rsidR="00ED41B7" w:rsidRPr="008C7D40" w:rsidRDefault="00ED41B7" w:rsidP="00443C7A">
            <w:pPr>
              <w:contextualSpacing w:val="0"/>
              <w:jc w:val="right"/>
              <w:rPr>
                <w:color w:val="000000"/>
                <w:szCs w:val="22"/>
                <w:lang w:eastAsia="en-GB"/>
              </w:rPr>
            </w:pPr>
            <w:r w:rsidRPr="008C7D40">
              <w:rPr>
                <w:color w:val="000000"/>
                <w:szCs w:val="22"/>
                <w:lang w:eastAsia="en-GB"/>
              </w:rPr>
              <w:t>1,39</w:t>
            </w:r>
          </w:p>
        </w:tc>
      </w:tr>
      <w:tr w:rsidR="00ED41B7" w:rsidRPr="00ED41B7" w14:paraId="53507550" w14:textId="77777777" w:rsidTr="00ED41B7">
        <w:trPr>
          <w:trHeight w:val="300"/>
        </w:trPr>
        <w:tc>
          <w:tcPr>
            <w:tcW w:w="5080" w:type="dxa"/>
            <w:shd w:val="clear" w:color="auto" w:fill="auto"/>
            <w:noWrap/>
            <w:vAlign w:val="bottom"/>
            <w:hideMark/>
          </w:tcPr>
          <w:p w14:paraId="77028748"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Sanitārā vienlaidus cirte</w:t>
            </w:r>
          </w:p>
        </w:tc>
        <w:tc>
          <w:tcPr>
            <w:tcW w:w="1890" w:type="dxa"/>
            <w:shd w:val="clear" w:color="auto" w:fill="auto"/>
            <w:noWrap/>
            <w:vAlign w:val="bottom"/>
            <w:hideMark/>
          </w:tcPr>
          <w:p w14:paraId="370CC2A1"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5</w:t>
            </w:r>
          </w:p>
        </w:tc>
        <w:tc>
          <w:tcPr>
            <w:tcW w:w="1543" w:type="dxa"/>
            <w:shd w:val="clear" w:color="auto" w:fill="auto"/>
            <w:noWrap/>
            <w:vAlign w:val="bottom"/>
            <w:hideMark/>
          </w:tcPr>
          <w:p w14:paraId="7F935C7F" w14:textId="10DA45E9" w:rsidR="00ED41B7" w:rsidRPr="008C7D40" w:rsidRDefault="00ED41B7" w:rsidP="00443C7A">
            <w:pPr>
              <w:contextualSpacing w:val="0"/>
              <w:jc w:val="right"/>
              <w:rPr>
                <w:color w:val="000000"/>
                <w:szCs w:val="22"/>
                <w:lang w:eastAsia="en-GB"/>
              </w:rPr>
            </w:pPr>
            <w:r w:rsidRPr="008C7D40">
              <w:rPr>
                <w:color w:val="000000"/>
                <w:szCs w:val="22"/>
                <w:lang w:eastAsia="en-GB"/>
              </w:rPr>
              <w:t>2,65</w:t>
            </w:r>
          </w:p>
        </w:tc>
      </w:tr>
      <w:tr w:rsidR="00ED41B7" w:rsidRPr="00ED41B7" w14:paraId="385D3A86" w14:textId="77777777" w:rsidTr="00ED41B7">
        <w:trPr>
          <w:trHeight w:val="300"/>
        </w:trPr>
        <w:tc>
          <w:tcPr>
            <w:tcW w:w="5080" w:type="dxa"/>
            <w:shd w:val="clear" w:color="auto" w:fill="auto"/>
            <w:noWrap/>
            <w:vAlign w:val="bottom"/>
            <w:hideMark/>
          </w:tcPr>
          <w:p w14:paraId="50B15D98"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Sanitārā izlases cirte</w:t>
            </w:r>
          </w:p>
        </w:tc>
        <w:tc>
          <w:tcPr>
            <w:tcW w:w="1890" w:type="dxa"/>
            <w:shd w:val="clear" w:color="auto" w:fill="auto"/>
            <w:noWrap/>
            <w:vAlign w:val="bottom"/>
            <w:hideMark/>
          </w:tcPr>
          <w:p w14:paraId="3F6080C3"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14</w:t>
            </w:r>
          </w:p>
        </w:tc>
        <w:tc>
          <w:tcPr>
            <w:tcW w:w="1543" w:type="dxa"/>
            <w:shd w:val="clear" w:color="auto" w:fill="auto"/>
            <w:noWrap/>
            <w:vAlign w:val="bottom"/>
            <w:hideMark/>
          </w:tcPr>
          <w:p w14:paraId="74388BEF" w14:textId="6A988D9C" w:rsidR="00ED41B7" w:rsidRPr="008C7D40" w:rsidRDefault="00ED41B7" w:rsidP="00443C7A">
            <w:pPr>
              <w:contextualSpacing w:val="0"/>
              <w:jc w:val="right"/>
              <w:rPr>
                <w:color w:val="000000"/>
                <w:szCs w:val="22"/>
                <w:lang w:eastAsia="en-GB"/>
              </w:rPr>
            </w:pPr>
            <w:r w:rsidRPr="008C7D40">
              <w:rPr>
                <w:color w:val="000000"/>
                <w:szCs w:val="22"/>
                <w:lang w:eastAsia="en-GB"/>
              </w:rPr>
              <w:t>22,02</w:t>
            </w:r>
          </w:p>
        </w:tc>
      </w:tr>
      <w:tr w:rsidR="00ED41B7" w:rsidRPr="00ED41B7" w14:paraId="6DC9C240" w14:textId="77777777" w:rsidTr="00ED41B7">
        <w:trPr>
          <w:trHeight w:val="300"/>
        </w:trPr>
        <w:tc>
          <w:tcPr>
            <w:tcW w:w="5080" w:type="dxa"/>
            <w:shd w:val="clear" w:color="auto" w:fill="auto"/>
            <w:noWrap/>
            <w:vAlign w:val="bottom"/>
            <w:hideMark/>
          </w:tcPr>
          <w:p w14:paraId="6B9AF354" w14:textId="77777777" w:rsidR="00ED41B7" w:rsidRPr="008C7D40" w:rsidRDefault="00ED41B7" w:rsidP="00443C7A">
            <w:pPr>
              <w:contextualSpacing w:val="0"/>
              <w:jc w:val="left"/>
              <w:rPr>
                <w:color w:val="000000"/>
                <w:szCs w:val="22"/>
                <w:lang w:eastAsia="en-GB"/>
              </w:rPr>
            </w:pPr>
            <w:r w:rsidRPr="008C7D40">
              <w:rPr>
                <w:color w:val="000000"/>
                <w:szCs w:val="22"/>
                <w:lang w:eastAsia="en-GB"/>
              </w:rPr>
              <w:lastRenderedPageBreak/>
              <w:t>Sanitārā vienlaidus cirte 2010. gada vējgāzes</w:t>
            </w:r>
          </w:p>
        </w:tc>
        <w:tc>
          <w:tcPr>
            <w:tcW w:w="1890" w:type="dxa"/>
            <w:shd w:val="clear" w:color="auto" w:fill="auto"/>
            <w:noWrap/>
            <w:vAlign w:val="bottom"/>
            <w:hideMark/>
          </w:tcPr>
          <w:p w14:paraId="3275D6C0"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3</w:t>
            </w:r>
          </w:p>
        </w:tc>
        <w:tc>
          <w:tcPr>
            <w:tcW w:w="1543" w:type="dxa"/>
            <w:shd w:val="clear" w:color="auto" w:fill="auto"/>
            <w:noWrap/>
            <w:vAlign w:val="bottom"/>
            <w:hideMark/>
          </w:tcPr>
          <w:p w14:paraId="6DBC59B1" w14:textId="5F6E7B9C" w:rsidR="00ED41B7" w:rsidRPr="008C7D40" w:rsidRDefault="00ED41B7" w:rsidP="00443C7A">
            <w:pPr>
              <w:contextualSpacing w:val="0"/>
              <w:jc w:val="right"/>
              <w:rPr>
                <w:color w:val="000000"/>
                <w:szCs w:val="22"/>
                <w:lang w:eastAsia="en-GB"/>
              </w:rPr>
            </w:pPr>
            <w:r w:rsidRPr="008C7D40">
              <w:rPr>
                <w:color w:val="000000"/>
                <w:szCs w:val="22"/>
                <w:lang w:eastAsia="en-GB"/>
              </w:rPr>
              <w:t>5,39</w:t>
            </w:r>
          </w:p>
        </w:tc>
      </w:tr>
      <w:tr w:rsidR="00ED41B7" w:rsidRPr="00443C7A" w14:paraId="7D37D0D3" w14:textId="77777777" w:rsidTr="00ED41B7">
        <w:trPr>
          <w:trHeight w:val="300"/>
        </w:trPr>
        <w:tc>
          <w:tcPr>
            <w:tcW w:w="5080" w:type="dxa"/>
            <w:shd w:val="clear" w:color="auto" w:fill="auto"/>
            <w:noWrap/>
            <w:vAlign w:val="bottom"/>
            <w:hideMark/>
          </w:tcPr>
          <w:p w14:paraId="702E0144" w14:textId="77777777" w:rsidR="00ED41B7" w:rsidRPr="008C7D40" w:rsidRDefault="00ED41B7" w:rsidP="00443C7A">
            <w:pPr>
              <w:contextualSpacing w:val="0"/>
              <w:jc w:val="left"/>
              <w:rPr>
                <w:color w:val="000000"/>
                <w:szCs w:val="22"/>
                <w:lang w:eastAsia="en-GB"/>
              </w:rPr>
            </w:pPr>
            <w:r w:rsidRPr="008C7D40">
              <w:rPr>
                <w:color w:val="000000"/>
                <w:szCs w:val="22"/>
                <w:lang w:eastAsia="en-GB"/>
              </w:rPr>
              <w:t>Sanitārā izlases cirte 2010. gada augusta vējgāzes</w:t>
            </w:r>
          </w:p>
        </w:tc>
        <w:tc>
          <w:tcPr>
            <w:tcW w:w="1890" w:type="dxa"/>
            <w:shd w:val="clear" w:color="auto" w:fill="auto"/>
            <w:noWrap/>
            <w:vAlign w:val="bottom"/>
            <w:hideMark/>
          </w:tcPr>
          <w:p w14:paraId="2FF37CD3" w14:textId="77777777" w:rsidR="00ED41B7" w:rsidRPr="008C7D40" w:rsidRDefault="00ED41B7" w:rsidP="00443C7A">
            <w:pPr>
              <w:contextualSpacing w:val="0"/>
              <w:jc w:val="right"/>
              <w:rPr>
                <w:color w:val="000000"/>
                <w:szCs w:val="22"/>
                <w:lang w:eastAsia="en-GB"/>
              </w:rPr>
            </w:pPr>
            <w:r w:rsidRPr="008C7D40">
              <w:rPr>
                <w:color w:val="000000"/>
                <w:szCs w:val="22"/>
                <w:lang w:eastAsia="en-GB"/>
              </w:rPr>
              <w:t>6</w:t>
            </w:r>
          </w:p>
        </w:tc>
        <w:tc>
          <w:tcPr>
            <w:tcW w:w="1543" w:type="dxa"/>
            <w:shd w:val="clear" w:color="auto" w:fill="auto"/>
            <w:noWrap/>
            <w:vAlign w:val="bottom"/>
            <w:hideMark/>
          </w:tcPr>
          <w:p w14:paraId="2B086C84" w14:textId="1E80F516" w:rsidR="00ED41B7" w:rsidRPr="008C7D40" w:rsidRDefault="00ED41B7" w:rsidP="00443C7A">
            <w:pPr>
              <w:contextualSpacing w:val="0"/>
              <w:jc w:val="right"/>
              <w:rPr>
                <w:color w:val="000000"/>
                <w:szCs w:val="22"/>
                <w:lang w:eastAsia="en-GB"/>
              </w:rPr>
            </w:pPr>
            <w:r w:rsidRPr="008C7D40">
              <w:rPr>
                <w:color w:val="000000"/>
                <w:szCs w:val="22"/>
                <w:lang w:eastAsia="en-GB"/>
              </w:rPr>
              <w:t>11,29</w:t>
            </w:r>
          </w:p>
        </w:tc>
      </w:tr>
    </w:tbl>
    <w:p w14:paraId="378DDCA3" w14:textId="47A76737" w:rsidR="00443C7A" w:rsidRDefault="00443C7A" w:rsidP="51F84CEF">
      <w:pPr>
        <w:rPr>
          <w:lang w:val="lv-LV"/>
        </w:rPr>
      </w:pPr>
    </w:p>
    <w:p w14:paraId="7C2F76AE" w14:textId="502B83C6" w:rsidR="00CB1069" w:rsidRDefault="00B857DC" w:rsidP="51F84CEF">
      <w:pPr>
        <w:rPr>
          <w:lang w:val="lv-LV"/>
        </w:rPr>
      </w:pPr>
      <w:r w:rsidRPr="00D92566">
        <w:rPr>
          <w:lang w:val="lv-LV"/>
        </w:rPr>
        <w:t>3.2.2.</w:t>
      </w:r>
      <w:r w:rsidR="00751E4C">
        <w:rPr>
          <w:lang w:val="lv-LV"/>
        </w:rPr>
        <w:t> </w:t>
      </w:r>
      <w:r w:rsidR="00CB1069" w:rsidRPr="00D92566">
        <w:rPr>
          <w:lang w:val="lv-LV"/>
        </w:rPr>
        <w:t>tabula. Mežsaimnieciskās darbības vēsture (2005</w:t>
      </w:r>
      <w:r w:rsidR="00D92566" w:rsidRPr="00D92566">
        <w:rPr>
          <w:lang w:val="lv-LV"/>
        </w:rPr>
        <w:t>.</w:t>
      </w:r>
      <w:r w:rsidR="00CB1069" w:rsidRPr="00D92566">
        <w:rPr>
          <w:lang w:val="lv-LV"/>
        </w:rPr>
        <w:t xml:space="preserve"> – 2018</w:t>
      </w:r>
      <w:r w:rsidR="00D92566" w:rsidRPr="00D92566">
        <w:rPr>
          <w:lang w:val="lv-LV"/>
        </w:rPr>
        <w:t>.</w:t>
      </w:r>
      <w:r w:rsidR="00751E4C">
        <w:rPr>
          <w:lang w:val="lv-LV"/>
        </w:rPr>
        <w:t> </w:t>
      </w:r>
      <w:r w:rsidR="00D92566" w:rsidRPr="00D92566">
        <w:rPr>
          <w:lang w:val="lv-LV"/>
        </w:rPr>
        <w:t>gadi</w:t>
      </w:r>
      <w:r w:rsidR="00CB1069" w:rsidRPr="00D92566">
        <w:rPr>
          <w:lang w:val="lv-LV"/>
        </w:rPr>
        <w:t>) AAA “Nīcgales meži”.</w:t>
      </w:r>
    </w:p>
    <w:tbl>
      <w:tblP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890"/>
        <w:gridCol w:w="1885"/>
      </w:tblGrid>
      <w:tr w:rsidR="00CB1069" w:rsidRPr="00D92566" w14:paraId="10DD87F1" w14:textId="77777777" w:rsidTr="00D92566">
        <w:trPr>
          <w:trHeight w:val="300"/>
        </w:trPr>
        <w:tc>
          <w:tcPr>
            <w:tcW w:w="5080" w:type="dxa"/>
            <w:shd w:val="clear" w:color="auto" w:fill="D6E3BC" w:themeFill="accent3" w:themeFillTint="66"/>
            <w:noWrap/>
            <w:vAlign w:val="bottom"/>
            <w:hideMark/>
          </w:tcPr>
          <w:p w14:paraId="5BF76515" w14:textId="34412A37" w:rsidR="00CB1069" w:rsidRPr="00D92566" w:rsidRDefault="00D92566" w:rsidP="00E31769">
            <w:pPr>
              <w:rPr>
                <w:b/>
                <w:lang w:val="lv-LV" w:eastAsia="en-GB"/>
              </w:rPr>
            </w:pPr>
            <w:r w:rsidRPr="008C7D40">
              <w:rPr>
                <w:b/>
                <w:color w:val="000000"/>
                <w:szCs w:val="22"/>
                <w:lang w:eastAsia="en-GB"/>
              </w:rPr>
              <w:t>Mežsaimnieciskās darbības veids</w:t>
            </w:r>
          </w:p>
        </w:tc>
        <w:tc>
          <w:tcPr>
            <w:tcW w:w="1890" w:type="dxa"/>
            <w:shd w:val="clear" w:color="auto" w:fill="D6E3BC" w:themeFill="accent3" w:themeFillTint="66"/>
            <w:noWrap/>
            <w:vAlign w:val="bottom"/>
            <w:hideMark/>
          </w:tcPr>
          <w:p w14:paraId="3CEDCF6A" w14:textId="77777777" w:rsidR="00CB1069" w:rsidRPr="00D92566" w:rsidRDefault="00CB1069" w:rsidP="00E31769">
            <w:pPr>
              <w:rPr>
                <w:b/>
                <w:color w:val="000000"/>
                <w:lang w:eastAsia="en-GB"/>
              </w:rPr>
            </w:pPr>
            <w:r w:rsidRPr="00D92566">
              <w:rPr>
                <w:b/>
                <w:color w:val="000000"/>
                <w:lang w:eastAsia="en-GB"/>
              </w:rPr>
              <w:t>Poligonu skaits</w:t>
            </w:r>
          </w:p>
        </w:tc>
        <w:tc>
          <w:tcPr>
            <w:tcW w:w="1885" w:type="dxa"/>
            <w:shd w:val="clear" w:color="auto" w:fill="D6E3BC" w:themeFill="accent3" w:themeFillTint="66"/>
            <w:noWrap/>
            <w:vAlign w:val="bottom"/>
            <w:hideMark/>
          </w:tcPr>
          <w:p w14:paraId="0A3AE7DC" w14:textId="77777777" w:rsidR="00CB1069" w:rsidRPr="00D92566" w:rsidRDefault="00CB1069" w:rsidP="00E31769">
            <w:pPr>
              <w:rPr>
                <w:b/>
                <w:color w:val="000000"/>
                <w:lang w:eastAsia="en-GB"/>
              </w:rPr>
            </w:pPr>
            <w:r w:rsidRPr="00D92566">
              <w:rPr>
                <w:b/>
                <w:color w:val="000000"/>
                <w:lang w:eastAsia="en-GB"/>
              </w:rPr>
              <w:t>Platība ha</w:t>
            </w:r>
          </w:p>
        </w:tc>
      </w:tr>
      <w:tr w:rsidR="00CB1069" w:rsidRPr="00895F67" w14:paraId="1D3CC3C2" w14:textId="77777777" w:rsidTr="00D92566">
        <w:trPr>
          <w:trHeight w:val="300"/>
        </w:trPr>
        <w:tc>
          <w:tcPr>
            <w:tcW w:w="5080" w:type="dxa"/>
            <w:shd w:val="clear" w:color="auto" w:fill="auto"/>
            <w:noWrap/>
            <w:vAlign w:val="bottom"/>
            <w:hideMark/>
          </w:tcPr>
          <w:p w14:paraId="1DB4D1B0" w14:textId="77777777" w:rsidR="00CB1069" w:rsidRPr="00895F67" w:rsidRDefault="00CB1069" w:rsidP="00E31769">
            <w:pPr>
              <w:rPr>
                <w:color w:val="000000"/>
                <w:lang w:eastAsia="en-GB"/>
              </w:rPr>
            </w:pPr>
            <w:r w:rsidRPr="00895F67">
              <w:rPr>
                <w:color w:val="000000"/>
                <w:lang w:eastAsia="en-GB"/>
              </w:rPr>
              <w:t>Kailcirte</w:t>
            </w:r>
          </w:p>
        </w:tc>
        <w:tc>
          <w:tcPr>
            <w:tcW w:w="1890" w:type="dxa"/>
            <w:shd w:val="clear" w:color="auto" w:fill="auto"/>
            <w:noWrap/>
            <w:vAlign w:val="bottom"/>
            <w:hideMark/>
          </w:tcPr>
          <w:p w14:paraId="3CDD1C10" w14:textId="77777777" w:rsidR="00CB1069" w:rsidRPr="00895F67" w:rsidRDefault="00CB1069" w:rsidP="00E31769">
            <w:pPr>
              <w:jc w:val="right"/>
              <w:rPr>
                <w:color w:val="000000"/>
                <w:lang w:eastAsia="en-GB"/>
              </w:rPr>
            </w:pPr>
            <w:r w:rsidRPr="00895F67">
              <w:rPr>
                <w:color w:val="000000"/>
                <w:lang w:eastAsia="en-GB"/>
              </w:rPr>
              <w:t>53</w:t>
            </w:r>
          </w:p>
        </w:tc>
        <w:tc>
          <w:tcPr>
            <w:tcW w:w="1885" w:type="dxa"/>
            <w:shd w:val="clear" w:color="auto" w:fill="auto"/>
            <w:noWrap/>
            <w:vAlign w:val="bottom"/>
            <w:hideMark/>
          </w:tcPr>
          <w:p w14:paraId="098A6476" w14:textId="77777777" w:rsidR="00CB1069" w:rsidRPr="00895F67" w:rsidRDefault="00CB1069" w:rsidP="00E31769">
            <w:pPr>
              <w:jc w:val="right"/>
              <w:rPr>
                <w:color w:val="000000"/>
                <w:lang w:eastAsia="en-GB"/>
              </w:rPr>
            </w:pPr>
            <w:r w:rsidRPr="00895F67">
              <w:rPr>
                <w:color w:val="000000"/>
                <w:lang w:eastAsia="en-GB"/>
              </w:rPr>
              <w:t>99,48075</w:t>
            </w:r>
          </w:p>
        </w:tc>
      </w:tr>
      <w:tr w:rsidR="00CB1069" w:rsidRPr="00895F67" w14:paraId="45B92BAB" w14:textId="77777777" w:rsidTr="00D92566">
        <w:trPr>
          <w:trHeight w:val="300"/>
        </w:trPr>
        <w:tc>
          <w:tcPr>
            <w:tcW w:w="5080" w:type="dxa"/>
            <w:shd w:val="clear" w:color="auto" w:fill="auto"/>
            <w:noWrap/>
            <w:vAlign w:val="bottom"/>
            <w:hideMark/>
          </w:tcPr>
          <w:p w14:paraId="3F2EA87E" w14:textId="77777777" w:rsidR="00CB1069" w:rsidRPr="00895F67" w:rsidRDefault="00CB1069" w:rsidP="00E31769">
            <w:pPr>
              <w:rPr>
                <w:color w:val="000000"/>
                <w:lang w:eastAsia="en-GB"/>
              </w:rPr>
            </w:pPr>
            <w:r w:rsidRPr="00895F67">
              <w:rPr>
                <w:color w:val="000000"/>
                <w:lang w:eastAsia="en-GB"/>
              </w:rPr>
              <w:t>Cirte pēc sanitārā atzinuma</w:t>
            </w:r>
          </w:p>
        </w:tc>
        <w:tc>
          <w:tcPr>
            <w:tcW w:w="1890" w:type="dxa"/>
            <w:shd w:val="clear" w:color="auto" w:fill="auto"/>
            <w:noWrap/>
            <w:vAlign w:val="bottom"/>
            <w:hideMark/>
          </w:tcPr>
          <w:p w14:paraId="7C02BA65" w14:textId="77777777" w:rsidR="00CB1069" w:rsidRPr="00895F67" w:rsidRDefault="00CB1069" w:rsidP="00E31769">
            <w:pPr>
              <w:jc w:val="right"/>
              <w:rPr>
                <w:color w:val="000000"/>
                <w:lang w:eastAsia="en-GB"/>
              </w:rPr>
            </w:pPr>
            <w:r w:rsidRPr="00895F67">
              <w:rPr>
                <w:color w:val="000000"/>
                <w:lang w:eastAsia="en-GB"/>
              </w:rPr>
              <w:t>1</w:t>
            </w:r>
          </w:p>
        </w:tc>
        <w:tc>
          <w:tcPr>
            <w:tcW w:w="1885" w:type="dxa"/>
            <w:shd w:val="clear" w:color="auto" w:fill="auto"/>
            <w:noWrap/>
            <w:vAlign w:val="bottom"/>
            <w:hideMark/>
          </w:tcPr>
          <w:p w14:paraId="0FB59F9E" w14:textId="77777777" w:rsidR="00CB1069" w:rsidRPr="00895F67" w:rsidRDefault="00CB1069" w:rsidP="00E31769">
            <w:pPr>
              <w:jc w:val="right"/>
              <w:rPr>
                <w:color w:val="000000"/>
                <w:lang w:eastAsia="en-GB"/>
              </w:rPr>
            </w:pPr>
            <w:r w:rsidRPr="00895F67">
              <w:rPr>
                <w:color w:val="000000"/>
                <w:lang w:eastAsia="en-GB"/>
              </w:rPr>
              <w:t>0,092186</w:t>
            </w:r>
          </w:p>
        </w:tc>
      </w:tr>
      <w:tr w:rsidR="00CB1069" w:rsidRPr="00895F67" w14:paraId="274416D2" w14:textId="77777777" w:rsidTr="00D92566">
        <w:trPr>
          <w:trHeight w:val="300"/>
        </w:trPr>
        <w:tc>
          <w:tcPr>
            <w:tcW w:w="5080" w:type="dxa"/>
            <w:shd w:val="clear" w:color="auto" w:fill="auto"/>
            <w:noWrap/>
            <w:vAlign w:val="bottom"/>
            <w:hideMark/>
          </w:tcPr>
          <w:p w14:paraId="6BCD0C98" w14:textId="77777777" w:rsidR="00CB1069" w:rsidRPr="00895F67" w:rsidRDefault="00CB1069" w:rsidP="00E31769">
            <w:pPr>
              <w:rPr>
                <w:color w:val="000000"/>
                <w:lang w:eastAsia="en-GB"/>
              </w:rPr>
            </w:pPr>
            <w:r w:rsidRPr="00895F67">
              <w:rPr>
                <w:color w:val="000000"/>
                <w:lang w:eastAsia="en-GB"/>
              </w:rPr>
              <w:t>Kopšanas cirte</w:t>
            </w:r>
          </w:p>
        </w:tc>
        <w:tc>
          <w:tcPr>
            <w:tcW w:w="1890" w:type="dxa"/>
            <w:shd w:val="clear" w:color="auto" w:fill="auto"/>
            <w:noWrap/>
            <w:vAlign w:val="bottom"/>
            <w:hideMark/>
          </w:tcPr>
          <w:p w14:paraId="34691C61" w14:textId="77777777" w:rsidR="00CB1069" w:rsidRPr="00895F67" w:rsidRDefault="00CB1069" w:rsidP="00E31769">
            <w:pPr>
              <w:jc w:val="right"/>
              <w:rPr>
                <w:color w:val="000000"/>
                <w:lang w:eastAsia="en-GB"/>
              </w:rPr>
            </w:pPr>
            <w:r w:rsidRPr="00895F67">
              <w:rPr>
                <w:color w:val="000000"/>
                <w:lang w:eastAsia="en-GB"/>
              </w:rPr>
              <w:t>39</w:t>
            </w:r>
          </w:p>
        </w:tc>
        <w:tc>
          <w:tcPr>
            <w:tcW w:w="1885" w:type="dxa"/>
            <w:shd w:val="clear" w:color="auto" w:fill="auto"/>
            <w:noWrap/>
            <w:vAlign w:val="bottom"/>
            <w:hideMark/>
          </w:tcPr>
          <w:p w14:paraId="3F728423" w14:textId="77777777" w:rsidR="00CB1069" w:rsidRPr="00895F67" w:rsidRDefault="00CB1069" w:rsidP="00E31769">
            <w:pPr>
              <w:jc w:val="right"/>
              <w:rPr>
                <w:color w:val="000000"/>
                <w:lang w:eastAsia="en-GB"/>
              </w:rPr>
            </w:pPr>
            <w:r w:rsidRPr="00895F67">
              <w:rPr>
                <w:color w:val="000000"/>
                <w:lang w:eastAsia="en-GB"/>
              </w:rPr>
              <w:t>72,15252</w:t>
            </w:r>
          </w:p>
        </w:tc>
      </w:tr>
      <w:tr w:rsidR="00CB1069" w:rsidRPr="00895F67" w14:paraId="44C8B1EC" w14:textId="77777777" w:rsidTr="00D92566">
        <w:trPr>
          <w:trHeight w:val="300"/>
        </w:trPr>
        <w:tc>
          <w:tcPr>
            <w:tcW w:w="5080" w:type="dxa"/>
            <w:shd w:val="clear" w:color="auto" w:fill="auto"/>
            <w:noWrap/>
            <w:vAlign w:val="bottom"/>
            <w:hideMark/>
          </w:tcPr>
          <w:p w14:paraId="7A2C4389" w14:textId="77777777" w:rsidR="00CB1069" w:rsidRPr="00895F67" w:rsidRDefault="00CB1069" w:rsidP="00E31769">
            <w:pPr>
              <w:rPr>
                <w:color w:val="000000"/>
                <w:lang w:eastAsia="en-GB"/>
              </w:rPr>
            </w:pPr>
            <w:r w:rsidRPr="00895F67">
              <w:rPr>
                <w:color w:val="000000"/>
                <w:lang w:eastAsia="en-GB"/>
              </w:rPr>
              <w:t>Sanitārā cirte</w:t>
            </w:r>
          </w:p>
        </w:tc>
        <w:tc>
          <w:tcPr>
            <w:tcW w:w="1890" w:type="dxa"/>
            <w:shd w:val="clear" w:color="auto" w:fill="auto"/>
            <w:noWrap/>
            <w:vAlign w:val="bottom"/>
            <w:hideMark/>
          </w:tcPr>
          <w:p w14:paraId="0F27E964" w14:textId="77777777" w:rsidR="00CB1069" w:rsidRPr="00895F67" w:rsidRDefault="00CB1069" w:rsidP="00E31769">
            <w:pPr>
              <w:jc w:val="right"/>
              <w:rPr>
                <w:color w:val="000000"/>
                <w:lang w:eastAsia="en-GB"/>
              </w:rPr>
            </w:pPr>
            <w:r w:rsidRPr="00895F67">
              <w:rPr>
                <w:color w:val="000000"/>
                <w:lang w:eastAsia="en-GB"/>
              </w:rPr>
              <w:t>33</w:t>
            </w:r>
          </w:p>
        </w:tc>
        <w:tc>
          <w:tcPr>
            <w:tcW w:w="1885" w:type="dxa"/>
            <w:shd w:val="clear" w:color="auto" w:fill="auto"/>
            <w:noWrap/>
            <w:vAlign w:val="bottom"/>
            <w:hideMark/>
          </w:tcPr>
          <w:p w14:paraId="0931564E" w14:textId="77777777" w:rsidR="00CB1069" w:rsidRPr="00895F67" w:rsidRDefault="00CB1069" w:rsidP="00E31769">
            <w:pPr>
              <w:jc w:val="right"/>
              <w:rPr>
                <w:color w:val="000000"/>
                <w:lang w:eastAsia="en-GB"/>
              </w:rPr>
            </w:pPr>
            <w:r w:rsidRPr="00895F67">
              <w:rPr>
                <w:color w:val="000000"/>
                <w:lang w:eastAsia="en-GB"/>
              </w:rPr>
              <w:t>79,49692</w:t>
            </w:r>
          </w:p>
        </w:tc>
      </w:tr>
      <w:tr w:rsidR="00CB1069" w:rsidRPr="00895F67" w14:paraId="344FF9D8" w14:textId="77777777" w:rsidTr="00D92566">
        <w:trPr>
          <w:trHeight w:val="300"/>
        </w:trPr>
        <w:tc>
          <w:tcPr>
            <w:tcW w:w="5080" w:type="dxa"/>
            <w:shd w:val="clear" w:color="auto" w:fill="auto"/>
            <w:noWrap/>
            <w:vAlign w:val="bottom"/>
            <w:hideMark/>
          </w:tcPr>
          <w:p w14:paraId="625E7E6D" w14:textId="77777777" w:rsidR="00CB1069" w:rsidRPr="00895F67" w:rsidRDefault="00CB1069" w:rsidP="00E31769">
            <w:pPr>
              <w:rPr>
                <w:color w:val="000000"/>
                <w:lang w:eastAsia="en-GB"/>
              </w:rPr>
            </w:pPr>
            <w:r w:rsidRPr="00895F67">
              <w:rPr>
                <w:color w:val="000000"/>
                <w:lang w:eastAsia="en-GB"/>
              </w:rPr>
              <w:t>Cirte pēc VMD sanitārā atzinuma</w:t>
            </w:r>
          </w:p>
        </w:tc>
        <w:tc>
          <w:tcPr>
            <w:tcW w:w="1890" w:type="dxa"/>
            <w:shd w:val="clear" w:color="auto" w:fill="auto"/>
            <w:noWrap/>
            <w:vAlign w:val="bottom"/>
            <w:hideMark/>
          </w:tcPr>
          <w:p w14:paraId="5E2517AD" w14:textId="77777777" w:rsidR="00CB1069" w:rsidRPr="00895F67" w:rsidRDefault="00CB1069" w:rsidP="00E31769">
            <w:pPr>
              <w:jc w:val="right"/>
              <w:rPr>
                <w:color w:val="000000"/>
                <w:lang w:eastAsia="en-GB"/>
              </w:rPr>
            </w:pPr>
            <w:r w:rsidRPr="00895F67">
              <w:rPr>
                <w:color w:val="000000"/>
                <w:lang w:eastAsia="en-GB"/>
              </w:rPr>
              <w:t>9</w:t>
            </w:r>
          </w:p>
        </w:tc>
        <w:tc>
          <w:tcPr>
            <w:tcW w:w="1885" w:type="dxa"/>
            <w:shd w:val="clear" w:color="auto" w:fill="auto"/>
            <w:noWrap/>
            <w:vAlign w:val="bottom"/>
            <w:hideMark/>
          </w:tcPr>
          <w:p w14:paraId="500A4042" w14:textId="77777777" w:rsidR="00CB1069" w:rsidRPr="00895F67" w:rsidRDefault="00CB1069" w:rsidP="00E31769">
            <w:pPr>
              <w:jc w:val="right"/>
              <w:rPr>
                <w:color w:val="000000"/>
                <w:lang w:eastAsia="en-GB"/>
              </w:rPr>
            </w:pPr>
            <w:r w:rsidRPr="00895F67">
              <w:rPr>
                <w:color w:val="000000"/>
                <w:lang w:eastAsia="en-GB"/>
              </w:rPr>
              <w:t>10,74167</w:t>
            </w:r>
          </w:p>
        </w:tc>
      </w:tr>
      <w:tr w:rsidR="00CB1069" w:rsidRPr="00895F67" w14:paraId="601506C5" w14:textId="77777777" w:rsidTr="00D92566">
        <w:trPr>
          <w:trHeight w:val="300"/>
        </w:trPr>
        <w:tc>
          <w:tcPr>
            <w:tcW w:w="5080" w:type="dxa"/>
            <w:shd w:val="clear" w:color="auto" w:fill="auto"/>
            <w:noWrap/>
            <w:vAlign w:val="bottom"/>
            <w:hideMark/>
          </w:tcPr>
          <w:p w14:paraId="7B30B373" w14:textId="77777777" w:rsidR="00CB1069" w:rsidRPr="00895F67" w:rsidRDefault="00CB1069" w:rsidP="00E31769">
            <w:pPr>
              <w:rPr>
                <w:color w:val="000000"/>
                <w:lang w:eastAsia="en-GB"/>
              </w:rPr>
            </w:pPr>
            <w:r w:rsidRPr="00895F67">
              <w:rPr>
                <w:color w:val="000000"/>
                <w:lang w:eastAsia="en-GB"/>
              </w:rPr>
              <w:t>Vienlaidus cirte</w:t>
            </w:r>
          </w:p>
        </w:tc>
        <w:tc>
          <w:tcPr>
            <w:tcW w:w="1890" w:type="dxa"/>
            <w:shd w:val="clear" w:color="auto" w:fill="auto"/>
            <w:noWrap/>
            <w:vAlign w:val="bottom"/>
            <w:hideMark/>
          </w:tcPr>
          <w:p w14:paraId="166136C5" w14:textId="77777777" w:rsidR="00CB1069" w:rsidRPr="00895F67" w:rsidRDefault="00CB1069" w:rsidP="00E31769">
            <w:pPr>
              <w:jc w:val="right"/>
              <w:rPr>
                <w:color w:val="000000"/>
                <w:lang w:eastAsia="en-GB"/>
              </w:rPr>
            </w:pPr>
            <w:r w:rsidRPr="00895F67">
              <w:rPr>
                <w:color w:val="000000"/>
                <w:lang w:eastAsia="en-GB"/>
              </w:rPr>
              <w:t>11</w:t>
            </w:r>
          </w:p>
        </w:tc>
        <w:tc>
          <w:tcPr>
            <w:tcW w:w="1885" w:type="dxa"/>
            <w:shd w:val="clear" w:color="auto" w:fill="auto"/>
            <w:noWrap/>
            <w:vAlign w:val="bottom"/>
            <w:hideMark/>
          </w:tcPr>
          <w:p w14:paraId="2A7EDDF0" w14:textId="77777777" w:rsidR="00CB1069" w:rsidRPr="00895F67" w:rsidRDefault="00CB1069" w:rsidP="00E31769">
            <w:pPr>
              <w:jc w:val="right"/>
              <w:rPr>
                <w:color w:val="000000"/>
                <w:lang w:eastAsia="en-GB"/>
              </w:rPr>
            </w:pPr>
            <w:r w:rsidRPr="00895F67">
              <w:rPr>
                <w:color w:val="000000"/>
                <w:lang w:eastAsia="en-GB"/>
              </w:rPr>
              <w:t>16,26286</w:t>
            </w:r>
          </w:p>
        </w:tc>
      </w:tr>
      <w:tr w:rsidR="00CB1069" w:rsidRPr="00895F67" w14:paraId="53EF2994" w14:textId="77777777" w:rsidTr="00D92566">
        <w:trPr>
          <w:trHeight w:val="300"/>
        </w:trPr>
        <w:tc>
          <w:tcPr>
            <w:tcW w:w="5080" w:type="dxa"/>
            <w:shd w:val="clear" w:color="auto" w:fill="auto"/>
            <w:noWrap/>
            <w:vAlign w:val="bottom"/>
            <w:hideMark/>
          </w:tcPr>
          <w:p w14:paraId="21B19174" w14:textId="77777777" w:rsidR="00CB1069" w:rsidRPr="00895F67" w:rsidRDefault="00CB1069" w:rsidP="00E31769">
            <w:pPr>
              <w:rPr>
                <w:color w:val="000000"/>
                <w:lang w:eastAsia="en-GB"/>
              </w:rPr>
            </w:pPr>
            <w:r w:rsidRPr="00895F67">
              <w:rPr>
                <w:color w:val="000000"/>
                <w:lang w:eastAsia="en-GB"/>
              </w:rPr>
              <w:t>Izlases (Ainavu) cirte</w:t>
            </w:r>
          </w:p>
        </w:tc>
        <w:tc>
          <w:tcPr>
            <w:tcW w:w="1890" w:type="dxa"/>
            <w:shd w:val="clear" w:color="auto" w:fill="auto"/>
            <w:noWrap/>
            <w:vAlign w:val="bottom"/>
            <w:hideMark/>
          </w:tcPr>
          <w:p w14:paraId="3425D978" w14:textId="77777777" w:rsidR="00CB1069" w:rsidRPr="00895F67" w:rsidRDefault="00CB1069" w:rsidP="00E31769">
            <w:pPr>
              <w:jc w:val="right"/>
              <w:rPr>
                <w:color w:val="000000"/>
                <w:lang w:eastAsia="en-GB"/>
              </w:rPr>
            </w:pPr>
            <w:r w:rsidRPr="00895F67">
              <w:rPr>
                <w:color w:val="000000"/>
                <w:lang w:eastAsia="en-GB"/>
              </w:rPr>
              <w:t>1</w:t>
            </w:r>
          </w:p>
        </w:tc>
        <w:tc>
          <w:tcPr>
            <w:tcW w:w="1885" w:type="dxa"/>
            <w:shd w:val="clear" w:color="auto" w:fill="auto"/>
            <w:noWrap/>
            <w:vAlign w:val="bottom"/>
            <w:hideMark/>
          </w:tcPr>
          <w:p w14:paraId="2B14B1A1" w14:textId="77777777" w:rsidR="00CB1069" w:rsidRPr="00895F67" w:rsidRDefault="00CB1069" w:rsidP="00E31769">
            <w:pPr>
              <w:jc w:val="right"/>
              <w:rPr>
                <w:color w:val="000000"/>
                <w:lang w:eastAsia="en-GB"/>
              </w:rPr>
            </w:pPr>
            <w:r w:rsidRPr="00895F67">
              <w:rPr>
                <w:color w:val="000000"/>
                <w:lang w:eastAsia="en-GB"/>
              </w:rPr>
              <w:t>1,387127</w:t>
            </w:r>
          </w:p>
        </w:tc>
      </w:tr>
      <w:tr w:rsidR="00CB1069" w:rsidRPr="00895F67" w14:paraId="197258CA" w14:textId="77777777" w:rsidTr="00D92566">
        <w:trPr>
          <w:trHeight w:val="300"/>
        </w:trPr>
        <w:tc>
          <w:tcPr>
            <w:tcW w:w="5080" w:type="dxa"/>
            <w:shd w:val="clear" w:color="auto" w:fill="auto"/>
            <w:noWrap/>
            <w:vAlign w:val="bottom"/>
            <w:hideMark/>
          </w:tcPr>
          <w:p w14:paraId="191B0688" w14:textId="77777777" w:rsidR="00CB1069" w:rsidRPr="00895F67" w:rsidRDefault="00CB1069" w:rsidP="00E31769">
            <w:pPr>
              <w:rPr>
                <w:color w:val="000000"/>
                <w:lang w:eastAsia="en-GB"/>
              </w:rPr>
            </w:pPr>
            <w:r w:rsidRPr="00895F67">
              <w:rPr>
                <w:color w:val="000000"/>
                <w:lang w:eastAsia="en-GB"/>
              </w:rPr>
              <w:t>Sanitārā vienlaidus cirte</w:t>
            </w:r>
          </w:p>
        </w:tc>
        <w:tc>
          <w:tcPr>
            <w:tcW w:w="1890" w:type="dxa"/>
            <w:shd w:val="clear" w:color="auto" w:fill="auto"/>
            <w:noWrap/>
            <w:vAlign w:val="bottom"/>
            <w:hideMark/>
          </w:tcPr>
          <w:p w14:paraId="3CD65B3C" w14:textId="77777777" w:rsidR="00CB1069" w:rsidRPr="00895F67" w:rsidRDefault="00CB1069" w:rsidP="00E31769">
            <w:pPr>
              <w:jc w:val="right"/>
              <w:rPr>
                <w:color w:val="000000"/>
                <w:lang w:eastAsia="en-GB"/>
              </w:rPr>
            </w:pPr>
            <w:r w:rsidRPr="00895F67">
              <w:rPr>
                <w:color w:val="000000"/>
                <w:lang w:eastAsia="en-GB"/>
              </w:rPr>
              <w:t>5</w:t>
            </w:r>
          </w:p>
        </w:tc>
        <w:tc>
          <w:tcPr>
            <w:tcW w:w="1885" w:type="dxa"/>
            <w:shd w:val="clear" w:color="auto" w:fill="auto"/>
            <w:noWrap/>
            <w:vAlign w:val="bottom"/>
            <w:hideMark/>
          </w:tcPr>
          <w:p w14:paraId="0676DFBF" w14:textId="77777777" w:rsidR="00CB1069" w:rsidRPr="00895F67" w:rsidRDefault="00CB1069" w:rsidP="00E31769">
            <w:pPr>
              <w:jc w:val="right"/>
              <w:rPr>
                <w:color w:val="000000"/>
                <w:lang w:eastAsia="en-GB"/>
              </w:rPr>
            </w:pPr>
            <w:r w:rsidRPr="00895F67">
              <w:rPr>
                <w:color w:val="000000"/>
                <w:lang w:eastAsia="en-GB"/>
              </w:rPr>
              <w:t>2,65</w:t>
            </w:r>
          </w:p>
        </w:tc>
      </w:tr>
      <w:tr w:rsidR="00CB1069" w:rsidRPr="00895F67" w14:paraId="4BD92284" w14:textId="77777777" w:rsidTr="00D92566">
        <w:trPr>
          <w:trHeight w:val="300"/>
        </w:trPr>
        <w:tc>
          <w:tcPr>
            <w:tcW w:w="5080" w:type="dxa"/>
            <w:shd w:val="clear" w:color="auto" w:fill="auto"/>
            <w:noWrap/>
            <w:vAlign w:val="bottom"/>
            <w:hideMark/>
          </w:tcPr>
          <w:p w14:paraId="52C4EBEA" w14:textId="77777777" w:rsidR="00CB1069" w:rsidRPr="00895F67" w:rsidRDefault="00CB1069" w:rsidP="00E31769">
            <w:pPr>
              <w:rPr>
                <w:color w:val="000000"/>
                <w:lang w:eastAsia="en-GB"/>
              </w:rPr>
            </w:pPr>
            <w:r w:rsidRPr="00895F67">
              <w:rPr>
                <w:color w:val="000000"/>
                <w:lang w:eastAsia="en-GB"/>
              </w:rPr>
              <w:t>Sanitārā izlases cirte</w:t>
            </w:r>
          </w:p>
        </w:tc>
        <w:tc>
          <w:tcPr>
            <w:tcW w:w="1890" w:type="dxa"/>
            <w:shd w:val="clear" w:color="auto" w:fill="auto"/>
            <w:noWrap/>
            <w:vAlign w:val="bottom"/>
            <w:hideMark/>
          </w:tcPr>
          <w:p w14:paraId="679B4221" w14:textId="77777777" w:rsidR="00CB1069" w:rsidRPr="00895F67" w:rsidRDefault="00CB1069" w:rsidP="00E31769">
            <w:pPr>
              <w:jc w:val="right"/>
              <w:rPr>
                <w:color w:val="000000"/>
                <w:lang w:eastAsia="en-GB"/>
              </w:rPr>
            </w:pPr>
            <w:r w:rsidRPr="00895F67">
              <w:rPr>
                <w:color w:val="000000"/>
                <w:lang w:eastAsia="en-GB"/>
              </w:rPr>
              <w:t>14</w:t>
            </w:r>
          </w:p>
        </w:tc>
        <w:tc>
          <w:tcPr>
            <w:tcW w:w="1885" w:type="dxa"/>
            <w:shd w:val="clear" w:color="auto" w:fill="auto"/>
            <w:noWrap/>
            <w:vAlign w:val="bottom"/>
            <w:hideMark/>
          </w:tcPr>
          <w:p w14:paraId="4A44C8D3" w14:textId="77777777" w:rsidR="00CB1069" w:rsidRPr="00895F67" w:rsidRDefault="00CB1069" w:rsidP="00E31769">
            <w:pPr>
              <w:jc w:val="right"/>
              <w:rPr>
                <w:color w:val="000000"/>
                <w:lang w:eastAsia="en-GB"/>
              </w:rPr>
            </w:pPr>
            <w:r w:rsidRPr="00895F67">
              <w:rPr>
                <w:color w:val="000000"/>
                <w:lang w:eastAsia="en-GB"/>
              </w:rPr>
              <w:t>22,02296</w:t>
            </w:r>
          </w:p>
        </w:tc>
      </w:tr>
      <w:tr w:rsidR="00CB1069" w:rsidRPr="00895F67" w14:paraId="3A613E87" w14:textId="77777777" w:rsidTr="00D92566">
        <w:trPr>
          <w:trHeight w:val="300"/>
        </w:trPr>
        <w:tc>
          <w:tcPr>
            <w:tcW w:w="5080" w:type="dxa"/>
            <w:shd w:val="clear" w:color="auto" w:fill="auto"/>
            <w:noWrap/>
            <w:vAlign w:val="bottom"/>
            <w:hideMark/>
          </w:tcPr>
          <w:p w14:paraId="640DEFF4" w14:textId="77777777" w:rsidR="00CB1069" w:rsidRPr="00895F67" w:rsidRDefault="00CB1069" w:rsidP="00E31769">
            <w:pPr>
              <w:rPr>
                <w:color w:val="000000"/>
                <w:lang w:eastAsia="en-GB"/>
              </w:rPr>
            </w:pPr>
            <w:r w:rsidRPr="00895F67">
              <w:rPr>
                <w:color w:val="000000"/>
                <w:lang w:eastAsia="en-GB"/>
              </w:rPr>
              <w:t>Sanitārā vienlaidus cirte 2010. gada vējgāzes</w:t>
            </w:r>
          </w:p>
        </w:tc>
        <w:tc>
          <w:tcPr>
            <w:tcW w:w="1890" w:type="dxa"/>
            <w:shd w:val="clear" w:color="auto" w:fill="auto"/>
            <w:noWrap/>
            <w:vAlign w:val="bottom"/>
            <w:hideMark/>
          </w:tcPr>
          <w:p w14:paraId="05BB40DB" w14:textId="77777777" w:rsidR="00CB1069" w:rsidRPr="00895F67" w:rsidRDefault="00CB1069" w:rsidP="00E31769">
            <w:pPr>
              <w:jc w:val="right"/>
              <w:rPr>
                <w:color w:val="000000"/>
                <w:lang w:eastAsia="en-GB"/>
              </w:rPr>
            </w:pPr>
            <w:r w:rsidRPr="00895F67">
              <w:rPr>
                <w:color w:val="000000"/>
                <w:lang w:eastAsia="en-GB"/>
              </w:rPr>
              <w:t>3</w:t>
            </w:r>
          </w:p>
        </w:tc>
        <w:tc>
          <w:tcPr>
            <w:tcW w:w="1885" w:type="dxa"/>
            <w:shd w:val="clear" w:color="auto" w:fill="auto"/>
            <w:noWrap/>
            <w:vAlign w:val="bottom"/>
            <w:hideMark/>
          </w:tcPr>
          <w:p w14:paraId="7BB3C388" w14:textId="77777777" w:rsidR="00CB1069" w:rsidRPr="00895F67" w:rsidRDefault="00CB1069" w:rsidP="00E31769">
            <w:pPr>
              <w:jc w:val="right"/>
              <w:rPr>
                <w:color w:val="000000"/>
                <w:lang w:eastAsia="en-GB"/>
              </w:rPr>
            </w:pPr>
            <w:r w:rsidRPr="00895F67">
              <w:rPr>
                <w:color w:val="000000"/>
                <w:lang w:eastAsia="en-GB"/>
              </w:rPr>
              <w:t>5,392207</w:t>
            </w:r>
          </w:p>
        </w:tc>
      </w:tr>
      <w:tr w:rsidR="00CB1069" w:rsidRPr="00895F67" w14:paraId="7B35609C" w14:textId="77777777" w:rsidTr="00D92566">
        <w:trPr>
          <w:trHeight w:val="300"/>
        </w:trPr>
        <w:tc>
          <w:tcPr>
            <w:tcW w:w="5080" w:type="dxa"/>
            <w:shd w:val="clear" w:color="auto" w:fill="auto"/>
            <w:noWrap/>
            <w:vAlign w:val="bottom"/>
            <w:hideMark/>
          </w:tcPr>
          <w:p w14:paraId="3FA8A047" w14:textId="77777777" w:rsidR="00CB1069" w:rsidRPr="00895F67" w:rsidRDefault="00CB1069" w:rsidP="00E31769">
            <w:pPr>
              <w:rPr>
                <w:color w:val="000000"/>
                <w:lang w:eastAsia="en-GB"/>
              </w:rPr>
            </w:pPr>
            <w:r w:rsidRPr="00895F67">
              <w:rPr>
                <w:color w:val="000000"/>
                <w:lang w:eastAsia="en-GB"/>
              </w:rPr>
              <w:t>Sanitārā izlases cirte 2010. gada augusta vējgāzes</w:t>
            </w:r>
          </w:p>
        </w:tc>
        <w:tc>
          <w:tcPr>
            <w:tcW w:w="1890" w:type="dxa"/>
            <w:shd w:val="clear" w:color="auto" w:fill="auto"/>
            <w:noWrap/>
            <w:vAlign w:val="bottom"/>
            <w:hideMark/>
          </w:tcPr>
          <w:p w14:paraId="43199876" w14:textId="77777777" w:rsidR="00CB1069" w:rsidRPr="00895F67" w:rsidRDefault="00CB1069" w:rsidP="00E31769">
            <w:pPr>
              <w:jc w:val="right"/>
              <w:rPr>
                <w:color w:val="000000"/>
                <w:lang w:eastAsia="en-GB"/>
              </w:rPr>
            </w:pPr>
            <w:r w:rsidRPr="00895F67">
              <w:rPr>
                <w:color w:val="000000"/>
                <w:lang w:eastAsia="en-GB"/>
              </w:rPr>
              <w:t>6</w:t>
            </w:r>
          </w:p>
        </w:tc>
        <w:tc>
          <w:tcPr>
            <w:tcW w:w="1885" w:type="dxa"/>
            <w:shd w:val="clear" w:color="auto" w:fill="auto"/>
            <w:noWrap/>
            <w:vAlign w:val="bottom"/>
            <w:hideMark/>
          </w:tcPr>
          <w:p w14:paraId="47FACA72" w14:textId="77777777" w:rsidR="00CB1069" w:rsidRPr="00895F67" w:rsidRDefault="00CB1069" w:rsidP="00E31769">
            <w:pPr>
              <w:jc w:val="right"/>
              <w:rPr>
                <w:color w:val="000000"/>
                <w:lang w:eastAsia="en-GB"/>
              </w:rPr>
            </w:pPr>
            <w:r w:rsidRPr="00895F67">
              <w:rPr>
                <w:color w:val="000000"/>
                <w:lang w:eastAsia="en-GB"/>
              </w:rPr>
              <w:t>11,28883</w:t>
            </w:r>
          </w:p>
        </w:tc>
      </w:tr>
    </w:tbl>
    <w:p w14:paraId="58563B85" w14:textId="77777777" w:rsidR="00443C7A" w:rsidRDefault="00443C7A" w:rsidP="51F84CEF">
      <w:pPr>
        <w:rPr>
          <w:lang w:val="lv-LV"/>
        </w:rPr>
      </w:pPr>
    </w:p>
    <w:p w14:paraId="7F364324" w14:textId="77777777" w:rsidR="00443C7A" w:rsidRPr="00CA0B22" w:rsidRDefault="00443C7A" w:rsidP="51F84CEF">
      <w:pPr>
        <w:rPr>
          <w:lang w:val="lv-LV"/>
        </w:rPr>
      </w:pPr>
    </w:p>
    <w:p w14:paraId="63481CDE" w14:textId="482F88E4" w:rsidR="007166F8" w:rsidRPr="00CA0B22" w:rsidRDefault="007166F8" w:rsidP="00250545">
      <w:pPr>
        <w:rPr>
          <w:lang w:val="lv-LV"/>
        </w:rPr>
      </w:pPr>
      <w:r w:rsidRPr="00CA0B22">
        <w:rPr>
          <w:lang w:val="lv-LV"/>
        </w:rPr>
        <w:t>Nīcgales Lielā akmens apmeklētāji nokļūšanai uz šo apskates objektu izmanto ceļus, kas ved caur AAA</w:t>
      </w:r>
      <w:r w:rsidR="00751E4C">
        <w:rPr>
          <w:lang w:val="lv-LV"/>
        </w:rPr>
        <w:t xml:space="preserve"> </w:t>
      </w:r>
      <w:r w:rsidR="00751E4C" w:rsidRPr="00CA0B22">
        <w:rPr>
          <w:lang w:val="lv-LV"/>
        </w:rPr>
        <w:t>“Nīcgales meži”</w:t>
      </w:r>
      <w:r w:rsidRPr="00CA0B22">
        <w:rPr>
          <w:lang w:val="lv-LV"/>
        </w:rPr>
        <w:t xml:space="preserve">. Mežsaimniecības ceļi ir kvalitatīvi, kā arī ir izbūvētas autostāvvietas, līdz ar to Lielā akmens apmeklētāji AAA </w:t>
      </w:r>
      <w:r w:rsidR="00751E4C" w:rsidRPr="00CA0B22">
        <w:rPr>
          <w:lang w:val="lv-LV"/>
        </w:rPr>
        <w:t>“Nīcgales meži”</w:t>
      </w:r>
      <w:r w:rsidR="00751E4C">
        <w:rPr>
          <w:lang w:val="lv-LV"/>
        </w:rPr>
        <w:t xml:space="preserve"> </w:t>
      </w:r>
      <w:r w:rsidRPr="00CA0B22">
        <w:rPr>
          <w:lang w:val="lv-LV"/>
        </w:rPr>
        <w:t>dabas vērtības būtiski negatīvi</w:t>
      </w:r>
      <w:r w:rsidR="002A3F4E">
        <w:rPr>
          <w:lang w:val="lv-LV"/>
        </w:rPr>
        <w:t xml:space="preserve"> </w:t>
      </w:r>
      <w:r w:rsidR="002A3F4E" w:rsidRPr="00CA0B22">
        <w:rPr>
          <w:lang w:val="lv-LV"/>
        </w:rPr>
        <w:t>neietekmē</w:t>
      </w:r>
      <w:r w:rsidRPr="00CA0B22">
        <w:rPr>
          <w:lang w:val="lv-LV"/>
        </w:rPr>
        <w:t>.</w:t>
      </w:r>
    </w:p>
    <w:p w14:paraId="60886250" w14:textId="77777777" w:rsidR="00DE65E4" w:rsidRPr="00CA0B22" w:rsidRDefault="00DE65E4" w:rsidP="00250545">
      <w:pPr>
        <w:rPr>
          <w:lang w:val="lv-LV"/>
        </w:rPr>
      </w:pPr>
    </w:p>
    <w:p w14:paraId="0CDAF89A" w14:textId="573D80B3" w:rsidR="001754AA" w:rsidRPr="00CA0B22" w:rsidRDefault="51F84CEF" w:rsidP="51F84CEF">
      <w:pPr>
        <w:rPr>
          <w:lang w:val="lv-LV"/>
        </w:rPr>
      </w:pPr>
      <w:r w:rsidRPr="51F84CEF">
        <w:rPr>
          <w:lang w:val="lv-LV"/>
        </w:rPr>
        <w:t xml:space="preserve">Lielā akmens apmeklētājiem potenciāli interesantas ir citas ĪADT kultūrvēsturiskās un dabas vērtības, piemēram, tauriņi, platlapju meži, Imanta Ziedoņa grupas izkoptā liepu audze, kurus nav iespējams organizēti tuvāk iepazīt, jo nav izveidota atbilstoša tūrisma infrastruktūra. Lai izglītotu AAA </w:t>
      </w:r>
      <w:r w:rsidR="00751E4C" w:rsidRPr="00CA0B22">
        <w:rPr>
          <w:lang w:val="lv-LV"/>
        </w:rPr>
        <w:t>“Nīcgales meži”</w:t>
      </w:r>
      <w:r w:rsidR="00751E4C">
        <w:rPr>
          <w:lang w:val="lv-LV"/>
        </w:rPr>
        <w:t xml:space="preserve"> </w:t>
      </w:r>
      <w:r w:rsidRPr="51F84CEF">
        <w:rPr>
          <w:lang w:val="lv-LV"/>
        </w:rPr>
        <w:t xml:space="preserve">apmeklētājus, pie esošajiem LVM mežsaimniecības ceļiem ieteicams dabā izvietot stendus, kuros aprakstītas AAA </w:t>
      </w:r>
      <w:r w:rsidR="00751E4C" w:rsidRPr="00CA0B22">
        <w:rPr>
          <w:lang w:val="lv-LV"/>
        </w:rPr>
        <w:t>“Nīcgales meži”</w:t>
      </w:r>
      <w:r w:rsidR="00751E4C">
        <w:rPr>
          <w:lang w:val="lv-LV"/>
        </w:rPr>
        <w:t xml:space="preserve"> </w:t>
      </w:r>
      <w:r w:rsidRPr="51F84CEF">
        <w:rPr>
          <w:lang w:val="lv-LV"/>
        </w:rPr>
        <w:t xml:space="preserve">vērtības. Tomēr nav paredzams AAA “Nīcgales meži” apmeklētāju skaita būtisks pieaugums, ja tiktu uzstādīti minētie stendi. </w:t>
      </w:r>
      <w:r w:rsidR="00751E4C">
        <w:rPr>
          <w:lang w:val="lv-LV"/>
        </w:rPr>
        <w:t>Vienlaikus</w:t>
      </w:r>
      <w:r w:rsidRPr="51F84CEF">
        <w:rPr>
          <w:lang w:val="lv-LV"/>
        </w:rPr>
        <w:t xml:space="preserve"> Lielā akmens apmeklētāji ilgāk uzkavētos AAA </w:t>
      </w:r>
      <w:r w:rsidR="00751E4C" w:rsidRPr="00CA0B22">
        <w:rPr>
          <w:lang w:val="lv-LV"/>
        </w:rPr>
        <w:t>“Nīcgales meži”</w:t>
      </w:r>
      <w:r w:rsidR="00751E4C">
        <w:rPr>
          <w:lang w:val="lv-LV"/>
        </w:rPr>
        <w:t xml:space="preserve"> </w:t>
      </w:r>
      <w:r w:rsidRPr="51F84CEF">
        <w:rPr>
          <w:lang w:val="lv-LV"/>
        </w:rPr>
        <w:t>un labāk iepazītu to.</w:t>
      </w:r>
    </w:p>
    <w:p w14:paraId="477FD0F6" w14:textId="77777777" w:rsidR="00DE65E4" w:rsidRPr="00CA0B22" w:rsidRDefault="00DE65E4" w:rsidP="00250545">
      <w:pPr>
        <w:rPr>
          <w:lang w:val="lv-LV"/>
        </w:rPr>
      </w:pPr>
    </w:p>
    <w:p w14:paraId="0D803CDF" w14:textId="6D7F3ACD" w:rsidR="008C2F36" w:rsidRPr="00CA0B22" w:rsidRDefault="00DE65E4" w:rsidP="008C2F36">
      <w:pPr>
        <w:pStyle w:val="Heading2"/>
        <w:jc w:val="both"/>
        <w:rPr>
          <w:lang w:val="lv-LV"/>
        </w:rPr>
      </w:pPr>
      <w:bookmarkStart w:id="41" w:name="_Toc19094664"/>
      <w:r w:rsidRPr="00CA0B22">
        <w:rPr>
          <w:lang w:val="lv-LV"/>
        </w:rPr>
        <w:t>3.3.</w:t>
      </w:r>
      <w:r w:rsidR="00751E4C">
        <w:rPr>
          <w:lang w:val="lv-LV"/>
        </w:rPr>
        <w:t> </w:t>
      </w:r>
      <w:r w:rsidR="006F685D" w:rsidRPr="00CA0B22">
        <w:rPr>
          <w:lang w:val="lv-LV"/>
        </w:rPr>
        <w:t>Teritorijas izmantošanas veidi</w:t>
      </w:r>
      <w:bookmarkEnd w:id="41"/>
    </w:p>
    <w:p w14:paraId="0BABDFC7" w14:textId="77777777" w:rsidR="008C2F36" w:rsidRPr="00CA0B22" w:rsidRDefault="008C2F36" w:rsidP="008C2F36">
      <w:pPr>
        <w:rPr>
          <w:lang w:val="lv-LV"/>
        </w:rPr>
      </w:pPr>
    </w:p>
    <w:p w14:paraId="5BB48193" w14:textId="71CB8734" w:rsidR="005E4BB9" w:rsidRPr="00CA0B22" w:rsidRDefault="005F546B" w:rsidP="008C2F36">
      <w:pPr>
        <w:rPr>
          <w:lang w:val="lv-LV"/>
        </w:rPr>
      </w:pPr>
      <w:r w:rsidRPr="00CA0B22">
        <w:rPr>
          <w:lang w:val="lv-LV"/>
        </w:rPr>
        <w:t xml:space="preserve">AAA </w:t>
      </w:r>
      <w:r w:rsidR="00751E4C" w:rsidRPr="00CA0B22">
        <w:rPr>
          <w:lang w:val="lv-LV"/>
        </w:rPr>
        <w:t>“Nīcgales meži”</w:t>
      </w:r>
      <w:r w:rsidR="00751E4C">
        <w:rPr>
          <w:lang w:val="lv-LV"/>
        </w:rPr>
        <w:t xml:space="preserve"> </w:t>
      </w:r>
      <w:r w:rsidRPr="00CA0B22">
        <w:rPr>
          <w:lang w:val="lv-LV"/>
        </w:rPr>
        <w:t>g</w:t>
      </w:r>
      <w:r w:rsidR="0078171A" w:rsidRPr="00CA0B22">
        <w:rPr>
          <w:lang w:val="lv-LV"/>
        </w:rPr>
        <w:t xml:space="preserve">alvenā </w:t>
      </w:r>
      <w:r w:rsidR="000A1166" w:rsidRPr="00CA0B22">
        <w:rPr>
          <w:lang w:val="lv-LV"/>
        </w:rPr>
        <w:t xml:space="preserve">sociālā un </w:t>
      </w:r>
      <w:r w:rsidR="0078171A" w:rsidRPr="00CA0B22">
        <w:rPr>
          <w:lang w:val="lv-LV"/>
        </w:rPr>
        <w:t>ekonomiskā vērtība</w:t>
      </w:r>
      <w:r w:rsidR="00E05E9E" w:rsidRPr="00CA0B22">
        <w:rPr>
          <w:lang w:val="lv-LV"/>
        </w:rPr>
        <w:t xml:space="preserve"> </w:t>
      </w:r>
      <w:r w:rsidR="000A1166" w:rsidRPr="00CA0B22">
        <w:rPr>
          <w:lang w:val="lv-LV"/>
        </w:rPr>
        <w:t xml:space="preserve">ir </w:t>
      </w:r>
      <w:r w:rsidRPr="00CA0B22">
        <w:rPr>
          <w:lang w:val="lv-LV"/>
        </w:rPr>
        <w:t xml:space="preserve">tajā esošais </w:t>
      </w:r>
      <w:r w:rsidR="0078171A" w:rsidRPr="00CA0B22">
        <w:rPr>
          <w:lang w:val="lv-LV"/>
        </w:rPr>
        <w:t xml:space="preserve">mežs gan kā koksnes resurss, gan </w:t>
      </w:r>
      <w:r w:rsidR="000A1166" w:rsidRPr="00CA0B22">
        <w:rPr>
          <w:lang w:val="lv-LV"/>
        </w:rPr>
        <w:t>kā medību resurss, gan kā rekreācijas, tūrisma un izziņas resurss.</w:t>
      </w:r>
      <w:r w:rsidRPr="00CA0B22">
        <w:rPr>
          <w:lang w:val="lv-LV"/>
        </w:rPr>
        <w:t xml:space="preserve"> Teritorijā esošie </w:t>
      </w:r>
      <w:r w:rsidR="000479D7" w:rsidRPr="00CA0B22">
        <w:rPr>
          <w:lang w:val="lv-LV"/>
        </w:rPr>
        <w:t xml:space="preserve">meži un </w:t>
      </w:r>
      <w:r w:rsidRPr="00CA0B22">
        <w:rPr>
          <w:lang w:val="lv-LV"/>
        </w:rPr>
        <w:t xml:space="preserve">zālāji ir </w:t>
      </w:r>
      <w:r w:rsidR="000479D7" w:rsidRPr="00CA0B22">
        <w:rPr>
          <w:lang w:val="lv-LV"/>
        </w:rPr>
        <w:t>nozīmīgi kā retu un aizsargājamu sugu dzīvotne ar zinātnisku un izziņas vērtību.</w:t>
      </w:r>
    </w:p>
    <w:p w14:paraId="36DBCBA8" w14:textId="77777777" w:rsidR="00E81056" w:rsidRPr="00CA0B22" w:rsidRDefault="00E81056" w:rsidP="00FD7986">
      <w:pPr>
        <w:rPr>
          <w:lang w:val="lv-LV"/>
        </w:rPr>
      </w:pPr>
    </w:p>
    <w:p w14:paraId="2920AB0C" w14:textId="5D0CDEE5" w:rsidR="009F794F" w:rsidRPr="00CA0B22" w:rsidRDefault="51F84CEF" w:rsidP="51F84CEF">
      <w:pPr>
        <w:rPr>
          <w:lang w:val="lv-LV"/>
        </w:rPr>
      </w:pPr>
      <w:r w:rsidRPr="51F84CEF">
        <w:rPr>
          <w:lang w:val="lv-LV"/>
        </w:rPr>
        <w:t xml:space="preserve">AAA “Nīcgales meži” teritorijai ir būtiska nozīme ekosistēmu pakalpojumu nodrošināšanā. Meži nodrošina apgādes jeb nodrošinājuma pakalpojumus, tajā skaitā koksnes resursus, kas tiek visvairāk izmantoti, kā arī mazāk izmantotos: ogas, sēnes, ārstniecības augus. Meži, zālāji un ūdensteces nodrošina arī regulējošos un atbalsta pakalpojumus, piedaloties gaisa kvalitātes regulēšanā, aizsardzībā no plūdiem, augsnes erozijas novēršanā, kalpo kā dzīvotne sugām un piedalās ģenētiskās daudzveidības uzturēšanā. AAA </w:t>
      </w:r>
      <w:r w:rsidR="00751E4C" w:rsidRPr="00CA0B22">
        <w:rPr>
          <w:lang w:val="lv-LV"/>
        </w:rPr>
        <w:t>“Nīcgales meži”</w:t>
      </w:r>
      <w:r w:rsidR="00751E4C">
        <w:rPr>
          <w:lang w:val="lv-LV"/>
        </w:rPr>
        <w:t xml:space="preserve"> </w:t>
      </w:r>
      <w:r w:rsidRPr="51F84CEF">
        <w:rPr>
          <w:lang w:val="lv-LV"/>
        </w:rPr>
        <w:t>ir vēl neizmantotas iespējas kultūras jeb nemateriālo pakalpojumu sniegšanā, iesaistot tūrisma un atpūtas apritē ne tikai Nīcgales Lielo akmeni, bet arī mežu un zālāju teritorijas (https://ekosistemas.daba.gov.lv/public/lat/ekosistemu_pakalpojumi11/ekosistemu_pakalpojumi1/).</w:t>
      </w:r>
    </w:p>
    <w:p w14:paraId="654EBBFB" w14:textId="77777777" w:rsidR="00DE65E4" w:rsidRPr="00CA0B22" w:rsidRDefault="00DE65E4" w:rsidP="00FD7986">
      <w:pPr>
        <w:rPr>
          <w:lang w:val="lv-LV"/>
        </w:rPr>
      </w:pPr>
    </w:p>
    <w:p w14:paraId="188E771C" w14:textId="1A9B0151" w:rsidR="000A1166" w:rsidRPr="00CA0B22" w:rsidRDefault="29C774FF" w:rsidP="29C774FF">
      <w:pPr>
        <w:rPr>
          <w:lang w:val="lv-LV"/>
        </w:rPr>
      </w:pPr>
      <w:r w:rsidRPr="29C774FF">
        <w:rPr>
          <w:lang w:val="lv-LV"/>
        </w:rPr>
        <w:t>Šobrīd AAA “Nīcgales meži” teritoriju apsaimnieko LVM, kas veic gan koksnes ieguvi galvenajās cirtēs, tajā skaitā kailcirtēs (AAA “Nīcgales meži” atļauta kailciršu veikšana ar maksimālo platību līdz 3 ha), gan arī mežaudžu kopšanas un meža infrastruktūras apsaimniekošanas pasākumus. Saskaņā ar LVM sniegto informāciju galvenās izmantošanas cirtes tiek plānotas ik pēc 4 – 5 gadiem. 2004. - 2007.</w:t>
      </w:r>
      <w:r w:rsidR="002A609C">
        <w:rPr>
          <w:lang w:val="lv-LV"/>
        </w:rPr>
        <w:t> </w:t>
      </w:r>
      <w:r w:rsidRPr="29C774FF">
        <w:rPr>
          <w:lang w:val="lv-LV"/>
        </w:rPr>
        <w:t>gadā veikta mežsaimniecības ceļu pārbūve, regulāri tiek veikti ceļu uzturēšanas darbi. Grāvju tīrīšana veikta 2005.</w:t>
      </w:r>
      <w:r w:rsidR="002A609C">
        <w:rPr>
          <w:lang w:val="lv-LV"/>
        </w:rPr>
        <w:t> </w:t>
      </w:r>
      <w:r w:rsidRPr="29C774FF">
        <w:rPr>
          <w:lang w:val="lv-LV"/>
        </w:rPr>
        <w:t>gadā, kvartālstigas tiek tīrītas atbilstoši budžeta iespējām un pēc nepieciešamības.</w:t>
      </w:r>
    </w:p>
    <w:p w14:paraId="2C7C285E" w14:textId="77777777" w:rsidR="00DE65E4" w:rsidRPr="00CA0B22" w:rsidRDefault="00DE65E4" w:rsidP="00250545">
      <w:pPr>
        <w:rPr>
          <w:lang w:val="lv-LV"/>
        </w:rPr>
      </w:pPr>
    </w:p>
    <w:p w14:paraId="322564A8" w14:textId="1362D915" w:rsidR="00400135" w:rsidRPr="00CA0B22" w:rsidRDefault="29C774FF" w:rsidP="29C774FF">
      <w:pPr>
        <w:rPr>
          <w:lang w:val="lv-LV"/>
        </w:rPr>
      </w:pPr>
      <w:r w:rsidRPr="29C774FF">
        <w:rPr>
          <w:lang w:val="lv-LV"/>
        </w:rPr>
        <w:t xml:space="preserve">AAA “Nīcgales meži” mežu teritorijas medību tiesības ir iznomātas vairākiem mednieku kolektīviem, tajā skaitā </w:t>
      </w:r>
      <w:r w:rsidRPr="29C774FF">
        <w:rPr>
          <w:color w:val="222222"/>
          <w:lang w:val="lv-LV"/>
        </w:rPr>
        <w:t>medību kolektīvam „Nīcgales akmens”</w:t>
      </w:r>
      <w:r w:rsidRPr="29C774FF">
        <w:rPr>
          <w:lang w:val="lv-LV"/>
        </w:rPr>
        <w:t xml:space="preserve">. Saskaņā ar VMD veikto medījamo dzīvnieku uzskaiti 2018./2019. gada sezonā AAA </w:t>
      </w:r>
      <w:r w:rsidR="002A609C" w:rsidRPr="00CA0B22">
        <w:rPr>
          <w:lang w:val="lv-LV"/>
        </w:rPr>
        <w:t>“Nīcgales meži”</w:t>
      </w:r>
      <w:r w:rsidR="002A609C">
        <w:rPr>
          <w:lang w:val="lv-LV"/>
        </w:rPr>
        <w:t xml:space="preserve"> </w:t>
      </w:r>
      <w:r w:rsidRPr="29C774FF">
        <w:rPr>
          <w:lang w:val="lv-LV"/>
        </w:rPr>
        <w:t xml:space="preserve">teritorijai atbilstošā platībā šajā apvidū uzturas vidēji 6 aļņi, 14 brieži, 2 mežacūkas, 32 stirnas. Mednieku kolektīva pārstāvis ir norādījis, ka AAA </w:t>
      </w:r>
      <w:r w:rsidR="002A609C" w:rsidRPr="00CA0B22">
        <w:rPr>
          <w:lang w:val="lv-LV"/>
        </w:rPr>
        <w:t>“Nīcgales meži”</w:t>
      </w:r>
      <w:r w:rsidR="00953BD9">
        <w:rPr>
          <w:lang w:val="lv-LV"/>
        </w:rPr>
        <w:t xml:space="preserve">platībai </w:t>
      </w:r>
      <w:r w:rsidRPr="29C774FF">
        <w:rPr>
          <w:lang w:val="lv-LV"/>
        </w:rPr>
        <w:t xml:space="preserve">atbilstošā teritorijā ik gadu nomedī 2-4 aļņus, 2-4 briežus, 16-20 mežacūkas, 18-30 stirnas. Iespējams, ka mežacūku skaits AAA </w:t>
      </w:r>
      <w:r w:rsidR="000F5E28" w:rsidRPr="00CA0B22">
        <w:rPr>
          <w:lang w:val="lv-LV"/>
        </w:rPr>
        <w:t>“Nīcgales meži”</w:t>
      </w:r>
      <w:r w:rsidR="000F5E28">
        <w:rPr>
          <w:lang w:val="lv-LV"/>
        </w:rPr>
        <w:t xml:space="preserve"> </w:t>
      </w:r>
      <w:r w:rsidRPr="29C774FF">
        <w:rPr>
          <w:lang w:val="lv-LV"/>
        </w:rPr>
        <w:t>pēdējos gados ir strauji samazinājies Āfrikas cūku mēra izplatības dēļ</w:t>
      </w:r>
      <w:r w:rsidR="000F5E28">
        <w:rPr>
          <w:lang w:val="lv-LV"/>
        </w:rPr>
        <w:t>.</w:t>
      </w:r>
    </w:p>
    <w:p w14:paraId="5F9357F2" w14:textId="77777777" w:rsidR="00DE65E4" w:rsidRPr="00CA0B22" w:rsidRDefault="00DE65E4" w:rsidP="00250545">
      <w:pPr>
        <w:rPr>
          <w:lang w:val="lv-LV"/>
        </w:rPr>
      </w:pPr>
    </w:p>
    <w:p w14:paraId="32A1D3BA" w14:textId="478E4270" w:rsidR="005E4BB9" w:rsidRPr="00CA0B22" w:rsidRDefault="7852D85C" w:rsidP="7852D85C">
      <w:pPr>
        <w:rPr>
          <w:lang w:val="lv-LV"/>
        </w:rPr>
      </w:pPr>
      <w:r w:rsidRPr="7852D85C">
        <w:rPr>
          <w:lang w:val="lv-LV"/>
        </w:rPr>
        <w:t>AAA “Nīcgales meži” teritorijai cauri ejošie ceļi ved uz populāro tūrisma objektu – Nīcgales Lielo akmeni, līdz ar to AAA “Nīcgales meži” esošo ceļu seguma kvalitātei un ceļu ainavai ir būtiska nozīme tūrisma organizēšanā. Atpūtas vietu, stāvvietu, takas pie Nīcgales Lielā akmens apsaimnieko LVM. Pie ceļu krustojumiem uzstādītas vairākas norādes uz akmeni, kā arī tiek appļautas ceļmalas. Apmeklētāju uzskaite netiek veikta, bet tūrisma sezonas laikā Nīcgales Lielo akmeni regulāri apmeklē tūristu grupas un individuālie tūristi. Savukārt dabas un ainavas vērtības AAA “Nīcgales meži” teritorijā, tajā skaitā ainaviski un bioloģiskās daudzveidības ziņā interesantie vecie apšu un platlapju meži kā apskates un izziņas objekts tiek maz izmantoti, kaut arī ir iespējams tos iesaistīt tūrisma maršrutos.</w:t>
      </w:r>
    </w:p>
    <w:p w14:paraId="2C39020D" w14:textId="77777777" w:rsidR="002A3F4E" w:rsidRPr="00CA0B22" w:rsidRDefault="002A3F4E" w:rsidP="00250545">
      <w:pPr>
        <w:rPr>
          <w:lang w:val="lv-LV"/>
        </w:rPr>
      </w:pPr>
    </w:p>
    <w:p w14:paraId="2210685E" w14:textId="37979D80" w:rsidR="000479D7" w:rsidRPr="00CA0B22" w:rsidRDefault="00DE65E4" w:rsidP="00D92566">
      <w:pPr>
        <w:pStyle w:val="Heading1"/>
        <w:jc w:val="left"/>
      </w:pPr>
      <w:bookmarkStart w:id="42" w:name="_Toc525940948"/>
      <w:bookmarkStart w:id="43" w:name="_Toc19094665"/>
      <w:r w:rsidRPr="00CA0B22">
        <w:t>4.</w:t>
      </w:r>
      <w:r w:rsidR="000F5E28">
        <w:t> </w:t>
      </w:r>
      <w:r w:rsidR="000479D7" w:rsidRPr="00CA0B22">
        <w:t>Aizsargājamā</w:t>
      </w:r>
      <w:r w:rsidR="00624311" w:rsidRPr="00CA0B22">
        <w:t>s</w:t>
      </w:r>
      <w:r w:rsidR="000479D7" w:rsidRPr="00CA0B22">
        <w:t xml:space="preserve"> teritorijas novērtējums</w:t>
      </w:r>
      <w:bookmarkEnd w:id="42"/>
      <w:bookmarkEnd w:id="43"/>
    </w:p>
    <w:p w14:paraId="6A80A81A" w14:textId="5D462D54" w:rsidR="001A21F1" w:rsidRPr="00CA0B22" w:rsidRDefault="51F84CEF" w:rsidP="00D92566">
      <w:pPr>
        <w:pStyle w:val="Heading2"/>
        <w:jc w:val="left"/>
        <w:rPr>
          <w:lang w:val="lv-LV"/>
        </w:rPr>
      </w:pPr>
      <w:bookmarkStart w:id="44" w:name="_Toc525940949"/>
      <w:bookmarkStart w:id="45" w:name="_Toc19094666"/>
      <w:r w:rsidRPr="51F84CEF">
        <w:rPr>
          <w:lang w:val="lv-LV"/>
        </w:rPr>
        <w:t>4.1.</w:t>
      </w:r>
      <w:r w:rsidR="002A609C">
        <w:rPr>
          <w:lang w:val="lv-LV"/>
        </w:rPr>
        <w:t> </w:t>
      </w:r>
      <w:r w:rsidRPr="51F84CEF">
        <w:rPr>
          <w:lang w:val="lv-LV"/>
        </w:rPr>
        <w:t>Aizsargājamā teritorija kā vienota dabas aizsardzības vērtība un faktori, kas to ietekmē, tai skaitā iespējamo draudu izvērtējums</w:t>
      </w:r>
      <w:bookmarkEnd w:id="44"/>
      <w:bookmarkEnd w:id="45"/>
    </w:p>
    <w:p w14:paraId="64BDD1FF" w14:textId="77777777" w:rsidR="001A21F1" w:rsidRPr="00CA0B22" w:rsidRDefault="001A21F1" w:rsidP="00C610AE">
      <w:pPr>
        <w:rPr>
          <w:lang w:val="lv-LV"/>
        </w:rPr>
      </w:pPr>
    </w:p>
    <w:p w14:paraId="612E1AB2" w14:textId="7B840D32" w:rsidR="001D0DF6" w:rsidRPr="00CA0B22" w:rsidRDefault="001D0DF6" w:rsidP="00FD7986">
      <w:pPr>
        <w:rPr>
          <w:lang w:val="lv-LV"/>
        </w:rPr>
      </w:pPr>
      <w:r w:rsidRPr="00CA0B22">
        <w:rPr>
          <w:lang w:val="lv-LV"/>
        </w:rPr>
        <w:t>AAA “Nīcgales meži” teritorijas ainavas ir novērtētas kā tipiskas līdzenumu mežu ainavas, kuru vērtīgākie elementi ir Nīcgales Lielais akmens, Saušupes palienes pļavas un platlapju meži.</w:t>
      </w:r>
      <w:r w:rsidR="003D698E" w:rsidRPr="00CA0B22">
        <w:rPr>
          <w:lang w:val="lv-LV"/>
        </w:rPr>
        <w:t xml:space="preserve"> No meža ainavas pieejamības viedokļa lielākā nozīme ir ainavām, kas izvietotas gar ceļu, pa kuru AAA </w:t>
      </w:r>
      <w:r w:rsidR="002A609C" w:rsidRPr="00CA0B22">
        <w:rPr>
          <w:lang w:val="lv-LV"/>
        </w:rPr>
        <w:t>“Nīcgales meži”</w:t>
      </w:r>
      <w:r w:rsidR="002A609C">
        <w:rPr>
          <w:lang w:val="lv-LV"/>
        </w:rPr>
        <w:t xml:space="preserve"> </w:t>
      </w:r>
      <w:r w:rsidR="003D698E" w:rsidRPr="00CA0B22">
        <w:rPr>
          <w:lang w:val="lv-LV"/>
        </w:rPr>
        <w:t>apmeklētāji dodas uz Nīcgales Lielo akmeni, vērtīgākās meža ceļa ainavas ir tās, kur skatā no ceļa redzami platlapju me</w:t>
      </w:r>
      <w:r w:rsidR="008031DD" w:rsidRPr="00CA0B22">
        <w:rPr>
          <w:lang w:val="lv-LV"/>
        </w:rPr>
        <w:t xml:space="preserve">ži, kur vidēji tāla skata iespējamību rada ceļa malā esošās lauces, aizaugošās pļavas un lauki, meža ceļa līkumi. Savukārt nesenie izcirtumi un jaunaudzes pazemina meža ainavas </w:t>
      </w:r>
      <w:r w:rsidR="007453E9" w:rsidRPr="00CA0B22">
        <w:rPr>
          <w:lang w:val="lv-LV"/>
        </w:rPr>
        <w:t xml:space="preserve">estētisko </w:t>
      </w:r>
      <w:r w:rsidR="008031DD" w:rsidRPr="00CA0B22">
        <w:rPr>
          <w:lang w:val="lv-LV"/>
        </w:rPr>
        <w:t>kvalitāti</w:t>
      </w:r>
      <w:r w:rsidR="00DF05E9">
        <w:rPr>
          <w:lang w:val="lv-LV"/>
        </w:rPr>
        <w:t>, ainava ir līdzvērtīga tai, kas redzama saimnieciskos mežos, un apmeklētājiem neasoc</w:t>
      </w:r>
      <w:r w:rsidR="00C32ACC">
        <w:rPr>
          <w:lang w:val="lv-LV"/>
        </w:rPr>
        <w:t>i</w:t>
      </w:r>
      <w:r w:rsidR="00DF05E9">
        <w:rPr>
          <w:lang w:val="lv-LV"/>
        </w:rPr>
        <w:t>ējas ar bioloģiskajai daudzveidībai nozīmīgu un aizsargājamu teritoriju</w:t>
      </w:r>
      <w:r w:rsidR="008031DD" w:rsidRPr="00CA0B22">
        <w:rPr>
          <w:lang w:val="lv-LV"/>
        </w:rPr>
        <w:t>.</w:t>
      </w:r>
    </w:p>
    <w:p w14:paraId="40C3108E" w14:textId="77777777" w:rsidR="001A21F1" w:rsidRPr="00CA0B22" w:rsidRDefault="001A21F1" w:rsidP="00FD7986">
      <w:pPr>
        <w:rPr>
          <w:lang w:val="lv-LV"/>
        </w:rPr>
      </w:pPr>
    </w:p>
    <w:p w14:paraId="165EF506" w14:textId="296489C2" w:rsidR="001D0DF6" w:rsidRPr="00CA0B22" w:rsidRDefault="001D0DF6" w:rsidP="00250545">
      <w:pPr>
        <w:rPr>
          <w:color w:val="000000"/>
          <w:lang w:val="lv-LV"/>
        </w:rPr>
      </w:pPr>
      <w:r w:rsidRPr="00CA0B22">
        <w:rPr>
          <w:lang w:val="lv-LV"/>
        </w:rPr>
        <w:t xml:space="preserve">AAA “Nīcgales meži” teritorijā ir reģistrēti </w:t>
      </w:r>
      <w:r w:rsidRPr="00CA0B22">
        <w:rPr>
          <w:color w:val="000000"/>
          <w:lang w:val="lv-LV"/>
        </w:rPr>
        <w:t>astoņi E</w:t>
      </w:r>
      <w:r w:rsidR="002A609C">
        <w:rPr>
          <w:color w:val="000000"/>
          <w:lang w:val="lv-LV"/>
        </w:rPr>
        <w:t>S</w:t>
      </w:r>
      <w:r w:rsidRPr="00CA0B22">
        <w:rPr>
          <w:color w:val="000000"/>
          <w:lang w:val="lv-LV"/>
        </w:rPr>
        <w:t xml:space="preserve"> nozīmes īpaši aizsargājamie biotopi ar kopējo platību </w:t>
      </w:r>
      <w:r w:rsidR="00B24605" w:rsidRPr="00CA0B22">
        <w:rPr>
          <w:color w:val="000000"/>
          <w:lang w:val="lv-LV"/>
        </w:rPr>
        <w:t>133,53</w:t>
      </w:r>
      <w:r w:rsidR="002A609C">
        <w:rPr>
          <w:color w:val="000000"/>
          <w:lang w:val="lv-LV"/>
        </w:rPr>
        <w:t> </w:t>
      </w:r>
      <w:r w:rsidRPr="00CA0B22">
        <w:rPr>
          <w:color w:val="000000"/>
          <w:lang w:val="lv-LV"/>
        </w:rPr>
        <w:t xml:space="preserve">ha, kas </w:t>
      </w:r>
      <w:r w:rsidR="002A609C">
        <w:rPr>
          <w:color w:val="000000"/>
          <w:lang w:val="lv-LV"/>
        </w:rPr>
        <w:t>ir</w:t>
      </w:r>
      <w:r w:rsidRPr="00CA0B22">
        <w:rPr>
          <w:color w:val="000000"/>
          <w:lang w:val="lv-LV"/>
        </w:rPr>
        <w:t xml:space="preserve"> </w:t>
      </w:r>
      <w:r w:rsidR="00B24605" w:rsidRPr="00CA0B22">
        <w:rPr>
          <w:color w:val="000000"/>
          <w:lang w:val="lv-LV"/>
        </w:rPr>
        <w:t>14,60</w:t>
      </w:r>
      <w:r w:rsidR="002A609C">
        <w:rPr>
          <w:color w:val="000000"/>
          <w:lang w:val="lv-LV"/>
        </w:rPr>
        <w:t> </w:t>
      </w:r>
      <w:r w:rsidRPr="00CA0B22">
        <w:rPr>
          <w:color w:val="000000"/>
          <w:lang w:val="lv-LV"/>
        </w:rPr>
        <w:t xml:space="preserve">% no kopējās AAA </w:t>
      </w:r>
      <w:r w:rsidR="002A609C" w:rsidRPr="00CA0B22">
        <w:rPr>
          <w:lang w:val="lv-LV"/>
        </w:rPr>
        <w:t>“Nīcgales meži”</w:t>
      </w:r>
      <w:r w:rsidR="002A609C">
        <w:rPr>
          <w:lang w:val="lv-LV"/>
        </w:rPr>
        <w:t xml:space="preserve"> </w:t>
      </w:r>
      <w:r w:rsidRPr="00CA0B22">
        <w:rPr>
          <w:color w:val="000000"/>
          <w:lang w:val="lv-LV"/>
        </w:rPr>
        <w:t>teritorijas, no tiem seši ir mežu biotopi, kā arī viens zālāju un viens upju biotops</w:t>
      </w:r>
      <w:r w:rsidR="00B24605" w:rsidRPr="00CA0B22">
        <w:rPr>
          <w:color w:val="000000"/>
          <w:lang w:val="lv-LV"/>
        </w:rPr>
        <w:t xml:space="preserve"> (skat. </w:t>
      </w:r>
      <w:r w:rsidR="00475142" w:rsidRPr="00CA0B22">
        <w:rPr>
          <w:color w:val="000000"/>
          <w:lang w:val="lv-LV"/>
        </w:rPr>
        <w:t>4</w:t>
      </w:r>
      <w:r w:rsidR="00B24605" w:rsidRPr="00CA0B22">
        <w:rPr>
          <w:color w:val="000000"/>
          <w:lang w:val="lv-LV"/>
        </w:rPr>
        <w:t>.</w:t>
      </w:r>
      <w:r w:rsidR="002A609C">
        <w:rPr>
          <w:color w:val="000000"/>
          <w:lang w:val="lv-LV"/>
        </w:rPr>
        <w:t> </w:t>
      </w:r>
      <w:r w:rsidR="00B24605" w:rsidRPr="00CA0B22">
        <w:rPr>
          <w:color w:val="000000"/>
          <w:lang w:val="lv-LV"/>
        </w:rPr>
        <w:t>pielikumu)</w:t>
      </w:r>
      <w:r w:rsidRPr="00CA0B22">
        <w:rPr>
          <w:color w:val="000000"/>
          <w:lang w:val="lv-LV"/>
        </w:rPr>
        <w:t xml:space="preserve">. Īpaši aizsargājamie biotopi aizņem salīdzinoši nelielu AAA </w:t>
      </w:r>
      <w:r w:rsidR="002A609C" w:rsidRPr="00CA0B22">
        <w:rPr>
          <w:lang w:val="lv-LV"/>
        </w:rPr>
        <w:t>“Nīcgales meži”</w:t>
      </w:r>
      <w:r w:rsidR="002A609C">
        <w:rPr>
          <w:lang w:val="lv-LV"/>
        </w:rPr>
        <w:t xml:space="preserve"> </w:t>
      </w:r>
      <w:r w:rsidRPr="00CA0B22">
        <w:rPr>
          <w:color w:val="000000"/>
          <w:lang w:val="lv-LV"/>
        </w:rPr>
        <w:t>platību</w:t>
      </w:r>
      <w:r w:rsidR="002A609C">
        <w:rPr>
          <w:color w:val="000000"/>
          <w:lang w:val="lv-LV"/>
        </w:rPr>
        <w:t>,</w:t>
      </w:r>
      <w:r w:rsidRPr="00CA0B22">
        <w:rPr>
          <w:color w:val="000000"/>
          <w:lang w:val="lv-LV"/>
        </w:rPr>
        <w:t xml:space="preserve"> un ir fragmentēti ar izcirtumu un jaunaudžu platībām.</w:t>
      </w:r>
    </w:p>
    <w:p w14:paraId="53EAAE10" w14:textId="77777777" w:rsidR="001A21F1" w:rsidRPr="00CA0B22" w:rsidRDefault="001A21F1" w:rsidP="00250545">
      <w:pPr>
        <w:rPr>
          <w:color w:val="000000"/>
          <w:lang w:val="lv-LV"/>
        </w:rPr>
      </w:pPr>
    </w:p>
    <w:p w14:paraId="6D246F35" w14:textId="7B860244" w:rsidR="001D0DF6" w:rsidRPr="00CA0B22" w:rsidRDefault="00D87A18" w:rsidP="00250545">
      <w:pPr>
        <w:rPr>
          <w:lang w:val="lv-LV"/>
        </w:rPr>
      </w:pPr>
      <w:r w:rsidRPr="4931CBEF">
        <w:rPr>
          <w:lang w:val="lv-LV"/>
        </w:rPr>
        <w:t xml:space="preserve">AAA </w:t>
      </w:r>
      <w:r w:rsidR="002A609C" w:rsidRPr="00CA0B22">
        <w:rPr>
          <w:lang w:val="lv-LV"/>
        </w:rPr>
        <w:t>“Nīcgales meži”</w:t>
      </w:r>
      <w:r w:rsidR="002A609C">
        <w:rPr>
          <w:lang w:val="lv-LV"/>
        </w:rPr>
        <w:t xml:space="preserve"> </w:t>
      </w:r>
      <w:r w:rsidRPr="4931CBEF">
        <w:rPr>
          <w:lang w:val="lv-LV"/>
        </w:rPr>
        <w:t xml:space="preserve">teritorijā pētījumu laikā </w:t>
      </w:r>
      <w:r>
        <w:rPr>
          <w:lang w:val="lv-LV"/>
        </w:rPr>
        <w:t xml:space="preserve">kopumā konstatētas 33 </w:t>
      </w:r>
      <w:r w:rsidRPr="00CA0B22">
        <w:rPr>
          <w:lang w:val="lv-LV"/>
        </w:rPr>
        <w:t>īpaši aizsargājamas</w:t>
      </w:r>
      <w:r>
        <w:rPr>
          <w:lang w:val="lv-LV"/>
        </w:rPr>
        <w:t xml:space="preserve"> sugas: septiņas</w:t>
      </w:r>
      <w:r w:rsidRPr="00CA0B22">
        <w:rPr>
          <w:lang w:val="lv-LV"/>
        </w:rPr>
        <w:t xml:space="preserve"> </w:t>
      </w:r>
      <w:r>
        <w:rPr>
          <w:lang w:val="lv-LV"/>
        </w:rPr>
        <w:t xml:space="preserve">vaskulāro </w:t>
      </w:r>
      <w:r w:rsidRPr="00CA0B22">
        <w:rPr>
          <w:lang w:val="lv-LV"/>
        </w:rPr>
        <w:t>augu sugas</w:t>
      </w:r>
      <w:r>
        <w:rPr>
          <w:lang w:val="lv-LV"/>
        </w:rPr>
        <w:t xml:space="preserve"> </w:t>
      </w:r>
      <w:r w:rsidRPr="00CA0B22">
        <w:rPr>
          <w:lang w:val="lv-LV"/>
        </w:rPr>
        <w:t>(skat. 5.</w:t>
      </w:r>
      <w:r w:rsidR="002A609C">
        <w:rPr>
          <w:lang w:val="lv-LV"/>
        </w:rPr>
        <w:t> </w:t>
      </w:r>
      <w:r w:rsidRPr="00CA0B22">
        <w:rPr>
          <w:lang w:val="lv-LV"/>
        </w:rPr>
        <w:t>pielikumu),</w:t>
      </w:r>
      <w:r>
        <w:rPr>
          <w:lang w:val="lv-LV"/>
        </w:rPr>
        <w:t xml:space="preserve"> trīs ķērpju sugas, viena sūnu suga, desmit</w:t>
      </w:r>
      <w:r w:rsidRPr="00CA0B22">
        <w:rPr>
          <w:lang w:val="lv-LV"/>
        </w:rPr>
        <w:t xml:space="preserve"> bezmugurkaulniek</w:t>
      </w:r>
      <w:r>
        <w:rPr>
          <w:lang w:val="lv-LV"/>
        </w:rPr>
        <w:t xml:space="preserve">u sugas </w:t>
      </w:r>
      <w:r w:rsidRPr="00CA0B22">
        <w:rPr>
          <w:lang w:val="lv-LV"/>
        </w:rPr>
        <w:t>(skat. 6.</w:t>
      </w:r>
      <w:r w:rsidR="002A609C">
        <w:rPr>
          <w:lang w:val="lv-LV"/>
        </w:rPr>
        <w:t> </w:t>
      </w:r>
      <w:r w:rsidRPr="00CA0B22">
        <w:rPr>
          <w:lang w:val="lv-LV"/>
        </w:rPr>
        <w:t>pielikumu),</w:t>
      </w:r>
      <w:r>
        <w:rPr>
          <w:lang w:val="lv-LV"/>
        </w:rPr>
        <w:t xml:space="preserve"> un</w:t>
      </w:r>
      <w:r w:rsidRPr="00CA0B22">
        <w:rPr>
          <w:lang w:val="lv-LV"/>
        </w:rPr>
        <w:t xml:space="preserve"> 19 putnu sugas</w:t>
      </w:r>
      <w:r>
        <w:rPr>
          <w:lang w:val="lv-LV"/>
        </w:rPr>
        <w:t xml:space="preserve"> </w:t>
      </w:r>
      <w:r w:rsidRPr="00CA0B22">
        <w:rPr>
          <w:lang w:val="lv-LV"/>
        </w:rPr>
        <w:t>(skat. 7.</w:t>
      </w:r>
      <w:r w:rsidR="002A609C">
        <w:rPr>
          <w:lang w:val="lv-LV"/>
        </w:rPr>
        <w:t> </w:t>
      </w:r>
      <w:r w:rsidRPr="00CA0B22">
        <w:rPr>
          <w:lang w:val="lv-LV"/>
        </w:rPr>
        <w:t>pielikumu).</w:t>
      </w:r>
      <w:r>
        <w:rPr>
          <w:lang w:val="lv-LV"/>
        </w:rPr>
        <w:t xml:space="preserve"> </w:t>
      </w:r>
    </w:p>
    <w:p w14:paraId="29CB2477" w14:textId="77777777" w:rsidR="001A21F1" w:rsidRPr="00CA0B22" w:rsidRDefault="001A21F1" w:rsidP="00250545">
      <w:pPr>
        <w:rPr>
          <w:lang w:val="lv-LV"/>
        </w:rPr>
      </w:pPr>
    </w:p>
    <w:p w14:paraId="7142A565" w14:textId="7A846623" w:rsidR="00AF4875" w:rsidRPr="00CA0B22" w:rsidRDefault="00AF4875" w:rsidP="00250545">
      <w:pPr>
        <w:rPr>
          <w:lang w:val="lv-LV"/>
        </w:rPr>
      </w:pPr>
      <w:r w:rsidRPr="00CA0B22">
        <w:rPr>
          <w:lang w:val="lv-LV"/>
        </w:rPr>
        <w:t xml:space="preserve">Veicot AAA </w:t>
      </w:r>
      <w:r w:rsidR="002A609C" w:rsidRPr="00CA0B22">
        <w:rPr>
          <w:lang w:val="lv-LV"/>
        </w:rPr>
        <w:t>“Nīcgales meži”</w:t>
      </w:r>
      <w:r w:rsidR="002A609C">
        <w:rPr>
          <w:lang w:val="lv-LV"/>
        </w:rPr>
        <w:t xml:space="preserve"> </w:t>
      </w:r>
      <w:r w:rsidRPr="00CA0B22">
        <w:rPr>
          <w:lang w:val="lv-LV"/>
        </w:rPr>
        <w:t>teritorijas izpēti, konstatēti vairāki dabas vērtības negatīvi ietekmējoši faktori. Teritorijā sastopamos īpaši aizsargājamos meža biotopus un mežā augošo īpaši aizsargājamo vaskulāro augu</w:t>
      </w:r>
      <w:r w:rsidR="00C32ACC">
        <w:rPr>
          <w:lang w:val="lv-LV"/>
        </w:rPr>
        <w:t>, sūnu un kērpju</w:t>
      </w:r>
      <w:r w:rsidRPr="00CA0B22">
        <w:rPr>
          <w:lang w:val="lv-LV"/>
        </w:rPr>
        <w:t xml:space="preserve"> sugu dzīvotnes un </w:t>
      </w:r>
      <w:r w:rsidR="00B56D6C">
        <w:rPr>
          <w:lang w:val="lv-LV"/>
        </w:rPr>
        <w:t>saproksilo</w:t>
      </w:r>
      <w:r w:rsidRPr="00CA0B22">
        <w:rPr>
          <w:lang w:val="lv-LV"/>
        </w:rPr>
        <w:t xml:space="preserve"> kukaiņu sugu dzīvotnes negatīvi ietekmē teritorijā veiktās galvenās cirtes, kas gan iznīcina biotopus un, iespējams, dzīvotnes, gan izolē un fragmentē saglabājušos aizsargājamos biotopus un sugu atradnes</w:t>
      </w:r>
      <w:r w:rsidR="00404480">
        <w:rPr>
          <w:lang w:val="lv-LV"/>
        </w:rPr>
        <w:t xml:space="preserve">, kā arī samazina bioloģiski vecu mežu īpatsvaru AAA </w:t>
      </w:r>
      <w:r w:rsidR="002A609C" w:rsidRPr="00CA0B22">
        <w:rPr>
          <w:lang w:val="lv-LV"/>
        </w:rPr>
        <w:t>“Nīcgales meži”</w:t>
      </w:r>
      <w:r w:rsidR="002A609C">
        <w:rPr>
          <w:lang w:val="lv-LV"/>
        </w:rPr>
        <w:t xml:space="preserve"> </w:t>
      </w:r>
      <w:r w:rsidR="00404480">
        <w:rPr>
          <w:lang w:val="lv-LV"/>
        </w:rPr>
        <w:t>teritorijā</w:t>
      </w:r>
      <w:r w:rsidRPr="00CA0B22">
        <w:rPr>
          <w:lang w:val="lv-LV"/>
        </w:rPr>
        <w:t xml:space="preserve">. Mežloka atradni negatīvi ietekmē pārmērīga antropogēnā slodze – </w:t>
      </w:r>
      <w:r w:rsidR="00404480">
        <w:rPr>
          <w:lang w:val="lv-LV"/>
        </w:rPr>
        <w:t xml:space="preserve">augu ievākšana un ar to saistītā dzīvotnes </w:t>
      </w:r>
      <w:r w:rsidRPr="00CA0B22">
        <w:rPr>
          <w:lang w:val="lv-LV"/>
        </w:rPr>
        <w:t xml:space="preserve">izbradāšana. </w:t>
      </w:r>
    </w:p>
    <w:p w14:paraId="24D00E6D" w14:textId="77777777" w:rsidR="001A21F1" w:rsidRPr="00CA0B22" w:rsidRDefault="001A21F1" w:rsidP="00250545">
      <w:pPr>
        <w:rPr>
          <w:lang w:val="lv-LV"/>
        </w:rPr>
      </w:pPr>
    </w:p>
    <w:p w14:paraId="5CC63374" w14:textId="4D9224D3" w:rsidR="00AF4875" w:rsidRPr="00CA0B22" w:rsidRDefault="00AF4875" w:rsidP="00250545">
      <w:pPr>
        <w:rPr>
          <w:lang w:val="lv-LV"/>
        </w:rPr>
      </w:pPr>
      <w:r w:rsidRPr="00CA0B22">
        <w:rPr>
          <w:lang w:val="lv-LV"/>
        </w:rPr>
        <w:t xml:space="preserve">AAA </w:t>
      </w:r>
      <w:r w:rsidR="002A609C" w:rsidRPr="00CA0B22">
        <w:rPr>
          <w:lang w:val="lv-LV"/>
        </w:rPr>
        <w:t>“Nīcgales meži”</w:t>
      </w:r>
      <w:r w:rsidR="002A609C">
        <w:rPr>
          <w:lang w:val="lv-LV"/>
        </w:rPr>
        <w:t xml:space="preserve"> </w:t>
      </w:r>
      <w:r w:rsidRPr="00CA0B22">
        <w:rPr>
          <w:lang w:val="lv-LV"/>
        </w:rPr>
        <w:t>teritorijā sastopamo īpaši aizsargājamo un reto tauriņu sugu pastāvēšanu negatīvi ietekmē atklātu vietu</w:t>
      </w:r>
      <w:r w:rsidR="008031DD" w:rsidRPr="00CA0B22">
        <w:rPr>
          <w:lang w:val="lv-LV"/>
        </w:rPr>
        <w:t xml:space="preserve"> (lauču, pļavu, ceļmalu, grāvmalu)</w:t>
      </w:r>
      <w:r w:rsidRPr="00CA0B22">
        <w:rPr>
          <w:lang w:val="lv-LV"/>
        </w:rPr>
        <w:t xml:space="preserve"> aizaugšanas procesi, kā rezultātā tauriņiem piemērotie barošanās biotopi degradējas, aizaugot ar krūmiem, tādā veidā samazinoties nektāraugu segumam. Palieņu zālāju kvalitāti negatīvi ietekmē to apsaimniekošanas pārtraukšana, bet upes straujteci, iespējams, negatīvi ietekmē upes augštecē veiktā mežu meliorācija, par ko nepieciešami papildu pētījumi</w:t>
      </w:r>
      <w:r w:rsidR="00404480">
        <w:rPr>
          <w:lang w:val="lv-LV"/>
        </w:rPr>
        <w:t>. Palieņu zālājus un upes straujteci negatīvi ietekmē bebru darbība – bebru izveidoto aizsprostu radītie uzpludinājumi</w:t>
      </w:r>
      <w:r w:rsidR="00C610AE" w:rsidRPr="00CA0B22">
        <w:rPr>
          <w:lang w:val="lv-LV"/>
        </w:rPr>
        <w:t xml:space="preserve"> (skat. 4.1.1.</w:t>
      </w:r>
      <w:r w:rsidR="002A609C">
        <w:rPr>
          <w:lang w:val="lv-LV"/>
        </w:rPr>
        <w:t> </w:t>
      </w:r>
      <w:r w:rsidR="00C610AE" w:rsidRPr="00CA0B22">
        <w:rPr>
          <w:lang w:val="lv-LV"/>
        </w:rPr>
        <w:t>tabulu)</w:t>
      </w:r>
      <w:r w:rsidRPr="00CA0B22">
        <w:rPr>
          <w:lang w:val="lv-LV"/>
        </w:rPr>
        <w:t>.</w:t>
      </w:r>
    </w:p>
    <w:p w14:paraId="3AB0CA66" w14:textId="77777777" w:rsidR="00B43C46" w:rsidRDefault="00B43C46" w:rsidP="00250545">
      <w:pPr>
        <w:rPr>
          <w:lang w:val="lv-LV"/>
        </w:rPr>
      </w:pPr>
    </w:p>
    <w:p w14:paraId="712114A8" w14:textId="5F11F060" w:rsidR="001D32F0" w:rsidRPr="001D32F0" w:rsidRDefault="001D32F0" w:rsidP="001D32F0">
      <w:pPr>
        <w:spacing w:before="100" w:beforeAutospacing="1" w:after="100" w:afterAutospacing="1"/>
        <w:textAlignment w:val="baseline"/>
        <w:rPr>
          <w:lang w:val="lv-LV"/>
        </w:rPr>
      </w:pPr>
      <w:r w:rsidRPr="000949E4">
        <w:rPr>
          <w:lang w:val="lv-LV"/>
        </w:rPr>
        <w:t>4.1.1.</w:t>
      </w:r>
      <w:r w:rsidR="002A609C">
        <w:rPr>
          <w:lang w:val="lv-LV"/>
        </w:rPr>
        <w:t> </w:t>
      </w:r>
      <w:r w:rsidRPr="000949E4">
        <w:rPr>
          <w:lang w:val="lv-LV"/>
        </w:rPr>
        <w:t>tabula. Pārskata tabula par apdraudējumiem, slodzēm un darbībām, kas ietekmē AAA „Nīcgales meži” teritoriju.</w:t>
      </w:r>
      <w:r w:rsidRPr="001D32F0">
        <w:rPr>
          <w:lang w:val="lv-LV"/>
        </w:rPr>
        <w:t> </w:t>
      </w:r>
    </w:p>
    <w:tbl>
      <w:tblPr>
        <w:tblW w:w="97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3"/>
        <w:gridCol w:w="2123"/>
        <w:gridCol w:w="1081"/>
        <w:gridCol w:w="967"/>
        <w:gridCol w:w="1457"/>
        <w:gridCol w:w="1317"/>
        <w:gridCol w:w="2122"/>
      </w:tblGrid>
      <w:tr w:rsidR="001D32F0" w:rsidRPr="000949E4" w14:paraId="488DC9BC" w14:textId="77777777" w:rsidTr="00D92566">
        <w:trPr>
          <w:trHeight w:val="570"/>
          <w:tblHeader/>
        </w:trPr>
        <w:tc>
          <w:tcPr>
            <w:tcW w:w="633" w:type="dxa"/>
            <w:tcBorders>
              <w:top w:val="single" w:sz="6" w:space="0" w:color="auto"/>
              <w:left w:val="single" w:sz="6" w:space="0" w:color="auto"/>
              <w:bottom w:val="single" w:sz="6" w:space="0" w:color="auto"/>
              <w:right w:val="single" w:sz="6" w:space="0" w:color="auto"/>
            </w:tcBorders>
            <w:shd w:val="clear" w:color="auto" w:fill="D6E3BC"/>
            <w:vAlign w:val="center"/>
            <w:hideMark/>
          </w:tcPr>
          <w:p w14:paraId="1D22720F" w14:textId="77777777" w:rsidR="001D32F0" w:rsidRPr="000949E4" w:rsidRDefault="001D32F0" w:rsidP="00D92566">
            <w:pPr>
              <w:jc w:val="center"/>
              <w:textAlignment w:val="baseline"/>
            </w:pPr>
            <w:r w:rsidRPr="000949E4">
              <w:rPr>
                <w:b/>
                <w:bCs/>
                <w:color w:val="000000"/>
                <w:lang w:val="lv-LV"/>
              </w:rPr>
              <w:t>Npk.</w:t>
            </w:r>
            <w:r w:rsidRPr="000949E4">
              <w:t> </w:t>
            </w:r>
          </w:p>
        </w:tc>
        <w:tc>
          <w:tcPr>
            <w:tcW w:w="2123" w:type="dxa"/>
            <w:tcBorders>
              <w:top w:val="single" w:sz="6" w:space="0" w:color="auto"/>
              <w:left w:val="nil"/>
              <w:bottom w:val="single" w:sz="6" w:space="0" w:color="auto"/>
              <w:right w:val="single" w:sz="6" w:space="0" w:color="auto"/>
            </w:tcBorders>
            <w:shd w:val="clear" w:color="auto" w:fill="D6E3BC"/>
            <w:vAlign w:val="center"/>
            <w:hideMark/>
          </w:tcPr>
          <w:p w14:paraId="4D7E7B32" w14:textId="77777777" w:rsidR="001D32F0" w:rsidRPr="000949E4" w:rsidRDefault="001D32F0" w:rsidP="00D92566">
            <w:pPr>
              <w:jc w:val="center"/>
              <w:textAlignment w:val="baseline"/>
            </w:pPr>
            <w:r w:rsidRPr="000949E4">
              <w:rPr>
                <w:b/>
                <w:bCs/>
                <w:color w:val="000000"/>
                <w:lang w:val="lv-LV"/>
              </w:rPr>
              <w:t>Ietekmes veids</w:t>
            </w:r>
            <w:r w:rsidRPr="000949E4">
              <w:t> </w:t>
            </w:r>
          </w:p>
        </w:tc>
        <w:tc>
          <w:tcPr>
            <w:tcW w:w="1081" w:type="dxa"/>
            <w:tcBorders>
              <w:top w:val="single" w:sz="6" w:space="0" w:color="auto"/>
              <w:left w:val="nil"/>
              <w:bottom w:val="single" w:sz="6" w:space="0" w:color="auto"/>
              <w:right w:val="single" w:sz="6" w:space="0" w:color="auto"/>
            </w:tcBorders>
            <w:shd w:val="clear" w:color="auto" w:fill="D6E3BC"/>
            <w:vAlign w:val="center"/>
            <w:hideMark/>
          </w:tcPr>
          <w:p w14:paraId="08490D87" w14:textId="77777777" w:rsidR="001D32F0" w:rsidRPr="000949E4" w:rsidRDefault="001D32F0" w:rsidP="00D92566">
            <w:pPr>
              <w:jc w:val="center"/>
              <w:textAlignment w:val="baseline"/>
            </w:pPr>
            <w:r w:rsidRPr="000949E4">
              <w:rPr>
                <w:b/>
                <w:bCs/>
                <w:color w:val="000000"/>
                <w:lang w:val="lv-LV"/>
              </w:rPr>
              <w:t>Ietekmes pakāpe</w:t>
            </w:r>
            <w:r w:rsidRPr="000949E4">
              <w:t> </w:t>
            </w:r>
          </w:p>
        </w:tc>
        <w:tc>
          <w:tcPr>
            <w:tcW w:w="967" w:type="dxa"/>
            <w:tcBorders>
              <w:top w:val="single" w:sz="6" w:space="0" w:color="auto"/>
              <w:left w:val="nil"/>
              <w:bottom w:val="single" w:sz="6" w:space="0" w:color="auto"/>
              <w:right w:val="single" w:sz="6" w:space="0" w:color="auto"/>
            </w:tcBorders>
            <w:shd w:val="clear" w:color="auto" w:fill="D6E3BC"/>
            <w:vAlign w:val="center"/>
            <w:hideMark/>
          </w:tcPr>
          <w:p w14:paraId="759897C8" w14:textId="77777777" w:rsidR="001D32F0" w:rsidRPr="000949E4" w:rsidRDefault="001D32F0" w:rsidP="00D92566">
            <w:pPr>
              <w:jc w:val="center"/>
              <w:textAlignment w:val="baseline"/>
            </w:pPr>
            <w:r w:rsidRPr="000949E4">
              <w:rPr>
                <w:b/>
                <w:bCs/>
                <w:color w:val="000000"/>
                <w:lang w:val="lv-LV"/>
              </w:rPr>
              <w:t>Ietekmes kods*</w:t>
            </w:r>
            <w:r w:rsidRPr="000949E4">
              <w:t> </w:t>
            </w:r>
          </w:p>
        </w:tc>
        <w:tc>
          <w:tcPr>
            <w:tcW w:w="1457" w:type="dxa"/>
            <w:tcBorders>
              <w:top w:val="single" w:sz="6" w:space="0" w:color="auto"/>
              <w:left w:val="nil"/>
              <w:bottom w:val="single" w:sz="6" w:space="0" w:color="auto"/>
              <w:right w:val="single" w:sz="6" w:space="0" w:color="auto"/>
            </w:tcBorders>
            <w:shd w:val="clear" w:color="auto" w:fill="D6E3BC"/>
            <w:vAlign w:val="center"/>
            <w:hideMark/>
          </w:tcPr>
          <w:p w14:paraId="7A03C625" w14:textId="77777777" w:rsidR="001D32F0" w:rsidRPr="000949E4" w:rsidRDefault="001D32F0" w:rsidP="00D92566">
            <w:pPr>
              <w:jc w:val="center"/>
              <w:textAlignment w:val="baseline"/>
            </w:pPr>
            <w:r w:rsidRPr="000949E4">
              <w:rPr>
                <w:b/>
                <w:bCs/>
                <w:color w:val="000000"/>
                <w:lang w:val="lv-LV"/>
              </w:rPr>
              <w:t>Piesārņojuma kods</w:t>
            </w:r>
            <w:r w:rsidRPr="000949E4">
              <w:t> </w:t>
            </w:r>
          </w:p>
        </w:tc>
        <w:tc>
          <w:tcPr>
            <w:tcW w:w="1317" w:type="dxa"/>
            <w:tcBorders>
              <w:top w:val="single" w:sz="6" w:space="0" w:color="auto"/>
              <w:left w:val="nil"/>
              <w:bottom w:val="single" w:sz="6" w:space="0" w:color="auto"/>
              <w:right w:val="single" w:sz="6" w:space="0" w:color="auto"/>
            </w:tcBorders>
            <w:shd w:val="clear" w:color="auto" w:fill="D6E3BC"/>
            <w:vAlign w:val="center"/>
            <w:hideMark/>
          </w:tcPr>
          <w:p w14:paraId="7DD56842" w14:textId="77777777" w:rsidR="001D32F0" w:rsidRPr="000949E4" w:rsidRDefault="001D32F0" w:rsidP="00D92566">
            <w:pPr>
              <w:jc w:val="center"/>
              <w:textAlignment w:val="baseline"/>
            </w:pPr>
            <w:r w:rsidRPr="000949E4">
              <w:rPr>
                <w:b/>
                <w:bCs/>
                <w:color w:val="000000"/>
                <w:lang w:val="lv-LV"/>
              </w:rPr>
              <w:t>Ietekmes vieta</w:t>
            </w:r>
            <w:r w:rsidRPr="000949E4">
              <w:t> </w:t>
            </w:r>
          </w:p>
        </w:tc>
        <w:tc>
          <w:tcPr>
            <w:tcW w:w="2122" w:type="dxa"/>
            <w:tcBorders>
              <w:top w:val="single" w:sz="6" w:space="0" w:color="auto"/>
              <w:left w:val="nil"/>
              <w:bottom w:val="single" w:sz="6" w:space="0" w:color="auto"/>
              <w:right w:val="single" w:sz="6" w:space="0" w:color="auto"/>
            </w:tcBorders>
            <w:shd w:val="clear" w:color="auto" w:fill="D6E3BC"/>
            <w:vAlign w:val="center"/>
            <w:hideMark/>
          </w:tcPr>
          <w:p w14:paraId="7F0D9EB0" w14:textId="77777777" w:rsidR="001D32F0" w:rsidRPr="000949E4" w:rsidRDefault="001D32F0" w:rsidP="00D92566">
            <w:pPr>
              <w:jc w:val="center"/>
              <w:textAlignment w:val="baseline"/>
            </w:pPr>
            <w:r w:rsidRPr="000949E4">
              <w:rPr>
                <w:b/>
                <w:bCs/>
                <w:color w:val="000000"/>
                <w:lang w:val="lv-LV"/>
              </w:rPr>
              <w:t>Piezīmes</w:t>
            </w:r>
            <w:r w:rsidRPr="000949E4">
              <w:t> </w:t>
            </w:r>
          </w:p>
        </w:tc>
      </w:tr>
      <w:tr w:rsidR="001D32F0" w:rsidRPr="000949E4" w14:paraId="0FBEED27"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02811E9F" w14:textId="77777777" w:rsidR="001D32F0" w:rsidRPr="000949E4" w:rsidRDefault="001D32F0" w:rsidP="00D92566">
            <w:pPr>
              <w:jc w:val="center"/>
              <w:textAlignment w:val="baseline"/>
            </w:pPr>
            <w:r w:rsidRPr="000949E4">
              <w:rPr>
                <w:color w:val="000000"/>
                <w:lang w:val="lv-LV"/>
              </w:rPr>
              <w:t>1. </w:t>
            </w:r>
          </w:p>
        </w:tc>
        <w:tc>
          <w:tcPr>
            <w:tcW w:w="2123" w:type="dxa"/>
            <w:tcBorders>
              <w:top w:val="nil"/>
              <w:left w:val="nil"/>
              <w:bottom w:val="single" w:sz="6" w:space="0" w:color="auto"/>
              <w:right w:val="single" w:sz="6" w:space="0" w:color="auto"/>
            </w:tcBorders>
            <w:shd w:val="clear" w:color="auto" w:fill="auto"/>
            <w:vAlign w:val="center"/>
            <w:hideMark/>
          </w:tcPr>
          <w:p w14:paraId="2E806DC3" w14:textId="77777777" w:rsidR="001D32F0" w:rsidRPr="000949E4" w:rsidRDefault="001D32F0" w:rsidP="00D92566">
            <w:pPr>
              <w:jc w:val="center"/>
              <w:textAlignment w:val="baseline"/>
            </w:pPr>
            <w:r w:rsidRPr="000949E4">
              <w:rPr>
                <w:color w:val="000000"/>
                <w:lang w:val="lv-LV"/>
              </w:rPr>
              <w:t>Zālāju apsaimniekošanas pārtraukšana</w:t>
            </w:r>
          </w:p>
        </w:tc>
        <w:tc>
          <w:tcPr>
            <w:tcW w:w="1081" w:type="dxa"/>
            <w:tcBorders>
              <w:top w:val="nil"/>
              <w:left w:val="nil"/>
              <w:bottom w:val="single" w:sz="6" w:space="0" w:color="auto"/>
              <w:right w:val="single" w:sz="6" w:space="0" w:color="auto"/>
            </w:tcBorders>
            <w:shd w:val="clear" w:color="auto" w:fill="auto"/>
            <w:vAlign w:val="center"/>
            <w:hideMark/>
          </w:tcPr>
          <w:p w14:paraId="0FFFADEF" w14:textId="77777777" w:rsidR="001D32F0" w:rsidRPr="000949E4" w:rsidRDefault="001D32F0" w:rsidP="00D92566">
            <w:pPr>
              <w:jc w:val="center"/>
              <w:textAlignment w:val="baseline"/>
            </w:pPr>
            <w:r w:rsidRPr="000949E4">
              <w:rPr>
                <w:color w:val="000000"/>
                <w:lang w:val="lv-LV"/>
              </w:rPr>
              <w:t>N/M</w:t>
            </w:r>
          </w:p>
        </w:tc>
        <w:tc>
          <w:tcPr>
            <w:tcW w:w="967" w:type="dxa"/>
            <w:tcBorders>
              <w:top w:val="nil"/>
              <w:left w:val="nil"/>
              <w:bottom w:val="single" w:sz="6" w:space="0" w:color="auto"/>
              <w:right w:val="single" w:sz="6" w:space="0" w:color="auto"/>
            </w:tcBorders>
            <w:shd w:val="clear" w:color="auto" w:fill="auto"/>
            <w:vAlign w:val="center"/>
            <w:hideMark/>
          </w:tcPr>
          <w:p w14:paraId="5EC05701" w14:textId="77777777" w:rsidR="001D32F0" w:rsidRPr="000949E4" w:rsidRDefault="001D32F0" w:rsidP="00D92566">
            <w:pPr>
              <w:jc w:val="center"/>
              <w:textAlignment w:val="baseline"/>
            </w:pPr>
            <w:r w:rsidRPr="000949E4">
              <w:rPr>
                <w:color w:val="000000"/>
                <w:lang w:val="lv-LV"/>
              </w:rPr>
              <w:t> A06</w:t>
            </w:r>
          </w:p>
        </w:tc>
        <w:tc>
          <w:tcPr>
            <w:tcW w:w="1457" w:type="dxa"/>
            <w:tcBorders>
              <w:top w:val="nil"/>
              <w:left w:val="nil"/>
              <w:bottom w:val="single" w:sz="6" w:space="0" w:color="auto"/>
              <w:right w:val="single" w:sz="6" w:space="0" w:color="auto"/>
            </w:tcBorders>
            <w:shd w:val="clear" w:color="auto" w:fill="auto"/>
            <w:vAlign w:val="center"/>
            <w:hideMark/>
          </w:tcPr>
          <w:p w14:paraId="13D6AF83" w14:textId="77777777" w:rsidR="001D32F0" w:rsidRPr="000949E4" w:rsidRDefault="001D32F0" w:rsidP="00D92566">
            <w:pPr>
              <w:jc w:val="center"/>
              <w:textAlignment w:val="baseline"/>
            </w:pPr>
            <w:r w:rsidRPr="000949E4">
              <w:rPr>
                <w:color w:val="000000"/>
                <w:lang w:val="lv-LV"/>
              </w:rPr>
              <w:t> </w:t>
            </w:r>
          </w:p>
        </w:tc>
        <w:tc>
          <w:tcPr>
            <w:tcW w:w="1317" w:type="dxa"/>
            <w:tcBorders>
              <w:top w:val="nil"/>
              <w:left w:val="nil"/>
              <w:bottom w:val="single" w:sz="6" w:space="0" w:color="auto"/>
              <w:right w:val="single" w:sz="6" w:space="0" w:color="auto"/>
            </w:tcBorders>
            <w:shd w:val="clear" w:color="auto" w:fill="auto"/>
            <w:vAlign w:val="center"/>
            <w:hideMark/>
          </w:tcPr>
          <w:p w14:paraId="663FE512" w14:textId="727F770C" w:rsidR="001D32F0" w:rsidRPr="000949E4" w:rsidRDefault="002A609C" w:rsidP="002A609C">
            <w:pPr>
              <w:jc w:val="center"/>
              <w:textAlignment w:val="baseline"/>
            </w:pPr>
            <w:r w:rsidRPr="000949E4" w:rsidDel="002A609C">
              <w:t xml:space="preserve"> </w:t>
            </w:r>
            <w:r w:rsidR="001D32F0" w:rsidRPr="000949E4">
              <w:rPr>
                <w:color w:val="000000"/>
                <w:lang w:val="lv-LV"/>
              </w:rPr>
              <w:t>(Saušupes palienes pļavas)</w:t>
            </w:r>
          </w:p>
        </w:tc>
        <w:tc>
          <w:tcPr>
            <w:tcW w:w="2122" w:type="dxa"/>
            <w:tcBorders>
              <w:top w:val="nil"/>
              <w:left w:val="nil"/>
              <w:bottom w:val="single" w:sz="6" w:space="0" w:color="auto"/>
              <w:right w:val="single" w:sz="6" w:space="0" w:color="auto"/>
            </w:tcBorders>
            <w:shd w:val="clear" w:color="auto" w:fill="auto"/>
            <w:vAlign w:val="center"/>
            <w:hideMark/>
          </w:tcPr>
          <w:p w14:paraId="3C43CA91" w14:textId="77777777" w:rsidR="001D32F0" w:rsidRPr="000949E4" w:rsidRDefault="001D32F0" w:rsidP="00D92566">
            <w:pPr>
              <w:jc w:val="center"/>
              <w:textAlignment w:val="baseline"/>
            </w:pPr>
            <w:r w:rsidRPr="000949E4">
              <w:rPr>
                <w:color w:val="000000"/>
                <w:lang w:val="lv-LV"/>
              </w:rPr>
              <w:t> Palieņu zālāji saglabājušies tikai daļā no kādreizējās platības, ir zemas kvalitātes, ietekmē arī retās un aizsargājamās tauriņu sugas</w:t>
            </w:r>
          </w:p>
        </w:tc>
      </w:tr>
      <w:tr w:rsidR="001D32F0" w:rsidRPr="000949E4" w14:paraId="2A900BC6"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2A9CA7CB" w14:textId="77777777" w:rsidR="001D32F0" w:rsidRPr="000949E4" w:rsidRDefault="001D32F0" w:rsidP="00D92566">
            <w:pPr>
              <w:jc w:val="center"/>
              <w:textAlignment w:val="baseline"/>
            </w:pPr>
            <w:r w:rsidRPr="000949E4">
              <w:rPr>
                <w:color w:val="000000"/>
                <w:lang w:val="lv-LV"/>
              </w:rPr>
              <w:t> 2.</w:t>
            </w:r>
          </w:p>
        </w:tc>
        <w:tc>
          <w:tcPr>
            <w:tcW w:w="2123" w:type="dxa"/>
            <w:tcBorders>
              <w:top w:val="nil"/>
              <w:left w:val="nil"/>
              <w:bottom w:val="single" w:sz="6" w:space="0" w:color="auto"/>
              <w:right w:val="single" w:sz="6" w:space="0" w:color="auto"/>
            </w:tcBorders>
            <w:shd w:val="clear" w:color="auto" w:fill="auto"/>
            <w:vAlign w:val="center"/>
            <w:hideMark/>
          </w:tcPr>
          <w:p w14:paraId="56DDDA2E" w14:textId="77777777" w:rsidR="001D32F0" w:rsidRPr="000949E4" w:rsidRDefault="001D32F0" w:rsidP="00D92566">
            <w:pPr>
              <w:jc w:val="center"/>
              <w:textAlignment w:val="baseline"/>
            </w:pPr>
            <w:r w:rsidRPr="000949E4">
              <w:rPr>
                <w:color w:val="000000"/>
                <w:lang w:val="lv-LV"/>
              </w:rPr>
              <w:t>Kailcirte, visu koku nociršana</w:t>
            </w:r>
          </w:p>
        </w:tc>
        <w:tc>
          <w:tcPr>
            <w:tcW w:w="1081" w:type="dxa"/>
            <w:tcBorders>
              <w:top w:val="nil"/>
              <w:left w:val="nil"/>
              <w:bottom w:val="single" w:sz="6" w:space="0" w:color="auto"/>
              <w:right w:val="single" w:sz="6" w:space="0" w:color="auto"/>
            </w:tcBorders>
            <w:shd w:val="clear" w:color="auto" w:fill="auto"/>
            <w:vAlign w:val="center"/>
            <w:hideMark/>
          </w:tcPr>
          <w:p w14:paraId="180802D6" w14:textId="77777777" w:rsidR="001D32F0" w:rsidRPr="000949E4" w:rsidRDefault="001D32F0" w:rsidP="00D92566">
            <w:pPr>
              <w:jc w:val="center"/>
              <w:textAlignment w:val="baseline"/>
            </w:pPr>
            <w:r w:rsidRPr="000949E4">
              <w:rPr>
                <w:color w:val="000000"/>
                <w:lang w:val="lv-LV"/>
              </w:rPr>
              <w:t>N/H</w:t>
            </w:r>
          </w:p>
          <w:p w14:paraId="06618358" w14:textId="77777777" w:rsidR="001D32F0" w:rsidRPr="000949E4" w:rsidRDefault="001D32F0" w:rsidP="00D92566">
            <w:pPr>
              <w:jc w:val="center"/>
              <w:textAlignment w:val="baseline"/>
            </w:pPr>
            <w:r w:rsidRPr="000949E4">
              <w:rPr>
                <w:color w:val="000000"/>
                <w:lang w:val="lv-LV"/>
              </w:rPr>
              <w:t>P/L</w:t>
            </w:r>
          </w:p>
        </w:tc>
        <w:tc>
          <w:tcPr>
            <w:tcW w:w="967" w:type="dxa"/>
            <w:tcBorders>
              <w:top w:val="nil"/>
              <w:left w:val="nil"/>
              <w:bottom w:val="single" w:sz="6" w:space="0" w:color="auto"/>
              <w:right w:val="single" w:sz="6" w:space="0" w:color="auto"/>
            </w:tcBorders>
            <w:shd w:val="clear" w:color="auto" w:fill="auto"/>
            <w:vAlign w:val="center"/>
            <w:hideMark/>
          </w:tcPr>
          <w:p w14:paraId="65F871E7" w14:textId="77777777" w:rsidR="001D32F0" w:rsidRPr="000949E4" w:rsidRDefault="001D32F0" w:rsidP="00D92566">
            <w:pPr>
              <w:jc w:val="center"/>
              <w:textAlignment w:val="baseline"/>
            </w:pPr>
            <w:r w:rsidRPr="000949E4">
              <w:rPr>
                <w:lang w:val="lv-LV"/>
              </w:rPr>
              <w:t> B09</w:t>
            </w:r>
          </w:p>
        </w:tc>
        <w:tc>
          <w:tcPr>
            <w:tcW w:w="1457" w:type="dxa"/>
            <w:tcBorders>
              <w:top w:val="nil"/>
              <w:left w:val="nil"/>
              <w:bottom w:val="single" w:sz="6" w:space="0" w:color="auto"/>
              <w:right w:val="single" w:sz="6" w:space="0" w:color="auto"/>
            </w:tcBorders>
            <w:shd w:val="clear" w:color="auto" w:fill="auto"/>
            <w:vAlign w:val="center"/>
            <w:hideMark/>
          </w:tcPr>
          <w:p w14:paraId="073687D5" w14:textId="77777777" w:rsidR="001D32F0" w:rsidRPr="000949E4" w:rsidRDefault="001D32F0" w:rsidP="00D92566">
            <w:pPr>
              <w:jc w:val="center"/>
              <w:textAlignment w:val="baseline"/>
            </w:pPr>
            <w:r w:rsidRPr="000949E4">
              <w:rPr>
                <w:color w:val="000000"/>
                <w:lang w:val="lv-LV"/>
              </w:rPr>
              <w:t> </w:t>
            </w:r>
          </w:p>
        </w:tc>
        <w:tc>
          <w:tcPr>
            <w:tcW w:w="1317" w:type="dxa"/>
            <w:tcBorders>
              <w:top w:val="nil"/>
              <w:left w:val="nil"/>
              <w:bottom w:val="single" w:sz="6" w:space="0" w:color="auto"/>
              <w:right w:val="single" w:sz="6" w:space="0" w:color="auto"/>
            </w:tcBorders>
            <w:shd w:val="clear" w:color="auto" w:fill="auto"/>
            <w:vAlign w:val="center"/>
            <w:hideMark/>
          </w:tcPr>
          <w:p w14:paraId="5205B2D8" w14:textId="1F06F0F0" w:rsidR="001D32F0" w:rsidRPr="000949E4" w:rsidRDefault="001D32F0" w:rsidP="00D92566">
            <w:pPr>
              <w:jc w:val="center"/>
              <w:textAlignment w:val="baseline"/>
            </w:pPr>
            <w:r w:rsidRPr="000949E4">
              <w:rPr>
                <w:color w:val="000000"/>
                <w:lang w:val="lv-LV"/>
              </w:rPr>
              <w:t> </w:t>
            </w:r>
          </w:p>
          <w:p w14:paraId="3FAAF8B6" w14:textId="77777777" w:rsidR="001D32F0" w:rsidRPr="000949E4" w:rsidRDefault="001D32F0" w:rsidP="00D92566">
            <w:pPr>
              <w:jc w:val="center"/>
              <w:textAlignment w:val="baseline"/>
            </w:pPr>
            <w:r w:rsidRPr="000949E4">
              <w:rPr>
                <w:color w:val="000000"/>
                <w:lang w:val="lv-LV"/>
              </w:rPr>
              <w:t>(visas mežaudzes, kas sasniegušas galvenās cirtes vecumu)</w:t>
            </w:r>
          </w:p>
        </w:tc>
        <w:tc>
          <w:tcPr>
            <w:tcW w:w="2122" w:type="dxa"/>
            <w:tcBorders>
              <w:top w:val="nil"/>
              <w:left w:val="nil"/>
              <w:bottom w:val="single" w:sz="6" w:space="0" w:color="auto"/>
              <w:right w:val="single" w:sz="6" w:space="0" w:color="auto"/>
            </w:tcBorders>
            <w:shd w:val="clear" w:color="auto" w:fill="auto"/>
            <w:vAlign w:val="center"/>
            <w:hideMark/>
          </w:tcPr>
          <w:p w14:paraId="1D143BB5" w14:textId="77777777" w:rsidR="001D32F0" w:rsidRPr="000949E4" w:rsidRDefault="001D32F0" w:rsidP="00D92566">
            <w:pPr>
              <w:jc w:val="center"/>
              <w:textAlignment w:val="baseline"/>
            </w:pPr>
            <w:r w:rsidRPr="000949E4">
              <w:rPr>
                <w:color w:val="000000"/>
                <w:lang w:val="lv-LV"/>
              </w:rPr>
              <w:t> Tiek iznīcināti īpaši aizsargājamie mežu biotopi.</w:t>
            </w:r>
          </w:p>
          <w:p w14:paraId="2C433D36" w14:textId="77777777" w:rsidR="001D32F0" w:rsidRPr="000949E4" w:rsidRDefault="001D32F0" w:rsidP="00D92566">
            <w:pPr>
              <w:jc w:val="center"/>
              <w:textAlignment w:val="baseline"/>
            </w:pPr>
            <w:r w:rsidRPr="000949E4">
              <w:rPr>
                <w:color w:val="000000"/>
                <w:lang w:val="lv-LV"/>
              </w:rPr>
              <w:t>Nodrošināta apšu mežu atjaunošanās un jauni oši, kas noderīgi kā tauriņu barība</w:t>
            </w:r>
          </w:p>
        </w:tc>
      </w:tr>
      <w:tr w:rsidR="001D32F0" w:rsidRPr="000949E4" w14:paraId="14C3EAC8"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73206585" w14:textId="77777777" w:rsidR="001D32F0" w:rsidRPr="000949E4" w:rsidRDefault="001D32F0" w:rsidP="00D92566">
            <w:pPr>
              <w:jc w:val="center"/>
              <w:textAlignment w:val="baseline"/>
            </w:pPr>
            <w:r w:rsidRPr="000949E4">
              <w:rPr>
                <w:color w:val="000000"/>
                <w:lang w:val="lv-LV"/>
              </w:rPr>
              <w:t> 3.</w:t>
            </w:r>
          </w:p>
        </w:tc>
        <w:tc>
          <w:tcPr>
            <w:tcW w:w="2123" w:type="dxa"/>
            <w:tcBorders>
              <w:top w:val="nil"/>
              <w:left w:val="nil"/>
              <w:bottom w:val="single" w:sz="6" w:space="0" w:color="auto"/>
              <w:right w:val="single" w:sz="6" w:space="0" w:color="auto"/>
            </w:tcBorders>
            <w:shd w:val="clear" w:color="auto" w:fill="auto"/>
            <w:vAlign w:val="center"/>
            <w:hideMark/>
          </w:tcPr>
          <w:p w14:paraId="3CE3A12B" w14:textId="77777777" w:rsidR="001D32F0" w:rsidRPr="000949E4" w:rsidRDefault="001D32F0" w:rsidP="00D92566">
            <w:pPr>
              <w:jc w:val="center"/>
              <w:textAlignment w:val="baseline"/>
            </w:pPr>
            <w:r w:rsidRPr="000949E4">
              <w:rPr>
                <w:color w:val="000000"/>
                <w:lang w:val="lv-LV"/>
              </w:rPr>
              <w:t>Mežu apsaimniekošana, samazinot vecu mežu īpatsvaru</w:t>
            </w:r>
          </w:p>
        </w:tc>
        <w:tc>
          <w:tcPr>
            <w:tcW w:w="1081" w:type="dxa"/>
            <w:tcBorders>
              <w:top w:val="nil"/>
              <w:left w:val="nil"/>
              <w:bottom w:val="single" w:sz="6" w:space="0" w:color="auto"/>
              <w:right w:val="single" w:sz="6" w:space="0" w:color="auto"/>
            </w:tcBorders>
            <w:shd w:val="clear" w:color="auto" w:fill="auto"/>
            <w:vAlign w:val="center"/>
            <w:hideMark/>
          </w:tcPr>
          <w:p w14:paraId="03AAC039" w14:textId="77777777" w:rsidR="001D32F0" w:rsidRPr="000949E4" w:rsidRDefault="001D32F0" w:rsidP="00D92566">
            <w:pPr>
              <w:jc w:val="center"/>
              <w:textAlignment w:val="baseline"/>
            </w:pPr>
            <w:r w:rsidRPr="000949E4">
              <w:rPr>
                <w:color w:val="000000"/>
                <w:lang w:val="lv-LV"/>
              </w:rPr>
              <w:t> N/H</w:t>
            </w:r>
          </w:p>
        </w:tc>
        <w:tc>
          <w:tcPr>
            <w:tcW w:w="967" w:type="dxa"/>
            <w:tcBorders>
              <w:top w:val="nil"/>
              <w:left w:val="nil"/>
              <w:bottom w:val="single" w:sz="6" w:space="0" w:color="auto"/>
              <w:right w:val="single" w:sz="6" w:space="0" w:color="auto"/>
            </w:tcBorders>
            <w:shd w:val="clear" w:color="auto" w:fill="auto"/>
            <w:vAlign w:val="center"/>
            <w:hideMark/>
          </w:tcPr>
          <w:p w14:paraId="489CF6C4" w14:textId="77777777" w:rsidR="001D32F0" w:rsidRPr="000949E4" w:rsidRDefault="001D32F0" w:rsidP="00D92566">
            <w:pPr>
              <w:jc w:val="center"/>
              <w:textAlignment w:val="baseline"/>
            </w:pPr>
            <w:r w:rsidRPr="000949E4">
              <w:rPr>
                <w:lang w:val="lv-LV"/>
              </w:rPr>
              <w:t> B15</w:t>
            </w:r>
          </w:p>
        </w:tc>
        <w:tc>
          <w:tcPr>
            <w:tcW w:w="1457" w:type="dxa"/>
            <w:tcBorders>
              <w:top w:val="nil"/>
              <w:left w:val="nil"/>
              <w:bottom w:val="single" w:sz="6" w:space="0" w:color="auto"/>
              <w:right w:val="single" w:sz="6" w:space="0" w:color="auto"/>
            </w:tcBorders>
            <w:shd w:val="clear" w:color="auto" w:fill="auto"/>
            <w:vAlign w:val="center"/>
            <w:hideMark/>
          </w:tcPr>
          <w:p w14:paraId="48B38F8D" w14:textId="77777777" w:rsidR="001D32F0" w:rsidRPr="000949E4" w:rsidRDefault="001D32F0" w:rsidP="00D92566">
            <w:pPr>
              <w:jc w:val="center"/>
              <w:textAlignment w:val="baseline"/>
            </w:pPr>
            <w:r w:rsidRPr="000949E4">
              <w:rPr>
                <w:color w:val="000000"/>
                <w:lang w:val="lv-LV"/>
              </w:rPr>
              <w:t> </w:t>
            </w:r>
          </w:p>
        </w:tc>
        <w:tc>
          <w:tcPr>
            <w:tcW w:w="1317" w:type="dxa"/>
            <w:tcBorders>
              <w:top w:val="nil"/>
              <w:left w:val="nil"/>
              <w:bottom w:val="single" w:sz="6" w:space="0" w:color="auto"/>
              <w:right w:val="single" w:sz="6" w:space="0" w:color="auto"/>
            </w:tcBorders>
            <w:shd w:val="clear" w:color="auto" w:fill="auto"/>
            <w:vAlign w:val="center"/>
            <w:hideMark/>
          </w:tcPr>
          <w:p w14:paraId="2B96DF9A" w14:textId="6855D81D" w:rsidR="001D32F0" w:rsidRPr="000949E4" w:rsidRDefault="001D32F0" w:rsidP="00D92566">
            <w:pPr>
              <w:jc w:val="center"/>
              <w:textAlignment w:val="baseline"/>
            </w:pPr>
            <w:r w:rsidRPr="000949E4">
              <w:rPr>
                <w:color w:val="000000"/>
                <w:lang w:val="lv-LV"/>
              </w:rPr>
              <w:t> </w:t>
            </w:r>
          </w:p>
          <w:p w14:paraId="560CE671" w14:textId="77777777" w:rsidR="001D32F0" w:rsidRPr="000949E4" w:rsidRDefault="001D32F0" w:rsidP="00D92566">
            <w:pPr>
              <w:jc w:val="center"/>
              <w:textAlignment w:val="baseline"/>
            </w:pPr>
            <w:r w:rsidRPr="000949E4">
              <w:rPr>
                <w:color w:val="000000"/>
                <w:lang w:val="lv-LV"/>
              </w:rPr>
              <w:t xml:space="preserve">(veicot galvenās cirtes, samazinās </w:t>
            </w:r>
            <w:r w:rsidRPr="000949E4">
              <w:rPr>
                <w:color w:val="000000"/>
                <w:lang w:val="lv-LV"/>
              </w:rPr>
              <w:lastRenderedPageBreak/>
              <w:t>vecu mežu īpatsvars)</w:t>
            </w:r>
          </w:p>
        </w:tc>
        <w:tc>
          <w:tcPr>
            <w:tcW w:w="2122" w:type="dxa"/>
            <w:tcBorders>
              <w:top w:val="nil"/>
              <w:left w:val="nil"/>
              <w:bottom w:val="single" w:sz="6" w:space="0" w:color="auto"/>
              <w:right w:val="single" w:sz="6" w:space="0" w:color="auto"/>
            </w:tcBorders>
            <w:shd w:val="clear" w:color="auto" w:fill="auto"/>
            <w:vAlign w:val="center"/>
            <w:hideMark/>
          </w:tcPr>
          <w:p w14:paraId="47F1728A" w14:textId="77777777" w:rsidR="001D32F0" w:rsidRPr="000949E4" w:rsidRDefault="001D32F0" w:rsidP="00D92566">
            <w:pPr>
              <w:jc w:val="center"/>
              <w:textAlignment w:val="baseline"/>
            </w:pPr>
            <w:r w:rsidRPr="000949E4">
              <w:rPr>
                <w:color w:val="000000"/>
                <w:lang w:val="lv-LV"/>
              </w:rPr>
              <w:lastRenderedPageBreak/>
              <w:t> Samazinās no veciem mežiem atkarīgu sugu īpatsvars teritorijā.</w:t>
            </w:r>
          </w:p>
        </w:tc>
      </w:tr>
      <w:tr w:rsidR="001D32F0" w:rsidRPr="000949E4" w14:paraId="79E67C65"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3B12BB8B" w14:textId="77777777" w:rsidR="001D32F0" w:rsidRPr="000949E4" w:rsidRDefault="001D32F0" w:rsidP="00D92566">
            <w:pPr>
              <w:jc w:val="center"/>
              <w:textAlignment w:val="baseline"/>
            </w:pPr>
            <w:r w:rsidRPr="000949E4">
              <w:rPr>
                <w:color w:val="000000"/>
                <w:lang w:val="lv-LV"/>
              </w:rPr>
              <w:lastRenderedPageBreak/>
              <w:t>4.</w:t>
            </w:r>
          </w:p>
        </w:tc>
        <w:tc>
          <w:tcPr>
            <w:tcW w:w="2123" w:type="dxa"/>
            <w:tcBorders>
              <w:top w:val="nil"/>
              <w:left w:val="nil"/>
              <w:bottom w:val="single" w:sz="6" w:space="0" w:color="auto"/>
              <w:right w:val="single" w:sz="6" w:space="0" w:color="auto"/>
            </w:tcBorders>
            <w:shd w:val="clear" w:color="auto" w:fill="auto"/>
            <w:vAlign w:val="center"/>
            <w:hideMark/>
          </w:tcPr>
          <w:p w14:paraId="58B1A8DF" w14:textId="4050C1D4" w:rsidR="001D32F0" w:rsidRPr="000949E4" w:rsidRDefault="001D32F0" w:rsidP="00D92566">
            <w:pPr>
              <w:jc w:val="center"/>
              <w:textAlignment w:val="baseline"/>
            </w:pPr>
            <w:r w:rsidRPr="000949E4">
              <w:rPr>
                <w:lang w:val="lv-LV"/>
              </w:rPr>
              <w:t>Ūdens objektu hidroloģisko apstākļu pārveidošana un meliorācija (ieskaitot aizsprostu izbūvi)</w:t>
            </w:r>
          </w:p>
        </w:tc>
        <w:tc>
          <w:tcPr>
            <w:tcW w:w="1081" w:type="dxa"/>
            <w:tcBorders>
              <w:top w:val="nil"/>
              <w:left w:val="nil"/>
              <w:bottom w:val="single" w:sz="6" w:space="0" w:color="auto"/>
              <w:right w:val="single" w:sz="6" w:space="0" w:color="auto"/>
            </w:tcBorders>
            <w:shd w:val="clear" w:color="auto" w:fill="auto"/>
            <w:vAlign w:val="center"/>
            <w:hideMark/>
          </w:tcPr>
          <w:p w14:paraId="32A86A00" w14:textId="77777777" w:rsidR="001D32F0" w:rsidRPr="000949E4" w:rsidRDefault="001D32F0" w:rsidP="00D92566">
            <w:pPr>
              <w:jc w:val="center"/>
              <w:textAlignment w:val="baseline"/>
            </w:pPr>
            <w:r w:rsidRPr="000949E4">
              <w:rPr>
                <w:color w:val="000000"/>
                <w:lang w:val="lv-LV"/>
              </w:rPr>
              <w:t>P/M</w:t>
            </w:r>
          </w:p>
          <w:p w14:paraId="01F74690" w14:textId="77777777" w:rsidR="001D32F0" w:rsidRPr="000949E4" w:rsidRDefault="001D32F0" w:rsidP="00D92566">
            <w:pPr>
              <w:jc w:val="center"/>
              <w:textAlignment w:val="baseline"/>
            </w:pPr>
          </w:p>
          <w:p w14:paraId="065ABD82" w14:textId="77777777" w:rsidR="001D32F0" w:rsidRPr="000949E4" w:rsidRDefault="001D32F0" w:rsidP="00D92566">
            <w:pPr>
              <w:jc w:val="center"/>
              <w:textAlignment w:val="baseline"/>
            </w:pPr>
          </w:p>
          <w:p w14:paraId="6224EABC" w14:textId="77777777" w:rsidR="001D32F0" w:rsidRPr="000949E4" w:rsidRDefault="001D32F0" w:rsidP="00D92566">
            <w:pPr>
              <w:jc w:val="center"/>
              <w:textAlignment w:val="baseline"/>
            </w:pPr>
          </w:p>
          <w:p w14:paraId="3D4E1C35" w14:textId="77777777" w:rsidR="001D32F0" w:rsidRPr="000949E4" w:rsidRDefault="001D32F0" w:rsidP="00D92566">
            <w:pPr>
              <w:jc w:val="center"/>
              <w:textAlignment w:val="baseline"/>
            </w:pPr>
            <w:r w:rsidRPr="000949E4">
              <w:rPr>
                <w:color w:val="000000"/>
                <w:lang w:val="lv-LV"/>
              </w:rPr>
              <w:t>N/M</w:t>
            </w:r>
          </w:p>
        </w:tc>
        <w:tc>
          <w:tcPr>
            <w:tcW w:w="967" w:type="dxa"/>
            <w:tcBorders>
              <w:top w:val="nil"/>
              <w:left w:val="nil"/>
              <w:bottom w:val="single" w:sz="6" w:space="0" w:color="auto"/>
              <w:right w:val="single" w:sz="6" w:space="0" w:color="auto"/>
            </w:tcBorders>
            <w:shd w:val="clear" w:color="auto" w:fill="auto"/>
            <w:vAlign w:val="center"/>
            <w:hideMark/>
          </w:tcPr>
          <w:p w14:paraId="789CF9B6" w14:textId="77777777" w:rsidR="001D32F0" w:rsidRPr="000949E4" w:rsidRDefault="001D32F0" w:rsidP="00D92566">
            <w:pPr>
              <w:jc w:val="center"/>
              <w:textAlignment w:val="baseline"/>
            </w:pPr>
            <w:r w:rsidRPr="000949E4">
              <w:rPr>
                <w:lang w:val="lv-LV"/>
              </w:rPr>
              <w:t>B27</w:t>
            </w:r>
          </w:p>
        </w:tc>
        <w:tc>
          <w:tcPr>
            <w:tcW w:w="1457" w:type="dxa"/>
            <w:tcBorders>
              <w:top w:val="nil"/>
              <w:left w:val="nil"/>
              <w:bottom w:val="single" w:sz="6" w:space="0" w:color="auto"/>
              <w:right w:val="single" w:sz="6" w:space="0" w:color="auto"/>
            </w:tcBorders>
            <w:shd w:val="clear" w:color="auto" w:fill="auto"/>
            <w:vAlign w:val="center"/>
            <w:hideMark/>
          </w:tcPr>
          <w:p w14:paraId="3924C0DD" w14:textId="77777777" w:rsidR="001D32F0" w:rsidRPr="000949E4" w:rsidRDefault="001D32F0" w:rsidP="00D92566">
            <w:pPr>
              <w:jc w:val="center"/>
              <w:textAlignment w:val="baseline"/>
            </w:pPr>
          </w:p>
        </w:tc>
        <w:tc>
          <w:tcPr>
            <w:tcW w:w="1317" w:type="dxa"/>
            <w:tcBorders>
              <w:top w:val="nil"/>
              <w:left w:val="nil"/>
              <w:bottom w:val="single" w:sz="6" w:space="0" w:color="auto"/>
              <w:right w:val="single" w:sz="6" w:space="0" w:color="auto"/>
            </w:tcBorders>
            <w:shd w:val="clear" w:color="auto" w:fill="auto"/>
            <w:vAlign w:val="center"/>
            <w:hideMark/>
          </w:tcPr>
          <w:p w14:paraId="5207C0F7" w14:textId="7528AE11" w:rsidR="001D32F0" w:rsidRPr="000949E4" w:rsidRDefault="001D32F0" w:rsidP="00D92566">
            <w:pPr>
              <w:jc w:val="center"/>
              <w:textAlignment w:val="baseline"/>
            </w:pPr>
          </w:p>
          <w:p w14:paraId="0E82A60A" w14:textId="77777777" w:rsidR="001D32F0" w:rsidRPr="000949E4" w:rsidRDefault="001D32F0" w:rsidP="00D92566">
            <w:pPr>
              <w:jc w:val="center"/>
              <w:textAlignment w:val="baseline"/>
            </w:pPr>
            <w:r w:rsidRPr="000949E4">
              <w:rPr>
                <w:color w:val="000000"/>
                <w:lang w:val="lv-LV"/>
              </w:rPr>
              <w:t>(sausieņu meži)</w:t>
            </w:r>
          </w:p>
          <w:p w14:paraId="45288D19" w14:textId="77777777" w:rsidR="001D32F0" w:rsidRPr="000949E4" w:rsidRDefault="001D32F0" w:rsidP="00D92566">
            <w:pPr>
              <w:jc w:val="center"/>
              <w:textAlignment w:val="baseline"/>
            </w:pPr>
          </w:p>
          <w:p w14:paraId="3FB9CC27" w14:textId="77777777" w:rsidR="001D32F0" w:rsidRPr="000949E4" w:rsidRDefault="001D32F0" w:rsidP="00D92566">
            <w:pPr>
              <w:jc w:val="center"/>
              <w:textAlignment w:val="baseline"/>
            </w:pPr>
          </w:p>
          <w:p w14:paraId="55D9C65D" w14:textId="34AAAA07" w:rsidR="001D32F0" w:rsidRPr="000949E4" w:rsidRDefault="001D32F0" w:rsidP="00D92566">
            <w:pPr>
              <w:jc w:val="center"/>
              <w:textAlignment w:val="baseline"/>
            </w:pPr>
          </w:p>
          <w:p w14:paraId="1E9BC198" w14:textId="77777777" w:rsidR="001D32F0" w:rsidRPr="000949E4" w:rsidRDefault="001D32F0" w:rsidP="00D92566">
            <w:pPr>
              <w:jc w:val="center"/>
              <w:textAlignment w:val="baseline"/>
            </w:pPr>
            <w:r w:rsidRPr="000949E4">
              <w:rPr>
                <w:color w:val="000000"/>
                <w:lang w:val="lv-LV"/>
              </w:rPr>
              <w:t>(purvi un purvainie meži)</w:t>
            </w:r>
          </w:p>
        </w:tc>
        <w:tc>
          <w:tcPr>
            <w:tcW w:w="2122" w:type="dxa"/>
            <w:tcBorders>
              <w:top w:val="nil"/>
              <w:left w:val="nil"/>
              <w:bottom w:val="single" w:sz="6" w:space="0" w:color="auto"/>
              <w:right w:val="single" w:sz="6" w:space="0" w:color="auto"/>
            </w:tcBorders>
            <w:shd w:val="clear" w:color="auto" w:fill="auto"/>
            <w:vAlign w:val="center"/>
            <w:hideMark/>
          </w:tcPr>
          <w:p w14:paraId="585E9598" w14:textId="77777777" w:rsidR="001D32F0" w:rsidRPr="000949E4" w:rsidRDefault="001D32F0" w:rsidP="00D92566">
            <w:pPr>
              <w:jc w:val="center"/>
              <w:textAlignment w:val="baseline"/>
            </w:pPr>
            <w:r w:rsidRPr="000949E4">
              <w:rPr>
                <w:color w:val="000000"/>
                <w:lang w:val="lv-LV"/>
              </w:rPr>
              <w:t>Veiktā meža meliorācija ir sekmējusi apšu un platlapju mežu attīstību.</w:t>
            </w:r>
          </w:p>
          <w:p w14:paraId="3F9DDCF5" w14:textId="77777777" w:rsidR="001D32F0" w:rsidRPr="000949E4" w:rsidRDefault="001D32F0" w:rsidP="00D92566">
            <w:pPr>
              <w:jc w:val="center"/>
              <w:textAlignment w:val="baseline"/>
            </w:pPr>
          </w:p>
          <w:p w14:paraId="26327CB2" w14:textId="77777777" w:rsidR="001D32F0" w:rsidRPr="000949E4" w:rsidRDefault="001D32F0" w:rsidP="00D92566">
            <w:pPr>
              <w:jc w:val="center"/>
              <w:textAlignment w:val="baseline"/>
            </w:pPr>
            <w:r w:rsidRPr="000949E4">
              <w:rPr>
                <w:color w:val="000000"/>
                <w:lang w:val="lv-LV"/>
              </w:rPr>
              <w:t>Samazinājušās purvu un purvaino mežu platības.</w:t>
            </w:r>
          </w:p>
        </w:tc>
      </w:tr>
      <w:tr w:rsidR="001D32F0" w:rsidRPr="000949E4" w14:paraId="6708EC3B"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1A3F36B0" w14:textId="77777777" w:rsidR="001D32F0" w:rsidRPr="000949E4" w:rsidRDefault="001D32F0" w:rsidP="00D92566">
            <w:pPr>
              <w:jc w:val="center"/>
              <w:textAlignment w:val="baseline"/>
            </w:pPr>
            <w:r w:rsidRPr="000949E4">
              <w:rPr>
                <w:color w:val="000000"/>
                <w:lang w:val="lv-LV"/>
              </w:rPr>
              <w:t>5.</w:t>
            </w:r>
          </w:p>
        </w:tc>
        <w:tc>
          <w:tcPr>
            <w:tcW w:w="2123" w:type="dxa"/>
            <w:tcBorders>
              <w:top w:val="nil"/>
              <w:left w:val="nil"/>
              <w:bottom w:val="single" w:sz="6" w:space="0" w:color="auto"/>
              <w:right w:val="single" w:sz="6" w:space="0" w:color="auto"/>
            </w:tcBorders>
            <w:shd w:val="clear" w:color="auto" w:fill="auto"/>
            <w:vAlign w:val="center"/>
            <w:hideMark/>
          </w:tcPr>
          <w:p w14:paraId="0621CB7E" w14:textId="77777777" w:rsidR="001D32F0" w:rsidRPr="000949E4" w:rsidRDefault="001D32F0" w:rsidP="00D92566">
            <w:pPr>
              <w:jc w:val="center"/>
              <w:textAlignment w:val="baseline"/>
            </w:pPr>
            <w:r w:rsidRPr="000949E4">
              <w:rPr>
                <w:color w:val="000000"/>
                <w:lang w:val="lv-LV"/>
              </w:rPr>
              <w:t>Nelegāla ievākšana</w:t>
            </w:r>
          </w:p>
        </w:tc>
        <w:tc>
          <w:tcPr>
            <w:tcW w:w="1081" w:type="dxa"/>
            <w:tcBorders>
              <w:top w:val="nil"/>
              <w:left w:val="nil"/>
              <w:bottom w:val="single" w:sz="6" w:space="0" w:color="auto"/>
              <w:right w:val="single" w:sz="6" w:space="0" w:color="auto"/>
            </w:tcBorders>
            <w:shd w:val="clear" w:color="auto" w:fill="auto"/>
            <w:vAlign w:val="center"/>
            <w:hideMark/>
          </w:tcPr>
          <w:p w14:paraId="5988542C" w14:textId="77777777" w:rsidR="001D32F0" w:rsidRPr="000949E4" w:rsidRDefault="001D32F0" w:rsidP="00D92566">
            <w:pPr>
              <w:jc w:val="center"/>
              <w:textAlignment w:val="baseline"/>
            </w:pPr>
            <w:r w:rsidRPr="000949E4">
              <w:rPr>
                <w:color w:val="000000"/>
                <w:lang w:val="lv-LV"/>
              </w:rPr>
              <w:t>N/L</w:t>
            </w:r>
          </w:p>
        </w:tc>
        <w:tc>
          <w:tcPr>
            <w:tcW w:w="967" w:type="dxa"/>
            <w:tcBorders>
              <w:top w:val="nil"/>
              <w:left w:val="nil"/>
              <w:bottom w:val="single" w:sz="6" w:space="0" w:color="auto"/>
              <w:right w:val="single" w:sz="6" w:space="0" w:color="auto"/>
            </w:tcBorders>
            <w:shd w:val="clear" w:color="auto" w:fill="auto"/>
            <w:vAlign w:val="center"/>
            <w:hideMark/>
          </w:tcPr>
          <w:p w14:paraId="5E120D0D" w14:textId="77777777" w:rsidR="001D32F0" w:rsidRPr="000949E4" w:rsidRDefault="001D32F0" w:rsidP="00D92566">
            <w:pPr>
              <w:jc w:val="center"/>
              <w:textAlignment w:val="baseline"/>
            </w:pPr>
            <w:r w:rsidRPr="000949E4">
              <w:rPr>
                <w:lang w:val="lv-LV"/>
              </w:rPr>
              <w:t>G11</w:t>
            </w:r>
          </w:p>
        </w:tc>
        <w:tc>
          <w:tcPr>
            <w:tcW w:w="1457" w:type="dxa"/>
            <w:tcBorders>
              <w:top w:val="nil"/>
              <w:left w:val="nil"/>
              <w:bottom w:val="single" w:sz="6" w:space="0" w:color="auto"/>
              <w:right w:val="single" w:sz="6" w:space="0" w:color="auto"/>
            </w:tcBorders>
            <w:shd w:val="clear" w:color="auto" w:fill="auto"/>
            <w:vAlign w:val="center"/>
            <w:hideMark/>
          </w:tcPr>
          <w:p w14:paraId="758B893B" w14:textId="77777777" w:rsidR="001D32F0" w:rsidRPr="000949E4" w:rsidRDefault="001D32F0" w:rsidP="00D92566">
            <w:pPr>
              <w:jc w:val="center"/>
              <w:textAlignment w:val="baseline"/>
            </w:pPr>
          </w:p>
        </w:tc>
        <w:tc>
          <w:tcPr>
            <w:tcW w:w="1317" w:type="dxa"/>
            <w:tcBorders>
              <w:top w:val="nil"/>
              <w:left w:val="nil"/>
              <w:bottom w:val="single" w:sz="6" w:space="0" w:color="auto"/>
              <w:right w:val="single" w:sz="6" w:space="0" w:color="auto"/>
            </w:tcBorders>
            <w:shd w:val="clear" w:color="auto" w:fill="auto"/>
            <w:vAlign w:val="center"/>
            <w:hideMark/>
          </w:tcPr>
          <w:p w14:paraId="051C90A7" w14:textId="12499F18" w:rsidR="001D32F0" w:rsidRPr="000949E4" w:rsidRDefault="001D32F0" w:rsidP="00D92566">
            <w:pPr>
              <w:jc w:val="center"/>
              <w:textAlignment w:val="baseline"/>
            </w:pPr>
          </w:p>
          <w:p w14:paraId="33E5FFA8" w14:textId="77777777" w:rsidR="001D32F0" w:rsidRPr="000949E4" w:rsidRDefault="001D32F0" w:rsidP="00D92566">
            <w:pPr>
              <w:jc w:val="center"/>
              <w:textAlignment w:val="baseline"/>
            </w:pPr>
            <w:r w:rsidRPr="000949E4">
              <w:rPr>
                <w:color w:val="000000"/>
                <w:lang w:val="lv-LV"/>
              </w:rPr>
              <w:t>(lakšu audze)</w:t>
            </w:r>
          </w:p>
        </w:tc>
        <w:tc>
          <w:tcPr>
            <w:tcW w:w="2122" w:type="dxa"/>
            <w:tcBorders>
              <w:top w:val="nil"/>
              <w:left w:val="nil"/>
              <w:bottom w:val="single" w:sz="6" w:space="0" w:color="auto"/>
              <w:right w:val="single" w:sz="6" w:space="0" w:color="auto"/>
            </w:tcBorders>
            <w:shd w:val="clear" w:color="auto" w:fill="auto"/>
            <w:vAlign w:val="center"/>
            <w:hideMark/>
          </w:tcPr>
          <w:p w14:paraId="198D9139" w14:textId="77777777" w:rsidR="001D32F0" w:rsidRPr="000949E4" w:rsidRDefault="001D32F0" w:rsidP="00D92566">
            <w:pPr>
              <w:jc w:val="center"/>
              <w:textAlignment w:val="baseline"/>
            </w:pPr>
            <w:r w:rsidRPr="000949E4">
              <w:rPr>
                <w:color w:val="000000"/>
                <w:lang w:val="lv-LV"/>
              </w:rPr>
              <w:t> Lielākā ietekme ir nevis augu lapu noplūkšanai, bet gan dzīvotnes izmīdīšanai</w:t>
            </w:r>
          </w:p>
        </w:tc>
      </w:tr>
      <w:tr w:rsidR="001D32F0" w:rsidRPr="000949E4" w14:paraId="34674148" w14:textId="77777777" w:rsidTr="00D92566">
        <w:trPr>
          <w:trHeight w:val="285"/>
        </w:trPr>
        <w:tc>
          <w:tcPr>
            <w:tcW w:w="633" w:type="dxa"/>
            <w:tcBorders>
              <w:top w:val="nil"/>
              <w:left w:val="single" w:sz="6" w:space="0" w:color="auto"/>
              <w:bottom w:val="single" w:sz="6" w:space="0" w:color="auto"/>
              <w:right w:val="single" w:sz="6" w:space="0" w:color="auto"/>
            </w:tcBorders>
            <w:shd w:val="clear" w:color="auto" w:fill="auto"/>
            <w:vAlign w:val="center"/>
            <w:hideMark/>
          </w:tcPr>
          <w:p w14:paraId="5C5B79EF" w14:textId="77777777" w:rsidR="001D32F0" w:rsidRPr="000949E4" w:rsidRDefault="001D32F0" w:rsidP="00D92566">
            <w:pPr>
              <w:jc w:val="center"/>
              <w:textAlignment w:val="baseline"/>
            </w:pPr>
            <w:r w:rsidRPr="000949E4">
              <w:rPr>
                <w:color w:val="000000"/>
                <w:lang w:val="lv-LV"/>
              </w:rPr>
              <w:t> 6.</w:t>
            </w:r>
          </w:p>
        </w:tc>
        <w:tc>
          <w:tcPr>
            <w:tcW w:w="2123" w:type="dxa"/>
            <w:tcBorders>
              <w:top w:val="nil"/>
              <w:left w:val="nil"/>
              <w:bottom w:val="single" w:sz="6" w:space="0" w:color="auto"/>
              <w:right w:val="single" w:sz="6" w:space="0" w:color="auto"/>
            </w:tcBorders>
            <w:shd w:val="clear" w:color="auto" w:fill="auto"/>
            <w:vAlign w:val="center"/>
            <w:hideMark/>
          </w:tcPr>
          <w:p w14:paraId="3C61B23F" w14:textId="77777777" w:rsidR="001D32F0" w:rsidRPr="000949E4" w:rsidRDefault="001D32F0" w:rsidP="00D92566">
            <w:pPr>
              <w:jc w:val="center"/>
              <w:textAlignment w:val="baseline"/>
            </w:pPr>
            <w:r w:rsidRPr="000949E4">
              <w:rPr>
                <w:color w:val="000000"/>
                <w:lang w:val="lv-LV"/>
              </w:rPr>
              <w:t>Problemātiskas vietējās sugas</w:t>
            </w:r>
          </w:p>
        </w:tc>
        <w:tc>
          <w:tcPr>
            <w:tcW w:w="1081" w:type="dxa"/>
            <w:tcBorders>
              <w:top w:val="nil"/>
              <w:left w:val="nil"/>
              <w:bottom w:val="single" w:sz="6" w:space="0" w:color="auto"/>
              <w:right w:val="single" w:sz="6" w:space="0" w:color="auto"/>
            </w:tcBorders>
            <w:shd w:val="clear" w:color="auto" w:fill="auto"/>
            <w:vAlign w:val="center"/>
            <w:hideMark/>
          </w:tcPr>
          <w:p w14:paraId="0AFFEE5C" w14:textId="77777777" w:rsidR="001D32F0" w:rsidRPr="000949E4" w:rsidRDefault="001D32F0" w:rsidP="00D92566">
            <w:pPr>
              <w:jc w:val="center"/>
              <w:textAlignment w:val="baseline"/>
            </w:pPr>
            <w:r w:rsidRPr="000949E4">
              <w:rPr>
                <w:color w:val="000000"/>
                <w:lang w:val="lv-LV"/>
              </w:rPr>
              <w:t>N/M</w:t>
            </w:r>
          </w:p>
        </w:tc>
        <w:tc>
          <w:tcPr>
            <w:tcW w:w="967" w:type="dxa"/>
            <w:tcBorders>
              <w:top w:val="nil"/>
              <w:left w:val="nil"/>
              <w:bottom w:val="single" w:sz="6" w:space="0" w:color="auto"/>
              <w:right w:val="single" w:sz="6" w:space="0" w:color="auto"/>
            </w:tcBorders>
            <w:shd w:val="clear" w:color="auto" w:fill="auto"/>
            <w:vAlign w:val="center"/>
            <w:hideMark/>
          </w:tcPr>
          <w:p w14:paraId="1768003D" w14:textId="77777777" w:rsidR="001D32F0" w:rsidRPr="000949E4" w:rsidRDefault="001D32F0" w:rsidP="00D92566">
            <w:pPr>
              <w:jc w:val="center"/>
              <w:textAlignment w:val="baseline"/>
            </w:pPr>
            <w:r w:rsidRPr="000949E4">
              <w:rPr>
                <w:lang w:val="lv-LV"/>
              </w:rPr>
              <w:t> I04</w:t>
            </w:r>
          </w:p>
        </w:tc>
        <w:tc>
          <w:tcPr>
            <w:tcW w:w="1457" w:type="dxa"/>
            <w:tcBorders>
              <w:top w:val="nil"/>
              <w:left w:val="nil"/>
              <w:bottom w:val="single" w:sz="6" w:space="0" w:color="auto"/>
              <w:right w:val="single" w:sz="6" w:space="0" w:color="auto"/>
            </w:tcBorders>
            <w:shd w:val="clear" w:color="auto" w:fill="auto"/>
            <w:vAlign w:val="center"/>
            <w:hideMark/>
          </w:tcPr>
          <w:p w14:paraId="0BDDDC36" w14:textId="77777777" w:rsidR="001D32F0" w:rsidRPr="000949E4" w:rsidRDefault="001D32F0" w:rsidP="00D92566">
            <w:pPr>
              <w:jc w:val="center"/>
              <w:textAlignment w:val="baseline"/>
            </w:pPr>
            <w:r w:rsidRPr="000949E4">
              <w:rPr>
                <w:color w:val="000000"/>
                <w:lang w:val="lv-LV"/>
              </w:rPr>
              <w:t> </w:t>
            </w:r>
          </w:p>
        </w:tc>
        <w:tc>
          <w:tcPr>
            <w:tcW w:w="1317" w:type="dxa"/>
            <w:tcBorders>
              <w:top w:val="nil"/>
              <w:left w:val="nil"/>
              <w:bottom w:val="single" w:sz="6" w:space="0" w:color="auto"/>
              <w:right w:val="single" w:sz="6" w:space="0" w:color="auto"/>
            </w:tcBorders>
            <w:shd w:val="clear" w:color="auto" w:fill="auto"/>
            <w:vAlign w:val="center"/>
            <w:hideMark/>
          </w:tcPr>
          <w:p w14:paraId="5955B1FF" w14:textId="2D691950" w:rsidR="001D32F0" w:rsidRPr="000949E4" w:rsidRDefault="001D32F0" w:rsidP="00D92566">
            <w:pPr>
              <w:jc w:val="center"/>
              <w:textAlignment w:val="baseline"/>
            </w:pPr>
          </w:p>
          <w:p w14:paraId="479A6E2F" w14:textId="77777777" w:rsidR="001D32F0" w:rsidRPr="000949E4" w:rsidRDefault="001D32F0" w:rsidP="00D92566">
            <w:pPr>
              <w:jc w:val="center"/>
              <w:textAlignment w:val="baseline"/>
            </w:pPr>
            <w:r w:rsidRPr="000949E4">
              <w:rPr>
                <w:color w:val="000000"/>
                <w:lang w:val="lv-LV"/>
              </w:rPr>
              <w:t>(bebru darbība Saušupē)</w:t>
            </w:r>
          </w:p>
        </w:tc>
        <w:tc>
          <w:tcPr>
            <w:tcW w:w="2122" w:type="dxa"/>
            <w:tcBorders>
              <w:top w:val="nil"/>
              <w:left w:val="nil"/>
              <w:bottom w:val="single" w:sz="6" w:space="0" w:color="auto"/>
              <w:right w:val="single" w:sz="6" w:space="0" w:color="auto"/>
            </w:tcBorders>
            <w:shd w:val="clear" w:color="auto" w:fill="auto"/>
            <w:vAlign w:val="center"/>
            <w:hideMark/>
          </w:tcPr>
          <w:p w14:paraId="0A81E628" w14:textId="77777777" w:rsidR="001D32F0" w:rsidRPr="000949E4" w:rsidRDefault="001D32F0" w:rsidP="00D92566">
            <w:pPr>
              <w:jc w:val="center"/>
              <w:textAlignment w:val="baseline"/>
            </w:pPr>
            <w:r w:rsidRPr="000949E4">
              <w:rPr>
                <w:color w:val="000000"/>
                <w:lang w:val="lv-LV"/>
              </w:rPr>
              <w:t> Bebru aizsprosti veido uzpludinājumus, kas degradē upes biotopu un appludina palieņu zālājus</w:t>
            </w:r>
          </w:p>
        </w:tc>
      </w:tr>
    </w:tbl>
    <w:p w14:paraId="78403C32" w14:textId="77777777" w:rsidR="001D32F0" w:rsidRPr="000949E4" w:rsidRDefault="001D32F0" w:rsidP="001D32F0">
      <w:pPr>
        <w:textAlignment w:val="baseline"/>
      </w:pPr>
      <w:r w:rsidRPr="000949E4">
        <w:rPr>
          <w:sz w:val="20"/>
          <w:szCs w:val="20"/>
          <w:u w:val="single"/>
          <w:lang w:val="lv-LV"/>
        </w:rPr>
        <w:t>Paskaidrojumi</w:t>
      </w:r>
      <w:r w:rsidRPr="000949E4">
        <w:rPr>
          <w:sz w:val="20"/>
          <w:szCs w:val="20"/>
        </w:rPr>
        <w:t> </w:t>
      </w:r>
    </w:p>
    <w:p w14:paraId="53525096" w14:textId="77777777" w:rsidR="001D32F0" w:rsidRPr="000949E4" w:rsidRDefault="001D32F0" w:rsidP="001D32F0">
      <w:pPr>
        <w:textAlignment w:val="baseline"/>
      </w:pPr>
      <w:r w:rsidRPr="000949E4">
        <w:rPr>
          <w:i/>
          <w:iCs/>
          <w:color w:val="0070C0"/>
          <w:sz w:val="20"/>
          <w:szCs w:val="20"/>
          <w:lang w:val="lv-LV"/>
        </w:rPr>
        <w:t>Ietekmes veids</w:t>
      </w:r>
      <w:r w:rsidRPr="000949E4">
        <w:rPr>
          <w:color w:val="0070C0"/>
          <w:sz w:val="20"/>
          <w:szCs w:val="20"/>
          <w:lang w:val="lv-LV"/>
        </w:rPr>
        <w:t>:</w:t>
      </w:r>
      <w:r w:rsidRPr="000949E4">
        <w:rPr>
          <w:color w:val="000000"/>
          <w:sz w:val="20"/>
          <w:szCs w:val="20"/>
          <w:lang w:val="lv-LV"/>
        </w:rPr>
        <w:t xml:space="preserve"> </w:t>
      </w:r>
      <w:r w:rsidRPr="000949E4">
        <w:rPr>
          <w:b/>
          <w:bCs/>
          <w:color w:val="000000"/>
          <w:sz w:val="20"/>
          <w:szCs w:val="20"/>
          <w:lang w:val="lv-LV"/>
        </w:rPr>
        <w:t>N</w:t>
      </w:r>
      <w:r w:rsidRPr="000949E4">
        <w:rPr>
          <w:color w:val="000000"/>
          <w:sz w:val="20"/>
          <w:szCs w:val="20"/>
          <w:lang w:val="lv-LV"/>
        </w:rPr>
        <w:t xml:space="preserve"> – negatīva; </w:t>
      </w:r>
      <w:r w:rsidRPr="000949E4">
        <w:rPr>
          <w:b/>
          <w:bCs/>
          <w:color w:val="000000"/>
          <w:sz w:val="20"/>
          <w:szCs w:val="20"/>
          <w:lang w:val="lv-LV"/>
        </w:rPr>
        <w:t>P</w:t>
      </w:r>
      <w:r w:rsidRPr="000949E4">
        <w:rPr>
          <w:color w:val="000000"/>
          <w:sz w:val="20"/>
          <w:szCs w:val="20"/>
          <w:lang w:val="lv-LV"/>
        </w:rPr>
        <w:t xml:space="preserve"> – pozitīva</w:t>
      </w:r>
      <w:r w:rsidRPr="000949E4">
        <w:rPr>
          <w:sz w:val="20"/>
          <w:szCs w:val="20"/>
        </w:rPr>
        <w:t> </w:t>
      </w:r>
    </w:p>
    <w:p w14:paraId="17EA5F3D" w14:textId="77777777" w:rsidR="001D32F0" w:rsidRPr="000949E4" w:rsidRDefault="001D32F0" w:rsidP="001D32F0">
      <w:pPr>
        <w:textAlignment w:val="baseline"/>
      </w:pPr>
      <w:r w:rsidRPr="000949E4">
        <w:rPr>
          <w:i/>
          <w:iCs/>
          <w:color w:val="0070C0"/>
          <w:sz w:val="20"/>
          <w:szCs w:val="20"/>
          <w:lang w:val="lv-LV"/>
        </w:rPr>
        <w:t>Ietekmes pakāpe</w:t>
      </w:r>
      <w:r w:rsidRPr="000949E4">
        <w:rPr>
          <w:color w:val="0070C0"/>
          <w:sz w:val="20"/>
          <w:szCs w:val="20"/>
          <w:lang w:val="lv-LV"/>
        </w:rPr>
        <w:t>:</w:t>
      </w:r>
      <w:r w:rsidRPr="000949E4">
        <w:rPr>
          <w:sz w:val="20"/>
          <w:szCs w:val="20"/>
        </w:rPr>
        <w:t> </w:t>
      </w:r>
    </w:p>
    <w:p w14:paraId="15546B59" w14:textId="77777777" w:rsidR="001D32F0" w:rsidRPr="000949E4" w:rsidRDefault="001D32F0" w:rsidP="001D32F0">
      <w:pPr>
        <w:textAlignment w:val="baseline"/>
      </w:pPr>
      <w:r w:rsidRPr="000949E4">
        <w:rPr>
          <w:b/>
          <w:bCs/>
          <w:sz w:val="20"/>
          <w:szCs w:val="20"/>
          <w:lang w:val="lv-LV"/>
        </w:rPr>
        <w:t>H</w:t>
      </w:r>
      <w:r w:rsidRPr="000949E4">
        <w:rPr>
          <w:sz w:val="20"/>
          <w:szCs w:val="20"/>
          <w:lang w:val="lv-LV"/>
        </w:rPr>
        <w:t xml:space="preserve"> - liela nozīme/ietekme</w:t>
      </w:r>
      <w:r w:rsidRPr="000949E4">
        <w:rPr>
          <w:sz w:val="20"/>
          <w:szCs w:val="20"/>
        </w:rPr>
        <w:t> </w:t>
      </w:r>
    </w:p>
    <w:p w14:paraId="62A6F40C" w14:textId="77777777" w:rsidR="001D32F0" w:rsidRPr="000949E4" w:rsidRDefault="001D32F0" w:rsidP="001D32F0">
      <w:pPr>
        <w:textAlignment w:val="baseline"/>
      </w:pPr>
      <w:r w:rsidRPr="000949E4">
        <w:rPr>
          <w:sz w:val="20"/>
          <w:szCs w:val="20"/>
          <w:lang w:val="lv-LV"/>
        </w:rPr>
        <w:t>Liela tieša vai tūlītēja iedarbība un/vai iedarbība, kas skar plašus apgabalus</w:t>
      </w:r>
      <w:r w:rsidRPr="000949E4">
        <w:rPr>
          <w:sz w:val="20"/>
          <w:szCs w:val="20"/>
        </w:rPr>
        <w:t> </w:t>
      </w:r>
    </w:p>
    <w:p w14:paraId="39ED4B79" w14:textId="77777777" w:rsidR="001D32F0" w:rsidRPr="000949E4" w:rsidRDefault="001D32F0" w:rsidP="001D32F0">
      <w:pPr>
        <w:textAlignment w:val="baseline"/>
      </w:pPr>
      <w:r w:rsidRPr="000949E4">
        <w:rPr>
          <w:b/>
          <w:bCs/>
          <w:sz w:val="20"/>
          <w:szCs w:val="20"/>
          <w:lang w:val="lv-LV"/>
        </w:rPr>
        <w:t>M</w:t>
      </w:r>
      <w:r w:rsidRPr="000949E4">
        <w:rPr>
          <w:sz w:val="20"/>
          <w:szCs w:val="20"/>
          <w:lang w:val="lv-LV"/>
        </w:rPr>
        <w:t xml:space="preserve"> - vidēja nozīme/ietekme</w:t>
      </w:r>
      <w:r w:rsidRPr="000949E4">
        <w:rPr>
          <w:sz w:val="20"/>
          <w:szCs w:val="20"/>
        </w:rPr>
        <w:t> </w:t>
      </w:r>
    </w:p>
    <w:p w14:paraId="5F753600" w14:textId="77777777" w:rsidR="001D32F0" w:rsidRPr="000949E4" w:rsidRDefault="001D32F0" w:rsidP="001D32F0">
      <w:pPr>
        <w:textAlignment w:val="baseline"/>
      </w:pPr>
      <w:r w:rsidRPr="000949E4">
        <w:rPr>
          <w:sz w:val="20"/>
          <w:szCs w:val="20"/>
          <w:lang w:val="lv-LV"/>
        </w:rPr>
        <w:t>Vidēja tieša vai tūlītēja iedarbība, galvenokārt netieša iedarbība un/vai iedarbība, kas skar ierobežotu apgabalu/tikai reģionāli</w:t>
      </w:r>
      <w:r w:rsidRPr="000949E4">
        <w:rPr>
          <w:sz w:val="20"/>
          <w:szCs w:val="20"/>
        </w:rPr>
        <w:t> </w:t>
      </w:r>
    </w:p>
    <w:p w14:paraId="2EA57E0F" w14:textId="77777777" w:rsidR="001D32F0" w:rsidRPr="000949E4" w:rsidRDefault="001D32F0" w:rsidP="001D32F0">
      <w:pPr>
        <w:textAlignment w:val="baseline"/>
      </w:pPr>
      <w:r w:rsidRPr="000949E4">
        <w:rPr>
          <w:b/>
          <w:bCs/>
          <w:sz w:val="20"/>
          <w:szCs w:val="20"/>
          <w:lang w:val="lv-LV"/>
        </w:rPr>
        <w:t>L</w:t>
      </w:r>
      <w:r w:rsidRPr="000949E4">
        <w:rPr>
          <w:sz w:val="20"/>
          <w:szCs w:val="20"/>
          <w:lang w:val="lv-LV"/>
        </w:rPr>
        <w:t xml:space="preserve"> - maza nozīme/ietekme</w:t>
      </w:r>
      <w:r w:rsidRPr="000949E4">
        <w:rPr>
          <w:sz w:val="20"/>
          <w:szCs w:val="20"/>
        </w:rPr>
        <w:t> </w:t>
      </w:r>
    </w:p>
    <w:p w14:paraId="1DE1DA0C" w14:textId="77777777" w:rsidR="001D32F0" w:rsidRPr="000949E4" w:rsidRDefault="001D32F0" w:rsidP="001D32F0">
      <w:pPr>
        <w:textAlignment w:val="baseline"/>
      </w:pPr>
      <w:r w:rsidRPr="000949E4">
        <w:rPr>
          <w:sz w:val="20"/>
          <w:szCs w:val="20"/>
          <w:lang w:val="lv-LV"/>
        </w:rPr>
        <w:t>Neliela tieša vai tūlītēja iedarbība, netieša iedarbība un/vai iedarbība, kas skar nelielu apgabala daļu/tikai lokāli</w:t>
      </w:r>
      <w:r w:rsidRPr="000949E4">
        <w:rPr>
          <w:sz w:val="20"/>
          <w:szCs w:val="20"/>
        </w:rPr>
        <w:t> </w:t>
      </w:r>
    </w:p>
    <w:p w14:paraId="7C76B49B" w14:textId="77777777" w:rsidR="001D32F0" w:rsidRPr="000949E4" w:rsidRDefault="001D32F0" w:rsidP="001D32F0">
      <w:pPr>
        <w:textAlignment w:val="baseline"/>
      </w:pPr>
      <w:r w:rsidRPr="000949E4">
        <w:rPr>
          <w:i/>
          <w:iCs/>
          <w:color w:val="0070C0"/>
          <w:sz w:val="20"/>
          <w:szCs w:val="20"/>
          <w:lang w:val="lv-LV"/>
        </w:rPr>
        <w:t>Ietekmes kods</w:t>
      </w:r>
      <w:r w:rsidRPr="000949E4">
        <w:rPr>
          <w:color w:val="0070C0"/>
          <w:sz w:val="20"/>
          <w:szCs w:val="20"/>
          <w:lang w:val="lv-LV"/>
        </w:rPr>
        <w:t>:</w:t>
      </w:r>
      <w:r w:rsidRPr="000949E4">
        <w:rPr>
          <w:color w:val="000000"/>
          <w:sz w:val="20"/>
          <w:szCs w:val="20"/>
          <w:lang w:val="lv-LV"/>
        </w:rPr>
        <w:t xml:space="preserve"> atbilstoši Izziņu portālā </w:t>
      </w:r>
      <w:hyperlink r:id="rId33" w:tgtFrame="_blank" w:history="1">
        <w:r w:rsidRPr="000949E4">
          <w:rPr>
            <w:i/>
            <w:iCs/>
            <w:color w:val="000000"/>
            <w:sz w:val="20"/>
            <w:szCs w:val="20"/>
            <w:u w:val="single"/>
            <w:lang w:val="lv-LV"/>
          </w:rPr>
          <w:t>http://cdr.eionet.europa.eu/help/habitats_art17/</w:t>
        </w:r>
      </w:hyperlink>
      <w:r w:rsidRPr="000949E4">
        <w:rPr>
          <w:i/>
          <w:iCs/>
          <w:color w:val="000000"/>
          <w:sz w:val="20"/>
          <w:szCs w:val="20"/>
          <w:lang w:val="lv-LV"/>
        </w:rPr>
        <w:t xml:space="preserve"> </w:t>
      </w:r>
      <w:r w:rsidRPr="000949E4">
        <w:rPr>
          <w:color w:val="000000"/>
          <w:sz w:val="20"/>
          <w:szCs w:val="20"/>
          <w:lang w:val="lv-LV"/>
        </w:rPr>
        <w:t xml:space="preserve">norādītajam (xls fails </w:t>
      </w:r>
      <w:r w:rsidRPr="000949E4">
        <w:rPr>
          <w:i/>
          <w:iCs/>
          <w:color w:val="000000"/>
          <w:sz w:val="20"/>
          <w:szCs w:val="20"/>
          <w:lang w:val="lv-LV"/>
        </w:rPr>
        <w:t>List of pressures and threats (last updated: 07.05.2018)</w:t>
      </w:r>
      <w:r w:rsidRPr="000949E4">
        <w:rPr>
          <w:color w:val="000000"/>
          <w:sz w:val="20"/>
          <w:szCs w:val="20"/>
          <w:lang w:val="lv-LV"/>
        </w:rPr>
        <w:t xml:space="preserve"> sadaļā </w:t>
      </w:r>
      <w:r w:rsidRPr="000949E4">
        <w:rPr>
          <w:i/>
          <w:iCs/>
          <w:color w:val="000000"/>
          <w:sz w:val="20"/>
          <w:szCs w:val="20"/>
          <w:lang w:val="lv-LV"/>
        </w:rPr>
        <w:t>List of pressures and threats and conservation measures with specific guidance on the use of distinct pressure and measure codes</w:t>
      </w:r>
      <w:r w:rsidRPr="000949E4">
        <w:rPr>
          <w:color w:val="000000"/>
          <w:sz w:val="20"/>
          <w:szCs w:val="20"/>
          <w:lang w:val="lv-LV"/>
        </w:rPr>
        <w:t>)</w:t>
      </w:r>
      <w:r w:rsidRPr="000949E4">
        <w:rPr>
          <w:sz w:val="20"/>
          <w:szCs w:val="20"/>
        </w:rPr>
        <w:t> </w:t>
      </w:r>
    </w:p>
    <w:p w14:paraId="70FB8BA0" w14:textId="77777777" w:rsidR="001D32F0" w:rsidRDefault="001D32F0" w:rsidP="001D32F0">
      <w:pPr>
        <w:pStyle w:val="paragraph"/>
        <w:spacing w:before="0" w:beforeAutospacing="0" w:after="0" w:afterAutospacing="0"/>
        <w:jc w:val="both"/>
        <w:textAlignment w:val="baseline"/>
      </w:pPr>
      <w:r>
        <w:rPr>
          <w:rStyle w:val="normaltextrun"/>
          <w:rFonts w:eastAsiaTheme="majorEastAsia"/>
          <w:i/>
          <w:iCs/>
          <w:color w:val="0070C0"/>
          <w:sz w:val="20"/>
          <w:szCs w:val="20"/>
        </w:rPr>
        <w:t>Piesārņojuma kods</w:t>
      </w:r>
      <w:r>
        <w:rPr>
          <w:rStyle w:val="normaltextrun"/>
          <w:rFonts w:eastAsiaTheme="majorEastAsia"/>
          <w:color w:val="0070C0"/>
          <w:sz w:val="20"/>
          <w:szCs w:val="20"/>
        </w:rPr>
        <w:t>:</w:t>
      </w:r>
      <w:r>
        <w:rPr>
          <w:rStyle w:val="normaltextrun"/>
          <w:rFonts w:eastAsiaTheme="majorEastAsia"/>
          <w:color w:val="000000"/>
          <w:sz w:val="20"/>
          <w:szCs w:val="20"/>
        </w:rPr>
        <w:t xml:space="preserve"> N - slāpekļa ienese; P - fosfora/fosfātu ienese; A - skābju ienese/paskābināšanās; T - toksiskas neorganiskās ķīmiskās vielas; O - toksiskas organiskās ķīmiskās vielas; X - jaukts piesārņojums</w:t>
      </w:r>
      <w:r>
        <w:rPr>
          <w:rStyle w:val="eop"/>
          <w:rFonts w:eastAsiaTheme="majorEastAsia"/>
          <w:sz w:val="20"/>
          <w:szCs w:val="20"/>
        </w:rPr>
        <w:t> </w:t>
      </w:r>
    </w:p>
    <w:p w14:paraId="7D2879EC" w14:textId="77777777" w:rsidR="001D32F0" w:rsidRDefault="001D32F0" w:rsidP="001D32F0">
      <w:pPr>
        <w:pStyle w:val="paragraph"/>
        <w:spacing w:before="0" w:beforeAutospacing="0" w:after="0" w:afterAutospacing="0"/>
        <w:jc w:val="both"/>
        <w:textAlignment w:val="baseline"/>
      </w:pPr>
      <w:r>
        <w:rPr>
          <w:rStyle w:val="normaltextrun"/>
          <w:rFonts w:eastAsiaTheme="majorEastAsia"/>
          <w:i/>
          <w:iCs/>
          <w:color w:val="0070C0"/>
          <w:sz w:val="20"/>
          <w:szCs w:val="20"/>
        </w:rPr>
        <w:t xml:space="preserve">Ietekmes vieta: </w:t>
      </w:r>
      <w:r>
        <w:rPr>
          <w:rStyle w:val="normaltextrun"/>
          <w:rFonts w:eastAsiaTheme="majorEastAsia"/>
          <w:color w:val="000000"/>
          <w:sz w:val="20"/>
          <w:szCs w:val="20"/>
        </w:rPr>
        <w:t>i – teritorijā; o – ārpus teritorijas; b – teritorijā un ārpus teritorijas</w:t>
      </w:r>
      <w:r>
        <w:rPr>
          <w:rStyle w:val="normaltextrun"/>
          <w:rFonts w:eastAsiaTheme="majorEastAsia"/>
          <w:i/>
          <w:iCs/>
          <w:color w:val="000000"/>
          <w:sz w:val="20"/>
          <w:szCs w:val="20"/>
          <w:lang w:val="en-GB"/>
        </w:rPr>
        <w:t xml:space="preserve"> </w:t>
      </w:r>
      <w:r>
        <w:rPr>
          <w:rStyle w:val="eop"/>
          <w:rFonts w:eastAsiaTheme="majorEastAsia"/>
          <w:sz w:val="20"/>
          <w:szCs w:val="20"/>
        </w:rPr>
        <w:t> </w:t>
      </w:r>
    </w:p>
    <w:p w14:paraId="14DA5C3B"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 xml:space="preserve">*Ietekmju klasifikācija saskaņā ar </w:t>
      </w:r>
      <w:hyperlink r:id="rId34" w:tgtFrame="_blank" w:history="1">
        <w:r w:rsidRPr="00ED24F3">
          <w:rPr>
            <w:lang w:val="lv-LV"/>
          </w:rPr>
          <w:t>http://cdr.eionet.europa.eu/help/habitats_art17/</w:t>
        </w:r>
      </w:hyperlink>
      <w:r w:rsidRPr="00ED24F3">
        <w:rPr>
          <w:lang w:val="lv-LV"/>
        </w:rPr>
        <w:t>:</w:t>
      </w:r>
      <w:r w:rsidRPr="00ED24F3">
        <w:rPr>
          <w:i/>
          <w:lang w:val="lv-LV"/>
        </w:rPr>
        <w:t> </w:t>
      </w:r>
    </w:p>
    <w:p w14:paraId="181102E7"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A06 – Abandonment of grassland management (e.g. cessation of grazing or mowing),</w:t>
      </w:r>
      <w:r w:rsidRPr="00ED24F3">
        <w:rPr>
          <w:i/>
          <w:lang w:val="lv-LV"/>
        </w:rPr>
        <w:t> </w:t>
      </w:r>
    </w:p>
    <w:p w14:paraId="5FA9059F"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B09 – Clear-cutting, removal of all trees,</w:t>
      </w:r>
      <w:r w:rsidRPr="00ED24F3">
        <w:rPr>
          <w:i/>
          <w:lang w:val="lv-LV"/>
        </w:rPr>
        <w:t> </w:t>
      </w:r>
    </w:p>
    <w:p w14:paraId="72499D52"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B15 – Forest management reducing old growth forests,</w:t>
      </w:r>
      <w:r w:rsidRPr="00ED24F3">
        <w:rPr>
          <w:i/>
          <w:lang w:val="lv-LV"/>
        </w:rPr>
        <w:t> </w:t>
      </w:r>
    </w:p>
    <w:p w14:paraId="0D253699"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 xml:space="preserve">B27 - </w:t>
      </w:r>
      <w:r w:rsidRPr="00ED24F3">
        <w:rPr>
          <w:i/>
          <w:lang w:val="lv-LV"/>
        </w:rPr>
        <w:t>Modification of hydrological conditions, or physical alteration of water bodies and drainage for forestry (including dams), </w:t>
      </w:r>
    </w:p>
    <w:p w14:paraId="67AC3CF5"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G11 – Illegal harvesting, collecting and taking,</w:t>
      </w:r>
      <w:r w:rsidRPr="00ED24F3">
        <w:rPr>
          <w:i/>
          <w:lang w:val="lv-LV"/>
        </w:rPr>
        <w:t> </w:t>
      </w:r>
    </w:p>
    <w:p w14:paraId="55AB77BE" w14:textId="77777777" w:rsidR="001D32F0" w:rsidRPr="00ED24F3" w:rsidRDefault="001D32F0" w:rsidP="001D32F0">
      <w:pPr>
        <w:pStyle w:val="paragraph"/>
        <w:spacing w:before="0" w:beforeAutospacing="0" w:after="0" w:afterAutospacing="0"/>
        <w:textAlignment w:val="baseline"/>
        <w:rPr>
          <w:i/>
          <w:sz w:val="20"/>
          <w:szCs w:val="20"/>
          <w:lang w:val="lv-LV"/>
        </w:rPr>
      </w:pPr>
      <w:r w:rsidRPr="00ED24F3">
        <w:rPr>
          <w:lang w:val="lv-LV"/>
        </w:rPr>
        <w:t>I04 - Problematic native species.</w:t>
      </w:r>
      <w:r w:rsidRPr="00ED24F3">
        <w:rPr>
          <w:i/>
          <w:lang w:val="lv-LV"/>
        </w:rPr>
        <w:t> </w:t>
      </w:r>
    </w:p>
    <w:p w14:paraId="0AE2F471" w14:textId="5078FB62" w:rsidR="00B43C46" w:rsidRPr="00ED24F3" w:rsidRDefault="00B43C46" w:rsidP="00250545">
      <w:pPr>
        <w:rPr>
          <w:lang w:val="lv-LV"/>
        </w:rPr>
      </w:pPr>
    </w:p>
    <w:p w14:paraId="55BDCC2A" w14:textId="77777777" w:rsidR="001D32F0" w:rsidRPr="00ED24F3" w:rsidRDefault="001D32F0" w:rsidP="00250545">
      <w:pPr>
        <w:rPr>
          <w:lang w:val="lv-LV"/>
        </w:rPr>
      </w:pPr>
    </w:p>
    <w:p w14:paraId="3FC84507" w14:textId="77777777" w:rsidR="00AF4875" w:rsidRPr="00CA0B22" w:rsidRDefault="00AF4875" w:rsidP="00250545">
      <w:pPr>
        <w:rPr>
          <w:lang w:val="lv-LV"/>
        </w:rPr>
      </w:pPr>
      <w:r w:rsidRPr="00CA0B22">
        <w:rPr>
          <w:lang w:val="lv-LV"/>
        </w:rPr>
        <w:lastRenderedPageBreak/>
        <w:t xml:space="preserve">Teritorijas vērtību aizsardzībai </w:t>
      </w:r>
      <w:r w:rsidR="00B23C4A" w:rsidRPr="00CA0B22">
        <w:rPr>
          <w:lang w:val="lv-LV"/>
        </w:rPr>
        <w:t xml:space="preserve">galvenokārt </w:t>
      </w:r>
      <w:r w:rsidRPr="00CA0B22">
        <w:rPr>
          <w:lang w:val="lv-LV"/>
        </w:rPr>
        <w:t>nepieciešamas divu veidu aktivitātes, kas nodrošina gan sugu un biotopu, gan ainavas vērtību aizsardzību:</w:t>
      </w:r>
    </w:p>
    <w:p w14:paraId="010CFD4E" w14:textId="14C612A3" w:rsidR="00AF4875" w:rsidRPr="00CA0B22" w:rsidRDefault="29C774FF" w:rsidP="29C774FF">
      <w:pPr>
        <w:pStyle w:val="ListParagraph"/>
        <w:numPr>
          <w:ilvl w:val="0"/>
          <w:numId w:val="11"/>
        </w:numPr>
        <w:tabs>
          <w:tab w:val="left" w:pos="284"/>
        </w:tabs>
        <w:ind w:left="0" w:firstLine="0"/>
        <w:rPr>
          <w:lang w:val="lv-LV"/>
        </w:rPr>
      </w:pPr>
      <w:r w:rsidRPr="29C774FF">
        <w:rPr>
          <w:lang w:val="lv-LV"/>
        </w:rPr>
        <w:t>mežsaimnieciskās darbības aizliegums (izņemot biotopu apsaimniekošanas pasākumus) vērtīgajos un potenciāli vērtīgajos meža nogabalos,</w:t>
      </w:r>
    </w:p>
    <w:p w14:paraId="6A5E520E" w14:textId="0F67327B" w:rsidR="00AF4875" w:rsidRDefault="29C774FF" w:rsidP="29C774FF">
      <w:pPr>
        <w:pStyle w:val="ListParagraph"/>
        <w:numPr>
          <w:ilvl w:val="0"/>
          <w:numId w:val="11"/>
        </w:numPr>
        <w:tabs>
          <w:tab w:val="left" w:pos="284"/>
        </w:tabs>
        <w:ind w:left="0" w:firstLine="0"/>
        <w:rPr>
          <w:lang w:val="lv-LV"/>
        </w:rPr>
      </w:pPr>
      <w:r w:rsidRPr="29C774FF">
        <w:rPr>
          <w:lang w:val="lv-LV"/>
        </w:rPr>
        <w:t xml:space="preserve">zālāju apsaimniekošana, kas ietver Saušupes palienes zālāju, </w:t>
      </w:r>
      <w:r w:rsidR="00D87A18">
        <w:rPr>
          <w:lang w:val="lv-LV"/>
        </w:rPr>
        <w:t xml:space="preserve">lauču, </w:t>
      </w:r>
      <w:r w:rsidRPr="29C774FF">
        <w:rPr>
          <w:lang w:val="lv-LV"/>
        </w:rPr>
        <w:t>ceļmalu un grāvmalu uzturēšanu vai apsaimniekošanas atsākšanu.</w:t>
      </w:r>
    </w:p>
    <w:p w14:paraId="05085874" w14:textId="77777777" w:rsidR="00D87A18" w:rsidRPr="00CA0B22" w:rsidRDefault="00D87A18" w:rsidP="00D87A18">
      <w:pPr>
        <w:pStyle w:val="ListParagraph"/>
        <w:tabs>
          <w:tab w:val="left" w:pos="284"/>
        </w:tabs>
        <w:ind w:left="0"/>
        <w:rPr>
          <w:lang w:val="lv-LV"/>
        </w:rPr>
      </w:pPr>
    </w:p>
    <w:p w14:paraId="3F7ED02F" w14:textId="77777777" w:rsidR="005560C1" w:rsidRPr="00CA0B22" w:rsidRDefault="005560C1" w:rsidP="00250545">
      <w:pPr>
        <w:pStyle w:val="ListParagraph"/>
        <w:tabs>
          <w:tab w:val="left" w:pos="284"/>
        </w:tabs>
        <w:ind w:left="0"/>
        <w:rPr>
          <w:lang w:val="lv-LV"/>
        </w:rPr>
      </w:pPr>
    </w:p>
    <w:p w14:paraId="7F056BFE" w14:textId="33FCD161" w:rsidR="005C1C87" w:rsidRPr="00CA0B22" w:rsidRDefault="001A21F1" w:rsidP="00062921">
      <w:pPr>
        <w:pStyle w:val="Heading2"/>
        <w:jc w:val="both"/>
        <w:rPr>
          <w:lang w:val="lv-LV"/>
        </w:rPr>
      </w:pPr>
      <w:bookmarkStart w:id="46" w:name="_Toc525940950"/>
      <w:bookmarkStart w:id="47" w:name="_Toc19094667"/>
      <w:r w:rsidRPr="00CA0B22">
        <w:rPr>
          <w:lang w:val="lv-LV"/>
        </w:rPr>
        <w:t>4.2.</w:t>
      </w:r>
      <w:r w:rsidR="002A609C">
        <w:rPr>
          <w:lang w:val="lv-LV"/>
        </w:rPr>
        <w:t> </w:t>
      </w:r>
      <w:r w:rsidR="005E4BB9" w:rsidRPr="00CA0B22">
        <w:rPr>
          <w:lang w:val="lv-LV"/>
        </w:rPr>
        <w:t>A</w:t>
      </w:r>
      <w:r w:rsidR="005C1C87" w:rsidRPr="00CA0B22">
        <w:rPr>
          <w:lang w:val="lv-LV"/>
        </w:rPr>
        <w:t>inaviskais novērtējums (estētiskajā, ekoloģiskajā, sociāl</w:t>
      </w:r>
      <w:r w:rsidR="005C1C87" w:rsidRPr="00CA0B22">
        <w:rPr>
          <w:lang w:val="lv-LV"/>
        </w:rPr>
        <w:softHyphen/>
        <w:t>ekonomiskajā aspektā, kā arī pozitīvo un negatīvo ietekmju analīze aizsargājamā teritorijā esošai ainavai kopumā)</w:t>
      </w:r>
      <w:bookmarkEnd w:id="46"/>
      <w:bookmarkEnd w:id="47"/>
    </w:p>
    <w:p w14:paraId="0E0CF613" w14:textId="77777777" w:rsidR="001A21F1" w:rsidRPr="00CA0B22" w:rsidRDefault="001A21F1" w:rsidP="00C610AE">
      <w:pPr>
        <w:rPr>
          <w:lang w:val="lv-LV"/>
        </w:rPr>
      </w:pPr>
    </w:p>
    <w:p w14:paraId="2248E1B0" w14:textId="77777777" w:rsidR="00B76017" w:rsidRPr="00CA0B22" w:rsidRDefault="005E4BB9" w:rsidP="00250545">
      <w:pPr>
        <w:rPr>
          <w:lang w:val="lv-LV"/>
        </w:rPr>
      </w:pPr>
      <w:r w:rsidRPr="00CA0B22">
        <w:rPr>
          <w:lang w:val="lv-LV"/>
        </w:rPr>
        <w:t>AAA “Nīcgales meži”</w:t>
      </w:r>
      <w:r w:rsidR="00E05E9E" w:rsidRPr="00CA0B22">
        <w:rPr>
          <w:lang w:val="lv-LV"/>
        </w:rPr>
        <w:t xml:space="preserve"> atbilstoši </w:t>
      </w:r>
      <w:r w:rsidR="00B76017" w:rsidRPr="00CA0B22">
        <w:rPr>
          <w:lang w:val="lv-LV"/>
        </w:rPr>
        <w:t xml:space="preserve">Latvijas ainavu klasifikācijai </w:t>
      </w:r>
      <w:r w:rsidR="00207B7B" w:rsidRPr="00CA0B22">
        <w:rPr>
          <w:lang w:val="lv-LV"/>
        </w:rPr>
        <w:t xml:space="preserve">(Ramans, 1995) </w:t>
      </w:r>
      <w:r w:rsidR="00B76017" w:rsidRPr="00CA0B22">
        <w:rPr>
          <w:lang w:val="lv-LV"/>
        </w:rPr>
        <w:t>ietilpst Aiviekstes ainavzemes Dienvidlatgales ārain</w:t>
      </w:r>
      <w:r w:rsidR="00FC2BF3" w:rsidRPr="00CA0B22">
        <w:rPr>
          <w:lang w:val="lv-LV"/>
        </w:rPr>
        <w:t>es ainavapvidū</w:t>
      </w:r>
      <w:r w:rsidR="00B76017" w:rsidRPr="00CA0B22">
        <w:rPr>
          <w:lang w:val="lv-LV"/>
        </w:rPr>
        <w:t xml:space="preserve">. </w:t>
      </w:r>
      <w:r w:rsidR="00BB607A" w:rsidRPr="00CA0B22">
        <w:rPr>
          <w:lang w:val="lv-LV"/>
        </w:rPr>
        <w:t>Āraines šajā klasifikācijā ir līdzenumu lauksaimniecības zemju ainavas</w:t>
      </w:r>
      <w:r w:rsidR="00FC2BF3" w:rsidRPr="00CA0B22">
        <w:rPr>
          <w:lang w:val="lv-LV"/>
        </w:rPr>
        <w:t>, bet</w:t>
      </w:r>
      <w:r w:rsidR="00BB607A" w:rsidRPr="00CA0B22">
        <w:rPr>
          <w:lang w:val="lv-LV"/>
        </w:rPr>
        <w:t xml:space="preserve"> </w:t>
      </w:r>
      <w:r w:rsidR="00B76017" w:rsidRPr="00CA0B22">
        <w:rPr>
          <w:lang w:val="lv-LV"/>
        </w:rPr>
        <w:t xml:space="preserve">Nīcgales mežu </w:t>
      </w:r>
      <w:r w:rsidR="00B41405" w:rsidRPr="00CA0B22">
        <w:rPr>
          <w:lang w:val="lv-LV"/>
        </w:rPr>
        <w:t xml:space="preserve">un purvu </w:t>
      </w:r>
      <w:r w:rsidR="00B76017" w:rsidRPr="00CA0B22">
        <w:rPr>
          <w:lang w:val="lv-LV"/>
        </w:rPr>
        <w:t>masīvs, daļa no kura ir AAA</w:t>
      </w:r>
      <w:r w:rsidR="00FC2BF3" w:rsidRPr="00CA0B22">
        <w:rPr>
          <w:lang w:val="lv-LV"/>
        </w:rPr>
        <w:t> </w:t>
      </w:r>
      <w:r w:rsidR="00B76017" w:rsidRPr="00CA0B22">
        <w:rPr>
          <w:lang w:val="lv-LV"/>
        </w:rPr>
        <w:t xml:space="preserve">“Nīcgales meži”, </w:t>
      </w:r>
      <w:r w:rsidR="00BB607A" w:rsidRPr="00CA0B22">
        <w:rPr>
          <w:lang w:val="lv-LV"/>
        </w:rPr>
        <w:t>ir kā mežu sala</w:t>
      </w:r>
      <w:r w:rsidR="00B76017" w:rsidRPr="00CA0B22">
        <w:rPr>
          <w:lang w:val="lv-LV"/>
        </w:rPr>
        <w:t xml:space="preserve"> apkārtējā lauksaimniecības zemju ainavā. </w:t>
      </w:r>
    </w:p>
    <w:p w14:paraId="6106EBE9" w14:textId="77777777" w:rsidR="001A21F1" w:rsidRPr="00CA0B22" w:rsidRDefault="001A21F1" w:rsidP="00250545">
      <w:pPr>
        <w:rPr>
          <w:lang w:val="lv-LV"/>
        </w:rPr>
      </w:pPr>
    </w:p>
    <w:p w14:paraId="619534B7" w14:textId="1974A8F0" w:rsidR="0090243D" w:rsidRPr="00CA0B22" w:rsidRDefault="51F84CEF" w:rsidP="51F84CEF">
      <w:pPr>
        <w:rPr>
          <w:lang w:val="lv-LV"/>
        </w:rPr>
      </w:pPr>
      <w:r w:rsidRPr="51F84CEF">
        <w:rPr>
          <w:lang w:val="lv-LV"/>
        </w:rPr>
        <w:t>Nīcgales mežu masīva ainavu telpa, tajā skaitā AAA “Nīcgales meži”, ir klasificējama kā līdzenumu mežaine, Latvijā tipiska ainava. Ainavas daudzveidību veido koku sugu un vecuma maiņa, lauksaimniecības zemes ir tikai salas meža masīvā, skats lielākoties ierobežots, nav tālu skata perspektīvu (Bells S. Nikodemus O. 2000).</w:t>
      </w:r>
    </w:p>
    <w:p w14:paraId="34143FFA" w14:textId="77777777" w:rsidR="001A21F1" w:rsidRPr="00CA0B22" w:rsidRDefault="001A21F1" w:rsidP="00250545">
      <w:pPr>
        <w:rPr>
          <w:lang w:val="lv-LV"/>
        </w:rPr>
      </w:pPr>
    </w:p>
    <w:p w14:paraId="07E71817" w14:textId="77777777" w:rsidR="005E4BB9" w:rsidRPr="00CA0B22" w:rsidRDefault="0090243D" w:rsidP="00250545">
      <w:pPr>
        <w:rPr>
          <w:lang w:val="lv-LV"/>
        </w:rPr>
      </w:pPr>
      <w:r w:rsidRPr="00CA0B22">
        <w:rPr>
          <w:lang w:val="lv-LV"/>
        </w:rPr>
        <w:t>Līdzenumu mežainē</w:t>
      </w:r>
      <w:r w:rsidR="00B76017" w:rsidRPr="00CA0B22">
        <w:rPr>
          <w:lang w:val="lv-LV"/>
        </w:rPr>
        <w:t xml:space="preserve"> dominē tuvi skati, piemēram, pārvietojoties </w:t>
      </w:r>
      <w:r w:rsidR="00BB607A" w:rsidRPr="00CA0B22">
        <w:rPr>
          <w:lang w:val="lv-LV"/>
        </w:rPr>
        <w:t>pa ceļu, tā abās p</w:t>
      </w:r>
      <w:r w:rsidR="00B41405" w:rsidRPr="00CA0B22">
        <w:rPr>
          <w:lang w:val="lv-LV"/>
        </w:rPr>
        <w:t>usēs ir meža “</w:t>
      </w:r>
      <w:r w:rsidR="00BB607A" w:rsidRPr="00CA0B22">
        <w:rPr>
          <w:lang w:val="lv-LV"/>
        </w:rPr>
        <w:t>siena”</w:t>
      </w:r>
      <w:r w:rsidR="007F4D79" w:rsidRPr="00CA0B22">
        <w:rPr>
          <w:lang w:val="lv-LV"/>
        </w:rPr>
        <w:t xml:space="preserve"> (skat. 4.2.1. attēlu)</w:t>
      </w:r>
      <w:r w:rsidR="00BB607A" w:rsidRPr="00CA0B22">
        <w:rPr>
          <w:lang w:val="lv-LV"/>
        </w:rPr>
        <w:t xml:space="preserve">, kuru pārtrauc tikai izcirtumi un atsevišķas atklātas ainavas “salas”. Līdz ar to īpaša vērtība līdzenumu mežaines ainavā ir meža “sienas” raksturam un daudzveidībai, kā arī skatiem, kas veidojas uz atklātas ainavas elementiem, kas AAA “Nīcgales meži” teritorijā ir </w:t>
      </w:r>
      <w:r w:rsidR="00624311" w:rsidRPr="00CA0B22">
        <w:rPr>
          <w:lang w:val="lv-LV"/>
        </w:rPr>
        <w:t xml:space="preserve">tīrumi jeb </w:t>
      </w:r>
      <w:r w:rsidR="00BB607A" w:rsidRPr="00CA0B22">
        <w:rPr>
          <w:lang w:val="lv-LV"/>
        </w:rPr>
        <w:t>mednieku apsaimniekotās lauces un pusaizaugušās pļavas Saušupes krastos. Īslaicīgs un mainīgs atklātas ainavas elements ir vēl neapmežojušās kailciršu platības</w:t>
      </w:r>
      <w:r w:rsidR="00336BC4" w:rsidRPr="00CA0B22">
        <w:rPr>
          <w:lang w:val="lv-LV"/>
        </w:rPr>
        <w:t>, kuru estētiskā vērtība gan lielākoties ir zema</w:t>
      </w:r>
      <w:r w:rsidR="007F4D79" w:rsidRPr="00CA0B22">
        <w:rPr>
          <w:lang w:val="lv-LV"/>
        </w:rPr>
        <w:t xml:space="preserve"> (skat. 4.2.3. attēlu)</w:t>
      </w:r>
      <w:r w:rsidR="00336BC4" w:rsidRPr="00CA0B22">
        <w:rPr>
          <w:lang w:val="lv-LV"/>
        </w:rPr>
        <w:t xml:space="preserve">. </w:t>
      </w:r>
      <w:r w:rsidR="007F4D79" w:rsidRPr="00CA0B22">
        <w:rPr>
          <w:lang w:val="lv-LV"/>
        </w:rPr>
        <w:t>Nelielie me</w:t>
      </w:r>
      <w:r w:rsidR="00336BC4" w:rsidRPr="00CA0B22">
        <w:rPr>
          <w:lang w:val="lv-LV"/>
        </w:rPr>
        <w:t>ža ceļi un stigas veido pārāk mazus atvērumus</w:t>
      </w:r>
      <w:r w:rsidR="00EB3E39" w:rsidRPr="00CA0B22">
        <w:rPr>
          <w:lang w:val="lv-LV"/>
        </w:rPr>
        <w:t xml:space="preserve"> meža “sienā”</w:t>
      </w:r>
      <w:r w:rsidR="00336BC4" w:rsidRPr="00CA0B22">
        <w:rPr>
          <w:lang w:val="lv-LV"/>
        </w:rPr>
        <w:t xml:space="preserve">, kas uztverami, tikai lēnām pārvietojoties, kā arī tajos redzamā ainava lielākoties </w:t>
      </w:r>
      <w:r w:rsidR="00B41405" w:rsidRPr="00CA0B22">
        <w:rPr>
          <w:lang w:val="lv-LV"/>
        </w:rPr>
        <w:t xml:space="preserve">ir </w:t>
      </w:r>
      <w:r w:rsidR="00336BC4" w:rsidRPr="00CA0B22">
        <w:rPr>
          <w:lang w:val="lv-LV"/>
        </w:rPr>
        <w:t>taisns “tunelis”, tāpēc to nozīme meža ainavas daudzveidošanā nav nozīmīga</w:t>
      </w:r>
      <w:r w:rsidR="007F4D79" w:rsidRPr="00CA0B22">
        <w:rPr>
          <w:lang w:val="lv-LV"/>
        </w:rPr>
        <w:t xml:space="preserve"> (skat. 4.2.2. attēlu)</w:t>
      </w:r>
      <w:r w:rsidR="00336BC4" w:rsidRPr="00CA0B22">
        <w:rPr>
          <w:lang w:val="lv-LV"/>
        </w:rPr>
        <w:t>.</w:t>
      </w:r>
      <w:r w:rsidR="007F4D79" w:rsidRPr="00CA0B22">
        <w:rPr>
          <w:lang w:val="lv-LV"/>
        </w:rPr>
        <w:t xml:space="preserve"> Šo ainavas elementu nozīme pieaug, ja pārvietojas ar kājām vai ar velosipēdu.</w:t>
      </w:r>
    </w:p>
    <w:p w14:paraId="4793DBA8" w14:textId="77777777" w:rsidR="00711E86" w:rsidRPr="00CA0B22" w:rsidRDefault="00711E86" w:rsidP="00250545">
      <w:pPr>
        <w:rPr>
          <w:lang w:val="lv-LV"/>
        </w:rPr>
      </w:pPr>
    </w:p>
    <w:p w14:paraId="0E5EA9CE" w14:textId="77777777" w:rsidR="001069D8" w:rsidRPr="00CA0B22" w:rsidRDefault="001069D8" w:rsidP="00062921">
      <w:pPr>
        <w:jc w:val="center"/>
        <w:rPr>
          <w:lang w:val="lv-LV"/>
        </w:rPr>
      </w:pPr>
      <w:r w:rsidRPr="00CA0B22">
        <w:rPr>
          <w:noProof/>
          <w:lang w:val="lv-LV" w:eastAsia="lv-LV"/>
        </w:rPr>
        <w:lastRenderedPageBreak/>
        <w:drawing>
          <wp:inline distT="0" distB="0" distL="0" distR="0" wp14:anchorId="3E9A23D9" wp14:editId="3A5E21A9">
            <wp:extent cx="6118515" cy="34291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97.JPG"/>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6120000" cy="3430012"/>
                    </a:xfrm>
                    <a:prstGeom prst="rect">
                      <a:avLst/>
                    </a:prstGeom>
                    <a:ln>
                      <a:noFill/>
                    </a:ln>
                    <a:extLst>
                      <a:ext uri="{53640926-AAD7-44D8-BBD7-CCE9431645EC}">
                        <a14:shadowObscured xmlns:a14="http://schemas.microsoft.com/office/drawing/2010/main"/>
                      </a:ext>
                    </a:extLst>
                  </pic:spPr>
                </pic:pic>
              </a:graphicData>
            </a:graphic>
          </wp:inline>
        </w:drawing>
      </w:r>
    </w:p>
    <w:p w14:paraId="60A4FB48" w14:textId="514EB193" w:rsidR="001069D8" w:rsidRPr="00CA0B22" w:rsidRDefault="001069D8" w:rsidP="00250545">
      <w:pPr>
        <w:autoSpaceDE w:val="0"/>
        <w:autoSpaceDN w:val="0"/>
        <w:adjustRightInd w:val="0"/>
        <w:rPr>
          <w:rFonts w:eastAsia="MyriadPro-LightCond"/>
          <w:lang w:val="lv-LV"/>
        </w:rPr>
      </w:pPr>
      <w:r w:rsidRPr="00CA0B22">
        <w:rPr>
          <w:lang w:val="lv-LV"/>
        </w:rPr>
        <w:t>4.2.1.</w:t>
      </w:r>
      <w:r w:rsidR="00047374">
        <w:rPr>
          <w:lang w:val="lv-LV"/>
        </w:rPr>
        <w:t> </w:t>
      </w:r>
      <w:r w:rsidRPr="00CA0B22">
        <w:rPr>
          <w:lang w:val="lv-LV"/>
        </w:rPr>
        <w:t>attēls. Tipiska meža ceļa ainava AAA “Nīcgales meži”</w:t>
      </w:r>
      <w:r w:rsidRPr="00CA0B22">
        <w:rPr>
          <w:color w:val="000000"/>
          <w:lang w:val="lv-LV"/>
        </w:rPr>
        <w:t xml:space="preserve"> (Foto</w:t>
      </w:r>
      <w:r w:rsidR="00711E86" w:rsidRPr="00CA0B22">
        <w:rPr>
          <w:color w:val="000000"/>
          <w:lang w:val="lv-LV"/>
        </w:rPr>
        <w:t>:</w:t>
      </w:r>
      <w:r w:rsidR="00047374">
        <w:rPr>
          <w:color w:val="000000"/>
          <w:lang w:val="lv-LV"/>
        </w:rPr>
        <w:t> </w:t>
      </w:r>
      <w:r w:rsidRPr="00CA0B22">
        <w:rPr>
          <w:color w:val="000000"/>
          <w:lang w:val="lv-LV"/>
        </w:rPr>
        <w:t>K. Vilciņa).</w:t>
      </w:r>
    </w:p>
    <w:p w14:paraId="3448E2E2" w14:textId="77777777" w:rsidR="001069D8" w:rsidRPr="00CA0B22" w:rsidRDefault="001069D8" w:rsidP="00250545">
      <w:pPr>
        <w:rPr>
          <w:lang w:val="lv-LV"/>
        </w:rPr>
      </w:pPr>
    </w:p>
    <w:p w14:paraId="6B34B6E4" w14:textId="77777777" w:rsidR="00624311" w:rsidRPr="00CA0B22" w:rsidRDefault="00624311" w:rsidP="00062921">
      <w:pPr>
        <w:jc w:val="center"/>
        <w:rPr>
          <w:lang w:val="lv-LV"/>
        </w:rPr>
      </w:pPr>
      <w:r w:rsidRPr="00CA0B22">
        <w:rPr>
          <w:noProof/>
          <w:lang w:val="lv-LV" w:eastAsia="lv-LV"/>
        </w:rPr>
        <w:drawing>
          <wp:inline distT="0" distB="0" distL="0" distR="0" wp14:anchorId="483E2477" wp14:editId="1309BB6E">
            <wp:extent cx="6119285" cy="36480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04.JPG"/>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6120000" cy="3648511"/>
                    </a:xfrm>
                    <a:prstGeom prst="rect">
                      <a:avLst/>
                    </a:prstGeom>
                    <a:ln>
                      <a:noFill/>
                    </a:ln>
                    <a:extLst>
                      <a:ext uri="{53640926-AAD7-44D8-BBD7-CCE9431645EC}">
                        <a14:shadowObscured xmlns:a14="http://schemas.microsoft.com/office/drawing/2010/main"/>
                      </a:ext>
                    </a:extLst>
                  </pic:spPr>
                </pic:pic>
              </a:graphicData>
            </a:graphic>
          </wp:inline>
        </w:drawing>
      </w:r>
    </w:p>
    <w:p w14:paraId="60592AE8" w14:textId="25EAEC2D" w:rsidR="00624311" w:rsidRPr="00CA0B22" w:rsidRDefault="00624311" w:rsidP="00250545">
      <w:pPr>
        <w:autoSpaceDE w:val="0"/>
        <w:autoSpaceDN w:val="0"/>
        <w:adjustRightInd w:val="0"/>
        <w:rPr>
          <w:rFonts w:eastAsia="MyriadPro-LightCond"/>
          <w:lang w:val="lv-LV"/>
        </w:rPr>
      </w:pPr>
      <w:r w:rsidRPr="00CA0B22">
        <w:rPr>
          <w:lang w:val="lv-LV"/>
        </w:rPr>
        <w:t>4.2.</w:t>
      </w:r>
      <w:r w:rsidR="001069D8" w:rsidRPr="00CA0B22">
        <w:rPr>
          <w:lang w:val="lv-LV"/>
        </w:rPr>
        <w:t>2</w:t>
      </w:r>
      <w:r w:rsidRPr="00CA0B22">
        <w:rPr>
          <w:lang w:val="lv-LV"/>
        </w:rPr>
        <w:t>.</w:t>
      </w:r>
      <w:r w:rsidR="00047374">
        <w:rPr>
          <w:lang w:val="lv-LV"/>
        </w:rPr>
        <w:t> </w:t>
      </w:r>
      <w:r w:rsidRPr="00CA0B22">
        <w:rPr>
          <w:lang w:val="lv-LV"/>
        </w:rPr>
        <w:t>attēls. Stiga veido nelielu atvērumu “meža sienā”</w:t>
      </w:r>
      <w:r w:rsidRPr="00CA0B22">
        <w:rPr>
          <w:color w:val="000000"/>
          <w:lang w:val="lv-LV"/>
        </w:rPr>
        <w:t xml:space="preserve"> (Foto</w:t>
      </w:r>
      <w:r w:rsidR="00711E86" w:rsidRPr="00CA0B22">
        <w:rPr>
          <w:color w:val="000000"/>
          <w:lang w:val="lv-LV"/>
        </w:rPr>
        <w:t>:</w:t>
      </w:r>
      <w:r w:rsidR="00047374">
        <w:rPr>
          <w:color w:val="000000"/>
          <w:lang w:val="lv-LV"/>
        </w:rPr>
        <w:t> </w:t>
      </w:r>
      <w:r w:rsidRPr="00CA0B22">
        <w:rPr>
          <w:color w:val="000000"/>
          <w:lang w:val="lv-LV"/>
        </w:rPr>
        <w:t>K. Vilciņa).</w:t>
      </w:r>
    </w:p>
    <w:p w14:paraId="57CFFDA4" w14:textId="77777777" w:rsidR="00624311" w:rsidRPr="00CA0B22" w:rsidRDefault="00624311" w:rsidP="00250545">
      <w:pPr>
        <w:rPr>
          <w:lang w:val="lv-LV"/>
        </w:rPr>
      </w:pPr>
    </w:p>
    <w:p w14:paraId="614263FA" w14:textId="77777777" w:rsidR="001069D8" w:rsidRPr="00CA0B22" w:rsidRDefault="001069D8" w:rsidP="00062921">
      <w:pPr>
        <w:autoSpaceDE w:val="0"/>
        <w:autoSpaceDN w:val="0"/>
        <w:adjustRightInd w:val="0"/>
        <w:jc w:val="center"/>
        <w:rPr>
          <w:lang w:val="lv-LV"/>
        </w:rPr>
      </w:pPr>
      <w:r w:rsidRPr="00CA0B22">
        <w:rPr>
          <w:noProof/>
          <w:lang w:val="lv-LV" w:eastAsia="lv-LV"/>
        </w:rPr>
        <w:lastRenderedPageBreak/>
        <w:drawing>
          <wp:inline distT="0" distB="0" distL="0" distR="0" wp14:anchorId="77682866" wp14:editId="02B332F4">
            <wp:extent cx="6118263" cy="335489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09.JPG"/>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6120000" cy="3355845"/>
                    </a:xfrm>
                    <a:prstGeom prst="rect">
                      <a:avLst/>
                    </a:prstGeom>
                    <a:ln>
                      <a:noFill/>
                    </a:ln>
                    <a:extLst>
                      <a:ext uri="{53640926-AAD7-44D8-BBD7-CCE9431645EC}">
                        <a14:shadowObscured xmlns:a14="http://schemas.microsoft.com/office/drawing/2010/main"/>
                      </a:ext>
                    </a:extLst>
                  </pic:spPr>
                </pic:pic>
              </a:graphicData>
            </a:graphic>
          </wp:inline>
        </w:drawing>
      </w:r>
    </w:p>
    <w:p w14:paraId="4B026122" w14:textId="2007AE6D" w:rsidR="001069D8" w:rsidRPr="00CA0B22" w:rsidRDefault="001069D8" w:rsidP="00250545">
      <w:pPr>
        <w:autoSpaceDE w:val="0"/>
        <w:autoSpaceDN w:val="0"/>
        <w:adjustRightInd w:val="0"/>
        <w:rPr>
          <w:rFonts w:eastAsia="MyriadPro-LightCond"/>
          <w:lang w:val="lv-LV"/>
        </w:rPr>
      </w:pPr>
      <w:r w:rsidRPr="00CA0B22">
        <w:rPr>
          <w:lang w:val="lv-LV"/>
        </w:rPr>
        <w:t>4.2.3.</w:t>
      </w:r>
      <w:r w:rsidR="00047374">
        <w:rPr>
          <w:lang w:val="lv-LV"/>
        </w:rPr>
        <w:t> </w:t>
      </w:r>
      <w:r w:rsidRPr="00CA0B22">
        <w:rPr>
          <w:lang w:val="lv-LV"/>
        </w:rPr>
        <w:t>attēls. Izcirtumi veido atvērumus “meža sienā” ar zemu ainaviski estētisko vērtību</w:t>
      </w:r>
      <w:r w:rsidRPr="00CA0B22">
        <w:rPr>
          <w:color w:val="000000"/>
          <w:lang w:val="lv-LV"/>
        </w:rPr>
        <w:t xml:space="preserve"> (Foto</w:t>
      </w:r>
      <w:r w:rsidR="00711E86" w:rsidRPr="00CA0B22">
        <w:rPr>
          <w:color w:val="000000"/>
          <w:lang w:val="lv-LV"/>
        </w:rPr>
        <w:t>:</w:t>
      </w:r>
      <w:r w:rsidR="00047374">
        <w:rPr>
          <w:color w:val="000000"/>
          <w:lang w:val="lv-LV"/>
        </w:rPr>
        <w:t> </w:t>
      </w:r>
      <w:r w:rsidRPr="00CA0B22">
        <w:rPr>
          <w:color w:val="000000"/>
          <w:lang w:val="lv-LV"/>
        </w:rPr>
        <w:t>K. Vilciņa).</w:t>
      </w:r>
    </w:p>
    <w:p w14:paraId="35554419" w14:textId="77777777" w:rsidR="007F4D79" w:rsidRPr="00CA0B22" w:rsidRDefault="007F4D79" w:rsidP="00250545">
      <w:pPr>
        <w:rPr>
          <w:lang w:val="lv-LV"/>
        </w:rPr>
      </w:pPr>
    </w:p>
    <w:p w14:paraId="23223865" w14:textId="77777777" w:rsidR="002C7AD7" w:rsidRPr="00CA0B22" w:rsidRDefault="002C7AD7" w:rsidP="00250545">
      <w:pPr>
        <w:rPr>
          <w:lang w:val="lv-LV"/>
        </w:rPr>
      </w:pPr>
      <w:r w:rsidRPr="00CA0B22">
        <w:rPr>
          <w:lang w:val="lv-LV"/>
        </w:rPr>
        <w:t>Nozīmīgs ainavas elements un unikāls akcents ir Nīcgales Lielais akmens. Jo sevišķi tāpēc, ka tas ir labi pieejams, uz akmeni paveras gan tuvi, gan arī vidēji tāli skati, kā arī pats akmens novietojums šajā mālainajā līdzenumā ir unikāla vērtība.</w:t>
      </w:r>
    </w:p>
    <w:p w14:paraId="72DA2ED7" w14:textId="77777777" w:rsidR="00711E86" w:rsidRPr="00CA0B22" w:rsidRDefault="00711E86" w:rsidP="00250545">
      <w:pPr>
        <w:rPr>
          <w:lang w:val="lv-LV"/>
        </w:rPr>
      </w:pPr>
    </w:p>
    <w:p w14:paraId="3743D821" w14:textId="77777777" w:rsidR="001069D8" w:rsidRPr="00CA0B22" w:rsidRDefault="001069D8" w:rsidP="00062921">
      <w:pPr>
        <w:jc w:val="center"/>
        <w:rPr>
          <w:lang w:val="lv-LV"/>
        </w:rPr>
      </w:pPr>
      <w:r w:rsidRPr="00CA0B22">
        <w:rPr>
          <w:noProof/>
          <w:lang w:val="lv-LV" w:eastAsia="lv-LV"/>
        </w:rPr>
        <w:drawing>
          <wp:inline distT="0" distB="0" distL="0" distR="0" wp14:anchorId="25322659" wp14:editId="714372EC">
            <wp:extent cx="6118860" cy="318623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89.JPG"/>
                    <pic:cNvPicPr/>
                  </pic:nvPicPr>
                  <pic:blipFill rotWithShape="1">
                    <a:blip r:embed="rId38" cstate="email">
                      <a:extLst>
                        <a:ext uri="{28A0092B-C50C-407E-A947-70E740481C1C}">
                          <a14:useLocalDpi xmlns:a14="http://schemas.microsoft.com/office/drawing/2010/main"/>
                        </a:ext>
                      </a:extLst>
                    </a:blip>
                    <a:srcRect b="-1"/>
                    <a:stretch/>
                  </pic:blipFill>
                  <pic:spPr bwMode="auto">
                    <a:xfrm>
                      <a:off x="0" y="0"/>
                      <a:ext cx="6120000" cy="3186832"/>
                    </a:xfrm>
                    <a:prstGeom prst="rect">
                      <a:avLst/>
                    </a:prstGeom>
                    <a:ln>
                      <a:noFill/>
                    </a:ln>
                    <a:extLst>
                      <a:ext uri="{53640926-AAD7-44D8-BBD7-CCE9431645EC}">
                        <a14:shadowObscured xmlns:a14="http://schemas.microsoft.com/office/drawing/2010/main"/>
                      </a:ext>
                    </a:extLst>
                  </pic:spPr>
                </pic:pic>
              </a:graphicData>
            </a:graphic>
          </wp:inline>
        </w:drawing>
      </w:r>
    </w:p>
    <w:p w14:paraId="40C744BA" w14:textId="6B2422E5" w:rsidR="001069D8" w:rsidRPr="00CA0B22" w:rsidRDefault="001069D8" w:rsidP="00250545">
      <w:pPr>
        <w:autoSpaceDE w:val="0"/>
        <w:autoSpaceDN w:val="0"/>
        <w:adjustRightInd w:val="0"/>
        <w:rPr>
          <w:rFonts w:eastAsia="MyriadPro-LightCond"/>
          <w:lang w:val="lv-LV"/>
        </w:rPr>
      </w:pPr>
      <w:r w:rsidRPr="00CA0B22">
        <w:rPr>
          <w:lang w:val="lv-LV"/>
        </w:rPr>
        <w:t>4.2.4.</w:t>
      </w:r>
      <w:r w:rsidR="00047374">
        <w:rPr>
          <w:lang w:val="lv-LV"/>
        </w:rPr>
        <w:t> </w:t>
      </w:r>
      <w:r w:rsidRPr="00CA0B22">
        <w:rPr>
          <w:lang w:val="lv-LV"/>
        </w:rPr>
        <w:t>attēls. Vidēji tāls skats uz Nīcgales Lielo akmeni, kas atrodas meža ceļu un stigu krustpunktā</w:t>
      </w:r>
      <w:r w:rsidR="006734F2">
        <w:rPr>
          <w:lang w:val="lv-LV"/>
        </w:rPr>
        <w:t>, gar izpļauto taku - jauno ozolu aleja</w:t>
      </w:r>
      <w:r w:rsidRPr="00CA0B22">
        <w:rPr>
          <w:lang w:val="lv-LV"/>
        </w:rPr>
        <w:t xml:space="preserve"> </w:t>
      </w:r>
      <w:r w:rsidRPr="00CA0B22">
        <w:rPr>
          <w:color w:val="000000"/>
          <w:lang w:val="lv-LV"/>
        </w:rPr>
        <w:t>(Foto</w:t>
      </w:r>
      <w:r w:rsidR="00047374">
        <w:rPr>
          <w:color w:val="000000"/>
          <w:lang w:val="lv-LV"/>
        </w:rPr>
        <w:t>: </w:t>
      </w:r>
      <w:r w:rsidRPr="00CA0B22">
        <w:rPr>
          <w:color w:val="000000"/>
          <w:lang w:val="lv-LV"/>
        </w:rPr>
        <w:t>K. Vilciņa).</w:t>
      </w:r>
    </w:p>
    <w:p w14:paraId="39D54904" w14:textId="46BCECF7" w:rsidR="00060142" w:rsidRDefault="00060142" w:rsidP="00250545">
      <w:pPr>
        <w:rPr>
          <w:lang w:val="lv-LV"/>
        </w:rPr>
      </w:pPr>
      <w:r w:rsidRPr="00CA0B22">
        <w:rPr>
          <w:lang w:val="lv-LV"/>
        </w:rPr>
        <w:lastRenderedPageBreak/>
        <w:t>Nozīmīgākie ainavas elementi ceļa</w:t>
      </w:r>
      <w:r w:rsidR="003D7854" w:rsidRPr="00CA0B22">
        <w:rPr>
          <w:lang w:val="lv-LV"/>
        </w:rPr>
        <w:t>, kas ved no Dreiskiem līdz Nīcgales Lielajam akmenim,</w:t>
      </w:r>
      <w:r w:rsidRPr="00CA0B22">
        <w:rPr>
          <w:lang w:val="lv-LV"/>
        </w:rPr>
        <w:t xml:space="preserve"> ainavā ir pats meža ceļs, meža mala, izcirtumi. Meža ceļš pārsvarā ir taisns, vizuāli augstvērtīgāki ir tie ceļa posmi, kas veido līkumus, piemēram</w:t>
      </w:r>
      <w:r w:rsidR="002C7AD7" w:rsidRPr="00CA0B22">
        <w:rPr>
          <w:lang w:val="lv-LV"/>
        </w:rPr>
        <w:t>, gar 103. </w:t>
      </w:r>
      <w:r w:rsidR="003A4D89">
        <w:rPr>
          <w:lang w:val="lv-LV"/>
        </w:rPr>
        <w:t>k</w:t>
      </w:r>
      <w:r w:rsidR="002C7AD7" w:rsidRPr="00CA0B22">
        <w:rPr>
          <w:lang w:val="lv-LV"/>
        </w:rPr>
        <w:t>vartālu</w:t>
      </w:r>
      <w:r w:rsidR="003D7854" w:rsidRPr="00CA0B22">
        <w:rPr>
          <w:lang w:val="lv-LV"/>
        </w:rPr>
        <w:t xml:space="preserve"> (skat. karti </w:t>
      </w:r>
      <w:r w:rsidR="003A4D89">
        <w:rPr>
          <w:lang w:val="lv-LV"/>
        </w:rPr>
        <w:t>8</w:t>
      </w:r>
      <w:r w:rsidR="003D7854" w:rsidRPr="00CA0B22">
        <w:rPr>
          <w:lang w:val="lv-LV"/>
        </w:rPr>
        <w:t>.</w:t>
      </w:r>
      <w:r w:rsidR="003A4D89">
        <w:rPr>
          <w:lang w:val="lv-LV"/>
        </w:rPr>
        <w:t> </w:t>
      </w:r>
      <w:r w:rsidR="003D7854" w:rsidRPr="00CA0B22">
        <w:rPr>
          <w:lang w:val="lv-LV"/>
        </w:rPr>
        <w:t>pielikumā)</w:t>
      </w:r>
      <w:r w:rsidR="002C7AD7" w:rsidRPr="00CA0B22">
        <w:rPr>
          <w:lang w:val="lv-LV"/>
        </w:rPr>
        <w:t xml:space="preserve">. Vērtējot meža malas raksturu un vizuālo vērtību, noteikti jāmin liepu īpatsvars mežaudzēs, kas Latvijā </w:t>
      </w:r>
      <w:r w:rsidR="00B41405" w:rsidRPr="00CA0B22">
        <w:rPr>
          <w:lang w:val="lv-LV"/>
        </w:rPr>
        <w:t xml:space="preserve">ir </w:t>
      </w:r>
      <w:r w:rsidR="002C7AD7" w:rsidRPr="00CA0B22">
        <w:rPr>
          <w:lang w:val="lv-LV"/>
        </w:rPr>
        <w:t>retums, šāda mežmala ar liepām ir uzskatāma par unikālu vērtību. Ainaviski vērtīgi ir arī gar ceļa malu augošie ozoli un citi lielu dimensiju koki. Ainaviska vērtī</w:t>
      </w:r>
      <w:r w:rsidR="00B41405" w:rsidRPr="00CA0B22">
        <w:rPr>
          <w:lang w:val="lv-LV"/>
        </w:rPr>
        <w:t>ba ir katram, kaut nelielam ceļ</w:t>
      </w:r>
      <w:r w:rsidR="002C7AD7" w:rsidRPr="00CA0B22">
        <w:rPr>
          <w:lang w:val="lv-LV"/>
        </w:rPr>
        <w:t>malas atklātās ainavas telpas paplašinājumam. Tomēr nesenie izcirtumi</w:t>
      </w:r>
      <w:r w:rsidR="000C06A2" w:rsidRPr="00CA0B22">
        <w:rPr>
          <w:lang w:val="lv-LV"/>
        </w:rPr>
        <w:t xml:space="preserve"> no ainavas estētiskā viedokļa ir vērtējami kā ainavu degradējošs elements</w:t>
      </w:r>
      <w:r w:rsidR="007F4D79" w:rsidRPr="00CA0B22">
        <w:rPr>
          <w:lang w:val="lv-LV"/>
        </w:rPr>
        <w:t>, jo atstātie koki neveido grupas kopā par pamežu un paaugu, atstāto koku vainagi</w:t>
      </w:r>
      <w:r w:rsidR="009D065E" w:rsidRPr="00CA0B22">
        <w:rPr>
          <w:lang w:val="lv-LV"/>
        </w:rPr>
        <w:t>, ņemot vērā to attīstību</w:t>
      </w:r>
      <w:r w:rsidR="007F4D79" w:rsidRPr="00CA0B22">
        <w:rPr>
          <w:lang w:val="lv-LV"/>
        </w:rPr>
        <w:t xml:space="preserve"> mežā</w:t>
      </w:r>
      <w:r w:rsidR="009D065E" w:rsidRPr="00CA0B22">
        <w:rPr>
          <w:lang w:val="lv-LV"/>
        </w:rPr>
        <w:t>,</w:t>
      </w:r>
      <w:r w:rsidR="007F4D79" w:rsidRPr="00CA0B22">
        <w:rPr>
          <w:lang w:val="lv-LV"/>
        </w:rPr>
        <w:t xml:space="preserve"> </w:t>
      </w:r>
      <w:r w:rsidR="009D065E" w:rsidRPr="00CA0B22">
        <w:rPr>
          <w:lang w:val="lv-LV"/>
        </w:rPr>
        <w:t>ir asimetriski</w:t>
      </w:r>
      <w:r w:rsidR="007453E9" w:rsidRPr="00CA0B22">
        <w:rPr>
          <w:lang w:val="lv-LV"/>
        </w:rPr>
        <w:t>,</w:t>
      </w:r>
      <w:r w:rsidR="009D065E" w:rsidRPr="00CA0B22">
        <w:rPr>
          <w:lang w:val="lv-LV"/>
        </w:rPr>
        <w:t xml:space="preserve"> ar atmirušiem apakšējiem zariem</w:t>
      </w:r>
      <w:r w:rsidR="007F4D79" w:rsidRPr="00CA0B22">
        <w:rPr>
          <w:lang w:val="lv-LV"/>
        </w:rPr>
        <w:t xml:space="preserve">, </w:t>
      </w:r>
      <w:r w:rsidR="007453E9" w:rsidRPr="00CA0B22">
        <w:rPr>
          <w:lang w:val="lv-LV"/>
        </w:rPr>
        <w:t xml:space="preserve">kā arī </w:t>
      </w:r>
      <w:r w:rsidR="007F4D79" w:rsidRPr="00CA0B22">
        <w:rPr>
          <w:lang w:val="lv-LV"/>
        </w:rPr>
        <w:t xml:space="preserve">zemsedzē </w:t>
      </w:r>
      <w:r w:rsidR="007453E9" w:rsidRPr="00CA0B22">
        <w:rPr>
          <w:lang w:val="lv-LV"/>
        </w:rPr>
        <w:t xml:space="preserve">ir </w:t>
      </w:r>
      <w:r w:rsidR="00B41405" w:rsidRPr="00CA0B22">
        <w:rPr>
          <w:lang w:val="lv-LV"/>
        </w:rPr>
        <w:t xml:space="preserve">redzami </w:t>
      </w:r>
      <w:r w:rsidR="007F4D79" w:rsidRPr="00CA0B22">
        <w:rPr>
          <w:lang w:val="lv-LV"/>
        </w:rPr>
        <w:t xml:space="preserve">celmi, zari, risas, augsti lakstaugi, kas padara šo ainavu nepieejamu un nepievilcīgu AAA </w:t>
      </w:r>
      <w:r w:rsidR="00047374" w:rsidRPr="004D514C">
        <w:rPr>
          <w:lang w:val="lv-LV"/>
        </w:rPr>
        <w:t>“Nīcgales meži”</w:t>
      </w:r>
      <w:r w:rsidR="00047374">
        <w:rPr>
          <w:lang w:val="lv-LV"/>
        </w:rPr>
        <w:t xml:space="preserve"> </w:t>
      </w:r>
      <w:r w:rsidR="007F4D79" w:rsidRPr="00CA0B22">
        <w:rPr>
          <w:lang w:val="lv-LV"/>
        </w:rPr>
        <w:t>apmeklētājam</w:t>
      </w:r>
      <w:r w:rsidR="000C06A2" w:rsidRPr="00CA0B22">
        <w:rPr>
          <w:lang w:val="lv-LV"/>
        </w:rPr>
        <w:t>.</w:t>
      </w:r>
    </w:p>
    <w:p w14:paraId="5FE79603" w14:textId="77777777" w:rsidR="009B6B22" w:rsidRPr="00CA0B22" w:rsidRDefault="009B6B22" w:rsidP="00250545">
      <w:pPr>
        <w:rPr>
          <w:lang w:val="lv-LV"/>
        </w:rPr>
      </w:pPr>
    </w:p>
    <w:p w14:paraId="465EF12D" w14:textId="77777777" w:rsidR="007F4D79" w:rsidRPr="00CA0B22" w:rsidRDefault="007F4D79" w:rsidP="00062921">
      <w:pPr>
        <w:jc w:val="center"/>
        <w:rPr>
          <w:lang w:val="lv-LV"/>
        </w:rPr>
      </w:pPr>
      <w:r w:rsidRPr="00CA0B22">
        <w:rPr>
          <w:noProof/>
          <w:lang w:val="lv-LV" w:eastAsia="lv-LV"/>
        </w:rPr>
        <w:drawing>
          <wp:inline distT="0" distB="0" distL="0" distR="0" wp14:anchorId="666D65F9" wp14:editId="5F1B5D87">
            <wp:extent cx="6118225" cy="31018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25.JPG"/>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6120000" cy="3102740"/>
                    </a:xfrm>
                    <a:prstGeom prst="rect">
                      <a:avLst/>
                    </a:prstGeom>
                    <a:ln>
                      <a:noFill/>
                    </a:ln>
                    <a:extLst>
                      <a:ext uri="{53640926-AAD7-44D8-BBD7-CCE9431645EC}">
                        <a14:shadowObscured xmlns:a14="http://schemas.microsoft.com/office/drawing/2010/main"/>
                      </a:ext>
                    </a:extLst>
                  </pic:spPr>
                </pic:pic>
              </a:graphicData>
            </a:graphic>
          </wp:inline>
        </w:drawing>
      </w:r>
    </w:p>
    <w:p w14:paraId="43571334" w14:textId="2924B1F6" w:rsidR="007F4D79" w:rsidRPr="00CA0B22" w:rsidRDefault="007F4D79" w:rsidP="00250545">
      <w:pPr>
        <w:autoSpaceDE w:val="0"/>
        <w:autoSpaceDN w:val="0"/>
        <w:adjustRightInd w:val="0"/>
        <w:rPr>
          <w:rFonts w:eastAsia="MyriadPro-LightCond"/>
          <w:lang w:val="lv-LV"/>
        </w:rPr>
      </w:pPr>
      <w:r w:rsidRPr="00CA0B22">
        <w:rPr>
          <w:lang w:val="lv-LV"/>
        </w:rPr>
        <w:t>4.2.5.</w:t>
      </w:r>
      <w:r w:rsidR="00047374">
        <w:rPr>
          <w:lang w:val="lv-LV"/>
        </w:rPr>
        <w:t> </w:t>
      </w:r>
      <w:r w:rsidRPr="00CA0B22">
        <w:rPr>
          <w:lang w:val="lv-LV"/>
        </w:rPr>
        <w:t>attēls. Meža ainava meža ceļa līkumā, platlapji “meža sienā”</w:t>
      </w:r>
      <w:r w:rsidRPr="00CA0B22">
        <w:rPr>
          <w:color w:val="000000"/>
          <w:lang w:val="lv-LV"/>
        </w:rPr>
        <w:t xml:space="preserve"> (Foto</w:t>
      </w:r>
      <w:r w:rsidR="00711E86" w:rsidRPr="00CA0B22">
        <w:rPr>
          <w:color w:val="000000"/>
          <w:lang w:val="lv-LV"/>
        </w:rPr>
        <w:t>:</w:t>
      </w:r>
      <w:r w:rsidR="00047374">
        <w:rPr>
          <w:color w:val="000000"/>
          <w:lang w:val="lv-LV"/>
        </w:rPr>
        <w:t> </w:t>
      </w:r>
      <w:r w:rsidRPr="00CA0B22">
        <w:rPr>
          <w:color w:val="000000"/>
          <w:lang w:val="lv-LV"/>
        </w:rPr>
        <w:t>K. Vilciņa).</w:t>
      </w:r>
    </w:p>
    <w:p w14:paraId="7E889325" w14:textId="77777777" w:rsidR="007F4D79" w:rsidRPr="00CA0B22" w:rsidRDefault="007F4D79" w:rsidP="00250545">
      <w:pPr>
        <w:rPr>
          <w:lang w:val="lv-LV"/>
        </w:rPr>
      </w:pPr>
    </w:p>
    <w:p w14:paraId="5881E9CD" w14:textId="77777777" w:rsidR="005C1C87" w:rsidRPr="00CA0B22" w:rsidRDefault="00EB3E39" w:rsidP="00250545">
      <w:pPr>
        <w:rPr>
          <w:lang w:val="lv-LV"/>
        </w:rPr>
      </w:pPr>
      <w:r w:rsidRPr="00CA0B22">
        <w:rPr>
          <w:lang w:val="lv-LV"/>
        </w:rPr>
        <w:t xml:space="preserve">Ainava ir vērtējama ne tikai no vizuāli estētiskā viedokļa, bet ainavas raksturam un struktūrai ir būtiska nozīme ekoloģisko funkciju nodrošināšanā un bioloģiskās daudzveidības uzturēšanā. No šāda aspekta AAA “Nīcgales meži” var izdalīt laukumveida un </w:t>
      </w:r>
      <w:r w:rsidR="001E79D3" w:rsidRPr="00CA0B22">
        <w:rPr>
          <w:lang w:val="lv-LV"/>
        </w:rPr>
        <w:t>līnijveida</w:t>
      </w:r>
      <w:r w:rsidRPr="00CA0B22">
        <w:rPr>
          <w:lang w:val="lv-LV"/>
        </w:rPr>
        <w:t xml:space="preserve"> ainavas elementus, kuriem katram ir savas funkcijas, novietojums, kā arī tie sai</w:t>
      </w:r>
      <w:r w:rsidR="001E79D3" w:rsidRPr="00CA0B22">
        <w:rPr>
          <w:lang w:val="lv-LV"/>
        </w:rPr>
        <w:t>s</w:t>
      </w:r>
      <w:r w:rsidRPr="00CA0B22">
        <w:rPr>
          <w:lang w:val="lv-LV"/>
        </w:rPr>
        <w:t>tās kopā noteiktā struktūrā</w:t>
      </w:r>
      <w:r w:rsidR="007453E9" w:rsidRPr="00CA0B22">
        <w:rPr>
          <w:lang w:val="lv-LV"/>
        </w:rPr>
        <w:t xml:space="preserve"> (skat. </w:t>
      </w:r>
      <w:r w:rsidR="00475142" w:rsidRPr="00CA0B22">
        <w:rPr>
          <w:lang w:val="lv-LV"/>
        </w:rPr>
        <w:t>8</w:t>
      </w:r>
      <w:r w:rsidR="003D7854" w:rsidRPr="00CA0B22">
        <w:rPr>
          <w:lang w:val="lv-LV"/>
        </w:rPr>
        <w:t>.</w:t>
      </w:r>
      <w:r w:rsidR="00711E86" w:rsidRPr="00CA0B22">
        <w:rPr>
          <w:lang w:val="lv-LV"/>
        </w:rPr>
        <w:t xml:space="preserve"> </w:t>
      </w:r>
      <w:r w:rsidR="007453E9" w:rsidRPr="00CA0B22">
        <w:rPr>
          <w:lang w:val="lv-LV"/>
        </w:rPr>
        <w:t>pielikumā)</w:t>
      </w:r>
      <w:r w:rsidRPr="00CA0B22">
        <w:rPr>
          <w:lang w:val="lv-LV"/>
        </w:rPr>
        <w:t>.</w:t>
      </w:r>
    </w:p>
    <w:p w14:paraId="0AF344F4" w14:textId="77777777" w:rsidR="001A21F1" w:rsidRPr="00CA0B22" w:rsidRDefault="001A21F1" w:rsidP="00250545">
      <w:pPr>
        <w:rPr>
          <w:lang w:val="lv-LV"/>
        </w:rPr>
      </w:pPr>
    </w:p>
    <w:p w14:paraId="31A8F233" w14:textId="5DA1EE94" w:rsidR="008814A6" w:rsidRPr="00CA0B22" w:rsidRDefault="00EB3E39" w:rsidP="00250545">
      <w:pPr>
        <w:rPr>
          <w:lang w:val="lv-LV"/>
        </w:rPr>
      </w:pPr>
      <w:r w:rsidRPr="00CA0B22">
        <w:rPr>
          <w:lang w:val="lv-LV"/>
        </w:rPr>
        <w:t xml:space="preserve">Laukumveida ainavas elementi AAA “Nīcgales meži” ainavā ir </w:t>
      </w:r>
      <w:r w:rsidR="001E79D3" w:rsidRPr="00CA0B22">
        <w:rPr>
          <w:lang w:val="lv-LV"/>
        </w:rPr>
        <w:t xml:space="preserve">dažāda vecuma </w:t>
      </w:r>
      <w:r w:rsidRPr="00CA0B22">
        <w:rPr>
          <w:lang w:val="lv-LV"/>
        </w:rPr>
        <w:t>meži</w:t>
      </w:r>
      <w:r w:rsidR="00060142" w:rsidRPr="00CA0B22">
        <w:rPr>
          <w:lang w:val="lv-LV"/>
        </w:rPr>
        <w:t>, jaunaudzes</w:t>
      </w:r>
      <w:r w:rsidR="001E79D3" w:rsidRPr="00CA0B22">
        <w:rPr>
          <w:lang w:val="lv-LV"/>
        </w:rPr>
        <w:t xml:space="preserve"> un izcirtumi. Līnijveida ainavas elementi ir Saušupe, meža autoceļi, stigas, grāvji. Laukumveida ainavas elementi, kas funkcionāli atkarīgi no līnijveida elementiem, ir palieņu pļavas, kas atkarīgas no Saušupes paliem, kā arī zālāji, kas atkarīgi no ceļmalu un grāvjmalu apsaimniekošanas pasākumiem (pļaušanas).</w:t>
      </w:r>
      <w:r w:rsidR="007453E9" w:rsidRPr="00CA0B22">
        <w:rPr>
          <w:lang w:val="lv-LV"/>
        </w:rPr>
        <w:t xml:space="preserve"> </w:t>
      </w:r>
      <w:r w:rsidR="008814A6" w:rsidRPr="00CA0B22">
        <w:rPr>
          <w:lang w:val="lv-LV"/>
        </w:rPr>
        <w:t>Bioloģiski vērtīgie laukumveida ainavu elementi mozaīkveidā izkaisīti</w:t>
      </w:r>
      <w:r w:rsidR="000479D7" w:rsidRPr="00CA0B22">
        <w:rPr>
          <w:lang w:val="lv-LV"/>
        </w:rPr>
        <w:t xml:space="preserve"> pa AAA </w:t>
      </w:r>
      <w:r w:rsidR="0099166C" w:rsidRPr="004D514C">
        <w:rPr>
          <w:lang w:val="lv-LV"/>
        </w:rPr>
        <w:t>“Nīcgales meži”</w:t>
      </w:r>
      <w:r w:rsidR="0099166C">
        <w:rPr>
          <w:lang w:val="lv-LV"/>
        </w:rPr>
        <w:t xml:space="preserve"> </w:t>
      </w:r>
      <w:r w:rsidR="000479D7" w:rsidRPr="00CA0B22">
        <w:rPr>
          <w:lang w:val="lv-LV"/>
        </w:rPr>
        <w:t>teritoriju. Šie elementi koncentrējas un saslēdzas tikai atsevišķās vietās</w:t>
      </w:r>
      <w:r w:rsidR="00431F94" w:rsidRPr="00CA0B22">
        <w:rPr>
          <w:lang w:val="lv-LV"/>
        </w:rPr>
        <w:t>, piemēram,</w:t>
      </w:r>
      <w:r w:rsidR="000479D7" w:rsidRPr="00CA0B22">
        <w:rPr>
          <w:lang w:val="lv-LV"/>
        </w:rPr>
        <w:t xml:space="preserve"> 104. un 103. kvartāla D daļā</w:t>
      </w:r>
      <w:r w:rsidR="00207B7B" w:rsidRPr="00CA0B22">
        <w:rPr>
          <w:lang w:val="lv-LV"/>
        </w:rPr>
        <w:t>, 126., 131. un 132.</w:t>
      </w:r>
      <w:r w:rsidR="000C06A2" w:rsidRPr="00CA0B22">
        <w:rPr>
          <w:lang w:val="lv-LV"/>
        </w:rPr>
        <w:t> </w:t>
      </w:r>
      <w:r w:rsidR="00207B7B" w:rsidRPr="00CA0B22">
        <w:rPr>
          <w:lang w:val="lv-LV"/>
        </w:rPr>
        <w:t>kvartālu sadures vietā</w:t>
      </w:r>
      <w:r w:rsidR="007453E9" w:rsidRPr="00CA0B22">
        <w:rPr>
          <w:lang w:val="lv-LV"/>
        </w:rPr>
        <w:t>, citur aizsargājamie meža biotopi ir izolēti viens no otra ar bioloģiski mazāk vērtīgiem mežiem</w:t>
      </w:r>
      <w:r w:rsidR="00207B7B" w:rsidRPr="00CA0B22">
        <w:rPr>
          <w:lang w:val="lv-LV"/>
        </w:rPr>
        <w:t>.</w:t>
      </w:r>
      <w:r w:rsidR="00C523DF" w:rsidRPr="00CA0B22">
        <w:rPr>
          <w:lang w:val="lv-LV"/>
        </w:rPr>
        <w:t xml:space="preserve"> </w:t>
      </w:r>
      <w:r w:rsidR="007453E9" w:rsidRPr="00CA0B22">
        <w:rPr>
          <w:lang w:val="lv-LV"/>
        </w:rPr>
        <w:t>Aizsargājamo</w:t>
      </w:r>
      <w:r w:rsidR="00C523DF" w:rsidRPr="00CA0B22">
        <w:rPr>
          <w:lang w:val="lv-LV"/>
        </w:rPr>
        <w:t xml:space="preserve"> meža biotopu tīkl</w:t>
      </w:r>
      <w:r w:rsidR="007453E9" w:rsidRPr="00CA0B22">
        <w:rPr>
          <w:lang w:val="lv-LV"/>
        </w:rPr>
        <w:t xml:space="preserve">s ir fragmentēts, kā arī teritorijā ir maz pieaugušu mežaudžu – nākotnes aizsargājamo biotopu. </w:t>
      </w:r>
    </w:p>
    <w:p w14:paraId="396052CA" w14:textId="77777777" w:rsidR="001A21F1" w:rsidRPr="00CA0B22" w:rsidRDefault="001A21F1" w:rsidP="00250545">
      <w:pPr>
        <w:rPr>
          <w:lang w:val="lv-LV"/>
        </w:rPr>
      </w:pPr>
    </w:p>
    <w:p w14:paraId="7E387B09" w14:textId="77777777" w:rsidR="00C523DF" w:rsidRPr="00CA0B22" w:rsidRDefault="00C523DF" w:rsidP="00062921">
      <w:pPr>
        <w:jc w:val="center"/>
        <w:rPr>
          <w:lang w:val="lv-LV"/>
        </w:rPr>
      </w:pPr>
      <w:r w:rsidRPr="00CA0B22">
        <w:rPr>
          <w:noProof/>
          <w:lang w:val="lv-LV" w:eastAsia="lv-LV"/>
        </w:rPr>
        <w:drawing>
          <wp:inline distT="0" distB="0" distL="0" distR="0" wp14:anchorId="799DFD4B" wp14:editId="3D0B2DA4">
            <wp:extent cx="6118860" cy="3562066"/>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17.JPG"/>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6120000" cy="3562730"/>
                    </a:xfrm>
                    <a:prstGeom prst="rect">
                      <a:avLst/>
                    </a:prstGeom>
                    <a:ln>
                      <a:noFill/>
                    </a:ln>
                    <a:extLst>
                      <a:ext uri="{53640926-AAD7-44D8-BBD7-CCE9431645EC}">
                        <a14:shadowObscured xmlns:a14="http://schemas.microsoft.com/office/drawing/2010/main"/>
                      </a:ext>
                    </a:extLst>
                  </pic:spPr>
                </pic:pic>
              </a:graphicData>
            </a:graphic>
          </wp:inline>
        </w:drawing>
      </w:r>
    </w:p>
    <w:p w14:paraId="57D50B2B" w14:textId="4E09F69C" w:rsidR="00C523DF" w:rsidRPr="00CA0B22" w:rsidRDefault="00C523DF" w:rsidP="00250545">
      <w:pPr>
        <w:autoSpaceDE w:val="0"/>
        <w:autoSpaceDN w:val="0"/>
        <w:adjustRightInd w:val="0"/>
        <w:rPr>
          <w:color w:val="000000"/>
          <w:lang w:val="lv-LV"/>
        </w:rPr>
      </w:pPr>
      <w:r w:rsidRPr="00CA0B22">
        <w:rPr>
          <w:lang w:val="lv-LV"/>
        </w:rPr>
        <w:t>4.2.6.</w:t>
      </w:r>
      <w:r w:rsidR="0099166C">
        <w:rPr>
          <w:lang w:val="lv-LV"/>
        </w:rPr>
        <w:t> </w:t>
      </w:r>
      <w:r w:rsidRPr="00CA0B22">
        <w:rPr>
          <w:lang w:val="lv-LV"/>
        </w:rPr>
        <w:t>attēls. Aizaugoša Saušupes pļava, kuras apsaimniekošanu nepieciešams atsākt</w:t>
      </w:r>
      <w:r w:rsidRPr="00CA0B22">
        <w:rPr>
          <w:color w:val="000000"/>
          <w:lang w:val="lv-LV"/>
        </w:rPr>
        <w:t xml:space="preserve"> (Foto</w:t>
      </w:r>
      <w:r w:rsidR="00711E86" w:rsidRPr="00CA0B22">
        <w:rPr>
          <w:color w:val="000000"/>
          <w:lang w:val="lv-LV"/>
        </w:rPr>
        <w:t>:</w:t>
      </w:r>
      <w:r w:rsidR="0099166C">
        <w:rPr>
          <w:color w:val="000000"/>
          <w:lang w:val="lv-LV"/>
        </w:rPr>
        <w:t> </w:t>
      </w:r>
      <w:r w:rsidRPr="00CA0B22">
        <w:rPr>
          <w:color w:val="000000"/>
          <w:lang w:val="lv-LV"/>
        </w:rPr>
        <w:t>K. Vilciņa).</w:t>
      </w:r>
    </w:p>
    <w:p w14:paraId="231A570D" w14:textId="77777777" w:rsidR="001A21F1" w:rsidRPr="00CA0B22" w:rsidRDefault="001A21F1" w:rsidP="00250545">
      <w:pPr>
        <w:autoSpaceDE w:val="0"/>
        <w:autoSpaceDN w:val="0"/>
        <w:adjustRightInd w:val="0"/>
        <w:rPr>
          <w:rFonts w:eastAsia="MyriadPro-LightCond"/>
          <w:lang w:val="lv-LV"/>
        </w:rPr>
      </w:pPr>
    </w:p>
    <w:p w14:paraId="448A4CD0" w14:textId="77777777" w:rsidR="00C523DF" w:rsidRPr="00CA0B22" w:rsidRDefault="00C523DF" w:rsidP="00062921">
      <w:pPr>
        <w:jc w:val="center"/>
        <w:rPr>
          <w:lang w:val="lv-LV"/>
        </w:rPr>
      </w:pPr>
      <w:r w:rsidRPr="00CA0B22">
        <w:rPr>
          <w:noProof/>
          <w:lang w:val="lv-LV" w:eastAsia="lv-LV"/>
        </w:rPr>
        <w:drawing>
          <wp:inline distT="0" distB="0" distL="0" distR="0" wp14:anchorId="70E2CF1B" wp14:editId="221F1AF9">
            <wp:extent cx="6117881" cy="32626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44.JPG"/>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6120000" cy="3263760"/>
                    </a:xfrm>
                    <a:prstGeom prst="rect">
                      <a:avLst/>
                    </a:prstGeom>
                    <a:ln>
                      <a:noFill/>
                    </a:ln>
                    <a:extLst>
                      <a:ext uri="{53640926-AAD7-44D8-BBD7-CCE9431645EC}">
                        <a14:shadowObscured xmlns:a14="http://schemas.microsoft.com/office/drawing/2010/main"/>
                      </a:ext>
                    </a:extLst>
                  </pic:spPr>
                </pic:pic>
              </a:graphicData>
            </a:graphic>
          </wp:inline>
        </w:drawing>
      </w:r>
    </w:p>
    <w:p w14:paraId="08B19F28" w14:textId="041BD6D5" w:rsidR="00C523DF" w:rsidRDefault="00C523DF" w:rsidP="00250545">
      <w:pPr>
        <w:autoSpaceDE w:val="0"/>
        <w:autoSpaceDN w:val="0"/>
        <w:adjustRightInd w:val="0"/>
        <w:rPr>
          <w:color w:val="000000"/>
          <w:lang w:val="lv-LV"/>
        </w:rPr>
      </w:pPr>
      <w:r w:rsidRPr="00CA0B22">
        <w:rPr>
          <w:lang w:val="lv-LV"/>
        </w:rPr>
        <w:t>4.2.7.</w:t>
      </w:r>
      <w:r w:rsidR="0099166C">
        <w:rPr>
          <w:lang w:val="lv-LV"/>
        </w:rPr>
        <w:t> </w:t>
      </w:r>
      <w:r w:rsidRPr="00CA0B22">
        <w:rPr>
          <w:lang w:val="lv-LV"/>
        </w:rPr>
        <w:t>attēls. Neliela lauce ceļa malā, kurā nepieciešams izcirst apaugumu un pēc tam nopļaut kopā ar ceļmalu</w:t>
      </w:r>
      <w:r w:rsidRPr="00CA0B22">
        <w:rPr>
          <w:color w:val="000000"/>
          <w:lang w:val="lv-LV"/>
        </w:rPr>
        <w:t xml:space="preserve"> (Foto</w:t>
      </w:r>
      <w:r w:rsidR="0099166C">
        <w:rPr>
          <w:color w:val="000000"/>
          <w:lang w:val="lv-LV"/>
        </w:rPr>
        <w:t>: </w:t>
      </w:r>
      <w:r w:rsidRPr="00CA0B22">
        <w:rPr>
          <w:color w:val="000000"/>
          <w:lang w:val="lv-LV"/>
        </w:rPr>
        <w:t>K. Vilciņa).</w:t>
      </w:r>
    </w:p>
    <w:p w14:paraId="0198B34B" w14:textId="77777777" w:rsidR="009C714A" w:rsidRPr="00CA0B22" w:rsidRDefault="009C714A" w:rsidP="00250545">
      <w:pPr>
        <w:autoSpaceDE w:val="0"/>
        <w:autoSpaceDN w:val="0"/>
        <w:adjustRightInd w:val="0"/>
        <w:rPr>
          <w:color w:val="000000"/>
          <w:lang w:val="lv-LV"/>
        </w:rPr>
      </w:pPr>
    </w:p>
    <w:p w14:paraId="500DE906" w14:textId="7D359C0E" w:rsidR="003D7854" w:rsidRPr="00CA0B22" w:rsidRDefault="00BC4C22" w:rsidP="00250545">
      <w:pPr>
        <w:rPr>
          <w:lang w:val="lv-LV"/>
        </w:rPr>
      </w:pPr>
      <w:r w:rsidRPr="00CA0B22">
        <w:rPr>
          <w:lang w:val="lv-LV"/>
        </w:rPr>
        <w:lastRenderedPageBreak/>
        <w:t xml:space="preserve">No sociālekonomiskā viedokļa AAA </w:t>
      </w:r>
      <w:r w:rsidR="0099166C" w:rsidRPr="004D514C">
        <w:rPr>
          <w:lang w:val="lv-LV"/>
        </w:rPr>
        <w:t>“Nīcgales meži”</w:t>
      </w:r>
      <w:r w:rsidR="0099166C">
        <w:rPr>
          <w:lang w:val="lv-LV"/>
        </w:rPr>
        <w:t xml:space="preserve"> </w:t>
      </w:r>
      <w:r w:rsidRPr="00CA0B22">
        <w:rPr>
          <w:lang w:val="lv-LV"/>
        </w:rPr>
        <w:t>ainavām nav nozīmīga vērtība</w:t>
      </w:r>
      <w:r w:rsidR="00FA1C60" w:rsidRPr="00CA0B22">
        <w:rPr>
          <w:lang w:val="lv-LV"/>
        </w:rPr>
        <w:t xml:space="preserve"> Latvijas mērogā</w:t>
      </w:r>
      <w:r w:rsidRPr="00CA0B22">
        <w:rPr>
          <w:lang w:val="lv-LV"/>
        </w:rPr>
        <w:t xml:space="preserve">. </w:t>
      </w:r>
      <w:r w:rsidR="00C32ACC">
        <w:rPr>
          <w:lang w:val="lv-LV"/>
        </w:rPr>
        <w:t xml:space="preserve">ĪADT noteiktā kategorija – aizsargājamo ainavu apvidus – nav atbilstoša tam, kādas kvalitātes ainavas Nīcgales mežos ir sastopamas. </w:t>
      </w:r>
      <w:r w:rsidRPr="00CA0B22">
        <w:rPr>
          <w:lang w:val="lv-LV"/>
        </w:rPr>
        <w:t xml:space="preserve">Lai gan skats uz Nīcgales Lielo akmeni ir unikāls Latvijas mērogā, tomēr akmens ir nozīmīgs vairāk kā dabas </w:t>
      </w:r>
      <w:r w:rsidR="00404480">
        <w:rPr>
          <w:lang w:val="lv-LV"/>
        </w:rPr>
        <w:t xml:space="preserve">un kultūras </w:t>
      </w:r>
      <w:r w:rsidRPr="00CA0B22">
        <w:rPr>
          <w:lang w:val="lv-LV"/>
        </w:rPr>
        <w:t xml:space="preserve">piemineklis ar izziņas un rekreācijas funkcijām. Savukārt AAA </w:t>
      </w:r>
      <w:r w:rsidR="0099166C" w:rsidRPr="004D514C">
        <w:rPr>
          <w:lang w:val="lv-LV"/>
        </w:rPr>
        <w:t>“Nīcgales meži”</w:t>
      </w:r>
      <w:r w:rsidR="0099166C">
        <w:rPr>
          <w:lang w:val="lv-LV"/>
        </w:rPr>
        <w:t xml:space="preserve"> </w:t>
      </w:r>
      <w:r w:rsidRPr="00CA0B22">
        <w:rPr>
          <w:lang w:val="lv-LV"/>
        </w:rPr>
        <w:t xml:space="preserve">apmeklētājiem pieejamā ainava, kas paveras no meža ceļiem, </w:t>
      </w:r>
      <w:r w:rsidR="00404480">
        <w:rPr>
          <w:lang w:val="lv-LV"/>
        </w:rPr>
        <w:t xml:space="preserve">ir </w:t>
      </w:r>
      <w:r w:rsidRPr="00CA0B22">
        <w:rPr>
          <w:lang w:val="lv-LV"/>
        </w:rPr>
        <w:t>uzskatāma par tipisku Latvijas mērogā</w:t>
      </w:r>
      <w:r w:rsidR="00C32ACC">
        <w:rPr>
          <w:lang w:val="lv-LV"/>
        </w:rPr>
        <w:t>, kāda daudzviet redzama saimnieciski izmantotos mežos</w:t>
      </w:r>
      <w:r w:rsidRPr="00CA0B22">
        <w:rPr>
          <w:lang w:val="lv-LV"/>
        </w:rPr>
        <w:t xml:space="preserve">. </w:t>
      </w:r>
    </w:p>
    <w:p w14:paraId="40B17487" w14:textId="77777777" w:rsidR="00F90795" w:rsidRPr="00CA0B22" w:rsidRDefault="00F90795" w:rsidP="00250545">
      <w:pPr>
        <w:rPr>
          <w:lang w:val="lv-LV"/>
        </w:rPr>
      </w:pPr>
    </w:p>
    <w:p w14:paraId="72D047B7" w14:textId="0AC70E33" w:rsidR="00BC4C22" w:rsidRPr="00CA0B22" w:rsidRDefault="00FA1C60" w:rsidP="00250545">
      <w:pPr>
        <w:rPr>
          <w:lang w:val="lv-LV"/>
        </w:rPr>
      </w:pPr>
      <w:r w:rsidRPr="00CA0B22">
        <w:rPr>
          <w:lang w:val="lv-LV"/>
        </w:rPr>
        <w:t>Meža ceļa ainavas kvalitāte ir nozīmīga Nīcgales Lielā akmens apmeklētājiem</w:t>
      </w:r>
      <w:r w:rsidR="003D7854" w:rsidRPr="00CA0B22">
        <w:rPr>
          <w:lang w:val="lv-LV"/>
        </w:rPr>
        <w:t xml:space="preserve">, meža ceļa ainava </w:t>
      </w:r>
      <w:r w:rsidR="00404480">
        <w:rPr>
          <w:lang w:val="lv-LV"/>
        </w:rPr>
        <w:t xml:space="preserve">šajā </w:t>
      </w:r>
      <w:r w:rsidR="004D7D71">
        <w:rPr>
          <w:lang w:val="lv-LV"/>
        </w:rPr>
        <w:t xml:space="preserve">DA </w:t>
      </w:r>
      <w:r w:rsidR="00404480">
        <w:rPr>
          <w:lang w:val="lv-LV"/>
        </w:rPr>
        <w:t xml:space="preserve">plānā </w:t>
      </w:r>
      <w:r w:rsidR="003D7854" w:rsidRPr="00CA0B22">
        <w:rPr>
          <w:lang w:val="lv-LV"/>
        </w:rPr>
        <w:t xml:space="preserve">noteikta kā AAA </w:t>
      </w:r>
      <w:r w:rsidR="0099166C" w:rsidRPr="004D514C">
        <w:rPr>
          <w:lang w:val="lv-LV"/>
        </w:rPr>
        <w:t>“Nīcgales meži”</w:t>
      </w:r>
      <w:r w:rsidR="0099166C">
        <w:rPr>
          <w:lang w:val="lv-LV"/>
        </w:rPr>
        <w:t xml:space="preserve"> </w:t>
      </w:r>
      <w:r w:rsidR="003D7854" w:rsidRPr="00CA0B22">
        <w:rPr>
          <w:lang w:val="lv-LV"/>
        </w:rPr>
        <w:t xml:space="preserve">mērogā ainaviski nozīmīga teritorija (skat. </w:t>
      </w:r>
      <w:r w:rsidR="00475142" w:rsidRPr="00CA0B22">
        <w:rPr>
          <w:lang w:val="lv-LV"/>
        </w:rPr>
        <w:t>8</w:t>
      </w:r>
      <w:r w:rsidR="00F90795" w:rsidRPr="00CA0B22">
        <w:rPr>
          <w:lang w:val="lv-LV"/>
        </w:rPr>
        <w:t>.</w:t>
      </w:r>
      <w:r w:rsidR="0099166C">
        <w:rPr>
          <w:lang w:val="lv-LV"/>
        </w:rPr>
        <w:t> </w:t>
      </w:r>
      <w:r w:rsidR="003D7854" w:rsidRPr="00CA0B22">
        <w:rPr>
          <w:lang w:val="lv-LV"/>
        </w:rPr>
        <w:t>pielikumu)</w:t>
      </w:r>
      <w:r w:rsidRPr="00CA0B22">
        <w:rPr>
          <w:lang w:val="lv-LV"/>
        </w:rPr>
        <w:t xml:space="preserve">. </w:t>
      </w:r>
      <w:r w:rsidR="004E65D8">
        <w:rPr>
          <w:lang w:val="lv-LV"/>
        </w:rPr>
        <w:t xml:space="preserve">Ņemot vērā AAA </w:t>
      </w:r>
      <w:r w:rsidR="0099166C" w:rsidRPr="004D514C">
        <w:rPr>
          <w:lang w:val="lv-LV"/>
        </w:rPr>
        <w:t>“Nīcgales meži”</w:t>
      </w:r>
      <w:r w:rsidR="0099166C">
        <w:rPr>
          <w:lang w:val="lv-LV"/>
        </w:rPr>
        <w:t xml:space="preserve"> </w:t>
      </w:r>
      <w:r w:rsidR="004E65D8">
        <w:rPr>
          <w:lang w:val="lv-LV"/>
        </w:rPr>
        <w:t>ainavas nelielo mērogu, vērtīgos ainavas</w:t>
      </w:r>
      <w:r w:rsidR="00A45E24">
        <w:rPr>
          <w:lang w:val="lv-LV"/>
        </w:rPr>
        <w:t xml:space="preserve"> elementus </w:t>
      </w:r>
      <w:r w:rsidR="004E65D8">
        <w:rPr>
          <w:lang w:val="lv-LV"/>
        </w:rPr>
        <w:t xml:space="preserve">iespējams labāk novērot un iepazīt, pārvietojoties pa ceļu lēnām. </w:t>
      </w:r>
      <w:r w:rsidRPr="00CA0B22">
        <w:rPr>
          <w:lang w:val="lv-LV"/>
        </w:rPr>
        <w:t>A</w:t>
      </w:r>
      <w:r w:rsidR="00BC4C22" w:rsidRPr="00CA0B22">
        <w:rPr>
          <w:lang w:val="lv-LV"/>
        </w:rPr>
        <w:t>inavas vērtību var būtiski paaugstināt, veicot atbilstošus apsaimniekošanas pasākumus</w:t>
      </w:r>
      <w:r w:rsidR="00C523DF" w:rsidRPr="00CA0B22">
        <w:rPr>
          <w:lang w:val="lv-LV"/>
        </w:rPr>
        <w:t xml:space="preserve"> (skat. 4.2.6. un 4.2.</w:t>
      </w:r>
      <w:r w:rsidR="00F90795" w:rsidRPr="00CA0B22">
        <w:rPr>
          <w:lang w:val="lv-LV"/>
        </w:rPr>
        <w:t>7.</w:t>
      </w:r>
      <w:r w:rsidR="0099166C">
        <w:rPr>
          <w:lang w:val="lv-LV"/>
        </w:rPr>
        <w:t> </w:t>
      </w:r>
      <w:r w:rsidR="00F90795" w:rsidRPr="00CA0B22">
        <w:rPr>
          <w:lang w:val="lv-LV"/>
        </w:rPr>
        <w:t>attēlu</w:t>
      </w:r>
      <w:r w:rsidR="006734F2">
        <w:rPr>
          <w:lang w:val="lv-LV"/>
        </w:rPr>
        <w:t>, karti 8.1. pielikumā</w:t>
      </w:r>
      <w:r w:rsidR="00C523DF" w:rsidRPr="00CA0B22">
        <w:rPr>
          <w:lang w:val="lv-LV"/>
        </w:rPr>
        <w:t>)</w:t>
      </w:r>
      <w:r w:rsidR="00BC4C22" w:rsidRPr="00CA0B22">
        <w:rPr>
          <w:lang w:val="lv-LV"/>
        </w:rPr>
        <w:t xml:space="preserve"> un</w:t>
      </w:r>
      <w:r w:rsidR="00F90795" w:rsidRPr="00CA0B22">
        <w:rPr>
          <w:lang w:val="lv-LV"/>
        </w:rPr>
        <w:t xml:space="preserve"> aicinot AAA </w:t>
      </w:r>
      <w:r w:rsidR="0099166C" w:rsidRPr="004D514C">
        <w:rPr>
          <w:lang w:val="lv-LV"/>
        </w:rPr>
        <w:t>“Nīcgales meži”</w:t>
      </w:r>
      <w:r w:rsidR="0099166C">
        <w:rPr>
          <w:lang w:val="lv-LV"/>
        </w:rPr>
        <w:t xml:space="preserve"> </w:t>
      </w:r>
      <w:r w:rsidR="00F90795" w:rsidRPr="00CA0B22">
        <w:rPr>
          <w:lang w:val="lv-LV"/>
        </w:rPr>
        <w:t>apmeklētājus</w:t>
      </w:r>
      <w:r w:rsidR="00BC4C22" w:rsidRPr="00CA0B22">
        <w:rPr>
          <w:lang w:val="lv-LV"/>
        </w:rPr>
        <w:t xml:space="preserve"> pārvietoties ne tikai ar automašīnu, bet arī ar kājām vai ar velosipēdu, jo tikai tā var novērtēt AAA </w:t>
      </w:r>
      <w:r w:rsidR="0099166C" w:rsidRPr="004D514C">
        <w:rPr>
          <w:lang w:val="lv-LV"/>
        </w:rPr>
        <w:t>“Nīcgales meži”</w:t>
      </w:r>
      <w:r w:rsidR="0099166C">
        <w:rPr>
          <w:lang w:val="lv-LV"/>
        </w:rPr>
        <w:t xml:space="preserve"> </w:t>
      </w:r>
      <w:r w:rsidR="00BC4C22" w:rsidRPr="00CA0B22">
        <w:rPr>
          <w:lang w:val="lv-LV"/>
        </w:rPr>
        <w:t>ainavas īpatnējos elementus</w:t>
      </w:r>
      <w:r w:rsidR="00C523DF" w:rsidRPr="00CA0B22">
        <w:rPr>
          <w:lang w:val="lv-LV"/>
        </w:rPr>
        <w:t>: platlapju mežus, Saušupes pļavas un tauriņus.</w:t>
      </w:r>
    </w:p>
    <w:p w14:paraId="3B5C2E2B" w14:textId="77777777" w:rsidR="00F90795" w:rsidRPr="00CA0B22" w:rsidRDefault="00F90795" w:rsidP="00250545">
      <w:pPr>
        <w:rPr>
          <w:lang w:val="lv-LV"/>
        </w:rPr>
      </w:pPr>
    </w:p>
    <w:p w14:paraId="5A63F6AB" w14:textId="7501CEC0" w:rsidR="003D7854" w:rsidRPr="00CA0B22" w:rsidRDefault="51F84CEF" w:rsidP="51F84CEF">
      <w:pPr>
        <w:rPr>
          <w:lang w:val="lv-LV"/>
        </w:rPr>
      </w:pPr>
      <w:r w:rsidRPr="51F84CEF">
        <w:rPr>
          <w:lang w:val="lv-LV"/>
        </w:rPr>
        <w:t xml:space="preserve">Ļoti svarīgi ir atsākt Saušupes palienes pļavu apsaimniekošanu, jo tas ir būtiski gan palieņu zālāju kvalitātes uzlabošanai un tālākas degradācijas novēršanai, gan arī tauriņu dzīvotnes nodrošināšanai un AAA </w:t>
      </w:r>
      <w:r w:rsidR="0099166C" w:rsidRPr="004D514C">
        <w:rPr>
          <w:lang w:val="lv-LV"/>
        </w:rPr>
        <w:t>“Nīcgales meži”</w:t>
      </w:r>
      <w:r w:rsidR="0099166C">
        <w:rPr>
          <w:lang w:val="lv-LV"/>
        </w:rPr>
        <w:t xml:space="preserve"> </w:t>
      </w:r>
      <w:r w:rsidRPr="51F84CEF">
        <w:rPr>
          <w:lang w:val="lv-LV"/>
        </w:rPr>
        <w:t>ainaviskās vērtības paaugstināšanai. Svarīgi ir turpināt ceļmalu un grāvmalu pļaušanu, piesaistot vēl jaunas ar esošajām apsaimniekotajām platībām telpiski saistītas platības: grāvju malas, lauces.</w:t>
      </w:r>
    </w:p>
    <w:p w14:paraId="47FAF029" w14:textId="77777777" w:rsidR="00431F94" w:rsidRDefault="00431F94" w:rsidP="00250545">
      <w:pPr>
        <w:rPr>
          <w:lang w:val="lv-LV"/>
        </w:rPr>
      </w:pPr>
    </w:p>
    <w:p w14:paraId="1C9A55B5" w14:textId="117872F4" w:rsidR="00C53A90" w:rsidRPr="00CA0B22" w:rsidRDefault="00C53A90" w:rsidP="00F90795">
      <w:pPr>
        <w:pStyle w:val="Heading2"/>
        <w:jc w:val="left"/>
        <w:rPr>
          <w:rFonts w:cs="Times New Roman"/>
          <w:lang w:val="lv-LV"/>
        </w:rPr>
      </w:pPr>
      <w:bookmarkStart w:id="48" w:name="_TOC_250024"/>
      <w:bookmarkStart w:id="49" w:name="_Toc454281290"/>
      <w:bookmarkStart w:id="50" w:name="_Toc525940951"/>
      <w:bookmarkStart w:id="51" w:name="_Toc19094668"/>
      <w:r w:rsidRPr="00CA0B22">
        <w:rPr>
          <w:rFonts w:cs="Times New Roman"/>
          <w:lang w:val="lv-LV"/>
        </w:rPr>
        <w:t>4.3.</w:t>
      </w:r>
      <w:r w:rsidR="0099166C">
        <w:rPr>
          <w:rFonts w:cs="Times New Roman"/>
          <w:lang w:val="lv-LV"/>
        </w:rPr>
        <w:t> </w:t>
      </w:r>
      <w:r w:rsidRPr="00CA0B22">
        <w:rPr>
          <w:rFonts w:cs="Times New Roman"/>
          <w:lang w:val="lv-LV"/>
        </w:rPr>
        <w:t>Biotopi,</w:t>
      </w:r>
      <w:r w:rsidRPr="00CA0B22">
        <w:rPr>
          <w:rFonts w:cs="Times New Roman"/>
          <w:spacing w:val="-12"/>
          <w:lang w:val="lv-LV"/>
        </w:rPr>
        <w:t xml:space="preserve"> </w:t>
      </w:r>
      <w:r w:rsidRPr="00CA0B22">
        <w:rPr>
          <w:rFonts w:cs="Times New Roman"/>
          <w:lang w:val="lv-LV"/>
        </w:rPr>
        <w:t>to</w:t>
      </w:r>
      <w:r w:rsidRPr="00CA0B22">
        <w:rPr>
          <w:rFonts w:cs="Times New Roman"/>
          <w:spacing w:val="-11"/>
          <w:lang w:val="lv-LV"/>
        </w:rPr>
        <w:t xml:space="preserve"> </w:t>
      </w:r>
      <w:r w:rsidRPr="00CA0B22">
        <w:rPr>
          <w:rFonts w:cs="Times New Roman"/>
          <w:spacing w:val="-1"/>
          <w:lang w:val="lv-LV"/>
        </w:rPr>
        <w:t>sociālekonomiskā</w:t>
      </w:r>
      <w:r w:rsidRPr="00CA0B22">
        <w:rPr>
          <w:rFonts w:cs="Times New Roman"/>
          <w:spacing w:val="-12"/>
          <w:lang w:val="lv-LV"/>
        </w:rPr>
        <w:t xml:space="preserve"> </w:t>
      </w:r>
      <w:r w:rsidRPr="00CA0B22">
        <w:rPr>
          <w:rFonts w:cs="Times New Roman"/>
          <w:spacing w:val="-1"/>
          <w:lang w:val="lv-LV"/>
        </w:rPr>
        <w:t>vērtība</w:t>
      </w:r>
      <w:r w:rsidRPr="00CA0B22">
        <w:rPr>
          <w:rFonts w:cs="Times New Roman"/>
          <w:spacing w:val="-11"/>
          <w:lang w:val="lv-LV"/>
        </w:rPr>
        <w:t xml:space="preserve"> </w:t>
      </w:r>
      <w:r w:rsidRPr="00CA0B22">
        <w:rPr>
          <w:rFonts w:cs="Times New Roman"/>
          <w:lang w:val="lv-LV"/>
        </w:rPr>
        <w:t>un</w:t>
      </w:r>
      <w:r w:rsidRPr="00CA0B22">
        <w:rPr>
          <w:rFonts w:cs="Times New Roman"/>
          <w:spacing w:val="-11"/>
          <w:lang w:val="lv-LV"/>
        </w:rPr>
        <w:t xml:space="preserve"> </w:t>
      </w:r>
      <w:r w:rsidRPr="00CA0B22">
        <w:rPr>
          <w:rFonts w:cs="Times New Roman"/>
          <w:spacing w:val="-1"/>
          <w:lang w:val="lv-LV"/>
        </w:rPr>
        <w:t>ietekmējošie</w:t>
      </w:r>
      <w:r w:rsidRPr="00CA0B22">
        <w:rPr>
          <w:rFonts w:cs="Times New Roman"/>
          <w:spacing w:val="-11"/>
          <w:lang w:val="lv-LV"/>
        </w:rPr>
        <w:t xml:space="preserve"> </w:t>
      </w:r>
      <w:r w:rsidRPr="00CA0B22">
        <w:rPr>
          <w:rFonts w:cs="Times New Roman"/>
          <w:lang w:val="lv-LV"/>
        </w:rPr>
        <w:t>faktori</w:t>
      </w:r>
      <w:bookmarkEnd w:id="48"/>
      <w:bookmarkEnd w:id="49"/>
      <w:bookmarkEnd w:id="50"/>
      <w:bookmarkEnd w:id="51"/>
    </w:p>
    <w:p w14:paraId="67D6D4E6" w14:textId="77777777" w:rsidR="00F90795" w:rsidRPr="00CA0B22" w:rsidRDefault="00F90795" w:rsidP="00F90795">
      <w:pPr>
        <w:rPr>
          <w:lang w:val="lv-LV"/>
        </w:rPr>
      </w:pPr>
    </w:p>
    <w:p w14:paraId="37B26039" w14:textId="10A8806F" w:rsidR="00C53A90" w:rsidRPr="00CA0B22" w:rsidRDefault="00382391" w:rsidP="00F90795">
      <w:pPr>
        <w:autoSpaceDE w:val="0"/>
        <w:autoSpaceDN w:val="0"/>
        <w:adjustRightInd w:val="0"/>
        <w:rPr>
          <w:color w:val="FF0000"/>
          <w:lang w:val="lv-LV"/>
        </w:rPr>
      </w:pPr>
      <w:r w:rsidRPr="00CA0B22">
        <w:rPr>
          <w:lang w:val="lv-LV"/>
        </w:rPr>
        <w:t>DA</w:t>
      </w:r>
      <w:r w:rsidR="00C53A90" w:rsidRPr="00CA0B22">
        <w:rPr>
          <w:lang w:val="lv-LV"/>
        </w:rPr>
        <w:t xml:space="preserve"> plāna izstrādes laikā </w:t>
      </w:r>
      <w:r w:rsidRPr="00CA0B22">
        <w:rPr>
          <w:lang w:val="lv-LV"/>
        </w:rPr>
        <w:t>DA</w:t>
      </w:r>
      <w:r w:rsidR="00C53A90" w:rsidRPr="00CA0B22">
        <w:rPr>
          <w:lang w:val="lv-LV"/>
        </w:rPr>
        <w:t xml:space="preserve"> plāna izstrādes ietvaros </w:t>
      </w:r>
      <w:r w:rsidRPr="00CA0B22">
        <w:rPr>
          <w:lang w:val="lv-LV"/>
        </w:rPr>
        <w:t>AAA</w:t>
      </w:r>
      <w:r w:rsidR="00C53A90" w:rsidRPr="00CA0B22">
        <w:rPr>
          <w:lang w:val="lv-LV"/>
        </w:rPr>
        <w:t xml:space="preserve"> „Nīcgales meži” teritorija tika apsekota vairākkārt 2018</w:t>
      </w:r>
      <w:r w:rsidR="00316B36" w:rsidRPr="00CA0B22">
        <w:rPr>
          <w:lang w:val="lv-LV"/>
        </w:rPr>
        <w:t>. </w:t>
      </w:r>
      <w:r w:rsidR="00C53A90" w:rsidRPr="00CA0B22">
        <w:rPr>
          <w:lang w:val="lv-LV"/>
        </w:rPr>
        <w:t xml:space="preserve">gada veģetācijas sezonas ietvaros – 21. </w:t>
      </w:r>
      <w:r w:rsidR="00316B36" w:rsidRPr="00CA0B22">
        <w:rPr>
          <w:lang w:val="lv-LV"/>
        </w:rPr>
        <w:t>un 30. </w:t>
      </w:r>
      <w:r w:rsidR="00C53A90" w:rsidRPr="00CA0B22">
        <w:rPr>
          <w:lang w:val="lv-LV"/>
        </w:rPr>
        <w:t xml:space="preserve">maijā, 6. </w:t>
      </w:r>
      <w:r w:rsidR="00316B36" w:rsidRPr="00CA0B22">
        <w:rPr>
          <w:lang w:val="lv-LV"/>
        </w:rPr>
        <w:t>un 30. </w:t>
      </w:r>
      <w:r w:rsidR="00C53A90" w:rsidRPr="00CA0B22">
        <w:rPr>
          <w:lang w:val="lv-LV"/>
        </w:rPr>
        <w:t>jūlijā, kā arī 11. un 19</w:t>
      </w:r>
      <w:r w:rsidR="00316B36" w:rsidRPr="00CA0B22">
        <w:rPr>
          <w:lang w:val="lv-LV"/>
        </w:rPr>
        <w:t>. </w:t>
      </w:r>
      <w:r w:rsidR="00C53A90" w:rsidRPr="00CA0B22">
        <w:rPr>
          <w:lang w:val="lv-LV"/>
        </w:rPr>
        <w:t xml:space="preserve">septembrī. Saskaņā ar </w:t>
      </w:r>
      <w:r w:rsidR="00316B36" w:rsidRPr="00CA0B22">
        <w:rPr>
          <w:lang w:val="lv-LV"/>
        </w:rPr>
        <w:t>DAP</w:t>
      </w:r>
      <w:r w:rsidR="00C53A90" w:rsidRPr="00CA0B22">
        <w:rPr>
          <w:lang w:val="lv-LV"/>
        </w:rPr>
        <w:t xml:space="preserve"> </w:t>
      </w:r>
      <w:r w:rsidR="00EA5B80">
        <w:rPr>
          <w:lang w:val="lv-LV"/>
        </w:rPr>
        <w:t>d</w:t>
      </w:r>
      <w:r w:rsidR="00C53A90" w:rsidRPr="00CA0B22">
        <w:rPr>
          <w:lang w:val="lv-LV"/>
        </w:rPr>
        <w:t xml:space="preserve">abas datu pārvaldības sistēmā </w:t>
      </w:r>
      <w:r w:rsidR="0099166C">
        <w:rPr>
          <w:lang w:val="lv-LV"/>
        </w:rPr>
        <w:t>“</w:t>
      </w:r>
      <w:r w:rsidR="00C53A90" w:rsidRPr="00CA0B22">
        <w:rPr>
          <w:lang w:val="lv-LV"/>
        </w:rPr>
        <w:t>OZOLS</w:t>
      </w:r>
      <w:r w:rsidR="0099166C">
        <w:rPr>
          <w:lang w:val="lv-LV"/>
        </w:rPr>
        <w:t>”</w:t>
      </w:r>
      <w:r w:rsidR="00C53A90" w:rsidRPr="00CA0B22">
        <w:rPr>
          <w:lang w:val="lv-LV"/>
        </w:rPr>
        <w:t xml:space="preserve"> pieejamo informāciju un </w:t>
      </w:r>
      <w:r w:rsidR="00C53A90" w:rsidRPr="00C2082C">
        <w:rPr>
          <w:i/>
          <w:lang w:val="lv-LV"/>
        </w:rPr>
        <w:t>Dabas skaitīšanā</w:t>
      </w:r>
      <w:r w:rsidR="00C53A90" w:rsidRPr="00CA0B22">
        <w:rPr>
          <w:lang w:val="lv-LV"/>
        </w:rPr>
        <w:t xml:space="preserve"> iesaistīto ekspertu </w:t>
      </w:r>
      <w:r w:rsidR="00B6403F">
        <w:rPr>
          <w:lang w:val="lv-LV"/>
        </w:rPr>
        <w:t xml:space="preserve">sagatavotajām biotopu kartēšanas </w:t>
      </w:r>
      <w:r w:rsidR="00C2082C">
        <w:rPr>
          <w:lang w:val="lv-LV"/>
        </w:rPr>
        <w:t>anketām</w:t>
      </w:r>
      <w:r w:rsidR="00C53A90" w:rsidRPr="00CA0B22">
        <w:rPr>
          <w:lang w:val="lv-LV"/>
        </w:rPr>
        <w:t xml:space="preserve">, </w:t>
      </w:r>
      <w:r w:rsidR="00503FE5" w:rsidRPr="00CA0B22">
        <w:rPr>
          <w:lang w:val="lv-LV"/>
        </w:rPr>
        <w:t>AAA</w:t>
      </w:r>
      <w:r w:rsidR="00C53A90" w:rsidRPr="00CA0B22">
        <w:rPr>
          <w:lang w:val="lv-LV"/>
        </w:rPr>
        <w:t xml:space="preserve"> </w:t>
      </w:r>
      <w:r w:rsidR="0099166C" w:rsidRPr="004D514C">
        <w:rPr>
          <w:lang w:val="lv-LV"/>
        </w:rPr>
        <w:t>“Nīcgales meži”</w:t>
      </w:r>
      <w:r w:rsidR="0099166C">
        <w:rPr>
          <w:lang w:val="lv-LV"/>
        </w:rPr>
        <w:t xml:space="preserve"> </w:t>
      </w:r>
      <w:r w:rsidR="00C53A90" w:rsidRPr="00CA0B22">
        <w:rPr>
          <w:lang w:val="lv-LV"/>
        </w:rPr>
        <w:t xml:space="preserve">teritorijā ir reģistrēti </w:t>
      </w:r>
      <w:r w:rsidR="00B87148" w:rsidRPr="00CA0B22">
        <w:rPr>
          <w:lang w:val="lv-LV"/>
        </w:rPr>
        <w:t>astoņi</w:t>
      </w:r>
      <w:r w:rsidR="00C53A90" w:rsidRPr="00CA0B22">
        <w:rPr>
          <w:lang w:val="lv-LV"/>
        </w:rPr>
        <w:t xml:space="preserve"> </w:t>
      </w:r>
      <w:r w:rsidR="00316B36" w:rsidRPr="00CA0B22">
        <w:rPr>
          <w:lang w:val="lv-LV"/>
        </w:rPr>
        <w:t>ES</w:t>
      </w:r>
      <w:r w:rsidR="00C53A90" w:rsidRPr="00CA0B22">
        <w:rPr>
          <w:lang w:val="lv-LV"/>
        </w:rPr>
        <w:t xml:space="preserve"> nozīmes īpaši aizsargājamie biotopi ar kopējo platību </w:t>
      </w:r>
      <w:r w:rsidR="0018024E" w:rsidRPr="00CA0B22">
        <w:rPr>
          <w:lang w:val="lv-LV"/>
        </w:rPr>
        <w:t>133.53</w:t>
      </w:r>
      <w:r w:rsidR="0099166C">
        <w:rPr>
          <w:lang w:val="lv-LV"/>
        </w:rPr>
        <w:t> </w:t>
      </w:r>
      <w:r w:rsidR="00C53A90" w:rsidRPr="00CA0B22">
        <w:rPr>
          <w:lang w:val="lv-LV"/>
        </w:rPr>
        <w:t xml:space="preserve">ha, kas </w:t>
      </w:r>
      <w:r w:rsidR="0099166C">
        <w:rPr>
          <w:lang w:val="lv-LV"/>
        </w:rPr>
        <w:t>ir</w:t>
      </w:r>
      <w:r w:rsidR="00C53A90" w:rsidRPr="00CA0B22">
        <w:rPr>
          <w:lang w:val="lv-LV"/>
        </w:rPr>
        <w:t xml:space="preserve"> </w:t>
      </w:r>
      <w:r w:rsidR="0018024E" w:rsidRPr="00CA0B22">
        <w:rPr>
          <w:lang w:val="lv-LV"/>
        </w:rPr>
        <w:t>14.60</w:t>
      </w:r>
      <w:r w:rsidR="0099166C">
        <w:rPr>
          <w:lang w:val="lv-LV"/>
        </w:rPr>
        <w:t> </w:t>
      </w:r>
      <w:r w:rsidR="00C53A90" w:rsidRPr="00CA0B22">
        <w:rPr>
          <w:lang w:val="lv-LV"/>
        </w:rPr>
        <w:t>% no kopējās ĪADT teritorijas (skat. 4.3.1.</w:t>
      </w:r>
      <w:r w:rsidR="0099166C">
        <w:rPr>
          <w:lang w:val="lv-LV"/>
        </w:rPr>
        <w:t> </w:t>
      </w:r>
      <w:r w:rsidR="00C53A90" w:rsidRPr="00CA0B22">
        <w:rPr>
          <w:lang w:val="lv-LV"/>
        </w:rPr>
        <w:t>attēlu, 4.3.1.</w:t>
      </w:r>
      <w:r w:rsidR="0099166C">
        <w:rPr>
          <w:lang w:val="lv-LV"/>
        </w:rPr>
        <w:t> </w:t>
      </w:r>
      <w:r w:rsidR="00C53A90" w:rsidRPr="00CA0B22">
        <w:rPr>
          <w:lang w:val="lv-LV"/>
        </w:rPr>
        <w:t>tabulu</w:t>
      </w:r>
      <w:r w:rsidR="00F90795" w:rsidRPr="00CA0B22">
        <w:rPr>
          <w:lang w:val="lv-LV"/>
        </w:rPr>
        <w:t xml:space="preserve">, </w:t>
      </w:r>
      <w:r w:rsidR="00475142" w:rsidRPr="00CA0B22">
        <w:rPr>
          <w:lang w:val="lv-LV"/>
        </w:rPr>
        <w:t>4</w:t>
      </w:r>
      <w:r w:rsidR="00F90795" w:rsidRPr="00CA0B22">
        <w:rPr>
          <w:lang w:val="lv-LV"/>
        </w:rPr>
        <w:t>.</w:t>
      </w:r>
      <w:r w:rsidR="0099166C">
        <w:rPr>
          <w:lang w:val="lv-LV"/>
        </w:rPr>
        <w:t> </w:t>
      </w:r>
      <w:r w:rsidR="00F90795" w:rsidRPr="00CA0B22">
        <w:rPr>
          <w:lang w:val="lv-LV"/>
        </w:rPr>
        <w:t>pielikumu</w:t>
      </w:r>
      <w:r w:rsidR="00C53A90" w:rsidRPr="00CA0B22">
        <w:rPr>
          <w:lang w:val="lv-LV"/>
        </w:rPr>
        <w:t>).</w:t>
      </w:r>
      <w:r w:rsidR="00C53A90" w:rsidRPr="00CA0B22">
        <w:rPr>
          <w:color w:val="FF0000"/>
          <w:lang w:val="lv-LV"/>
        </w:rPr>
        <w:t xml:space="preserve"> </w:t>
      </w:r>
      <w:r w:rsidR="00316B36" w:rsidRPr="00CA0B22">
        <w:rPr>
          <w:lang w:val="lv-LV"/>
        </w:rPr>
        <w:t>DA</w:t>
      </w:r>
      <w:r w:rsidR="00C53A90" w:rsidRPr="00CA0B22">
        <w:rPr>
          <w:lang w:val="lv-LV"/>
        </w:rPr>
        <w:t xml:space="preserve"> plāna izstrādes laikā apkopota visā </w:t>
      </w:r>
      <w:r w:rsidR="00316B36" w:rsidRPr="00CA0B22">
        <w:rPr>
          <w:lang w:val="lv-LV"/>
        </w:rPr>
        <w:t>AAA</w:t>
      </w:r>
      <w:r w:rsidR="00C53A90" w:rsidRPr="00CA0B22">
        <w:rPr>
          <w:lang w:val="lv-LV"/>
        </w:rPr>
        <w:t xml:space="preserve"> </w:t>
      </w:r>
      <w:r w:rsidR="0099166C" w:rsidRPr="004D514C">
        <w:rPr>
          <w:lang w:val="lv-LV"/>
        </w:rPr>
        <w:t>“Nīcgales meži”</w:t>
      </w:r>
      <w:r w:rsidR="0099166C">
        <w:rPr>
          <w:lang w:val="lv-LV"/>
        </w:rPr>
        <w:t xml:space="preserve"> </w:t>
      </w:r>
      <w:r w:rsidR="00C53A90" w:rsidRPr="00CA0B22">
        <w:rPr>
          <w:lang w:val="lv-LV"/>
        </w:rPr>
        <w:t xml:space="preserve">teritorijā veiktā biotopu inventarizācija projekta </w:t>
      </w:r>
      <w:r w:rsidR="00316B36" w:rsidRPr="004E65D8">
        <w:rPr>
          <w:i/>
          <w:lang w:val="lv-LV"/>
        </w:rPr>
        <w:t>Dabas skaitīšana</w:t>
      </w:r>
      <w:r w:rsidR="00C53A90" w:rsidRPr="00CA0B22">
        <w:rPr>
          <w:lang w:val="lv-LV"/>
        </w:rPr>
        <w:t xml:space="preserve"> ietvaros un izvērtēta sastopamo </w:t>
      </w:r>
      <w:r w:rsidR="00C53A90" w:rsidRPr="004E65D8">
        <w:rPr>
          <w:lang w:val="lv-LV"/>
        </w:rPr>
        <w:t xml:space="preserve">biotopu atbilstība </w:t>
      </w:r>
      <w:r w:rsidR="00316B36" w:rsidRPr="004E65D8">
        <w:rPr>
          <w:lang w:val="lv-LV"/>
        </w:rPr>
        <w:t>ES</w:t>
      </w:r>
      <w:r w:rsidR="00C53A90" w:rsidRPr="004E65D8">
        <w:rPr>
          <w:lang w:val="lv-LV"/>
        </w:rPr>
        <w:t xml:space="preserve"> nozīmes aizsargājamajie</w:t>
      </w:r>
      <w:r w:rsidR="00316B36" w:rsidRPr="004E65D8">
        <w:rPr>
          <w:lang w:val="lv-LV"/>
        </w:rPr>
        <w:t xml:space="preserve">m biotopiem, vadoties pēc </w:t>
      </w:r>
      <w:r w:rsidR="00C53A90" w:rsidRPr="004E65D8">
        <w:rPr>
          <w:lang w:val="lv-LV"/>
        </w:rPr>
        <w:t>E</w:t>
      </w:r>
      <w:r w:rsidR="0099166C">
        <w:rPr>
          <w:lang w:val="lv-LV"/>
        </w:rPr>
        <w:t>S</w:t>
      </w:r>
      <w:r w:rsidR="00C53A90" w:rsidRPr="004E65D8">
        <w:rPr>
          <w:lang w:val="lv-LV"/>
        </w:rPr>
        <w:t xml:space="preserve"> </w:t>
      </w:r>
      <w:r w:rsidR="004E65D8" w:rsidRPr="004E65D8">
        <w:rPr>
          <w:lang w:val="lv-LV"/>
        </w:rPr>
        <w:t xml:space="preserve">nozīmes </w:t>
      </w:r>
      <w:r w:rsidR="00C53A90" w:rsidRPr="004E65D8">
        <w:rPr>
          <w:lang w:val="lv-LV"/>
        </w:rPr>
        <w:t>biotop</w:t>
      </w:r>
      <w:r w:rsidR="004E65D8" w:rsidRPr="004E65D8">
        <w:rPr>
          <w:lang w:val="lv-LV"/>
        </w:rPr>
        <w:t>u</w:t>
      </w:r>
      <w:r w:rsidR="00C53A90" w:rsidRPr="004E65D8">
        <w:rPr>
          <w:lang w:val="lv-LV"/>
        </w:rPr>
        <w:t xml:space="preserve"> </w:t>
      </w:r>
      <w:r w:rsidR="004E65D8" w:rsidRPr="004E65D8">
        <w:rPr>
          <w:lang w:val="lv-LV"/>
        </w:rPr>
        <w:t>noteikšanas metodikas</w:t>
      </w:r>
      <w:r w:rsidR="00C53A90" w:rsidRPr="004E65D8">
        <w:rPr>
          <w:lang w:val="lv-LV"/>
        </w:rPr>
        <w:t xml:space="preserve">, kas apstiprināta ar </w:t>
      </w:r>
      <w:r w:rsidR="0099166C">
        <w:rPr>
          <w:lang w:val="lv-LV"/>
        </w:rPr>
        <w:t>v</w:t>
      </w:r>
      <w:r w:rsidR="00C53A90" w:rsidRPr="004E65D8">
        <w:rPr>
          <w:lang w:val="lv-LV"/>
        </w:rPr>
        <w:t>ides ministra 2010.</w:t>
      </w:r>
      <w:r w:rsidR="0099166C">
        <w:rPr>
          <w:lang w:val="lv-LV"/>
        </w:rPr>
        <w:t> </w:t>
      </w:r>
      <w:r w:rsidR="00C53A90" w:rsidRPr="004E65D8">
        <w:rPr>
          <w:lang w:val="lv-LV"/>
        </w:rPr>
        <w:t>gada 15. </w:t>
      </w:r>
      <w:r w:rsidR="00316B36" w:rsidRPr="004E65D8">
        <w:rPr>
          <w:lang w:val="lv-LV"/>
        </w:rPr>
        <w:t>marta rīkojumu Nr. </w:t>
      </w:r>
      <w:r w:rsidR="00C53A90" w:rsidRPr="004E65D8">
        <w:rPr>
          <w:lang w:val="lv-LV"/>
        </w:rPr>
        <w:t>93</w:t>
      </w:r>
      <w:r w:rsidR="004E65D8" w:rsidRPr="004E65D8">
        <w:rPr>
          <w:lang w:val="lv-LV"/>
        </w:rPr>
        <w:t>, un VARAM 2016.</w:t>
      </w:r>
      <w:r w:rsidR="0099166C">
        <w:rPr>
          <w:lang w:val="lv-LV"/>
        </w:rPr>
        <w:t> </w:t>
      </w:r>
      <w:r w:rsidR="004E65D8" w:rsidRPr="004E65D8">
        <w:rPr>
          <w:lang w:val="lv-LV"/>
        </w:rPr>
        <w:t>gada 22.</w:t>
      </w:r>
      <w:r w:rsidR="0099166C">
        <w:rPr>
          <w:lang w:val="lv-LV"/>
        </w:rPr>
        <w:t> </w:t>
      </w:r>
      <w:r w:rsidR="004E65D8" w:rsidRPr="004E65D8">
        <w:rPr>
          <w:lang w:val="lv-LV"/>
        </w:rPr>
        <w:t>jūlija rīkojumu Nr.</w:t>
      </w:r>
      <w:r w:rsidR="0099166C">
        <w:rPr>
          <w:lang w:val="lv-LV"/>
        </w:rPr>
        <w:t> </w:t>
      </w:r>
      <w:r w:rsidR="004E65D8" w:rsidRPr="004E65D8">
        <w:rPr>
          <w:lang w:val="lv-LV"/>
        </w:rPr>
        <w:t>188 “Par Eiropas Savienības nozīmes biotopu izplatības un kvalitātes apzināšanas un darbu organizācijas metodikas apstiprināšanu”</w:t>
      </w:r>
      <w:r w:rsidR="00C53A90" w:rsidRPr="004E65D8">
        <w:rPr>
          <w:lang w:val="lv-LV"/>
        </w:rPr>
        <w:t>.</w:t>
      </w:r>
      <w:r w:rsidR="00C53A90" w:rsidRPr="00CA0B22">
        <w:rPr>
          <w:lang w:val="lv-LV"/>
        </w:rPr>
        <w:t xml:space="preserve"> </w:t>
      </w:r>
    </w:p>
    <w:p w14:paraId="512232A3" w14:textId="77777777" w:rsidR="00C53A90" w:rsidRPr="00CA0B22" w:rsidRDefault="00C53A90" w:rsidP="00250545">
      <w:pPr>
        <w:autoSpaceDE w:val="0"/>
        <w:autoSpaceDN w:val="0"/>
        <w:adjustRightInd w:val="0"/>
        <w:rPr>
          <w:color w:val="000000"/>
          <w:lang w:val="lv-LV"/>
        </w:rPr>
      </w:pPr>
    </w:p>
    <w:p w14:paraId="27FD7F71" w14:textId="09133496" w:rsidR="00C53A90" w:rsidRPr="00CA0B22" w:rsidRDefault="006970F8" w:rsidP="00062921">
      <w:pPr>
        <w:autoSpaceDE w:val="0"/>
        <w:autoSpaceDN w:val="0"/>
        <w:adjustRightInd w:val="0"/>
        <w:jc w:val="center"/>
        <w:rPr>
          <w:color w:val="000000"/>
          <w:lang w:val="lv-LV"/>
        </w:rPr>
      </w:pPr>
      <w:r>
        <w:rPr>
          <w:noProof/>
          <w:lang w:val="lv-LV" w:eastAsia="lv-LV"/>
        </w:rPr>
        <w:lastRenderedPageBreak/>
        <w:drawing>
          <wp:inline distT="0" distB="0" distL="0" distR="0" wp14:anchorId="17ACC2E1" wp14:editId="0039B1C4">
            <wp:extent cx="6137910" cy="3425190"/>
            <wp:effectExtent l="0" t="0" r="1524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0EDEED" w14:textId="5F8FB127" w:rsidR="00C53A90" w:rsidRPr="00CA0B22" w:rsidRDefault="00C53A90" w:rsidP="00250545">
      <w:pPr>
        <w:autoSpaceDE w:val="0"/>
        <w:autoSpaceDN w:val="0"/>
        <w:adjustRightInd w:val="0"/>
        <w:rPr>
          <w:color w:val="000000"/>
          <w:lang w:val="lv-LV"/>
        </w:rPr>
      </w:pPr>
      <w:r w:rsidRPr="00CA0B22">
        <w:rPr>
          <w:color w:val="000000"/>
          <w:lang w:val="lv-LV"/>
        </w:rPr>
        <w:t>4.3.1.</w:t>
      </w:r>
      <w:r w:rsidR="0099166C">
        <w:rPr>
          <w:color w:val="000000"/>
          <w:lang w:val="lv-LV"/>
        </w:rPr>
        <w:t> </w:t>
      </w:r>
      <w:r w:rsidRPr="00CA0B22">
        <w:rPr>
          <w:color w:val="000000"/>
          <w:lang w:val="lv-LV"/>
        </w:rPr>
        <w:t>attēls. Aizsargājamo ainavu apvidus „Nīcgales meži” teritorijā esošo E</w:t>
      </w:r>
      <w:r w:rsidR="0099166C">
        <w:rPr>
          <w:color w:val="000000"/>
          <w:lang w:val="lv-LV"/>
        </w:rPr>
        <w:t>S</w:t>
      </w:r>
      <w:r w:rsidRPr="00CA0B22">
        <w:rPr>
          <w:color w:val="000000"/>
          <w:lang w:val="lv-LV"/>
        </w:rPr>
        <w:t>nozīmes aizsargājamo biotopu sadalījums (</w:t>
      </w:r>
      <w:r w:rsidR="0099166C">
        <w:rPr>
          <w:color w:val="000000"/>
          <w:lang w:val="lv-LV"/>
        </w:rPr>
        <w:t>procentuāli</w:t>
      </w:r>
      <w:r w:rsidRPr="00CA0B22">
        <w:rPr>
          <w:color w:val="000000"/>
          <w:lang w:val="lv-LV"/>
        </w:rPr>
        <w:t xml:space="preserve"> no kopējās teritorijas)</w:t>
      </w:r>
    </w:p>
    <w:p w14:paraId="2C8B11E0" w14:textId="77777777" w:rsidR="00C53A90" w:rsidRPr="00CA0B22" w:rsidRDefault="00C53A90" w:rsidP="00250545">
      <w:pPr>
        <w:rPr>
          <w:lang w:val="lv-LV"/>
        </w:rPr>
      </w:pPr>
    </w:p>
    <w:p w14:paraId="6E3987CD" w14:textId="64389C18" w:rsidR="00040A30" w:rsidRPr="00CA0B22" w:rsidRDefault="00040A30" w:rsidP="00040A30">
      <w:pPr>
        <w:jc w:val="left"/>
        <w:rPr>
          <w:lang w:val="lv-LV"/>
        </w:rPr>
      </w:pPr>
      <w:r w:rsidRPr="00CA0B22">
        <w:rPr>
          <w:color w:val="000000"/>
          <w:lang w:val="lv-LV"/>
        </w:rPr>
        <w:t>4.3.1.</w:t>
      </w:r>
      <w:r w:rsidR="0099166C">
        <w:rPr>
          <w:color w:val="000000"/>
          <w:lang w:val="lv-LV"/>
        </w:rPr>
        <w:t> </w:t>
      </w:r>
      <w:r w:rsidRPr="00CA0B22">
        <w:rPr>
          <w:color w:val="000000"/>
          <w:lang w:val="lv-LV"/>
        </w:rPr>
        <w:t>tabula. E</w:t>
      </w:r>
      <w:r w:rsidR="0099166C">
        <w:rPr>
          <w:color w:val="000000"/>
          <w:lang w:val="lv-LV"/>
        </w:rPr>
        <w:t>S</w:t>
      </w:r>
      <w:r w:rsidRPr="00CA0B22">
        <w:rPr>
          <w:color w:val="000000"/>
          <w:lang w:val="lv-LV"/>
        </w:rPr>
        <w:t xml:space="preserve"> nozīmes aizsargājamie biotopi AAA „Nīcgales meži” teritorijā </w:t>
      </w:r>
    </w:p>
    <w:tbl>
      <w:tblPr>
        <w:tblW w:w="9909" w:type="dxa"/>
        <w:tblLayout w:type="fixed"/>
        <w:tblLook w:val="04A0" w:firstRow="1" w:lastRow="0" w:firstColumn="1" w:lastColumn="0" w:noHBand="0" w:noVBand="1"/>
      </w:tblPr>
      <w:tblGrid>
        <w:gridCol w:w="772"/>
        <w:gridCol w:w="1800"/>
        <w:gridCol w:w="872"/>
        <w:gridCol w:w="1468"/>
        <w:gridCol w:w="850"/>
        <w:gridCol w:w="900"/>
        <w:gridCol w:w="810"/>
        <w:gridCol w:w="1267"/>
        <w:gridCol w:w="1170"/>
      </w:tblGrid>
      <w:tr w:rsidR="00040A30" w:rsidRPr="00CA0B22" w14:paraId="0D24F44C" w14:textId="77777777" w:rsidTr="00F90795">
        <w:trPr>
          <w:trHeight w:hRule="exact" w:val="649"/>
          <w:tblHeader/>
        </w:trPr>
        <w:tc>
          <w:tcPr>
            <w:tcW w:w="772" w:type="dxa"/>
            <w:tcBorders>
              <w:top w:val="single" w:sz="4" w:space="0" w:color="000000"/>
              <w:left w:val="single" w:sz="4" w:space="0" w:color="000000"/>
              <w:bottom w:val="single" w:sz="4" w:space="0" w:color="000000"/>
              <w:right w:val="nil"/>
            </w:tcBorders>
            <w:shd w:val="clear" w:color="auto" w:fill="D6E3BC" w:themeFill="accent3" w:themeFillTint="66"/>
            <w:vAlign w:val="center"/>
            <w:hideMark/>
          </w:tcPr>
          <w:p w14:paraId="301BC3FA" w14:textId="77777777" w:rsidR="00040A30" w:rsidRPr="00CA0B22" w:rsidRDefault="00040A30" w:rsidP="00BA4F9C">
            <w:pPr>
              <w:pStyle w:val="NormalWeb"/>
              <w:snapToGrid w:val="0"/>
              <w:spacing w:before="0" w:after="0"/>
              <w:jc w:val="both"/>
              <w:rPr>
                <w:b/>
                <w:sz w:val="16"/>
                <w:szCs w:val="16"/>
                <w:vertAlign w:val="superscript"/>
              </w:rPr>
            </w:pPr>
            <w:r w:rsidRPr="00CA0B22">
              <w:rPr>
                <w:b/>
                <w:sz w:val="16"/>
                <w:szCs w:val="16"/>
              </w:rPr>
              <w:t>Biotopa kods</w:t>
            </w:r>
            <w:r w:rsidRPr="00CA0B22">
              <w:rPr>
                <w:b/>
                <w:sz w:val="16"/>
                <w:szCs w:val="16"/>
                <w:vertAlign w:val="superscript"/>
              </w:rPr>
              <w:t>1</w:t>
            </w:r>
          </w:p>
        </w:tc>
        <w:tc>
          <w:tcPr>
            <w:tcW w:w="1800" w:type="dxa"/>
            <w:tcBorders>
              <w:top w:val="single" w:sz="4" w:space="0" w:color="000000"/>
              <w:left w:val="single" w:sz="4" w:space="0" w:color="000000"/>
              <w:bottom w:val="single" w:sz="4" w:space="0" w:color="000000"/>
              <w:right w:val="nil"/>
            </w:tcBorders>
            <w:shd w:val="clear" w:color="auto" w:fill="D6E3BC" w:themeFill="accent3" w:themeFillTint="66"/>
            <w:vAlign w:val="center"/>
            <w:hideMark/>
          </w:tcPr>
          <w:p w14:paraId="343A1514" w14:textId="77777777" w:rsidR="00040A30" w:rsidRPr="00CA0B22" w:rsidRDefault="00040A30" w:rsidP="00BA4F9C">
            <w:pPr>
              <w:pStyle w:val="NormalWeb"/>
              <w:snapToGrid w:val="0"/>
              <w:spacing w:before="0" w:after="0"/>
              <w:jc w:val="both"/>
              <w:rPr>
                <w:b/>
                <w:sz w:val="16"/>
                <w:szCs w:val="16"/>
              </w:rPr>
            </w:pPr>
            <w:r w:rsidRPr="00CA0B22">
              <w:rPr>
                <w:b/>
                <w:sz w:val="16"/>
                <w:szCs w:val="16"/>
              </w:rPr>
              <w:t>Biotopa nosaukums</w:t>
            </w:r>
          </w:p>
        </w:tc>
        <w:tc>
          <w:tcPr>
            <w:tcW w:w="872" w:type="dxa"/>
            <w:tcBorders>
              <w:top w:val="single" w:sz="4" w:space="0" w:color="000000"/>
              <w:left w:val="single" w:sz="4" w:space="0" w:color="000000"/>
              <w:bottom w:val="single" w:sz="4" w:space="0" w:color="000000"/>
              <w:right w:val="nil"/>
            </w:tcBorders>
            <w:shd w:val="clear" w:color="auto" w:fill="D6E3BC" w:themeFill="accent3" w:themeFillTint="66"/>
            <w:vAlign w:val="center"/>
            <w:hideMark/>
          </w:tcPr>
          <w:p w14:paraId="33477024" w14:textId="77777777" w:rsidR="00040A30" w:rsidRPr="00CA0B22" w:rsidRDefault="00040A30" w:rsidP="00BA4F9C">
            <w:pPr>
              <w:pStyle w:val="NormalWeb"/>
              <w:snapToGrid w:val="0"/>
              <w:spacing w:before="0" w:after="0"/>
              <w:jc w:val="both"/>
              <w:rPr>
                <w:b/>
                <w:sz w:val="16"/>
                <w:szCs w:val="16"/>
              </w:rPr>
            </w:pPr>
            <w:r w:rsidRPr="00CA0B22">
              <w:rPr>
                <w:b/>
                <w:sz w:val="16"/>
                <w:szCs w:val="16"/>
              </w:rPr>
              <w:t xml:space="preserve">Platība, </w:t>
            </w:r>
          </w:p>
          <w:p w14:paraId="56A5E0AE" w14:textId="77777777" w:rsidR="00040A30" w:rsidRPr="00CA0B22" w:rsidRDefault="00040A30" w:rsidP="00BA4F9C">
            <w:pPr>
              <w:pStyle w:val="NormalWeb"/>
              <w:snapToGrid w:val="0"/>
              <w:spacing w:before="0" w:after="0"/>
              <w:jc w:val="both"/>
              <w:rPr>
                <w:b/>
                <w:sz w:val="16"/>
                <w:szCs w:val="16"/>
              </w:rPr>
            </w:pPr>
            <w:r w:rsidRPr="00CA0B22">
              <w:rPr>
                <w:b/>
                <w:sz w:val="16"/>
                <w:szCs w:val="16"/>
              </w:rPr>
              <w:t>ha</w:t>
            </w:r>
          </w:p>
        </w:tc>
        <w:tc>
          <w:tcPr>
            <w:tcW w:w="1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34A9579E" w14:textId="77777777" w:rsidR="00040A30" w:rsidRPr="00CA0B22" w:rsidRDefault="00040A30" w:rsidP="00BA4F9C">
            <w:pPr>
              <w:pStyle w:val="NormalWeb"/>
              <w:snapToGrid w:val="0"/>
              <w:spacing w:before="0" w:after="0"/>
              <w:jc w:val="both"/>
              <w:rPr>
                <w:b/>
                <w:sz w:val="16"/>
                <w:szCs w:val="16"/>
              </w:rPr>
            </w:pPr>
            <w:r w:rsidRPr="00CA0B22">
              <w:rPr>
                <w:b/>
                <w:sz w:val="16"/>
                <w:szCs w:val="16"/>
              </w:rPr>
              <w:t>% no teritorijas</w:t>
            </w:r>
          </w:p>
        </w:tc>
        <w:tc>
          <w:tcPr>
            <w:tcW w:w="85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5F930B28" w14:textId="77777777" w:rsidR="00040A30" w:rsidRPr="00CA0B22" w:rsidRDefault="00040A30" w:rsidP="00BA4F9C">
            <w:pPr>
              <w:pStyle w:val="NormalWeb"/>
              <w:snapToGrid w:val="0"/>
              <w:spacing w:before="0" w:after="0"/>
              <w:contextualSpacing/>
              <w:jc w:val="center"/>
              <w:rPr>
                <w:b/>
                <w:sz w:val="16"/>
                <w:szCs w:val="16"/>
                <w:vertAlign w:val="superscript"/>
              </w:rPr>
            </w:pPr>
            <w:r w:rsidRPr="00CA0B22">
              <w:rPr>
                <w:b/>
                <w:sz w:val="16"/>
                <w:szCs w:val="16"/>
              </w:rPr>
              <w:t>Datu kvalitāte</w:t>
            </w:r>
            <w:r w:rsidRPr="00CA0B22">
              <w:rPr>
                <w:b/>
                <w:sz w:val="16"/>
                <w:szCs w:val="16"/>
                <w:vertAlign w:val="superscript"/>
              </w:rPr>
              <w:t>2</w:t>
            </w:r>
          </w:p>
        </w:tc>
        <w:tc>
          <w:tcPr>
            <w:tcW w:w="90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271FF7AB" w14:textId="77777777" w:rsidR="00040A30" w:rsidRPr="00CA0B22" w:rsidRDefault="00040A30" w:rsidP="00BA4F9C">
            <w:pPr>
              <w:pStyle w:val="NormalWeb"/>
              <w:snapToGrid w:val="0"/>
              <w:spacing w:before="0" w:after="0"/>
              <w:jc w:val="both"/>
              <w:rPr>
                <w:b/>
                <w:sz w:val="16"/>
                <w:szCs w:val="16"/>
                <w:vertAlign w:val="superscript"/>
              </w:rPr>
            </w:pPr>
            <w:r w:rsidRPr="00CA0B22">
              <w:rPr>
                <w:b/>
                <w:sz w:val="16"/>
                <w:szCs w:val="16"/>
              </w:rPr>
              <w:t>Reprezentativitāte</w:t>
            </w:r>
            <w:r w:rsidRPr="00CA0B22">
              <w:rPr>
                <w:b/>
                <w:sz w:val="16"/>
                <w:szCs w:val="16"/>
                <w:vertAlign w:val="superscript"/>
              </w:rPr>
              <w:t>2</w:t>
            </w:r>
          </w:p>
        </w:tc>
        <w:tc>
          <w:tcPr>
            <w:tcW w:w="81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106D1173" w14:textId="77777777" w:rsidR="00040A30" w:rsidRPr="00CA0B22" w:rsidRDefault="00040A30" w:rsidP="00BA4F9C">
            <w:pPr>
              <w:pStyle w:val="NormalWeb"/>
              <w:snapToGrid w:val="0"/>
              <w:spacing w:before="0" w:after="0"/>
              <w:jc w:val="both"/>
              <w:rPr>
                <w:b/>
                <w:sz w:val="16"/>
                <w:szCs w:val="16"/>
                <w:vertAlign w:val="superscript"/>
              </w:rPr>
            </w:pPr>
            <w:r w:rsidRPr="00CA0B22">
              <w:rPr>
                <w:b/>
                <w:sz w:val="16"/>
                <w:szCs w:val="16"/>
              </w:rPr>
              <w:t>Relatīvā platība</w:t>
            </w:r>
            <w:r w:rsidRPr="00CA0B22">
              <w:rPr>
                <w:b/>
                <w:sz w:val="16"/>
                <w:szCs w:val="16"/>
                <w:vertAlign w:val="superscript"/>
              </w:rPr>
              <w:t>2</w:t>
            </w:r>
          </w:p>
        </w:tc>
        <w:tc>
          <w:tcPr>
            <w:tcW w:w="1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43431057" w14:textId="77777777" w:rsidR="00040A30" w:rsidRPr="00CA0B22" w:rsidRDefault="00040A30" w:rsidP="00BA4F9C">
            <w:pPr>
              <w:pStyle w:val="NormalWeb"/>
              <w:snapToGrid w:val="0"/>
              <w:spacing w:before="0" w:after="0"/>
              <w:jc w:val="both"/>
              <w:rPr>
                <w:b/>
                <w:sz w:val="16"/>
                <w:szCs w:val="16"/>
                <w:vertAlign w:val="superscript"/>
              </w:rPr>
            </w:pPr>
            <w:r w:rsidRPr="00CA0B22">
              <w:rPr>
                <w:b/>
                <w:sz w:val="16"/>
                <w:szCs w:val="16"/>
              </w:rPr>
              <w:t>Saglabāšanās</w:t>
            </w:r>
            <w:r w:rsidRPr="00CA0B22">
              <w:rPr>
                <w:b/>
                <w:sz w:val="16"/>
                <w:szCs w:val="16"/>
                <w:vertAlign w:val="superscript"/>
              </w:rPr>
              <w:t>2</w:t>
            </w:r>
          </w:p>
        </w:tc>
        <w:tc>
          <w:tcPr>
            <w:tcW w:w="117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7ED6AFD8" w14:textId="77777777" w:rsidR="00040A30" w:rsidRPr="00CA0B22" w:rsidRDefault="00040A30" w:rsidP="00BA4F9C">
            <w:pPr>
              <w:pStyle w:val="NormalWeb"/>
              <w:snapToGrid w:val="0"/>
              <w:spacing w:before="0" w:after="0"/>
              <w:jc w:val="both"/>
              <w:rPr>
                <w:b/>
                <w:sz w:val="16"/>
                <w:szCs w:val="16"/>
                <w:vertAlign w:val="superscript"/>
              </w:rPr>
            </w:pPr>
            <w:r w:rsidRPr="00CA0B22">
              <w:rPr>
                <w:b/>
                <w:sz w:val="16"/>
                <w:szCs w:val="16"/>
              </w:rPr>
              <w:t>Vispārējais novērtējums</w:t>
            </w:r>
            <w:r w:rsidRPr="00CA0B22">
              <w:rPr>
                <w:b/>
                <w:sz w:val="16"/>
                <w:szCs w:val="16"/>
                <w:vertAlign w:val="superscript"/>
              </w:rPr>
              <w:t>2</w:t>
            </w:r>
          </w:p>
        </w:tc>
      </w:tr>
      <w:tr w:rsidR="00040A30" w:rsidRPr="00CA0B22" w14:paraId="5656BC4F" w14:textId="77777777" w:rsidTr="00F90795">
        <w:trPr>
          <w:trHeight w:hRule="exact" w:val="567"/>
        </w:trPr>
        <w:tc>
          <w:tcPr>
            <w:tcW w:w="772" w:type="dxa"/>
            <w:tcBorders>
              <w:top w:val="single" w:sz="4" w:space="0" w:color="000000"/>
              <w:left w:val="single" w:sz="4" w:space="0" w:color="000000"/>
              <w:bottom w:val="single" w:sz="4" w:space="0" w:color="000000"/>
              <w:right w:val="nil"/>
            </w:tcBorders>
            <w:vAlign w:val="center"/>
          </w:tcPr>
          <w:p w14:paraId="5DBCC0C7" w14:textId="77777777" w:rsidR="00040A30" w:rsidRPr="00CA0B22" w:rsidRDefault="00040A30" w:rsidP="00F90795">
            <w:pPr>
              <w:pStyle w:val="NormalWeb"/>
              <w:snapToGrid w:val="0"/>
              <w:spacing w:before="0" w:after="0"/>
              <w:jc w:val="both"/>
              <w:rPr>
                <w:sz w:val="16"/>
                <w:szCs w:val="16"/>
              </w:rPr>
            </w:pPr>
            <w:r w:rsidRPr="00CA0B22">
              <w:rPr>
                <w:sz w:val="16"/>
                <w:szCs w:val="16"/>
              </w:rPr>
              <w:t>9010*</w:t>
            </w:r>
          </w:p>
        </w:tc>
        <w:tc>
          <w:tcPr>
            <w:tcW w:w="1800" w:type="dxa"/>
            <w:tcBorders>
              <w:top w:val="single" w:sz="4" w:space="0" w:color="000000"/>
              <w:left w:val="single" w:sz="4" w:space="0" w:color="000000"/>
              <w:bottom w:val="single" w:sz="4" w:space="0" w:color="000000"/>
              <w:right w:val="nil"/>
            </w:tcBorders>
            <w:vAlign w:val="center"/>
          </w:tcPr>
          <w:p w14:paraId="2D3C82D6"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Veci vai dabiski boreāli meži</w:t>
            </w:r>
          </w:p>
        </w:tc>
        <w:tc>
          <w:tcPr>
            <w:tcW w:w="872" w:type="dxa"/>
            <w:tcBorders>
              <w:top w:val="single" w:sz="4" w:space="0" w:color="000000"/>
              <w:left w:val="single" w:sz="4" w:space="0" w:color="000000"/>
              <w:bottom w:val="single" w:sz="4" w:space="0" w:color="000000"/>
              <w:right w:val="nil"/>
            </w:tcBorders>
            <w:vAlign w:val="center"/>
          </w:tcPr>
          <w:p w14:paraId="05741ED7" w14:textId="56CC0FAD" w:rsidR="00040A30" w:rsidRPr="00CA0B22" w:rsidRDefault="009C3FA1" w:rsidP="00F90795">
            <w:pPr>
              <w:pStyle w:val="NormalWeb"/>
              <w:snapToGrid w:val="0"/>
              <w:spacing w:before="0" w:after="0"/>
              <w:jc w:val="both"/>
              <w:rPr>
                <w:color w:val="000000"/>
                <w:sz w:val="16"/>
                <w:szCs w:val="16"/>
              </w:rPr>
            </w:pPr>
            <w:r>
              <w:rPr>
                <w:color w:val="000000"/>
                <w:sz w:val="16"/>
                <w:szCs w:val="16"/>
              </w:rPr>
              <w:t>26,81</w:t>
            </w:r>
          </w:p>
        </w:tc>
        <w:tc>
          <w:tcPr>
            <w:tcW w:w="1468" w:type="dxa"/>
            <w:tcBorders>
              <w:top w:val="single" w:sz="4" w:space="0" w:color="000000"/>
              <w:left w:val="single" w:sz="4" w:space="0" w:color="000000"/>
              <w:bottom w:val="single" w:sz="4" w:space="0" w:color="000000"/>
              <w:right w:val="single" w:sz="4" w:space="0" w:color="000000"/>
            </w:tcBorders>
            <w:vAlign w:val="center"/>
          </w:tcPr>
          <w:p w14:paraId="52CFE270" w14:textId="1D384CF5" w:rsidR="00040A30" w:rsidRPr="00CA0B22" w:rsidRDefault="009C3FA1" w:rsidP="00F90795">
            <w:pPr>
              <w:snapToGrid w:val="0"/>
              <w:jc w:val="left"/>
              <w:rPr>
                <w:color w:val="000000"/>
                <w:sz w:val="16"/>
                <w:szCs w:val="16"/>
                <w:lang w:val="lv-LV" w:eastAsia="lv-LV"/>
              </w:rPr>
            </w:pPr>
            <w:r>
              <w:rPr>
                <w:color w:val="000000"/>
                <w:sz w:val="16"/>
                <w:szCs w:val="16"/>
                <w:lang w:val="lv-LV" w:eastAsia="lv-LV"/>
              </w:rPr>
              <w:t>2,93</w:t>
            </w:r>
          </w:p>
        </w:tc>
        <w:tc>
          <w:tcPr>
            <w:tcW w:w="850" w:type="dxa"/>
            <w:tcBorders>
              <w:top w:val="single" w:sz="4" w:space="0" w:color="000000"/>
              <w:left w:val="single" w:sz="4" w:space="0" w:color="000000"/>
              <w:bottom w:val="single" w:sz="4" w:space="0" w:color="000000"/>
              <w:right w:val="single" w:sz="4" w:space="0" w:color="000000"/>
            </w:tcBorders>
            <w:vAlign w:val="center"/>
          </w:tcPr>
          <w:p w14:paraId="0C2ED5B5"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92D42"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A3921"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EA672"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15D8"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r>
      <w:tr w:rsidR="00040A30" w:rsidRPr="00CA0B22" w14:paraId="621745C0" w14:textId="77777777" w:rsidTr="00F90795">
        <w:trPr>
          <w:trHeight w:hRule="exact" w:val="567"/>
        </w:trPr>
        <w:tc>
          <w:tcPr>
            <w:tcW w:w="772" w:type="dxa"/>
            <w:tcBorders>
              <w:top w:val="single" w:sz="4" w:space="0" w:color="000000"/>
              <w:left w:val="single" w:sz="4" w:space="0" w:color="000000"/>
              <w:bottom w:val="single" w:sz="4" w:space="0" w:color="000000"/>
              <w:right w:val="nil"/>
            </w:tcBorders>
            <w:vAlign w:val="center"/>
            <w:hideMark/>
          </w:tcPr>
          <w:p w14:paraId="58830F6B" w14:textId="77777777" w:rsidR="00040A30" w:rsidRPr="00CA0B22" w:rsidRDefault="00040A30" w:rsidP="00F90795">
            <w:pPr>
              <w:pStyle w:val="NormalWeb"/>
              <w:snapToGrid w:val="0"/>
              <w:spacing w:before="0" w:after="0"/>
              <w:jc w:val="both"/>
              <w:rPr>
                <w:sz w:val="16"/>
                <w:szCs w:val="16"/>
              </w:rPr>
            </w:pPr>
            <w:r w:rsidRPr="00CA0B22">
              <w:rPr>
                <w:sz w:val="16"/>
                <w:szCs w:val="16"/>
              </w:rPr>
              <w:t>9020*</w:t>
            </w:r>
          </w:p>
        </w:tc>
        <w:tc>
          <w:tcPr>
            <w:tcW w:w="1800" w:type="dxa"/>
            <w:tcBorders>
              <w:top w:val="single" w:sz="4" w:space="0" w:color="000000"/>
              <w:left w:val="single" w:sz="4" w:space="0" w:color="000000"/>
              <w:bottom w:val="single" w:sz="4" w:space="0" w:color="000000"/>
              <w:right w:val="nil"/>
            </w:tcBorders>
            <w:vAlign w:val="center"/>
            <w:hideMark/>
          </w:tcPr>
          <w:p w14:paraId="36F36B37"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Veci jaukti platlapju meži</w:t>
            </w:r>
          </w:p>
        </w:tc>
        <w:tc>
          <w:tcPr>
            <w:tcW w:w="872" w:type="dxa"/>
            <w:tcBorders>
              <w:top w:val="single" w:sz="4" w:space="0" w:color="000000"/>
              <w:left w:val="single" w:sz="4" w:space="0" w:color="000000"/>
              <w:bottom w:val="single" w:sz="4" w:space="0" w:color="000000"/>
              <w:right w:val="nil"/>
            </w:tcBorders>
            <w:vAlign w:val="center"/>
            <w:hideMark/>
          </w:tcPr>
          <w:p w14:paraId="3364F3AC" w14:textId="2B724477" w:rsidR="00040A30" w:rsidRPr="00CA0B22" w:rsidRDefault="00040B66" w:rsidP="00F90795">
            <w:pPr>
              <w:pStyle w:val="NormalWeb"/>
              <w:snapToGrid w:val="0"/>
              <w:spacing w:before="0" w:after="0"/>
              <w:jc w:val="both"/>
              <w:rPr>
                <w:color w:val="000000"/>
                <w:sz w:val="16"/>
                <w:szCs w:val="16"/>
              </w:rPr>
            </w:pPr>
            <w:r>
              <w:rPr>
                <w:sz w:val="16"/>
                <w:szCs w:val="16"/>
              </w:rPr>
              <w:t>73,90</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42E4ED65" w14:textId="67A3D030" w:rsidR="00040A30" w:rsidRPr="00CA0B22" w:rsidRDefault="00040B66" w:rsidP="00F90795">
            <w:pPr>
              <w:snapToGrid w:val="0"/>
              <w:jc w:val="left"/>
              <w:rPr>
                <w:color w:val="000000"/>
                <w:sz w:val="16"/>
                <w:szCs w:val="16"/>
                <w:lang w:val="lv-LV" w:eastAsia="lv-LV"/>
              </w:rPr>
            </w:pPr>
            <w:r>
              <w:rPr>
                <w:color w:val="000000"/>
                <w:sz w:val="16"/>
                <w:szCs w:val="16"/>
                <w:lang w:val="lv-LV" w:eastAsia="lv-LV"/>
              </w:rPr>
              <w:t>8,07</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3740259"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AF52F"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CF8A6"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BB36C"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F1C24"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r>
      <w:tr w:rsidR="00040A30" w:rsidRPr="00CA0B22" w14:paraId="5B131361" w14:textId="77777777" w:rsidTr="00F90795">
        <w:trPr>
          <w:trHeight w:hRule="exact" w:val="567"/>
        </w:trPr>
        <w:tc>
          <w:tcPr>
            <w:tcW w:w="772" w:type="dxa"/>
            <w:tcBorders>
              <w:top w:val="single" w:sz="4" w:space="0" w:color="000000"/>
              <w:left w:val="single" w:sz="4" w:space="0" w:color="000000"/>
              <w:bottom w:val="single" w:sz="4" w:space="0" w:color="000000"/>
              <w:right w:val="nil"/>
            </w:tcBorders>
            <w:vAlign w:val="center"/>
          </w:tcPr>
          <w:p w14:paraId="31DBCB31" w14:textId="77777777" w:rsidR="00040A30" w:rsidRPr="00CA0B22" w:rsidRDefault="00040A30" w:rsidP="00F90795">
            <w:pPr>
              <w:pStyle w:val="NormalWeb"/>
              <w:snapToGrid w:val="0"/>
              <w:spacing w:before="0" w:after="0"/>
              <w:jc w:val="both"/>
              <w:rPr>
                <w:sz w:val="16"/>
                <w:szCs w:val="16"/>
              </w:rPr>
            </w:pPr>
            <w:r w:rsidRPr="00CA0B22">
              <w:rPr>
                <w:sz w:val="16"/>
                <w:szCs w:val="16"/>
              </w:rPr>
              <w:t>9050</w:t>
            </w:r>
          </w:p>
        </w:tc>
        <w:tc>
          <w:tcPr>
            <w:tcW w:w="1800" w:type="dxa"/>
            <w:tcBorders>
              <w:top w:val="single" w:sz="4" w:space="0" w:color="000000"/>
              <w:left w:val="single" w:sz="4" w:space="0" w:color="000000"/>
              <w:bottom w:val="single" w:sz="4" w:space="0" w:color="000000"/>
              <w:right w:val="nil"/>
            </w:tcBorders>
            <w:vAlign w:val="center"/>
          </w:tcPr>
          <w:p w14:paraId="580ED49E"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Lakstaugiem bagāti egļu meži</w:t>
            </w:r>
          </w:p>
        </w:tc>
        <w:tc>
          <w:tcPr>
            <w:tcW w:w="872" w:type="dxa"/>
            <w:tcBorders>
              <w:top w:val="single" w:sz="4" w:space="0" w:color="000000"/>
              <w:left w:val="single" w:sz="4" w:space="0" w:color="000000"/>
              <w:bottom w:val="single" w:sz="4" w:space="0" w:color="000000"/>
              <w:right w:val="nil"/>
            </w:tcBorders>
            <w:vAlign w:val="center"/>
          </w:tcPr>
          <w:p w14:paraId="4BFF859E" w14:textId="70CCA3A6" w:rsidR="00040A30" w:rsidRPr="00CA0B22" w:rsidRDefault="009C3FA1" w:rsidP="00F90795">
            <w:pPr>
              <w:pStyle w:val="NormalWeb"/>
              <w:snapToGrid w:val="0"/>
              <w:spacing w:before="0" w:after="0"/>
              <w:jc w:val="both"/>
              <w:rPr>
                <w:sz w:val="16"/>
                <w:szCs w:val="16"/>
              </w:rPr>
            </w:pPr>
            <w:r>
              <w:rPr>
                <w:sz w:val="16"/>
                <w:szCs w:val="16"/>
              </w:rPr>
              <w:t>8,35</w:t>
            </w:r>
          </w:p>
        </w:tc>
        <w:tc>
          <w:tcPr>
            <w:tcW w:w="1468" w:type="dxa"/>
            <w:tcBorders>
              <w:top w:val="single" w:sz="4" w:space="0" w:color="000000"/>
              <w:left w:val="single" w:sz="4" w:space="0" w:color="000000"/>
              <w:bottom w:val="single" w:sz="4" w:space="0" w:color="000000"/>
              <w:right w:val="single" w:sz="4" w:space="0" w:color="000000"/>
            </w:tcBorders>
            <w:vAlign w:val="center"/>
          </w:tcPr>
          <w:p w14:paraId="24B5DE89" w14:textId="04340C26" w:rsidR="00040A30" w:rsidRPr="00CA0B22" w:rsidRDefault="009C3FA1" w:rsidP="00F90795">
            <w:pPr>
              <w:snapToGrid w:val="0"/>
              <w:jc w:val="left"/>
              <w:rPr>
                <w:color w:val="000000"/>
                <w:sz w:val="16"/>
                <w:szCs w:val="16"/>
                <w:lang w:val="lv-LV" w:eastAsia="lv-LV"/>
              </w:rPr>
            </w:pPr>
            <w:r>
              <w:rPr>
                <w:color w:val="000000"/>
                <w:sz w:val="16"/>
                <w:szCs w:val="16"/>
                <w:lang w:val="lv-LV" w:eastAsia="lv-LV"/>
              </w:rPr>
              <w:t>0,91</w:t>
            </w:r>
          </w:p>
        </w:tc>
        <w:tc>
          <w:tcPr>
            <w:tcW w:w="850" w:type="dxa"/>
            <w:tcBorders>
              <w:top w:val="single" w:sz="4" w:space="0" w:color="000000"/>
              <w:left w:val="single" w:sz="4" w:space="0" w:color="000000"/>
              <w:bottom w:val="single" w:sz="4" w:space="0" w:color="000000"/>
              <w:right w:val="single" w:sz="4" w:space="0" w:color="000000"/>
            </w:tcBorders>
            <w:vAlign w:val="center"/>
          </w:tcPr>
          <w:p w14:paraId="7026E2F7"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E1C96"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B6DE6"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EE5D"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C4F83"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r>
      <w:tr w:rsidR="00040A30" w:rsidRPr="00CA0B22" w14:paraId="587B3CCF" w14:textId="77777777" w:rsidTr="00F90795">
        <w:trPr>
          <w:trHeight w:hRule="exact" w:val="284"/>
        </w:trPr>
        <w:tc>
          <w:tcPr>
            <w:tcW w:w="772" w:type="dxa"/>
            <w:tcBorders>
              <w:top w:val="single" w:sz="4" w:space="0" w:color="000000"/>
              <w:left w:val="single" w:sz="4" w:space="0" w:color="000000"/>
              <w:bottom w:val="single" w:sz="4" w:space="0" w:color="000000"/>
              <w:right w:val="nil"/>
            </w:tcBorders>
            <w:vAlign w:val="center"/>
          </w:tcPr>
          <w:p w14:paraId="05DB5253" w14:textId="77777777" w:rsidR="00040A30" w:rsidRPr="00CA0B22" w:rsidRDefault="00040A30" w:rsidP="00F90795">
            <w:pPr>
              <w:pStyle w:val="NormalWeb"/>
              <w:snapToGrid w:val="0"/>
              <w:spacing w:before="0" w:after="0"/>
              <w:jc w:val="both"/>
              <w:rPr>
                <w:sz w:val="16"/>
                <w:szCs w:val="16"/>
              </w:rPr>
            </w:pPr>
            <w:r w:rsidRPr="00CA0B22">
              <w:rPr>
                <w:sz w:val="16"/>
                <w:szCs w:val="16"/>
              </w:rPr>
              <w:t>9080*</w:t>
            </w:r>
          </w:p>
        </w:tc>
        <w:tc>
          <w:tcPr>
            <w:tcW w:w="1800" w:type="dxa"/>
            <w:tcBorders>
              <w:top w:val="single" w:sz="4" w:space="0" w:color="000000"/>
              <w:left w:val="single" w:sz="4" w:space="0" w:color="000000"/>
              <w:bottom w:val="single" w:sz="4" w:space="0" w:color="000000"/>
              <w:right w:val="nil"/>
            </w:tcBorders>
            <w:vAlign w:val="center"/>
          </w:tcPr>
          <w:p w14:paraId="49F1E4B6"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Staignāju meži</w:t>
            </w:r>
          </w:p>
        </w:tc>
        <w:tc>
          <w:tcPr>
            <w:tcW w:w="872" w:type="dxa"/>
            <w:tcBorders>
              <w:top w:val="single" w:sz="4" w:space="0" w:color="000000"/>
              <w:left w:val="single" w:sz="4" w:space="0" w:color="000000"/>
              <w:bottom w:val="single" w:sz="4" w:space="0" w:color="000000"/>
              <w:right w:val="nil"/>
            </w:tcBorders>
            <w:vAlign w:val="center"/>
          </w:tcPr>
          <w:p w14:paraId="5FDFFA8C" w14:textId="534D9B68" w:rsidR="00040A30" w:rsidRPr="00CA0B22" w:rsidRDefault="009C3FA1" w:rsidP="00F90795">
            <w:pPr>
              <w:pStyle w:val="NormalWeb"/>
              <w:snapToGrid w:val="0"/>
              <w:spacing w:before="0" w:after="0"/>
              <w:jc w:val="both"/>
              <w:rPr>
                <w:sz w:val="16"/>
                <w:szCs w:val="16"/>
              </w:rPr>
            </w:pPr>
            <w:r>
              <w:rPr>
                <w:sz w:val="16"/>
                <w:szCs w:val="16"/>
              </w:rPr>
              <w:t>5,28</w:t>
            </w:r>
          </w:p>
        </w:tc>
        <w:tc>
          <w:tcPr>
            <w:tcW w:w="1468" w:type="dxa"/>
            <w:tcBorders>
              <w:top w:val="single" w:sz="4" w:space="0" w:color="000000"/>
              <w:left w:val="single" w:sz="4" w:space="0" w:color="000000"/>
              <w:bottom w:val="single" w:sz="4" w:space="0" w:color="000000"/>
              <w:right w:val="single" w:sz="4" w:space="0" w:color="000000"/>
            </w:tcBorders>
            <w:vAlign w:val="center"/>
          </w:tcPr>
          <w:p w14:paraId="2E9BC44C" w14:textId="1999CD4B" w:rsidR="00040A30" w:rsidRPr="00CA0B22" w:rsidRDefault="009C3FA1" w:rsidP="00F90795">
            <w:pPr>
              <w:snapToGrid w:val="0"/>
              <w:jc w:val="left"/>
              <w:rPr>
                <w:color w:val="000000"/>
                <w:sz w:val="16"/>
                <w:szCs w:val="16"/>
                <w:lang w:val="lv-LV" w:eastAsia="lv-LV"/>
              </w:rPr>
            </w:pPr>
            <w:r>
              <w:rPr>
                <w:color w:val="000000"/>
                <w:sz w:val="16"/>
                <w:szCs w:val="16"/>
                <w:lang w:val="lv-LV" w:eastAsia="lv-LV"/>
              </w:rPr>
              <w:t>0,58</w:t>
            </w:r>
          </w:p>
        </w:tc>
        <w:tc>
          <w:tcPr>
            <w:tcW w:w="850" w:type="dxa"/>
            <w:tcBorders>
              <w:top w:val="single" w:sz="4" w:space="0" w:color="000000"/>
              <w:left w:val="single" w:sz="4" w:space="0" w:color="000000"/>
              <w:bottom w:val="single" w:sz="4" w:space="0" w:color="000000"/>
              <w:right w:val="single" w:sz="4" w:space="0" w:color="000000"/>
            </w:tcBorders>
            <w:vAlign w:val="center"/>
          </w:tcPr>
          <w:p w14:paraId="28C65F9E"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EF93A"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C1531"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5BA96"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3F8C3"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r>
      <w:tr w:rsidR="00040A30" w:rsidRPr="00CA0B22" w14:paraId="588519B0" w14:textId="77777777" w:rsidTr="00F90795">
        <w:trPr>
          <w:trHeight w:hRule="exact" w:val="284"/>
        </w:trPr>
        <w:tc>
          <w:tcPr>
            <w:tcW w:w="772" w:type="dxa"/>
            <w:tcBorders>
              <w:top w:val="single" w:sz="4" w:space="0" w:color="000000"/>
              <w:left w:val="single" w:sz="4" w:space="0" w:color="000000"/>
              <w:bottom w:val="single" w:sz="4" w:space="0" w:color="000000"/>
              <w:right w:val="nil"/>
            </w:tcBorders>
            <w:vAlign w:val="center"/>
          </w:tcPr>
          <w:p w14:paraId="0AD8C797" w14:textId="77777777" w:rsidR="00040A30" w:rsidRPr="00CA0B22" w:rsidRDefault="00040A30" w:rsidP="00F90795">
            <w:pPr>
              <w:pStyle w:val="NormalWeb"/>
              <w:snapToGrid w:val="0"/>
              <w:spacing w:before="0" w:after="0"/>
              <w:jc w:val="both"/>
              <w:rPr>
                <w:sz w:val="16"/>
                <w:szCs w:val="16"/>
              </w:rPr>
            </w:pPr>
            <w:r w:rsidRPr="00CA0B22">
              <w:rPr>
                <w:sz w:val="16"/>
                <w:szCs w:val="16"/>
              </w:rPr>
              <w:t>9160</w:t>
            </w:r>
          </w:p>
        </w:tc>
        <w:tc>
          <w:tcPr>
            <w:tcW w:w="1800" w:type="dxa"/>
            <w:tcBorders>
              <w:top w:val="single" w:sz="4" w:space="0" w:color="000000"/>
              <w:left w:val="single" w:sz="4" w:space="0" w:color="000000"/>
              <w:bottom w:val="single" w:sz="4" w:space="0" w:color="000000"/>
              <w:right w:val="nil"/>
            </w:tcBorders>
            <w:vAlign w:val="center"/>
          </w:tcPr>
          <w:p w14:paraId="396D9F08"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Ozolu meži</w:t>
            </w:r>
          </w:p>
        </w:tc>
        <w:tc>
          <w:tcPr>
            <w:tcW w:w="872" w:type="dxa"/>
            <w:tcBorders>
              <w:top w:val="single" w:sz="4" w:space="0" w:color="000000"/>
              <w:left w:val="single" w:sz="4" w:space="0" w:color="000000"/>
              <w:bottom w:val="single" w:sz="4" w:space="0" w:color="000000"/>
              <w:right w:val="nil"/>
            </w:tcBorders>
            <w:vAlign w:val="center"/>
          </w:tcPr>
          <w:p w14:paraId="3D7AD212" w14:textId="77777777" w:rsidR="00040A30" w:rsidRPr="00CA0B22" w:rsidRDefault="00040A30" w:rsidP="00F90795">
            <w:pPr>
              <w:pStyle w:val="NormalWeb"/>
              <w:snapToGrid w:val="0"/>
              <w:spacing w:before="0" w:after="0"/>
              <w:jc w:val="both"/>
              <w:rPr>
                <w:sz w:val="16"/>
                <w:szCs w:val="16"/>
              </w:rPr>
            </w:pPr>
            <w:r w:rsidRPr="00CA0B22">
              <w:rPr>
                <w:sz w:val="16"/>
                <w:szCs w:val="16"/>
              </w:rPr>
              <w:t>2,73</w:t>
            </w:r>
          </w:p>
        </w:tc>
        <w:tc>
          <w:tcPr>
            <w:tcW w:w="1468" w:type="dxa"/>
            <w:tcBorders>
              <w:top w:val="single" w:sz="4" w:space="0" w:color="000000"/>
              <w:left w:val="single" w:sz="4" w:space="0" w:color="000000"/>
              <w:bottom w:val="single" w:sz="4" w:space="0" w:color="000000"/>
              <w:right w:val="single" w:sz="4" w:space="0" w:color="000000"/>
            </w:tcBorders>
            <w:vAlign w:val="center"/>
          </w:tcPr>
          <w:p w14:paraId="2BD9C00D" w14:textId="77777777" w:rsidR="00040A30" w:rsidRPr="00CA0B22" w:rsidRDefault="00040A30" w:rsidP="00F90795">
            <w:pPr>
              <w:snapToGrid w:val="0"/>
              <w:jc w:val="left"/>
              <w:rPr>
                <w:color w:val="000000"/>
                <w:sz w:val="16"/>
                <w:szCs w:val="16"/>
                <w:lang w:val="lv-LV" w:eastAsia="lv-LV"/>
              </w:rPr>
            </w:pPr>
            <w:r w:rsidRPr="00CA0B22">
              <w:rPr>
                <w:color w:val="000000"/>
                <w:sz w:val="16"/>
                <w:szCs w:val="16"/>
                <w:lang w:val="lv-LV" w:eastAsia="lv-LV"/>
              </w:rPr>
              <w:t>0,30</w:t>
            </w:r>
          </w:p>
        </w:tc>
        <w:tc>
          <w:tcPr>
            <w:tcW w:w="850" w:type="dxa"/>
            <w:tcBorders>
              <w:top w:val="single" w:sz="4" w:space="0" w:color="000000"/>
              <w:left w:val="single" w:sz="4" w:space="0" w:color="000000"/>
              <w:bottom w:val="single" w:sz="4" w:space="0" w:color="000000"/>
              <w:right w:val="single" w:sz="4" w:space="0" w:color="000000"/>
            </w:tcBorders>
            <w:vAlign w:val="center"/>
          </w:tcPr>
          <w:p w14:paraId="5BA97F73"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B389F"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A</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7D712"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2A6ED"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AC6AF"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r>
      <w:tr w:rsidR="00040A30" w:rsidRPr="00CA0B22" w14:paraId="4950EFC7" w14:textId="77777777" w:rsidTr="00F90795">
        <w:trPr>
          <w:trHeight w:hRule="exact" w:val="284"/>
        </w:trPr>
        <w:tc>
          <w:tcPr>
            <w:tcW w:w="772" w:type="dxa"/>
            <w:tcBorders>
              <w:top w:val="single" w:sz="4" w:space="0" w:color="000000"/>
              <w:left w:val="single" w:sz="4" w:space="0" w:color="000000"/>
              <w:bottom w:val="single" w:sz="4" w:space="0" w:color="000000"/>
              <w:right w:val="nil"/>
            </w:tcBorders>
            <w:vAlign w:val="center"/>
          </w:tcPr>
          <w:p w14:paraId="0537675B" w14:textId="77777777" w:rsidR="00040A30" w:rsidRPr="00CA0B22" w:rsidRDefault="00040A30" w:rsidP="00F90795">
            <w:pPr>
              <w:pStyle w:val="NormalWeb"/>
              <w:snapToGrid w:val="0"/>
              <w:spacing w:before="0" w:after="0"/>
              <w:jc w:val="both"/>
              <w:rPr>
                <w:sz w:val="16"/>
                <w:szCs w:val="16"/>
              </w:rPr>
            </w:pPr>
            <w:r w:rsidRPr="00CA0B22">
              <w:rPr>
                <w:sz w:val="16"/>
                <w:szCs w:val="16"/>
              </w:rPr>
              <w:t>91D0*</w:t>
            </w:r>
          </w:p>
        </w:tc>
        <w:tc>
          <w:tcPr>
            <w:tcW w:w="1800" w:type="dxa"/>
            <w:tcBorders>
              <w:top w:val="single" w:sz="4" w:space="0" w:color="000000"/>
              <w:left w:val="single" w:sz="4" w:space="0" w:color="000000"/>
              <w:bottom w:val="single" w:sz="4" w:space="0" w:color="000000"/>
              <w:right w:val="nil"/>
            </w:tcBorders>
            <w:vAlign w:val="center"/>
          </w:tcPr>
          <w:p w14:paraId="3984CF8C"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Purvaini meži</w:t>
            </w:r>
          </w:p>
        </w:tc>
        <w:tc>
          <w:tcPr>
            <w:tcW w:w="872" w:type="dxa"/>
            <w:tcBorders>
              <w:top w:val="single" w:sz="4" w:space="0" w:color="000000"/>
              <w:left w:val="single" w:sz="4" w:space="0" w:color="000000"/>
              <w:bottom w:val="single" w:sz="4" w:space="0" w:color="000000"/>
              <w:right w:val="nil"/>
            </w:tcBorders>
            <w:vAlign w:val="center"/>
          </w:tcPr>
          <w:p w14:paraId="371AFE42" w14:textId="77777777" w:rsidR="00040A30" w:rsidRPr="00CA0B22" w:rsidRDefault="00040A30" w:rsidP="00F90795">
            <w:pPr>
              <w:pStyle w:val="NormalWeb"/>
              <w:snapToGrid w:val="0"/>
              <w:spacing w:before="0" w:after="0"/>
              <w:jc w:val="both"/>
              <w:rPr>
                <w:sz w:val="16"/>
                <w:szCs w:val="16"/>
              </w:rPr>
            </w:pPr>
            <w:r w:rsidRPr="00CA0B22">
              <w:rPr>
                <w:sz w:val="16"/>
                <w:szCs w:val="16"/>
              </w:rPr>
              <w:t>17,89</w:t>
            </w:r>
          </w:p>
        </w:tc>
        <w:tc>
          <w:tcPr>
            <w:tcW w:w="1468" w:type="dxa"/>
            <w:tcBorders>
              <w:top w:val="single" w:sz="4" w:space="0" w:color="000000"/>
              <w:left w:val="single" w:sz="4" w:space="0" w:color="000000"/>
              <w:bottom w:val="single" w:sz="4" w:space="0" w:color="000000"/>
              <w:right w:val="single" w:sz="4" w:space="0" w:color="000000"/>
            </w:tcBorders>
            <w:vAlign w:val="center"/>
          </w:tcPr>
          <w:p w14:paraId="2198FFFF" w14:textId="77777777" w:rsidR="00040A30" w:rsidRPr="00CA0B22" w:rsidRDefault="00040A30" w:rsidP="00F90795">
            <w:pPr>
              <w:snapToGrid w:val="0"/>
              <w:jc w:val="left"/>
              <w:rPr>
                <w:color w:val="000000"/>
                <w:sz w:val="16"/>
                <w:szCs w:val="16"/>
                <w:lang w:val="lv-LV" w:eastAsia="lv-LV"/>
              </w:rPr>
            </w:pPr>
            <w:r w:rsidRPr="00CA0B22">
              <w:rPr>
                <w:color w:val="000000"/>
                <w:sz w:val="16"/>
                <w:szCs w:val="16"/>
                <w:lang w:val="lv-LV" w:eastAsia="lv-LV"/>
              </w:rPr>
              <w:t>1,96</w:t>
            </w:r>
          </w:p>
        </w:tc>
        <w:tc>
          <w:tcPr>
            <w:tcW w:w="850" w:type="dxa"/>
            <w:tcBorders>
              <w:top w:val="single" w:sz="4" w:space="0" w:color="000000"/>
              <w:left w:val="single" w:sz="4" w:space="0" w:color="000000"/>
              <w:bottom w:val="single" w:sz="4" w:space="0" w:color="000000"/>
              <w:right w:val="single" w:sz="4" w:space="0" w:color="000000"/>
            </w:tcBorders>
            <w:vAlign w:val="center"/>
          </w:tcPr>
          <w:p w14:paraId="05A1A132"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1C08D"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49C57"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E9B82"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0A544"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r>
      <w:tr w:rsidR="00040A30" w:rsidRPr="00CA0B22" w14:paraId="2AF55D8E" w14:textId="77777777" w:rsidTr="00F90795">
        <w:trPr>
          <w:trHeight w:hRule="exact" w:val="284"/>
        </w:trPr>
        <w:tc>
          <w:tcPr>
            <w:tcW w:w="772" w:type="dxa"/>
            <w:tcBorders>
              <w:top w:val="single" w:sz="4" w:space="0" w:color="000000"/>
              <w:left w:val="single" w:sz="4" w:space="0" w:color="000000"/>
              <w:bottom w:val="single" w:sz="4" w:space="0" w:color="000000"/>
              <w:right w:val="nil"/>
            </w:tcBorders>
            <w:vAlign w:val="center"/>
            <w:hideMark/>
          </w:tcPr>
          <w:p w14:paraId="410B8979" w14:textId="77777777" w:rsidR="00040A30" w:rsidRPr="00CA0B22" w:rsidRDefault="00040A30" w:rsidP="00F90795">
            <w:pPr>
              <w:pStyle w:val="NormalWeb"/>
              <w:snapToGrid w:val="0"/>
              <w:spacing w:before="0" w:after="0"/>
              <w:jc w:val="both"/>
              <w:rPr>
                <w:sz w:val="16"/>
                <w:szCs w:val="16"/>
              </w:rPr>
            </w:pPr>
            <w:r w:rsidRPr="00CA0B22">
              <w:rPr>
                <w:sz w:val="16"/>
                <w:szCs w:val="16"/>
              </w:rPr>
              <w:t>6450</w:t>
            </w:r>
          </w:p>
          <w:p w14:paraId="72A5BB2C" w14:textId="77777777" w:rsidR="00040A30" w:rsidRPr="00CA0B22" w:rsidRDefault="00040A30" w:rsidP="00F90795">
            <w:pPr>
              <w:pStyle w:val="NormalWeb"/>
              <w:snapToGrid w:val="0"/>
              <w:spacing w:before="0" w:after="0"/>
              <w:jc w:val="both"/>
              <w:rPr>
                <w:sz w:val="16"/>
                <w:szCs w:val="16"/>
              </w:rPr>
            </w:pPr>
          </w:p>
        </w:tc>
        <w:tc>
          <w:tcPr>
            <w:tcW w:w="1800" w:type="dxa"/>
            <w:tcBorders>
              <w:top w:val="single" w:sz="4" w:space="0" w:color="000000"/>
              <w:left w:val="single" w:sz="4" w:space="0" w:color="000000"/>
              <w:bottom w:val="single" w:sz="4" w:space="0" w:color="000000"/>
              <w:right w:val="nil"/>
            </w:tcBorders>
            <w:vAlign w:val="center"/>
            <w:hideMark/>
          </w:tcPr>
          <w:p w14:paraId="5B0A8D7B" w14:textId="77777777" w:rsidR="00040A30" w:rsidRPr="00CA0B22" w:rsidRDefault="00040A30" w:rsidP="00F90795">
            <w:pPr>
              <w:pStyle w:val="NormalWeb"/>
              <w:snapToGrid w:val="0"/>
              <w:spacing w:before="0" w:after="0"/>
              <w:jc w:val="both"/>
              <w:rPr>
                <w:color w:val="000000"/>
                <w:sz w:val="16"/>
                <w:szCs w:val="16"/>
              </w:rPr>
            </w:pPr>
            <w:r w:rsidRPr="00CA0B22">
              <w:rPr>
                <w:color w:val="000000"/>
                <w:sz w:val="16"/>
                <w:szCs w:val="16"/>
              </w:rPr>
              <w:t>Palieņu zālāji</w:t>
            </w:r>
          </w:p>
        </w:tc>
        <w:tc>
          <w:tcPr>
            <w:tcW w:w="872" w:type="dxa"/>
            <w:tcBorders>
              <w:top w:val="single" w:sz="4" w:space="0" w:color="000000"/>
              <w:left w:val="single" w:sz="4" w:space="0" w:color="000000"/>
              <w:bottom w:val="single" w:sz="4" w:space="0" w:color="000000"/>
              <w:right w:val="nil"/>
            </w:tcBorders>
            <w:vAlign w:val="center"/>
            <w:hideMark/>
          </w:tcPr>
          <w:p w14:paraId="3EE28352" w14:textId="77777777" w:rsidR="00040A30" w:rsidRPr="00CA0B22" w:rsidRDefault="00040A30" w:rsidP="00F90795">
            <w:pPr>
              <w:pStyle w:val="NormalWeb"/>
              <w:snapToGrid w:val="0"/>
              <w:spacing w:before="0" w:after="0"/>
              <w:jc w:val="both"/>
              <w:rPr>
                <w:sz w:val="16"/>
                <w:szCs w:val="16"/>
              </w:rPr>
            </w:pPr>
            <w:r w:rsidRPr="00CA0B22">
              <w:rPr>
                <w:sz w:val="16"/>
                <w:szCs w:val="16"/>
              </w:rPr>
              <w:t>6,95</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12D4C040" w14:textId="77777777" w:rsidR="00040A30" w:rsidRPr="00CA0B22" w:rsidRDefault="00040A30" w:rsidP="00F90795">
            <w:pPr>
              <w:snapToGrid w:val="0"/>
              <w:jc w:val="left"/>
              <w:rPr>
                <w:color w:val="000000"/>
                <w:sz w:val="16"/>
                <w:szCs w:val="16"/>
                <w:lang w:val="lv-LV" w:eastAsia="lv-LV"/>
              </w:rPr>
            </w:pPr>
            <w:r w:rsidRPr="00CA0B22">
              <w:rPr>
                <w:color w:val="000000"/>
                <w:sz w:val="16"/>
                <w:szCs w:val="16"/>
                <w:lang w:val="lv-LV" w:eastAsia="lv-LV"/>
              </w:rPr>
              <w:t>0,76</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6E01A77" w14:textId="77777777" w:rsidR="00040A30" w:rsidRPr="00CA0B22" w:rsidRDefault="00040A30" w:rsidP="00F90795">
            <w:pPr>
              <w:snapToGrid w:val="0"/>
              <w:jc w:val="center"/>
              <w:rPr>
                <w:color w:val="000000"/>
                <w:sz w:val="16"/>
                <w:szCs w:val="16"/>
                <w:lang w:val="lv-LV" w:eastAsia="lv-LV"/>
              </w:rPr>
            </w:pPr>
            <w:r w:rsidRPr="00CA0B22">
              <w:rPr>
                <w:color w:val="000000"/>
                <w:sz w:val="16"/>
                <w:szCs w:val="16"/>
                <w:lang w:val="lv-LV" w:eastAsia="lv-LV"/>
              </w:rPr>
              <w:t>laba (G)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F815"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B</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127F4"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68BD0"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E9209"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r>
      <w:tr w:rsidR="00040A30" w:rsidRPr="00CA0B22" w14:paraId="5EB47AFB" w14:textId="77777777" w:rsidTr="00F90795">
        <w:trPr>
          <w:trHeight w:hRule="exact" w:val="567"/>
        </w:trPr>
        <w:tc>
          <w:tcPr>
            <w:tcW w:w="772" w:type="dxa"/>
            <w:tcBorders>
              <w:top w:val="single" w:sz="4" w:space="0" w:color="000000"/>
              <w:left w:val="single" w:sz="4" w:space="0" w:color="000000"/>
              <w:bottom w:val="single" w:sz="4" w:space="0" w:color="000000"/>
              <w:right w:val="nil"/>
            </w:tcBorders>
            <w:vAlign w:val="center"/>
          </w:tcPr>
          <w:p w14:paraId="2212D4D9" w14:textId="77777777" w:rsidR="00040A30" w:rsidRPr="00CA0B22" w:rsidRDefault="00040A30" w:rsidP="00F90795">
            <w:pPr>
              <w:pStyle w:val="NormalWeb"/>
              <w:snapToGrid w:val="0"/>
              <w:spacing w:before="0" w:after="0"/>
              <w:jc w:val="both"/>
              <w:rPr>
                <w:sz w:val="16"/>
                <w:szCs w:val="16"/>
              </w:rPr>
            </w:pPr>
            <w:r w:rsidRPr="00CA0B22">
              <w:rPr>
                <w:sz w:val="16"/>
                <w:szCs w:val="16"/>
              </w:rPr>
              <w:t>3260</w:t>
            </w:r>
          </w:p>
        </w:tc>
        <w:tc>
          <w:tcPr>
            <w:tcW w:w="1800" w:type="dxa"/>
            <w:tcBorders>
              <w:top w:val="single" w:sz="4" w:space="0" w:color="000000"/>
              <w:left w:val="single" w:sz="4" w:space="0" w:color="000000"/>
              <w:bottom w:val="single" w:sz="4" w:space="0" w:color="000000"/>
              <w:right w:val="nil"/>
            </w:tcBorders>
            <w:vAlign w:val="center"/>
          </w:tcPr>
          <w:p w14:paraId="477C4E84" w14:textId="77777777" w:rsidR="00040A30" w:rsidRPr="00CA0B22" w:rsidRDefault="00040A30" w:rsidP="007E1631">
            <w:pPr>
              <w:pStyle w:val="NormalWeb"/>
              <w:snapToGrid w:val="0"/>
              <w:spacing w:before="0" w:after="0"/>
              <w:rPr>
                <w:color w:val="000000"/>
                <w:sz w:val="16"/>
                <w:szCs w:val="16"/>
              </w:rPr>
            </w:pPr>
            <w:r w:rsidRPr="00CA0B22">
              <w:rPr>
                <w:color w:val="000000"/>
                <w:sz w:val="16"/>
                <w:szCs w:val="16"/>
              </w:rPr>
              <w:t>Upju straujteces un dabiski upju posmi</w:t>
            </w:r>
          </w:p>
        </w:tc>
        <w:tc>
          <w:tcPr>
            <w:tcW w:w="872" w:type="dxa"/>
            <w:tcBorders>
              <w:top w:val="single" w:sz="4" w:space="0" w:color="000000"/>
              <w:left w:val="single" w:sz="4" w:space="0" w:color="000000"/>
              <w:bottom w:val="single" w:sz="4" w:space="0" w:color="000000"/>
              <w:right w:val="nil"/>
            </w:tcBorders>
            <w:vAlign w:val="center"/>
          </w:tcPr>
          <w:p w14:paraId="06DCF4F3" w14:textId="77777777" w:rsidR="00040A30" w:rsidRPr="00CA0B22" w:rsidRDefault="00040A30" w:rsidP="00F90795">
            <w:pPr>
              <w:pStyle w:val="NormalWeb"/>
              <w:snapToGrid w:val="0"/>
              <w:spacing w:before="0" w:after="0"/>
              <w:jc w:val="both"/>
              <w:rPr>
                <w:sz w:val="16"/>
                <w:szCs w:val="16"/>
              </w:rPr>
            </w:pPr>
            <w:r w:rsidRPr="00CA0B22">
              <w:rPr>
                <w:sz w:val="16"/>
                <w:szCs w:val="16"/>
              </w:rPr>
              <w:t>0,97</w:t>
            </w:r>
          </w:p>
        </w:tc>
        <w:tc>
          <w:tcPr>
            <w:tcW w:w="1468" w:type="dxa"/>
            <w:tcBorders>
              <w:top w:val="single" w:sz="4" w:space="0" w:color="000000"/>
              <w:left w:val="single" w:sz="4" w:space="0" w:color="000000"/>
              <w:bottom w:val="single" w:sz="4" w:space="0" w:color="000000"/>
              <w:right w:val="single" w:sz="4" w:space="0" w:color="000000"/>
            </w:tcBorders>
            <w:vAlign w:val="center"/>
          </w:tcPr>
          <w:p w14:paraId="65ADBD55" w14:textId="77777777" w:rsidR="00040A30" w:rsidRPr="00CA0B22" w:rsidRDefault="00040A30" w:rsidP="00F90795">
            <w:pPr>
              <w:snapToGrid w:val="0"/>
              <w:jc w:val="left"/>
              <w:rPr>
                <w:color w:val="000000"/>
                <w:sz w:val="16"/>
                <w:szCs w:val="16"/>
                <w:lang w:val="lv-LV" w:eastAsia="lv-LV"/>
              </w:rPr>
            </w:pPr>
            <w:r w:rsidRPr="00CA0B22">
              <w:rPr>
                <w:color w:val="000000"/>
                <w:sz w:val="16"/>
                <w:szCs w:val="16"/>
                <w:lang w:val="lv-LV" w:eastAsia="lv-LV"/>
              </w:rPr>
              <w:t>0,11</w:t>
            </w:r>
          </w:p>
        </w:tc>
        <w:tc>
          <w:tcPr>
            <w:tcW w:w="850" w:type="dxa"/>
            <w:tcBorders>
              <w:top w:val="single" w:sz="4" w:space="0" w:color="000000"/>
              <w:left w:val="single" w:sz="4" w:space="0" w:color="000000"/>
              <w:bottom w:val="single" w:sz="4" w:space="0" w:color="000000"/>
              <w:right w:val="single" w:sz="4" w:space="0" w:color="000000"/>
            </w:tcBorders>
            <w:vAlign w:val="center"/>
          </w:tcPr>
          <w:p w14:paraId="5545426A" w14:textId="77777777" w:rsidR="00040A30" w:rsidRPr="00CA0B22" w:rsidRDefault="00040A30" w:rsidP="00F90795">
            <w:pPr>
              <w:snapToGrid w:val="0"/>
              <w:jc w:val="center"/>
              <w:rPr>
                <w:color w:val="000000"/>
                <w:sz w:val="16"/>
                <w:szCs w:val="16"/>
                <w:lang w:val="lv-LV" w:eastAsia="lv-LV"/>
              </w:rPr>
            </w:pPr>
            <w:r w:rsidRPr="00E31CC9">
              <w:rPr>
                <w:color w:val="000000"/>
                <w:sz w:val="16"/>
                <w:szCs w:val="16"/>
                <w:lang w:val="lv-LV" w:eastAsia="lv-LV"/>
              </w:rPr>
              <w:t>viduvēja (M)</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1C2DC"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D5069"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817F"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EA534" w14:textId="77777777" w:rsidR="00040A30" w:rsidRPr="00CA0B22" w:rsidRDefault="00040A30" w:rsidP="00DA2A71">
            <w:pPr>
              <w:snapToGrid w:val="0"/>
              <w:jc w:val="center"/>
              <w:rPr>
                <w:color w:val="000000"/>
                <w:sz w:val="16"/>
                <w:szCs w:val="16"/>
                <w:lang w:val="lv-LV" w:eastAsia="lv-LV"/>
              </w:rPr>
            </w:pPr>
            <w:r w:rsidRPr="00CA0B22">
              <w:rPr>
                <w:color w:val="000000"/>
                <w:sz w:val="16"/>
                <w:szCs w:val="16"/>
                <w:lang w:val="lv-LV" w:eastAsia="lv-LV"/>
              </w:rPr>
              <w:t>C</w:t>
            </w:r>
          </w:p>
        </w:tc>
      </w:tr>
    </w:tbl>
    <w:p w14:paraId="4CDEC6C6" w14:textId="0D3BCB8A" w:rsidR="00C53A90" w:rsidRPr="00CA0B22" w:rsidRDefault="00C53A90" w:rsidP="00250545">
      <w:pPr>
        <w:rPr>
          <w:sz w:val="16"/>
          <w:szCs w:val="16"/>
          <w:lang w:val="lv-LV"/>
        </w:rPr>
      </w:pPr>
      <w:r w:rsidRPr="00CA0B22">
        <w:rPr>
          <w:sz w:val="16"/>
          <w:szCs w:val="16"/>
          <w:vertAlign w:val="superscript"/>
          <w:lang w:val="lv-LV"/>
        </w:rPr>
        <w:t>1</w:t>
      </w:r>
      <w:r w:rsidRPr="00CA0B22">
        <w:rPr>
          <w:sz w:val="16"/>
          <w:szCs w:val="16"/>
          <w:lang w:val="lv-LV"/>
        </w:rPr>
        <w:t>Saskaņā ar E</w:t>
      </w:r>
      <w:r w:rsidR="0099166C">
        <w:rPr>
          <w:sz w:val="16"/>
          <w:szCs w:val="16"/>
          <w:lang w:val="lv-LV"/>
        </w:rPr>
        <w:t>S</w:t>
      </w:r>
      <w:r w:rsidRPr="00CA0B22">
        <w:rPr>
          <w:sz w:val="16"/>
          <w:szCs w:val="16"/>
          <w:lang w:val="lv-LV"/>
        </w:rPr>
        <w:t xml:space="preserve"> aizsargājamo biotopu Latvijā noteikšanas metodiku, kas apstiprināta ar vides ministra </w:t>
      </w:r>
      <w:r w:rsidR="0099166C">
        <w:rPr>
          <w:sz w:val="16"/>
          <w:szCs w:val="16"/>
          <w:lang w:val="lv-LV"/>
        </w:rPr>
        <w:t>2010. gada 15. marta</w:t>
      </w:r>
      <w:r w:rsidRPr="00CA0B22">
        <w:rPr>
          <w:sz w:val="16"/>
          <w:szCs w:val="16"/>
          <w:lang w:val="lv-LV"/>
        </w:rPr>
        <w:t xml:space="preserve"> rīkojumu Nr.</w:t>
      </w:r>
      <w:r w:rsidR="0099166C">
        <w:rPr>
          <w:sz w:val="16"/>
          <w:szCs w:val="16"/>
          <w:lang w:val="lv-LV"/>
        </w:rPr>
        <w:t> </w:t>
      </w:r>
      <w:r w:rsidRPr="00CA0B22">
        <w:rPr>
          <w:sz w:val="16"/>
          <w:szCs w:val="16"/>
          <w:lang w:val="lv-LV"/>
        </w:rPr>
        <w:t>93</w:t>
      </w:r>
    </w:p>
    <w:p w14:paraId="197C80BC" w14:textId="289BCA11" w:rsidR="00C53A90" w:rsidRPr="0099166C" w:rsidRDefault="00C53A90" w:rsidP="00250545">
      <w:pPr>
        <w:rPr>
          <w:bCs/>
          <w:color w:val="000000"/>
          <w:sz w:val="16"/>
          <w:szCs w:val="16"/>
          <w:lang w:val="lv-LV"/>
        </w:rPr>
      </w:pPr>
      <w:r w:rsidRPr="00CA0B22">
        <w:rPr>
          <w:bCs/>
          <w:color w:val="000000"/>
          <w:sz w:val="16"/>
          <w:szCs w:val="16"/>
          <w:vertAlign w:val="superscript"/>
          <w:lang w:val="lv-LV"/>
        </w:rPr>
        <w:t>2</w:t>
      </w:r>
      <w:r w:rsidRPr="00CA0B22">
        <w:rPr>
          <w:bCs/>
          <w:color w:val="000000"/>
          <w:sz w:val="16"/>
          <w:szCs w:val="16"/>
          <w:lang w:val="lv-LV"/>
        </w:rPr>
        <w:t xml:space="preserve">Saskaņā ar Eiropas Komisijas </w:t>
      </w:r>
      <w:r w:rsidR="0099166C">
        <w:rPr>
          <w:bCs/>
          <w:color w:val="000000"/>
          <w:sz w:val="16"/>
          <w:szCs w:val="16"/>
          <w:lang w:val="lv-LV"/>
        </w:rPr>
        <w:t>2011. gada 11. jūlija Ī</w:t>
      </w:r>
      <w:r w:rsidRPr="00CA0B22">
        <w:rPr>
          <w:bCs/>
          <w:color w:val="000000"/>
          <w:sz w:val="16"/>
          <w:szCs w:val="16"/>
          <w:lang w:val="lv-LV"/>
        </w:rPr>
        <w:t>stenošanas lēmumu</w:t>
      </w:r>
      <w:r w:rsidRPr="00CA0B22">
        <w:rPr>
          <w:sz w:val="16"/>
          <w:szCs w:val="16"/>
          <w:lang w:val="lv-LV"/>
        </w:rPr>
        <w:t xml:space="preserve"> </w:t>
      </w:r>
      <w:r w:rsidR="0099166C" w:rsidRPr="00CA0B22">
        <w:rPr>
          <w:color w:val="000000"/>
          <w:sz w:val="16"/>
          <w:szCs w:val="16"/>
          <w:lang w:val="lv-LV"/>
        </w:rPr>
        <w:t>2011/484/ES</w:t>
      </w:r>
      <w:r w:rsidRPr="00CA0B22">
        <w:rPr>
          <w:bCs/>
          <w:color w:val="000000"/>
          <w:sz w:val="16"/>
          <w:szCs w:val="16"/>
          <w:lang w:val="lv-LV"/>
        </w:rPr>
        <w:t xml:space="preserve"> par formu, kādā sniedzama informācija par </w:t>
      </w:r>
      <w:r w:rsidRPr="00CA0B22">
        <w:rPr>
          <w:bCs/>
          <w:i/>
          <w:iCs/>
          <w:color w:val="000000"/>
          <w:sz w:val="16"/>
          <w:szCs w:val="16"/>
          <w:lang w:val="lv-LV"/>
        </w:rPr>
        <w:t>Natura</w:t>
      </w:r>
      <w:r w:rsidR="0099166C">
        <w:rPr>
          <w:bCs/>
          <w:i/>
          <w:iCs/>
          <w:color w:val="000000"/>
          <w:sz w:val="16"/>
          <w:szCs w:val="16"/>
          <w:lang w:val="lv-LV"/>
        </w:rPr>
        <w:t> </w:t>
      </w:r>
      <w:r w:rsidRPr="00CA0B22">
        <w:rPr>
          <w:bCs/>
          <w:i/>
          <w:iCs/>
          <w:color w:val="000000"/>
          <w:sz w:val="16"/>
          <w:szCs w:val="16"/>
          <w:lang w:val="lv-LV"/>
        </w:rPr>
        <w:t xml:space="preserve">2000 </w:t>
      </w:r>
      <w:r w:rsidRPr="00CA0B22">
        <w:rPr>
          <w:bCs/>
          <w:color w:val="000000"/>
          <w:sz w:val="16"/>
          <w:szCs w:val="16"/>
          <w:lang w:val="lv-LV"/>
        </w:rPr>
        <w:t>teritorijām</w:t>
      </w:r>
    </w:p>
    <w:p w14:paraId="586367DD" w14:textId="77777777" w:rsidR="00F90795" w:rsidRPr="00CA0B22" w:rsidRDefault="00F90795" w:rsidP="00250545">
      <w:pPr>
        <w:rPr>
          <w:sz w:val="16"/>
          <w:szCs w:val="16"/>
          <w:lang w:val="lv-LV"/>
        </w:rPr>
      </w:pPr>
    </w:p>
    <w:p w14:paraId="789472A2" w14:textId="1DFA716F" w:rsidR="00C53A90" w:rsidRPr="00CA0B22" w:rsidRDefault="00C53A90" w:rsidP="00250545">
      <w:pPr>
        <w:pStyle w:val="CM1"/>
        <w:jc w:val="both"/>
        <w:rPr>
          <w:rFonts w:ascii="Times New Roman" w:hAnsi="Times New Roman"/>
          <w:sz w:val="16"/>
          <w:szCs w:val="16"/>
          <w:lang w:val="lv-LV"/>
        </w:rPr>
      </w:pPr>
      <w:r w:rsidRPr="00CA0B22">
        <w:rPr>
          <w:rFonts w:ascii="Times New Roman" w:hAnsi="Times New Roman"/>
          <w:sz w:val="16"/>
          <w:szCs w:val="16"/>
          <w:u w:val="single"/>
          <w:lang w:val="lv-LV"/>
        </w:rPr>
        <w:t>Datu kvalitāte:</w:t>
      </w:r>
      <w:r w:rsidRPr="00CA0B22">
        <w:rPr>
          <w:rFonts w:ascii="Times New Roman" w:hAnsi="Times New Roman"/>
          <w:sz w:val="16"/>
          <w:szCs w:val="16"/>
          <w:lang w:val="lv-LV"/>
        </w:rPr>
        <w:t xml:space="preserve"> G – laba, M – viduvēja, P – slikta; </w:t>
      </w:r>
      <w:r w:rsidRPr="00CA0B22">
        <w:rPr>
          <w:rFonts w:ascii="Times New Roman" w:hAnsi="Times New Roman"/>
          <w:sz w:val="16"/>
          <w:szCs w:val="16"/>
          <w:u w:val="single"/>
          <w:lang w:val="lv-LV"/>
        </w:rPr>
        <w:t>Reprezentativitāte</w:t>
      </w:r>
      <w:r w:rsidRPr="00CA0B22">
        <w:rPr>
          <w:rFonts w:ascii="Times New Roman" w:hAnsi="Times New Roman"/>
          <w:sz w:val="16"/>
          <w:szCs w:val="16"/>
          <w:lang w:val="lv-LV"/>
        </w:rPr>
        <w:t xml:space="preserve"> (</w:t>
      </w:r>
      <w:r w:rsidRPr="00CA0B22">
        <w:rPr>
          <w:rFonts w:ascii="Times New Roman" w:hAnsi="Times New Roman"/>
          <w:color w:val="000000"/>
          <w:sz w:val="16"/>
          <w:szCs w:val="16"/>
          <w:lang w:val="lv-LV"/>
        </w:rPr>
        <w:t>attiecīgā dzīvotņu veida reprezentativitāte konkrētajā teritorijā)</w:t>
      </w:r>
      <w:r w:rsidRPr="00CA0B22">
        <w:rPr>
          <w:rFonts w:ascii="Times New Roman" w:hAnsi="Times New Roman"/>
          <w:sz w:val="16"/>
          <w:szCs w:val="16"/>
          <w:lang w:val="lv-LV"/>
        </w:rPr>
        <w:t xml:space="preserve">: </w:t>
      </w:r>
      <w:r w:rsidRPr="00CA0B22">
        <w:rPr>
          <w:rFonts w:ascii="Times New Roman" w:hAnsi="Times New Roman"/>
          <w:bCs/>
          <w:color w:val="000000"/>
          <w:sz w:val="16"/>
          <w:szCs w:val="16"/>
          <w:lang w:val="lv-LV"/>
        </w:rPr>
        <w:t xml:space="preserve">A - izcila reprezentativitāte, B - laba reprezentativitāte, C - nozīmīga reprezentativitāte, D - nenozīmīga klātbūtne (šajā gadījumā tālākās sadaļas “relatīvā platība”, “saglabāšanās” un “vispārējais novērtējums” tālākos laukus neaizpilda); </w:t>
      </w:r>
      <w:r w:rsidRPr="00CA0B22">
        <w:rPr>
          <w:rFonts w:ascii="Times New Roman" w:hAnsi="Times New Roman"/>
          <w:sz w:val="16"/>
          <w:szCs w:val="16"/>
          <w:u w:val="single"/>
          <w:lang w:val="lv-LV"/>
        </w:rPr>
        <w:t>Relatīvā platība (</w:t>
      </w:r>
      <w:r w:rsidRPr="00CA0B22">
        <w:rPr>
          <w:rFonts w:ascii="Times New Roman" w:hAnsi="Times New Roman"/>
          <w:color w:val="000000"/>
          <w:sz w:val="16"/>
          <w:szCs w:val="16"/>
          <w:lang w:val="lv-LV"/>
        </w:rPr>
        <w:t>teritorijas platība, ko aizņem dabisko dzīvotņu veids, attiecībā pret kopējo platību, kuru valstī aizņem minētais dabisko dzīvotņu veids</w:t>
      </w:r>
      <w:r w:rsidRPr="00CA0B22">
        <w:rPr>
          <w:rFonts w:ascii="Times New Roman" w:hAnsi="Times New Roman"/>
          <w:sz w:val="16"/>
          <w:szCs w:val="16"/>
          <w:lang w:val="lv-LV"/>
        </w:rPr>
        <w:t xml:space="preserve">):  </w:t>
      </w:r>
      <w:r w:rsidRPr="00CA0B22">
        <w:rPr>
          <w:rFonts w:ascii="Times New Roman" w:hAnsi="Times New Roman"/>
          <w:color w:val="000000"/>
          <w:sz w:val="16"/>
          <w:szCs w:val="16"/>
          <w:lang w:val="lv-LV"/>
        </w:rPr>
        <w:t>A: 100 ≥ p &gt; 15</w:t>
      </w:r>
      <w:r w:rsidR="0099166C">
        <w:rPr>
          <w:rFonts w:ascii="Times New Roman" w:hAnsi="Times New Roman"/>
          <w:color w:val="000000"/>
          <w:sz w:val="16"/>
          <w:szCs w:val="16"/>
          <w:lang w:val="lv-LV"/>
        </w:rPr>
        <w:t> </w:t>
      </w:r>
      <w:r w:rsidRPr="00CA0B22">
        <w:rPr>
          <w:rFonts w:ascii="Times New Roman" w:hAnsi="Times New Roman"/>
          <w:color w:val="000000"/>
          <w:sz w:val="16"/>
          <w:szCs w:val="16"/>
          <w:lang w:val="lv-LV"/>
        </w:rPr>
        <w:t>%; B: 15 ≥ p &gt; 2</w:t>
      </w:r>
      <w:r w:rsidR="0099166C">
        <w:rPr>
          <w:rFonts w:ascii="Times New Roman" w:hAnsi="Times New Roman"/>
          <w:color w:val="000000"/>
          <w:sz w:val="16"/>
          <w:szCs w:val="16"/>
          <w:lang w:val="lv-LV"/>
        </w:rPr>
        <w:t> </w:t>
      </w:r>
      <w:r w:rsidRPr="00CA0B22">
        <w:rPr>
          <w:rFonts w:ascii="Times New Roman" w:hAnsi="Times New Roman"/>
          <w:color w:val="000000"/>
          <w:sz w:val="16"/>
          <w:szCs w:val="16"/>
          <w:lang w:val="lv-LV"/>
        </w:rPr>
        <w:t>%; C: 2 ≥ p &gt; 0</w:t>
      </w:r>
      <w:r w:rsidR="0099166C">
        <w:rPr>
          <w:rFonts w:ascii="Times New Roman" w:hAnsi="Times New Roman"/>
          <w:color w:val="000000"/>
          <w:sz w:val="16"/>
          <w:szCs w:val="16"/>
          <w:lang w:val="lv-LV"/>
        </w:rPr>
        <w:t> </w:t>
      </w:r>
      <w:r w:rsidRPr="00CA0B22">
        <w:rPr>
          <w:rFonts w:ascii="Times New Roman" w:hAnsi="Times New Roman"/>
          <w:color w:val="000000"/>
          <w:sz w:val="16"/>
          <w:szCs w:val="16"/>
          <w:lang w:val="lv-LV"/>
        </w:rPr>
        <w:t xml:space="preserve">%; </w:t>
      </w:r>
      <w:r w:rsidRPr="00CA0B22">
        <w:rPr>
          <w:rFonts w:ascii="Times New Roman" w:hAnsi="Times New Roman"/>
          <w:sz w:val="16"/>
          <w:szCs w:val="16"/>
          <w:u w:val="single"/>
          <w:lang w:val="lv-LV"/>
        </w:rPr>
        <w:t>Saglabāšanās:</w:t>
      </w:r>
      <w:r w:rsidRPr="00CA0B22">
        <w:rPr>
          <w:rFonts w:ascii="Times New Roman" w:hAnsi="Times New Roman"/>
          <w:sz w:val="16"/>
          <w:szCs w:val="16"/>
          <w:lang w:val="lv-LV"/>
        </w:rPr>
        <w:t xml:space="preserve"> </w:t>
      </w:r>
      <w:r w:rsidRPr="00CA0B22">
        <w:rPr>
          <w:rFonts w:ascii="Times New Roman" w:hAnsi="Times New Roman"/>
          <w:bCs/>
          <w:sz w:val="16"/>
          <w:szCs w:val="16"/>
          <w:lang w:val="lv-LV"/>
        </w:rPr>
        <w:t xml:space="preserve">A - izcila saglabāšanās pakāpe, B - laba saglabāšanās pakāpe, C - viduvēja vai zema saglabāšanās pakāpe; </w:t>
      </w:r>
      <w:r w:rsidRPr="00CA0B22">
        <w:rPr>
          <w:rFonts w:ascii="Times New Roman" w:hAnsi="Times New Roman"/>
          <w:sz w:val="16"/>
          <w:szCs w:val="16"/>
          <w:u w:val="single"/>
          <w:lang w:val="lv-LV"/>
        </w:rPr>
        <w:t xml:space="preserve">Vispārējais novērtējums: </w:t>
      </w:r>
      <w:r w:rsidRPr="00CA0B22">
        <w:rPr>
          <w:rFonts w:ascii="Times New Roman" w:hAnsi="Times New Roman"/>
          <w:bCs/>
          <w:color w:val="000000"/>
          <w:sz w:val="16"/>
          <w:szCs w:val="16"/>
          <w:lang w:val="lv-LV"/>
        </w:rPr>
        <w:t>A - izcila vērtība, B - liela vērtība, C - ievērojama vērtība.</w:t>
      </w:r>
    </w:p>
    <w:p w14:paraId="71FE9986" w14:textId="77777777" w:rsidR="00C53A90" w:rsidRPr="00CA0B22" w:rsidRDefault="00C53A90" w:rsidP="00250545">
      <w:pPr>
        <w:rPr>
          <w:color w:val="000000"/>
          <w:sz w:val="16"/>
          <w:szCs w:val="16"/>
          <w:lang w:val="lv-LV"/>
        </w:rPr>
      </w:pPr>
    </w:p>
    <w:p w14:paraId="4F54A071" w14:textId="2BDE7BC1" w:rsidR="00C53A90" w:rsidRPr="00CA0B22" w:rsidRDefault="00C53A90" w:rsidP="00250545">
      <w:pPr>
        <w:pStyle w:val="Heading3"/>
        <w:rPr>
          <w:lang w:val="lv-LV"/>
        </w:rPr>
      </w:pPr>
      <w:r w:rsidRPr="00CA0B22">
        <w:rPr>
          <w:lang w:val="lv-LV"/>
        </w:rPr>
        <w:lastRenderedPageBreak/>
        <w:t xml:space="preserve"> </w:t>
      </w:r>
      <w:bookmarkStart w:id="52" w:name="_Toc454281291"/>
      <w:bookmarkStart w:id="53" w:name="_Toc525940952"/>
      <w:bookmarkStart w:id="54" w:name="_Toc19094669"/>
      <w:r w:rsidRPr="00CA0B22">
        <w:rPr>
          <w:lang w:val="lv-LV"/>
        </w:rPr>
        <w:t>4.3.1.</w:t>
      </w:r>
      <w:r w:rsidR="0099166C">
        <w:rPr>
          <w:lang w:val="lv-LV"/>
        </w:rPr>
        <w:t> </w:t>
      </w:r>
      <w:r w:rsidRPr="00CA0B22">
        <w:rPr>
          <w:lang w:val="lv-LV"/>
        </w:rPr>
        <w:t>Mežu biotopi</w:t>
      </w:r>
      <w:bookmarkEnd w:id="52"/>
      <w:bookmarkEnd w:id="53"/>
      <w:bookmarkEnd w:id="54"/>
      <w:r w:rsidRPr="00CA0B22">
        <w:rPr>
          <w:lang w:val="lv-LV"/>
        </w:rPr>
        <w:t xml:space="preserve"> </w:t>
      </w:r>
    </w:p>
    <w:p w14:paraId="7C9BE524" w14:textId="77777777" w:rsidR="00F90795" w:rsidRPr="00CA0B22" w:rsidRDefault="00F90795" w:rsidP="00F90795">
      <w:pPr>
        <w:rPr>
          <w:lang w:val="lv-LV"/>
        </w:rPr>
      </w:pPr>
    </w:p>
    <w:p w14:paraId="03B28AF8" w14:textId="77777777" w:rsidR="00B711F7" w:rsidRPr="00CA0B22" w:rsidRDefault="00B711F7" w:rsidP="00B711F7">
      <w:pPr>
        <w:rPr>
          <w:b/>
          <w:lang w:val="lv-LV"/>
        </w:rPr>
      </w:pPr>
      <w:r w:rsidRPr="00CA0B22">
        <w:rPr>
          <w:b/>
          <w:lang w:val="lv-LV"/>
        </w:rPr>
        <w:t>Vispārīgs meža raksturojums</w:t>
      </w:r>
    </w:p>
    <w:p w14:paraId="738A0D5A" w14:textId="77777777" w:rsidR="002E6491" w:rsidRPr="00CA0B22" w:rsidRDefault="002E6491" w:rsidP="00B711F7">
      <w:pPr>
        <w:rPr>
          <w:b/>
          <w:lang w:val="lv-LV"/>
        </w:rPr>
      </w:pPr>
    </w:p>
    <w:p w14:paraId="122F3DEB" w14:textId="08D24254" w:rsidR="002E6491" w:rsidRPr="00CA0B22" w:rsidRDefault="002E6491" w:rsidP="002E6491">
      <w:pPr>
        <w:rPr>
          <w:lang w:val="lv-LV"/>
        </w:rPr>
      </w:pPr>
      <w:r w:rsidRPr="00CA0B22">
        <w:rPr>
          <w:lang w:val="lv-LV"/>
        </w:rPr>
        <w:t xml:space="preserve">AAA “Nīcgales meži” bioloģiskās daudzveidības ziņā ir vērtīgi gan Latgales, gan </w:t>
      </w:r>
      <w:r w:rsidR="004E65D8">
        <w:rPr>
          <w:lang w:val="lv-LV"/>
        </w:rPr>
        <w:t>L</w:t>
      </w:r>
      <w:r w:rsidRPr="00CA0B22">
        <w:rPr>
          <w:lang w:val="lv-LV"/>
        </w:rPr>
        <w:t xml:space="preserve">atvijas mērogā kā viens no Austrumlatvijā esošajiem Zemgalei raksturīgo auglīgo platlapju mežu fragmentiem ar tipisko mālaino augsni un floru. </w:t>
      </w:r>
      <w:r w:rsidR="004E65D8">
        <w:rPr>
          <w:lang w:val="lv-LV"/>
        </w:rPr>
        <w:t xml:space="preserve">Pašā Zemgalē līdzīgi meži saglabājušies ļoti mazās platībās, priekšroku dodot lauksaimniecībā izmantojamu zemju ierīkošanai, tāpēc šis teritorijas nozīmīgums ir īpaši akcentējams. </w:t>
      </w:r>
      <w:r w:rsidRPr="00CA0B22">
        <w:rPr>
          <w:lang w:val="lv-LV"/>
        </w:rPr>
        <w:t>AAA “Nīcgales meži” atrodas Dienvidaustrumu ģeobotāniskā rajona 10.</w:t>
      </w:r>
      <w:r w:rsidR="004E65D8">
        <w:rPr>
          <w:lang w:val="lv-LV"/>
        </w:rPr>
        <w:t> </w:t>
      </w:r>
      <w:r w:rsidRPr="00CA0B22">
        <w:rPr>
          <w:lang w:val="lv-LV"/>
        </w:rPr>
        <w:t>mikrorajon</w:t>
      </w:r>
      <w:r w:rsidR="004E65D8">
        <w:rPr>
          <w:lang w:val="lv-LV"/>
        </w:rPr>
        <w:t>a</w:t>
      </w:r>
      <w:r w:rsidRPr="00CA0B22">
        <w:rPr>
          <w:lang w:val="lv-LV"/>
        </w:rPr>
        <w:t xml:space="preserve"> teritorijā. Agrākos laikos šeit pletušies mitri egļu-platlapju meži (Tabaka u.c. 1985), kas vietām fragmentāri saglabājuš</w:t>
      </w:r>
      <w:r w:rsidR="000D27D4">
        <w:rPr>
          <w:lang w:val="lv-LV"/>
        </w:rPr>
        <w:t>ie</w:t>
      </w:r>
      <w:r w:rsidRPr="00CA0B22">
        <w:rPr>
          <w:lang w:val="lv-LV"/>
        </w:rPr>
        <w:t xml:space="preserve">s līdz mūsdienām. Par Nīcgales meža masīva ilglaicību liecina J. Federoviča piezīmes par </w:t>
      </w:r>
      <w:r w:rsidR="0099166C">
        <w:rPr>
          <w:lang w:val="lv-LV"/>
        </w:rPr>
        <w:t>XIX gadsimta</w:t>
      </w:r>
      <w:r w:rsidRPr="00CA0B22">
        <w:rPr>
          <w:lang w:val="lv-LV"/>
        </w:rPr>
        <w:t xml:space="preserve"> 30.</w:t>
      </w:r>
      <w:r w:rsidR="0099166C">
        <w:rPr>
          <w:lang w:val="lv-LV"/>
        </w:rPr>
        <w:t> </w:t>
      </w:r>
      <w:r w:rsidRPr="00CA0B22">
        <w:rPr>
          <w:lang w:val="lv-LV"/>
        </w:rPr>
        <w:t xml:space="preserve">gados konstatēto laksi </w:t>
      </w:r>
      <w:r w:rsidRPr="00CA0B22">
        <w:rPr>
          <w:i/>
          <w:lang w:val="lv-LV"/>
        </w:rPr>
        <w:t>Alllium ursinum</w:t>
      </w:r>
      <w:r w:rsidRPr="00CA0B22">
        <w:rPr>
          <w:lang w:val="lv-LV"/>
        </w:rPr>
        <w:t xml:space="preserve">. </w:t>
      </w:r>
    </w:p>
    <w:p w14:paraId="39671C8A" w14:textId="77777777" w:rsidR="00F90795" w:rsidRPr="00CA0B22" w:rsidRDefault="00F90795" w:rsidP="00B711F7">
      <w:pPr>
        <w:rPr>
          <w:lang w:val="lv-LV"/>
        </w:rPr>
      </w:pPr>
    </w:p>
    <w:p w14:paraId="43BEAE81" w14:textId="4ED02E35" w:rsidR="002E6491" w:rsidRPr="00CA0B22" w:rsidRDefault="002E6491" w:rsidP="002E6491">
      <w:pPr>
        <w:rPr>
          <w:b/>
          <w:lang w:val="lv-LV"/>
        </w:rPr>
      </w:pPr>
      <w:r w:rsidRPr="00CA0B22">
        <w:rPr>
          <w:lang w:val="lv-LV"/>
        </w:rPr>
        <w:t xml:space="preserve">Meži AAA </w:t>
      </w:r>
      <w:r w:rsidR="0099166C" w:rsidRPr="00CA0B22">
        <w:rPr>
          <w:lang w:val="lv-LV"/>
        </w:rPr>
        <w:t>“Nīcgales meži”</w:t>
      </w:r>
      <w:r w:rsidR="0099166C">
        <w:rPr>
          <w:lang w:val="lv-LV"/>
        </w:rPr>
        <w:t xml:space="preserve"> </w:t>
      </w:r>
      <w:r w:rsidRPr="00CA0B22">
        <w:rPr>
          <w:lang w:val="lv-LV"/>
        </w:rPr>
        <w:t xml:space="preserve">teritorijā pēdējā desmitgadē pakļauti intensīvai mežistrādei, tās rezultātā platlapju mežs saglabājies ļoti fragmentāri, nelielās platībās. Pašreiz lielākā AAA </w:t>
      </w:r>
      <w:r w:rsidR="0099166C" w:rsidRPr="00CA0B22">
        <w:rPr>
          <w:lang w:val="lv-LV"/>
        </w:rPr>
        <w:t>“Nīcgales meži”</w:t>
      </w:r>
      <w:r w:rsidR="0099166C">
        <w:rPr>
          <w:lang w:val="lv-LV"/>
        </w:rPr>
        <w:t xml:space="preserve"> </w:t>
      </w:r>
      <w:r w:rsidRPr="00CA0B22">
        <w:rPr>
          <w:lang w:val="lv-LV"/>
        </w:rPr>
        <w:t>daļa ir apšu, liepu un jauktas egļu-platlapju audzes, kas</w:t>
      </w:r>
      <w:r w:rsidR="000D27D4">
        <w:rPr>
          <w:lang w:val="lv-LV"/>
        </w:rPr>
        <w:t>,</w:t>
      </w:r>
      <w:r w:rsidRPr="00CA0B22">
        <w:rPr>
          <w:lang w:val="lv-LV"/>
        </w:rPr>
        <w:t xml:space="preserve"> neiejaucoties </w:t>
      </w:r>
      <w:r w:rsidR="00F150D0">
        <w:rPr>
          <w:lang w:val="lv-LV"/>
        </w:rPr>
        <w:t xml:space="preserve">to attīstībā, </w:t>
      </w:r>
      <w:r w:rsidRPr="00CA0B22">
        <w:rPr>
          <w:lang w:val="lv-LV"/>
        </w:rPr>
        <w:t xml:space="preserve">nākotnē varētu </w:t>
      </w:r>
      <w:r w:rsidR="00F150D0">
        <w:rPr>
          <w:lang w:val="lv-LV"/>
        </w:rPr>
        <w:t>veido</w:t>
      </w:r>
      <w:r w:rsidRPr="00CA0B22">
        <w:rPr>
          <w:lang w:val="lv-LV"/>
        </w:rPr>
        <w:t xml:space="preserve">ties par </w:t>
      </w:r>
      <w:r w:rsidRPr="00C2082C">
        <w:rPr>
          <w:i/>
          <w:lang w:val="lv-LV"/>
        </w:rPr>
        <w:t>veciem platlapju mežiem</w:t>
      </w:r>
      <w:r w:rsidRPr="00CA0B22">
        <w:rPr>
          <w:lang w:val="lv-LV"/>
        </w:rPr>
        <w:t>. Neliela daļa AAA “Nīcgales meži” teritorijas pieder pie “Nīcgales purva” meža masīva.</w:t>
      </w:r>
    </w:p>
    <w:p w14:paraId="05395293" w14:textId="77777777" w:rsidR="008B69B2" w:rsidRPr="00CA0B22" w:rsidRDefault="008B69B2" w:rsidP="00B711F7">
      <w:pPr>
        <w:rPr>
          <w:b/>
          <w:lang w:val="lv-LV"/>
        </w:rPr>
      </w:pPr>
    </w:p>
    <w:p w14:paraId="03217E5D" w14:textId="7FB038CC" w:rsidR="002E6491" w:rsidRPr="00CA0B22" w:rsidRDefault="002E6491" w:rsidP="002E6491">
      <w:pPr>
        <w:rPr>
          <w:lang w:val="lv-LV"/>
        </w:rPr>
      </w:pPr>
      <w:r w:rsidRPr="00CA0B22">
        <w:rPr>
          <w:lang w:val="lv-LV"/>
        </w:rPr>
        <w:t>Meži aizņem 9</w:t>
      </w:r>
      <w:r w:rsidR="00AA63EB">
        <w:rPr>
          <w:lang w:val="lv-LV"/>
        </w:rPr>
        <w:t>6</w:t>
      </w:r>
      <w:r w:rsidR="0099166C">
        <w:rPr>
          <w:lang w:val="lv-LV"/>
        </w:rPr>
        <w:t> </w:t>
      </w:r>
      <w:r w:rsidRPr="00CA0B22">
        <w:rPr>
          <w:lang w:val="lv-LV"/>
        </w:rPr>
        <w:t>% no AAA “Nīcgales meži” kopējās platības.</w:t>
      </w:r>
      <w:r w:rsidR="00C2082C">
        <w:rPr>
          <w:lang w:val="lv-LV"/>
        </w:rPr>
        <w:t xml:space="preserve"> Nogabalos, kur n</w:t>
      </w:r>
      <w:r w:rsidRPr="00CA0B22">
        <w:rPr>
          <w:lang w:val="lv-LV"/>
        </w:rPr>
        <w:t>otikusi mežistrāde</w:t>
      </w:r>
      <w:r w:rsidR="00C2082C">
        <w:rPr>
          <w:lang w:val="lv-LV"/>
        </w:rPr>
        <w:t xml:space="preserve"> pēdējo 40 gadu laikā</w:t>
      </w:r>
      <w:r w:rsidRPr="00CA0B22">
        <w:rPr>
          <w:lang w:val="lv-LV"/>
        </w:rPr>
        <w:t>, sastopama apšu gārša</w:t>
      </w:r>
      <w:r w:rsidR="000D27D4">
        <w:rPr>
          <w:lang w:val="lv-LV"/>
        </w:rPr>
        <w:t>, apsei kā pioniersugai dabiski ieviešoties izcirtumos</w:t>
      </w:r>
      <w:r w:rsidRPr="00CA0B22">
        <w:rPr>
          <w:lang w:val="lv-LV"/>
        </w:rPr>
        <w:t xml:space="preserve">. AAA </w:t>
      </w:r>
      <w:r w:rsidR="0004664C">
        <w:rPr>
          <w:lang w:val="lv-LV"/>
        </w:rPr>
        <w:t xml:space="preserve">“Nīcgales meži” </w:t>
      </w:r>
      <w:r w:rsidRPr="00CA0B22">
        <w:rPr>
          <w:lang w:val="lv-LV"/>
        </w:rPr>
        <w:t>visvairāk sastopami sausieņu mežu rindas meža augšanas apstākļu tipi, dominē gārša (36,75</w:t>
      </w:r>
      <w:r w:rsidR="0099166C">
        <w:rPr>
          <w:lang w:val="lv-LV"/>
        </w:rPr>
        <w:t> </w:t>
      </w:r>
      <w:r w:rsidRPr="00CA0B22">
        <w:rPr>
          <w:lang w:val="lv-LV"/>
        </w:rPr>
        <w:t>%) un vēris (32,02</w:t>
      </w:r>
      <w:r w:rsidR="0099166C">
        <w:rPr>
          <w:lang w:val="lv-LV"/>
        </w:rPr>
        <w:t> </w:t>
      </w:r>
      <w:r w:rsidRPr="00CA0B22">
        <w:rPr>
          <w:lang w:val="lv-LV"/>
        </w:rPr>
        <w:t xml:space="preserve">%). Gandrīz ¼ no AAA </w:t>
      </w:r>
      <w:r w:rsidR="0099166C" w:rsidRPr="00CA0B22">
        <w:rPr>
          <w:lang w:val="lv-LV"/>
        </w:rPr>
        <w:t>“Nīcgales meži”</w:t>
      </w:r>
      <w:r w:rsidR="0099166C">
        <w:rPr>
          <w:lang w:val="lv-LV"/>
        </w:rPr>
        <w:t xml:space="preserve"> </w:t>
      </w:r>
      <w:r w:rsidRPr="00CA0B22">
        <w:rPr>
          <w:lang w:val="lv-LV"/>
        </w:rPr>
        <w:t>teritorijas sastopami susinātie meži – platlapju ārenis (8,12</w:t>
      </w:r>
      <w:r w:rsidR="0099166C">
        <w:rPr>
          <w:lang w:val="lv-LV"/>
        </w:rPr>
        <w:t> </w:t>
      </w:r>
      <w:r w:rsidRPr="00CA0B22">
        <w:rPr>
          <w:lang w:val="lv-LV"/>
        </w:rPr>
        <w:t>%), šaurlapu kūdrenis (4,14</w:t>
      </w:r>
      <w:r w:rsidR="0099166C">
        <w:rPr>
          <w:lang w:val="lv-LV"/>
        </w:rPr>
        <w:t> </w:t>
      </w:r>
      <w:r w:rsidRPr="00CA0B22">
        <w:rPr>
          <w:lang w:val="lv-LV"/>
        </w:rPr>
        <w:t>%), platlapju kūdrenis (3,99</w:t>
      </w:r>
      <w:r w:rsidR="0099166C">
        <w:rPr>
          <w:lang w:val="lv-LV"/>
        </w:rPr>
        <w:t> </w:t>
      </w:r>
      <w:r w:rsidRPr="00CA0B22">
        <w:rPr>
          <w:lang w:val="lv-LV"/>
        </w:rPr>
        <w:t xml:space="preserve">%) u.c. AAA „Nīcgales meži” mežaudžu sadalījumu pēc meža augšanas apstākļu tipiem </w:t>
      </w:r>
      <w:r w:rsidR="0099166C">
        <w:rPr>
          <w:lang w:val="lv-LV"/>
        </w:rPr>
        <w:t>(</w:t>
      </w:r>
      <w:r w:rsidRPr="00CA0B22">
        <w:rPr>
          <w:lang w:val="lv-LV"/>
        </w:rPr>
        <w:t>skat. 4.3.1.1.</w:t>
      </w:r>
      <w:r w:rsidR="0099166C">
        <w:rPr>
          <w:lang w:val="lv-LV"/>
        </w:rPr>
        <w:t> </w:t>
      </w:r>
      <w:r w:rsidRPr="00CA0B22">
        <w:rPr>
          <w:lang w:val="lv-LV"/>
        </w:rPr>
        <w:t>att.</w:t>
      </w:r>
      <w:r w:rsidR="0099166C">
        <w:rPr>
          <w:lang w:val="lv-LV"/>
        </w:rPr>
        <w:t>),</w:t>
      </w:r>
      <w:r w:rsidRPr="00CA0B22">
        <w:rPr>
          <w:lang w:val="lv-LV"/>
        </w:rPr>
        <w:t xml:space="preserve"> AAA teritorijā </w:t>
      </w:r>
      <w:r w:rsidR="0099166C" w:rsidRPr="00CA0B22">
        <w:rPr>
          <w:lang w:val="lv-LV"/>
        </w:rPr>
        <w:t>“Nīcgales meži”</w:t>
      </w:r>
      <w:r w:rsidR="0099166C">
        <w:rPr>
          <w:lang w:val="lv-LV"/>
        </w:rPr>
        <w:t xml:space="preserve"> </w:t>
      </w:r>
      <w:r w:rsidRPr="00CA0B22">
        <w:rPr>
          <w:lang w:val="lv-LV"/>
        </w:rPr>
        <w:t>sastopamo mežu augšanas ap</w:t>
      </w:r>
      <w:r w:rsidR="00254B97">
        <w:rPr>
          <w:lang w:val="lv-LV"/>
        </w:rPr>
        <w:t>stākļu tipu karti (skat. 4.3.1.1</w:t>
      </w:r>
      <w:r w:rsidRPr="00CA0B22">
        <w:rPr>
          <w:lang w:val="lv-LV"/>
        </w:rPr>
        <w:t>.</w:t>
      </w:r>
      <w:r w:rsidR="0099166C">
        <w:rPr>
          <w:lang w:val="lv-LV"/>
        </w:rPr>
        <w:t> </w:t>
      </w:r>
      <w:r w:rsidRPr="00CA0B22">
        <w:rPr>
          <w:lang w:val="lv-LV"/>
        </w:rPr>
        <w:t>att.</w:t>
      </w:r>
      <w:r w:rsidR="00756EDA">
        <w:rPr>
          <w:lang w:val="lv-LV"/>
        </w:rPr>
        <w:t>, 9.</w:t>
      </w:r>
      <w:r w:rsidR="0099166C">
        <w:rPr>
          <w:lang w:val="lv-LV"/>
        </w:rPr>
        <w:t> </w:t>
      </w:r>
      <w:r w:rsidR="00756EDA">
        <w:rPr>
          <w:lang w:val="lv-LV"/>
        </w:rPr>
        <w:t>pielikums</w:t>
      </w:r>
      <w:r w:rsidRPr="00CA0B22">
        <w:rPr>
          <w:lang w:val="lv-LV"/>
        </w:rPr>
        <w:t>).</w:t>
      </w:r>
    </w:p>
    <w:p w14:paraId="36F968AA" w14:textId="77777777" w:rsidR="00B711F7" w:rsidRPr="00CA0B22" w:rsidRDefault="00B711F7" w:rsidP="00B711F7">
      <w:pPr>
        <w:jc w:val="center"/>
        <w:rPr>
          <w:lang w:val="lv-LV"/>
        </w:rPr>
      </w:pPr>
      <w:r w:rsidRPr="00CA0B22">
        <w:rPr>
          <w:noProof/>
          <w:lang w:val="lv-LV" w:eastAsia="lv-LV"/>
        </w:rPr>
        <w:drawing>
          <wp:inline distT="0" distB="0" distL="0" distR="0" wp14:anchorId="6F9BC3C9" wp14:editId="67C264FD">
            <wp:extent cx="5390707" cy="3072809"/>
            <wp:effectExtent l="0" t="0" r="63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31020D" w14:textId="267FF913" w:rsidR="00B711F7" w:rsidRPr="00CA0B22" w:rsidRDefault="00B711F7" w:rsidP="00B711F7">
      <w:pPr>
        <w:rPr>
          <w:lang w:val="lv-LV"/>
        </w:rPr>
      </w:pPr>
      <w:r w:rsidRPr="00CA0B22">
        <w:rPr>
          <w:lang w:val="lv-LV"/>
        </w:rPr>
        <w:t>4.3.1.1.</w:t>
      </w:r>
      <w:r w:rsidR="0099166C">
        <w:rPr>
          <w:lang w:val="lv-LV"/>
        </w:rPr>
        <w:t> </w:t>
      </w:r>
      <w:r w:rsidRPr="00CA0B22">
        <w:rPr>
          <w:lang w:val="lv-LV"/>
        </w:rPr>
        <w:t>attēls. Aizsargājamo ainavu apvidus „Nīcgales meži” mežaudžu sadalījums pēc meža augšanas apstākļu tipiem</w:t>
      </w:r>
      <w:r w:rsidR="00DA2A71" w:rsidRPr="00CA0B22">
        <w:rPr>
          <w:lang w:val="lv-LV"/>
        </w:rPr>
        <w:t xml:space="preserve"> (%)</w:t>
      </w:r>
      <w:r w:rsidRPr="00CA0B22">
        <w:rPr>
          <w:lang w:val="lv-LV"/>
        </w:rPr>
        <w:t>.</w:t>
      </w:r>
    </w:p>
    <w:p w14:paraId="0828715C" w14:textId="77777777" w:rsidR="00B711F7" w:rsidRPr="00CA0B22" w:rsidRDefault="00B711F7" w:rsidP="002E6491">
      <w:pPr>
        <w:rPr>
          <w:lang w:val="lv-LV"/>
        </w:rPr>
      </w:pPr>
    </w:p>
    <w:p w14:paraId="12919896" w14:textId="36CD27D2" w:rsidR="002E6491" w:rsidRPr="00CA0B22" w:rsidRDefault="002E6491" w:rsidP="002E6491">
      <w:pPr>
        <w:rPr>
          <w:lang w:val="lv-LV"/>
        </w:rPr>
      </w:pPr>
      <w:r w:rsidRPr="00CA0B22">
        <w:rPr>
          <w:lang w:val="lv-LV"/>
        </w:rPr>
        <w:t xml:space="preserve">Analizējot mežaudžu sadalījumu pēc valdošajām koku sugām redzams, ka AAA </w:t>
      </w:r>
      <w:r w:rsidR="0099166C" w:rsidRPr="00CA0B22">
        <w:rPr>
          <w:lang w:val="lv-LV"/>
        </w:rPr>
        <w:t>“Nīcgales meži”</w:t>
      </w:r>
      <w:r w:rsidR="0099166C">
        <w:rPr>
          <w:lang w:val="lv-LV"/>
        </w:rPr>
        <w:t xml:space="preserve"> </w:t>
      </w:r>
      <w:r w:rsidRPr="00CA0B22">
        <w:rPr>
          <w:lang w:val="lv-LV"/>
        </w:rPr>
        <w:t xml:space="preserve">teritorijā dominē </w:t>
      </w:r>
      <w:r w:rsidR="000D27D4">
        <w:rPr>
          <w:lang w:val="lv-LV"/>
        </w:rPr>
        <w:t xml:space="preserve">pioniersugas, kas liecina par teritorijas intensīvu izmantošanu pagātnē: </w:t>
      </w:r>
      <w:r w:rsidRPr="00CA0B22">
        <w:rPr>
          <w:lang w:val="lv-LV"/>
        </w:rPr>
        <w:t>bērzs – 305,10</w:t>
      </w:r>
      <w:r w:rsidR="0099166C">
        <w:rPr>
          <w:lang w:val="lv-LV"/>
        </w:rPr>
        <w:t> </w:t>
      </w:r>
      <w:r w:rsidRPr="00CA0B22">
        <w:rPr>
          <w:lang w:val="lv-LV"/>
        </w:rPr>
        <w:t>ha jeb 33,36</w:t>
      </w:r>
      <w:r w:rsidR="000D27D4">
        <w:rPr>
          <w:lang w:val="lv-LV"/>
        </w:rPr>
        <w:t> </w:t>
      </w:r>
      <w:r w:rsidRPr="00CA0B22">
        <w:rPr>
          <w:lang w:val="lv-LV"/>
        </w:rPr>
        <w:t>% no meža platībām teritorijā, 250,46</w:t>
      </w:r>
      <w:r w:rsidR="0099166C">
        <w:rPr>
          <w:lang w:val="lv-LV"/>
        </w:rPr>
        <w:t> </w:t>
      </w:r>
      <w:r w:rsidRPr="00CA0B22">
        <w:rPr>
          <w:lang w:val="lv-LV"/>
        </w:rPr>
        <w:t>ha platībā</w:t>
      </w:r>
      <w:r w:rsidR="002D0A05">
        <w:rPr>
          <w:lang w:val="lv-LV"/>
        </w:rPr>
        <w:t xml:space="preserve"> (27,38 %)</w:t>
      </w:r>
      <w:r w:rsidRPr="00CA0B22">
        <w:rPr>
          <w:lang w:val="lv-LV"/>
        </w:rPr>
        <w:t xml:space="preserve"> AAA </w:t>
      </w:r>
      <w:r w:rsidR="007C274C" w:rsidRPr="00CA0B22">
        <w:rPr>
          <w:lang w:val="lv-LV"/>
        </w:rPr>
        <w:t>“Nīcgales meži”</w:t>
      </w:r>
      <w:r w:rsidR="007C274C">
        <w:rPr>
          <w:lang w:val="lv-LV"/>
        </w:rPr>
        <w:t xml:space="preserve"> </w:t>
      </w:r>
      <w:r w:rsidRPr="00CA0B22">
        <w:rPr>
          <w:lang w:val="lv-LV"/>
        </w:rPr>
        <w:t>sastopami meži ar apses dominanti kokaudzes pirmajā stāvā un 209,81 ha</w:t>
      </w:r>
      <w:r w:rsidR="002D0A05">
        <w:rPr>
          <w:lang w:val="lv-LV"/>
        </w:rPr>
        <w:t xml:space="preserve"> (22,94 %)</w:t>
      </w:r>
      <w:r w:rsidRPr="00CA0B22">
        <w:rPr>
          <w:lang w:val="lv-LV"/>
        </w:rPr>
        <w:t xml:space="preserve"> dominē egle pirmajā stāvā. Salīdzinoši mazākās platībās</w:t>
      </w:r>
      <w:r w:rsidR="002D0A05">
        <w:rPr>
          <w:lang w:val="lv-LV"/>
        </w:rPr>
        <w:t xml:space="preserve"> mežaudzēs kā valdošā koku suga</w:t>
      </w:r>
      <w:r w:rsidRPr="00CA0B22">
        <w:rPr>
          <w:lang w:val="lv-LV"/>
        </w:rPr>
        <w:t xml:space="preserve"> sastopama arī priede (63,01 ha), melnalksnis (8,18 ha), osis (3,76</w:t>
      </w:r>
      <w:r w:rsidR="000D27D4">
        <w:rPr>
          <w:lang w:val="lv-LV"/>
        </w:rPr>
        <w:t> </w:t>
      </w:r>
      <w:r w:rsidRPr="00CA0B22">
        <w:rPr>
          <w:lang w:val="lv-LV"/>
        </w:rPr>
        <w:t>ha), ozols (1,64</w:t>
      </w:r>
      <w:r w:rsidR="007C274C">
        <w:rPr>
          <w:lang w:val="lv-LV"/>
        </w:rPr>
        <w:t> </w:t>
      </w:r>
      <w:r w:rsidRPr="00CA0B22">
        <w:rPr>
          <w:lang w:val="lv-LV"/>
        </w:rPr>
        <w:t>ha), liepa (1,29</w:t>
      </w:r>
      <w:r w:rsidR="007C274C">
        <w:rPr>
          <w:lang w:val="lv-LV"/>
        </w:rPr>
        <w:t> </w:t>
      </w:r>
      <w:r w:rsidRPr="00CA0B22">
        <w:rPr>
          <w:lang w:val="lv-LV"/>
        </w:rPr>
        <w:t>ha). AAA „Nīcgales meži” mežaudžu sadalījumu pēc val</w:t>
      </w:r>
      <w:r w:rsidR="00254B97">
        <w:rPr>
          <w:lang w:val="lv-LV"/>
        </w:rPr>
        <w:t>došajām koku sugām skat</w:t>
      </w:r>
      <w:r w:rsidR="007C274C">
        <w:rPr>
          <w:lang w:val="lv-LV"/>
        </w:rPr>
        <w:t>īt</w:t>
      </w:r>
      <w:r w:rsidR="00254B97">
        <w:rPr>
          <w:lang w:val="lv-LV"/>
        </w:rPr>
        <w:t xml:space="preserve"> 4.3.1.2.</w:t>
      </w:r>
      <w:r w:rsidR="007C274C">
        <w:rPr>
          <w:lang w:val="lv-LV"/>
        </w:rPr>
        <w:t> </w:t>
      </w:r>
      <w:r w:rsidR="00254B97">
        <w:rPr>
          <w:lang w:val="lv-LV"/>
        </w:rPr>
        <w:t>attēlā</w:t>
      </w:r>
      <w:r w:rsidRPr="00CA0B22">
        <w:rPr>
          <w:lang w:val="lv-LV"/>
        </w:rPr>
        <w:t>.</w:t>
      </w:r>
      <w:r w:rsidR="00DD5FC1">
        <w:rPr>
          <w:lang w:val="lv-LV"/>
        </w:rPr>
        <w:t xml:space="preserve"> un 10.</w:t>
      </w:r>
      <w:r w:rsidR="007C274C">
        <w:rPr>
          <w:lang w:val="lv-LV"/>
        </w:rPr>
        <w:t> </w:t>
      </w:r>
      <w:r w:rsidR="00DD5FC1">
        <w:rPr>
          <w:lang w:val="lv-LV"/>
        </w:rPr>
        <w:t>pielikumā.</w:t>
      </w:r>
    </w:p>
    <w:p w14:paraId="769774E0" w14:textId="77777777" w:rsidR="00B711F7" w:rsidRPr="00CA0B22" w:rsidRDefault="00B711F7" w:rsidP="00B711F7">
      <w:pPr>
        <w:jc w:val="center"/>
        <w:rPr>
          <w:lang w:val="lv-LV"/>
        </w:rPr>
      </w:pPr>
      <w:r w:rsidRPr="00CA0B22">
        <w:rPr>
          <w:noProof/>
          <w:lang w:val="lv-LV" w:eastAsia="lv-LV"/>
        </w:rPr>
        <w:drawing>
          <wp:inline distT="0" distB="0" distL="0" distR="0" wp14:anchorId="7BFBED47" wp14:editId="0ACABA3A">
            <wp:extent cx="5947442" cy="2762885"/>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6BB308" w14:textId="777D76E8" w:rsidR="00B711F7" w:rsidRPr="00CA0B22" w:rsidRDefault="51F84CEF" w:rsidP="00B711F7">
      <w:pPr>
        <w:rPr>
          <w:lang w:val="lv-LV"/>
        </w:rPr>
      </w:pPr>
      <w:r w:rsidRPr="51F84CEF">
        <w:rPr>
          <w:lang w:val="lv-LV"/>
        </w:rPr>
        <w:t>4.3.1.2.</w:t>
      </w:r>
      <w:r w:rsidR="007C274C">
        <w:rPr>
          <w:lang w:val="lv-LV"/>
        </w:rPr>
        <w:t> </w:t>
      </w:r>
      <w:r w:rsidRPr="51F84CEF">
        <w:rPr>
          <w:lang w:val="lv-LV"/>
        </w:rPr>
        <w:t>attēls. Aizsargājamo ainavu apvidus „Nīcgales meži” mežaudžu procentuālais sadalījums pēc valdošajām koku sugām.</w:t>
      </w:r>
    </w:p>
    <w:p w14:paraId="07A19D23" w14:textId="77777777" w:rsidR="001940A3" w:rsidRDefault="001940A3" w:rsidP="00B711F7">
      <w:pPr>
        <w:jc w:val="center"/>
        <w:rPr>
          <w:lang w:val="lv-LV"/>
        </w:rPr>
      </w:pPr>
    </w:p>
    <w:p w14:paraId="3F15CE79" w14:textId="2CA9D267" w:rsidR="001940A3" w:rsidRDefault="51F84CEF" w:rsidP="51F84CEF">
      <w:pPr>
        <w:rPr>
          <w:lang w:val="lv-LV"/>
        </w:rPr>
      </w:pPr>
      <w:r w:rsidRPr="51F84CEF">
        <w:rPr>
          <w:lang w:val="lv-LV"/>
        </w:rPr>
        <w:t>Saskaņā ar VMD meža valsts reģistra datiem AAA “Nīcgales meži” meži aizņem 92,32</w:t>
      </w:r>
      <w:r w:rsidR="007C274C">
        <w:rPr>
          <w:lang w:val="lv-LV"/>
        </w:rPr>
        <w:t> </w:t>
      </w:r>
      <w:r w:rsidRPr="51F84CEF">
        <w:rPr>
          <w:lang w:val="lv-LV"/>
        </w:rPr>
        <w:t>% no teritorijas. Aplūkojot mežaudžu sadalījumu pa vecuma grupām (skat. 4.3.1.3.</w:t>
      </w:r>
      <w:r w:rsidR="007C274C">
        <w:rPr>
          <w:lang w:val="lv-LV"/>
        </w:rPr>
        <w:t> </w:t>
      </w:r>
      <w:r w:rsidRPr="51F84CEF">
        <w:rPr>
          <w:lang w:val="lv-LV"/>
        </w:rPr>
        <w:t>attēlu, 11.</w:t>
      </w:r>
      <w:r w:rsidR="007C274C">
        <w:rPr>
          <w:lang w:val="lv-LV"/>
        </w:rPr>
        <w:t> </w:t>
      </w:r>
      <w:r w:rsidRPr="51F84CEF">
        <w:rPr>
          <w:lang w:val="lv-LV"/>
        </w:rPr>
        <w:t xml:space="preserve">pielikumu) redzams, ka AAA </w:t>
      </w:r>
      <w:r w:rsidR="007C274C" w:rsidRPr="00CA0B22">
        <w:rPr>
          <w:lang w:val="lv-LV"/>
        </w:rPr>
        <w:t>“Nīcgales meži”</w:t>
      </w:r>
      <w:r w:rsidR="007C274C">
        <w:rPr>
          <w:lang w:val="lv-LV"/>
        </w:rPr>
        <w:t xml:space="preserve"> </w:t>
      </w:r>
      <w:r w:rsidRPr="51F84CEF">
        <w:rPr>
          <w:lang w:val="lv-LV"/>
        </w:rPr>
        <w:t>teritorijā dominē meži, kas jaunāki par 60 gadiem, tie šeit aizņem 529,4</w:t>
      </w:r>
      <w:r w:rsidR="007C274C">
        <w:rPr>
          <w:lang w:val="lv-LV"/>
        </w:rPr>
        <w:t> </w:t>
      </w:r>
      <w:r w:rsidRPr="51F84CEF">
        <w:rPr>
          <w:lang w:val="lv-LV"/>
        </w:rPr>
        <w:t>ha jeb 57,88</w:t>
      </w:r>
      <w:r w:rsidR="007C274C">
        <w:rPr>
          <w:lang w:val="lv-LV"/>
        </w:rPr>
        <w:t> </w:t>
      </w:r>
      <w:r w:rsidRPr="51F84CEF">
        <w:rPr>
          <w:lang w:val="lv-LV"/>
        </w:rPr>
        <w:t>% no teritorijas. Meži vecuma grupā no 41-60 gadiem ir 22,72</w:t>
      </w:r>
      <w:r w:rsidR="007C274C">
        <w:rPr>
          <w:lang w:val="lv-LV"/>
        </w:rPr>
        <w:t> </w:t>
      </w:r>
      <w:r w:rsidRPr="51F84CEF">
        <w:rPr>
          <w:lang w:val="lv-LV"/>
        </w:rPr>
        <w:t>% jeb 207,77</w:t>
      </w:r>
      <w:r w:rsidR="007C274C">
        <w:rPr>
          <w:lang w:val="lv-LV"/>
        </w:rPr>
        <w:t xml:space="preserve"> </w:t>
      </w:r>
      <w:r w:rsidRPr="51F84CEF">
        <w:rPr>
          <w:lang w:val="lv-LV"/>
        </w:rPr>
        <w:t>ha, vecuma grupā no 21-40 gadiem 17,41</w:t>
      </w:r>
      <w:r w:rsidR="007C274C">
        <w:rPr>
          <w:lang w:val="lv-LV"/>
        </w:rPr>
        <w:t> </w:t>
      </w:r>
      <w:r w:rsidRPr="51F84CEF">
        <w:rPr>
          <w:lang w:val="lv-LV"/>
        </w:rPr>
        <w:t>% jeb 162,41</w:t>
      </w:r>
      <w:r w:rsidR="007C274C">
        <w:rPr>
          <w:lang w:val="lv-LV"/>
        </w:rPr>
        <w:t> </w:t>
      </w:r>
      <w:r w:rsidRPr="51F84CEF">
        <w:rPr>
          <w:lang w:val="lv-LV"/>
        </w:rPr>
        <w:t>ha, savukārt vecuma grupā 0-20 gadiem 17,76</w:t>
      </w:r>
      <w:r w:rsidR="007C274C">
        <w:rPr>
          <w:lang w:val="lv-LV"/>
        </w:rPr>
        <w:t> </w:t>
      </w:r>
      <w:r w:rsidRPr="51F84CEF">
        <w:rPr>
          <w:lang w:val="lv-LV"/>
        </w:rPr>
        <w:t>%. Meži vecumā no 61-80 gadiem aizņem 17,92</w:t>
      </w:r>
      <w:r w:rsidR="007C274C">
        <w:rPr>
          <w:lang w:val="lv-LV"/>
        </w:rPr>
        <w:t> </w:t>
      </w:r>
      <w:r w:rsidRPr="51F84CEF">
        <w:rPr>
          <w:lang w:val="lv-LV"/>
        </w:rPr>
        <w:t>% jeb 163,92</w:t>
      </w:r>
      <w:r w:rsidR="007C274C">
        <w:rPr>
          <w:lang w:val="lv-LV"/>
        </w:rPr>
        <w:t> </w:t>
      </w:r>
      <w:r w:rsidRPr="51F84CEF">
        <w:rPr>
          <w:lang w:val="lv-LV"/>
        </w:rPr>
        <w:t xml:space="preserve">ha. Pie šīs vecuma grupas pieder daļa teritorijā vērtīgo apšu mežu ar lielas dimensijas apsēm, kas nozīmīgas kā retu un aizsargājamu sūnu un ķērpju dzīvotnes. </w:t>
      </w:r>
    </w:p>
    <w:p w14:paraId="77AEC0D4" w14:textId="77777777" w:rsidR="001940A3" w:rsidRDefault="001940A3" w:rsidP="001940A3">
      <w:pPr>
        <w:rPr>
          <w:lang w:val="lv-LV"/>
        </w:rPr>
      </w:pPr>
    </w:p>
    <w:p w14:paraId="429ED5C5" w14:textId="09F98D1E" w:rsidR="001940A3" w:rsidRDefault="51F84CEF" w:rsidP="51F84CEF">
      <w:pPr>
        <w:rPr>
          <w:lang w:val="lv-LV"/>
        </w:rPr>
      </w:pPr>
      <w:r w:rsidRPr="51F84CEF">
        <w:rPr>
          <w:lang w:val="lv-LV"/>
        </w:rPr>
        <w:t>Šis grafiks atspoguļo faktisko situāciju, jo aizsargājamie meža biotopi aizņem 13,74</w:t>
      </w:r>
      <w:r w:rsidR="007C274C">
        <w:rPr>
          <w:lang w:val="lv-LV"/>
        </w:rPr>
        <w:t> </w:t>
      </w:r>
      <w:r w:rsidRPr="51F84CEF">
        <w:rPr>
          <w:lang w:val="lv-LV"/>
        </w:rPr>
        <w:t xml:space="preserve">% no teritorijas. Mežos ir ilgstoši veikta mežsaimnieciskā darbība gan pirms </w:t>
      </w:r>
      <w:r w:rsidRPr="51F84CEF">
        <w:rPr>
          <w:i/>
          <w:iCs/>
          <w:lang w:val="lv-LV"/>
        </w:rPr>
        <w:t>Natura</w:t>
      </w:r>
      <w:r w:rsidR="007C274C">
        <w:rPr>
          <w:i/>
          <w:iCs/>
          <w:lang w:val="lv-LV"/>
        </w:rPr>
        <w:t> </w:t>
      </w:r>
      <w:r w:rsidRPr="51F84CEF">
        <w:rPr>
          <w:i/>
          <w:iCs/>
          <w:lang w:val="lv-LV"/>
        </w:rPr>
        <w:t>2000</w:t>
      </w:r>
      <w:r w:rsidRPr="51F84CEF">
        <w:rPr>
          <w:lang w:val="lv-LV"/>
        </w:rPr>
        <w:t xml:space="preserve"> teritorijas izveides 2004. gadā, gan arī pēc tam. Pēdējo divdesmit gadu laikā šeit izcirsti meži 17,76</w:t>
      </w:r>
      <w:r w:rsidR="007C274C">
        <w:rPr>
          <w:lang w:val="lv-LV"/>
        </w:rPr>
        <w:t> </w:t>
      </w:r>
      <w:r w:rsidRPr="51F84CEF">
        <w:rPr>
          <w:lang w:val="lv-LV"/>
        </w:rPr>
        <w:t>% no teritorijas jeb 162 ha, tātad mežu ciršanas intensitāte nav samazināta pēc aizsargājamās dabas teritorijas AAA “Nīcgales meži” izveides.</w:t>
      </w:r>
    </w:p>
    <w:p w14:paraId="627BB564" w14:textId="77777777" w:rsidR="001940A3" w:rsidRPr="00CA0B22" w:rsidRDefault="001940A3" w:rsidP="001940A3">
      <w:pPr>
        <w:rPr>
          <w:lang w:val="lv-LV"/>
        </w:rPr>
      </w:pPr>
    </w:p>
    <w:p w14:paraId="3EEA9A77" w14:textId="77777777" w:rsidR="001940A3" w:rsidRDefault="001940A3" w:rsidP="001940A3">
      <w:pPr>
        <w:rPr>
          <w:lang w:val="lv-LV"/>
        </w:rPr>
      </w:pPr>
    </w:p>
    <w:p w14:paraId="046A905E" w14:textId="77777777" w:rsidR="001940A3" w:rsidRPr="00CA0B22" w:rsidRDefault="001940A3" w:rsidP="001940A3">
      <w:pPr>
        <w:rPr>
          <w:lang w:val="lv-LV"/>
        </w:rPr>
      </w:pPr>
      <w:r>
        <w:rPr>
          <w:noProof/>
          <w:lang w:val="lv-LV" w:eastAsia="lv-LV"/>
        </w:rPr>
        <w:lastRenderedPageBreak/>
        <w:drawing>
          <wp:inline distT="0" distB="0" distL="0" distR="0" wp14:anchorId="7F5B12B0" wp14:editId="6DF29FA2">
            <wp:extent cx="6120000" cy="2805113"/>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7310A0C" w14:textId="45A76741" w:rsidR="001940A3" w:rsidRPr="00CA0B22" w:rsidRDefault="001940A3" w:rsidP="009B6B22">
      <w:pPr>
        <w:jc w:val="left"/>
        <w:rPr>
          <w:lang w:val="lv-LV"/>
        </w:rPr>
      </w:pPr>
      <w:r w:rsidRPr="00CA0B22">
        <w:rPr>
          <w:lang w:val="lv-LV"/>
        </w:rPr>
        <w:t>4.3.1.3.</w:t>
      </w:r>
      <w:r w:rsidR="007C274C">
        <w:rPr>
          <w:lang w:val="lv-LV"/>
        </w:rPr>
        <w:t> </w:t>
      </w:r>
      <w:r w:rsidRPr="00CA0B22">
        <w:rPr>
          <w:lang w:val="lv-LV"/>
        </w:rPr>
        <w:t>attēls. Aizsargājamo ainavu apvidus ”Nīcgales meži” mežaudžu sadalījums pēc vecuma grupām.</w:t>
      </w:r>
    </w:p>
    <w:p w14:paraId="3FC29EB5" w14:textId="77777777" w:rsidR="00B711F7" w:rsidRPr="00CA0B22" w:rsidRDefault="00B711F7" w:rsidP="00B711F7">
      <w:pPr>
        <w:autoSpaceDE w:val="0"/>
        <w:autoSpaceDN w:val="0"/>
        <w:adjustRightInd w:val="0"/>
        <w:rPr>
          <w:b/>
          <w:color w:val="000000"/>
          <w:lang w:val="lv-LV"/>
        </w:rPr>
      </w:pPr>
    </w:p>
    <w:p w14:paraId="284F4A51" w14:textId="77777777" w:rsidR="00EC3848" w:rsidRPr="00CA0B22" w:rsidRDefault="00EC3848" w:rsidP="00EC3848">
      <w:pPr>
        <w:autoSpaceDE w:val="0"/>
        <w:autoSpaceDN w:val="0"/>
        <w:adjustRightInd w:val="0"/>
        <w:rPr>
          <w:b/>
          <w:color w:val="000000"/>
          <w:lang w:val="lv-LV"/>
        </w:rPr>
      </w:pPr>
      <w:r w:rsidRPr="00CA0B22">
        <w:rPr>
          <w:b/>
          <w:color w:val="000000"/>
          <w:lang w:val="lv-LV"/>
        </w:rPr>
        <w:t>Biotopu aizsardzības vērtība</w:t>
      </w:r>
    </w:p>
    <w:p w14:paraId="04E2C0A0" w14:textId="4230FAA9" w:rsidR="00EC3848" w:rsidRPr="00CA0B22" w:rsidRDefault="00EC3848" w:rsidP="00EC3848">
      <w:pPr>
        <w:autoSpaceDE w:val="0"/>
        <w:autoSpaceDN w:val="0"/>
        <w:adjustRightInd w:val="0"/>
        <w:rPr>
          <w:b/>
          <w:lang w:val="lv-LV"/>
        </w:rPr>
      </w:pPr>
      <w:r w:rsidRPr="00CA0B22">
        <w:rPr>
          <w:b/>
          <w:lang w:val="lv-LV"/>
        </w:rPr>
        <w:t>E</w:t>
      </w:r>
      <w:r w:rsidR="007C274C">
        <w:rPr>
          <w:b/>
          <w:lang w:val="lv-LV"/>
        </w:rPr>
        <w:t>S</w:t>
      </w:r>
      <w:r w:rsidRPr="00CA0B22">
        <w:rPr>
          <w:b/>
          <w:lang w:val="lv-LV"/>
        </w:rPr>
        <w:t xml:space="preserve"> nozīmes biotopi</w:t>
      </w:r>
    </w:p>
    <w:p w14:paraId="0A045A46" w14:textId="77777777" w:rsidR="00EC3848" w:rsidRPr="00CA0B22" w:rsidRDefault="00EC3848" w:rsidP="00EC3848">
      <w:pPr>
        <w:autoSpaceDE w:val="0"/>
        <w:autoSpaceDN w:val="0"/>
        <w:adjustRightInd w:val="0"/>
        <w:rPr>
          <w:b/>
          <w:color w:val="000000"/>
          <w:lang w:val="lv-LV"/>
        </w:rPr>
      </w:pPr>
    </w:p>
    <w:p w14:paraId="6407DFFB" w14:textId="49101953" w:rsidR="00EC3848" w:rsidRPr="00CA0B22" w:rsidRDefault="00EC3848" w:rsidP="00EC3848">
      <w:pPr>
        <w:autoSpaceDE w:val="0"/>
        <w:autoSpaceDN w:val="0"/>
        <w:adjustRightInd w:val="0"/>
        <w:rPr>
          <w:color w:val="000000"/>
          <w:lang w:val="lv-LV"/>
        </w:rPr>
      </w:pPr>
      <w:r w:rsidRPr="00CA0B22">
        <w:rPr>
          <w:color w:val="000000"/>
          <w:lang w:val="lv-LV"/>
        </w:rPr>
        <w:t xml:space="preserve">AAA „Nīcgales meži” teritorijā konstatēti seši ES īpaši aizsargājami mežu biotopi </w:t>
      </w:r>
      <w:r w:rsidR="009C3FA1" w:rsidRPr="009C3FA1">
        <w:rPr>
          <w:color w:val="000000"/>
          <w:lang w:val="lv-LV"/>
        </w:rPr>
        <w:t>133,97</w:t>
      </w:r>
      <w:r w:rsidR="009C3FA1" w:rsidRPr="009C3FA1">
        <w:rPr>
          <w:color w:val="000000"/>
          <w:lang w:val="lv-LV"/>
        </w:rPr>
        <w:t>‬</w:t>
      </w:r>
      <w:r w:rsidR="007C274C">
        <w:rPr>
          <w:color w:val="000000"/>
          <w:lang w:val="lv-LV"/>
        </w:rPr>
        <w:t> </w:t>
      </w:r>
      <w:r w:rsidRPr="00CA0B22">
        <w:rPr>
          <w:color w:val="000000"/>
          <w:lang w:val="lv-LV"/>
        </w:rPr>
        <w:t xml:space="preserve">ha platībā jeb </w:t>
      </w:r>
      <w:r w:rsidR="009C3FA1" w:rsidRPr="009C3FA1">
        <w:rPr>
          <w:color w:val="000000"/>
          <w:lang w:val="lv-LV"/>
        </w:rPr>
        <w:t>14,64</w:t>
      </w:r>
      <w:r w:rsidR="009C3FA1" w:rsidRPr="009C3FA1">
        <w:rPr>
          <w:color w:val="000000"/>
          <w:lang w:val="lv-LV"/>
        </w:rPr>
        <w:t>‬</w:t>
      </w:r>
      <w:r w:rsidR="007C274C">
        <w:rPr>
          <w:color w:val="000000"/>
          <w:lang w:val="lv-LV"/>
        </w:rPr>
        <w:t> </w:t>
      </w:r>
      <w:r w:rsidRPr="00CA0B22">
        <w:rPr>
          <w:color w:val="000000"/>
          <w:lang w:val="lv-LV"/>
        </w:rPr>
        <w:t>% no kopējās platības:</w:t>
      </w:r>
    </w:p>
    <w:p w14:paraId="1D289500" w14:textId="77777777" w:rsidR="00EC3848" w:rsidRPr="00CA0B22" w:rsidRDefault="00EC3848" w:rsidP="00EC3848">
      <w:pPr>
        <w:autoSpaceDE w:val="0"/>
        <w:autoSpaceDN w:val="0"/>
        <w:adjustRightInd w:val="0"/>
        <w:rPr>
          <w:lang w:val="lv-LV"/>
        </w:rPr>
      </w:pPr>
      <w:r w:rsidRPr="00CA0B22">
        <w:sym w:font="Symbol" w:char="F0B7"/>
      </w:r>
      <w:r w:rsidRPr="00CA0B22">
        <w:t xml:space="preserve"> </w:t>
      </w:r>
      <w:r w:rsidRPr="00CA0B22">
        <w:rPr>
          <w:lang w:val="lv-LV"/>
        </w:rPr>
        <w:t xml:space="preserve">9010* </w:t>
      </w:r>
      <w:r w:rsidRPr="00CA0B22">
        <w:rPr>
          <w:b/>
          <w:i/>
          <w:lang w:val="lv-LV"/>
        </w:rPr>
        <w:t>Veci vai dabiski boreāli meži</w:t>
      </w:r>
      <w:r w:rsidRPr="00CA0B22">
        <w:rPr>
          <w:lang w:val="lv-LV"/>
        </w:rPr>
        <w:t>;</w:t>
      </w:r>
    </w:p>
    <w:p w14:paraId="38E8DB4C" w14:textId="77777777" w:rsidR="00EC3848" w:rsidRPr="00CA0B22" w:rsidRDefault="00EC3848" w:rsidP="00EC3848">
      <w:pPr>
        <w:autoSpaceDE w:val="0"/>
        <w:autoSpaceDN w:val="0"/>
        <w:adjustRightInd w:val="0"/>
        <w:rPr>
          <w:color w:val="000000"/>
          <w:lang w:val="lv-LV"/>
        </w:rPr>
      </w:pPr>
      <w:r w:rsidRPr="00CA0B22">
        <w:sym w:font="Symbol" w:char="F0B7"/>
      </w:r>
      <w:r w:rsidRPr="00CD53C1">
        <w:rPr>
          <w:lang w:val="lv-LV"/>
        </w:rPr>
        <w:t xml:space="preserve"> </w:t>
      </w:r>
      <w:r w:rsidRPr="00CA0B22">
        <w:rPr>
          <w:i/>
          <w:color w:val="000000"/>
          <w:lang w:val="lv-LV"/>
        </w:rPr>
        <w:t xml:space="preserve">9020* </w:t>
      </w:r>
      <w:r w:rsidRPr="00CA0B22">
        <w:rPr>
          <w:b/>
          <w:i/>
          <w:color w:val="000000"/>
          <w:lang w:val="lv-LV"/>
        </w:rPr>
        <w:t>Veci jaukti platlapju meži</w:t>
      </w:r>
      <w:r w:rsidRPr="00CA0B22">
        <w:rPr>
          <w:i/>
          <w:color w:val="000000"/>
          <w:lang w:val="lv-LV"/>
        </w:rPr>
        <w:t>;</w:t>
      </w:r>
      <w:r w:rsidRPr="00CA0B22">
        <w:rPr>
          <w:color w:val="000000"/>
          <w:lang w:val="lv-LV"/>
        </w:rPr>
        <w:t xml:space="preserve"> </w:t>
      </w:r>
    </w:p>
    <w:p w14:paraId="5831B239" w14:textId="77777777" w:rsidR="00EC3848" w:rsidRPr="00CA0B22" w:rsidRDefault="00EC3848" w:rsidP="00EC3848">
      <w:pPr>
        <w:autoSpaceDE w:val="0"/>
        <w:autoSpaceDN w:val="0"/>
        <w:adjustRightInd w:val="0"/>
        <w:rPr>
          <w:color w:val="000000"/>
          <w:lang w:val="lv-LV"/>
        </w:rPr>
      </w:pPr>
      <w:r w:rsidRPr="00CA0B22">
        <w:sym w:font="Symbol" w:char="F0B7"/>
      </w:r>
      <w:r w:rsidRPr="00CA0B22">
        <w:rPr>
          <w:lang w:val="lv-LV"/>
        </w:rPr>
        <w:t xml:space="preserve"> </w:t>
      </w:r>
      <w:r w:rsidRPr="00CA0B22">
        <w:rPr>
          <w:color w:val="000000"/>
          <w:lang w:val="lv-LV"/>
        </w:rPr>
        <w:t xml:space="preserve">9050 </w:t>
      </w:r>
      <w:r w:rsidRPr="00CA0B22">
        <w:rPr>
          <w:b/>
          <w:i/>
          <w:color w:val="000000"/>
          <w:lang w:val="lv-LV"/>
        </w:rPr>
        <w:t>Lakstaugiem bagāti egļu meži</w:t>
      </w:r>
      <w:r w:rsidRPr="00CA0B22">
        <w:rPr>
          <w:color w:val="000000"/>
          <w:lang w:val="lv-LV"/>
        </w:rPr>
        <w:t>;</w:t>
      </w:r>
    </w:p>
    <w:p w14:paraId="058F16B8" w14:textId="77777777" w:rsidR="00EC3848" w:rsidRPr="00CA0B22" w:rsidRDefault="00EC3848" w:rsidP="00EC3848">
      <w:pPr>
        <w:autoSpaceDE w:val="0"/>
        <w:autoSpaceDN w:val="0"/>
        <w:adjustRightInd w:val="0"/>
        <w:rPr>
          <w:lang w:val="lv-LV"/>
        </w:rPr>
      </w:pPr>
      <w:r w:rsidRPr="00CA0B22">
        <w:sym w:font="Symbol" w:char="F0B7"/>
      </w:r>
      <w:r w:rsidRPr="00CA0B22">
        <w:rPr>
          <w:lang w:val="lv-LV"/>
        </w:rPr>
        <w:t xml:space="preserve"> 9080* </w:t>
      </w:r>
      <w:r w:rsidRPr="00CA0B22">
        <w:rPr>
          <w:b/>
          <w:i/>
          <w:lang w:val="lv-LV"/>
        </w:rPr>
        <w:t>Staignāju meži</w:t>
      </w:r>
      <w:r w:rsidRPr="00CA0B22">
        <w:rPr>
          <w:lang w:val="lv-LV"/>
        </w:rPr>
        <w:t xml:space="preserve">; </w:t>
      </w:r>
    </w:p>
    <w:p w14:paraId="5D67346F" w14:textId="77777777" w:rsidR="00EC3848" w:rsidRPr="00CA0B22" w:rsidRDefault="00EC3848" w:rsidP="00EC3848">
      <w:pPr>
        <w:autoSpaceDE w:val="0"/>
        <w:autoSpaceDN w:val="0"/>
        <w:adjustRightInd w:val="0"/>
        <w:rPr>
          <w:lang w:val="lv-LV"/>
        </w:rPr>
      </w:pPr>
      <w:r w:rsidRPr="00CA0B22">
        <w:sym w:font="Symbol" w:char="F0B7"/>
      </w:r>
      <w:r w:rsidRPr="00CA0B22">
        <w:rPr>
          <w:lang w:val="lv-LV"/>
        </w:rPr>
        <w:t xml:space="preserve"> 9160 </w:t>
      </w:r>
      <w:r w:rsidRPr="00CA0B22">
        <w:rPr>
          <w:b/>
          <w:i/>
          <w:lang w:val="lv-LV"/>
        </w:rPr>
        <w:t>Ozolu meži (ozolu, liepu un skābaržu meži)</w:t>
      </w:r>
      <w:r w:rsidRPr="00CA0B22">
        <w:rPr>
          <w:lang w:val="lv-LV"/>
        </w:rPr>
        <w:t>;</w:t>
      </w:r>
    </w:p>
    <w:p w14:paraId="5B536AE0" w14:textId="77777777" w:rsidR="00EC3848" w:rsidRPr="00CA0B22" w:rsidRDefault="00EC3848" w:rsidP="00EC3848">
      <w:pPr>
        <w:autoSpaceDE w:val="0"/>
        <w:autoSpaceDN w:val="0"/>
        <w:adjustRightInd w:val="0"/>
        <w:rPr>
          <w:color w:val="000000"/>
          <w:lang w:val="lv-LV"/>
        </w:rPr>
      </w:pPr>
      <w:r w:rsidRPr="00CA0B22">
        <w:sym w:font="Symbol" w:char="F0B7"/>
      </w:r>
      <w:r w:rsidRPr="00CA0B22">
        <w:rPr>
          <w:lang w:val="lv-LV"/>
        </w:rPr>
        <w:t xml:space="preserve"> 91D0* </w:t>
      </w:r>
      <w:r w:rsidRPr="00CA0B22">
        <w:rPr>
          <w:b/>
          <w:i/>
          <w:lang w:val="lv-LV"/>
        </w:rPr>
        <w:t>Purvaini meži</w:t>
      </w:r>
      <w:r w:rsidRPr="00CA0B22">
        <w:rPr>
          <w:lang w:val="lv-LV"/>
        </w:rPr>
        <w:t>.</w:t>
      </w:r>
    </w:p>
    <w:p w14:paraId="2A380A70" w14:textId="22B6E71E" w:rsidR="00EC3848" w:rsidRPr="00CA0B22" w:rsidRDefault="00EC3848" w:rsidP="00EC3848">
      <w:pPr>
        <w:autoSpaceDE w:val="0"/>
        <w:autoSpaceDN w:val="0"/>
        <w:adjustRightInd w:val="0"/>
        <w:rPr>
          <w:color w:val="000000"/>
          <w:lang w:val="lv-LV"/>
        </w:rPr>
      </w:pPr>
      <w:r w:rsidRPr="00CA0B22">
        <w:rPr>
          <w:lang w:val="lv-LV"/>
        </w:rPr>
        <w:t xml:space="preserve">AAA </w:t>
      </w:r>
      <w:r w:rsidR="0004664C">
        <w:rPr>
          <w:lang w:val="lv-LV"/>
        </w:rPr>
        <w:t xml:space="preserve">“Nīcgales meži” </w:t>
      </w:r>
      <w:r w:rsidRPr="00CA0B22">
        <w:rPr>
          <w:lang w:val="lv-LV"/>
        </w:rPr>
        <w:t>sastopamie aizsargājamie meža biotopi bioloģiskās daudzveidības ziņā ir vērtīgi un atbilst dabisk</w:t>
      </w:r>
      <w:r w:rsidR="00F150D0">
        <w:rPr>
          <w:lang w:val="lv-LV"/>
        </w:rPr>
        <w:t>o</w:t>
      </w:r>
      <w:r w:rsidRPr="00CA0B22">
        <w:rPr>
          <w:lang w:val="lv-LV"/>
        </w:rPr>
        <w:t xml:space="preserve"> vai potenciāli dabisk</w:t>
      </w:r>
      <w:r w:rsidR="00F150D0">
        <w:rPr>
          <w:lang w:val="lv-LV"/>
        </w:rPr>
        <w:t>o</w:t>
      </w:r>
      <w:r w:rsidRPr="00CA0B22">
        <w:rPr>
          <w:lang w:val="lv-LV"/>
        </w:rPr>
        <w:t xml:space="preserve"> meža biotop</w:t>
      </w:r>
      <w:r w:rsidR="00F150D0">
        <w:rPr>
          <w:lang w:val="lv-LV"/>
        </w:rPr>
        <w:t>u</w:t>
      </w:r>
      <w:r w:rsidRPr="00CA0B22">
        <w:rPr>
          <w:lang w:val="lv-LV"/>
        </w:rPr>
        <w:t xml:space="preserve"> (</w:t>
      </w:r>
      <w:r w:rsidR="002D0A05">
        <w:rPr>
          <w:lang w:val="lv-LV"/>
        </w:rPr>
        <w:t xml:space="preserve">turpmāk – </w:t>
      </w:r>
      <w:r w:rsidRPr="00CA0B22">
        <w:rPr>
          <w:lang w:val="lv-LV"/>
        </w:rPr>
        <w:t>DMB)</w:t>
      </w:r>
      <w:r w:rsidR="00F150D0">
        <w:rPr>
          <w:lang w:val="lv-LV"/>
        </w:rPr>
        <w:t xml:space="preserve"> kvalitātes kritērijiem</w:t>
      </w:r>
      <w:r w:rsidRPr="00CA0B22">
        <w:rPr>
          <w:lang w:val="lv-LV"/>
        </w:rPr>
        <w:t>.</w:t>
      </w:r>
      <w:r w:rsidRPr="00CA0B22">
        <w:rPr>
          <w:color w:val="000000"/>
          <w:lang w:val="lv-LV"/>
        </w:rPr>
        <w:t xml:space="preserve"> Lai arī AAA </w:t>
      </w:r>
      <w:r w:rsidR="007C274C" w:rsidRPr="00CA0B22">
        <w:rPr>
          <w:lang w:val="lv-LV"/>
        </w:rPr>
        <w:t>“Nīcgales meži”</w:t>
      </w:r>
      <w:r w:rsidR="007C274C">
        <w:rPr>
          <w:lang w:val="lv-LV"/>
        </w:rPr>
        <w:t xml:space="preserve"> </w:t>
      </w:r>
      <w:r w:rsidRPr="00CA0B22">
        <w:rPr>
          <w:color w:val="000000"/>
          <w:lang w:val="lv-LV"/>
        </w:rPr>
        <w:t xml:space="preserve">teritorijā mežsaimnieciskā darbība pēdējos gados notiek intensīvi, sausokņi un kritalas netiek izvāktas no jau iepriekš </w:t>
      </w:r>
      <w:r w:rsidR="00F150D0">
        <w:rPr>
          <w:color w:val="000000"/>
          <w:lang w:val="lv-LV"/>
        </w:rPr>
        <w:t>konstatētajiem aizsargājamajiem</w:t>
      </w:r>
      <w:r w:rsidRPr="00CA0B22">
        <w:rPr>
          <w:color w:val="000000"/>
          <w:lang w:val="lv-LV"/>
        </w:rPr>
        <w:t xml:space="preserve"> meža biotopiem, tiem kvalitāte pārskatāmā nākotnē uzlabosies. </w:t>
      </w:r>
    </w:p>
    <w:p w14:paraId="42F53637" w14:textId="77777777" w:rsidR="00EC3848" w:rsidRPr="00CA0B22" w:rsidRDefault="00EC3848" w:rsidP="00EC3848">
      <w:pPr>
        <w:autoSpaceDE w:val="0"/>
        <w:autoSpaceDN w:val="0"/>
        <w:adjustRightInd w:val="0"/>
        <w:rPr>
          <w:color w:val="000000"/>
          <w:lang w:val="lv-LV"/>
        </w:rPr>
      </w:pPr>
    </w:p>
    <w:p w14:paraId="542DB96A" w14:textId="197F5CE6" w:rsidR="00EC3848" w:rsidRPr="00CA0B22" w:rsidRDefault="00EC3848" w:rsidP="4931CBEF">
      <w:pPr>
        <w:rPr>
          <w:lang w:val="lv-LV"/>
        </w:rPr>
      </w:pPr>
      <w:r w:rsidRPr="00CA0B22">
        <w:rPr>
          <w:lang w:val="lv-LV"/>
        </w:rPr>
        <w:t xml:space="preserve">Mežos konstatētas vairākas aizsargājamas </w:t>
      </w:r>
      <w:r w:rsidR="00822271">
        <w:rPr>
          <w:lang w:val="lv-LV"/>
        </w:rPr>
        <w:t>vaskulāro augu sugas, no kurām nozīmīgākās ir</w:t>
      </w:r>
      <w:r w:rsidR="00DF0EC5">
        <w:rPr>
          <w:lang w:val="lv-LV"/>
        </w:rPr>
        <w:t xml:space="preserve"> </w:t>
      </w:r>
      <w:r w:rsidRPr="00CA0B22">
        <w:rPr>
          <w:lang w:val="lv-LV"/>
        </w:rPr>
        <w:t xml:space="preserve">laksis </w:t>
      </w:r>
      <w:r w:rsidRPr="51F84CEF">
        <w:rPr>
          <w:i/>
          <w:iCs/>
          <w:lang w:val="lv-LV"/>
        </w:rPr>
        <w:t>Allium ursium</w:t>
      </w:r>
      <w:r w:rsidR="00DF0EC5" w:rsidRPr="51F84CEF">
        <w:rPr>
          <w:i/>
          <w:iCs/>
          <w:lang w:val="lv-LV"/>
        </w:rPr>
        <w:t xml:space="preserve"> </w:t>
      </w:r>
      <w:r w:rsidR="00DF0EC5" w:rsidRPr="00DF0EC5">
        <w:rPr>
          <w:lang w:val="lv-LV"/>
        </w:rPr>
        <w:t>un</w:t>
      </w:r>
      <w:r w:rsidR="00DF0EC5" w:rsidRPr="51F84CEF">
        <w:rPr>
          <w:i/>
          <w:iCs/>
          <w:lang w:val="lv-LV"/>
        </w:rPr>
        <w:t xml:space="preserve"> </w:t>
      </w:r>
      <w:r w:rsidR="00DF0EC5">
        <w:rPr>
          <w:lang w:val="lv-LV"/>
        </w:rPr>
        <w:t xml:space="preserve">pavedienu vairodzene </w:t>
      </w:r>
      <w:r w:rsidR="00DF0EC5" w:rsidRPr="51F84CEF">
        <w:rPr>
          <w:i/>
          <w:iCs/>
          <w:lang w:val="lv-LV"/>
        </w:rPr>
        <w:t>Androsace filiformis</w:t>
      </w:r>
      <w:r w:rsidR="005374C4" w:rsidRPr="51F84CEF">
        <w:rPr>
          <w:i/>
          <w:iCs/>
          <w:lang w:val="lv-LV"/>
        </w:rPr>
        <w:t xml:space="preserve">. </w:t>
      </w:r>
      <w:r w:rsidR="00DF0EC5">
        <w:rPr>
          <w:lang w:val="lv-LV"/>
        </w:rPr>
        <w:t xml:space="preserve"> </w:t>
      </w:r>
      <w:r w:rsidR="00822271">
        <w:rPr>
          <w:lang w:val="lv-LV"/>
        </w:rPr>
        <w:t>Lielu dimensiju apses</w:t>
      </w:r>
      <w:r w:rsidR="00DF0EC5" w:rsidRPr="00B84BBB">
        <w:rPr>
          <w:lang w:val="lv-LV"/>
        </w:rPr>
        <w:t xml:space="preserve"> ir </w:t>
      </w:r>
      <w:r w:rsidR="00822271">
        <w:rPr>
          <w:lang w:val="lv-LV"/>
        </w:rPr>
        <w:t>koki</w:t>
      </w:r>
      <w:r w:rsidR="00DF0EC5" w:rsidRPr="00B84BBB">
        <w:rPr>
          <w:lang w:val="lv-LV"/>
        </w:rPr>
        <w:t xml:space="preserve"> ar </w:t>
      </w:r>
      <w:r w:rsidR="00822271">
        <w:rPr>
          <w:lang w:val="lv-LV"/>
        </w:rPr>
        <w:t>vienu no visdaudzveidīgākajām epifītu – sūnu un ķērpju flor</w:t>
      </w:r>
      <w:r w:rsidR="005374C4">
        <w:rPr>
          <w:lang w:val="lv-LV"/>
        </w:rPr>
        <w:t>ām</w:t>
      </w:r>
      <w:r w:rsidR="00DF0EC5" w:rsidRPr="00B84BBB">
        <w:rPr>
          <w:lang w:val="lv-LV"/>
        </w:rPr>
        <w:t xml:space="preserve"> </w:t>
      </w:r>
      <w:r w:rsidR="00822271">
        <w:rPr>
          <w:lang w:val="lv-LV"/>
        </w:rPr>
        <w:t>(</w:t>
      </w:r>
      <w:r w:rsidR="00221F66" w:rsidRPr="4931CBEF">
        <w:rPr>
          <w:rFonts w:eastAsiaTheme="minorEastAsia"/>
          <w:lang w:val="lv-LV"/>
        </w:rPr>
        <w:t>Vehmas et al. 2008; Tarasova et al.</w:t>
      </w:r>
      <w:r w:rsidR="00822271" w:rsidRPr="4931CBEF">
        <w:rPr>
          <w:rFonts w:eastAsiaTheme="minorEastAsia"/>
          <w:lang w:val="lv-LV"/>
        </w:rPr>
        <w:t xml:space="preserve"> 2017) Pētījumi Latvijas dienviaustrumudaļā, kur atrodas arī Nīcgales meži, apstiprina šo apgalvojumu (Mežaka et al. 2010). Lai arī </w:t>
      </w:r>
      <w:r w:rsidR="003D4713" w:rsidRPr="4931CBEF">
        <w:rPr>
          <w:rFonts w:eastAsiaTheme="minorEastAsia"/>
          <w:lang w:val="lv-LV"/>
        </w:rPr>
        <w:t xml:space="preserve">detāli sūnu un ķērpju sugu pētījumi </w:t>
      </w:r>
      <w:r w:rsidR="004D7D71">
        <w:rPr>
          <w:rFonts w:eastAsiaTheme="minorEastAsia"/>
          <w:lang w:val="lv-LV"/>
        </w:rPr>
        <w:t>DA</w:t>
      </w:r>
      <w:r w:rsidR="003D4713" w:rsidRPr="4931CBEF">
        <w:rPr>
          <w:rFonts w:eastAsiaTheme="minorEastAsia"/>
          <w:lang w:val="lv-LV"/>
        </w:rPr>
        <w:t xml:space="preserve"> plāna izstrādes laikā netika plānoti un veikti, </w:t>
      </w:r>
      <w:r w:rsidR="00822271" w:rsidRPr="4931CBEF">
        <w:rPr>
          <w:rFonts w:eastAsiaTheme="minorEastAsia"/>
          <w:lang w:val="lv-LV"/>
        </w:rPr>
        <w:t xml:space="preserve">Nīcgales mežu </w:t>
      </w:r>
      <w:r w:rsidR="00822271" w:rsidRPr="00B84BBB">
        <w:rPr>
          <w:lang w:val="lv-LV"/>
        </w:rPr>
        <w:t>terito</w:t>
      </w:r>
      <w:r w:rsidR="00822271">
        <w:rPr>
          <w:lang w:val="lv-LV"/>
        </w:rPr>
        <w:t>rijā</w:t>
      </w:r>
      <w:r w:rsidR="00822271" w:rsidRPr="00B84BBB">
        <w:rPr>
          <w:lang w:val="lv-LV"/>
        </w:rPr>
        <w:t xml:space="preserve"> </w:t>
      </w:r>
      <w:r w:rsidR="00822271">
        <w:rPr>
          <w:lang w:val="lv-LV"/>
        </w:rPr>
        <w:t>zināmas vairākas aizsargājamu sūnu un ķērpju atradnes</w:t>
      </w:r>
      <w:r w:rsidR="003D4713">
        <w:rPr>
          <w:lang w:val="lv-LV"/>
        </w:rPr>
        <w:t>: šeit</w:t>
      </w:r>
      <w:r w:rsidR="00822271">
        <w:rPr>
          <w:lang w:val="lv-LV"/>
        </w:rPr>
        <w:t xml:space="preserve"> sastopams</w:t>
      </w:r>
      <w:r w:rsidR="00822271" w:rsidRPr="00CA0B22">
        <w:rPr>
          <w:lang w:val="lv-LV"/>
        </w:rPr>
        <w:t xml:space="preserve"> parastais plaušķērpis </w:t>
      </w:r>
      <w:r w:rsidR="00822271" w:rsidRPr="51F84CEF">
        <w:rPr>
          <w:i/>
          <w:iCs/>
          <w:lang w:val="lv-LV"/>
        </w:rPr>
        <w:t>Lobaria pulmonaria</w:t>
      </w:r>
      <w:r w:rsidR="004B490B" w:rsidRPr="51F84CEF">
        <w:rPr>
          <w:i/>
          <w:iCs/>
          <w:lang w:val="lv-LV"/>
        </w:rPr>
        <w:t xml:space="preserve"> </w:t>
      </w:r>
      <w:r w:rsidR="004B490B">
        <w:rPr>
          <w:lang w:val="lv-LV"/>
        </w:rPr>
        <w:t>(L.) Hoffm.</w:t>
      </w:r>
      <w:r w:rsidR="003D4713" w:rsidRPr="51F84CEF">
        <w:rPr>
          <w:i/>
          <w:iCs/>
          <w:lang w:val="lv-LV"/>
        </w:rPr>
        <w:t>,</w:t>
      </w:r>
      <w:r w:rsidR="00822271" w:rsidRPr="00CA0B22">
        <w:rPr>
          <w:lang w:val="lv-LV"/>
        </w:rPr>
        <w:t xml:space="preserve"> </w:t>
      </w:r>
      <w:r w:rsidR="003D4713">
        <w:rPr>
          <w:shd w:val="clear" w:color="auto" w:fill="FFFFFF"/>
          <w:lang w:val="lv-LV"/>
        </w:rPr>
        <w:t xml:space="preserve">brūngalvainā henotēka </w:t>
      </w:r>
      <w:r w:rsidR="004B490B" w:rsidRPr="51F84CEF">
        <w:rPr>
          <w:i/>
          <w:iCs/>
          <w:lang w:val="lv-LV"/>
        </w:rPr>
        <w:t>Chaenotheca phaeocephal</w:t>
      </w:r>
      <w:r w:rsidR="003D4713" w:rsidRPr="51F84CEF">
        <w:rPr>
          <w:i/>
          <w:iCs/>
          <w:lang w:val="lv-LV"/>
        </w:rPr>
        <w:t>a</w:t>
      </w:r>
      <w:r w:rsidR="004B490B" w:rsidRPr="004B490B">
        <w:rPr>
          <w:rFonts w:ascii="Arial" w:hAnsi="Arial" w:cs="Arial"/>
          <w:color w:val="222222"/>
          <w:sz w:val="21"/>
          <w:szCs w:val="21"/>
          <w:shd w:val="clear" w:color="auto" w:fill="FFFFFF"/>
          <w:lang w:val="lv-LV"/>
        </w:rPr>
        <w:t> </w:t>
      </w:r>
      <w:r w:rsidR="004B490B" w:rsidRPr="004B490B">
        <w:rPr>
          <w:shd w:val="clear" w:color="auto" w:fill="FFFFFF"/>
          <w:lang w:val="lv-LV"/>
        </w:rPr>
        <w:t>(</w:t>
      </w:r>
      <w:hyperlink r:id="rId46" w:tooltip="Dawson Turner" w:history="1">
        <w:r w:rsidR="004B490B" w:rsidRPr="004B490B">
          <w:rPr>
            <w:rStyle w:val="Hyperlink"/>
            <w:color w:val="auto"/>
            <w:u w:val="none"/>
            <w:shd w:val="clear" w:color="auto" w:fill="FFFFFF"/>
            <w:lang w:val="lv-LV"/>
          </w:rPr>
          <w:t>Turner</w:t>
        </w:r>
      </w:hyperlink>
      <w:r w:rsidR="004B490B" w:rsidRPr="004B490B">
        <w:rPr>
          <w:shd w:val="clear" w:color="auto" w:fill="FFFFFF"/>
          <w:lang w:val="lv-LV"/>
        </w:rPr>
        <w:t>) </w:t>
      </w:r>
      <w:hyperlink r:id="rId47" w:tooltip="Th.Fr." w:history="1">
        <w:r w:rsidR="004B490B" w:rsidRPr="004B490B">
          <w:rPr>
            <w:rStyle w:val="Hyperlink"/>
            <w:color w:val="auto"/>
            <w:u w:val="none"/>
            <w:shd w:val="clear" w:color="auto" w:fill="FFFFFF"/>
            <w:lang w:val="lv-LV"/>
          </w:rPr>
          <w:t>Th.Fr.</w:t>
        </w:r>
      </w:hyperlink>
      <w:r w:rsidR="003D4713">
        <w:rPr>
          <w:lang w:val="lv-LV"/>
        </w:rPr>
        <w:t xml:space="preserve"> un doblapu leženeja </w:t>
      </w:r>
      <w:r w:rsidR="003D4713" w:rsidRPr="51F84CEF">
        <w:rPr>
          <w:i/>
          <w:iCs/>
          <w:lang w:val="lv-LV"/>
        </w:rPr>
        <w:t>Lejeunea cavifolia</w:t>
      </w:r>
      <w:r w:rsidR="004B490B" w:rsidRPr="51F84CEF">
        <w:rPr>
          <w:i/>
          <w:iCs/>
          <w:lang w:val="lv-LV"/>
        </w:rPr>
        <w:t xml:space="preserve"> (</w:t>
      </w:r>
      <w:r w:rsidR="004B490B">
        <w:rPr>
          <w:lang w:val="lv-LV"/>
        </w:rPr>
        <w:t>Ehrh.) Lindb.</w:t>
      </w:r>
      <w:r w:rsidR="003D4713" w:rsidRPr="51F84CEF">
        <w:rPr>
          <w:i/>
          <w:iCs/>
          <w:lang w:val="lv-LV"/>
        </w:rPr>
        <w:t xml:space="preserve">, </w:t>
      </w:r>
      <w:r w:rsidR="003D4713">
        <w:rPr>
          <w:lang w:val="lv-LV"/>
        </w:rPr>
        <w:t>kas Latvijas dienvidaustrumu daļā kopumā ir ļoti retas un šim reģionam neraksturīgas sugas.</w:t>
      </w:r>
      <w:r w:rsidR="004B490B">
        <w:rPr>
          <w:lang w:val="lv-LV"/>
        </w:rPr>
        <w:t xml:space="preserve"> Ņemot vērā šos fragmentāros, tomēr ļoti vērtīgos atradumus, var ieteikt nākama </w:t>
      </w:r>
      <w:r w:rsidR="004D7D71">
        <w:rPr>
          <w:lang w:val="lv-LV"/>
        </w:rPr>
        <w:t>DA</w:t>
      </w:r>
      <w:r w:rsidR="004B490B">
        <w:rPr>
          <w:lang w:val="lv-LV"/>
        </w:rPr>
        <w:t xml:space="preserve"> plāna iztrādes grupā </w:t>
      </w:r>
      <w:r w:rsidR="004B490B">
        <w:rPr>
          <w:lang w:val="lv-LV"/>
        </w:rPr>
        <w:lastRenderedPageBreak/>
        <w:t>iekļaut sūnu un ķērpju ekspertu, lai Nīcgales mežu t</w:t>
      </w:r>
      <w:r w:rsidR="00254B97">
        <w:rPr>
          <w:lang w:val="lv-LV"/>
        </w:rPr>
        <w:t xml:space="preserve">eritorijā veiktu šo sugu grupu </w:t>
      </w:r>
      <w:r w:rsidR="004B490B">
        <w:rPr>
          <w:lang w:val="lv-LV"/>
        </w:rPr>
        <w:t>padziļinātus pētījumus.</w:t>
      </w:r>
    </w:p>
    <w:p w14:paraId="792F04C0" w14:textId="77777777" w:rsidR="00DD119B" w:rsidRPr="00B84BBB" w:rsidRDefault="00DD119B" w:rsidP="00DD119B">
      <w:pPr>
        <w:pStyle w:val="CommentText"/>
        <w:rPr>
          <w:lang w:val="lv-LV"/>
        </w:rPr>
      </w:pPr>
    </w:p>
    <w:p w14:paraId="1BD63383" w14:textId="77777777" w:rsidR="00EC3848" w:rsidRPr="00822271" w:rsidRDefault="00EC3848" w:rsidP="00822271">
      <w:pPr>
        <w:rPr>
          <w:rFonts w:eastAsiaTheme="minorHAnsi"/>
          <w:i/>
          <w:iCs/>
          <w:lang w:val="lv-LV"/>
        </w:rPr>
      </w:pPr>
    </w:p>
    <w:p w14:paraId="0382E283" w14:textId="77777777" w:rsidR="00EC3848" w:rsidRPr="00CA0B22" w:rsidRDefault="00EC3848" w:rsidP="00EC3848">
      <w:pPr>
        <w:autoSpaceDE w:val="0"/>
        <w:autoSpaceDN w:val="0"/>
        <w:adjustRightInd w:val="0"/>
        <w:rPr>
          <w:b/>
          <w:color w:val="000000"/>
          <w:lang w:val="lv-LV"/>
        </w:rPr>
      </w:pPr>
      <w:r w:rsidRPr="00CA0B22">
        <w:rPr>
          <w:b/>
          <w:color w:val="000000"/>
          <w:lang w:val="lv-LV"/>
        </w:rPr>
        <w:t>9010* Veci vai dabiski boreālie meži</w:t>
      </w:r>
    </w:p>
    <w:p w14:paraId="4F387EBA" w14:textId="77777777" w:rsidR="00475142" w:rsidRPr="00CA0B22" w:rsidRDefault="00475142" w:rsidP="00EC3848">
      <w:pPr>
        <w:autoSpaceDE w:val="0"/>
        <w:autoSpaceDN w:val="0"/>
        <w:adjustRightInd w:val="0"/>
        <w:rPr>
          <w:b/>
          <w:color w:val="000000"/>
          <w:lang w:val="lv-LV"/>
        </w:rPr>
      </w:pPr>
    </w:p>
    <w:p w14:paraId="456275D2" w14:textId="461BA604" w:rsidR="00EC3848" w:rsidRDefault="00EC3848" w:rsidP="00EC3848">
      <w:pPr>
        <w:autoSpaceDE w:val="0"/>
        <w:autoSpaceDN w:val="0"/>
        <w:adjustRightInd w:val="0"/>
        <w:rPr>
          <w:lang w:val="lv-LV"/>
        </w:rPr>
      </w:pPr>
      <w:r w:rsidRPr="00CA0B22">
        <w:rPr>
          <w:lang w:val="lv-LV"/>
        </w:rPr>
        <w:t xml:space="preserve">Biotops AAA </w:t>
      </w:r>
      <w:r w:rsidR="007C274C" w:rsidRPr="00CA0B22">
        <w:rPr>
          <w:lang w:val="lv-LV"/>
        </w:rPr>
        <w:t>“Nīcgales meži”</w:t>
      </w:r>
      <w:r w:rsidR="007C274C">
        <w:rPr>
          <w:lang w:val="lv-LV"/>
        </w:rPr>
        <w:t xml:space="preserve"> </w:t>
      </w:r>
      <w:r w:rsidRPr="00CA0B22">
        <w:rPr>
          <w:lang w:val="lv-LV"/>
        </w:rPr>
        <w:t xml:space="preserve">apzināts </w:t>
      </w:r>
      <w:r w:rsidR="009C3FA1">
        <w:rPr>
          <w:lang w:val="lv-LV"/>
        </w:rPr>
        <w:t>26,81</w:t>
      </w:r>
      <w:r w:rsidR="007C274C">
        <w:rPr>
          <w:lang w:val="lv-LV"/>
        </w:rPr>
        <w:t> </w:t>
      </w:r>
      <w:r w:rsidRPr="00CA0B22">
        <w:rPr>
          <w:lang w:val="lv-LV"/>
        </w:rPr>
        <w:t xml:space="preserve">ha lielā platībā, kas ir </w:t>
      </w:r>
      <w:r w:rsidR="009C3FA1">
        <w:rPr>
          <w:lang w:val="lv-LV"/>
        </w:rPr>
        <w:t>2,93</w:t>
      </w:r>
      <w:r w:rsidR="007C274C">
        <w:rPr>
          <w:lang w:val="lv-LV"/>
        </w:rPr>
        <w:t> </w:t>
      </w:r>
      <w:r w:rsidRPr="00CA0B22">
        <w:rPr>
          <w:lang w:val="lv-LV"/>
        </w:rPr>
        <w:t>% no lieguma kopējās platības</w:t>
      </w:r>
      <w:r w:rsidR="00F150D0">
        <w:rPr>
          <w:lang w:val="lv-LV"/>
        </w:rPr>
        <w:t xml:space="preserve">. </w:t>
      </w:r>
    </w:p>
    <w:p w14:paraId="6D4EC15E" w14:textId="77777777" w:rsidR="00F150D0" w:rsidRPr="00CA0B22" w:rsidRDefault="00F150D0" w:rsidP="00EC3848">
      <w:pPr>
        <w:autoSpaceDE w:val="0"/>
        <w:autoSpaceDN w:val="0"/>
        <w:adjustRightInd w:val="0"/>
        <w:rPr>
          <w:lang w:val="lv-LV"/>
        </w:rPr>
      </w:pPr>
    </w:p>
    <w:p w14:paraId="015D2951" w14:textId="21291AD5" w:rsidR="00EC3848" w:rsidRDefault="00EC3848" w:rsidP="00EC3848">
      <w:pPr>
        <w:autoSpaceDE w:val="0"/>
        <w:autoSpaceDN w:val="0"/>
        <w:adjustRightInd w:val="0"/>
        <w:rPr>
          <w:lang w:val="lv-LV"/>
        </w:rPr>
      </w:pPr>
      <w:r w:rsidRPr="00CA0B22">
        <w:rPr>
          <w:color w:val="000000"/>
          <w:lang w:val="lv-LV"/>
        </w:rPr>
        <w:t>No</w:t>
      </w:r>
      <w:r w:rsidRPr="4931CBEF">
        <w:rPr>
          <w:b/>
          <w:bCs/>
          <w:color w:val="000000"/>
          <w:lang w:val="lv-LV"/>
        </w:rPr>
        <w:t xml:space="preserve"> </w:t>
      </w:r>
      <w:r w:rsidRPr="51F84CEF">
        <w:rPr>
          <w:b/>
          <w:bCs/>
          <w:i/>
          <w:iCs/>
          <w:lang w:val="lv-LV"/>
        </w:rPr>
        <w:t>veciem vai dabiskiem boreāliem mežiem</w:t>
      </w:r>
      <w:r w:rsidRPr="00CA0B22">
        <w:rPr>
          <w:lang w:val="lv-LV"/>
        </w:rPr>
        <w:t xml:space="preserve"> to pirmatnējā izplatības reģionā atlikuši vien nelieli fragmenti. Intensīvas mežsaimniecības rezultātā mežos samazinājies dabisko mežu elementu daudzums - atmiruši un atmirstoši koki, izzūd mežaudzes, kuru struktūru veido dažādu sugu, izmēru un vecuma koki, kuriem raksturīgs noturīgs mikroklimats. Daļa no boreālo mežu biotopiem ir vidējas k</w:t>
      </w:r>
      <w:r w:rsidR="002D0A05">
        <w:rPr>
          <w:lang w:val="lv-LV"/>
        </w:rPr>
        <w:t>valitātes un atbilst potenciāla</w:t>
      </w:r>
      <w:r w:rsidRPr="00CA0B22">
        <w:rPr>
          <w:lang w:val="lv-LV"/>
        </w:rPr>
        <w:t xml:space="preserve"> DMB</w:t>
      </w:r>
      <w:r w:rsidR="002D0A05">
        <w:rPr>
          <w:lang w:val="lv-LV"/>
        </w:rPr>
        <w:t xml:space="preserve"> kvalitātei</w:t>
      </w:r>
      <w:r w:rsidRPr="00CA0B22">
        <w:rPr>
          <w:lang w:val="lv-LV"/>
        </w:rPr>
        <w:t>, bet liela daļa ir labas kvalitātes un atbilst DMB</w:t>
      </w:r>
      <w:r w:rsidR="002D0A05">
        <w:rPr>
          <w:lang w:val="lv-LV"/>
        </w:rPr>
        <w:t xml:space="preserve"> kvalitātei</w:t>
      </w:r>
      <w:r w:rsidRPr="00CA0B22">
        <w:rPr>
          <w:lang w:val="lv-LV"/>
        </w:rPr>
        <w:t xml:space="preserve">. Kokaudzi veido parastā priede </w:t>
      </w:r>
      <w:r w:rsidRPr="51F84CEF">
        <w:rPr>
          <w:i/>
          <w:iCs/>
          <w:lang w:val="lv-LV"/>
        </w:rPr>
        <w:t xml:space="preserve">Pinus sylvestris </w:t>
      </w:r>
      <w:r w:rsidRPr="00CA0B22">
        <w:rPr>
          <w:lang w:val="lv-LV"/>
        </w:rPr>
        <w:t xml:space="preserve">un parastā egle </w:t>
      </w:r>
      <w:r w:rsidRPr="51F84CEF">
        <w:rPr>
          <w:i/>
          <w:iCs/>
          <w:lang w:val="lv-LV"/>
        </w:rPr>
        <w:t>Picea abies</w:t>
      </w:r>
      <w:r w:rsidRPr="00CA0B22">
        <w:rPr>
          <w:lang w:val="lv-LV"/>
        </w:rPr>
        <w:t>, piemistrojumā parast</w:t>
      </w:r>
      <w:r w:rsidR="00B77E48">
        <w:rPr>
          <w:lang w:val="lv-LV"/>
        </w:rPr>
        <w:t>ā apse</w:t>
      </w:r>
      <w:r w:rsidRPr="00CA0B22">
        <w:rPr>
          <w:lang w:val="lv-LV"/>
        </w:rPr>
        <w:t xml:space="preserve"> </w:t>
      </w:r>
      <w:r w:rsidRPr="51F84CEF">
        <w:rPr>
          <w:i/>
          <w:iCs/>
          <w:lang w:val="lv-LV"/>
        </w:rPr>
        <w:t>Populus tremulus</w:t>
      </w:r>
      <w:r w:rsidRPr="00CA0B22">
        <w:rPr>
          <w:lang w:val="lv-LV"/>
        </w:rPr>
        <w:t xml:space="preserve">. </w:t>
      </w:r>
      <w:r w:rsidRPr="00CA0B22">
        <w:rPr>
          <w:rFonts w:eastAsia="MyriadPro-LightCond"/>
          <w:lang w:val="lv-LV"/>
        </w:rPr>
        <w:t xml:space="preserve">Zemsedzi veido boreāliem mežiem tipiskās sugas – niedru ciesa </w:t>
      </w:r>
      <w:r w:rsidRPr="4931CBEF">
        <w:rPr>
          <w:rStyle w:val="Emphasis"/>
          <w:rFonts w:eastAsiaTheme="majorEastAsia"/>
          <w:shd w:val="clear" w:color="auto" w:fill="FFFFFF"/>
          <w:lang w:val="lv-LV"/>
        </w:rPr>
        <w:t>Calamagrostis arundinacea</w:t>
      </w:r>
      <w:r w:rsidRPr="00CA0B22">
        <w:rPr>
          <w:rFonts w:ascii="Arial" w:hAnsi="Arial" w:cs="Arial"/>
          <w:color w:val="545454"/>
          <w:shd w:val="clear" w:color="auto" w:fill="FFFFFF"/>
          <w:lang w:val="lv-LV"/>
        </w:rPr>
        <w:t xml:space="preserve">, </w:t>
      </w:r>
      <w:r w:rsidRPr="00CA0B22">
        <w:rPr>
          <w:shd w:val="clear" w:color="auto" w:fill="FFFFFF"/>
          <w:lang w:val="lv-LV"/>
        </w:rPr>
        <w:t xml:space="preserve">meža zaķskābene </w:t>
      </w:r>
      <w:r w:rsidRPr="51F84CEF">
        <w:rPr>
          <w:i/>
          <w:iCs/>
          <w:shd w:val="clear" w:color="auto" w:fill="FFFFFF"/>
          <w:lang w:val="lv-LV"/>
        </w:rPr>
        <w:t>Oxalis acetosella</w:t>
      </w:r>
      <w:r w:rsidRPr="00CA0B22">
        <w:rPr>
          <w:shd w:val="clear" w:color="auto" w:fill="FFFFFF"/>
          <w:lang w:val="lv-LV"/>
        </w:rPr>
        <w:t xml:space="preserve">, klinšu kaulene </w:t>
      </w:r>
      <w:r w:rsidRPr="51F84CEF">
        <w:rPr>
          <w:i/>
          <w:iCs/>
          <w:shd w:val="clear" w:color="auto" w:fill="FFFFFF"/>
          <w:lang w:val="lv-LV"/>
        </w:rPr>
        <w:t>Rubus saxatilis</w:t>
      </w:r>
      <w:r w:rsidRPr="00CA0B22">
        <w:rPr>
          <w:shd w:val="clear" w:color="auto" w:fill="FFFFFF"/>
          <w:lang w:val="lv-LV"/>
        </w:rPr>
        <w:t xml:space="preserve">, Eiropas septiņstarīte </w:t>
      </w:r>
      <w:r w:rsidRPr="51F84CEF">
        <w:rPr>
          <w:i/>
          <w:iCs/>
          <w:shd w:val="clear" w:color="auto" w:fill="FFFFFF"/>
          <w:lang w:val="lv-LV"/>
        </w:rPr>
        <w:t>Trientalis europaea</w:t>
      </w:r>
      <w:r w:rsidRPr="00CA0B22">
        <w:rPr>
          <w:shd w:val="clear" w:color="auto" w:fill="FFFFFF"/>
          <w:lang w:val="lv-LV"/>
        </w:rPr>
        <w:t xml:space="preserve">, mellene </w:t>
      </w:r>
      <w:r w:rsidRPr="51F84CEF">
        <w:rPr>
          <w:i/>
          <w:iCs/>
          <w:shd w:val="clear" w:color="auto" w:fill="FFFFFF"/>
          <w:lang w:val="lv-LV"/>
        </w:rPr>
        <w:t>Vaccinum myrtilloides</w:t>
      </w:r>
      <w:r w:rsidRPr="00CA0B22">
        <w:rPr>
          <w:rFonts w:eastAsia="MyriadPro-LightCond"/>
          <w:lang w:val="lv-LV"/>
        </w:rPr>
        <w:t xml:space="preserve"> uc. No aizsargājamām vaskulāro augu sugām dabiskos boreālos mežos un apkārtējās jaunaudzēs konstatēts gada staipeknis </w:t>
      </w:r>
      <w:r w:rsidRPr="00CA0B22">
        <w:rPr>
          <w:rFonts w:ascii="Arial" w:hAnsi="Arial" w:cs="Arial"/>
          <w:color w:val="545454"/>
          <w:shd w:val="clear" w:color="auto" w:fill="FFFFFF"/>
          <w:lang w:val="lv-LV"/>
        </w:rPr>
        <w:t> </w:t>
      </w:r>
      <w:r w:rsidRPr="51F84CEF">
        <w:rPr>
          <w:i/>
          <w:iCs/>
          <w:shd w:val="clear" w:color="auto" w:fill="FFFFFF"/>
          <w:lang w:val="lv-LV"/>
        </w:rPr>
        <w:t xml:space="preserve">Lycopodium annotinum, </w:t>
      </w:r>
      <w:r w:rsidRPr="00CA0B22">
        <w:rPr>
          <w:shd w:val="clear" w:color="auto" w:fill="FFFFFF"/>
          <w:lang w:val="lv-LV"/>
        </w:rPr>
        <w:t>bet no sūnām</w:t>
      </w:r>
      <w:r w:rsidRPr="51F84CEF">
        <w:rPr>
          <w:i/>
          <w:iCs/>
          <w:shd w:val="clear" w:color="auto" w:fill="FFFFFF"/>
          <w:lang w:val="lv-LV"/>
        </w:rPr>
        <w:t xml:space="preserve"> </w:t>
      </w:r>
      <w:r w:rsidRPr="00CA0B22">
        <w:rPr>
          <w:lang w:val="lv-LV"/>
        </w:rPr>
        <w:t xml:space="preserve">kailā apaļlape </w:t>
      </w:r>
      <w:r w:rsidRPr="51F84CEF">
        <w:rPr>
          <w:i/>
          <w:iCs/>
          <w:lang w:val="lv-LV"/>
        </w:rPr>
        <w:t>Odontoschisma denudatum</w:t>
      </w:r>
      <w:r w:rsidRPr="00CA0B22">
        <w:rPr>
          <w:lang w:val="lv-LV"/>
        </w:rPr>
        <w:t>.</w:t>
      </w:r>
      <w:r w:rsidRPr="00CA0B22">
        <w:rPr>
          <w:rFonts w:eastAsia="MyriadPro-LightCond"/>
          <w:lang w:val="lv-LV"/>
        </w:rPr>
        <w:t xml:space="preserve"> Labas un vidējas kvalitātes boreālo mežu biotopos šeit sastopamas DMB indikatorsugas</w:t>
      </w:r>
      <w:r w:rsidR="00B77E48">
        <w:rPr>
          <w:rFonts w:eastAsia="MyriadPro-LightCond"/>
          <w:lang w:val="lv-LV"/>
        </w:rPr>
        <w:t>:</w:t>
      </w:r>
      <w:r w:rsidRPr="00CA0B22">
        <w:rPr>
          <w:rFonts w:eastAsia="MyriadPro-LightCond"/>
          <w:lang w:val="lv-LV"/>
        </w:rPr>
        <w:t xml:space="preserve"> </w:t>
      </w:r>
      <w:r w:rsidRPr="00CA0B22">
        <w:rPr>
          <w:shd w:val="clear" w:color="auto" w:fill="FFFFFF"/>
          <w:lang w:val="lv-LV"/>
        </w:rPr>
        <w:t>līklapu novellija </w:t>
      </w:r>
      <w:r w:rsidRPr="4931CBEF">
        <w:rPr>
          <w:rStyle w:val="Emphasis"/>
          <w:rFonts w:eastAsiaTheme="majorEastAsia"/>
          <w:shd w:val="clear" w:color="auto" w:fill="FFFFFF"/>
          <w:lang w:val="lv-LV"/>
        </w:rPr>
        <w:t>Nowellia curvifolia</w:t>
      </w:r>
      <w:r w:rsidRPr="4931CBEF">
        <w:rPr>
          <w:rStyle w:val="Emphasis"/>
          <w:rFonts w:eastAsiaTheme="majorEastAsia"/>
          <w:b/>
          <w:bCs/>
          <w:shd w:val="clear" w:color="auto" w:fill="FFFFFF"/>
          <w:lang w:val="lv-LV"/>
        </w:rPr>
        <w:t xml:space="preserve">, </w:t>
      </w:r>
      <w:r w:rsidRPr="00CA0B22">
        <w:rPr>
          <w:shd w:val="clear" w:color="auto" w:fill="FFFFFF"/>
          <w:lang w:val="lv-LV"/>
        </w:rPr>
        <w:t>rudens džeimsonīte </w:t>
      </w:r>
      <w:r w:rsidRPr="4931CBEF">
        <w:rPr>
          <w:rStyle w:val="Emphasis"/>
          <w:rFonts w:eastAsiaTheme="majorEastAsia"/>
          <w:shd w:val="clear" w:color="auto" w:fill="FFFFFF"/>
          <w:lang w:val="lv-LV"/>
        </w:rPr>
        <w:t>Jamesoniella</w:t>
      </w:r>
      <w:r w:rsidRPr="00CA0B22">
        <w:rPr>
          <w:shd w:val="clear" w:color="auto" w:fill="FFFFFF"/>
          <w:lang w:val="lv-LV"/>
        </w:rPr>
        <w:t> </w:t>
      </w:r>
      <w:r w:rsidRPr="51F84CEF">
        <w:rPr>
          <w:i/>
          <w:iCs/>
          <w:shd w:val="clear" w:color="auto" w:fill="FFFFFF"/>
          <w:lang w:val="lv-LV"/>
        </w:rPr>
        <w:t>autumnalis</w:t>
      </w:r>
      <w:r w:rsidRPr="00CA0B22">
        <w:rPr>
          <w:shd w:val="clear" w:color="auto" w:fill="FFFFFF"/>
          <w:lang w:val="lv-LV"/>
        </w:rPr>
        <w:t xml:space="preserve">, Vulfa sfagns </w:t>
      </w:r>
      <w:r w:rsidRPr="51F84CEF">
        <w:rPr>
          <w:i/>
          <w:iCs/>
          <w:lang w:val="lv-LV"/>
        </w:rPr>
        <w:t>Sphagnum wulfianum</w:t>
      </w:r>
      <w:r w:rsidRPr="00CA0B22">
        <w:rPr>
          <w:lang w:val="lv-LV"/>
        </w:rPr>
        <w:t>,</w:t>
      </w:r>
      <w:r w:rsidRPr="00CA0B22">
        <w:rPr>
          <w:shd w:val="clear" w:color="auto" w:fill="FFFFFF"/>
          <w:lang w:val="lv-LV"/>
        </w:rPr>
        <w:t xml:space="preserve"> </w:t>
      </w:r>
      <w:r w:rsidRPr="00CA0B22">
        <w:rPr>
          <w:lang w:val="lv-LV"/>
        </w:rPr>
        <w:t xml:space="preserve">lielais asmalis </w:t>
      </w:r>
      <w:r w:rsidRPr="51F84CEF">
        <w:rPr>
          <w:i/>
          <w:iCs/>
          <w:lang w:val="lv-LV"/>
        </w:rPr>
        <w:t>Peltis grossa</w:t>
      </w:r>
      <w:r w:rsidRPr="00CA0B22">
        <w:rPr>
          <w:lang w:val="lv-LV"/>
        </w:rPr>
        <w:t xml:space="preserve">, </w:t>
      </w:r>
      <w:r w:rsidRPr="00CA0B22">
        <w:rPr>
          <w:shd w:val="clear" w:color="auto" w:fill="FFFFFF"/>
          <w:lang w:val="lv-LV"/>
        </w:rPr>
        <w:t xml:space="preserve">ķērpji </w:t>
      </w:r>
      <w:r w:rsidR="002D0A05">
        <w:rPr>
          <w:shd w:val="clear" w:color="auto" w:fill="FFFFFF"/>
          <w:lang w:val="lv-LV"/>
        </w:rPr>
        <w:t xml:space="preserve">– īpaši aizsargājamā brūngalvainā henotēka </w:t>
      </w:r>
      <w:r w:rsidR="004B490B" w:rsidRPr="51F84CEF">
        <w:rPr>
          <w:i/>
          <w:iCs/>
          <w:lang w:val="lv-LV"/>
        </w:rPr>
        <w:t>Chaenotheca phaeocephal</w:t>
      </w:r>
      <w:r w:rsidRPr="51F84CEF">
        <w:rPr>
          <w:i/>
          <w:iCs/>
          <w:lang w:val="lv-LV"/>
        </w:rPr>
        <w:t>a</w:t>
      </w:r>
      <w:r w:rsidR="002D0A05">
        <w:rPr>
          <w:lang w:val="lv-LV"/>
        </w:rPr>
        <w:t xml:space="preserve"> un reti sastopamais</w:t>
      </w:r>
      <w:r w:rsidRPr="00CA0B22">
        <w:rPr>
          <w:lang w:val="lv-LV"/>
        </w:rPr>
        <w:t xml:space="preserve"> </w:t>
      </w:r>
      <w:r w:rsidRPr="51F84CEF">
        <w:rPr>
          <w:i/>
          <w:iCs/>
          <w:lang w:val="lv-LV"/>
        </w:rPr>
        <w:t>Cladonia norvegica</w:t>
      </w:r>
      <w:r w:rsidRPr="00CA0B22">
        <w:rPr>
          <w:lang w:val="lv-LV"/>
        </w:rPr>
        <w:t xml:space="preserve">. AAA </w:t>
      </w:r>
      <w:r w:rsidR="0004664C">
        <w:rPr>
          <w:lang w:val="lv-LV"/>
        </w:rPr>
        <w:t xml:space="preserve">“Nīcgales meži” </w:t>
      </w:r>
      <w:r w:rsidRPr="00CA0B22">
        <w:rPr>
          <w:lang w:val="lv-LV"/>
        </w:rPr>
        <w:t xml:space="preserve">konstatētas divas </w:t>
      </w:r>
      <w:r w:rsidRPr="51F84CEF">
        <w:rPr>
          <w:b/>
          <w:bCs/>
          <w:i/>
          <w:iCs/>
          <w:lang w:val="lv-LV"/>
        </w:rPr>
        <w:t>veciem vai dabiskiem boreāliem mežiem</w:t>
      </w:r>
      <w:r w:rsidRPr="4931CBEF">
        <w:rPr>
          <w:b/>
          <w:bCs/>
          <w:lang w:val="lv-LV"/>
        </w:rPr>
        <w:t xml:space="preserve"> </w:t>
      </w:r>
      <w:r w:rsidRPr="00CA0B22">
        <w:rPr>
          <w:lang w:val="lv-LV"/>
        </w:rPr>
        <w:t xml:space="preserve">raksturīgās lietussargsugas kailā apaļlape </w:t>
      </w:r>
      <w:r w:rsidRPr="51F84CEF">
        <w:rPr>
          <w:i/>
          <w:iCs/>
          <w:lang w:val="lv-LV"/>
        </w:rPr>
        <w:t xml:space="preserve">Odontoschisma denudatum </w:t>
      </w:r>
      <w:r w:rsidRPr="00CA0B22">
        <w:rPr>
          <w:lang w:val="lv-LV"/>
        </w:rPr>
        <w:t xml:space="preserve">un vakarlēpis </w:t>
      </w:r>
      <w:r w:rsidRPr="51F84CEF">
        <w:rPr>
          <w:i/>
          <w:iCs/>
          <w:lang w:val="lv-LV"/>
        </w:rPr>
        <w:t>Caprimulgus europaeus</w:t>
      </w:r>
      <w:r w:rsidRPr="00CA0B22">
        <w:rPr>
          <w:lang w:val="lv-LV"/>
        </w:rPr>
        <w:t>.</w:t>
      </w:r>
    </w:p>
    <w:p w14:paraId="6E06A6C5" w14:textId="77777777" w:rsidR="00F150D0" w:rsidRDefault="00F150D0" w:rsidP="00EC3848">
      <w:pPr>
        <w:autoSpaceDE w:val="0"/>
        <w:autoSpaceDN w:val="0"/>
        <w:adjustRightInd w:val="0"/>
        <w:rPr>
          <w:lang w:val="lv-LV"/>
        </w:rPr>
      </w:pPr>
    </w:p>
    <w:p w14:paraId="1038C310" w14:textId="77777777" w:rsidR="00F150D0" w:rsidRDefault="00F150D0" w:rsidP="00F150D0">
      <w:pPr>
        <w:autoSpaceDE w:val="0"/>
        <w:autoSpaceDN w:val="0"/>
        <w:adjustRightInd w:val="0"/>
        <w:rPr>
          <w:lang w:val="lv-LV"/>
        </w:rPr>
      </w:pPr>
      <w:r>
        <w:rPr>
          <w:lang w:val="lv-LV"/>
        </w:rPr>
        <w:t>Teritorijā konsnatēti divi šī biotopa varianti:</w:t>
      </w:r>
    </w:p>
    <w:p w14:paraId="6CA0069D" w14:textId="77777777" w:rsidR="00F150D0" w:rsidRPr="00CA0B22" w:rsidRDefault="00F150D0" w:rsidP="00F150D0">
      <w:pPr>
        <w:autoSpaceDE w:val="0"/>
        <w:autoSpaceDN w:val="0"/>
        <w:adjustRightInd w:val="0"/>
        <w:rPr>
          <w:lang w:val="lv-LV"/>
        </w:rPr>
      </w:pPr>
      <w:r w:rsidRPr="00CA0B22">
        <w:sym w:font="Symbol" w:char="F0B7"/>
      </w:r>
      <w:r w:rsidRPr="00CA0B22">
        <w:rPr>
          <w:lang w:val="lv-LV"/>
        </w:rPr>
        <w:t xml:space="preserve"> 9010*</w:t>
      </w:r>
      <w:r>
        <w:rPr>
          <w:lang w:val="lv-LV"/>
        </w:rPr>
        <w:t xml:space="preserve"> </w:t>
      </w:r>
      <w:r w:rsidRPr="00CA0B22">
        <w:rPr>
          <w:lang w:val="lv-LV"/>
        </w:rPr>
        <w:t>1</w:t>
      </w:r>
      <w:r>
        <w:rPr>
          <w:lang w:val="lv-LV"/>
        </w:rPr>
        <w:t>. variants</w:t>
      </w:r>
      <w:r w:rsidRPr="00CA0B22">
        <w:rPr>
          <w:lang w:val="lv-LV"/>
        </w:rPr>
        <w:t xml:space="preserve"> konstatēt</w:t>
      </w:r>
      <w:r>
        <w:rPr>
          <w:lang w:val="lv-LV"/>
        </w:rPr>
        <w:t>s</w:t>
      </w:r>
      <w:r w:rsidRPr="00CA0B22">
        <w:rPr>
          <w:lang w:val="lv-LV"/>
        </w:rPr>
        <w:t xml:space="preserve"> </w:t>
      </w:r>
      <w:r>
        <w:rPr>
          <w:lang w:val="lv-LV"/>
        </w:rPr>
        <w:t xml:space="preserve">galvenokārt </w:t>
      </w:r>
      <w:r w:rsidRPr="00CA0B22">
        <w:rPr>
          <w:lang w:val="lv-LV"/>
        </w:rPr>
        <w:t xml:space="preserve">AAA “Nīcgales meži” </w:t>
      </w:r>
      <w:r>
        <w:rPr>
          <w:lang w:val="lv-LV"/>
        </w:rPr>
        <w:t>dienvidu daļā,</w:t>
      </w:r>
    </w:p>
    <w:p w14:paraId="522AB204" w14:textId="77777777" w:rsidR="00F150D0" w:rsidRPr="00CA0B22" w:rsidRDefault="00F150D0" w:rsidP="00F150D0">
      <w:pPr>
        <w:autoSpaceDE w:val="0"/>
        <w:autoSpaceDN w:val="0"/>
        <w:adjustRightInd w:val="0"/>
        <w:rPr>
          <w:b/>
          <w:color w:val="000000"/>
          <w:lang w:val="lv-LV"/>
        </w:rPr>
      </w:pPr>
      <w:r w:rsidRPr="00CA0B22">
        <w:sym w:font="Symbol" w:char="F0B7"/>
      </w:r>
      <w:r w:rsidRPr="00CA0B22">
        <w:rPr>
          <w:lang w:val="lv-LV"/>
        </w:rPr>
        <w:t xml:space="preserve"> 9010*</w:t>
      </w:r>
      <w:r w:rsidR="00B77E48">
        <w:rPr>
          <w:lang w:val="lv-LV"/>
        </w:rPr>
        <w:t xml:space="preserve"> </w:t>
      </w:r>
      <w:r w:rsidRPr="00CA0B22">
        <w:rPr>
          <w:lang w:val="lv-LV"/>
        </w:rPr>
        <w:t>2</w:t>
      </w:r>
      <w:r>
        <w:rPr>
          <w:lang w:val="lv-LV"/>
        </w:rPr>
        <w:t>. variants</w:t>
      </w:r>
      <w:r w:rsidRPr="00CA0B22">
        <w:rPr>
          <w:lang w:val="lv-LV"/>
        </w:rPr>
        <w:t xml:space="preserve"> konstatēts AAA “Nīcgales meži” dienvidu daļā</w:t>
      </w:r>
      <w:r>
        <w:rPr>
          <w:lang w:val="lv-LV"/>
        </w:rPr>
        <w:t>,</w:t>
      </w:r>
      <w:r w:rsidRPr="00CA0B22">
        <w:rPr>
          <w:lang w:val="lv-LV"/>
        </w:rPr>
        <w:t xml:space="preserve"> 151 kv. 4 nog.</w:t>
      </w:r>
    </w:p>
    <w:p w14:paraId="4AFC1C65" w14:textId="77777777" w:rsidR="00475142" w:rsidRPr="00CA0B22" w:rsidRDefault="00475142" w:rsidP="00EC3848">
      <w:pPr>
        <w:autoSpaceDE w:val="0"/>
        <w:autoSpaceDN w:val="0"/>
        <w:adjustRightInd w:val="0"/>
        <w:rPr>
          <w:lang w:val="lv-LV"/>
        </w:rPr>
      </w:pPr>
    </w:p>
    <w:p w14:paraId="44DA1978" w14:textId="73666200" w:rsidR="00EC3848" w:rsidRPr="00CA0B22" w:rsidRDefault="00F150D0" w:rsidP="00EC3848">
      <w:pPr>
        <w:autoSpaceDE w:val="0"/>
        <w:autoSpaceDN w:val="0"/>
        <w:adjustRightInd w:val="0"/>
        <w:rPr>
          <w:lang w:val="lv-LV"/>
        </w:rPr>
      </w:pPr>
      <w:r>
        <w:rPr>
          <w:lang w:val="lv-LV"/>
        </w:rPr>
        <w:t>9010* otrajā</w:t>
      </w:r>
      <w:r w:rsidR="00EC3848" w:rsidRPr="00CA0B22">
        <w:rPr>
          <w:lang w:val="lv-LV"/>
        </w:rPr>
        <w:t xml:space="preserve"> (netipiskajā) variantā </w:t>
      </w:r>
      <w:r w:rsidR="002D0A05">
        <w:rPr>
          <w:lang w:val="lv-LV"/>
        </w:rPr>
        <w:t>kokaudzi veido</w:t>
      </w:r>
      <w:r w:rsidR="00EC3848" w:rsidRPr="00CA0B22">
        <w:rPr>
          <w:lang w:val="lv-LV"/>
        </w:rPr>
        <w:t xml:space="preserve"> āra bērz</w:t>
      </w:r>
      <w:r w:rsidR="002D0A05">
        <w:rPr>
          <w:lang w:val="lv-LV"/>
        </w:rPr>
        <w:t>i</w:t>
      </w:r>
      <w:r w:rsidR="00EC3848" w:rsidRPr="00CA0B22">
        <w:rPr>
          <w:lang w:val="lv-LV"/>
        </w:rPr>
        <w:t xml:space="preserve"> </w:t>
      </w:r>
      <w:r w:rsidR="00EC3848" w:rsidRPr="00CA0B22">
        <w:rPr>
          <w:i/>
          <w:lang w:val="lv-LV"/>
        </w:rPr>
        <w:t>Betula pendula</w:t>
      </w:r>
      <w:r w:rsidR="00EC3848" w:rsidRPr="00CA0B22">
        <w:rPr>
          <w:lang w:val="lv-LV"/>
        </w:rPr>
        <w:t xml:space="preserve">, apses </w:t>
      </w:r>
      <w:r w:rsidR="00EC3848" w:rsidRPr="00CA0B22">
        <w:rPr>
          <w:i/>
          <w:lang w:val="lv-LV"/>
        </w:rPr>
        <w:t>Populus tremulus</w:t>
      </w:r>
      <w:r w:rsidR="00EC3848" w:rsidRPr="00CA0B22">
        <w:rPr>
          <w:lang w:val="lv-LV"/>
        </w:rPr>
        <w:t xml:space="preserve"> un atsevišķ</w:t>
      </w:r>
      <w:r w:rsidR="002D0A05">
        <w:rPr>
          <w:lang w:val="lv-LV"/>
        </w:rPr>
        <w:t>as</w:t>
      </w:r>
      <w:r w:rsidR="00EC3848" w:rsidRPr="00CA0B22">
        <w:rPr>
          <w:lang w:val="lv-LV"/>
        </w:rPr>
        <w:t xml:space="preserve"> parastajā</w:t>
      </w:r>
      <w:r w:rsidR="002D0A05">
        <w:rPr>
          <w:lang w:val="lv-LV"/>
        </w:rPr>
        <w:t>s</w:t>
      </w:r>
      <w:r w:rsidR="00EC3848" w:rsidRPr="00CA0B22">
        <w:rPr>
          <w:lang w:val="lv-LV"/>
        </w:rPr>
        <w:t xml:space="preserve"> pried</w:t>
      </w:r>
      <w:r w:rsidR="002D0A05">
        <w:rPr>
          <w:lang w:val="lv-LV"/>
        </w:rPr>
        <w:t>es</w:t>
      </w:r>
      <w:r w:rsidR="00EC3848" w:rsidRPr="00CA0B22">
        <w:rPr>
          <w:lang w:val="lv-LV"/>
        </w:rPr>
        <w:t xml:space="preserve"> </w:t>
      </w:r>
      <w:r w:rsidR="00EC3848" w:rsidRPr="00CA0B22">
        <w:rPr>
          <w:i/>
          <w:lang w:val="lv-LV"/>
        </w:rPr>
        <w:t>Pinus sylvestris</w:t>
      </w:r>
      <w:r w:rsidR="00EC3848" w:rsidRPr="00CA0B22">
        <w:rPr>
          <w:lang w:val="lv-LV"/>
        </w:rPr>
        <w:t>. Zemsedzi veido jau iepriekšminētās boreāliem mežiem tipiskās sugas. Biotopa kvalitāte vērtēta kā laba</w:t>
      </w:r>
      <w:r w:rsidR="00E31CC9">
        <w:rPr>
          <w:lang w:val="lv-LV"/>
        </w:rPr>
        <w:t xml:space="preserve"> </w:t>
      </w:r>
      <w:r w:rsidR="002D0A05">
        <w:rPr>
          <w:lang w:val="lv-LV"/>
        </w:rPr>
        <w:t>un nogabals atbilst potenciāla</w:t>
      </w:r>
      <w:r w:rsidR="00EC3848" w:rsidRPr="00CA0B22">
        <w:rPr>
          <w:lang w:val="lv-LV"/>
        </w:rPr>
        <w:t xml:space="preserve"> DMB</w:t>
      </w:r>
      <w:r w:rsidR="002D0A05">
        <w:rPr>
          <w:lang w:val="lv-LV"/>
        </w:rPr>
        <w:t xml:space="preserve"> kvalitātei</w:t>
      </w:r>
      <w:r w:rsidR="00EC3848" w:rsidRPr="00CA0B22">
        <w:rPr>
          <w:lang w:val="lv-LV"/>
        </w:rPr>
        <w:t xml:space="preserve">. No dabisko mežu biotopu indikatorsugām šeit konstatēta milzu cietpiepe </w:t>
      </w:r>
      <w:r w:rsidR="00EC3848" w:rsidRPr="00CA0B22">
        <w:rPr>
          <w:i/>
          <w:lang w:val="lv-LV"/>
        </w:rPr>
        <w:t>Phellinus populicola,</w:t>
      </w:r>
      <w:r w:rsidR="00EC3848" w:rsidRPr="00CA0B22">
        <w:rPr>
          <w:lang w:val="lv-LV"/>
        </w:rPr>
        <w:t xml:space="preserve"> kas aug uz apsēm dažādos biotopos. </w:t>
      </w:r>
    </w:p>
    <w:p w14:paraId="7E0FF512" w14:textId="77777777" w:rsidR="00B711F7" w:rsidRPr="00CA0B22" w:rsidRDefault="00B711F7" w:rsidP="00B711F7">
      <w:pPr>
        <w:autoSpaceDE w:val="0"/>
        <w:autoSpaceDN w:val="0"/>
        <w:adjustRightInd w:val="0"/>
        <w:rPr>
          <w:lang w:val="lv-LV"/>
        </w:rPr>
      </w:pPr>
      <w:r w:rsidRPr="00CA0B22">
        <w:rPr>
          <w:lang w:val="lv-LV"/>
        </w:rPr>
        <w:t xml:space="preserve"> </w:t>
      </w:r>
    </w:p>
    <w:p w14:paraId="4539A3A2" w14:textId="77777777" w:rsidR="00B711F7" w:rsidRPr="00CA0B22" w:rsidRDefault="00B711F7" w:rsidP="00B711F7">
      <w:pPr>
        <w:autoSpaceDE w:val="0"/>
        <w:autoSpaceDN w:val="0"/>
        <w:adjustRightInd w:val="0"/>
        <w:rPr>
          <w:rFonts w:eastAsia="MyriadPro-LightCond"/>
          <w:lang w:val="lv-LV"/>
        </w:rPr>
      </w:pPr>
    </w:p>
    <w:p w14:paraId="4F474D80" w14:textId="77777777" w:rsidR="00B711F7" w:rsidRPr="00CA0B22" w:rsidRDefault="00B711F7" w:rsidP="00B711F7">
      <w:pPr>
        <w:autoSpaceDE w:val="0"/>
        <w:autoSpaceDN w:val="0"/>
        <w:adjustRightInd w:val="0"/>
        <w:jc w:val="center"/>
        <w:rPr>
          <w:rFonts w:eastAsia="MyriadPro-LightCond"/>
          <w:lang w:val="lv-LV"/>
        </w:rPr>
      </w:pPr>
      <w:r w:rsidRPr="00CA0B22">
        <w:rPr>
          <w:noProof/>
          <w:lang w:val="lv-LV" w:eastAsia="lv-LV"/>
        </w:rPr>
        <w:lastRenderedPageBreak/>
        <w:drawing>
          <wp:inline distT="0" distB="0" distL="0" distR="0" wp14:anchorId="0C7C60DD" wp14:editId="1A9CB3A3">
            <wp:extent cx="6120000" cy="4590000"/>
            <wp:effectExtent l="0" t="0" r="0" b="1270"/>
            <wp:docPr id="46" name="Picture 46" descr="C:\Users\Botanika\AppData\Local\Microsoft\Windows\INetCache\Content.Word\IMG_0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tanika\AppData\Local\Microsoft\Windows\INetCache\Content.Word\IMG_0599.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rot="10800000">
                      <a:off x="0" y="0"/>
                      <a:ext cx="6120000" cy="4590000"/>
                    </a:xfrm>
                    <a:prstGeom prst="rect">
                      <a:avLst/>
                    </a:prstGeom>
                    <a:noFill/>
                    <a:ln>
                      <a:noFill/>
                    </a:ln>
                  </pic:spPr>
                </pic:pic>
              </a:graphicData>
            </a:graphic>
          </wp:inline>
        </w:drawing>
      </w:r>
    </w:p>
    <w:p w14:paraId="7D75048F" w14:textId="31EC1750" w:rsidR="00B711F7" w:rsidRPr="00CA0B22" w:rsidRDefault="00B711F7" w:rsidP="00B711F7">
      <w:pPr>
        <w:autoSpaceDE w:val="0"/>
        <w:autoSpaceDN w:val="0"/>
        <w:adjustRightInd w:val="0"/>
        <w:rPr>
          <w:rFonts w:eastAsia="MyriadPro-LightCond"/>
          <w:lang w:val="lv-LV"/>
        </w:rPr>
      </w:pPr>
      <w:r w:rsidRPr="00CA0B22">
        <w:rPr>
          <w:lang w:val="lv-LV"/>
        </w:rPr>
        <w:t>4.3.1.</w:t>
      </w:r>
      <w:r w:rsidR="00892287" w:rsidRPr="00CA0B22">
        <w:rPr>
          <w:lang w:val="lv-LV"/>
        </w:rPr>
        <w:t>4</w:t>
      </w:r>
      <w:r w:rsidRPr="00CA0B22">
        <w:rPr>
          <w:lang w:val="lv-LV"/>
        </w:rPr>
        <w:t>.</w:t>
      </w:r>
      <w:r w:rsidR="007C274C">
        <w:rPr>
          <w:lang w:val="lv-LV"/>
        </w:rPr>
        <w:t> </w:t>
      </w:r>
      <w:r w:rsidRPr="00CA0B22">
        <w:rPr>
          <w:lang w:val="lv-LV"/>
        </w:rPr>
        <w:t xml:space="preserve">attēls. ES nozīmes aizsargājamais biotops 9010* </w:t>
      </w:r>
      <w:r w:rsidRPr="000E7D3C">
        <w:rPr>
          <w:i/>
          <w:lang w:val="lv-LV"/>
        </w:rPr>
        <w:t>Veci vai dabiski boreāli meži</w:t>
      </w:r>
      <w:r w:rsidR="000E7D3C">
        <w:rPr>
          <w:lang w:val="lv-LV"/>
        </w:rPr>
        <w:t xml:space="preserve"> netipiskais (2) variants </w:t>
      </w:r>
      <w:r w:rsidRPr="00CA0B22">
        <w:rPr>
          <w:color w:val="000000"/>
          <w:lang w:val="lv-LV"/>
        </w:rPr>
        <w:t>aizsargājamo ainavu apvidū „Nīcgales meži” (Foto</w:t>
      </w:r>
      <w:r w:rsidR="00892287" w:rsidRPr="00CA0B22">
        <w:rPr>
          <w:color w:val="000000"/>
          <w:lang w:val="lv-LV"/>
        </w:rPr>
        <w:t>:</w:t>
      </w:r>
      <w:r w:rsidR="003E5BE9">
        <w:rPr>
          <w:color w:val="000000"/>
          <w:lang w:val="lv-LV"/>
        </w:rPr>
        <w:t> </w:t>
      </w:r>
      <w:r w:rsidRPr="00CA0B22">
        <w:rPr>
          <w:color w:val="000000"/>
          <w:lang w:val="lv-LV"/>
        </w:rPr>
        <w:t>P.</w:t>
      </w:r>
      <w:r w:rsidR="003E5BE9">
        <w:rPr>
          <w:color w:val="000000"/>
          <w:lang w:val="lv-LV"/>
        </w:rPr>
        <w:t> </w:t>
      </w:r>
      <w:r w:rsidRPr="00CA0B22">
        <w:rPr>
          <w:color w:val="000000"/>
          <w:lang w:val="lv-LV"/>
        </w:rPr>
        <w:t>Evarts-Bunders).</w:t>
      </w:r>
    </w:p>
    <w:p w14:paraId="0D3CD2B8" w14:textId="77777777" w:rsidR="00B711F7" w:rsidRPr="00CA0B22" w:rsidRDefault="00B711F7" w:rsidP="00B711F7">
      <w:pPr>
        <w:autoSpaceDE w:val="0"/>
        <w:autoSpaceDN w:val="0"/>
        <w:adjustRightInd w:val="0"/>
        <w:rPr>
          <w:b/>
          <w:color w:val="000000"/>
          <w:lang w:val="lv-LV"/>
        </w:rPr>
      </w:pPr>
    </w:p>
    <w:p w14:paraId="716C9E8E" w14:textId="77777777" w:rsidR="00B711F7" w:rsidRPr="00CA0B22" w:rsidRDefault="00F150D0" w:rsidP="00B711F7">
      <w:pPr>
        <w:autoSpaceDE w:val="0"/>
        <w:autoSpaceDN w:val="0"/>
        <w:adjustRightInd w:val="0"/>
        <w:rPr>
          <w:b/>
          <w:color w:val="000000"/>
          <w:lang w:val="lv-LV"/>
        </w:rPr>
      </w:pPr>
      <w:r>
        <w:rPr>
          <w:b/>
          <w:color w:val="000000"/>
          <w:lang w:val="lv-LV"/>
        </w:rPr>
        <w:t xml:space="preserve">9020* </w:t>
      </w:r>
      <w:r w:rsidR="00B711F7" w:rsidRPr="00CA0B22">
        <w:rPr>
          <w:b/>
          <w:color w:val="000000"/>
          <w:lang w:val="lv-LV"/>
        </w:rPr>
        <w:t>Veci jaukti platlapju meži</w:t>
      </w:r>
    </w:p>
    <w:p w14:paraId="6F0B92E3" w14:textId="77777777" w:rsidR="00B711F7" w:rsidRPr="00CA0B22" w:rsidRDefault="00B711F7" w:rsidP="00B711F7">
      <w:pPr>
        <w:autoSpaceDE w:val="0"/>
        <w:autoSpaceDN w:val="0"/>
        <w:adjustRightInd w:val="0"/>
        <w:rPr>
          <w:b/>
          <w:color w:val="000000"/>
          <w:lang w:val="lv-LV"/>
        </w:rPr>
      </w:pPr>
    </w:p>
    <w:p w14:paraId="2A0EFE7C" w14:textId="49471607" w:rsidR="00EC3848" w:rsidRDefault="00EC3848" w:rsidP="00EC3848">
      <w:pPr>
        <w:autoSpaceDE w:val="0"/>
        <w:autoSpaceDN w:val="0"/>
        <w:adjustRightInd w:val="0"/>
        <w:rPr>
          <w:lang w:val="lv-LV"/>
        </w:rPr>
      </w:pPr>
      <w:r w:rsidRPr="00CA0B22">
        <w:rPr>
          <w:lang w:val="lv-LV"/>
        </w:rPr>
        <w:t xml:space="preserve">Biotops AAA </w:t>
      </w:r>
      <w:r w:rsidR="007C274C" w:rsidRPr="00CA0B22">
        <w:rPr>
          <w:lang w:val="lv-LV"/>
        </w:rPr>
        <w:t>“Nīcgales meži”</w:t>
      </w:r>
      <w:r w:rsidR="007C274C">
        <w:rPr>
          <w:lang w:val="lv-LV"/>
        </w:rPr>
        <w:t xml:space="preserve"> </w:t>
      </w:r>
      <w:r w:rsidRPr="00CA0B22">
        <w:rPr>
          <w:lang w:val="lv-LV"/>
        </w:rPr>
        <w:t xml:space="preserve">apzināts </w:t>
      </w:r>
      <w:r w:rsidR="00040B66">
        <w:rPr>
          <w:lang w:val="lv-LV"/>
        </w:rPr>
        <w:t>73,90</w:t>
      </w:r>
      <w:r w:rsidR="007C274C">
        <w:rPr>
          <w:lang w:val="lv-LV"/>
        </w:rPr>
        <w:t> </w:t>
      </w:r>
      <w:r w:rsidRPr="00CA0B22">
        <w:rPr>
          <w:lang w:val="lv-LV"/>
        </w:rPr>
        <w:t xml:space="preserve">ha lielā platībā, kas ir </w:t>
      </w:r>
      <w:r w:rsidR="00040B66">
        <w:rPr>
          <w:lang w:val="lv-LV"/>
        </w:rPr>
        <w:t>8,07</w:t>
      </w:r>
      <w:r w:rsidR="007C274C">
        <w:rPr>
          <w:lang w:val="lv-LV"/>
        </w:rPr>
        <w:t> </w:t>
      </w:r>
      <w:r w:rsidRPr="00CA0B22">
        <w:rPr>
          <w:lang w:val="lv-LV"/>
        </w:rPr>
        <w:t>% no lieguma kopējās platības un vairāk nekā puse (53</w:t>
      </w:r>
      <w:r w:rsidR="007C274C">
        <w:rPr>
          <w:lang w:val="lv-LV"/>
        </w:rPr>
        <w:t> </w:t>
      </w:r>
      <w:r w:rsidRPr="00CA0B22">
        <w:rPr>
          <w:lang w:val="lv-LV"/>
        </w:rPr>
        <w:t xml:space="preserve">%) no visiem teritorijā </w:t>
      </w:r>
      <w:r w:rsidR="00315BD5">
        <w:rPr>
          <w:lang w:val="lv-LV"/>
        </w:rPr>
        <w:t>konstatētajiem</w:t>
      </w:r>
      <w:r w:rsidRPr="00CA0B22">
        <w:rPr>
          <w:lang w:val="lv-LV"/>
        </w:rPr>
        <w:t xml:space="preserve"> meža biotopiem.</w:t>
      </w:r>
    </w:p>
    <w:p w14:paraId="1C45A3CE" w14:textId="77777777" w:rsidR="00F150D0" w:rsidRPr="00CA0B22" w:rsidRDefault="00F150D0" w:rsidP="00EC3848">
      <w:pPr>
        <w:autoSpaceDE w:val="0"/>
        <w:autoSpaceDN w:val="0"/>
        <w:adjustRightInd w:val="0"/>
        <w:rPr>
          <w:lang w:val="lv-LV"/>
        </w:rPr>
      </w:pPr>
    </w:p>
    <w:p w14:paraId="36A9D7A0" w14:textId="77777777" w:rsidR="00EC3848" w:rsidRDefault="00EC3848" w:rsidP="00EC3848">
      <w:pPr>
        <w:autoSpaceDE w:val="0"/>
        <w:autoSpaceDN w:val="0"/>
        <w:adjustRightInd w:val="0"/>
        <w:rPr>
          <w:rFonts w:eastAsia="MyriadPro-LightCond"/>
          <w:lang w:val="lv-LV"/>
        </w:rPr>
      </w:pPr>
      <w:r w:rsidRPr="00CA0B22">
        <w:rPr>
          <w:color w:val="000000"/>
          <w:lang w:val="lv-LV"/>
        </w:rPr>
        <w:t>Biotopam atbilst veci, dabiski platlapju meži pārejas joslā starp boreālajiem skujkoku mežiem un vasarzaļajiem lapu koku</w:t>
      </w:r>
      <w:r w:rsidRPr="00CA0B22">
        <w:rPr>
          <w:b/>
          <w:color w:val="000000"/>
          <w:lang w:val="lv-LV"/>
        </w:rPr>
        <w:t xml:space="preserve"> </w:t>
      </w:r>
      <w:r w:rsidRPr="00CA0B22">
        <w:rPr>
          <w:rFonts w:eastAsia="MyriadPro-LightCond"/>
          <w:lang w:val="lv-LV"/>
        </w:rPr>
        <w:t xml:space="preserve">hemiboreālajiem mežiem, kas pieder pie Eiropas platlapju klases mežiem (Laiviņš 2014). Rets dabiskās mežu veģetācijas veids Latvijā, kurš aizņem aptuveni 0,13 % no Latvijas teritorijas (Conservation status of..., 2013). </w:t>
      </w:r>
    </w:p>
    <w:p w14:paraId="2CC1DB09" w14:textId="77777777" w:rsidR="00F150D0" w:rsidRDefault="00F150D0" w:rsidP="00EC3848">
      <w:pPr>
        <w:autoSpaceDE w:val="0"/>
        <w:autoSpaceDN w:val="0"/>
        <w:adjustRightInd w:val="0"/>
        <w:rPr>
          <w:rFonts w:eastAsia="MyriadPro-LightCond"/>
          <w:lang w:val="lv-LV"/>
        </w:rPr>
      </w:pPr>
    </w:p>
    <w:p w14:paraId="23FCADCE" w14:textId="77777777" w:rsidR="00F150D0" w:rsidRPr="00CA0B22" w:rsidRDefault="00F150D0" w:rsidP="00F150D0">
      <w:pPr>
        <w:autoSpaceDE w:val="0"/>
        <w:autoSpaceDN w:val="0"/>
        <w:adjustRightInd w:val="0"/>
        <w:rPr>
          <w:rFonts w:eastAsia="MyriadPro-LightCond"/>
          <w:lang w:val="lv-LV"/>
        </w:rPr>
      </w:pPr>
      <w:r>
        <w:rPr>
          <w:rFonts w:eastAsia="MyriadPro-LightCond"/>
          <w:lang w:val="lv-LV"/>
        </w:rPr>
        <w:t>Teritorijā konstatēti divi biotopa varianti:</w:t>
      </w:r>
    </w:p>
    <w:p w14:paraId="2FA480E4" w14:textId="77777777" w:rsidR="00F150D0" w:rsidRPr="00CA0B22" w:rsidRDefault="00F150D0" w:rsidP="00F150D0">
      <w:pPr>
        <w:autoSpaceDE w:val="0"/>
        <w:autoSpaceDN w:val="0"/>
        <w:adjustRightInd w:val="0"/>
        <w:rPr>
          <w:lang w:val="lv-LV"/>
        </w:rPr>
      </w:pPr>
      <w:r w:rsidRPr="00CA0B22">
        <w:sym w:font="Symbol" w:char="F0B7"/>
      </w:r>
      <w:r>
        <w:rPr>
          <w:lang w:val="lv-LV"/>
        </w:rPr>
        <w:t xml:space="preserve"> 9020* </w:t>
      </w:r>
      <w:r w:rsidRPr="00CA0B22">
        <w:rPr>
          <w:lang w:val="lv-LV"/>
        </w:rPr>
        <w:t>1</w:t>
      </w:r>
      <w:r>
        <w:rPr>
          <w:lang w:val="lv-LV"/>
        </w:rPr>
        <w:t xml:space="preserve">. variants </w:t>
      </w:r>
      <w:r w:rsidRPr="00CA0B22">
        <w:rPr>
          <w:lang w:val="lv-LV"/>
        </w:rPr>
        <w:t>konstatēts vienā poligonā AAA “Nīcgales meži” ziemeļu daļā 102 kv. 6 nog.</w:t>
      </w:r>
      <w:r>
        <w:rPr>
          <w:lang w:val="lv-LV"/>
        </w:rPr>
        <w:t>,</w:t>
      </w:r>
    </w:p>
    <w:p w14:paraId="54F1887D" w14:textId="77777777" w:rsidR="00F150D0" w:rsidRPr="00CA0B22" w:rsidRDefault="00F150D0" w:rsidP="00F150D0">
      <w:pPr>
        <w:autoSpaceDE w:val="0"/>
        <w:autoSpaceDN w:val="0"/>
        <w:adjustRightInd w:val="0"/>
        <w:rPr>
          <w:lang w:val="lv-LV"/>
        </w:rPr>
      </w:pPr>
      <w:r w:rsidRPr="00CA0B22">
        <w:sym w:font="Symbol" w:char="F0B7"/>
      </w:r>
      <w:r w:rsidRPr="00CA0B22">
        <w:t xml:space="preserve"> </w:t>
      </w:r>
      <w:r>
        <w:rPr>
          <w:lang w:val="lv-LV"/>
        </w:rPr>
        <w:t>9020*</w:t>
      </w:r>
      <w:r w:rsidRPr="00CA0B22">
        <w:rPr>
          <w:lang w:val="lv-LV"/>
        </w:rPr>
        <w:t>2</w:t>
      </w:r>
      <w:r>
        <w:rPr>
          <w:lang w:val="lv-LV"/>
        </w:rPr>
        <w:t xml:space="preserve">. variants </w:t>
      </w:r>
      <w:r w:rsidRPr="00CA0B22">
        <w:rPr>
          <w:lang w:val="lv-LV"/>
        </w:rPr>
        <w:t>sastopams izklaidus visā AAA “Nīcgales meži” teritorijā</w:t>
      </w:r>
      <w:r>
        <w:rPr>
          <w:lang w:val="lv-LV"/>
        </w:rPr>
        <w:t>.</w:t>
      </w:r>
    </w:p>
    <w:p w14:paraId="510DFF32" w14:textId="77777777" w:rsidR="00F150D0" w:rsidRPr="00CA0B22" w:rsidRDefault="00F150D0" w:rsidP="00EC3848">
      <w:pPr>
        <w:autoSpaceDE w:val="0"/>
        <w:autoSpaceDN w:val="0"/>
        <w:adjustRightInd w:val="0"/>
        <w:rPr>
          <w:rFonts w:eastAsia="MyriadPro-LightCond"/>
          <w:lang w:val="lv-LV"/>
        </w:rPr>
      </w:pPr>
    </w:p>
    <w:p w14:paraId="21040E90" w14:textId="77777777" w:rsidR="00F150D0" w:rsidRDefault="00F150D0" w:rsidP="00F150D0">
      <w:pPr>
        <w:autoSpaceDE w:val="0"/>
        <w:autoSpaceDN w:val="0"/>
        <w:adjustRightInd w:val="0"/>
        <w:rPr>
          <w:rFonts w:eastAsia="MyriadPro-LightCond"/>
          <w:lang w:val="lv-LV"/>
        </w:rPr>
      </w:pPr>
      <w:r w:rsidRPr="00CA0B22">
        <w:rPr>
          <w:b/>
          <w:i/>
          <w:color w:val="000000"/>
          <w:lang w:val="lv-LV"/>
        </w:rPr>
        <w:t>Veci jaukti platlapju meži</w:t>
      </w:r>
      <w:r w:rsidRPr="00CA0B22">
        <w:rPr>
          <w:lang w:val="lv-LV"/>
        </w:rPr>
        <w:t xml:space="preserve"> 1. variants. Poligona kvalitāte laba, </w:t>
      </w:r>
      <w:r w:rsidR="00315BD5">
        <w:rPr>
          <w:lang w:val="lv-LV"/>
        </w:rPr>
        <w:t>atbilst</w:t>
      </w:r>
      <w:r w:rsidRPr="00CA0B22">
        <w:rPr>
          <w:lang w:val="lv-LV"/>
        </w:rPr>
        <w:t xml:space="preserve"> DMB</w:t>
      </w:r>
      <w:r w:rsidR="00315BD5">
        <w:rPr>
          <w:lang w:val="lv-LV"/>
        </w:rPr>
        <w:t xml:space="preserve"> kvalitātei</w:t>
      </w:r>
      <w:r w:rsidRPr="00CA0B22">
        <w:rPr>
          <w:lang w:val="lv-LV"/>
        </w:rPr>
        <w:t xml:space="preserve">. Koku stāvā </w:t>
      </w:r>
      <w:r w:rsidRPr="00CA0B22">
        <w:rPr>
          <w:rFonts w:eastAsia="MyriadPro-LightCond"/>
          <w:lang w:val="lv-LV"/>
        </w:rPr>
        <w:t xml:space="preserve">parastais ozols </w:t>
      </w:r>
      <w:r w:rsidRPr="00CA0B22">
        <w:rPr>
          <w:rFonts w:eastAsia="MyriadPro-LightCond"/>
          <w:i/>
          <w:lang w:val="lv-LV"/>
        </w:rPr>
        <w:t>Quercus robur</w:t>
      </w:r>
      <w:r w:rsidRPr="00CA0B22">
        <w:rPr>
          <w:rFonts w:eastAsia="MyriadPro-LightCond"/>
          <w:lang w:val="lv-LV"/>
        </w:rPr>
        <w:t>,</w:t>
      </w:r>
      <w:r w:rsidRPr="00CA0B22">
        <w:rPr>
          <w:lang w:val="lv-LV"/>
        </w:rPr>
        <w:t xml:space="preserve"> </w:t>
      </w:r>
      <w:r w:rsidRPr="00CA0B22">
        <w:rPr>
          <w:rFonts w:eastAsia="MyriadPro-LightCond"/>
          <w:lang w:val="lv-LV"/>
        </w:rPr>
        <w:t xml:space="preserve">parastā liepa </w:t>
      </w:r>
      <w:r w:rsidRPr="00CA0B22">
        <w:rPr>
          <w:rFonts w:eastAsia="MyriadPro-LightCond"/>
          <w:i/>
          <w:lang w:val="lv-LV"/>
        </w:rPr>
        <w:t xml:space="preserve">Tilia cordata, </w:t>
      </w:r>
      <w:r w:rsidRPr="00CA0B22">
        <w:rPr>
          <w:rFonts w:eastAsia="MyriadPro-LightCond"/>
          <w:lang w:val="lv-LV"/>
        </w:rPr>
        <w:t xml:space="preserve">parastais osis </w:t>
      </w:r>
      <w:r w:rsidRPr="00CA0B22">
        <w:rPr>
          <w:rFonts w:eastAsia="MyriadPro-LightCond"/>
          <w:i/>
          <w:lang w:val="lv-LV"/>
        </w:rPr>
        <w:t>Fraxinus excelsior</w:t>
      </w:r>
      <w:r w:rsidRPr="00CA0B22">
        <w:rPr>
          <w:rFonts w:eastAsia="MyriadPro-LightCond"/>
          <w:lang w:val="lv-LV"/>
        </w:rPr>
        <w:t>,</w:t>
      </w:r>
      <w:r w:rsidRPr="00CA0B22">
        <w:rPr>
          <w:lang w:val="lv-LV"/>
        </w:rPr>
        <w:t xml:space="preserve"> piemistrojumā apse </w:t>
      </w:r>
      <w:r w:rsidRPr="00CA0B22">
        <w:rPr>
          <w:i/>
          <w:lang w:val="lv-LV"/>
        </w:rPr>
        <w:t>Populus termula</w:t>
      </w:r>
      <w:r w:rsidRPr="00CA0B22">
        <w:rPr>
          <w:lang w:val="lv-LV"/>
        </w:rPr>
        <w:t xml:space="preserve"> un āra bērzs </w:t>
      </w:r>
      <w:r w:rsidRPr="00CA0B22">
        <w:rPr>
          <w:i/>
          <w:lang w:val="lv-LV"/>
        </w:rPr>
        <w:t>Betula pendula</w:t>
      </w:r>
      <w:r w:rsidRPr="00CA0B22">
        <w:rPr>
          <w:lang w:val="lv-LV"/>
        </w:rPr>
        <w:t xml:space="preserve">. </w:t>
      </w:r>
      <w:r w:rsidRPr="00CA0B22">
        <w:rPr>
          <w:rFonts w:eastAsia="MyriadPro-LightCond"/>
          <w:lang w:val="lv-LV"/>
        </w:rPr>
        <w:t xml:space="preserve">Zemsedzē nemorālo sugu </w:t>
      </w:r>
      <w:r w:rsidRPr="00CA0B22">
        <w:rPr>
          <w:rFonts w:eastAsia="MyriadPro-LightCond"/>
          <w:lang w:val="lv-LV"/>
        </w:rPr>
        <w:lastRenderedPageBreak/>
        <w:t xml:space="preserve">dominante – baltais vizbulis </w:t>
      </w:r>
      <w:r w:rsidRPr="00CA0B22">
        <w:rPr>
          <w:rFonts w:eastAsia="MyriadPro-LightCond"/>
          <w:i/>
          <w:lang w:val="lv-LV"/>
        </w:rPr>
        <w:t>Anemone nemorosa</w:t>
      </w:r>
      <w:r w:rsidRPr="00CA0B22">
        <w:rPr>
          <w:rFonts w:eastAsia="MyriadPro-LightCond"/>
          <w:lang w:val="lv-LV"/>
        </w:rPr>
        <w:t xml:space="preserve">, parastā kumeļpēda </w:t>
      </w:r>
      <w:r w:rsidRPr="00CA0B22">
        <w:rPr>
          <w:rFonts w:eastAsia="MyriadPro-LightCond"/>
          <w:i/>
          <w:lang w:val="lv-LV"/>
        </w:rPr>
        <w:t>Asarum europaeum</w:t>
      </w:r>
      <w:r w:rsidRPr="00CA0B22">
        <w:rPr>
          <w:rFonts w:eastAsia="MyriadPro-LightCond"/>
          <w:lang w:val="lv-LV"/>
        </w:rPr>
        <w:t xml:space="preserve">, smaržīgā madara </w:t>
      </w:r>
      <w:r w:rsidRPr="00CA0B22">
        <w:rPr>
          <w:rFonts w:eastAsia="MyriadPro-LightCond"/>
          <w:i/>
          <w:lang w:val="lv-LV"/>
        </w:rPr>
        <w:t>Galium ordoratum</w:t>
      </w:r>
      <w:r w:rsidRPr="00CA0B22">
        <w:rPr>
          <w:lang w:val="lv-LV"/>
        </w:rPr>
        <w:t xml:space="preserve">, zilā vizbulīte </w:t>
      </w:r>
      <w:r w:rsidRPr="00CA0B22">
        <w:rPr>
          <w:i/>
          <w:lang w:val="lv-LV"/>
        </w:rPr>
        <w:t>Hepatica nobilis</w:t>
      </w:r>
      <w:r w:rsidR="00315BD5">
        <w:rPr>
          <w:lang w:val="lv-LV"/>
        </w:rPr>
        <w:t xml:space="preserve">. No </w:t>
      </w:r>
      <w:r w:rsidRPr="00CA0B22">
        <w:rPr>
          <w:lang w:val="lv-LV"/>
        </w:rPr>
        <w:t xml:space="preserve">DMB </w:t>
      </w:r>
      <w:r w:rsidR="00315BD5">
        <w:rPr>
          <w:lang w:val="lv-LV"/>
        </w:rPr>
        <w:t>indikator</w:t>
      </w:r>
      <w:r w:rsidRPr="00CA0B22">
        <w:rPr>
          <w:lang w:val="lv-LV"/>
        </w:rPr>
        <w:t>sug</w:t>
      </w:r>
      <w:r w:rsidR="00315BD5">
        <w:rPr>
          <w:lang w:val="lv-LV"/>
        </w:rPr>
        <w:t>u viedokļa nogabals</w:t>
      </w:r>
      <w:r w:rsidRPr="00CA0B22">
        <w:rPr>
          <w:lang w:val="lv-LV"/>
        </w:rPr>
        <w:t xml:space="preserve"> </w:t>
      </w:r>
      <w:r w:rsidR="00315BD5">
        <w:rPr>
          <w:lang w:val="lv-LV"/>
        </w:rPr>
        <w:t xml:space="preserve">ir </w:t>
      </w:r>
      <w:r w:rsidR="00315BD5">
        <w:rPr>
          <w:rFonts w:eastAsia="MyriadPro-LightCond"/>
          <w:lang w:val="lv-LV"/>
        </w:rPr>
        <w:t>bagātīga</w:t>
      </w:r>
      <w:r w:rsidRPr="00CA0B22">
        <w:rPr>
          <w:rFonts w:eastAsia="MyriadPro-LightCond"/>
          <w:lang w:val="lv-LV"/>
        </w:rPr>
        <w:t xml:space="preserve"> īssetas nekeras </w:t>
      </w:r>
      <w:r w:rsidRPr="00CA0B22">
        <w:rPr>
          <w:rFonts w:eastAsia="MyriadPro-LightCond"/>
          <w:i/>
          <w:lang w:val="lv-LV"/>
        </w:rPr>
        <w:t>Neckera pennata</w:t>
      </w:r>
      <w:r w:rsidRPr="00CA0B22">
        <w:rPr>
          <w:rFonts w:eastAsia="MyriadPro-LightCond"/>
          <w:lang w:val="lv-LV"/>
        </w:rPr>
        <w:t xml:space="preserve"> atradne, </w:t>
      </w:r>
      <w:r w:rsidR="00315BD5">
        <w:rPr>
          <w:rFonts w:eastAsia="MyriadPro-LightCond"/>
          <w:lang w:val="lv-LV"/>
        </w:rPr>
        <w:t xml:space="preserve">aug arī </w:t>
      </w:r>
      <w:r w:rsidRPr="00CA0B22">
        <w:rPr>
          <w:rFonts w:eastAsia="MyriadPro-LightCond"/>
          <w:lang w:val="lv-LV"/>
        </w:rPr>
        <w:t xml:space="preserve">tievā gludlape </w:t>
      </w:r>
      <w:r w:rsidRPr="00CA0B22">
        <w:rPr>
          <w:rFonts w:eastAsia="MyriadPro-LightCond"/>
          <w:i/>
          <w:lang w:val="lv-LV"/>
        </w:rPr>
        <w:t>Homalia trichomanoides</w:t>
      </w:r>
      <w:r w:rsidRPr="00CA0B22">
        <w:rPr>
          <w:lang w:val="lv-LV"/>
        </w:rPr>
        <w:t xml:space="preserve">, parastā sprogaine </w:t>
      </w:r>
      <w:r w:rsidRPr="00CA0B22">
        <w:rPr>
          <w:i/>
          <w:lang w:val="lv-LV"/>
        </w:rPr>
        <w:t>Ulota crispa</w:t>
      </w:r>
      <w:r w:rsidRPr="00CA0B22">
        <w:rPr>
          <w:lang w:val="lv-LV"/>
        </w:rPr>
        <w:t xml:space="preserve">, </w:t>
      </w:r>
      <w:r w:rsidRPr="00CA0B22">
        <w:rPr>
          <w:rFonts w:eastAsia="MyriadPro-LightCond"/>
          <w:lang w:val="lv-LV"/>
        </w:rPr>
        <w:t xml:space="preserve">rakstu ķērpis </w:t>
      </w:r>
      <w:r w:rsidRPr="00CA0B22">
        <w:rPr>
          <w:rFonts w:eastAsia="MyriadPro-LightCond"/>
          <w:i/>
          <w:lang w:val="lv-LV"/>
        </w:rPr>
        <w:t>Graphis scripta</w:t>
      </w:r>
      <w:r w:rsidR="00433E1C">
        <w:rPr>
          <w:rFonts w:eastAsia="MyriadPro-LightCond"/>
          <w:lang w:val="lv-LV"/>
        </w:rPr>
        <w:t xml:space="preserve">, </w:t>
      </w:r>
      <w:r w:rsidR="00433E1C" w:rsidRPr="00CA0B22">
        <w:rPr>
          <w:lang w:val="lv-LV"/>
        </w:rPr>
        <w:t xml:space="preserve">milzu cietpiepe </w:t>
      </w:r>
      <w:r w:rsidR="00433E1C" w:rsidRPr="00CA0B22">
        <w:rPr>
          <w:i/>
          <w:lang w:val="lv-LV"/>
        </w:rPr>
        <w:t>Phellinus populicola.</w:t>
      </w:r>
    </w:p>
    <w:p w14:paraId="33AF6548" w14:textId="77777777" w:rsidR="00315BD5" w:rsidRDefault="00315BD5" w:rsidP="00EC3848">
      <w:pPr>
        <w:autoSpaceDE w:val="0"/>
        <w:autoSpaceDN w:val="0"/>
        <w:adjustRightInd w:val="0"/>
        <w:rPr>
          <w:b/>
          <w:i/>
          <w:color w:val="000000"/>
          <w:lang w:val="lv-LV"/>
        </w:rPr>
      </w:pPr>
    </w:p>
    <w:p w14:paraId="6ACD531F" w14:textId="2D1A7597" w:rsidR="00EC3848" w:rsidRPr="00CA0B22" w:rsidRDefault="00EC3848" w:rsidP="00EC3848">
      <w:pPr>
        <w:autoSpaceDE w:val="0"/>
        <w:autoSpaceDN w:val="0"/>
        <w:adjustRightInd w:val="0"/>
        <w:rPr>
          <w:rFonts w:eastAsia="MyriadPro-LightCond"/>
          <w:lang w:val="lv-LV"/>
        </w:rPr>
      </w:pPr>
      <w:r w:rsidRPr="00CA0B22">
        <w:rPr>
          <w:b/>
          <w:i/>
          <w:color w:val="000000"/>
          <w:lang w:val="lv-LV"/>
        </w:rPr>
        <w:t>Veci jaukti platlapju meži</w:t>
      </w:r>
      <w:r w:rsidRPr="00CA0B22">
        <w:rPr>
          <w:lang w:val="lv-LV"/>
        </w:rPr>
        <w:t xml:space="preserve"> 2. variants. Šeit sastopami biotopi ar labu un vidēju kvalitāti, </w:t>
      </w:r>
      <w:r w:rsidR="00315BD5">
        <w:rPr>
          <w:lang w:val="lv-LV"/>
        </w:rPr>
        <w:t>atbilst gan DMB gan potenciāla</w:t>
      </w:r>
      <w:r w:rsidRPr="00CA0B22">
        <w:rPr>
          <w:lang w:val="lv-LV"/>
        </w:rPr>
        <w:t xml:space="preserve"> DMB</w:t>
      </w:r>
      <w:r w:rsidR="00315BD5">
        <w:rPr>
          <w:lang w:val="lv-LV"/>
        </w:rPr>
        <w:t xml:space="preserve"> kvalitātei</w:t>
      </w:r>
      <w:r w:rsidRPr="00CA0B22">
        <w:rPr>
          <w:lang w:val="lv-LV"/>
        </w:rPr>
        <w:t>. Par biotopu labo kvalitāti liecina bagātīgs atmirušās koksnes</w:t>
      </w:r>
      <w:r w:rsidR="00315BD5">
        <w:rPr>
          <w:lang w:val="lv-LV"/>
        </w:rPr>
        <w:t xml:space="preserve"> un bioloģiski veco koku</w:t>
      </w:r>
      <w:r w:rsidRPr="00CA0B22">
        <w:rPr>
          <w:lang w:val="lv-LV"/>
        </w:rPr>
        <w:t xml:space="preserve"> daudzums. K</w:t>
      </w:r>
      <w:r w:rsidRPr="00CA0B22">
        <w:rPr>
          <w:rFonts w:eastAsia="MyriadPro-LightCond"/>
          <w:lang w:val="lv-LV"/>
        </w:rPr>
        <w:t xml:space="preserve">okaudzi veido bioloģiski vecas apses </w:t>
      </w:r>
      <w:r w:rsidRPr="00CA0B22">
        <w:rPr>
          <w:rFonts w:eastAsia="MyriadPro-LightCond"/>
          <w:i/>
          <w:lang w:val="lv-LV"/>
        </w:rPr>
        <w:t>Populus tremula</w:t>
      </w:r>
      <w:r w:rsidRPr="00CA0B22">
        <w:rPr>
          <w:rFonts w:eastAsia="MyriadPro-LightCond"/>
          <w:lang w:val="lv-LV"/>
        </w:rPr>
        <w:t xml:space="preserve">, kā arī biotopam raksturīgās platlapju sugas: parastā liepa </w:t>
      </w:r>
      <w:r w:rsidRPr="00CA0B22">
        <w:rPr>
          <w:rFonts w:eastAsia="MyriadPro-LightCond"/>
          <w:i/>
          <w:lang w:val="lv-LV"/>
        </w:rPr>
        <w:t xml:space="preserve">Tilia cordata, </w:t>
      </w:r>
      <w:r w:rsidRPr="00CA0B22">
        <w:rPr>
          <w:rFonts w:eastAsia="MyriadPro-LightCond"/>
          <w:lang w:val="lv-LV"/>
        </w:rPr>
        <w:t xml:space="preserve">parastais osis </w:t>
      </w:r>
      <w:r w:rsidRPr="00CA0B22">
        <w:rPr>
          <w:rFonts w:eastAsia="MyriadPro-LightCond"/>
          <w:i/>
          <w:lang w:val="lv-LV"/>
        </w:rPr>
        <w:t>Fraxinus excelsior</w:t>
      </w:r>
      <w:r w:rsidRPr="00CA0B22">
        <w:rPr>
          <w:rFonts w:eastAsia="MyriadPro-LightCond"/>
          <w:lang w:val="lv-LV"/>
        </w:rPr>
        <w:t xml:space="preserve">, parastais ozols </w:t>
      </w:r>
      <w:r w:rsidRPr="00CA0B22">
        <w:rPr>
          <w:rFonts w:eastAsia="MyriadPro-LightCond"/>
          <w:i/>
          <w:lang w:val="lv-LV"/>
        </w:rPr>
        <w:t>Quercus robur</w:t>
      </w:r>
      <w:r w:rsidRPr="00CA0B22">
        <w:rPr>
          <w:rFonts w:eastAsia="MyriadPro-LightCond"/>
          <w:lang w:val="lv-LV"/>
        </w:rPr>
        <w:t>, u.c. Bieži otr</w:t>
      </w:r>
      <w:r w:rsidR="00315BD5">
        <w:rPr>
          <w:rFonts w:eastAsia="MyriadPro-LightCond"/>
          <w:lang w:val="lv-LV"/>
        </w:rPr>
        <w:t>aj</w:t>
      </w:r>
      <w:r w:rsidRPr="00CA0B22">
        <w:rPr>
          <w:rFonts w:eastAsia="MyriadPro-LightCond"/>
          <w:lang w:val="lv-LV"/>
        </w:rPr>
        <w:t xml:space="preserve">ā stāvā izteikts liepu piemistrojums. Zemsedzē nemorālo sugu dominante - baltais un dzeltenais vizbulis </w:t>
      </w:r>
      <w:r w:rsidRPr="00CA0B22">
        <w:rPr>
          <w:rFonts w:eastAsia="MyriadPro-LightCond"/>
          <w:i/>
          <w:lang w:val="lv-LV"/>
        </w:rPr>
        <w:t>Anemone nemorosa, A. ranunculoides</w:t>
      </w:r>
      <w:r w:rsidRPr="00CA0B22">
        <w:rPr>
          <w:rFonts w:eastAsia="MyriadPro-LightCond"/>
          <w:lang w:val="lv-LV"/>
        </w:rPr>
        <w:t xml:space="preserve">, parastā kumeļpēda </w:t>
      </w:r>
      <w:r w:rsidRPr="00CA0B22">
        <w:rPr>
          <w:rFonts w:eastAsia="MyriadPro-LightCond"/>
          <w:i/>
          <w:lang w:val="lv-LV"/>
        </w:rPr>
        <w:t>Asarum europaeum</w:t>
      </w:r>
      <w:r w:rsidRPr="00CA0B22">
        <w:rPr>
          <w:rFonts w:eastAsia="MyriadPro-LightCond"/>
          <w:lang w:val="lv-LV"/>
        </w:rPr>
        <w:t xml:space="preserve">, tumšais lakacis </w:t>
      </w:r>
      <w:r w:rsidRPr="00CA0B22">
        <w:rPr>
          <w:rFonts w:eastAsia="MyriadPro-LightCond"/>
          <w:i/>
          <w:lang w:val="lv-LV"/>
        </w:rPr>
        <w:t>Pulmonaria obscura</w:t>
      </w:r>
      <w:r w:rsidRPr="00CA0B22">
        <w:rPr>
          <w:rFonts w:eastAsia="MyriadPro-LightCond"/>
          <w:lang w:val="lv-LV"/>
        </w:rPr>
        <w:t xml:space="preserve">, pavasara dedestiņa </w:t>
      </w:r>
      <w:r w:rsidRPr="00CA0B22">
        <w:rPr>
          <w:rFonts w:eastAsia="MyriadPro-LightCond"/>
          <w:i/>
          <w:lang w:val="lv-LV"/>
        </w:rPr>
        <w:t>Lathyrus vernus</w:t>
      </w:r>
      <w:r w:rsidRPr="00CA0B22">
        <w:rPr>
          <w:rFonts w:eastAsia="MyriadPro-LightCond"/>
          <w:lang w:val="lv-LV"/>
        </w:rPr>
        <w:t xml:space="preserve"> u.c. </w:t>
      </w:r>
    </w:p>
    <w:p w14:paraId="61FAAF8A" w14:textId="77777777" w:rsidR="00475142" w:rsidRPr="00CA0B22" w:rsidRDefault="00475142" w:rsidP="00EC3848">
      <w:pPr>
        <w:autoSpaceDE w:val="0"/>
        <w:autoSpaceDN w:val="0"/>
        <w:adjustRightInd w:val="0"/>
        <w:rPr>
          <w:rFonts w:eastAsia="MyriadPro-LightCond"/>
          <w:lang w:val="lv-LV"/>
        </w:rPr>
      </w:pPr>
    </w:p>
    <w:p w14:paraId="692D34E5" w14:textId="4D77D49B" w:rsidR="00EC3848" w:rsidRPr="00CA0B22" w:rsidRDefault="00EC3848" w:rsidP="00EC3848">
      <w:pPr>
        <w:autoSpaceDE w:val="0"/>
        <w:autoSpaceDN w:val="0"/>
        <w:adjustRightInd w:val="0"/>
        <w:rPr>
          <w:i/>
          <w:lang w:val="lv-LV"/>
        </w:rPr>
      </w:pPr>
      <w:r w:rsidRPr="00CA0B22">
        <w:rPr>
          <w:rFonts w:eastAsia="MyriadPro-LightCond"/>
          <w:lang w:val="lv-LV"/>
        </w:rPr>
        <w:t xml:space="preserve">Biotops kalpo kā sugu izplatīšanās epicentrs un ir nozīmīga dzīvotne epifītiskajām ķērpju un sūnu sugām, t. sk. īpaši aizsargājamajām, no kurām liela daļa saistīta tieši ar veciem platlapju mežiem. No aizsargājamām vaskulāro augu sugām konstatētas trīs: kārpainais segliņš </w:t>
      </w:r>
      <w:r w:rsidRPr="00CA0B22">
        <w:rPr>
          <w:rFonts w:eastAsia="MyriadPro-LightCond"/>
          <w:i/>
          <w:lang w:val="lv-LV"/>
        </w:rPr>
        <w:t>Euonymus europaeus</w:t>
      </w:r>
      <w:r w:rsidRPr="00CA0B22">
        <w:rPr>
          <w:rFonts w:eastAsia="MyriadPro-LightCond"/>
          <w:lang w:val="lv-LV"/>
        </w:rPr>
        <w:t xml:space="preserve">, laksis </w:t>
      </w:r>
      <w:r w:rsidRPr="00CA0B22">
        <w:rPr>
          <w:rFonts w:eastAsia="MyriadPro-LightCond"/>
          <w:i/>
          <w:lang w:val="lv-LV"/>
        </w:rPr>
        <w:t>Allium ursium</w:t>
      </w:r>
      <w:r w:rsidRPr="00CA0B22">
        <w:rPr>
          <w:rFonts w:eastAsia="MyriadPro-LightCond"/>
          <w:lang w:val="lv-LV"/>
        </w:rPr>
        <w:t xml:space="preserve">, </w:t>
      </w:r>
      <w:r w:rsidR="00BC070D">
        <w:rPr>
          <w:rFonts w:eastAsia="MyriadPro-LightCond"/>
          <w:lang w:val="lv-LV"/>
        </w:rPr>
        <w:t>zaļziedu</w:t>
      </w:r>
      <w:r w:rsidRPr="00CA0B22">
        <w:rPr>
          <w:rFonts w:eastAsia="MyriadPro-LightCond"/>
          <w:lang w:val="lv-LV"/>
        </w:rPr>
        <w:t xml:space="preserve"> naktsvijole </w:t>
      </w:r>
      <w:r w:rsidRPr="00CA0B22">
        <w:rPr>
          <w:rFonts w:eastAsia="MyriadPro-LightCond"/>
          <w:i/>
          <w:lang w:val="lv-LV"/>
        </w:rPr>
        <w:t xml:space="preserve">Platanthera </w:t>
      </w:r>
      <w:r w:rsidR="00BC070D" w:rsidRPr="00BC070D">
        <w:rPr>
          <w:i/>
          <w:lang w:val="lv-LV"/>
        </w:rPr>
        <w:t>chlorantha</w:t>
      </w:r>
      <w:r w:rsidRPr="00CA0B22">
        <w:rPr>
          <w:rFonts w:eastAsia="MyriadPro-LightCond"/>
          <w:lang w:val="lv-LV"/>
        </w:rPr>
        <w:t xml:space="preserve">. Teritorijā atrasts aizsargājams ķērpis - </w:t>
      </w:r>
      <w:r w:rsidRPr="00CA0B22">
        <w:rPr>
          <w:lang w:val="lv-LV"/>
        </w:rPr>
        <w:t xml:space="preserve">parastais plaušķērpis </w:t>
      </w:r>
      <w:r w:rsidRPr="00CA0B22">
        <w:rPr>
          <w:i/>
          <w:lang w:val="lv-LV"/>
        </w:rPr>
        <w:t>Lobaria pulmonaria.</w:t>
      </w:r>
    </w:p>
    <w:p w14:paraId="06532763" w14:textId="77777777" w:rsidR="00B711F7" w:rsidRPr="00CA0B22" w:rsidRDefault="00B711F7" w:rsidP="00B711F7">
      <w:pPr>
        <w:autoSpaceDE w:val="0"/>
        <w:autoSpaceDN w:val="0"/>
        <w:adjustRightInd w:val="0"/>
        <w:rPr>
          <w:i/>
          <w:lang w:val="lv-LV"/>
        </w:rPr>
      </w:pPr>
    </w:p>
    <w:p w14:paraId="3F1AAD8C" w14:textId="77777777" w:rsidR="00892287" w:rsidRPr="00CA0B22" w:rsidRDefault="00892287" w:rsidP="00B711F7">
      <w:pPr>
        <w:autoSpaceDE w:val="0"/>
        <w:autoSpaceDN w:val="0"/>
        <w:adjustRightInd w:val="0"/>
        <w:rPr>
          <w: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806"/>
      </w:tblGrid>
      <w:tr w:rsidR="00892287" w:rsidRPr="00CA0B22" w14:paraId="4461373A" w14:textId="77777777" w:rsidTr="0CE5C24A">
        <w:tc>
          <w:tcPr>
            <w:tcW w:w="4941" w:type="dxa"/>
          </w:tcPr>
          <w:p w14:paraId="7D80B09E" w14:textId="77777777" w:rsidR="00892287" w:rsidRPr="00CA0B22" w:rsidRDefault="00892287" w:rsidP="00B711F7">
            <w:pPr>
              <w:autoSpaceDE w:val="0"/>
              <w:autoSpaceDN w:val="0"/>
              <w:adjustRightInd w:val="0"/>
              <w:rPr>
                <w:rFonts w:eastAsia="MyriadPro-LightCond"/>
                <w:lang w:val="lv-LV"/>
              </w:rPr>
            </w:pPr>
            <w:r w:rsidRPr="00CA0B22">
              <w:rPr>
                <w:rFonts w:eastAsia="MyriadPro-LightCond"/>
                <w:noProof/>
                <w:lang w:val="lv-LV" w:eastAsia="lv-LV"/>
              </w:rPr>
              <w:drawing>
                <wp:inline distT="0" distB="0" distL="0" distR="0" wp14:anchorId="08A43448" wp14:editId="1E766D40">
                  <wp:extent cx="3086721" cy="2115403"/>
                  <wp:effectExtent l="0" t="0" r="0" b="0"/>
                  <wp:docPr id="47" name="Picture 1" descr="D:\MyPictur\2018-05\20180530_12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Pictur\2018-05\20180530_121855.jpg"/>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3105892" cy="21285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41" w:type="dxa"/>
          </w:tcPr>
          <w:p w14:paraId="4D0498A8" w14:textId="77777777" w:rsidR="00892287" w:rsidRPr="00CA0B22" w:rsidRDefault="00892287" w:rsidP="00B711F7">
            <w:pPr>
              <w:autoSpaceDE w:val="0"/>
              <w:autoSpaceDN w:val="0"/>
              <w:adjustRightInd w:val="0"/>
              <w:rPr>
                <w:rFonts w:eastAsia="MyriadPro-LightCond"/>
                <w:lang w:val="lv-LV"/>
              </w:rPr>
            </w:pPr>
            <w:r w:rsidRPr="00CA0B22">
              <w:rPr>
                <w:noProof/>
                <w:lang w:val="lv-LV" w:eastAsia="lv-LV"/>
              </w:rPr>
              <w:drawing>
                <wp:inline distT="0" distB="0" distL="0" distR="0" wp14:anchorId="4049E17A" wp14:editId="6D5BEC1F">
                  <wp:extent cx="2845558" cy="2134168"/>
                  <wp:effectExtent l="0" t="0" r="0" b="0"/>
                  <wp:docPr id="48" name="Picture 2" descr="D:\MyPictur\2018-05\20180521_11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Pictur\2018-05\20180521_113400.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rot="10800000">
                            <a:off x="0" y="0"/>
                            <a:ext cx="2852679" cy="2139508"/>
                          </a:xfrm>
                          <a:prstGeom prst="rect">
                            <a:avLst/>
                          </a:prstGeom>
                          <a:noFill/>
                          <a:ln w="9525">
                            <a:noFill/>
                            <a:miter lim="800000"/>
                            <a:headEnd/>
                            <a:tailEnd/>
                          </a:ln>
                        </pic:spPr>
                      </pic:pic>
                    </a:graphicData>
                  </a:graphic>
                </wp:inline>
              </w:drawing>
            </w:r>
          </w:p>
        </w:tc>
      </w:tr>
    </w:tbl>
    <w:p w14:paraId="60908FE0" w14:textId="6E9966EA" w:rsidR="00B711F7" w:rsidRPr="00CA0B22" w:rsidRDefault="00B711F7" w:rsidP="00B711F7">
      <w:pPr>
        <w:rPr>
          <w:color w:val="000000"/>
          <w:lang w:val="lv-LV"/>
        </w:rPr>
      </w:pPr>
      <w:r w:rsidRPr="00CA0B22">
        <w:rPr>
          <w:lang w:val="lv-LV"/>
        </w:rPr>
        <w:t>4.3.1.</w:t>
      </w:r>
      <w:r w:rsidR="00892287" w:rsidRPr="00CA0B22">
        <w:rPr>
          <w:lang w:val="lv-LV"/>
        </w:rPr>
        <w:t>5</w:t>
      </w:r>
      <w:r w:rsidRPr="00CA0B22">
        <w:rPr>
          <w:lang w:val="lv-LV"/>
        </w:rPr>
        <w:t xml:space="preserve">. att. ES nozīmes aizsargājamais biotops 9020* Veci jaukti platlapju meži </w:t>
      </w:r>
      <w:r w:rsidRPr="00CA0B22">
        <w:rPr>
          <w:color w:val="000000"/>
          <w:lang w:val="lv-LV"/>
        </w:rPr>
        <w:t>aizsargājamo ainavu apvidū „Nīcgales meži” (Foto:</w:t>
      </w:r>
      <w:r w:rsidR="00BC2565">
        <w:rPr>
          <w:color w:val="000000"/>
          <w:lang w:val="lv-LV"/>
        </w:rPr>
        <w:t> </w:t>
      </w:r>
      <w:r w:rsidRPr="00CA0B22">
        <w:rPr>
          <w:color w:val="000000"/>
          <w:lang w:val="lv-LV"/>
        </w:rPr>
        <w:t>G.</w:t>
      </w:r>
      <w:r w:rsidR="00BC2565">
        <w:rPr>
          <w:color w:val="000000"/>
          <w:lang w:val="lv-LV"/>
        </w:rPr>
        <w:t> </w:t>
      </w:r>
      <w:r w:rsidRPr="00CA0B22">
        <w:rPr>
          <w:color w:val="000000"/>
          <w:lang w:val="lv-LV"/>
        </w:rPr>
        <w:t>Evarte-Bundere).</w:t>
      </w:r>
    </w:p>
    <w:p w14:paraId="17624500" w14:textId="77777777" w:rsidR="001D39ED" w:rsidRDefault="001D39ED" w:rsidP="00B711F7">
      <w:pPr>
        <w:autoSpaceDE w:val="0"/>
        <w:autoSpaceDN w:val="0"/>
        <w:adjustRightInd w:val="0"/>
        <w:rPr>
          <w:b/>
          <w:lang w:val="lv-LV"/>
        </w:rPr>
      </w:pPr>
    </w:p>
    <w:p w14:paraId="2FFDCC45" w14:textId="77777777" w:rsidR="00B711F7" w:rsidRPr="00CA0B22" w:rsidRDefault="00B711F7" w:rsidP="00B711F7">
      <w:pPr>
        <w:autoSpaceDE w:val="0"/>
        <w:autoSpaceDN w:val="0"/>
        <w:adjustRightInd w:val="0"/>
        <w:rPr>
          <w:b/>
          <w:lang w:val="lv-LV"/>
        </w:rPr>
      </w:pPr>
      <w:r w:rsidRPr="00CA0B22">
        <w:rPr>
          <w:b/>
          <w:lang w:val="lv-LV"/>
        </w:rPr>
        <w:t xml:space="preserve">9050 Lakstaugiem bagāti egļu meži </w:t>
      </w:r>
    </w:p>
    <w:p w14:paraId="3692408B" w14:textId="77777777" w:rsidR="00B711F7" w:rsidRPr="00CA0B22" w:rsidRDefault="00B711F7" w:rsidP="00B711F7">
      <w:pPr>
        <w:autoSpaceDE w:val="0"/>
        <w:autoSpaceDN w:val="0"/>
        <w:adjustRightInd w:val="0"/>
        <w:rPr>
          <w:b/>
          <w:lang w:val="lv-LV"/>
        </w:rPr>
      </w:pPr>
    </w:p>
    <w:p w14:paraId="23C2E74B" w14:textId="4F2F0805" w:rsidR="00EC3848" w:rsidRPr="00CA0B22" w:rsidRDefault="00EC3848" w:rsidP="00EC3848">
      <w:pPr>
        <w:autoSpaceDE w:val="0"/>
        <w:autoSpaceDN w:val="0"/>
        <w:adjustRightInd w:val="0"/>
        <w:rPr>
          <w:lang w:val="lv-LV"/>
        </w:rPr>
      </w:pPr>
      <w:r w:rsidRPr="00CA0B22">
        <w:rPr>
          <w:lang w:val="lv-LV"/>
        </w:rPr>
        <w:t xml:space="preserve">Biotops AAA </w:t>
      </w:r>
      <w:r w:rsidR="00BC2565" w:rsidRPr="00CA0B22">
        <w:rPr>
          <w:lang w:val="lv-LV"/>
        </w:rPr>
        <w:t>“Nīcgales meži”</w:t>
      </w:r>
      <w:r w:rsidR="00BC2565">
        <w:rPr>
          <w:lang w:val="lv-LV"/>
        </w:rPr>
        <w:t xml:space="preserve"> </w:t>
      </w:r>
      <w:r w:rsidRPr="00CA0B22">
        <w:rPr>
          <w:lang w:val="lv-LV"/>
        </w:rPr>
        <w:t xml:space="preserve">apzināts </w:t>
      </w:r>
      <w:r w:rsidR="009C3FA1">
        <w:rPr>
          <w:lang w:val="lv-LV"/>
        </w:rPr>
        <w:t>8,35</w:t>
      </w:r>
      <w:r w:rsidR="00BC2565">
        <w:rPr>
          <w:lang w:val="lv-LV"/>
        </w:rPr>
        <w:t> </w:t>
      </w:r>
      <w:r w:rsidRPr="00CA0B22">
        <w:rPr>
          <w:lang w:val="lv-LV"/>
        </w:rPr>
        <w:t xml:space="preserve">ha lielā platībā, kas ir </w:t>
      </w:r>
      <w:r w:rsidR="009C3FA1">
        <w:rPr>
          <w:lang w:val="lv-LV"/>
        </w:rPr>
        <w:t>0,91</w:t>
      </w:r>
      <w:r w:rsidR="00BC2565">
        <w:rPr>
          <w:lang w:val="lv-LV"/>
        </w:rPr>
        <w:t> </w:t>
      </w:r>
      <w:r w:rsidRPr="00CA0B22">
        <w:rPr>
          <w:lang w:val="lv-LV"/>
        </w:rPr>
        <w:t>% no lieguma kopējās platības.</w:t>
      </w:r>
    </w:p>
    <w:p w14:paraId="072FF713" w14:textId="77777777" w:rsidR="00475142" w:rsidRPr="00CA0B22" w:rsidRDefault="00475142" w:rsidP="00EC3848">
      <w:pPr>
        <w:autoSpaceDE w:val="0"/>
        <w:autoSpaceDN w:val="0"/>
        <w:adjustRightInd w:val="0"/>
        <w:rPr>
          <w:lang w:val="lv-LV"/>
        </w:rPr>
      </w:pPr>
    </w:p>
    <w:p w14:paraId="56264AAD" w14:textId="77777777" w:rsidR="00315BD5" w:rsidRDefault="00EC3848" w:rsidP="00EC3848">
      <w:pPr>
        <w:autoSpaceDE w:val="0"/>
        <w:autoSpaceDN w:val="0"/>
        <w:adjustRightInd w:val="0"/>
        <w:rPr>
          <w:lang w:val="lv-LV"/>
        </w:rPr>
      </w:pPr>
      <w:r w:rsidRPr="00CA0B22">
        <w:rPr>
          <w:b/>
          <w:i/>
          <w:lang w:val="lv-LV"/>
        </w:rPr>
        <w:t>Lakstaugiem bagāti egļu meži</w:t>
      </w:r>
      <w:r w:rsidRPr="00CA0B22">
        <w:rPr>
          <w:lang w:val="lv-LV"/>
        </w:rPr>
        <w:t xml:space="preserve"> ir samērā rets dabiskās mežu veģetācijas veids Latvijā, kas reprezentē boreonemorālās zonas īpatnības – skujkoku mežaudzi kombinācijā ar platlapju mežiem raksturīgām zemsedzes sugām. Nozīmīgs biotops reto sugu populācijām, kas saistītas ar egļu mežiem un nemorālu veģetāciju (Ikauniece et al. 2015). </w:t>
      </w:r>
    </w:p>
    <w:p w14:paraId="160BA039" w14:textId="77777777" w:rsidR="00315BD5" w:rsidRDefault="00315BD5" w:rsidP="00EC3848">
      <w:pPr>
        <w:autoSpaceDE w:val="0"/>
        <w:autoSpaceDN w:val="0"/>
        <w:adjustRightInd w:val="0"/>
        <w:rPr>
          <w:lang w:val="lv-LV"/>
        </w:rPr>
      </w:pPr>
    </w:p>
    <w:p w14:paraId="570E6839" w14:textId="77777777" w:rsidR="00EC3848" w:rsidRPr="00CA0B22" w:rsidRDefault="00EC3848" w:rsidP="00EC3848">
      <w:pPr>
        <w:autoSpaceDE w:val="0"/>
        <w:autoSpaceDN w:val="0"/>
        <w:adjustRightInd w:val="0"/>
        <w:rPr>
          <w:rFonts w:eastAsia="MyriadPro-LightCond"/>
          <w:lang w:val="lv-LV"/>
        </w:rPr>
      </w:pPr>
      <w:r w:rsidRPr="00CA0B22">
        <w:rPr>
          <w:lang w:val="lv-LV"/>
        </w:rPr>
        <w:lastRenderedPageBreak/>
        <w:t xml:space="preserve">Šeit sastopams biotopa </w:t>
      </w:r>
      <w:r w:rsidRPr="00CA0B22">
        <w:rPr>
          <w:b/>
          <w:i/>
          <w:lang w:val="lv-LV"/>
        </w:rPr>
        <w:t xml:space="preserve">Lakstaugiem bagāti egļu meži </w:t>
      </w:r>
      <w:r w:rsidRPr="00CA0B22">
        <w:rPr>
          <w:lang w:val="lv-LV"/>
        </w:rPr>
        <w:t xml:space="preserve">1. variants. No </w:t>
      </w:r>
      <w:r w:rsidR="00315BD5">
        <w:rPr>
          <w:lang w:val="lv-LV"/>
        </w:rPr>
        <w:t>apzinā</w:t>
      </w:r>
      <w:r w:rsidRPr="00CA0B22">
        <w:rPr>
          <w:lang w:val="lv-LV"/>
        </w:rPr>
        <w:t xml:space="preserve">tajiem poligoniem tikai viens </w:t>
      </w:r>
      <w:r w:rsidR="00315BD5">
        <w:rPr>
          <w:lang w:val="lv-LV"/>
        </w:rPr>
        <w:t>atbilst</w:t>
      </w:r>
      <w:r w:rsidRPr="00CA0B22">
        <w:rPr>
          <w:lang w:val="lv-LV"/>
        </w:rPr>
        <w:t xml:space="preserve"> DMB un divi potenciāl</w:t>
      </w:r>
      <w:r w:rsidR="00315BD5">
        <w:rPr>
          <w:lang w:val="lv-LV"/>
        </w:rPr>
        <w:t>a</w:t>
      </w:r>
      <w:r w:rsidRPr="00CA0B22">
        <w:rPr>
          <w:lang w:val="lv-LV"/>
        </w:rPr>
        <w:t xml:space="preserve"> DMB</w:t>
      </w:r>
      <w:r w:rsidR="00315BD5">
        <w:rPr>
          <w:lang w:val="lv-LV"/>
        </w:rPr>
        <w:t xml:space="preserve"> kvalitātei</w:t>
      </w:r>
      <w:r w:rsidRPr="00CA0B22">
        <w:rPr>
          <w:lang w:val="lv-LV"/>
        </w:rPr>
        <w:t>, pārēj</w:t>
      </w:r>
      <w:r w:rsidR="00315BD5">
        <w:rPr>
          <w:lang w:val="lv-LV"/>
        </w:rPr>
        <w:t>o kvalitāte</w:t>
      </w:r>
      <w:r w:rsidRPr="00CA0B22">
        <w:rPr>
          <w:lang w:val="lv-LV"/>
        </w:rPr>
        <w:t xml:space="preserve"> </w:t>
      </w:r>
      <w:r w:rsidR="00315BD5">
        <w:rPr>
          <w:lang w:val="lv-LV"/>
        </w:rPr>
        <w:t>ir zemāka</w:t>
      </w:r>
      <w:r w:rsidRPr="00CA0B22">
        <w:rPr>
          <w:lang w:val="lv-LV"/>
        </w:rPr>
        <w:t xml:space="preserve">. </w:t>
      </w:r>
      <w:r w:rsidR="00315BD5">
        <w:rPr>
          <w:lang w:val="lv-LV"/>
        </w:rPr>
        <w:t>Kopumā</w:t>
      </w:r>
      <w:r w:rsidRPr="00CA0B22">
        <w:rPr>
          <w:lang w:val="lv-LV"/>
        </w:rPr>
        <w:t xml:space="preserve"> kvalitāte galvenokārt vērtēta kā vidēja.</w:t>
      </w:r>
      <w:r w:rsidRPr="00CA0B22">
        <w:rPr>
          <w:b/>
          <w:lang w:val="lv-LV"/>
        </w:rPr>
        <w:t xml:space="preserve"> </w:t>
      </w:r>
      <w:r w:rsidRPr="00CA0B22">
        <w:rPr>
          <w:lang w:val="lv-LV"/>
        </w:rPr>
        <w:t xml:space="preserve">Kokaudzes 1. stāvā dominē parastā apse </w:t>
      </w:r>
      <w:r w:rsidRPr="00CA0B22">
        <w:rPr>
          <w:i/>
          <w:lang w:val="lv-LV"/>
        </w:rPr>
        <w:t xml:space="preserve">Populus tremula, </w:t>
      </w:r>
      <w:r w:rsidRPr="00CA0B22">
        <w:rPr>
          <w:lang w:val="lv-LV"/>
        </w:rPr>
        <w:t xml:space="preserve">2. </w:t>
      </w:r>
      <w:r w:rsidR="00315BD5">
        <w:rPr>
          <w:lang w:val="lv-LV"/>
        </w:rPr>
        <w:t>s</w:t>
      </w:r>
      <w:r w:rsidRPr="00CA0B22">
        <w:rPr>
          <w:lang w:val="lv-LV"/>
        </w:rPr>
        <w:t>tāvā</w:t>
      </w:r>
      <w:r w:rsidR="00315BD5">
        <w:rPr>
          <w:lang w:val="lv-LV"/>
        </w:rPr>
        <w:t xml:space="preserve"> –</w:t>
      </w:r>
      <w:r w:rsidRPr="00CA0B22">
        <w:rPr>
          <w:lang w:val="lv-LV"/>
        </w:rPr>
        <w:t xml:space="preserve"> parastā egle </w:t>
      </w:r>
      <w:r w:rsidRPr="00CA0B22">
        <w:rPr>
          <w:i/>
          <w:lang w:val="lv-LV"/>
        </w:rPr>
        <w:t xml:space="preserve">Picea abies, </w:t>
      </w:r>
      <w:r w:rsidRPr="00CA0B22">
        <w:rPr>
          <w:lang w:val="lv-LV"/>
        </w:rPr>
        <w:t>parastā liepa</w:t>
      </w:r>
      <w:r w:rsidRPr="00CA0B22">
        <w:rPr>
          <w:i/>
          <w:lang w:val="lv-LV"/>
        </w:rPr>
        <w:t xml:space="preserve"> Tilia cordata, </w:t>
      </w:r>
      <w:r w:rsidRPr="00CA0B22">
        <w:rPr>
          <w:lang w:val="lv-LV"/>
        </w:rPr>
        <w:t>parastais ozols</w:t>
      </w:r>
      <w:r w:rsidRPr="00CA0B22">
        <w:rPr>
          <w:i/>
          <w:lang w:val="lv-LV"/>
        </w:rPr>
        <w:t xml:space="preserve"> Qercus robur, </w:t>
      </w:r>
      <w:r w:rsidRPr="00CA0B22">
        <w:rPr>
          <w:lang w:val="lv-LV"/>
        </w:rPr>
        <w:t>āra bērzs</w:t>
      </w:r>
      <w:r w:rsidRPr="00CA0B22">
        <w:rPr>
          <w:i/>
          <w:lang w:val="lv-LV"/>
        </w:rPr>
        <w:t xml:space="preserve"> Betula pendula</w:t>
      </w:r>
      <w:r w:rsidR="00315BD5">
        <w:rPr>
          <w:lang w:val="lv-LV"/>
        </w:rPr>
        <w:t>, krūmu stāvā –</w:t>
      </w:r>
      <w:r w:rsidRPr="00CA0B22">
        <w:rPr>
          <w:lang w:val="lv-LV"/>
        </w:rPr>
        <w:t xml:space="preserve"> egle kopā ar platlapju sugām.  </w:t>
      </w:r>
      <w:r w:rsidRPr="00CA0B22">
        <w:rPr>
          <w:rFonts w:eastAsia="MyriadPro-LightCond"/>
          <w:lang w:val="lv-LV"/>
        </w:rPr>
        <w:t>Zemsedzi veido ne</w:t>
      </w:r>
      <w:r w:rsidR="00315BD5">
        <w:rPr>
          <w:rFonts w:eastAsia="MyriadPro-LightCond"/>
          <w:lang w:val="lv-LV"/>
        </w:rPr>
        <w:t>morālo sugu dominante: vārpainā</w:t>
      </w:r>
      <w:r w:rsidRPr="00CA0B22">
        <w:rPr>
          <w:rFonts w:eastAsia="MyriadPro-LightCond"/>
          <w:lang w:val="lv-LV"/>
        </w:rPr>
        <w:t xml:space="preserve"> krauklene </w:t>
      </w:r>
      <w:r w:rsidRPr="00CA0B22">
        <w:rPr>
          <w:rFonts w:eastAsia="MyriadPro-LightCond"/>
          <w:i/>
          <w:lang w:val="lv-LV"/>
        </w:rPr>
        <w:t>Actaea spicata</w:t>
      </w:r>
      <w:r w:rsidRPr="00CA0B22">
        <w:rPr>
          <w:rFonts w:eastAsia="MyriadPro-LightCond"/>
          <w:lang w:val="lv-LV"/>
        </w:rPr>
        <w:t xml:space="preserve">, baltais vizbulis </w:t>
      </w:r>
      <w:r w:rsidRPr="00CA0B22">
        <w:rPr>
          <w:rFonts w:eastAsia="MyriadPro-LightCond"/>
          <w:i/>
          <w:lang w:val="lv-LV"/>
        </w:rPr>
        <w:t>Anemone nemorosa,</w:t>
      </w:r>
      <w:r w:rsidRPr="00CA0B22">
        <w:rPr>
          <w:rFonts w:eastAsia="MyriadPro-LightCond"/>
          <w:lang w:val="lv-LV"/>
        </w:rPr>
        <w:t xml:space="preserve"> zilā vizbulīte </w:t>
      </w:r>
      <w:r w:rsidRPr="00CA0B22">
        <w:rPr>
          <w:rFonts w:eastAsia="MyriadPro-LightCond"/>
          <w:i/>
          <w:lang w:val="lv-LV"/>
        </w:rPr>
        <w:t>Hepatica nobilis</w:t>
      </w:r>
      <w:r w:rsidRPr="00CA0B22">
        <w:rPr>
          <w:rFonts w:eastAsia="MyriadPro-LightCond"/>
          <w:lang w:val="lv-LV"/>
        </w:rPr>
        <w:t>,</w:t>
      </w:r>
      <w:r w:rsidRPr="00CA0B22">
        <w:rPr>
          <w:rFonts w:eastAsia="MyriadPro-LightCond"/>
          <w:i/>
          <w:lang w:val="lv-LV"/>
        </w:rPr>
        <w:t xml:space="preserve"> </w:t>
      </w:r>
      <w:r w:rsidRPr="00CA0B22">
        <w:rPr>
          <w:rFonts w:eastAsia="MyriadPro-LightCond"/>
          <w:lang w:val="lv-LV"/>
        </w:rPr>
        <w:t>pavasara dedestiņa</w:t>
      </w:r>
      <w:r w:rsidRPr="00CA0B22">
        <w:rPr>
          <w:rFonts w:eastAsia="MyriadPro-LightCond"/>
          <w:i/>
          <w:lang w:val="lv-LV"/>
        </w:rPr>
        <w:t xml:space="preserve"> Lathyrus vernus</w:t>
      </w:r>
      <w:r w:rsidRPr="00CA0B22">
        <w:rPr>
          <w:rFonts w:eastAsia="MyriadPro-LightCond"/>
          <w:lang w:val="lv-LV"/>
        </w:rPr>
        <w:t xml:space="preserve">, parastā kumeļpēda </w:t>
      </w:r>
      <w:r w:rsidRPr="00CA0B22">
        <w:rPr>
          <w:rFonts w:eastAsia="MyriadPro-LightCond"/>
          <w:i/>
          <w:lang w:val="lv-LV"/>
        </w:rPr>
        <w:t>Asarum europaeum</w:t>
      </w:r>
      <w:r w:rsidRPr="00CA0B22">
        <w:rPr>
          <w:rFonts w:eastAsia="MyriadPro-LightCond"/>
          <w:lang w:val="lv-LV"/>
        </w:rPr>
        <w:t xml:space="preserve">, dzeltenā zeltnātrīte </w:t>
      </w:r>
      <w:r w:rsidRPr="00CA0B22">
        <w:rPr>
          <w:rFonts w:eastAsia="MyriadPro-LightCond"/>
          <w:i/>
          <w:lang w:val="lv-LV"/>
        </w:rPr>
        <w:t>Galeobdolon luteum</w:t>
      </w:r>
      <w:r w:rsidRPr="00CA0B22">
        <w:rPr>
          <w:rFonts w:eastAsia="MyriadPro-LightCond"/>
          <w:lang w:val="lv-LV"/>
        </w:rPr>
        <w:t xml:space="preserve">, smaržīgā madara </w:t>
      </w:r>
      <w:r w:rsidRPr="00CA0B22">
        <w:rPr>
          <w:rFonts w:eastAsia="MyriadPro-LightCond"/>
          <w:i/>
          <w:lang w:val="lv-LV"/>
        </w:rPr>
        <w:t>Galium odoratum</w:t>
      </w:r>
      <w:r w:rsidRPr="00CA0B22">
        <w:rPr>
          <w:rFonts w:eastAsia="MyriadPro-LightCond"/>
          <w:lang w:val="lv-LV"/>
        </w:rPr>
        <w:t xml:space="preserve">, meža zaķskābene </w:t>
      </w:r>
      <w:r w:rsidRPr="00CA0B22">
        <w:rPr>
          <w:rFonts w:eastAsia="MyriadPro-LightCond"/>
          <w:i/>
          <w:lang w:val="lv-LV"/>
        </w:rPr>
        <w:t>Oxalis acetosella</w:t>
      </w:r>
      <w:r w:rsidRPr="00CA0B22">
        <w:rPr>
          <w:rFonts w:eastAsia="MyriadPro-LightCond"/>
          <w:lang w:val="lv-LV"/>
        </w:rPr>
        <w:t xml:space="preserve"> u.c.  </w:t>
      </w:r>
      <w:r w:rsidRPr="00CA0B22">
        <w:rPr>
          <w:rFonts w:eastAsia="MyriadPro-LightCond"/>
          <w:b/>
          <w:i/>
          <w:lang w:val="lv-LV"/>
        </w:rPr>
        <w:t>Lakstaugiem bagātos egļu mežos</w:t>
      </w:r>
      <w:r w:rsidRPr="00CA0B22">
        <w:rPr>
          <w:rFonts w:eastAsia="MyriadPro-LightCond"/>
          <w:lang w:val="lv-LV"/>
        </w:rPr>
        <w:t xml:space="preserve"> no aizsargājamām vaskulāro augu sugām atrasts kārpainais segliņš </w:t>
      </w:r>
      <w:r w:rsidRPr="00CA0B22">
        <w:rPr>
          <w:rFonts w:eastAsia="MyriadPro-LightCond"/>
          <w:i/>
          <w:lang w:val="lv-LV"/>
        </w:rPr>
        <w:t xml:space="preserve">Euonymus verrucosa </w:t>
      </w:r>
      <w:r w:rsidRPr="00CA0B22">
        <w:rPr>
          <w:rFonts w:eastAsia="MyriadPro-LightCond"/>
          <w:lang w:val="lv-LV"/>
        </w:rPr>
        <w:t>un apdzira</w:t>
      </w:r>
      <w:r w:rsidRPr="00CA0B22">
        <w:rPr>
          <w:rFonts w:eastAsia="MyriadPro-LightCond"/>
          <w:i/>
          <w:lang w:val="lv-LV"/>
        </w:rPr>
        <w:t xml:space="preserve"> Huperzia selago</w:t>
      </w:r>
      <w:r w:rsidRPr="00CA0B22">
        <w:rPr>
          <w:rFonts w:eastAsia="MyriadPro-LightCond"/>
          <w:lang w:val="lv-LV"/>
        </w:rPr>
        <w:t>. No DMB indikatorsugām konstatētas</w:t>
      </w:r>
      <w:r w:rsidR="00315BD5">
        <w:rPr>
          <w:rFonts w:eastAsia="MyriadPro-LightCond"/>
          <w:lang w:val="lv-LV"/>
        </w:rPr>
        <w:t>:</w:t>
      </w:r>
      <w:r w:rsidRPr="00CA0B22">
        <w:rPr>
          <w:rFonts w:eastAsia="MyriadPro-LightCond"/>
          <w:lang w:val="lv-LV"/>
        </w:rPr>
        <w:t xml:space="preserve"> pumpurainā akrokordija </w:t>
      </w:r>
      <w:r w:rsidRPr="00CA0B22">
        <w:rPr>
          <w:rFonts w:eastAsia="MyriadPro-LightCond"/>
          <w:i/>
          <w:lang w:val="lv-LV"/>
        </w:rPr>
        <w:t>Acrocordia gemmata</w:t>
      </w:r>
      <w:r w:rsidRPr="00CA0B22">
        <w:rPr>
          <w:rFonts w:eastAsia="MyriadPro-LightCond"/>
          <w:lang w:val="lv-LV"/>
        </w:rPr>
        <w:t xml:space="preserve">, rakstu ķērpis </w:t>
      </w:r>
      <w:r w:rsidRPr="00CA0B22">
        <w:rPr>
          <w:rFonts w:eastAsia="MyriadPro-LightCond"/>
          <w:i/>
          <w:lang w:val="lv-LV"/>
        </w:rPr>
        <w:t>Graphis scripta.</w:t>
      </w:r>
      <w:r w:rsidRPr="00CA0B22">
        <w:rPr>
          <w:rFonts w:eastAsia="MyriadPro-LightCond"/>
          <w:b/>
          <w:i/>
          <w:lang w:val="lv-LV"/>
        </w:rPr>
        <w:t xml:space="preserve"> Lakstaugiem bagātos egļu mežos </w:t>
      </w:r>
      <w:r w:rsidRPr="00CA0B22">
        <w:rPr>
          <w:rFonts w:eastAsia="MyriadPro-LightCond"/>
          <w:lang w:val="lv-LV"/>
        </w:rPr>
        <w:t>konst</w:t>
      </w:r>
      <w:r w:rsidR="00315BD5">
        <w:rPr>
          <w:rFonts w:eastAsia="MyriadPro-LightCond"/>
          <w:lang w:val="lv-LV"/>
        </w:rPr>
        <w:t>atētās lietussargsugas: vārpainā</w:t>
      </w:r>
      <w:r w:rsidRPr="00CA0B22">
        <w:rPr>
          <w:rFonts w:eastAsia="MyriadPro-LightCond"/>
          <w:lang w:val="lv-LV"/>
        </w:rPr>
        <w:t xml:space="preserve"> krauklene </w:t>
      </w:r>
      <w:r w:rsidRPr="00CA0B22">
        <w:rPr>
          <w:rFonts w:eastAsia="MyriadPro-LightCond"/>
          <w:i/>
          <w:lang w:val="lv-LV"/>
        </w:rPr>
        <w:t xml:space="preserve">Actaea spicata, </w:t>
      </w:r>
      <w:r w:rsidRPr="00CA0B22">
        <w:rPr>
          <w:rFonts w:eastAsia="MyriadPro-LightCond"/>
          <w:lang w:val="lv-LV"/>
        </w:rPr>
        <w:t xml:space="preserve">smaržīgā madara </w:t>
      </w:r>
      <w:r w:rsidRPr="00CA0B22">
        <w:rPr>
          <w:rFonts w:eastAsia="MyriadPro-LightCond"/>
          <w:i/>
          <w:lang w:val="lv-LV"/>
        </w:rPr>
        <w:t xml:space="preserve">Galium odoratum, </w:t>
      </w:r>
      <w:r w:rsidRPr="00CA0B22">
        <w:rPr>
          <w:rFonts w:eastAsia="MyriadPro-LightCond"/>
          <w:lang w:val="lv-LV"/>
        </w:rPr>
        <w:t>pavasara dedestiņa</w:t>
      </w:r>
      <w:r w:rsidRPr="00CA0B22">
        <w:rPr>
          <w:rFonts w:eastAsia="MyriadPro-LightCond"/>
          <w:i/>
          <w:lang w:val="lv-LV"/>
        </w:rPr>
        <w:t xml:space="preserve"> Lathyrus vernus, </w:t>
      </w:r>
      <w:r w:rsidRPr="00CA0B22">
        <w:rPr>
          <w:rFonts w:eastAsia="MyriadPro-LightCond"/>
          <w:lang w:val="lv-LV"/>
        </w:rPr>
        <w:t>mežirbe</w:t>
      </w:r>
      <w:r w:rsidRPr="00CA0B22">
        <w:rPr>
          <w:rFonts w:eastAsia="MyriadPro-LightCond"/>
          <w:i/>
          <w:lang w:val="lv-LV"/>
        </w:rPr>
        <w:t xml:space="preserve"> Bonasa bonasia, </w:t>
      </w:r>
      <w:r w:rsidRPr="00CA0B22">
        <w:rPr>
          <w:rFonts w:eastAsia="MyriadPro-LightCond"/>
          <w:lang w:val="lv-LV"/>
        </w:rPr>
        <w:t>melnā dzilna</w:t>
      </w:r>
      <w:r w:rsidRPr="00CA0B22">
        <w:rPr>
          <w:rFonts w:eastAsia="MyriadPro-LightCond"/>
          <w:i/>
          <w:lang w:val="lv-LV"/>
        </w:rPr>
        <w:t xml:space="preserve"> Dryocopus martius.</w:t>
      </w:r>
    </w:p>
    <w:p w14:paraId="5EC1316A" w14:textId="77777777" w:rsidR="00EC3848" w:rsidRPr="00CA0B22" w:rsidRDefault="00EC3848" w:rsidP="00EC3848">
      <w:pPr>
        <w:autoSpaceDE w:val="0"/>
        <w:autoSpaceDN w:val="0"/>
        <w:adjustRightInd w:val="0"/>
        <w:rPr>
          <w:rFonts w:eastAsia="MyriadPro-LightCond"/>
          <w:b/>
          <w:lang w:val="lv-LV"/>
        </w:rPr>
      </w:pPr>
    </w:p>
    <w:p w14:paraId="3491A020" w14:textId="77777777" w:rsidR="00EC3848" w:rsidRPr="00CA0B22" w:rsidRDefault="00EC3848" w:rsidP="00EC3848">
      <w:pPr>
        <w:autoSpaceDE w:val="0"/>
        <w:autoSpaceDN w:val="0"/>
        <w:adjustRightInd w:val="0"/>
        <w:rPr>
          <w:b/>
          <w:lang w:val="lv-LV"/>
        </w:rPr>
      </w:pPr>
      <w:r w:rsidRPr="00CA0B22">
        <w:rPr>
          <w:b/>
          <w:lang w:val="lv-LV"/>
        </w:rPr>
        <w:t>9080* Staignāju meži</w:t>
      </w:r>
    </w:p>
    <w:p w14:paraId="51B8C5B0" w14:textId="77777777" w:rsidR="00EC3848" w:rsidRPr="00CA0B22" w:rsidRDefault="00EC3848" w:rsidP="00EC3848">
      <w:pPr>
        <w:autoSpaceDE w:val="0"/>
        <w:autoSpaceDN w:val="0"/>
        <w:adjustRightInd w:val="0"/>
        <w:rPr>
          <w:b/>
          <w:lang w:val="lv-LV"/>
        </w:rPr>
      </w:pPr>
    </w:p>
    <w:p w14:paraId="3884D784" w14:textId="34E646F6" w:rsidR="00EC3848" w:rsidRPr="00CA0B22" w:rsidRDefault="00EC3848" w:rsidP="00EC3848">
      <w:pPr>
        <w:autoSpaceDE w:val="0"/>
        <w:autoSpaceDN w:val="0"/>
        <w:adjustRightInd w:val="0"/>
        <w:rPr>
          <w:lang w:val="lv-LV"/>
        </w:rPr>
      </w:pPr>
      <w:r w:rsidRPr="00CA0B22">
        <w:rPr>
          <w:lang w:val="lv-LV"/>
        </w:rPr>
        <w:t xml:space="preserve">Biotops AAA </w:t>
      </w:r>
      <w:r w:rsidR="00BC2565" w:rsidRPr="00CA0B22">
        <w:rPr>
          <w:lang w:val="lv-LV"/>
        </w:rPr>
        <w:t>“Nīcgales meži”</w:t>
      </w:r>
      <w:r w:rsidR="00BC2565">
        <w:rPr>
          <w:lang w:val="lv-LV"/>
        </w:rPr>
        <w:t xml:space="preserve"> </w:t>
      </w:r>
      <w:r w:rsidRPr="00CA0B22">
        <w:rPr>
          <w:lang w:val="lv-LV"/>
        </w:rPr>
        <w:t xml:space="preserve">apzināts </w:t>
      </w:r>
      <w:r w:rsidR="009C3FA1">
        <w:rPr>
          <w:lang w:val="lv-LV"/>
        </w:rPr>
        <w:t>5,28</w:t>
      </w:r>
      <w:r w:rsidR="00BC2565">
        <w:rPr>
          <w:lang w:val="lv-LV"/>
        </w:rPr>
        <w:t> </w:t>
      </w:r>
      <w:r w:rsidRPr="00CA0B22">
        <w:rPr>
          <w:lang w:val="lv-LV"/>
        </w:rPr>
        <w:t xml:space="preserve">ha lielā platībā, kas ir </w:t>
      </w:r>
      <w:r w:rsidR="009C3FA1">
        <w:rPr>
          <w:lang w:val="lv-LV"/>
        </w:rPr>
        <w:t>0,58</w:t>
      </w:r>
      <w:r w:rsidR="00BC2565">
        <w:rPr>
          <w:lang w:val="lv-LV"/>
        </w:rPr>
        <w:t> </w:t>
      </w:r>
      <w:r w:rsidRPr="00CA0B22">
        <w:rPr>
          <w:lang w:val="lv-LV"/>
        </w:rPr>
        <w:t>% no kopējās platības.</w:t>
      </w:r>
    </w:p>
    <w:p w14:paraId="5B4CAFFA" w14:textId="77777777" w:rsidR="00475142" w:rsidRPr="00CA0B22" w:rsidRDefault="00475142" w:rsidP="00EC3848">
      <w:pPr>
        <w:autoSpaceDE w:val="0"/>
        <w:autoSpaceDN w:val="0"/>
        <w:adjustRightInd w:val="0"/>
        <w:rPr>
          <w:b/>
          <w:lang w:val="lv-LV"/>
        </w:rPr>
      </w:pPr>
    </w:p>
    <w:p w14:paraId="2807FF89" w14:textId="77777777" w:rsidR="00DC5D7E" w:rsidRDefault="00EC3848" w:rsidP="00EC3848">
      <w:pPr>
        <w:autoSpaceDE w:val="0"/>
        <w:autoSpaceDN w:val="0"/>
        <w:adjustRightInd w:val="0"/>
        <w:rPr>
          <w:lang w:val="lv-LV"/>
        </w:rPr>
      </w:pPr>
      <w:r w:rsidRPr="00CA0B22">
        <w:rPr>
          <w:b/>
          <w:i/>
          <w:lang w:val="lv-LV"/>
        </w:rPr>
        <w:t>Staignāju meži</w:t>
      </w:r>
      <w:r w:rsidRPr="00CA0B22">
        <w:rPr>
          <w:b/>
          <w:lang w:val="lv-LV"/>
        </w:rPr>
        <w:t xml:space="preserve"> </w:t>
      </w:r>
      <w:r w:rsidRPr="00CA0B22">
        <w:rPr>
          <w:lang w:val="lv-LV"/>
        </w:rPr>
        <w:t>ir pārmitri lapu koku meži, kas atrodas pastāvīgā virszemes ūdeņu ietekmē, un periodiski applūst. Samērā rets dabiskās mežu veģetācijas veids Latvijā, kurš aizņem aptuveni 0,3 % no Latvijas teritorijas (</w:t>
      </w:r>
      <w:r w:rsidRPr="00ED24F3">
        <w:rPr>
          <w:i/>
          <w:lang w:val="lv-LV"/>
        </w:rPr>
        <w:t>Conservation status of..,</w:t>
      </w:r>
      <w:r w:rsidRPr="00CA0B22">
        <w:rPr>
          <w:lang w:val="lv-LV"/>
        </w:rPr>
        <w:t xml:space="preserve"> 2013). Pēdējos 50-60 gadus samērā plašas biotopa platības tika daļēji vai pilnībā degradētas nosusināšanas rezultātā (Auniņš 2013). AAA “Nīcgales meži” </w:t>
      </w:r>
      <w:r w:rsidRPr="00CA0B22">
        <w:rPr>
          <w:b/>
          <w:i/>
          <w:lang w:val="lv-LV"/>
        </w:rPr>
        <w:t>staignāju mežu</w:t>
      </w:r>
      <w:r w:rsidRPr="00CA0B22">
        <w:rPr>
          <w:lang w:val="lv-LV"/>
        </w:rPr>
        <w:t xml:space="preserve"> kvalitāte vērtēta kā laba un tie atbilst DMB</w:t>
      </w:r>
      <w:r w:rsidR="006D330C">
        <w:rPr>
          <w:lang w:val="lv-LV"/>
        </w:rPr>
        <w:t xml:space="preserve"> kvalitātei</w:t>
      </w:r>
      <w:r w:rsidRPr="00CA0B22">
        <w:rPr>
          <w:lang w:val="lv-LV"/>
        </w:rPr>
        <w:t xml:space="preserve">. </w:t>
      </w:r>
    </w:p>
    <w:p w14:paraId="55E2EBF5" w14:textId="77777777" w:rsidR="00DC5D7E" w:rsidRDefault="00DC5D7E" w:rsidP="00EC3848">
      <w:pPr>
        <w:autoSpaceDE w:val="0"/>
        <w:autoSpaceDN w:val="0"/>
        <w:adjustRightInd w:val="0"/>
        <w:rPr>
          <w:lang w:val="lv-LV"/>
        </w:rPr>
      </w:pPr>
    </w:p>
    <w:p w14:paraId="7D82F0E3" w14:textId="77777777" w:rsidR="00DC5D7E" w:rsidRDefault="00DC5D7E" w:rsidP="00DC5D7E">
      <w:pPr>
        <w:autoSpaceDE w:val="0"/>
        <w:autoSpaceDN w:val="0"/>
        <w:adjustRightInd w:val="0"/>
        <w:rPr>
          <w:lang w:val="lv-LV"/>
        </w:rPr>
      </w:pPr>
      <w:r>
        <w:rPr>
          <w:lang w:val="lv-LV"/>
        </w:rPr>
        <w:t>Teritorijā konstatēti divi biotopa varianti:</w:t>
      </w:r>
    </w:p>
    <w:p w14:paraId="23604155" w14:textId="77777777" w:rsidR="00DC5D7E" w:rsidRPr="00CA0B22" w:rsidRDefault="00DC5D7E" w:rsidP="00DC5D7E">
      <w:pPr>
        <w:autoSpaceDE w:val="0"/>
        <w:autoSpaceDN w:val="0"/>
        <w:adjustRightInd w:val="0"/>
        <w:rPr>
          <w:lang w:val="lv-LV"/>
        </w:rPr>
      </w:pPr>
      <w:r w:rsidRPr="00CA0B22">
        <w:sym w:font="Symbol" w:char="F0B7"/>
      </w:r>
      <w:r w:rsidRPr="00CA0B22">
        <w:rPr>
          <w:lang w:val="lv-LV"/>
        </w:rPr>
        <w:t xml:space="preserve"> 9080*</w:t>
      </w:r>
      <w:r>
        <w:rPr>
          <w:lang w:val="lv-LV"/>
        </w:rPr>
        <w:t xml:space="preserve"> </w:t>
      </w:r>
      <w:r w:rsidRPr="00CA0B22">
        <w:rPr>
          <w:lang w:val="lv-LV"/>
        </w:rPr>
        <w:t>1</w:t>
      </w:r>
      <w:r>
        <w:rPr>
          <w:lang w:val="lv-LV"/>
        </w:rPr>
        <w:t>.variants</w:t>
      </w:r>
      <w:r w:rsidRPr="00CA0B22">
        <w:rPr>
          <w:lang w:val="lv-LV"/>
        </w:rPr>
        <w:t xml:space="preserve"> konstatēts divos poligonos A</w:t>
      </w:r>
      <w:r>
        <w:rPr>
          <w:lang w:val="lv-LV"/>
        </w:rPr>
        <w:t>AA “Nīcgales meži” ziemeļu daļā,</w:t>
      </w:r>
    </w:p>
    <w:p w14:paraId="3EB71FF0" w14:textId="77777777" w:rsidR="00DC5D7E" w:rsidRPr="00CA0B22" w:rsidRDefault="00DC5D7E" w:rsidP="00DC5D7E">
      <w:pPr>
        <w:autoSpaceDE w:val="0"/>
        <w:autoSpaceDN w:val="0"/>
        <w:adjustRightInd w:val="0"/>
        <w:rPr>
          <w:lang w:val="lv-LV"/>
        </w:rPr>
      </w:pPr>
      <w:r w:rsidRPr="00CA0B22">
        <w:sym w:font="Symbol" w:char="F0B7"/>
      </w:r>
      <w:r w:rsidRPr="00CA0B22">
        <w:rPr>
          <w:lang w:val="lv-LV"/>
        </w:rPr>
        <w:t xml:space="preserve"> 9080*</w:t>
      </w:r>
      <w:r>
        <w:rPr>
          <w:lang w:val="lv-LV"/>
        </w:rPr>
        <w:t xml:space="preserve"> </w:t>
      </w:r>
      <w:r w:rsidRPr="00CA0B22">
        <w:rPr>
          <w:lang w:val="lv-LV"/>
        </w:rPr>
        <w:t>2</w:t>
      </w:r>
      <w:r>
        <w:rPr>
          <w:lang w:val="lv-LV"/>
        </w:rPr>
        <w:t>.variants</w:t>
      </w:r>
      <w:r w:rsidRPr="00CA0B22">
        <w:rPr>
          <w:lang w:val="lv-LV"/>
        </w:rPr>
        <w:t xml:space="preserve"> konstatēts vienā poligonā AAA “Nīcgales meži” ziemeļu daļā 104 kv. 8</w:t>
      </w:r>
      <w:r>
        <w:rPr>
          <w:lang w:val="lv-LV"/>
        </w:rPr>
        <w:t>. </w:t>
      </w:r>
      <w:r w:rsidRPr="00CA0B22">
        <w:rPr>
          <w:lang w:val="lv-LV"/>
        </w:rPr>
        <w:t>nog.</w:t>
      </w:r>
    </w:p>
    <w:p w14:paraId="12510DA9" w14:textId="77777777" w:rsidR="00DC5D7E" w:rsidRDefault="00DC5D7E" w:rsidP="00EC3848">
      <w:pPr>
        <w:autoSpaceDE w:val="0"/>
        <w:autoSpaceDN w:val="0"/>
        <w:adjustRightInd w:val="0"/>
        <w:rPr>
          <w:b/>
          <w:i/>
          <w:lang w:val="lv-LV"/>
        </w:rPr>
      </w:pPr>
    </w:p>
    <w:p w14:paraId="4A85CD35" w14:textId="77777777" w:rsidR="00DC5D7E" w:rsidRDefault="00EC3848" w:rsidP="00EC3848">
      <w:pPr>
        <w:autoSpaceDE w:val="0"/>
        <w:autoSpaceDN w:val="0"/>
        <w:adjustRightInd w:val="0"/>
        <w:rPr>
          <w:lang w:val="lv-LV"/>
        </w:rPr>
      </w:pPr>
      <w:r w:rsidRPr="00CA0B22">
        <w:rPr>
          <w:b/>
          <w:i/>
          <w:lang w:val="lv-LV"/>
        </w:rPr>
        <w:t>Staignāju meži</w:t>
      </w:r>
      <w:r w:rsidRPr="00CA0B22">
        <w:rPr>
          <w:b/>
          <w:lang w:val="lv-LV"/>
        </w:rPr>
        <w:t xml:space="preserve"> </w:t>
      </w:r>
      <w:r w:rsidRPr="00CA0B22">
        <w:rPr>
          <w:lang w:val="lv-LV"/>
        </w:rPr>
        <w:t>1. variantam</w:t>
      </w:r>
      <w:r w:rsidRPr="00CA0B22">
        <w:rPr>
          <w:b/>
          <w:lang w:val="lv-LV"/>
        </w:rPr>
        <w:t xml:space="preserve"> </w:t>
      </w:r>
      <w:r w:rsidRPr="00CA0B22">
        <w:rPr>
          <w:lang w:val="lv-LV"/>
        </w:rPr>
        <w:t xml:space="preserve">raksturīga mozaīkveida veģetācijas struktūra bez izteikti dominējošām sugām un pārmitras augsnes, kas periodiski applūst, raksturīgs izteikts mikroreljefs (ciņainums). Tipiskās kokaudzi veidojošās sugas šeit ir melnalksnis </w:t>
      </w:r>
      <w:r w:rsidRPr="00CA0B22">
        <w:rPr>
          <w:i/>
          <w:lang w:val="lv-LV"/>
        </w:rPr>
        <w:t>Alnus glutinos</w:t>
      </w:r>
      <w:r w:rsidRPr="00CA0B22">
        <w:rPr>
          <w:lang w:val="lv-LV"/>
        </w:rPr>
        <w:t xml:space="preserve">a, piemistrojumā purva bērzs </w:t>
      </w:r>
      <w:r w:rsidRPr="00CA0B22">
        <w:rPr>
          <w:i/>
          <w:lang w:val="lv-LV"/>
        </w:rPr>
        <w:t>Betula pubecsens</w:t>
      </w:r>
      <w:r w:rsidRPr="00CA0B22">
        <w:rPr>
          <w:lang w:val="lv-LV"/>
        </w:rPr>
        <w:t xml:space="preserve">. Zemsedzē: parastā sievpaparde </w:t>
      </w:r>
      <w:r w:rsidRPr="00CA0B22">
        <w:rPr>
          <w:i/>
          <w:lang w:val="lv-LV"/>
        </w:rPr>
        <w:t>Anthyrium filix-femina</w:t>
      </w:r>
      <w:r w:rsidRPr="00CA0B22">
        <w:rPr>
          <w:lang w:val="lv-LV"/>
        </w:rPr>
        <w:t xml:space="preserve">, krastmalu grīslis </w:t>
      </w:r>
      <w:r w:rsidRPr="00CA0B22">
        <w:rPr>
          <w:i/>
          <w:lang w:val="lv-LV"/>
        </w:rPr>
        <w:t>Carex acutiformis</w:t>
      </w:r>
      <w:r w:rsidRPr="00CA0B22">
        <w:rPr>
          <w:lang w:val="lv-LV"/>
        </w:rPr>
        <w:t xml:space="preserve">, pagarinātais grīslis </w:t>
      </w:r>
      <w:r w:rsidRPr="00CA0B22">
        <w:rPr>
          <w:i/>
          <w:lang w:val="lv-LV"/>
        </w:rPr>
        <w:t>Carex elongata</w:t>
      </w:r>
      <w:r w:rsidRPr="00CA0B22">
        <w:rPr>
          <w:lang w:val="lv-LV"/>
        </w:rPr>
        <w:t xml:space="preserve">, purva madara </w:t>
      </w:r>
      <w:r w:rsidRPr="00CA0B22">
        <w:rPr>
          <w:i/>
          <w:lang w:val="lv-LV"/>
        </w:rPr>
        <w:t>Galium palustre</w:t>
      </w:r>
      <w:r w:rsidRPr="00CA0B22">
        <w:rPr>
          <w:lang w:val="lv-LV"/>
        </w:rPr>
        <w:t xml:space="preserve">, purva skalbe </w:t>
      </w:r>
      <w:r w:rsidRPr="00CA0B22">
        <w:rPr>
          <w:i/>
          <w:lang w:val="lv-LV"/>
        </w:rPr>
        <w:t>Iris pseudacorus</w:t>
      </w:r>
      <w:r w:rsidRPr="00CA0B22">
        <w:rPr>
          <w:lang w:val="lv-LV"/>
        </w:rPr>
        <w:t xml:space="preserve">, Eiropas vilknadze </w:t>
      </w:r>
      <w:r w:rsidRPr="00CA0B22">
        <w:rPr>
          <w:i/>
          <w:lang w:val="lv-LV"/>
        </w:rPr>
        <w:t>Lycopus europaeus</w:t>
      </w:r>
      <w:r w:rsidRPr="00CA0B22">
        <w:rPr>
          <w:lang w:val="lv-LV"/>
        </w:rPr>
        <w:t xml:space="preserve">, parastā zeltene </w:t>
      </w:r>
      <w:r w:rsidRPr="00CA0B22">
        <w:rPr>
          <w:i/>
          <w:lang w:val="lv-LV"/>
        </w:rPr>
        <w:t>Lysmachia vulgaris</w:t>
      </w:r>
      <w:r w:rsidRPr="00CA0B22">
        <w:rPr>
          <w:lang w:val="lv-LV"/>
        </w:rPr>
        <w:t xml:space="preserve">, purva rūgtdille </w:t>
      </w:r>
      <w:r w:rsidRPr="00CA0B22">
        <w:rPr>
          <w:i/>
          <w:lang w:val="lv-LV"/>
        </w:rPr>
        <w:t>Peucedanum palustre</w:t>
      </w:r>
      <w:r w:rsidRPr="00CA0B22">
        <w:rPr>
          <w:lang w:val="lv-LV"/>
        </w:rPr>
        <w:t xml:space="preserve">, platlapu cemere </w:t>
      </w:r>
      <w:r w:rsidRPr="00CA0B22">
        <w:rPr>
          <w:i/>
          <w:lang w:val="lv-LV"/>
        </w:rPr>
        <w:t>Sium latifolium,</w:t>
      </w:r>
      <w:r w:rsidRPr="00CA0B22">
        <w:rPr>
          <w:lang w:val="lv-LV"/>
        </w:rPr>
        <w:t xml:space="preserve"> bebrukārkliņš </w:t>
      </w:r>
      <w:r w:rsidRPr="00CA0B22">
        <w:rPr>
          <w:i/>
          <w:lang w:val="lv-LV"/>
        </w:rPr>
        <w:t>Solanum dulcamara</w:t>
      </w:r>
      <w:r w:rsidRPr="00CA0B22">
        <w:rPr>
          <w:lang w:val="lv-LV"/>
        </w:rPr>
        <w:t xml:space="preserve">. Poligonos konstatētās divas DMB indikatorsugas: kastaņbrūnā artonia </w:t>
      </w:r>
      <w:r w:rsidRPr="00CA0B22">
        <w:rPr>
          <w:i/>
          <w:lang w:val="lv-LV"/>
        </w:rPr>
        <w:t>Arthonia spadicea</w:t>
      </w:r>
      <w:r w:rsidRPr="00CA0B22">
        <w:rPr>
          <w:lang w:val="lv-LV"/>
        </w:rPr>
        <w:t xml:space="preserve">, rakstu ķērpis </w:t>
      </w:r>
      <w:r w:rsidRPr="00CA0B22">
        <w:rPr>
          <w:i/>
          <w:lang w:val="lv-LV"/>
        </w:rPr>
        <w:t>Graphis scripta</w:t>
      </w:r>
      <w:r w:rsidRPr="00CA0B22">
        <w:rPr>
          <w:lang w:val="lv-LV"/>
        </w:rPr>
        <w:t xml:space="preserve">. </w:t>
      </w:r>
    </w:p>
    <w:p w14:paraId="0A1E48AB" w14:textId="77777777" w:rsidR="006D330C" w:rsidRDefault="006D330C" w:rsidP="00EC3848">
      <w:pPr>
        <w:autoSpaceDE w:val="0"/>
        <w:autoSpaceDN w:val="0"/>
        <w:adjustRightInd w:val="0"/>
        <w:rPr>
          <w:b/>
          <w:i/>
          <w:lang w:val="lv-LV"/>
        </w:rPr>
      </w:pPr>
    </w:p>
    <w:p w14:paraId="46D67680" w14:textId="77777777" w:rsidR="00EC3848" w:rsidRPr="00CA0B22" w:rsidRDefault="00EC3848" w:rsidP="00EC3848">
      <w:pPr>
        <w:autoSpaceDE w:val="0"/>
        <w:autoSpaceDN w:val="0"/>
        <w:adjustRightInd w:val="0"/>
        <w:rPr>
          <w:lang w:val="lv-LV"/>
        </w:rPr>
      </w:pPr>
      <w:r w:rsidRPr="00CA0B22">
        <w:rPr>
          <w:b/>
          <w:i/>
          <w:lang w:val="lv-LV"/>
        </w:rPr>
        <w:t>Staignāju meži</w:t>
      </w:r>
      <w:r w:rsidRPr="00CA0B22">
        <w:rPr>
          <w:b/>
          <w:lang w:val="lv-LV"/>
        </w:rPr>
        <w:t xml:space="preserve"> </w:t>
      </w:r>
      <w:r w:rsidRPr="00CA0B22">
        <w:rPr>
          <w:lang w:val="lv-LV"/>
        </w:rPr>
        <w:t xml:space="preserve">2. variants biotopa veidošanās fāze – jaunas mežaudzes ar staignāju mežiem tipiskiem augsnes un ūdens režīma apstākļiem. Zemsedzē iespējama viena vai vairāku augu dominance. Šeit konstatēts netipisks biotops ar aluviāla (zemsedzē samērā daudz ošu) un boreāla meža iezīmēm. Koku stāvā dominē purva bērzs </w:t>
      </w:r>
      <w:r w:rsidRPr="00CA0B22">
        <w:rPr>
          <w:i/>
          <w:lang w:val="lv-LV"/>
        </w:rPr>
        <w:t>Betula pubescens</w:t>
      </w:r>
      <w:r w:rsidRPr="00CA0B22">
        <w:rPr>
          <w:lang w:val="lv-LV"/>
        </w:rPr>
        <w:t xml:space="preserve"> un apse </w:t>
      </w:r>
      <w:r w:rsidRPr="00CA0B22">
        <w:rPr>
          <w:i/>
          <w:lang w:val="lv-LV"/>
        </w:rPr>
        <w:t xml:space="preserve">Populus tremulus, </w:t>
      </w:r>
      <w:r w:rsidRPr="00CA0B22">
        <w:rPr>
          <w:lang w:val="lv-LV"/>
        </w:rPr>
        <w:t>piemistrojumā melnalksnis</w:t>
      </w:r>
      <w:r w:rsidRPr="00CA0B22">
        <w:rPr>
          <w:i/>
          <w:lang w:val="lv-LV"/>
        </w:rPr>
        <w:t xml:space="preserve"> Alnus glutinosa</w:t>
      </w:r>
      <w:r w:rsidRPr="00CA0B22">
        <w:rPr>
          <w:lang w:val="lv-LV"/>
        </w:rPr>
        <w:t xml:space="preserve">. Zemsedzē: parastā sievpaparde </w:t>
      </w:r>
      <w:r w:rsidRPr="00CA0B22">
        <w:rPr>
          <w:i/>
          <w:lang w:val="lv-LV"/>
        </w:rPr>
        <w:t>Anthyrium filix-femina</w:t>
      </w:r>
      <w:r w:rsidRPr="00CA0B22">
        <w:rPr>
          <w:lang w:val="lv-LV"/>
        </w:rPr>
        <w:t xml:space="preserve">, pagarinātais grīslis </w:t>
      </w:r>
      <w:r w:rsidRPr="00CA0B22">
        <w:rPr>
          <w:i/>
          <w:lang w:val="lv-LV"/>
        </w:rPr>
        <w:t>Carex elongata</w:t>
      </w:r>
      <w:r w:rsidRPr="00CA0B22">
        <w:rPr>
          <w:lang w:val="lv-LV"/>
        </w:rPr>
        <w:t xml:space="preserve">, purva cietpiene </w:t>
      </w:r>
      <w:r w:rsidRPr="00CA0B22">
        <w:rPr>
          <w:i/>
          <w:lang w:val="lv-LV"/>
        </w:rPr>
        <w:t>Crepis paludosa</w:t>
      </w:r>
      <w:r w:rsidRPr="00CA0B22">
        <w:rPr>
          <w:lang w:val="lv-LV"/>
        </w:rPr>
        <w:t xml:space="preserve">, parastā vīgrieze </w:t>
      </w:r>
      <w:r w:rsidRPr="00CA0B22">
        <w:rPr>
          <w:i/>
          <w:lang w:val="lv-LV"/>
        </w:rPr>
        <w:t>Filipendula ulmaria</w:t>
      </w:r>
      <w:r w:rsidRPr="00CA0B22">
        <w:rPr>
          <w:lang w:val="lv-LV"/>
        </w:rPr>
        <w:t xml:space="preserve">, dzeloņainā ozolpaparde </w:t>
      </w:r>
      <w:r w:rsidRPr="00CA0B22">
        <w:rPr>
          <w:i/>
          <w:lang w:val="lv-LV"/>
        </w:rPr>
        <w:t>Dryopteris carthusiana</w:t>
      </w:r>
      <w:r w:rsidRPr="00CA0B22">
        <w:rPr>
          <w:lang w:val="lv-LV"/>
        </w:rPr>
        <w:t xml:space="preserve">, Eiropas vilknadze </w:t>
      </w:r>
      <w:r w:rsidRPr="00CA0B22">
        <w:rPr>
          <w:i/>
          <w:lang w:val="lv-LV"/>
        </w:rPr>
        <w:t>Lycopus europaeus</w:t>
      </w:r>
      <w:r w:rsidRPr="00CA0B22">
        <w:rPr>
          <w:lang w:val="lv-LV"/>
        </w:rPr>
        <w:t xml:space="preserve">. </w:t>
      </w:r>
      <w:r w:rsidRPr="00CA0B22">
        <w:rPr>
          <w:lang w:val="lv-LV"/>
        </w:rPr>
        <w:lastRenderedPageBreak/>
        <w:t xml:space="preserve">Poligonā konstatētās trīs DMB indikatorsugas: </w:t>
      </w:r>
      <w:r w:rsidRPr="00CA0B22">
        <w:rPr>
          <w:rFonts w:eastAsia="MyriadPro-LightCond"/>
          <w:lang w:val="lv-LV"/>
        </w:rPr>
        <w:t xml:space="preserve">tievā gludlape </w:t>
      </w:r>
      <w:r w:rsidRPr="00CA0B22">
        <w:rPr>
          <w:rFonts w:eastAsia="MyriadPro-LightCond"/>
          <w:i/>
          <w:lang w:val="lv-LV"/>
        </w:rPr>
        <w:t>Homalia trichomanoides</w:t>
      </w:r>
      <w:r w:rsidRPr="00CA0B22">
        <w:rPr>
          <w:lang w:val="lv-LV"/>
        </w:rPr>
        <w:t xml:space="preserve">, rakstu ķērpis </w:t>
      </w:r>
      <w:r w:rsidRPr="00CA0B22">
        <w:rPr>
          <w:i/>
          <w:lang w:val="lv-LV"/>
        </w:rPr>
        <w:t>Graphis scripta</w:t>
      </w:r>
      <w:r w:rsidRPr="00CA0B22">
        <w:rPr>
          <w:lang w:val="lv-LV"/>
        </w:rPr>
        <w:t xml:space="preserve">, milzu cietpiepe </w:t>
      </w:r>
      <w:r w:rsidRPr="00CA0B22">
        <w:rPr>
          <w:i/>
          <w:lang w:val="lv-LV"/>
        </w:rPr>
        <w:t>Phellinus populicola</w:t>
      </w:r>
      <w:r w:rsidRPr="00CA0B22">
        <w:rPr>
          <w:lang w:val="lv-LV"/>
        </w:rPr>
        <w:t>.</w:t>
      </w:r>
    </w:p>
    <w:p w14:paraId="2C8CF70D" w14:textId="77777777" w:rsidR="00EC3848" w:rsidRPr="00CA0B22" w:rsidRDefault="00EC3848" w:rsidP="00EC3848">
      <w:pPr>
        <w:autoSpaceDE w:val="0"/>
        <w:autoSpaceDN w:val="0"/>
        <w:adjustRightInd w:val="0"/>
        <w:rPr>
          <w:rFonts w:eastAsia="MyriadPro-LightCond"/>
          <w:lang w:val="lv-LV"/>
        </w:rPr>
      </w:pPr>
      <w:r w:rsidRPr="00CA0B22">
        <w:rPr>
          <w:lang w:val="lv-LV"/>
        </w:rPr>
        <w:t xml:space="preserve">Abos Staignāju mežu variantos konstatētas biotopa lietussargsugas: krastmalu grīslis </w:t>
      </w:r>
      <w:r w:rsidRPr="00CA0B22">
        <w:rPr>
          <w:i/>
          <w:lang w:val="lv-LV"/>
        </w:rPr>
        <w:t>Carex acutiformis</w:t>
      </w:r>
      <w:r w:rsidRPr="00CA0B22">
        <w:rPr>
          <w:lang w:val="lv-LV"/>
        </w:rPr>
        <w:t xml:space="preserve">, pagarinātais grīslis </w:t>
      </w:r>
      <w:r w:rsidRPr="00CA0B22">
        <w:rPr>
          <w:i/>
          <w:lang w:val="lv-LV"/>
        </w:rPr>
        <w:t>Carex elongata,</w:t>
      </w:r>
      <w:r w:rsidRPr="00CA0B22">
        <w:rPr>
          <w:lang w:val="lv-LV"/>
        </w:rPr>
        <w:t xml:space="preserve"> purva skalbe </w:t>
      </w:r>
      <w:r w:rsidRPr="00CA0B22">
        <w:rPr>
          <w:i/>
          <w:lang w:val="lv-LV"/>
        </w:rPr>
        <w:t>Iris pseudacorus.</w:t>
      </w:r>
    </w:p>
    <w:p w14:paraId="36EE6C70" w14:textId="77777777" w:rsidR="00EC3848" w:rsidRPr="00CA0B22" w:rsidRDefault="00EC3848" w:rsidP="00EC3848">
      <w:pPr>
        <w:autoSpaceDE w:val="0"/>
        <w:autoSpaceDN w:val="0"/>
        <w:adjustRightInd w:val="0"/>
        <w:rPr>
          <w:rFonts w:eastAsia="MyriadPro-LightCond"/>
          <w:b/>
          <w:lang w:val="lv-LV"/>
        </w:rPr>
      </w:pPr>
    </w:p>
    <w:p w14:paraId="73C2DFCC" w14:textId="77777777" w:rsidR="00EC3848" w:rsidRPr="00CA0B22" w:rsidRDefault="00EC3848" w:rsidP="00EC3848">
      <w:pPr>
        <w:autoSpaceDE w:val="0"/>
        <w:autoSpaceDN w:val="0"/>
        <w:adjustRightInd w:val="0"/>
        <w:rPr>
          <w:rFonts w:eastAsia="MyriadPro-LightCond"/>
          <w:b/>
          <w:lang w:val="lv-LV"/>
        </w:rPr>
      </w:pPr>
      <w:r w:rsidRPr="00CA0B22">
        <w:rPr>
          <w:rFonts w:eastAsia="MyriadPro-LightCond"/>
          <w:b/>
          <w:lang w:val="lv-LV"/>
        </w:rPr>
        <w:t>9160 Ozolu meži (ozolu, liepu un skābaržu meži)</w:t>
      </w:r>
    </w:p>
    <w:p w14:paraId="16109085" w14:textId="77777777" w:rsidR="00EC3848" w:rsidRPr="00CA0B22" w:rsidRDefault="00EC3848" w:rsidP="00EC3848">
      <w:pPr>
        <w:autoSpaceDE w:val="0"/>
        <w:autoSpaceDN w:val="0"/>
        <w:adjustRightInd w:val="0"/>
        <w:rPr>
          <w:rFonts w:eastAsia="MyriadPro-LightCond"/>
          <w:b/>
          <w:lang w:val="lv-LV"/>
        </w:rPr>
      </w:pPr>
    </w:p>
    <w:p w14:paraId="1484F817" w14:textId="214AB99E" w:rsidR="00EC3848" w:rsidRPr="00CA0B22" w:rsidRDefault="00EC3848" w:rsidP="00EC3848">
      <w:pPr>
        <w:autoSpaceDE w:val="0"/>
        <w:autoSpaceDN w:val="0"/>
        <w:adjustRightInd w:val="0"/>
        <w:rPr>
          <w:lang w:val="lv-LV"/>
        </w:rPr>
      </w:pPr>
      <w:r w:rsidRPr="00CA0B22">
        <w:rPr>
          <w:lang w:val="lv-LV"/>
        </w:rPr>
        <w:t xml:space="preserve">Biotops AAA </w:t>
      </w:r>
      <w:r w:rsidR="003B016A" w:rsidRPr="00CA0B22">
        <w:rPr>
          <w:lang w:val="lv-LV"/>
        </w:rPr>
        <w:t>“Nīcgales meži”</w:t>
      </w:r>
      <w:r w:rsidR="003B016A">
        <w:rPr>
          <w:lang w:val="lv-LV"/>
        </w:rPr>
        <w:t xml:space="preserve"> </w:t>
      </w:r>
      <w:r w:rsidRPr="00CA0B22">
        <w:rPr>
          <w:lang w:val="lv-LV"/>
        </w:rPr>
        <w:t>apzināts 2,73</w:t>
      </w:r>
      <w:r w:rsidR="003B016A">
        <w:rPr>
          <w:lang w:val="lv-LV"/>
        </w:rPr>
        <w:t> </w:t>
      </w:r>
      <w:r w:rsidRPr="00CA0B22">
        <w:rPr>
          <w:lang w:val="lv-LV"/>
        </w:rPr>
        <w:t>ha lielā platībā, kas ir 0,30</w:t>
      </w:r>
      <w:r w:rsidR="003B016A">
        <w:rPr>
          <w:lang w:val="lv-LV"/>
        </w:rPr>
        <w:t> </w:t>
      </w:r>
      <w:r w:rsidRPr="00CA0B22">
        <w:rPr>
          <w:lang w:val="lv-LV"/>
        </w:rPr>
        <w:t>% no lieguma kopējās platības.</w:t>
      </w:r>
    </w:p>
    <w:p w14:paraId="4C2E3F8E" w14:textId="3701A037" w:rsidR="00EC3848" w:rsidRPr="00CA0B22" w:rsidRDefault="00DC5D7E" w:rsidP="00EC3848">
      <w:pPr>
        <w:autoSpaceDE w:val="0"/>
        <w:autoSpaceDN w:val="0"/>
        <w:adjustRightInd w:val="0"/>
        <w:rPr>
          <w:lang w:val="lv-LV"/>
        </w:rPr>
      </w:pPr>
      <w:r>
        <w:rPr>
          <w:lang w:val="lv-LV"/>
        </w:rPr>
        <w:t xml:space="preserve">Biotopa </w:t>
      </w:r>
      <w:r w:rsidR="00EC3848" w:rsidRPr="00CA0B22">
        <w:rPr>
          <w:lang w:val="lv-LV"/>
        </w:rPr>
        <w:t>9160</w:t>
      </w:r>
      <w:r>
        <w:rPr>
          <w:lang w:val="lv-LV"/>
        </w:rPr>
        <w:t xml:space="preserve"> 2. variants</w:t>
      </w:r>
      <w:r w:rsidR="00EC3848" w:rsidRPr="00CA0B22">
        <w:rPr>
          <w:lang w:val="lv-LV"/>
        </w:rPr>
        <w:t xml:space="preserve"> konstatēts divos poligonos AAA “Nīcgales meži” </w:t>
      </w:r>
      <w:r w:rsidR="003B016A">
        <w:rPr>
          <w:lang w:val="lv-LV"/>
        </w:rPr>
        <w:t>Z</w:t>
      </w:r>
      <w:r w:rsidR="00EC3848" w:rsidRPr="00CA0B22">
        <w:rPr>
          <w:lang w:val="lv-LV"/>
        </w:rPr>
        <w:t xml:space="preserve"> un </w:t>
      </w:r>
      <w:r w:rsidR="003B016A">
        <w:rPr>
          <w:lang w:val="lv-LV"/>
        </w:rPr>
        <w:t>ZA</w:t>
      </w:r>
      <w:r w:rsidR="00EC3848" w:rsidRPr="00CA0B22">
        <w:rPr>
          <w:lang w:val="lv-LV"/>
        </w:rPr>
        <w:t xml:space="preserve"> daļā.</w:t>
      </w:r>
    </w:p>
    <w:p w14:paraId="25490314" w14:textId="5D5A161B" w:rsidR="00EC3848" w:rsidRDefault="00EC3848" w:rsidP="00EC3848">
      <w:pPr>
        <w:autoSpaceDE w:val="0"/>
        <w:autoSpaceDN w:val="0"/>
        <w:adjustRightInd w:val="0"/>
        <w:rPr>
          <w:rFonts w:eastAsia="MyriadPro-LightCond"/>
          <w:lang w:val="lv-LV"/>
        </w:rPr>
      </w:pPr>
      <w:r w:rsidRPr="00CA0B22">
        <w:rPr>
          <w:rFonts w:eastAsia="MyriadPro-LightCond"/>
          <w:b/>
          <w:i/>
          <w:lang w:val="lv-LV"/>
        </w:rPr>
        <w:t>Ozolu meži</w:t>
      </w:r>
      <w:r w:rsidRPr="00CA0B22">
        <w:rPr>
          <w:rFonts w:eastAsia="MyriadPro-LightCond"/>
          <w:lang w:val="lv-LV"/>
        </w:rPr>
        <w:t xml:space="preserve"> </w:t>
      </w:r>
      <w:r w:rsidR="00EF5F8F">
        <w:rPr>
          <w:rFonts w:eastAsia="MyriadPro-LightCond"/>
          <w:lang w:val="lv-LV"/>
        </w:rPr>
        <w:t xml:space="preserve">veidojušies </w:t>
      </w:r>
      <w:r w:rsidRPr="00CA0B22">
        <w:rPr>
          <w:rFonts w:eastAsia="MyriadPro-LightCond"/>
          <w:lang w:val="lv-LV"/>
        </w:rPr>
        <w:t>uz hidromorfām augsnēm vai augsnēm ar augstu gruntsūdens līmeni. Mežaudzes veidojušās uz aluviāliem mālainiem nogulumiem mēreni mitrās līdz mitrās mālsmilts vai smilšmāla augsnēs. Viens no retākajiem dabiskajiem meža veģetācijas veidiem Latvijā, k</w:t>
      </w:r>
      <w:r w:rsidR="003B016A">
        <w:rPr>
          <w:rFonts w:eastAsia="MyriadPro-LightCond"/>
          <w:lang w:val="lv-LV"/>
        </w:rPr>
        <w:t>as</w:t>
      </w:r>
      <w:r w:rsidRPr="00CA0B22">
        <w:rPr>
          <w:rFonts w:eastAsia="MyriadPro-LightCond"/>
          <w:lang w:val="lv-LV"/>
        </w:rPr>
        <w:t xml:space="preserve"> aizņem aptuveni 0,1</w:t>
      </w:r>
      <w:r w:rsidR="003B016A">
        <w:rPr>
          <w:rFonts w:eastAsia="MyriadPro-LightCond"/>
          <w:lang w:val="lv-LV"/>
        </w:rPr>
        <w:t> </w:t>
      </w:r>
      <w:r w:rsidRPr="00CA0B22">
        <w:rPr>
          <w:rFonts w:eastAsia="MyriadPro-LightCond"/>
          <w:lang w:val="lv-LV"/>
        </w:rPr>
        <w:t>% no valsts teritorijas (</w:t>
      </w:r>
      <w:r w:rsidRPr="00ED24F3">
        <w:rPr>
          <w:rFonts w:eastAsia="MyriadPro-LightCond"/>
          <w:i/>
          <w:lang w:val="lv-LV"/>
        </w:rPr>
        <w:t>Conservation status of...,</w:t>
      </w:r>
      <w:r w:rsidRPr="00CA0B22">
        <w:rPr>
          <w:rFonts w:eastAsia="MyriadPro-LightCond"/>
          <w:lang w:val="lv-LV"/>
        </w:rPr>
        <w:t xml:space="preserve"> 2013). AAA “Nīcgales meži” kartēto nogabalu kvalitāte ir vidēja un tie atbilst potenciāla DMB</w:t>
      </w:r>
      <w:r w:rsidR="006D330C">
        <w:rPr>
          <w:rFonts w:eastAsia="MyriadPro-LightCond"/>
          <w:lang w:val="lv-LV"/>
        </w:rPr>
        <w:t xml:space="preserve"> kvalitātei. Saglabājot</w:t>
      </w:r>
      <w:r w:rsidRPr="00CA0B22">
        <w:rPr>
          <w:rFonts w:eastAsia="MyriadPro-LightCond"/>
          <w:lang w:val="lv-LV"/>
        </w:rPr>
        <w:t xml:space="preserve"> labvēlīgus apstākļus</w:t>
      </w:r>
      <w:r w:rsidR="006D330C">
        <w:rPr>
          <w:rFonts w:eastAsia="MyriadPro-LightCond"/>
          <w:lang w:val="lv-LV"/>
        </w:rPr>
        <w:t>,</w:t>
      </w:r>
      <w:r w:rsidRPr="00CA0B22">
        <w:rPr>
          <w:rFonts w:eastAsia="MyriadPro-LightCond"/>
          <w:lang w:val="lv-LV"/>
        </w:rPr>
        <w:t xml:space="preserve"> AAA </w:t>
      </w:r>
      <w:r w:rsidR="0004664C">
        <w:rPr>
          <w:lang w:val="lv-LV"/>
        </w:rPr>
        <w:t xml:space="preserve">“Nīcgales meži” </w:t>
      </w:r>
      <w:r w:rsidRPr="00CA0B22">
        <w:rPr>
          <w:rFonts w:eastAsia="MyriadPro-LightCond"/>
          <w:b/>
          <w:i/>
          <w:lang w:val="lv-LV"/>
        </w:rPr>
        <w:t xml:space="preserve">Ozolu mežu </w:t>
      </w:r>
      <w:r w:rsidRPr="00CA0B22">
        <w:rPr>
          <w:rFonts w:eastAsia="MyriadPro-LightCond"/>
          <w:lang w:val="lv-LV"/>
        </w:rPr>
        <w:t>vērtība pieaugs.</w:t>
      </w:r>
      <w:r w:rsidRPr="00CA0B22">
        <w:rPr>
          <w:rFonts w:eastAsia="MyriadPro-LightCond"/>
          <w:b/>
          <w:i/>
          <w:lang w:val="lv-LV"/>
        </w:rPr>
        <w:t xml:space="preserve"> </w:t>
      </w:r>
      <w:r w:rsidRPr="00CA0B22">
        <w:rPr>
          <w:rFonts w:eastAsia="MyriadPro-LightCond"/>
          <w:lang w:val="lv-LV"/>
        </w:rPr>
        <w:t>Kokaudzes 1.</w:t>
      </w:r>
      <w:r w:rsidR="003B016A">
        <w:rPr>
          <w:rFonts w:eastAsia="MyriadPro-LightCond"/>
          <w:lang w:val="lv-LV"/>
        </w:rPr>
        <w:t> </w:t>
      </w:r>
      <w:r w:rsidRPr="00CA0B22">
        <w:rPr>
          <w:rFonts w:eastAsia="MyriadPro-LightCond"/>
          <w:lang w:val="lv-LV"/>
        </w:rPr>
        <w:t xml:space="preserve">stāvu veido biotopam raksturīgā parastā liepa </w:t>
      </w:r>
      <w:r w:rsidRPr="00CA0B22">
        <w:rPr>
          <w:rFonts w:eastAsia="MyriadPro-LightCond"/>
          <w:i/>
          <w:lang w:val="lv-LV"/>
        </w:rPr>
        <w:t>Tilia cordata</w:t>
      </w:r>
      <w:r w:rsidRPr="00CA0B22">
        <w:rPr>
          <w:rFonts w:eastAsia="MyriadPro-LightCond"/>
          <w:lang w:val="lv-LV"/>
        </w:rPr>
        <w:t xml:space="preserve">, piemistrojumā parastā apse </w:t>
      </w:r>
      <w:r w:rsidRPr="00CA0B22">
        <w:rPr>
          <w:rFonts w:eastAsia="MyriadPro-LightCond"/>
          <w:i/>
          <w:lang w:val="lv-LV"/>
        </w:rPr>
        <w:t>Populus tremula</w:t>
      </w:r>
      <w:r w:rsidRPr="00CA0B22">
        <w:rPr>
          <w:rFonts w:eastAsia="MyriadPro-LightCond"/>
          <w:lang w:val="lv-LV"/>
        </w:rPr>
        <w:t>. 2.</w:t>
      </w:r>
      <w:r w:rsidR="003B016A">
        <w:rPr>
          <w:rFonts w:eastAsia="MyriadPro-LightCond"/>
          <w:lang w:val="lv-LV"/>
        </w:rPr>
        <w:t> </w:t>
      </w:r>
      <w:r w:rsidRPr="00CA0B22">
        <w:rPr>
          <w:rFonts w:eastAsia="MyriadPro-LightCond"/>
          <w:lang w:val="lv-LV"/>
        </w:rPr>
        <w:t xml:space="preserve">stāvā parastā kļava </w:t>
      </w:r>
      <w:r w:rsidRPr="00CA0B22">
        <w:rPr>
          <w:rFonts w:eastAsia="MyriadPro-LightCond"/>
          <w:i/>
          <w:lang w:val="lv-LV"/>
        </w:rPr>
        <w:t>Acer platanoides</w:t>
      </w:r>
      <w:r w:rsidRPr="00CA0B22">
        <w:rPr>
          <w:rFonts w:eastAsia="MyriadPro-LightCond"/>
          <w:lang w:val="lv-LV"/>
        </w:rPr>
        <w:t xml:space="preserve">, parastais osis </w:t>
      </w:r>
      <w:r w:rsidRPr="00CA0B22">
        <w:rPr>
          <w:rFonts w:eastAsia="MyriadPro-LightCond"/>
          <w:i/>
          <w:lang w:val="lv-LV"/>
        </w:rPr>
        <w:t>Fraxinus excelsior</w:t>
      </w:r>
      <w:r w:rsidRPr="00CA0B22">
        <w:rPr>
          <w:rFonts w:eastAsia="MyriadPro-LightCond"/>
          <w:lang w:val="lv-LV"/>
        </w:rPr>
        <w:t xml:space="preserve"> u.c. Zemsedzi veido nemorālo sugu dominante - baltais vizbulis </w:t>
      </w:r>
      <w:r w:rsidRPr="00CA0B22">
        <w:rPr>
          <w:rFonts w:eastAsia="MyriadPro-LightCond"/>
          <w:i/>
          <w:lang w:val="lv-LV"/>
        </w:rPr>
        <w:t xml:space="preserve">Anemone nemorosa, </w:t>
      </w:r>
      <w:r w:rsidRPr="00CA0B22">
        <w:rPr>
          <w:rFonts w:eastAsia="MyriadPro-LightCond"/>
          <w:lang w:val="lv-LV"/>
        </w:rPr>
        <w:t xml:space="preserve">parastā kumeļpēda </w:t>
      </w:r>
      <w:r w:rsidRPr="00CA0B22">
        <w:rPr>
          <w:rFonts w:eastAsia="MyriadPro-LightCond"/>
          <w:i/>
          <w:lang w:val="lv-LV"/>
        </w:rPr>
        <w:t>Asarum europaeum</w:t>
      </w:r>
      <w:r w:rsidRPr="00CA0B22">
        <w:rPr>
          <w:rFonts w:eastAsia="MyriadPro-LightCond"/>
          <w:lang w:val="lv-LV"/>
        </w:rPr>
        <w:t xml:space="preserve">, dzeltenā zeltnātrīte </w:t>
      </w:r>
      <w:r w:rsidRPr="00CA0B22">
        <w:rPr>
          <w:rFonts w:eastAsia="MyriadPro-LightCond"/>
          <w:i/>
          <w:lang w:val="lv-LV"/>
        </w:rPr>
        <w:t>Galeobdolon luteum</w:t>
      </w:r>
      <w:r w:rsidRPr="00CA0B22">
        <w:rPr>
          <w:rFonts w:eastAsia="MyriadPro-LightCond"/>
          <w:lang w:val="lv-LV"/>
        </w:rPr>
        <w:t xml:space="preserve">, smaržīgā madara </w:t>
      </w:r>
      <w:r w:rsidRPr="00CA0B22">
        <w:rPr>
          <w:rFonts w:eastAsia="MyriadPro-LightCond"/>
          <w:i/>
          <w:lang w:val="lv-LV"/>
        </w:rPr>
        <w:t>Galium ordoratum</w:t>
      </w:r>
      <w:r w:rsidRPr="00CA0B22">
        <w:rPr>
          <w:rFonts w:eastAsia="MyriadPro-LightCond"/>
          <w:lang w:val="lv-LV"/>
        </w:rPr>
        <w:t xml:space="preserve">, zilā vizbulīte </w:t>
      </w:r>
      <w:r w:rsidRPr="00CA0B22">
        <w:rPr>
          <w:rFonts w:eastAsia="MyriadPro-LightCond"/>
          <w:i/>
          <w:lang w:val="lv-LV"/>
        </w:rPr>
        <w:t>Hepatica nobilis</w:t>
      </w:r>
      <w:r w:rsidRPr="00CA0B22">
        <w:rPr>
          <w:rFonts w:eastAsia="MyriadPro-LightCond"/>
          <w:lang w:val="lv-LV"/>
        </w:rPr>
        <w:t>, pavasara dedestiņa</w:t>
      </w:r>
      <w:r w:rsidRPr="00CA0B22">
        <w:rPr>
          <w:rFonts w:eastAsia="MyriadPro-LightCond"/>
          <w:i/>
          <w:lang w:val="lv-LV"/>
        </w:rPr>
        <w:t xml:space="preserve"> Lathyrus vernus</w:t>
      </w:r>
      <w:r w:rsidRPr="00CA0B22">
        <w:rPr>
          <w:rFonts w:eastAsia="MyriadPro-LightCond"/>
          <w:lang w:val="lv-LV"/>
        </w:rPr>
        <w:t xml:space="preserve">, tumšais lakacis </w:t>
      </w:r>
      <w:r w:rsidRPr="00CA0B22">
        <w:rPr>
          <w:rFonts w:eastAsia="MyriadPro-LightCond"/>
          <w:i/>
          <w:lang w:val="lv-LV"/>
        </w:rPr>
        <w:t>Pulmonaria obscura</w:t>
      </w:r>
      <w:r w:rsidRPr="00CA0B22">
        <w:rPr>
          <w:rFonts w:eastAsia="MyriadPro-LightCond"/>
          <w:lang w:val="lv-LV"/>
        </w:rPr>
        <w:t xml:space="preserve">, meža sārmene </w:t>
      </w:r>
      <w:r w:rsidRPr="00CA0B22">
        <w:rPr>
          <w:rFonts w:eastAsia="MyriadPro-LightCond"/>
          <w:i/>
          <w:lang w:val="lv-LV"/>
        </w:rPr>
        <w:t>Stachys sylvatica</w:t>
      </w:r>
      <w:r w:rsidRPr="00CA0B22">
        <w:rPr>
          <w:rFonts w:eastAsia="MyriadPro-LightCond"/>
          <w:lang w:val="lv-LV"/>
        </w:rPr>
        <w:t xml:space="preserve">, cietā virza </w:t>
      </w:r>
      <w:r w:rsidRPr="00CA0B22">
        <w:rPr>
          <w:rFonts w:eastAsia="MyriadPro-LightCond"/>
          <w:i/>
          <w:lang w:val="lv-LV"/>
        </w:rPr>
        <w:t>Stellaria holstea</w:t>
      </w:r>
      <w:r w:rsidRPr="00CA0B22">
        <w:rPr>
          <w:rFonts w:eastAsia="MyriadPro-LightCond"/>
          <w:lang w:val="lv-LV"/>
        </w:rPr>
        <w:t>. No aizsargājamām vasku</w:t>
      </w:r>
      <w:r w:rsidR="006D330C">
        <w:rPr>
          <w:rFonts w:eastAsia="MyriadPro-LightCond"/>
          <w:lang w:val="lv-LV"/>
        </w:rPr>
        <w:t>lāro augu sugām šeit konstatēts</w:t>
      </w:r>
      <w:r w:rsidRPr="00CA0B22">
        <w:rPr>
          <w:rFonts w:eastAsia="MyriadPro-LightCond"/>
          <w:lang w:val="lv-LV"/>
        </w:rPr>
        <w:t xml:space="preserve"> kārpainais segliņš </w:t>
      </w:r>
      <w:r w:rsidRPr="00CA0B22">
        <w:rPr>
          <w:rFonts w:eastAsia="MyriadPro-LightCond"/>
          <w:i/>
          <w:lang w:val="lv-LV"/>
        </w:rPr>
        <w:t>Euonymus verrucosa</w:t>
      </w:r>
      <w:r w:rsidRPr="00CA0B22">
        <w:rPr>
          <w:rFonts w:eastAsia="MyriadPro-LightCond"/>
          <w:lang w:val="lv-LV"/>
        </w:rPr>
        <w:t xml:space="preserve">, no sūnām </w:t>
      </w:r>
      <w:r w:rsidR="006D330C">
        <w:rPr>
          <w:rFonts w:eastAsia="MyriadPro-LightCond"/>
          <w:lang w:val="lv-LV"/>
        </w:rPr>
        <w:t xml:space="preserve">– </w:t>
      </w:r>
      <w:r w:rsidRPr="00CA0B22">
        <w:rPr>
          <w:rFonts w:eastAsia="MyriadPro-LightCond"/>
          <w:lang w:val="lv-LV"/>
        </w:rPr>
        <w:t xml:space="preserve">doblapu leiženeja </w:t>
      </w:r>
      <w:r w:rsidRPr="00CA0B22">
        <w:rPr>
          <w:rFonts w:eastAsia="MyriadPro-LightCond"/>
          <w:i/>
          <w:lang w:val="lv-LV"/>
        </w:rPr>
        <w:t>Lejeunea cavifolia</w:t>
      </w:r>
      <w:r w:rsidRPr="00CA0B22">
        <w:rPr>
          <w:rFonts w:eastAsia="MyriadPro-LightCond"/>
          <w:lang w:val="lv-LV"/>
        </w:rPr>
        <w:t xml:space="preserve">. No DMB sugām šeit atrastas: tievā gludlape </w:t>
      </w:r>
      <w:r w:rsidRPr="00CA0B22">
        <w:rPr>
          <w:rFonts w:eastAsia="MyriadPro-LightCond"/>
          <w:i/>
          <w:lang w:val="lv-LV"/>
        </w:rPr>
        <w:t xml:space="preserve">Homalia trichomanoides, </w:t>
      </w:r>
      <w:r w:rsidRPr="00CA0B22">
        <w:rPr>
          <w:rFonts w:eastAsia="MyriadPro-LightCond"/>
          <w:lang w:val="lv-LV"/>
        </w:rPr>
        <w:t>doblapu leiženeja</w:t>
      </w:r>
      <w:r w:rsidRPr="00CA0B22">
        <w:rPr>
          <w:rFonts w:eastAsia="MyriadPro-LightCond"/>
          <w:i/>
          <w:lang w:val="lv-LV"/>
        </w:rPr>
        <w:t xml:space="preserve"> Lejeunea cavifolia,</w:t>
      </w:r>
      <w:r w:rsidRPr="00CA0B22">
        <w:rPr>
          <w:rFonts w:eastAsia="MyriadPro-LightCond"/>
          <w:lang w:val="lv-LV"/>
        </w:rPr>
        <w:t xml:space="preserve"> īssetas nekera </w:t>
      </w:r>
      <w:r w:rsidRPr="00CA0B22">
        <w:rPr>
          <w:rFonts w:eastAsia="MyriadPro-LightCond"/>
          <w:i/>
          <w:lang w:val="lv-LV"/>
        </w:rPr>
        <w:t>Neckera pennata</w:t>
      </w:r>
      <w:r w:rsidRPr="00CA0B22">
        <w:rPr>
          <w:rFonts w:eastAsia="MyriadPro-LightCond"/>
          <w:lang w:val="lv-LV"/>
        </w:rPr>
        <w:t xml:space="preserve">. Teritorijā atrastās lietussargsugas: parastais ozols </w:t>
      </w:r>
      <w:r w:rsidRPr="00CA0B22">
        <w:rPr>
          <w:rFonts w:eastAsia="MyriadPro-LightCond"/>
          <w:i/>
          <w:lang w:val="lv-LV"/>
        </w:rPr>
        <w:t>Qercus robur</w:t>
      </w:r>
      <w:r w:rsidRPr="00CA0B22">
        <w:rPr>
          <w:rFonts w:eastAsia="MyriadPro-LightCond"/>
          <w:lang w:val="lv-LV"/>
        </w:rPr>
        <w:t>, smaržīg</w:t>
      </w:r>
      <w:r w:rsidR="006D330C">
        <w:rPr>
          <w:rFonts w:eastAsia="MyriadPro-LightCond"/>
          <w:lang w:val="lv-LV"/>
        </w:rPr>
        <w:t>ā</w:t>
      </w:r>
      <w:r w:rsidRPr="00CA0B22">
        <w:rPr>
          <w:rFonts w:eastAsia="MyriadPro-LightCond"/>
          <w:lang w:val="lv-LV"/>
        </w:rPr>
        <w:t xml:space="preserve"> madara </w:t>
      </w:r>
      <w:r w:rsidRPr="00CA0B22">
        <w:rPr>
          <w:rFonts w:eastAsia="MyriadPro-LightCond"/>
          <w:i/>
          <w:lang w:val="lv-LV"/>
        </w:rPr>
        <w:t>Galium ordoratum</w:t>
      </w:r>
      <w:r w:rsidRPr="00CA0B22">
        <w:rPr>
          <w:rFonts w:eastAsia="MyriadPro-LightCond"/>
          <w:lang w:val="lv-LV"/>
        </w:rPr>
        <w:t xml:space="preserve">, cietā virza </w:t>
      </w:r>
      <w:r w:rsidRPr="00CA0B22">
        <w:rPr>
          <w:rFonts w:eastAsia="MyriadPro-LightCond"/>
          <w:i/>
          <w:lang w:val="lv-LV"/>
        </w:rPr>
        <w:t>Stellaria holostea</w:t>
      </w:r>
      <w:r w:rsidRPr="00CA0B22">
        <w:rPr>
          <w:rFonts w:eastAsia="MyriadPro-LightCond"/>
          <w:lang w:val="lv-LV"/>
        </w:rPr>
        <w:t>.</w:t>
      </w:r>
    </w:p>
    <w:p w14:paraId="7D07DD98" w14:textId="77777777" w:rsidR="006D330C" w:rsidRDefault="006D330C" w:rsidP="006D330C">
      <w:pPr>
        <w:autoSpaceDE w:val="0"/>
        <w:autoSpaceDN w:val="0"/>
        <w:adjustRightInd w:val="0"/>
        <w:rPr>
          <w:rFonts w:eastAsia="MyriadPro-LightCond"/>
          <w:lang w:val="lv-LV"/>
        </w:rPr>
      </w:pPr>
    </w:p>
    <w:p w14:paraId="31CD0D6D" w14:textId="29A0D097" w:rsidR="006D330C" w:rsidRDefault="006D330C" w:rsidP="006D330C">
      <w:pPr>
        <w:autoSpaceDE w:val="0"/>
        <w:autoSpaceDN w:val="0"/>
        <w:adjustRightInd w:val="0"/>
        <w:rPr>
          <w:rFonts w:eastAsia="MyriadPro-LightCond"/>
          <w:lang w:val="lv-LV"/>
        </w:rPr>
      </w:pPr>
      <w:r w:rsidRPr="00CA0B22">
        <w:rPr>
          <w:rFonts w:eastAsia="MyriadPro-LightCond"/>
          <w:lang w:val="lv-LV"/>
        </w:rPr>
        <w:t xml:space="preserve">Paredzams, ka nākotnē </w:t>
      </w:r>
      <w:r w:rsidRPr="00CA0B22">
        <w:rPr>
          <w:rFonts w:eastAsia="MyriadPro-LightCond"/>
          <w:b/>
          <w:i/>
          <w:lang w:val="lv-LV"/>
        </w:rPr>
        <w:t xml:space="preserve">Ozolu mežu </w:t>
      </w:r>
      <w:r w:rsidRPr="00CA0B22">
        <w:rPr>
          <w:rFonts w:eastAsia="MyriadPro-LightCond"/>
          <w:lang w:val="lv-LV"/>
        </w:rPr>
        <w:t xml:space="preserve">platības AAA </w:t>
      </w:r>
      <w:r w:rsidR="003B016A" w:rsidRPr="00CA0B22">
        <w:rPr>
          <w:lang w:val="lv-LV"/>
        </w:rPr>
        <w:t>“Nīcgales meži”</w:t>
      </w:r>
      <w:r w:rsidR="003B016A">
        <w:rPr>
          <w:lang w:val="lv-LV"/>
        </w:rPr>
        <w:t xml:space="preserve"> </w:t>
      </w:r>
      <w:r w:rsidRPr="00CA0B22">
        <w:rPr>
          <w:rFonts w:eastAsia="MyriadPro-LightCond"/>
          <w:lang w:val="lv-LV"/>
        </w:rPr>
        <w:t>teritorijā pieaugs,</w:t>
      </w:r>
      <w:r>
        <w:rPr>
          <w:rFonts w:eastAsia="MyriadPro-LightCond"/>
          <w:lang w:val="lv-LV"/>
        </w:rPr>
        <w:t xml:space="preserve"> jo,</w:t>
      </w:r>
      <w:r w:rsidRPr="00CA0B22">
        <w:rPr>
          <w:rFonts w:eastAsia="MyriadPro-LightCond"/>
          <w:lang w:val="lv-LV"/>
        </w:rPr>
        <w:t xml:space="preserve"> </w:t>
      </w:r>
      <w:r>
        <w:rPr>
          <w:rFonts w:eastAsia="MyriadPro-LightCond"/>
          <w:lang w:val="lv-LV"/>
        </w:rPr>
        <w:t>dabiski atmirstot</w:t>
      </w:r>
      <w:r w:rsidRPr="00CA0B22">
        <w:rPr>
          <w:rFonts w:eastAsia="MyriadPro-LightCond"/>
          <w:lang w:val="lv-LV"/>
        </w:rPr>
        <w:t xml:space="preserve"> šeit</w:t>
      </w:r>
      <w:r>
        <w:rPr>
          <w:rFonts w:eastAsia="MyriadPro-LightCond"/>
          <w:lang w:val="lv-LV"/>
        </w:rPr>
        <w:t xml:space="preserve"> biotopā</w:t>
      </w:r>
      <w:r w:rsidRPr="00CA0B22">
        <w:rPr>
          <w:rFonts w:eastAsia="MyriadPro-LightCond"/>
          <w:b/>
          <w:i/>
          <w:lang w:val="lv-LV"/>
        </w:rPr>
        <w:t xml:space="preserve"> </w:t>
      </w:r>
      <w:r>
        <w:rPr>
          <w:rFonts w:eastAsia="MyriadPro-LightCond"/>
          <w:b/>
          <w:i/>
          <w:lang w:val="lv-LV"/>
        </w:rPr>
        <w:t>V</w:t>
      </w:r>
      <w:r w:rsidRPr="00CA0B22">
        <w:rPr>
          <w:rFonts w:eastAsia="MyriadPro-LightCond"/>
          <w:b/>
          <w:i/>
          <w:lang w:val="lv-LV"/>
        </w:rPr>
        <w:t>e</w:t>
      </w:r>
      <w:r>
        <w:rPr>
          <w:rFonts w:eastAsia="MyriadPro-LightCond"/>
          <w:b/>
          <w:i/>
          <w:lang w:val="lv-LV"/>
        </w:rPr>
        <w:t>ci</w:t>
      </w:r>
      <w:r w:rsidRPr="00CA0B22">
        <w:rPr>
          <w:rFonts w:eastAsia="MyriadPro-LightCond"/>
          <w:b/>
          <w:i/>
          <w:lang w:val="lv-LV"/>
        </w:rPr>
        <w:t xml:space="preserve"> jaukt</w:t>
      </w:r>
      <w:r>
        <w:rPr>
          <w:rFonts w:eastAsia="MyriadPro-LightCond"/>
          <w:b/>
          <w:i/>
          <w:lang w:val="lv-LV"/>
        </w:rPr>
        <w:t>i</w:t>
      </w:r>
      <w:r w:rsidRPr="00CA0B22">
        <w:rPr>
          <w:rFonts w:eastAsia="MyriadPro-LightCond"/>
          <w:b/>
          <w:i/>
          <w:lang w:val="lv-LV"/>
        </w:rPr>
        <w:t xml:space="preserve"> platlapju mež</w:t>
      </w:r>
      <w:r>
        <w:rPr>
          <w:rFonts w:eastAsia="MyriadPro-LightCond"/>
          <w:b/>
          <w:i/>
          <w:lang w:val="lv-LV"/>
        </w:rPr>
        <w:t>i</w:t>
      </w:r>
      <w:r w:rsidRPr="00CA0B22">
        <w:rPr>
          <w:rFonts w:eastAsia="MyriadPro-LightCond"/>
          <w:b/>
          <w:i/>
          <w:lang w:val="lv-LV"/>
        </w:rPr>
        <w:t xml:space="preserve"> </w:t>
      </w:r>
      <w:r w:rsidRPr="00CA0B22">
        <w:rPr>
          <w:rFonts w:eastAsia="MyriadPro-LightCond"/>
          <w:lang w:val="lv-LV"/>
        </w:rPr>
        <w:t xml:space="preserve">valdošajai koku sugai apsei </w:t>
      </w:r>
      <w:r w:rsidRPr="00CA0B22">
        <w:rPr>
          <w:rFonts w:eastAsia="MyriadPro-LightCond"/>
          <w:i/>
          <w:lang w:val="lv-LV"/>
        </w:rPr>
        <w:t>Populus tremulus</w:t>
      </w:r>
      <w:r w:rsidRPr="00CA0B22">
        <w:rPr>
          <w:rFonts w:eastAsia="MyriadPro-LightCond"/>
          <w:lang w:val="lv-LV"/>
        </w:rPr>
        <w:t>, otr</w:t>
      </w:r>
      <w:r>
        <w:rPr>
          <w:rFonts w:eastAsia="MyriadPro-LightCond"/>
          <w:lang w:val="lv-LV"/>
        </w:rPr>
        <w:t>aj</w:t>
      </w:r>
      <w:r w:rsidRPr="00CA0B22">
        <w:rPr>
          <w:rFonts w:eastAsia="MyriadPro-LightCond"/>
          <w:lang w:val="lv-LV"/>
        </w:rPr>
        <w:t xml:space="preserve">ā stāvā un krūmu stāvā bieži konstatētas parastās liepas </w:t>
      </w:r>
      <w:r w:rsidRPr="00CA0B22">
        <w:rPr>
          <w:rFonts w:eastAsia="MyriadPro-LightCond"/>
          <w:i/>
          <w:lang w:val="lv-LV"/>
        </w:rPr>
        <w:t>Tilia cordata</w:t>
      </w:r>
      <w:r>
        <w:rPr>
          <w:rFonts w:eastAsia="MyriadPro-LightCond"/>
          <w:lang w:val="lv-LV"/>
        </w:rPr>
        <w:t xml:space="preserve"> varētu ieņemt vietu pirmajā stāvā.</w:t>
      </w:r>
      <w:r w:rsidRPr="00CA0B22">
        <w:rPr>
          <w:rFonts w:eastAsia="MyriadPro-LightCond"/>
          <w:lang w:val="lv-LV"/>
        </w:rPr>
        <w:t xml:space="preserve"> </w:t>
      </w:r>
    </w:p>
    <w:p w14:paraId="2288D628" w14:textId="77777777" w:rsidR="006D330C" w:rsidRPr="00CA0B22" w:rsidRDefault="006D330C" w:rsidP="00EC3848">
      <w:pPr>
        <w:autoSpaceDE w:val="0"/>
        <w:autoSpaceDN w:val="0"/>
        <w:adjustRightInd w:val="0"/>
        <w:rPr>
          <w:rFonts w:eastAsia="MyriadPro-LightCond"/>
          <w:lang w:val="lv-LV"/>
        </w:rPr>
      </w:pPr>
    </w:p>
    <w:p w14:paraId="0760CF7E" w14:textId="77777777" w:rsidR="00EC3848" w:rsidRPr="00CA0B22" w:rsidRDefault="00EC3848" w:rsidP="00EC3848">
      <w:pPr>
        <w:autoSpaceDE w:val="0"/>
        <w:autoSpaceDN w:val="0"/>
        <w:adjustRightInd w:val="0"/>
        <w:rPr>
          <w:rFonts w:eastAsia="MyriadPro-LightCond"/>
          <w:b/>
          <w:lang w:val="lv-LV"/>
        </w:rPr>
      </w:pPr>
      <w:r w:rsidRPr="00CA0B22">
        <w:rPr>
          <w:rFonts w:eastAsia="MyriadPro-LightCond"/>
          <w:b/>
          <w:lang w:val="lv-LV"/>
        </w:rPr>
        <w:t>91D0* Purvaini meži</w:t>
      </w:r>
    </w:p>
    <w:p w14:paraId="2804D464" w14:textId="77777777" w:rsidR="00475142" w:rsidRPr="00CA0B22" w:rsidRDefault="00475142" w:rsidP="00EC3848">
      <w:pPr>
        <w:autoSpaceDE w:val="0"/>
        <w:autoSpaceDN w:val="0"/>
        <w:adjustRightInd w:val="0"/>
        <w:rPr>
          <w:rFonts w:eastAsia="MyriadPro-LightCond"/>
          <w:b/>
          <w:lang w:val="lv-LV"/>
        </w:rPr>
      </w:pPr>
    </w:p>
    <w:p w14:paraId="5C54BBF8" w14:textId="68345C8F" w:rsidR="00EC3848" w:rsidRPr="00CA0B22" w:rsidRDefault="00EC3848" w:rsidP="00EC3848">
      <w:pPr>
        <w:autoSpaceDE w:val="0"/>
        <w:autoSpaceDN w:val="0"/>
        <w:adjustRightInd w:val="0"/>
        <w:rPr>
          <w:lang w:val="lv-LV"/>
        </w:rPr>
      </w:pPr>
      <w:r w:rsidRPr="00CA0B22">
        <w:rPr>
          <w:lang w:val="lv-LV"/>
        </w:rPr>
        <w:t xml:space="preserve">Biotops AAA </w:t>
      </w:r>
      <w:r w:rsidR="003B016A" w:rsidRPr="00CA0B22">
        <w:rPr>
          <w:lang w:val="lv-LV"/>
        </w:rPr>
        <w:t>“Nīcgales meži”</w:t>
      </w:r>
      <w:r w:rsidR="003B016A">
        <w:rPr>
          <w:lang w:val="lv-LV"/>
        </w:rPr>
        <w:t xml:space="preserve"> </w:t>
      </w:r>
      <w:r w:rsidRPr="00CA0B22">
        <w:rPr>
          <w:lang w:val="lv-LV"/>
        </w:rPr>
        <w:t xml:space="preserve">apzināts </w:t>
      </w:r>
      <w:r w:rsidR="009C3FA1">
        <w:rPr>
          <w:lang w:val="lv-LV"/>
        </w:rPr>
        <w:t>17,90</w:t>
      </w:r>
      <w:r w:rsidR="003B016A">
        <w:rPr>
          <w:lang w:val="lv-LV"/>
        </w:rPr>
        <w:t> </w:t>
      </w:r>
      <w:r w:rsidRPr="00CA0B22">
        <w:rPr>
          <w:lang w:val="lv-LV"/>
        </w:rPr>
        <w:t>ha lielā platībā, kas ir 1,96</w:t>
      </w:r>
      <w:r w:rsidR="003B016A">
        <w:rPr>
          <w:lang w:val="lv-LV"/>
        </w:rPr>
        <w:t> </w:t>
      </w:r>
      <w:r w:rsidRPr="00CA0B22">
        <w:rPr>
          <w:lang w:val="lv-LV"/>
        </w:rPr>
        <w:t>% no teritorijas kopējās platības.</w:t>
      </w:r>
    </w:p>
    <w:p w14:paraId="39BC0969" w14:textId="77777777" w:rsidR="00475142" w:rsidRPr="00CA0B22" w:rsidRDefault="00475142" w:rsidP="00EC3848">
      <w:pPr>
        <w:autoSpaceDE w:val="0"/>
        <w:autoSpaceDN w:val="0"/>
        <w:adjustRightInd w:val="0"/>
        <w:rPr>
          <w:b/>
          <w:lang w:val="lv-LV"/>
        </w:rPr>
      </w:pPr>
    </w:p>
    <w:p w14:paraId="7DC1E5B2" w14:textId="640EE8E4" w:rsidR="00EC3848" w:rsidRPr="00CA0B22" w:rsidRDefault="00EC3848" w:rsidP="00EC3848">
      <w:pPr>
        <w:autoSpaceDE w:val="0"/>
        <w:autoSpaceDN w:val="0"/>
        <w:adjustRightInd w:val="0"/>
        <w:rPr>
          <w:lang w:val="lv-LV"/>
        </w:rPr>
      </w:pPr>
      <w:r w:rsidRPr="00CA0B22">
        <w:rPr>
          <w:b/>
          <w:i/>
          <w:lang w:val="lv-LV"/>
        </w:rPr>
        <w:t>Purvaini meži ir</w:t>
      </w:r>
      <w:r w:rsidRPr="00CA0B22">
        <w:rPr>
          <w:lang w:val="lv-LV"/>
        </w:rPr>
        <w:t xml:space="preserve"> skujukoku un lapukoku meži periodiski pārmitrās minerālaugsnēs līdz slapjās, barības vielām nabadzīgās kūdras augsnēs ar pastāvīgi augstu gruntsūdens līmeni. Zemsedzei raksturīga liela sīkkrūmu izplatība, grīšļi un sfagni. Biotops aizņem ap 3</w:t>
      </w:r>
      <w:r w:rsidR="003B016A">
        <w:rPr>
          <w:lang w:val="lv-LV"/>
        </w:rPr>
        <w:t> </w:t>
      </w:r>
      <w:r w:rsidRPr="00CA0B22">
        <w:rPr>
          <w:lang w:val="lv-LV"/>
        </w:rPr>
        <w:t>% no Latvijas teritorijas</w:t>
      </w:r>
      <w:r w:rsidR="006E1E90">
        <w:rPr>
          <w:lang w:val="lv-LV"/>
        </w:rPr>
        <w:t xml:space="preserve"> (Ikauniece 2017)</w:t>
      </w:r>
      <w:r w:rsidRPr="00CA0B22">
        <w:rPr>
          <w:lang w:val="lv-LV"/>
        </w:rPr>
        <w:t>.</w:t>
      </w:r>
    </w:p>
    <w:p w14:paraId="1295D4BA" w14:textId="77777777" w:rsidR="006D330C" w:rsidRDefault="006D330C" w:rsidP="00EC3848">
      <w:pPr>
        <w:autoSpaceDE w:val="0"/>
        <w:autoSpaceDN w:val="0"/>
        <w:adjustRightInd w:val="0"/>
        <w:rPr>
          <w:b/>
          <w:i/>
          <w:lang w:val="lv-LV"/>
        </w:rPr>
      </w:pPr>
    </w:p>
    <w:p w14:paraId="190EAF2D" w14:textId="40D74BA0" w:rsidR="00DC5D7E" w:rsidRPr="00CD53C1" w:rsidRDefault="00EC3848" w:rsidP="00DC5D7E">
      <w:pPr>
        <w:autoSpaceDE w:val="0"/>
        <w:autoSpaceDN w:val="0"/>
        <w:adjustRightInd w:val="0"/>
        <w:rPr>
          <w:lang w:val="lv-LV"/>
        </w:rPr>
      </w:pPr>
      <w:r w:rsidRPr="00CA0B22">
        <w:rPr>
          <w:b/>
          <w:i/>
          <w:lang w:val="lv-LV"/>
        </w:rPr>
        <w:t>Purvaini meži</w:t>
      </w:r>
      <w:r w:rsidRPr="00CA0B22">
        <w:rPr>
          <w:lang w:val="lv-LV"/>
        </w:rPr>
        <w:t xml:space="preserve"> atrodas AAA </w:t>
      </w:r>
      <w:r w:rsidR="003B016A" w:rsidRPr="00CA0B22">
        <w:rPr>
          <w:lang w:val="lv-LV"/>
        </w:rPr>
        <w:t>“Nīcgales meži”</w:t>
      </w:r>
      <w:r w:rsidR="003B016A">
        <w:rPr>
          <w:lang w:val="lv-LV"/>
        </w:rPr>
        <w:t xml:space="preserve"> </w:t>
      </w:r>
      <w:r w:rsidRPr="00CA0B22">
        <w:rPr>
          <w:lang w:val="lv-LV"/>
        </w:rPr>
        <w:t xml:space="preserve">teritorijas ZA daļā, tikai maza daļa no tiem ir iekļauta AAA “Nīcgales meži” teritorijā. </w:t>
      </w:r>
    </w:p>
    <w:p w14:paraId="63630F63" w14:textId="77777777" w:rsidR="00DC5D7E" w:rsidRDefault="00DC5D7E" w:rsidP="00DC5D7E">
      <w:pPr>
        <w:autoSpaceDE w:val="0"/>
        <w:autoSpaceDN w:val="0"/>
        <w:adjustRightInd w:val="0"/>
      </w:pPr>
      <w:r>
        <w:t>Teritorijā konstatēti divi biotopa varianti:</w:t>
      </w:r>
    </w:p>
    <w:p w14:paraId="6A523216" w14:textId="77777777" w:rsidR="00DC5D7E" w:rsidRPr="00CA0B22" w:rsidRDefault="00DC5D7E" w:rsidP="00DC5D7E">
      <w:pPr>
        <w:autoSpaceDE w:val="0"/>
        <w:autoSpaceDN w:val="0"/>
        <w:adjustRightInd w:val="0"/>
        <w:rPr>
          <w:lang w:val="lv-LV"/>
        </w:rPr>
      </w:pPr>
      <w:r w:rsidRPr="00CA0B22">
        <w:sym w:font="Symbol" w:char="F0B7"/>
      </w:r>
      <w:r w:rsidRPr="00CA0B22">
        <w:rPr>
          <w:lang w:val="lv-LV"/>
        </w:rPr>
        <w:t xml:space="preserve"> 91D0*</w:t>
      </w:r>
      <w:r>
        <w:rPr>
          <w:lang w:val="lv-LV"/>
        </w:rPr>
        <w:t xml:space="preserve"> </w:t>
      </w:r>
      <w:r w:rsidRPr="00CA0B22">
        <w:rPr>
          <w:lang w:val="lv-LV"/>
        </w:rPr>
        <w:t>1</w:t>
      </w:r>
      <w:r>
        <w:rPr>
          <w:lang w:val="lv-LV"/>
        </w:rPr>
        <w:t>. variantam atbilstošs</w:t>
      </w:r>
      <w:r w:rsidRPr="00CA0B22">
        <w:rPr>
          <w:lang w:val="lv-LV"/>
        </w:rPr>
        <w:t xml:space="preserve"> biotops atrodas AAA “Nīcg</w:t>
      </w:r>
      <w:r>
        <w:rPr>
          <w:lang w:val="lv-LV"/>
        </w:rPr>
        <w:t>ales meži” ziemeļuaustrumu daļā,</w:t>
      </w:r>
    </w:p>
    <w:p w14:paraId="6E58701F" w14:textId="77777777" w:rsidR="00DC5D7E" w:rsidRPr="00CA0B22" w:rsidRDefault="00DC5D7E" w:rsidP="00DC5D7E">
      <w:pPr>
        <w:autoSpaceDE w:val="0"/>
        <w:autoSpaceDN w:val="0"/>
        <w:adjustRightInd w:val="0"/>
        <w:rPr>
          <w:lang w:val="lv-LV"/>
        </w:rPr>
      </w:pPr>
      <w:r w:rsidRPr="00CA0B22">
        <w:lastRenderedPageBreak/>
        <w:sym w:font="Symbol" w:char="F0B7"/>
      </w:r>
      <w:r w:rsidRPr="00CA0B22">
        <w:rPr>
          <w:lang w:val="lv-LV"/>
        </w:rPr>
        <w:t xml:space="preserve"> 91D0*</w:t>
      </w:r>
      <w:r>
        <w:rPr>
          <w:lang w:val="lv-LV"/>
        </w:rPr>
        <w:t xml:space="preserve"> </w:t>
      </w:r>
      <w:r w:rsidRPr="00CA0B22">
        <w:rPr>
          <w:lang w:val="lv-LV"/>
        </w:rPr>
        <w:t>2</w:t>
      </w:r>
      <w:r>
        <w:rPr>
          <w:lang w:val="lv-LV"/>
        </w:rPr>
        <w:t>. variantam atbilstošs</w:t>
      </w:r>
      <w:r w:rsidRPr="00CA0B22">
        <w:rPr>
          <w:lang w:val="lv-LV"/>
        </w:rPr>
        <w:t xml:space="preserve"> biotops konstatēts vienā poligonā AAA “Nīcgales meži” teritorijā 117 kv. 16 nog.</w:t>
      </w:r>
    </w:p>
    <w:p w14:paraId="51D2584F" w14:textId="77777777" w:rsidR="00A95763" w:rsidRDefault="00A95763" w:rsidP="00EC3848">
      <w:pPr>
        <w:autoSpaceDE w:val="0"/>
        <w:autoSpaceDN w:val="0"/>
        <w:adjustRightInd w:val="0"/>
        <w:rPr>
          <w:b/>
          <w:i/>
          <w:lang w:val="lv-LV"/>
        </w:rPr>
      </w:pPr>
    </w:p>
    <w:p w14:paraId="0D92C311" w14:textId="2B095FED" w:rsidR="00DC5D7E" w:rsidRDefault="00EC3848" w:rsidP="00EC3848">
      <w:pPr>
        <w:autoSpaceDE w:val="0"/>
        <w:autoSpaceDN w:val="0"/>
        <w:adjustRightInd w:val="0"/>
        <w:rPr>
          <w:lang w:val="lv-LV"/>
        </w:rPr>
      </w:pPr>
      <w:r w:rsidRPr="00CA0B22">
        <w:rPr>
          <w:b/>
          <w:i/>
          <w:lang w:val="lv-LV"/>
        </w:rPr>
        <w:t>Purvainu mežu</w:t>
      </w:r>
      <w:r w:rsidRPr="00CA0B22">
        <w:rPr>
          <w:lang w:val="lv-LV"/>
        </w:rPr>
        <w:t xml:space="preserve"> 1. variantā izvērtētajā poligonā kvalitāte laba, tas atbilst DMB</w:t>
      </w:r>
      <w:r w:rsidR="00A95763">
        <w:rPr>
          <w:lang w:val="lv-LV"/>
        </w:rPr>
        <w:t xml:space="preserve"> kvalitātei</w:t>
      </w:r>
      <w:r w:rsidRPr="00CA0B22">
        <w:rPr>
          <w:lang w:val="lv-LV"/>
        </w:rPr>
        <w:t xml:space="preserve">. Kokaudzi veido parastā priede </w:t>
      </w:r>
      <w:r w:rsidRPr="00CA0B22">
        <w:rPr>
          <w:i/>
          <w:lang w:val="lv-LV"/>
        </w:rPr>
        <w:t>Pinus sylvestris</w:t>
      </w:r>
      <w:r w:rsidRPr="00CA0B22">
        <w:rPr>
          <w:lang w:val="lv-LV"/>
        </w:rPr>
        <w:t xml:space="preserve">. Zemsedzē mozaīkveidā sastopami purviem raksturīgie sīkkrūmi purva vaivariņš </w:t>
      </w:r>
      <w:r w:rsidRPr="00CA0B22">
        <w:rPr>
          <w:i/>
          <w:lang w:val="lv-LV"/>
        </w:rPr>
        <w:t>Ledum palustre</w:t>
      </w:r>
      <w:r w:rsidRPr="00CA0B22">
        <w:rPr>
          <w:lang w:val="lv-LV"/>
        </w:rPr>
        <w:t xml:space="preserve">, zilene </w:t>
      </w:r>
      <w:r w:rsidRPr="00CA0B22">
        <w:rPr>
          <w:i/>
          <w:lang w:val="lv-LV"/>
        </w:rPr>
        <w:t>Vaccinium uliginosum</w:t>
      </w:r>
      <w:r w:rsidRPr="00CA0B22">
        <w:rPr>
          <w:lang w:val="lv-LV"/>
        </w:rPr>
        <w:t xml:space="preserve">, vietās ar neizteiktu sīkkrūmu stāvu – iesirmais grīslis </w:t>
      </w:r>
      <w:r w:rsidRPr="00CA0B22">
        <w:rPr>
          <w:i/>
          <w:lang w:val="lv-LV"/>
        </w:rPr>
        <w:t>Carex cinerea</w:t>
      </w:r>
      <w:r w:rsidRPr="00CA0B22">
        <w:rPr>
          <w:lang w:val="lv-LV"/>
        </w:rPr>
        <w:t xml:space="preserve">, pūkaugļu grīslis </w:t>
      </w:r>
      <w:r w:rsidRPr="00CA0B22">
        <w:rPr>
          <w:i/>
          <w:lang w:val="lv-LV"/>
        </w:rPr>
        <w:t>Carex lasiocarpa</w:t>
      </w:r>
      <w:r w:rsidRPr="00CA0B22">
        <w:rPr>
          <w:lang w:val="lv-LV"/>
        </w:rPr>
        <w:t xml:space="preserve">, makstainā spilve </w:t>
      </w:r>
      <w:r w:rsidRPr="00CA0B22">
        <w:rPr>
          <w:i/>
          <w:lang w:val="lv-LV"/>
        </w:rPr>
        <w:t>Eriophorum vaginatum</w:t>
      </w:r>
      <w:r w:rsidRPr="00CA0B22">
        <w:rPr>
          <w:lang w:val="lv-LV"/>
        </w:rPr>
        <w:t xml:space="preserve">, dzērvene </w:t>
      </w:r>
      <w:r w:rsidRPr="00CA0B22">
        <w:rPr>
          <w:i/>
          <w:lang w:val="lv-LV"/>
        </w:rPr>
        <w:t>Oxycoccus palustris</w:t>
      </w:r>
      <w:r w:rsidRPr="00CA0B22">
        <w:rPr>
          <w:lang w:val="lv-LV"/>
        </w:rPr>
        <w:t xml:space="preserve">, lācene </w:t>
      </w:r>
      <w:r w:rsidRPr="00CA0B22">
        <w:rPr>
          <w:i/>
          <w:lang w:val="lv-LV"/>
        </w:rPr>
        <w:t>Rubus chamaemorus</w:t>
      </w:r>
      <w:r w:rsidRPr="00CA0B22">
        <w:rPr>
          <w:lang w:val="lv-LV"/>
        </w:rPr>
        <w:t>.</w:t>
      </w:r>
      <w:r w:rsidRPr="00CA0B22">
        <w:rPr>
          <w:i/>
          <w:lang w:val="lv-LV"/>
        </w:rPr>
        <w:t xml:space="preserve"> </w:t>
      </w:r>
      <w:r w:rsidRPr="00CA0B22">
        <w:rPr>
          <w:lang w:val="lv-LV"/>
        </w:rPr>
        <w:t xml:space="preserve">Sūnu stāvā dominē dažādas sfagnu sugas </w:t>
      </w:r>
      <w:r w:rsidRPr="00CA0B22">
        <w:rPr>
          <w:i/>
          <w:lang w:val="lv-LV"/>
        </w:rPr>
        <w:t>Sphagnum angustifolium</w:t>
      </w:r>
      <w:r w:rsidRPr="00CA0B22">
        <w:rPr>
          <w:lang w:val="lv-LV"/>
        </w:rPr>
        <w:t xml:space="preserve">, </w:t>
      </w:r>
      <w:r w:rsidRPr="00CA0B22">
        <w:rPr>
          <w:i/>
          <w:lang w:val="lv-LV"/>
        </w:rPr>
        <w:t>Sphagnum magellanicum</w:t>
      </w:r>
      <w:r w:rsidRPr="00CA0B22">
        <w:rPr>
          <w:lang w:val="lv-LV"/>
        </w:rPr>
        <w:t xml:space="preserve"> u.c. No DMB indikatorsugām uz kritalām atrodama</w:t>
      </w:r>
      <w:r w:rsidR="00A95763">
        <w:rPr>
          <w:lang w:val="lv-LV"/>
        </w:rPr>
        <w:t xml:space="preserve"> sūna</w:t>
      </w:r>
      <w:r w:rsidRPr="00CA0B22">
        <w:rPr>
          <w:lang w:val="lv-LV"/>
        </w:rPr>
        <w:t xml:space="preserve"> līklapu novēlija </w:t>
      </w:r>
      <w:r w:rsidRPr="00CA0B22">
        <w:rPr>
          <w:i/>
          <w:lang w:val="lv-LV"/>
        </w:rPr>
        <w:t>Nowellia curvifolia</w:t>
      </w:r>
      <w:r w:rsidRPr="00CA0B22">
        <w:rPr>
          <w:lang w:val="lv-LV"/>
        </w:rPr>
        <w:t xml:space="preserve">. </w:t>
      </w:r>
    </w:p>
    <w:p w14:paraId="52521A06" w14:textId="77777777" w:rsidR="00A95763" w:rsidRDefault="00A95763" w:rsidP="00EC3848">
      <w:pPr>
        <w:autoSpaceDE w:val="0"/>
        <w:autoSpaceDN w:val="0"/>
        <w:adjustRightInd w:val="0"/>
        <w:rPr>
          <w:b/>
          <w:i/>
          <w:lang w:val="lv-LV"/>
        </w:rPr>
      </w:pPr>
    </w:p>
    <w:p w14:paraId="32BD3085" w14:textId="77777777" w:rsidR="00EC3848" w:rsidRPr="00CA0B22" w:rsidRDefault="00EC3848" w:rsidP="00EC3848">
      <w:pPr>
        <w:autoSpaceDE w:val="0"/>
        <w:autoSpaceDN w:val="0"/>
        <w:adjustRightInd w:val="0"/>
        <w:rPr>
          <w:lang w:val="lv-LV"/>
        </w:rPr>
      </w:pPr>
      <w:r w:rsidRPr="00CA0B22">
        <w:rPr>
          <w:b/>
          <w:i/>
          <w:lang w:val="lv-LV"/>
        </w:rPr>
        <w:t>Purvainu mežu</w:t>
      </w:r>
      <w:r w:rsidRPr="00CA0B22">
        <w:rPr>
          <w:lang w:val="lv-LV"/>
        </w:rPr>
        <w:t xml:space="preserve"> 2. variantā </w:t>
      </w:r>
      <w:r w:rsidR="00A95763">
        <w:rPr>
          <w:lang w:val="lv-LV"/>
        </w:rPr>
        <w:t>konstatētā</w:t>
      </w:r>
      <w:r w:rsidRPr="00CA0B22">
        <w:rPr>
          <w:lang w:val="lv-LV"/>
        </w:rPr>
        <w:t xml:space="preserve"> poligona kvalitāte vidēja, tas atbilst potenciāla DMB</w:t>
      </w:r>
      <w:r w:rsidR="00A95763">
        <w:rPr>
          <w:lang w:val="lv-LV"/>
        </w:rPr>
        <w:t xml:space="preserve"> kvalitātei</w:t>
      </w:r>
      <w:r w:rsidRPr="00CA0B22">
        <w:rPr>
          <w:lang w:val="lv-LV"/>
        </w:rPr>
        <w:t xml:space="preserve">. Valdošā koku suga purva bērzs </w:t>
      </w:r>
      <w:r w:rsidRPr="00CA0B22">
        <w:rPr>
          <w:i/>
          <w:lang w:val="lv-LV"/>
        </w:rPr>
        <w:t>Betula pubescens</w:t>
      </w:r>
      <w:r w:rsidRPr="00CA0B22">
        <w:rPr>
          <w:lang w:val="lv-LV"/>
        </w:rPr>
        <w:t xml:space="preserve">, piemistrojumā parastā apse </w:t>
      </w:r>
      <w:r w:rsidRPr="00CA0B22">
        <w:rPr>
          <w:i/>
          <w:lang w:val="lv-LV"/>
        </w:rPr>
        <w:t>Populus tremulus</w:t>
      </w:r>
      <w:r w:rsidRPr="00CA0B22">
        <w:rPr>
          <w:lang w:val="lv-LV"/>
        </w:rPr>
        <w:t>. Otr</w:t>
      </w:r>
      <w:r w:rsidR="00A95763">
        <w:rPr>
          <w:lang w:val="lv-LV"/>
        </w:rPr>
        <w:t>aj</w:t>
      </w:r>
      <w:r w:rsidRPr="00CA0B22">
        <w:rPr>
          <w:lang w:val="lv-LV"/>
        </w:rPr>
        <w:t xml:space="preserve">ā stāvā sastop arī parasto egli </w:t>
      </w:r>
      <w:r w:rsidRPr="00CA0B22">
        <w:rPr>
          <w:i/>
          <w:lang w:val="lv-LV"/>
        </w:rPr>
        <w:t>Picea abies</w:t>
      </w:r>
      <w:r w:rsidRPr="00CA0B22">
        <w:rPr>
          <w:lang w:val="lv-LV"/>
        </w:rPr>
        <w:t xml:space="preserve"> un melnalksni </w:t>
      </w:r>
      <w:r w:rsidRPr="00CA0B22">
        <w:rPr>
          <w:i/>
          <w:lang w:val="lv-LV"/>
        </w:rPr>
        <w:t>Alnus glutinosa</w:t>
      </w:r>
      <w:r w:rsidRPr="00CA0B22">
        <w:rPr>
          <w:lang w:val="lv-LV"/>
        </w:rPr>
        <w:t>. Zemsedzē konstatētās sugas</w:t>
      </w:r>
      <w:r w:rsidR="00A95763">
        <w:rPr>
          <w:lang w:val="lv-LV"/>
        </w:rPr>
        <w:t>:</w:t>
      </w:r>
      <w:r w:rsidRPr="00CA0B22">
        <w:rPr>
          <w:lang w:val="lv-LV"/>
        </w:rPr>
        <w:t xml:space="preserve"> dzelzszāle </w:t>
      </w:r>
      <w:r w:rsidRPr="00CA0B22">
        <w:rPr>
          <w:i/>
          <w:lang w:val="lv-LV"/>
        </w:rPr>
        <w:t>Carex nigra</w:t>
      </w:r>
      <w:r w:rsidRPr="00CA0B22">
        <w:rPr>
          <w:lang w:val="lv-LV"/>
        </w:rPr>
        <w:t xml:space="preserve">, makstainā spilve </w:t>
      </w:r>
      <w:r w:rsidRPr="00CA0B22">
        <w:rPr>
          <w:i/>
          <w:lang w:val="lv-LV"/>
        </w:rPr>
        <w:t>Eriophorum vaginatum</w:t>
      </w:r>
      <w:r w:rsidRPr="00CA0B22">
        <w:rPr>
          <w:lang w:val="lv-LV"/>
        </w:rPr>
        <w:t xml:space="preserve">, vaivariņš </w:t>
      </w:r>
      <w:r w:rsidRPr="00CA0B22">
        <w:rPr>
          <w:i/>
          <w:lang w:val="lv-LV"/>
        </w:rPr>
        <w:t>Ledum palustre</w:t>
      </w:r>
      <w:r w:rsidRPr="00CA0B22">
        <w:rPr>
          <w:lang w:val="lv-LV"/>
        </w:rPr>
        <w:t xml:space="preserve">, trejlapu puplaksis </w:t>
      </w:r>
      <w:r w:rsidRPr="00CA0B22">
        <w:rPr>
          <w:i/>
          <w:lang w:val="lv-LV"/>
        </w:rPr>
        <w:t>Menyanthes trifoliata</w:t>
      </w:r>
      <w:r w:rsidRPr="00CA0B22">
        <w:rPr>
          <w:lang w:val="lv-LV"/>
        </w:rPr>
        <w:t xml:space="preserve">, dzērvene </w:t>
      </w:r>
      <w:r w:rsidRPr="00CA0B22">
        <w:rPr>
          <w:i/>
          <w:lang w:val="lv-LV"/>
        </w:rPr>
        <w:t>Oxycoccus palustris</w:t>
      </w:r>
      <w:r w:rsidRPr="00CA0B22">
        <w:rPr>
          <w:lang w:val="lv-LV"/>
        </w:rPr>
        <w:t xml:space="preserve">, zilene </w:t>
      </w:r>
      <w:r w:rsidRPr="00CA0B22">
        <w:rPr>
          <w:i/>
          <w:lang w:val="lv-LV"/>
        </w:rPr>
        <w:t>Vaccinum uliginosum</w:t>
      </w:r>
      <w:r w:rsidRPr="00CA0B22">
        <w:rPr>
          <w:lang w:val="lv-LV"/>
        </w:rPr>
        <w:t xml:space="preserve">. Ekspansīva parastā niedre </w:t>
      </w:r>
      <w:r w:rsidRPr="00CA0B22">
        <w:rPr>
          <w:i/>
          <w:lang w:val="lv-LV"/>
        </w:rPr>
        <w:t>Phragmites australis</w:t>
      </w:r>
      <w:r w:rsidRPr="00CA0B22">
        <w:rPr>
          <w:lang w:val="lv-LV"/>
        </w:rPr>
        <w:t>. No DMB indikatorsugām uz kritalām atrodama</w:t>
      </w:r>
      <w:r w:rsidR="00A95763">
        <w:rPr>
          <w:lang w:val="lv-LV"/>
        </w:rPr>
        <w:t xml:space="preserve"> sūna</w:t>
      </w:r>
      <w:r w:rsidRPr="00CA0B22">
        <w:rPr>
          <w:lang w:val="lv-LV"/>
        </w:rPr>
        <w:t xml:space="preserve"> līklapu novēlija </w:t>
      </w:r>
      <w:r w:rsidRPr="00CA0B22">
        <w:rPr>
          <w:i/>
          <w:lang w:val="lv-LV"/>
        </w:rPr>
        <w:t>Nowellia curvifolia</w:t>
      </w:r>
      <w:r w:rsidRPr="00CA0B22">
        <w:rPr>
          <w:lang w:val="lv-LV"/>
        </w:rPr>
        <w:t>.</w:t>
      </w:r>
    </w:p>
    <w:p w14:paraId="1EFB3E14" w14:textId="77777777" w:rsidR="00475142" w:rsidRPr="00CA0B22" w:rsidRDefault="00475142" w:rsidP="00B711F7">
      <w:pPr>
        <w:autoSpaceDE w:val="0"/>
        <w:autoSpaceDN w:val="0"/>
        <w:adjustRightInd w:val="0"/>
        <w:rPr>
          <w:lang w:val="lv-LV"/>
        </w:rPr>
      </w:pPr>
    </w:p>
    <w:p w14:paraId="571BD9A4" w14:textId="77777777" w:rsidR="00B711F7" w:rsidRPr="00CA0B22" w:rsidRDefault="00B711F7" w:rsidP="00B711F7">
      <w:pPr>
        <w:autoSpaceDE w:val="0"/>
        <w:autoSpaceDN w:val="0"/>
        <w:adjustRightInd w:val="0"/>
        <w:rPr>
          <w:b/>
          <w:lang w:val="lv-LV"/>
        </w:rPr>
      </w:pPr>
      <w:r w:rsidRPr="00CA0B22">
        <w:rPr>
          <w:b/>
          <w:lang w:val="lv-LV"/>
        </w:rPr>
        <w:t>BIOTOPU SOCIĀLEKONOMISKĀ VĒRTĪBA</w:t>
      </w:r>
    </w:p>
    <w:p w14:paraId="62795466" w14:textId="77777777" w:rsidR="00892287" w:rsidRPr="00CA0B22" w:rsidRDefault="00892287" w:rsidP="00B711F7">
      <w:pPr>
        <w:autoSpaceDE w:val="0"/>
        <w:autoSpaceDN w:val="0"/>
        <w:adjustRightInd w:val="0"/>
        <w:rPr>
          <w:lang w:val="lv-LV"/>
        </w:rPr>
      </w:pPr>
    </w:p>
    <w:p w14:paraId="63A7B581" w14:textId="21B1CC8F" w:rsidR="00EC3848" w:rsidRPr="00CA0B22" w:rsidRDefault="51F84CEF" w:rsidP="51F84CEF">
      <w:pPr>
        <w:autoSpaceDE w:val="0"/>
        <w:autoSpaceDN w:val="0"/>
        <w:adjustRightInd w:val="0"/>
        <w:rPr>
          <w:lang w:val="lv-LV"/>
        </w:rPr>
      </w:pPr>
      <w:r w:rsidRPr="51F84CEF">
        <w:rPr>
          <w:lang w:val="lv-LV"/>
        </w:rPr>
        <w:t xml:space="preserve">AAA </w:t>
      </w:r>
      <w:r w:rsidR="003B016A" w:rsidRPr="00CA0B22">
        <w:rPr>
          <w:lang w:val="lv-LV"/>
        </w:rPr>
        <w:t>“Nīcgales meži”</w:t>
      </w:r>
      <w:r w:rsidR="003B016A">
        <w:rPr>
          <w:lang w:val="lv-LV"/>
        </w:rPr>
        <w:t xml:space="preserve"> </w:t>
      </w:r>
      <w:r w:rsidRPr="51F84CEF">
        <w:rPr>
          <w:lang w:val="lv-LV"/>
        </w:rPr>
        <w:t xml:space="preserve">mežu sociālekonomiskā pamatvērtība ir apgādes un regulējošie ekosistēmu pakalpojumi. No apgādes pakalpojumiem potenciāli nozīmīgākā ir koksnes ieguve, kas šobrīd pieļaujama tikai pastāvošās dabas aizsardzības normatīvo aktu ietvaros atbilstoši vispārējiem īpaši aizsargājamo dabas teritoriju aizsardzības un izmantošanas noteikumiem, kā arī, pēc meža īpašnieka ieskatiem ņemot vērā apsaimniekošanas pasākumu ieteikumus DA plānā. AAA </w:t>
      </w:r>
      <w:r w:rsidR="003B016A" w:rsidRPr="00CA0B22">
        <w:rPr>
          <w:lang w:val="lv-LV"/>
        </w:rPr>
        <w:t>“Nīcgales meži”</w:t>
      </w:r>
      <w:r w:rsidR="003B016A">
        <w:rPr>
          <w:lang w:val="lv-LV"/>
        </w:rPr>
        <w:t xml:space="preserve"> </w:t>
      </w:r>
      <w:r w:rsidRPr="51F84CEF">
        <w:rPr>
          <w:lang w:val="lv-LV"/>
        </w:rPr>
        <w:t>meži sociālekonomiskā ziņā ir vērtīgi – 35,07</w:t>
      </w:r>
      <w:r w:rsidR="003B016A">
        <w:rPr>
          <w:lang w:val="lv-LV"/>
        </w:rPr>
        <w:t> </w:t>
      </w:r>
      <w:r w:rsidRPr="51F84CEF">
        <w:rPr>
          <w:lang w:val="lv-LV"/>
        </w:rPr>
        <w:t xml:space="preserve">% no tiem ir audzes, kas vecākas par 60 gadiem. AAA </w:t>
      </w:r>
      <w:r w:rsidR="003B016A" w:rsidRPr="00CA0B22">
        <w:rPr>
          <w:lang w:val="lv-LV"/>
        </w:rPr>
        <w:t>“Nīcgales meži”</w:t>
      </w:r>
      <w:r w:rsidR="003B016A">
        <w:rPr>
          <w:lang w:val="lv-LV"/>
        </w:rPr>
        <w:t xml:space="preserve"> </w:t>
      </w:r>
      <w:r w:rsidRPr="51F84CEF">
        <w:rPr>
          <w:lang w:val="lv-LV"/>
        </w:rPr>
        <w:t xml:space="preserve">apgādes pakalpojumus bagātīgi sniedz arī medību resursi (meža cūkas, pārnadži, bebri). Medības AAA </w:t>
      </w:r>
      <w:r w:rsidR="003B016A" w:rsidRPr="00CA0B22">
        <w:rPr>
          <w:lang w:val="lv-LV"/>
        </w:rPr>
        <w:t>“Nīcgales meži”</w:t>
      </w:r>
      <w:r w:rsidR="003B016A">
        <w:rPr>
          <w:lang w:val="lv-LV"/>
        </w:rPr>
        <w:t xml:space="preserve"> </w:t>
      </w:r>
      <w:r w:rsidRPr="51F84CEF">
        <w:rPr>
          <w:lang w:val="lv-LV"/>
        </w:rPr>
        <w:t xml:space="preserve">ir atļautas saskaņā ar vispārējiem medību noteikumiem. Tāpat nozīmīga ir savvaļas ogu, sēņu, ārstniecības augu, vākšana. Mežiem ir nenovērtējama loma dažādu regulācijas un uzturēšanas pakalpojumu nodrošināšanā. Mežu nozīme dzīvotņu un biotopu uzturēšanā ir vitāli svarīga visām organismu grupām, nodrošinot AAA </w:t>
      </w:r>
      <w:r w:rsidR="003B016A" w:rsidRPr="00CA0B22">
        <w:rPr>
          <w:lang w:val="lv-LV"/>
        </w:rPr>
        <w:t>“Nīcgales meži”</w:t>
      </w:r>
      <w:r w:rsidR="003B016A">
        <w:rPr>
          <w:lang w:val="lv-LV"/>
        </w:rPr>
        <w:t xml:space="preserve"> </w:t>
      </w:r>
      <w:r w:rsidRPr="51F84CEF">
        <w:rPr>
          <w:lang w:val="lv-LV"/>
        </w:rPr>
        <w:t xml:space="preserve">daudzu retu un aizsargājamu augu un dzīvnieku sugu sastopamību. Tāpat meži piedalās lokālā un reģionāla līmeņa klimata regulēšanā, piesaistot atmosfērā esošās siltumnīcas efektu izraisošās gāzes. Kokaudze un zemsedze piedalās arī augsnes veidošanā un nostiprināšanā, novēršot augsnes eroziju un plūdu risku, kā arī uzkrāj minerālelementus un absorbē piesārņojošās vielas. </w:t>
      </w:r>
    </w:p>
    <w:p w14:paraId="33EAF7A5" w14:textId="77777777" w:rsidR="00475142" w:rsidRPr="00CA0B22" w:rsidRDefault="00475142" w:rsidP="00EC3848">
      <w:pPr>
        <w:autoSpaceDE w:val="0"/>
        <w:autoSpaceDN w:val="0"/>
        <w:adjustRightInd w:val="0"/>
        <w:rPr>
          <w:lang w:val="lv-LV"/>
        </w:rPr>
      </w:pPr>
    </w:p>
    <w:p w14:paraId="582B505A" w14:textId="77777777" w:rsidR="00EC3848" w:rsidRPr="00CA0B22" w:rsidRDefault="00EC3848" w:rsidP="00EC3848">
      <w:pPr>
        <w:autoSpaceDE w:val="0"/>
        <w:autoSpaceDN w:val="0"/>
        <w:adjustRightInd w:val="0"/>
        <w:rPr>
          <w:lang w:val="lv-LV"/>
        </w:rPr>
      </w:pPr>
      <w:r w:rsidRPr="00CA0B22">
        <w:rPr>
          <w:lang w:val="lv-LV"/>
        </w:rPr>
        <w:t>No kultūras pakalpojumiem AAA “Nīcgales meži” sniedz</w:t>
      </w:r>
      <w:r w:rsidR="00A95763">
        <w:rPr>
          <w:lang w:val="lv-LV"/>
        </w:rPr>
        <w:t xml:space="preserve"> </w:t>
      </w:r>
      <w:r w:rsidRPr="00CA0B22">
        <w:rPr>
          <w:lang w:val="lv-LV"/>
        </w:rPr>
        <w:t>iespēju rekreācijas pakalpojumiem</w:t>
      </w:r>
      <w:r w:rsidR="00A95763">
        <w:rPr>
          <w:lang w:val="lv-LV"/>
        </w:rPr>
        <w:t>,</w:t>
      </w:r>
      <w:r w:rsidRPr="00CA0B22">
        <w:rPr>
          <w:lang w:val="lv-LV"/>
        </w:rPr>
        <w:t xml:space="preserve"> pasīvās un aktīvās atpūtas veidā apmeklējot Nīcgales Lielo akmeni. Īpaša ainaviskā un estētiskā vērtība piemīt vecajās mežaudzēs esošajiem ar sūnām, ķērpjiem un sēnēm apaugušajiem kokiem, kritalām, sausokņiem un augstajiem celmiem. Minētie dabiska meža struktūrelementi ir arī vērtīgs zinātniskās pētniecības objekts. </w:t>
      </w:r>
    </w:p>
    <w:p w14:paraId="10B67D9E" w14:textId="77777777" w:rsidR="00B711F7" w:rsidRDefault="00B711F7" w:rsidP="00B711F7">
      <w:pPr>
        <w:autoSpaceDE w:val="0"/>
        <w:autoSpaceDN w:val="0"/>
        <w:adjustRightInd w:val="0"/>
        <w:rPr>
          <w:lang w:val="lv-LV"/>
        </w:rPr>
      </w:pPr>
    </w:p>
    <w:p w14:paraId="5A43A2E9" w14:textId="77777777" w:rsidR="00397F56" w:rsidRDefault="00397F56" w:rsidP="00B711F7">
      <w:pPr>
        <w:autoSpaceDE w:val="0"/>
        <w:autoSpaceDN w:val="0"/>
        <w:adjustRightInd w:val="0"/>
        <w:rPr>
          <w:lang w:val="lv-LV"/>
        </w:rPr>
      </w:pPr>
    </w:p>
    <w:p w14:paraId="6FCDB975" w14:textId="77777777" w:rsidR="00397F56" w:rsidRDefault="00397F56" w:rsidP="00B711F7">
      <w:pPr>
        <w:autoSpaceDE w:val="0"/>
        <w:autoSpaceDN w:val="0"/>
        <w:adjustRightInd w:val="0"/>
        <w:rPr>
          <w:lang w:val="lv-LV"/>
        </w:rPr>
      </w:pPr>
    </w:p>
    <w:p w14:paraId="42509E29" w14:textId="77777777" w:rsidR="00397F56" w:rsidRDefault="00397F56" w:rsidP="00B711F7">
      <w:pPr>
        <w:autoSpaceDE w:val="0"/>
        <w:autoSpaceDN w:val="0"/>
        <w:adjustRightInd w:val="0"/>
        <w:rPr>
          <w:lang w:val="lv-LV"/>
        </w:rPr>
      </w:pPr>
    </w:p>
    <w:p w14:paraId="43FDBF9C" w14:textId="77777777" w:rsidR="00B711F7" w:rsidRPr="00CA0B22" w:rsidRDefault="00892287" w:rsidP="00B711F7">
      <w:pPr>
        <w:autoSpaceDE w:val="0"/>
        <w:autoSpaceDN w:val="0"/>
        <w:adjustRightInd w:val="0"/>
        <w:rPr>
          <w:b/>
          <w:lang w:val="lv-LV"/>
        </w:rPr>
      </w:pPr>
      <w:r w:rsidRPr="00CA0B22">
        <w:rPr>
          <w:b/>
          <w:lang w:val="lv-LV"/>
        </w:rPr>
        <w:lastRenderedPageBreak/>
        <w:t>IETEKMĒJOŠIE FAKTORI</w:t>
      </w:r>
    </w:p>
    <w:p w14:paraId="78AC99C3" w14:textId="77777777" w:rsidR="00892287" w:rsidRPr="00CA0B22" w:rsidRDefault="00892287" w:rsidP="00B711F7">
      <w:pPr>
        <w:autoSpaceDE w:val="0"/>
        <w:autoSpaceDN w:val="0"/>
        <w:adjustRightInd w:val="0"/>
        <w:rPr>
          <w:lang w:val="lv-LV"/>
        </w:rPr>
      </w:pPr>
    </w:p>
    <w:p w14:paraId="1093C2BB" w14:textId="1B1CE923" w:rsidR="00A95763" w:rsidRDefault="51F84CEF" w:rsidP="51F84CEF">
      <w:pPr>
        <w:rPr>
          <w:lang w:val="lv-LV"/>
        </w:rPr>
      </w:pPr>
      <w:bookmarkStart w:id="55" w:name="_Toc536775923"/>
      <w:bookmarkStart w:id="56" w:name="_Toc536788007"/>
      <w:r w:rsidRPr="51F84CEF">
        <w:rPr>
          <w:lang w:val="lv-LV"/>
        </w:rPr>
        <w:t xml:space="preserve">Aizsargājamos meža biotopus AAA </w:t>
      </w:r>
      <w:r w:rsidR="003B016A" w:rsidRPr="00CA0B22">
        <w:rPr>
          <w:lang w:val="lv-LV"/>
        </w:rPr>
        <w:t>“Nīcgales meži”</w:t>
      </w:r>
      <w:r w:rsidR="003B016A">
        <w:rPr>
          <w:lang w:val="lv-LV"/>
        </w:rPr>
        <w:t xml:space="preserve"> </w:t>
      </w:r>
      <w:r w:rsidRPr="51F84CEF">
        <w:rPr>
          <w:lang w:val="lv-LV"/>
        </w:rPr>
        <w:t xml:space="preserve">ietekmē vairāki faktori. Viens no būtiskākajiem ir meliorācija. Lielākajā daļā meliorēto meža platību susināšanas darbi notikuši </w:t>
      </w:r>
      <w:r w:rsidR="003B016A">
        <w:rPr>
          <w:lang w:val="lv-LV"/>
        </w:rPr>
        <w:t>XX gadsimta</w:t>
      </w:r>
      <w:r w:rsidRPr="51F84CEF">
        <w:rPr>
          <w:lang w:val="lv-LV"/>
        </w:rPr>
        <w:t>. 60</w:t>
      </w:r>
      <w:r w:rsidR="003B016A">
        <w:rPr>
          <w:lang w:val="lv-LV"/>
        </w:rPr>
        <w:t> </w:t>
      </w:r>
      <w:r w:rsidRPr="51F84CEF">
        <w:rPr>
          <w:lang w:val="lv-LV"/>
        </w:rPr>
        <w:t>gados, un to negatīvā ietekme uz dabas vērtībām ir nebūtiska, runājot par sausieņu mežu biotopiem pat pozitīva. Līdz ar to šajos mežos nekādi biotopu atjaunošanas pasākumi saistībā ar hidroloģiskā režīma izmaiņām šā brīža izpratnē nav nepieciešami, mežaudzes ir nostabilizējušās. Otrs nebūtisks ietekmējošais faktors ir bebru darbība. AAA “Nīcgales meži” nopietni bebru postījumi nav konstatēti, bojāti vai nogāzti atsevišķi koki, appludinātu meža nogabalu nav.</w:t>
      </w:r>
    </w:p>
    <w:p w14:paraId="0FA24133" w14:textId="77777777" w:rsidR="00F64EA1" w:rsidRDefault="00F64EA1" w:rsidP="003A4D89">
      <w:pPr>
        <w:rPr>
          <w:lang w:val="lv-LV"/>
        </w:rPr>
      </w:pPr>
    </w:p>
    <w:p w14:paraId="5EABFD05" w14:textId="2BA913B2" w:rsidR="00EC3848" w:rsidRPr="00CA0B22" w:rsidRDefault="00EC3848" w:rsidP="003A4D89">
      <w:pPr>
        <w:rPr>
          <w:b/>
          <w:lang w:val="lv-LV"/>
        </w:rPr>
      </w:pPr>
      <w:r w:rsidRPr="00CA0B22">
        <w:rPr>
          <w:lang w:val="lv-LV"/>
        </w:rPr>
        <w:t>Teritorijā notiek plānveida</w:t>
      </w:r>
      <w:r w:rsidR="006047B9">
        <w:rPr>
          <w:lang w:val="lv-LV"/>
        </w:rPr>
        <w:t xml:space="preserve"> mežsaimnieciskā darbība. Visā</w:t>
      </w:r>
      <w:r w:rsidRPr="00CA0B22">
        <w:rPr>
          <w:lang w:val="lv-LV"/>
        </w:rPr>
        <w:t xml:space="preserve"> teritorijā pēdējos gadu desmitos ir izcirstas būtiskas mežu platības, no kurām daļa ir bijusi vērtīgi aizsargājamie meža biotopi. Jāseko, lai turpmāk </w:t>
      </w:r>
      <w:r w:rsidR="00A95763">
        <w:rPr>
          <w:lang w:val="lv-LV"/>
        </w:rPr>
        <w:t>AAA</w:t>
      </w:r>
      <w:r w:rsidRPr="00CA0B22">
        <w:rPr>
          <w:lang w:val="lv-LV"/>
        </w:rPr>
        <w:t xml:space="preserve"> </w:t>
      </w:r>
      <w:r w:rsidR="003B016A" w:rsidRPr="00CA0B22">
        <w:rPr>
          <w:lang w:val="lv-LV"/>
        </w:rPr>
        <w:t>“Nīcgales meži”</w:t>
      </w:r>
      <w:r w:rsidR="003B016A">
        <w:rPr>
          <w:lang w:val="lv-LV"/>
        </w:rPr>
        <w:t xml:space="preserve"> </w:t>
      </w:r>
      <w:r w:rsidRPr="00CA0B22">
        <w:rPr>
          <w:lang w:val="lv-LV"/>
        </w:rPr>
        <w:t xml:space="preserve">aizsargājamie meža biotopi </w:t>
      </w:r>
      <w:r w:rsidR="00A95763">
        <w:rPr>
          <w:lang w:val="lv-LV"/>
        </w:rPr>
        <w:t xml:space="preserve">un potenciāli bioloģiski vērtīgās mežaudzes </w:t>
      </w:r>
      <w:r w:rsidRPr="00CA0B22">
        <w:rPr>
          <w:lang w:val="lv-LV"/>
        </w:rPr>
        <w:t>netiktu izcir</w:t>
      </w:r>
      <w:r w:rsidR="00A95763">
        <w:rPr>
          <w:lang w:val="lv-LV"/>
        </w:rPr>
        <w:t>stas</w:t>
      </w:r>
      <w:r w:rsidRPr="00CA0B22">
        <w:rPr>
          <w:lang w:val="lv-LV"/>
        </w:rPr>
        <w:t xml:space="preserve"> sanitāro ciršu rezultātā. </w:t>
      </w:r>
      <w:r w:rsidR="00DC5D7E">
        <w:rPr>
          <w:lang w:val="lv-LV"/>
        </w:rPr>
        <w:t>Vietām</w:t>
      </w:r>
      <w:r w:rsidR="00DC5D7E" w:rsidRPr="00AC3388">
        <w:rPr>
          <w:lang w:val="lv-LV"/>
        </w:rPr>
        <w:t xml:space="preserve"> sastopamas mežaudzes, kas vēl neatbilst aizsargājama meža biotopa kvalitātes kritērijiem, bet, neiejaucoties dabiskajos procesos, to kvalitāte tuvākajos 10–20 gados strauji palielināsies un var sasniegt aizsargājama biotopa nosacījumus. Šīs vietas ir būtiskas biotopu agregāciju palielināšanai un kopējās </w:t>
      </w:r>
      <w:r w:rsidR="00DC5D7E">
        <w:rPr>
          <w:lang w:val="lv-LV"/>
        </w:rPr>
        <w:t>teritorijas</w:t>
      </w:r>
      <w:r w:rsidR="00DC5D7E" w:rsidRPr="00AC3388">
        <w:rPr>
          <w:lang w:val="lv-LV"/>
        </w:rPr>
        <w:t xml:space="preserve"> ekoloģiskās vērtības </w:t>
      </w:r>
      <w:r w:rsidR="00DC5D7E">
        <w:rPr>
          <w:lang w:val="lv-LV"/>
        </w:rPr>
        <w:t xml:space="preserve">paaugstināšanai. </w:t>
      </w:r>
      <w:r w:rsidRPr="009D67CB">
        <w:rPr>
          <w:lang w:val="lv-LV"/>
        </w:rPr>
        <w:t>Turpmāk rūpīgi jāievēro izstrādātais zonējums.</w:t>
      </w:r>
      <w:bookmarkEnd w:id="55"/>
      <w:bookmarkEnd w:id="56"/>
    </w:p>
    <w:p w14:paraId="07168B33" w14:textId="77777777" w:rsidR="00EC3848" w:rsidRDefault="00EC3848" w:rsidP="003A4D89">
      <w:pPr>
        <w:rPr>
          <w:lang w:val="lv-LV"/>
        </w:rPr>
      </w:pPr>
    </w:p>
    <w:p w14:paraId="29D07106" w14:textId="77777777" w:rsidR="00397F56" w:rsidRPr="00CA0B22" w:rsidRDefault="00397F56" w:rsidP="003A4D89">
      <w:pPr>
        <w:rPr>
          <w:lang w:val="lv-LV"/>
        </w:rPr>
      </w:pPr>
    </w:p>
    <w:p w14:paraId="06E6E9F7" w14:textId="744E688C" w:rsidR="00B711F7" w:rsidRPr="00CA0B22" w:rsidRDefault="00B711F7" w:rsidP="008B69B2">
      <w:pPr>
        <w:pStyle w:val="Heading3"/>
        <w:rPr>
          <w:lang w:val="lv-LV"/>
        </w:rPr>
      </w:pPr>
      <w:bookmarkStart w:id="57" w:name="_Toc19094670"/>
      <w:r w:rsidRPr="00CA0B22">
        <w:rPr>
          <w:lang w:val="lv-LV"/>
        </w:rPr>
        <w:t>4.3.2.</w:t>
      </w:r>
      <w:r w:rsidR="003B016A">
        <w:rPr>
          <w:lang w:val="lv-LV"/>
        </w:rPr>
        <w:t> </w:t>
      </w:r>
      <w:r w:rsidRPr="00CA0B22">
        <w:rPr>
          <w:lang w:val="lv-LV"/>
        </w:rPr>
        <w:t>Zālāju biotopi</w:t>
      </w:r>
      <w:bookmarkEnd w:id="57"/>
    </w:p>
    <w:p w14:paraId="63AA5250" w14:textId="77777777" w:rsidR="00321F7B" w:rsidRPr="00CA0B22" w:rsidRDefault="00321F7B" w:rsidP="008B69B2">
      <w:pPr>
        <w:rPr>
          <w:lang w:val="lv-LV"/>
        </w:rPr>
      </w:pPr>
    </w:p>
    <w:p w14:paraId="1824C000" w14:textId="03496BA6" w:rsidR="00B711F7" w:rsidRPr="00CA0B22" w:rsidRDefault="00B711F7" w:rsidP="008B69B2">
      <w:pPr>
        <w:rPr>
          <w:lang w:val="lv-LV"/>
        </w:rPr>
      </w:pPr>
      <w:r w:rsidRPr="00CA0B22">
        <w:rPr>
          <w:lang w:val="lv-LV"/>
        </w:rPr>
        <w:t>Zālāju biotopi AAA „Nīcgales meži” kopumā maz raksturīgi, tie šeit sastopami tikai 0,76 % no kopējās teritorijas platības. AAA</w:t>
      </w:r>
      <w:r w:rsidR="003B016A">
        <w:rPr>
          <w:lang w:val="lv-LV"/>
        </w:rPr>
        <w:t xml:space="preserve"> </w:t>
      </w:r>
      <w:r w:rsidR="003B016A" w:rsidRPr="00CA0B22">
        <w:rPr>
          <w:lang w:val="lv-LV"/>
        </w:rPr>
        <w:t>“Nīcgales meži”</w:t>
      </w:r>
      <w:r w:rsidRPr="00CA0B22">
        <w:rPr>
          <w:lang w:val="lv-LV"/>
        </w:rPr>
        <w:t xml:space="preserve">, Saušupes krastos, konstatēts </w:t>
      </w:r>
      <w:r w:rsidR="006047B9">
        <w:rPr>
          <w:lang w:val="lv-LV"/>
        </w:rPr>
        <w:t xml:space="preserve">Biotopu direktīvas </w:t>
      </w:r>
      <w:r w:rsidR="0018332E">
        <w:rPr>
          <w:lang w:val="lv-LV"/>
        </w:rPr>
        <w:t>1. </w:t>
      </w:r>
      <w:r w:rsidR="006047B9">
        <w:rPr>
          <w:lang w:val="lv-LV"/>
        </w:rPr>
        <w:t>pielikuma</w:t>
      </w:r>
      <w:r w:rsidRPr="00CA0B22">
        <w:rPr>
          <w:lang w:val="lv-LV"/>
        </w:rPr>
        <w:t xml:space="preserve"> biotops</w:t>
      </w:r>
      <w:r w:rsidRPr="00CA0B22">
        <w:rPr>
          <w:color w:val="000000"/>
          <w:lang w:val="lv-LV"/>
        </w:rPr>
        <w:t xml:space="preserve"> </w:t>
      </w:r>
      <w:r w:rsidRPr="00CA0B22">
        <w:rPr>
          <w:b/>
          <w:i/>
          <w:color w:val="000000"/>
          <w:lang w:val="lv-LV"/>
        </w:rPr>
        <w:t xml:space="preserve">6450 </w:t>
      </w:r>
      <w:r w:rsidRPr="00CA0B22">
        <w:rPr>
          <w:b/>
          <w:i/>
          <w:lang w:val="lv-LV"/>
        </w:rPr>
        <w:t>Palieņu zālāji</w:t>
      </w:r>
      <w:r w:rsidR="008B69B2" w:rsidRPr="00CA0B22">
        <w:rPr>
          <w:b/>
          <w:i/>
          <w:lang w:val="lv-LV"/>
        </w:rPr>
        <w:t xml:space="preserve"> </w:t>
      </w:r>
      <w:r w:rsidR="008B69B2" w:rsidRPr="00CA0B22">
        <w:rPr>
          <w:lang w:val="lv-LV"/>
        </w:rPr>
        <w:t xml:space="preserve">(skat. </w:t>
      </w:r>
      <w:r w:rsidR="00267D68" w:rsidRPr="00CA0B22">
        <w:rPr>
          <w:lang w:val="lv-LV"/>
        </w:rPr>
        <w:t>4</w:t>
      </w:r>
      <w:r w:rsidR="008B69B2" w:rsidRPr="00CA0B22">
        <w:rPr>
          <w:lang w:val="lv-LV"/>
        </w:rPr>
        <w:t>.</w:t>
      </w:r>
      <w:r w:rsidR="0018332E">
        <w:rPr>
          <w:lang w:val="lv-LV"/>
        </w:rPr>
        <w:t> </w:t>
      </w:r>
      <w:r w:rsidR="008B69B2" w:rsidRPr="00CA0B22">
        <w:rPr>
          <w:lang w:val="lv-LV"/>
        </w:rPr>
        <w:t>pielikums)</w:t>
      </w:r>
      <w:r w:rsidRPr="00CA0B22">
        <w:rPr>
          <w:i/>
          <w:lang w:val="lv-LV"/>
        </w:rPr>
        <w:t xml:space="preserve"> </w:t>
      </w:r>
      <w:r w:rsidRPr="00CA0B22">
        <w:rPr>
          <w:color w:val="000000"/>
          <w:lang w:val="lv-LV"/>
        </w:rPr>
        <w:t>zemā saglabāšanās pakāpē.</w:t>
      </w:r>
      <w:r w:rsidRPr="00CA0B22">
        <w:rPr>
          <w:lang w:val="lv-LV"/>
        </w:rPr>
        <w:t xml:space="preserve"> Neraugoties uz to, ka pļava jau ilgstoši netiek apsaimniekota, palu ietekmes zonā zālāji saglabājušies.</w:t>
      </w:r>
    </w:p>
    <w:p w14:paraId="54E679EB" w14:textId="77777777" w:rsidR="00B711F7" w:rsidRPr="00CA0B22" w:rsidRDefault="00B711F7" w:rsidP="00B711F7">
      <w:pPr>
        <w:autoSpaceDE w:val="0"/>
        <w:autoSpaceDN w:val="0"/>
        <w:adjustRightInd w:val="0"/>
        <w:rPr>
          <w:b/>
          <w:color w:val="000000"/>
          <w:lang w:val="lv-LV"/>
        </w:rPr>
      </w:pPr>
    </w:p>
    <w:p w14:paraId="28E015DF" w14:textId="77777777" w:rsidR="00B711F7" w:rsidRPr="00CA0B22" w:rsidRDefault="00B711F7" w:rsidP="00B711F7">
      <w:pPr>
        <w:autoSpaceDE w:val="0"/>
        <w:autoSpaceDN w:val="0"/>
        <w:adjustRightInd w:val="0"/>
        <w:rPr>
          <w:b/>
          <w:color w:val="000000"/>
          <w:lang w:val="lv-LV"/>
        </w:rPr>
      </w:pPr>
      <w:r w:rsidRPr="00CA0B22">
        <w:rPr>
          <w:b/>
          <w:color w:val="000000"/>
          <w:lang w:val="lv-LV"/>
        </w:rPr>
        <w:t>6450 Palieņu zālāji</w:t>
      </w:r>
    </w:p>
    <w:p w14:paraId="37B3DC43" w14:textId="77777777" w:rsidR="00321F7B" w:rsidRPr="00CA0B22" w:rsidRDefault="00321F7B" w:rsidP="00B711F7">
      <w:pPr>
        <w:autoSpaceDE w:val="0"/>
        <w:autoSpaceDN w:val="0"/>
        <w:adjustRightInd w:val="0"/>
        <w:rPr>
          <w:b/>
          <w:color w:val="000000"/>
          <w:lang w:val="lv-LV"/>
        </w:rPr>
      </w:pPr>
    </w:p>
    <w:p w14:paraId="0A15BE6D" w14:textId="2AFC20AD" w:rsidR="00B711F7" w:rsidRPr="00CA0B22" w:rsidRDefault="00B711F7" w:rsidP="00B711F7">
      <w:pPr>
        <w:autoSpaceDE w:val="0"/>
        <w:autoSpaceDN w:val="0"/>
        <w:adjustRightInd w:val="0"/>
        <w:rPr>
          <w:lang w:val="lv-LV"/>
        </w:rPr>
      </w:pPr>
      <w:r w:rsidRPr="00CA0B22">
        <w:rPr>
          <w:lang w:val="lv-LV"/>
        </w:rPr>
        <w:t xml:space="preserve">Biotops AAA </w:t>
      </w:r>
      <w:r w:rsidR="003B016A" w:rsidRPr="00CA0B22">
        <w:rPr>
          <w:lang w:val="lv-LV"/>
        </w:rPr>
        <w:t>“Nīcgales meži”</w:t>
      </w:r>
      <w:r w:rsidR="003B016A">
        <w:rPr>
          <w:lang w:val="lv-LV"/>
        </w:rPr>
        <w:t xml:space="preserve"> </w:t>
      </w:r>
      <w:r w:rsidRPr="00CA0B22">
        <w:rPr>
          <w:lang w:val="lv-LV"/>
        </w:rPr>
        <w:t>apzināts 6,95</w:t>
      </w:r>
      <w:r w:rsidR="003B016A">
        <w:rPr>
          <w:lang w:val="lv-LV"/>
        </w:rPr>
        <w:t> </w:t>
      </w:r>
      <w:r w:rsidRPr="00CA0B22">
        <w:rPr>
          <w:lang w:val="lv-LV"/>
        </w:rPr>
        <w:t>ha lielā platībā, kas ir 0,76</w:t>
      </w:r>
      <w:r w:rsidR="003B016A">
        <w:rPr>
          <w:lang w:val="lv-LV"/>
        </w:rPr>
        <w:t> </w:t>
      </w:r>
      <w:r w:rsidRPr="00CA0B22">
        <w:rPr>
          <w:lang w:val="lv-LV"/>
        </w:rPr>
        <w:t>% no teritorijas kopējās platības.</w:t>
      </w:r>
    </w:p>
    <w:p w14:paraId="7F370508" w14:textId="77777777" w:rsidR="00B711F7" w:rsidRPr="00CA0B22" w:rsidRDefault="00B711F7" w:rsidP="00B711F7">
      <w:pPr>
        <w:autoSpaceDE w:val="0"/>
        <w:autoSpaceDN w:val="0"/>
        <w:adjustRightInd w:val="0"/>
        <w:rPr>
          <w:b/>
          <w:color w:val="000000"/>
          <w:lang w:val="lv-LV"/>
        </w:rPr>
      </w:pPr>
    </w:p>
    <w:p w14:paraId="7CC8EEE7" w14:textId="78F4D09F" w:rsidR="00B711F7" w:rsidRPr="00CA0B22" w:rsidRDefault="29C774FF" w:rsidP="29C774FF">
      <w:pPr>
        <w:autoSpaceDE w:val="0"/>
        <w:autoSpaceDN w:val="0"/>
        <w:adjustRightInd w:val="0"/>
        <w:rPr>
          <w:lang w:val="lv-LV"/>
        </w:rPr>
      </w:pPr>
      <w:r w:rsidRPr="29C774FF">
        <w:rPr>
          <w:lang w:val="lv-LV"/>
        </w:rPr>
        <w:t xml:space="preserve">AAA “Nīcgales meži” pārstāvēts </w:t>
      </w:r>
      <w:r w:rsidRPr="29C774FF">
        <w:rPr>
          <w:b/>
          <w:bCs/>
          <w:i/>
          <w:iCs/>
          <w:lang w:val="lv-LV"/>
        </w:rPr>
        <w:t xml:space="preserve">Palieņu zālāju </w:t>
      </w:r>
      <w:r w:rsidRPr="29C774FF">
        <w:rPr>
          <w:lang w:val="lv-LV"/>
        </w:rPr>
        <w:t xml:space="preserve">1. variants (augsto grīšļu un miežabrāļa zālāji), dominējošās sugas šajos zālāju poligonos ir parastais miežubrālis </w:t>
      </w:r>
      <w:r w:rsidRPr="29C774FF">
        <w:rPr>
          <w:i/>
          <w:iCs/>
          <w:lang w:val="lv-LV"/>
        </w:rPr>
        <w:t>Phalaroides arundinacea</w:t>
      </w:r>
      <w:r w:rsidRPr="29C774FF">
        <w:rPr>
          <w:lang w:val="lv-LV"/>
        </w:rPr>
        <w:t xml:space="preserve">, meža meldrs </w:t>
      </w:r>
      <w:r w:rsidRPr="29C774FF">
        <w:rPr>
          <w:i/>
          <w:iCs/>
          <w:lang w:val="lv-LV"/>
        </w:rPr>
        <w:t>Scirpus sylvestris</w:t>
      </w:r>
      <w:r w:rsidRPr="29C774FF">
        <w:rPr>
          <w:lang w:val="lv-LV"/>
        </w:rPr>
        <w:t xml:space="preserve">, parastā zeltene </w:t>
      </w:r>
      <w:r w:rsidRPr="29C774FF">
        <w:rPr>
          <w:i/>
          <w:iCs/>
          <w:lang w:val="lv-LV"/>
        </w:rPr>
        <w:t>Lysimachia vulgaris</w:t>
      </w:r>
      <w:r w:rsidRPr="29C774FF">
        <w:rPr>
          <w:lang w:val="lv-LV"/>
        </w:rPr>
        <w:t xml:space="preserve">, pūslīšu grīslis </w:t>
      </w:r>
      <w:r w:rsidRPr="29C774FF">
        <w:rPr>
          <w:i/>
          <w:iCs/>
          <w:lang w:val="lv-LV"/>
        </w:rPr>
        <w:t>Carex vesicaria</w:t>
      </w:r>
      <w:r w:rsidRPr="29C774FF">
        <w:rPr>
          <w:lang w:val="lv-LV"/>
        </w:rPr>
        <w:t xml:space="preserve">, ārstniecības baldriāns </w:t>
      </w:r>
      <w:r w:rsidRPr="29C774FF">
        <w:rPr>
          <w:i/>
          <w:iCs/>
          <w:lang w:val="lv-LV"/>
        </w:rPr>
        <w:t>Valeriana officinalis</w:t>
      </w:r>
      <w:r w:rsidRPr="29C774FF">
        <w:rPr>
          <w:lang w:val="lv-LV"/>
        </w:rPr>
        <w:t xml:space="preserve">, garlapu veronika </w:t>
      </w:r>
      <w:r w:rsidRPr="29C774FF">
        <w:rPr>
          <w:i/>
          <w:iCs/>
          <w:lang w:val="lv-LV"/>
        </w:rPr>
        <w:t>Veronica longifolia</w:t>
      </w:r>
      <w:r w:rsidRPr="29C774FF">
        <w:rPr>
          <w:lang w:val="lv-LV"/>
        </w:rPr>
        <w:t xml:space="preserve">, meža suņu burkšķis </w:t>
      </w:r>
      <w:r w:rsidRPr="29C774FF">
        <w:rPr>
          <w:i/>
          <w:iCs/>
          <w:lang w:val="lv-LV"/>
        </w:rPr>
        <w:t>Anthrisus sylvestris</w:t>
      </w:r>
      <w:r w:rsidRPr="29C774FF">
        <w:rPr>
          <w:lang w:val="lv-LV"/>
        </w:rPr>
        <w:t xml:space="preserve">, parastā vīgrieze </w:t>
      </w:r>
      <w:r w:rsidRPr="29C774FF">
        <w:rPr>
          <w:i/>
          <w:iCs/>
          <w:lang w:val="lv-LV"/>
        </w:rPr>
        <w:t>Filipendula ulmaria</w:t>
      </w:r>
      <w:r w:rsidRPr="29C774FF">
        <w:rPr>
          <w:lang w:val="lv-LV"/>
        </w:rPr>
        <w:t xml:space="preserve">, purva gandrene </w:t>
      </w:r>
      <w:r w:rsidRPr="29C774FF">
        <w:rPr>
          <w:i/>
          <w:iCs/>
          <w:lang w:val="lv-LV"/>
        </w:rPr>
        <w:t>Geranium palustre</w:t>
      </w:r>
      <w:r w:rsidRPr="29C774FF">
        <w:rPr>
          <w:lang w:val="lv-LV"/>
        </w:rPr>
        <w:t xml:space="preserve">, pļavas bitene </w:t>
      </w:r>
      <w:r w:rsidRPr="29C774FF">
        <w:rPr>
          <w:i/>
          <w:iCs/>
          <w:lang w:val="lv-LV"/>
        </w:rPr>
        <w:t>Geum rivale</w:t>
      </w:r>
      <w:r w:rsidRPr="29C774FF">
        <w:rPr>
          <w:lang w:val="lv-LV"/>
        </w:rPr>
        <w:t xml:space="preserve">, meža suņuburkšķis </w:t>
      </w:r>
      <w:r w:rsidRPr="29C774FF">
        <w:rPr>
          <w:i/>
          <w:iCs/>
          <w:lang w:val="lv-LV"/>
        </w:rPr>
        <w:t>Anthriscus sylvestris</w:t>
      </w:r>
      <w:r w:rsidRPr="29C774FF">
        <w:rPr>
          <w:lang w:val="lv-LV"/>
        </w:rPr>
        <w:t xml:space="preserve"> u.c. Zālājā konstatētas divas dabisko zālāju indikatorsugas ārstniecības ancītis </w:t>
      </w:r>
      <w:r w:rsidRPr="29C774FF">
        <w:rPr>
          <w:i/>
          <w:iCs/>
          <w:lang w:val="lv-LV"/>
        </w:rPr>
        <w:t>Agrimonia eupatoria</w:t>
      </w:r>
      <w:r w:rsidRPr="29C774FF">
        <w:rPr>
          <w:lang w:val="lv-LV"/>
        </w:rPr>
        <w:t xml:space="preserve"> un purva gandrene </w:t>
      </w:r>
      <w:r w:rsidRPr="29C774FF">
        <w:rPr>
          <w:i/>
          <w:iCs/>
          <w:lang w:val="lv-LV"/>
        </w:rPr>
        <w:t>Geranium palustre</w:t>
      </w:r>
      <w:r w:rsidRPr="29C774FF">
        <w:rPr>
          <w:lang w:val="lv-LV"/>
        </w:rPr>
        <w:t xml:space="preserve">. Konstatētie palieņu zālāji ilgstoši netiek apsaimniekoti, tajos ir daudz kritalu un vairāki bebru uzpludinājumi. Biotopa kvalitāte vērtējama kā slikta. Palieņu zālāji vērtējami kā nelabvēlīgā aizsardzības stāvoklī esoši. Nesen radusies plaša bebraine atrodas uz Saušupes un apdraud senā zālāja pastāvēšanu. Ir nepieciešama biotopa kvalitātes uzlabošana – sākotnēji bebru dambju likvidēšana un kritalu izvākšana, vēlāk – ganīšana un pļaušana ar siena savākšanu katru gadu. Biotopa fragments AAA </w:t>
      </w:r>
      <w:r w:rsidR="003B016A" w:rsidRPr="00CA0B22">
        <w:rPr>
          <w:lang w:val="lv-LV"/>
        </w:rPr>
        <w:t>“Nīcgales meži”</w:t>
      </w:r>
      <w:r w:rsidR="003B016A">
        <w:rPr>
          <w:lang w:val="lv-LV"/>
        </w:rPr>
        <w:t xml:space="preserve"> </w:t>
      </w:r>
      <w:r w:rsidRPr="29C774FF">
        <w:rPr>
          <w:lang w:val="lv-LV"/>
        </w:rPr>
        <w:t>teritorijā attēlots 4.3.2.1.</w:t>
      </w:r>
      <w:r w:rsidR="003B016A">
        <w:rPr>
          <w:lang w:val="lv-LV"/>
        </w:rPr>
        <w:t> </w:t>
      </w:r>
      <w:r w:rsidRPr="29C774FF">
        <w:rPr>
          <w:lang w:val="lv-LV"/>
        </w:rPr>
        <w:t xml:space="preserve">attēlā.   </w:t>
      </w:r>
    </w:p>
    <w:p w14:paraId="4381FC71" w14:textId="77777777" w:rsidR="00B711F7" w:rsidRPr="00CA0B22" w:rsidRDefault="00B711F7" w:rsidP="00B711F7">
      <w:pPr>
        <w:autoSpaceDE w:val="0"/>
        <w:autoSpaceDN w:val="0"/>
        <w:adjustRightInd w:val="0"/>
        <w:rPr>
          <w:lang w:val="lv-LV"/>
        </w:rPr>
      </w:pPr>
    </w:p>
    <w:p w14:paraId="6CBE63E0" w14:textId="77777777" w:rsidR="00B711F7" w:rsidRPr="00CA0B22" w:rsidRDefault="00B711F7" w:rsidP="00B711F7">
      <w:pPr>
        <w:autoSpaceDE w:val="0"/>
        <w:autoSpaceDN w:val="0"/>
        <w:adjustRightInd w:val="0"/>
        <w:rPr>
          <w:lang w:val="lv-LV"/>
        </w:rPr>
      </w:pPr>
    </w:p>
    <w:p w14:paraId="5F0A66A2" w14:textId="77777777" w:rsidR="00B711F7" w:rsidRPr="00CA0B22" w:rsidRDefault="00B711F7" w:rsidP="00B711F7">
      <w:pPr>
        <w:autoSpaceDE w:val="0"/>
        <w:autoSpaceDN w:val="0"/>
        <w:adjustRightInd w:val="0"/>
        <w:rPr>
          <w:lang w:val="lv-LV"/>
        </w:rPr>
      </w:pPr>
      <w:r w:rsidRPr="00CA0B22">
        <w:rPr>
          <w:noProof/>
          <w:lang w:val="lv-LV" w:eastAsia="lv-LV"/>
        </w:rPr>
        <w:drawing>
          <wp:inline distT="0" distB="0" distL="0" distR="0" wp14:anchorId="7A7E4331" wp14:editId="58E49839">
            <wp:extent cx="6119094" cy="4155743"/>
            <wp:effectExtent l="0" t="0" r="0" b="0"/>
            <wp:docPr id="49" name="Picture 49" descr="C:\Users\Botanika\AppData\Local\Microsoft\Windows\INetCache\Content.Word\IMG_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tanika\AppData\Local\Microsoft\Windows\INetCache\Content.Word\IMG_0413.jpg"/>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6120000" cy="4156358"/>
                    </a:xfrm>
                    <a:prstGeom prst="rect">
                      <a:avLst/>
                    </a:prstGeom>
                    <a:noFill/>
                    <a:ln>
                      <a:noFill/>
                    </a:ln>
                    <a:extLst>
                      <a:ext uri="{53640926-AAD7-44D8-BBD7-CCE9431645EC}">
                        <a14:shadowObscured xmlns:a14="http://schemas.microsoft.com/office/drawing/2010/main"/>
                      </a:ext>
                    </a:extLst>
                  </pic:spPr>
                </pic:pic>
              </a:graphicData>
            </a:graphic>
          </wp:inline>
        </w:drawing>
      </w:r>
    </w:p>
    <w:p w14:paraId="2D10422C" w14:textId="52F40057" w:rsidR="00B711F7" w:rsidRPr="00CA0B22" w:rsidRDefault="51F84CEF" w:rsidP="51F84CEF">
      <w:pPr>
        <w:rPr>
          <w:lang w:val="lv-LV"/>
        </w:rPr>
      </w:pPr>
      <w:r w:rsidRPr="51F84CEF">
        <w:rPr>
          <w:lang w:val="lv-LV"/>
        </w:rPr>
        <w:t>4.3.2.1.</w:t>
      </w:r>
      <w:r w:rsidR="003B016A">
        <w:rPr>
          <w:lang w:val="lv-LV"/>
        </w:rPr>
        <w:t> </w:t>
      </w:r>
      <w:r w:rsidRPr="51F84CEF">
        <w:rPr>
          <w:lang w:val="lv-LV"/>
        </w:rPr>
        <w:t>attēls. Palieņu zālāji Saušupes ielejā (labāk saglabājies fragments) (Foto:</w:t>
      </w:r>
      <w:r w:rsidR="003B016A">
        <w:rPr>
          <w:lang w:val="lv-LV"/>
        </w:rPr>
        <w:t> </w:t>
      </w:r>
      <w:r w:rsidRPr="51F84CEF">
        <w:rPr>
          <w:lang w:val="lv-LV"/>
        </w:rPr>
        <w:t>P. Evarts-Bunders).</w:t>
      </w:r>
    </w:p>
    <w:p w14:paraId="6F4E6023" w14:textId="77777777" w:rsidR="00F0000A" w:rsidRPr="00CA0B22" w:rsidRDefault="00F0000A" w:rsidP="00B711F7">
      <w:pPr>
        <w:autoSpaceDE w:val="0"/>
        <w:autoSpaceDN w:val="0"/>
        <w:adjustRightInd w:val="0"/>
        <w:rPr>
          <w:lang w:val="lv-LV"/>
        </w:rPr>
      </w:pPr>
    </w:p>
    <w:p w14:paraId="2CCB1E9E" w14:textId="77777777" w:rsidR="00B711F7" w:rsidRPr="00CA0B22" w:rsidRDefault="00B711F7" w:rsidP="00F0000A">
      <w:pPr>
        <w:autoSpaceDE w:val="0"/>
        <w:autoSpaceDN w:val="0"/>
        <w:adjustRightInd w:val="0"/>
        <w:jc w:val="left"/>
        <w:rPr>
          <w:b/>
          <w:lang w:val="lv-LV"/>
        </w:rPr>
      </w:pPr>
      <w:r w:rsidRPr="00CA0B22">
        <w:rPr>
          <w:b/>
          <w:lang w:val="lv-LV"/>
        </w:rPr>
        <w:t xml:space="preserve">BIOTOPU </w:t>
      </w:r>
      <w:r w:rsidR="00F0000A" w:rsidRPr="00CA0B22">
        <w:rPr>
          <w:b/>
          <w:lang w:val="lv-LV"/>
        </w:rPr>
        <w:t>IETEKMĒJOŠIE FAKTORI</w:t>
      </w:r>
      <w:r w:rsidR="00F0000A">
        <w:rPr>
          <w:b/>
          <w:lang w:val="lv-LV"/>
        </w:rPr>
        <w:t>, APSAIMNIEKOŠANA UN</w:t>
      </w:r>
      <w:r w:rsidR="00F0000A" w:rsidRPr="00CA0B22">
        <w:rPr>
          <w:b/>
          <w:lang w:val="lv-LV"/>
        </w:rPr>
        <w:t xml:space="preserve"> </w:t>
      </w:r>
      <w:r w:rsidRPr="00CA0B22">
        <w:rPr>
          <w:b/>
          <w:lang w:val="lv-LV"/>
        </w:rPr>
        <w:t>SOCIĀLEKONOMISKĀ V</w:t>
      </w:r>
      <w:r w:rsidR="00F0000A">
        <w:rPr>
          <w:b/>
          <w:lang w:val="lv-LV"/>
        </w:rPr>
        <w:t>ĒRTĪBA</w:t>
      </w:r>
    </w:p>
    <w:p w14:paraId="07626FA4" w14:textId="77777777" w:rsidR="00790A5A" w:rsidRPr="00CA0B22" w:rsidRDefault="00790A5A" w:rsidP="00F0000A">
      <w:pPr>
        <w:autoSpaceDE w:val="0"/>
        <w:autoSpaceDN w:val="0"/>
        <w:adjustRightInd w:val="0"/>
        <w:jc w:val="left"/>
        <w:rPr>
          <w:lang w:val="lv-LV"/>
        </w:rPr>
      </w:pPr>
    </w:p>
    <w:p w14:paraId="66618AB1" w14:textId="28C8FD5A" w:rsidR="00790A5A" w:rsidRPr="00CA0B22" w:rsidRDefault="00B711F7" w:rsidP="00B711F7">
      <w:pPr>
        <w:autoSpaceDE w:val="0"/>
        <w:autoSpaceDN w:val="0"/>
        <w:adjustRightInd w:val="0"/>
        <w:rPr>
          <w:lang w:val="lv-LV"/>
        </w:rPr>
      </w:pPr>
      <w:r w:rsidRPr="00CA0B22">
        <w:rPr>
          <w:lang w:val="lv-LV"/>
        </w:rPr>
        <w:t xml:space="preserve">AAA </w:t>
      </w:r>
      <w:r w:rsidR="003B016A" w:rsidRPr="00CA0B22">
        <w:rPr>
          <w:lang w:val="lv-LV"/>
        </w:rPr>
        <w:t>“Nīcgales meži”</w:t>
      </w:r>
      <w:r w:rsidR="003B016A">
        <w:rPr>
          <w:lang w:val="lv-LV"/>
        </w:rPr>
        <w:t xml:space="preserve"> </w:t>
      </w:r>
      <w:r w:rsidRPr="00CA0B22">
        <w:rPr>
          <w:lang w:val="lv-LV"/>
        </w:rPr>
        <w:t xml:space="preserve">esošajam zālāju biotopam sociālekonomiskā vērtība ir maza, ņemot vērā to nelielo platību un apgrūtināto apsaimniekošanu. Tomēr tie nodrošina vairākus vērtīgus ekosistēmu pakalpojumus. </w:t>
      </w:r>
    </w:p>
    <w:p w14:paraId="47129745" w14:textId="77777777" w:rsidR="00790A5A" w:rsidRPr="00CA0B22" w:rsidRDefault="00790A5A" w:rsidP="00B711F7">
      <w:pPr>
        <w:autoSpaceDE w:val="0"/>
        <w:autoSpaceDN w:val="0"/>
        <w:adjustRightInd w:val="0"/>
        <w:rPr>
          <w:lang w:val="lv-LV"/>
        </w:rPr>
      </w:pPr>
    </w:p>
    <w:p w14:paraId="2F420C48" w14:textId="75BDDB46" w:rsidR="00B711F7" w:rsidRPr="00CA0B22" w:rsidRDefault="00B711F7" w:rsidP="00B711F7">
      <w:pPr>
        <w:autoSpaceDE w:val="0"/>
        <w:autoSpaceDN w:val="0"/>
        <w:adjustRightInd w:val="0"/>
        <w:rPr>
          <w:lang w:val="lv-LV"/>
        </w:rPr>
      </w:pPr>
      <w:r w:rsidRPr="00CA0B22">
        <w:rPr>
          <w:b/>
          <w:i/>
          <w:lang w:val="lv-LV"/>
        </w:rPr>
        <w:t>Palieņu zālājā</w:t>
      </w:r>
      <w:r w:rsidRPr="00CA0B22">
        <w:rPr>
          <w:lang w:val="lv-LV"/>
        </w:rPr>
        <w:t xml:space="preserve"> ievāktais siens izmantojams meža dzīvnieku piebarošanai ziemā. Regulējošo pakalpojumu kategorijā zālāju vērtība ir ļoti augsta kukaiņu-apputeksnētāju bioloģiskās daudzveidības nodrošināšanā, kā arī </w:t>
      </w:r>
      <w:r w:rsidR="00BA4F9C" w:rsidRPr="00CA0B22">
        <w:rPr>
          <w:lang w:val="lv-LV"/>
        </w:rPr>
        <w:t xml:space="preserve">tie </w:t>
      </w:r>
      <w:r w:rsidRPr="00CA0B22">
        <w:rPr>
          <w:lang w:val="lv-LV"/>
        </w:rPr>
        <w:t>kalpo kā dzīvotne citām kukaiņu sugām. Šie zālāji ir nozīmīgi AAA “Nīcgales meži” konstatētajām retajām tauriņu sugām. Liels skaits raksturīgo augu sugu ir cieši saistītas ar kvalitatīv</w:t>
      </w:r>
      <w:r w:rsidR="00BA4F9C" w:rsidRPr="00CA0B22">
        <w:rPr>
          <w:lang w:val="lv-LV"/>
        </w:rPr>
        <w:t>iem</w:t>
      </w:r>
      <w:r w:rsidRPr="00CA0B22">
        <w:rPr>
          <w:lang w:val="lv-LV"/>
        </w:rPr>
        <w:t xml:space="preserve"> zālāj</w:t>
      </w:r>
      <w:r w:rsidR="00BA4F9C" w:rsidRPr="00CA0B22">
        <w:rPr>
          <w:lang w:val="lv-LV"/>
        </w:rPr>
        <w:t>u</w:t>
      </w:r>
      <w:r w:rsidRPr="00CA0B22">
        <w:rPr>
          <w:lang w:val="lv-LV"/>
        </w:rPr>
        <w:t xml:space="preserve"> biotop</w:t>
      </w:r>
      <w:r w:rsidR="00BA4F9C" w:rsidRPr="00CA0B22">
        <w:rPr>
          <w:lang w:val="lv-LV"/>
        </w:rPr>
        <w:t>iem, ja nodrošināta</w:t>
      </w:r>
      <w:r w:rsidRPr="00CA0B22">
        <w:rPr>
          <w:lang w:val="lv-LV"/>
        </w:rPr>
        <w:t xml:space="preserve"> to </w:t>
      </w:r>
      <w:r w:rsidR="00BA4F9C" w:rsidRPr="00CA0B22">
        <w:rPr>
          <w:lang w:val="lv-LV"/>
        </w:rPr>
        <w:t>pareiza</w:t>
      </w:r>
      <w:r w:rsidRPr="00CA0B22">
        <w:rPr>
          <w:lang w:val="lv-LV"/>
        </w:rPr>
        <w:t xml:space="preserve"> ap</w:t>
      </w:r>
      <w:r w:rsidR="00BA4F9C" w:rsidRPr="00CA0B22">
        <w:rPr>
          <w:lang w:val="lv-LV"/>
        </w:rPr>
        <w:t>saimniekošana</w:t>
      </w:r>
      <w:r w:rsidRPr="00CA0B22">
        <w:rPr>
          <w:lang w:val="lv-LV"/>
        </w:rPr>
        <w:t>. Gandrīz 100</w:t>
      </w:r>
      <w:r w:rsidR="003B016A">
        <w:rPr>
          <w:lang w:val="lv-LV"/>
        </w:rPr>
        <w:t> </w:t>
      </w:r>
      <w:r w:rsidRPr="00CA0B22">
        <w:rPr>
          <w:lang w:val="lv-LV"/>
        </w:rPr>
        <w:t xml:space="preserve">% veģetācijas seguma dēļ zālāji veic augsnes erozijas novēršanas pakalpojumu, regulē atmosfēras sastāvu, gaisa kvalitāti un iesaistās barības vielu apritē. Galvenie </w:t>
      </w:r>
      <w:r w:rsidR="00BA4F9C" w:rsidRPr="00CA0B22">
        <w:rPr>
          <w:lang w:val="lv-LV"/>
        </w:rPr>
        <w:t>AAA</w:t>
      </w:r>
      <w:r w:rsidRPr="00CA0B22">
        <w:rPr>
          <w:lang w:val="lv-LV"/>
        </w:rPr>
        <w:t xml:space="preserve"> </w:t>
      </w:r>
      <w:r w:rsidR="003B016A" w:rsidRPr="00CA0B22">
        <w:rPr>
          <w:lang w:val="lv-LV"/>
        </w:rPr>
        <w:t>“Nīcgales meži”</w:t>
      </w:r>
      <w:r w:rsidR="003B016A">
        <w:rPr>
          <w:lang w:val="lv-LV"/>
        </w:rPr>
        <w:t xml:space="preserve"> </w:t>
      </w:r>
      <w:r w:rsidRPr="00CA0B22">
        <w:rPr>
          <w:lang w:val="lv-LV"/>
        </w:rPr>
        <w:t xml:space="preserve">zālājus ietekmējošie faktori ir apsaimniekošanas trūkums, kas izraisījis to struktūras degradēšanos, sugu sastāva noplicināšanos, </w:t>
      </w:r>
      <w:r w:rsidR="00BA4F9C" w:rsidRPr="00CA0B22">
        <w:rPr>
          <w:lang w:val="lv-LV"/>
        </w:rPr>
        <w:t xml:space="preserve">kā </w:t>
      </w:r>
      <w:r w:rsidRPr="00CA0B22">
        <w:rPr>
          <w:lang w:val="lv-LV"/>
        </w:rPr>
        <w:t>rezultātā sākusies aizaugšana ar ekspansīvajām sugām, kokiem un krūmiem. Lai veicinātu seno palienes zālāju atjaunošanos un uzlabotu to kvalitāti, jāuzsāk t</w:t>
      </w:r>
      <w:r w:rsidR="00F406E6" w:rsidRPr="00CA0B22">
        <w:rPr>
          <w:lang w:val="lv-LV"/>
        </w:rPr>
        <w:t>o</w:t>
      </w:r>
      <w:r w:rsidRPr="00CA0B22">
        <w:rPr>
          <w:lang w:val="lv-LV"/>
        </w:rPr>
        <w:t xml:space="preserve"> apsaimniekošana.</w:t>
      </w:r>
    </w:p>
    <w:p w14:paraId="13DDF44F" w14:textId="77777777" w:rsidR="00B711F7" w:rsidRPr="00CA0B22" w:rsidRDefault="00B711F7" w:rsidP="00B711F7">
      <w:pPr>
        <w:autoSpaceDE w:val="0"/>
        <w:autoSpaceDN w:val="0"/>
        <w:adjustRightInd w:val="0"/>
        <w:rPr>
          <w:lang w:val="lv-LV"/>
        </w:rPr>
      </w:pPr>
    </w:p>
    <w:p w14:paraId="44F23F7C" w14:textId="70EA355F" w:rsidR="00B711F7" w:rsidRPr="00CA0B22" w:rsidRDefault="00B711F7" w:rsidP="00B711F7">
      <w:pPr>
        <w:autoSpaceDE w:val="0"/>
        <w:autoSpaceDN w:val="0"/>
        <w:adjustRightInd w:val="0"/>
        <w:rPr>
          <w:lang w:val="lv-LV"/>
        </w:rPr>
      </w:pPr>
      <w:r w:rsidRPr="00CA0B22">
        <w:rPr>
          <w:lang w:val="lv-LV"/>
        </w:rPr>
        <w:lastRenderedPageBreak/>
        <w:t xml:space="preserve">AAA “Nīcgales meži” </w:t>
      </w:r>
      <w:r w:rsidRPr="00CA0B22">
        <w:rPr>
          <w:b/>
          <w:i/>
          <w:lang w:val="lv-LV"/>
        </w:rPr>
        <w:t xml:space="preserve">palieņu zālāju </w:t>
      </w:r>
      <w:r w:rsidRPr="00CA0B22">
        <w:rPr>
          <w:lang w:val="lv-LV"/>
        </w:rPr>
        <w:t>apsaimniekošan</w:t>
      </w:r>
      <w:r w:rsidR="00EF5F8F">
        <w:rPr>
          <w:lang w:val="lv-LV"/>
        </w:rPr>
        <w:t>ā</w:t>
      </w:r>
      <w:r w:rsidRPr="00CA0B22">
        <w:rPr>
          <w:lang w:val="lv-LV"/>
        </w:rPr>
        <w:t xml:space="preserve"> </w:t>
      </w:r>
      <w:r w:rsidR="00EF5F8F">
        <w:rPr>
          <w:lang w:val="lv-LV"/>
        </w:rPr>
        <w:t>jā</w:t>
      </w:r>
      <w:r w:rsidR="00202B47">
        <w:rPr>
          <w:lang w:val="lv-LV"/>
        </w:rPr>
        <w:t xml:space="preserve">ievēro </w:t>
      </w:r>
      <w:r w:rsidR="003B016A">
        <w:rPr>
          <w:lang w:val="lv-LV"/>
        </w:rPr>
        <w:t>šādi</w:t>
      </w:r>
      <w:r w:rsidR="00202B47">
        <w:rPr>
          <w:lang w:val="lv-LV"/>
        </w:rPr>
        <w:t xml:space="preserve"> nosacījum</w:t>
      </w:r>
      <w:r w:rsidR="00EF5F8F">
        <w:rPr>
          <w:lang w:val="lv-LV"/>
        </w:rPr>
        <w:t>i</w:t>
      </w:r>
      <w:r w:rsidRPr="00CA0B22">
        <w:rPr>
          <w:lang w:val="lv-LV"/>
        </w:rPr>
        <w:t xml:space="preserve">: </w:t>
      </w:r>
    </w:p>
    <w:p w14:paraId="1C7A4826" w14:textId="70130B93" w:rsidR="00B711F7" w:rsidRPr="00CA0B22" w:rsidRDefault="002B2A22" w:rsidP="00062921">
      <w:pPr>
        <w:pStyle w:val="ListParagraph"/>
        <w:numPr>
          <w:ilvl w:val="0"/>
          <w:numId w:val="24"/>
        </w:numPr>
        <w:autoSpaceDE w:val="0"/>
        <w:autoSpaceDN w:val="0"/>
        <w:adjustRightInd w:val="0"/>
        <w:rPr>
          <w:lang w:val="lv-LV"/>
        </w:rPr>
      </w:pPr>
      <w:r>
        <w:rPr>
          <w:lang w:val="lv-LV"/>
        </w:rPr>
        <w:t>z</w:t>
      </w:r>
      <w:r w:rsidR="00B711F7" w:rsidRPr="00CA0B22">
        <w:rPr>
          <w:lang w:val="lv-LV"/>
        </w:rPr>
        <w:t>ālāj</w:t>
      </w:r>
      <w:r w:rsidR="00202B47">
        <w:rPr>
          <w:lang w:val="lv-LV"/>
        </w:rPr>
        <w:t>u</w:t>
      </w:r>
      <w:r w:rsidR="00B711F7" w:rsidRPr="00CA0B22">
        <w:rPr>
          <w:lang w:val="lv-LV"/>
        </w:rPr>
        <w:t xml:space="preserve"> poligonu apsaimniekošanai pēc iespējas izmanto</w:t>
      </w:r>
      <w:r w:rsidR="00790A5A" w:rsidRPr="00CA0B22">
        <w:rPr>
          <w:lang w:val="lv-LV"/>
        </w:rPr>
        <w:t>t</w:t>
      </w:r>
      <w:r w:rsidR="00BA4F9C" w:rsidRPr="00CA0B22">
        <w:rPr>
          <w:lang w:val="lv-LV"/>
        </w:rPr>
        <w:t xml:space="preserve"> </w:t>
      </w:r>
      <w:r w:rsidR="00B711F7" w:rsidRPr="00CA0B22">
        <w:rPr>
          <w:lang w:val="lv-LV"/>
        </w:rPr>
        <w:t>esošās stigas;</w:t>
      </w:r>
    </w:p>
    <w:p w14:paraId="1A2E93F4" w14:textId="343D053A" w:rsidR="00B711F7" w:rsidRPr="00CA0B22" w:rsidRDefault="002B2A22" w:rsidP="00062921">
      <w:pPr>
        <w:pStyle w:val="ListParagraph"/>
        <w:numPr>
          <w:ilvl w:val="0"/>
          <w:numId w:val="24"/>
        </w:numPr>
        <w:autoSpaceDE w:val="0"/>
        <w:autoSpaceDN w:val="0"/>
        <w:adjustRightInd w:val="0"/>
        <w:rPr>
          <w:lang w:val="lv-LV"/>
        </w:rPr>
      </w:pPr>
      <w:r>
        <w:rPr>
          <w:lang w:val="lv-LV"/>
        </w:rPr>
        <w:t>z</w:t>
      </w:r>
      <w:r w:rsidR="00B711F7" w:rsidRPr="00CA0B22">
        <w:rPr>
          <w:lang w:val="lv-LV"/>
        </w:rPr>
        <w:t>ālāju apsaimniekošanai, pļaušanai izvēl</w:t>
      </w:r>
      <w:r w:rsidR="00EF5F8F">
        <w:rPr>
          <w:lang w:val="lv-LV"/>
        </w:rPr>
        <w:t>ēties</w:t>
      </w:r>
      <w:r w:rsidR="00B711F7" w:rsidRPr="00CA0B22">
        <w:rPr>
          <w:lang w:val="lv-LV"/>
        </w:rPr>
        <w:t xml:space="preserve"> piemērot</w:t>
      </w:r>
      <w:r w:rsidR="00BA4F9C" w:rsidRPr="00CA0B22">
        <w:rPr>
          <w:lang w:val="lv-LV"/>
        </w:rPr>
        <w:t>u</w:t>
      </w:r>
      <w:r w:rsidR="00B711F7" w:rsidRPr="00CA0B22">
        <w:rPr>
          <w:lang w:val="lv-LV"/>
        </w:rPr>
        <w:t xml:space="preserve"> tehnik</w:t>
      </w:r>
      <w:r w:rsidR="00BA4F9C" w:rsidRPr="00CA0B22">
        <w:rPr>
          <w:lang w:val="lv-LV"/>
        </w:rPr>
        <w:t>u</w:t>
      </w:r>
      <w:r w:rsidR="00B711F7" w:rsidRPr="00CA0B22">
        <w:rPr>
          <w:lang w:val="lv-LV"/>
        </w:rPr>
        <w:t>;</w:t>
      </w:r>
    </w:p>
    <w:p w14:paraId="07EEA952" w14:textId="30F76634" w:rsidR="00B711F7" w:rsidRPr="00CA0B22" w:rsidRDefault="002B2A22" w:rsidP="00062921">
      <w:pPr>
        <w:pStyle w:val="ListParagraph"/>
        <w:numPr>
          <w:ilvl w:val="0"/>
          <w:numId w:val="24"/>
        </w:numPr>
        <w:autoSpaceDE w:val="0"/>
        <w:autoSpaceDN w:val="0"/>
        <w:adjustRightInd w:val="0"/>
        <w:rPr>
          <w:lang w:val="lv-LV"/>
        </w:rPr>
      </w:pPr>
      <w:r>
        <w:rPr>
          <w:lang w:val="lv-LV"/>
        </w:rPr>
        <w:t>i</w:t>
      </w:r>
      <w:r w:rsidR="00B711F7" w:rsidRPr="00CA0B22">
        <w:rPr>
          <w:lang w:val="lv-LV"/>
        </w:rPr>
        <w:t>zc</w:t>
      </w:r>
      <w:r w:rsidR="00EF5F8F">
        <w:rPr>
          <w:lang w:val="lv-LV"/>
        </w:rPr>
        <w:t>irst</w:t>
      </w:r>
      <w:r w:rsidR="00B711F7" w:rsidRPr="00CA0B22">
        <w:rPr>
          <w:lang w:val="lv-LV"/>
        </w:rPr>
        <w:t xml:space="preserve"> zālājā ieaugušos krūmus un kokus;</w:t>
      </w:r>
    </w:p>
    <w:p w14:paraId="69E272AC" w14:textId="2BBD565C" w:rsidR="00B711F7" w:rsidRPr="00CA0B22" w:rsidRDefault="00BA4F9C" w:rsidP="00062921">
      <w:pPr>
        <w:pStyle w:val="ListParagraph"/>
        <w:numPr>
          <w:ilvl w:val="0"/>
          <w:numId w:val="24"/>
        </w:numPr>
        <w:autoSpaceDE w:val="0"/>
        <w:autoSpaceDN w:val="0"/>
        <w:adjustRightInd w:val="0"/>
        <w:rPr>
          <w:lang w:val="lv-LV"/>
        </w:rPr>
      </w:pPr>
      <w:r w:rsidRPr="00CA0B22">
        <w:rPr>
          <w:lang w:val="lv-LV"/>
        </w:rPr>
        <w:t>izvā</w:t>
      </w:r>
      <w:r w:rsidR="002B2A22">
        <w:rPr>
          <w:lang w:val="lv-LV"/>
        </w:rPr>
        <w:t>kt</w:t>
      </w:r>
      <w:r w:rsidRPr="00CA0B22">
        <w:rPr>
          <w:lang w:val="lv-LV"/>
        </w:rPr>
        <w:t xml:space="preserve"> k</w:t>
      </w:r>
      <w:r w:rsidR="00B711F7" w:rsidRPr="00CA0B22">
        <w:rPr>
          <w:lang w:val="lv-LV"/>
        </w:rPr>
        <w:t>rital</w:t>
      </w:r>
      <w:r w:rsidRPr="00CA0B22">
        <w:rPr>
          <w:lang w:val="lv-LV"/>
        </w:rPr>
        <w:t>as</w:t>
      </w:r>
      <w:r w:rsidR="00B711F7" w:rsidRPr="00CA0B22">
        <w:rPr>
          <w:lang w:val="lv-LV"/>
        </w:rPr>
        <w:t>;</w:t>
      </w:r>
    </w:p>
    <w:p w14:paraId="2F56200E" w14:textId="7A2E0BC9" w:rsidR="00B711F7" w:rsidRPr="00CA0B22" w:rsidRDefault="002B2A22" w:rsidP="00062921">
      <w:pPr>
        <w:pStyle w:val="ListParagraph"/>
        <w:numPr>
          <w:ilvl w:val="0"/>
          <w:numId w:val="24"/>
        </w:numPr>
        <w:autoSpaceDE w:val="0"/>
        <w:autoSpaceDN w:val="0"/>
        <w:adjustRightInd w:val="0"/>
        <w:rPr>
          <w:lang w:val="lv-LV"/>
        </w:rPr>
      </w:pPr>
      <w:r>
        <w:rPr>
          <w:lang w:val="lv-LV"/>
        </w:rPr>
        <w:t>n</w:t>
      </w:r>
      <w:r w:rsidR="00BA4F9C" w:rsidRPr="00CA0B22">
        <w:rPr>
          <w:lang w:val="lv-LV"/>
        </w:rPr>
        <w:t>ojau</w:t>
      </w:r>
      <w:r>
        <w:rPr>
          <w:lang w:val="lv-LV"/>
        </w:rPr>
        <w:t>kt</w:t>
      </w:r>
      <w:r w:rsidR="00BA4F9C" w:rsidRPr="00CA0B22">
        <w:rPr>
          <w:lang w:val="lv-LV"/>
        </w:rPr>
        <w:t xml:space="preserve"> b</w:t>
      </w:r>
      <w:r w:rsidR="00B711F7" w:rsidRPr="00CA0B22">
        <w:rPr>
          <w:lang w:val="lv-LV"/>
        </w:rPr>
        <w:t>ebru dambju</w:t>
      </w:r>
      <w:r w:rsidR="00BA4F9C" w:rsidRPr="00CA0B22">
        <w:rPr>
          <w:lang w:val="lv-LV"/>
        </w:rPr>
        <w:t>s</w:t>
      </w:r>
      <w:r w:rsidR="00B711F7" w:rsidRPr="00CA0B22">
        <w:rPr>
          <w:lang w:val="lv-LV"/>
        </w:rPr>
        <w:t>;</w:t>
      </w:r>
    </w:p>
    <w:p w14:paraId="16187E53" w14:textId="022C1C0C" w:rsidR="00B711F7" w:rsidRPr="00CA0B22" w:rsidRDefault="002B2A22" w:rsidP="00062921">
      <w:pPr>
        <w:pStyle w:val="ListParagraph"/>
        <w:numPr>
          <w:ilvl w:val="0"/>
          <w:numId w:val="24"/>
        </w:numPr>
        <w:autoSpaceDE w:val="0"/>
        <w:autoSpaceDN w:val="0"/>
        <w:adjustRightInd w:val="0"/>
        <w:rPr>
          <w:lang w:val="lv-LV"/>
        </w:rPr>
      </w:pPr>
      <w:r>
        <w:rPr>
          <w:lang w:val="lv-LV"/>
        </w:rPr>
        <w:t>b</w:t>
      </w:r>
      <w:r w:rsidR="00B711F7" w:rsidRPr="00CA0B22">
        <w:rPr>
          <w:lang w:val="lv-LV"/>
        </w:rPr>
        <w:t xml:space="preserve">ebru darbības rezultātā nopludinātajā zālāja daļā rūpīgi jāizvērtē augu sastāvs pēc ūdens nolaišanas, ja nepieciešams, jāveic </w:t>
      </w:r>
      <w:r w:rsidR="00B711F7" w:rsidRPr="00CA0B22">
        <w:rPr>
          <w:b/>
          <w:i/>
          <w:lang w:val="lv-LV"/>
        </w:rPr>
        <w:t>palieņu zālājam</w:t>
      </w:r>
      <w:r w:rsidR="00B711F7" w:rsidRPr="00CA0B22">
        <w:rPr>
          <w:lang w:val="lv-LV"/>
        </w:rPr>
        <w:t xml:space="preserve"> raksturīgo sugu sēklu piesēja (sēklas iegūtas citā palieņu zālājā); </w:t>
      </w:r>
    </w:p>
    <w:p w14:paraId="44B2E356" w14:textId="3E03B4A7" w:rsidR="00B711F7" w:rsidRPr="00CA0B22" w:rsidRDefault="002B2A22" w:rsidP="00062921">
      <w:pPr>
        <w:pStyle w:val="ListParagraph"/>
        <w:numPr>
          <w:ilvl w:val="0"/>
          <w:numId w:val="24"/>
        </w:numPr>
        <w:autoSpaceDE w:val="0"/>
        <w:autoSpaceDN w:val="0"/>
        <w:adjustRightInd w:val="0"/>
        <w:rPr>
          <w:lang w:val="lv-LV"/>
        </w:rPr>
      </w:pPr>
      <w:r>
        <w:rPr>
          <w:lang w:val="lv-LV"/>
        </w:rPr>
        <w:t>n</w:t>
      </w:r>
      <w:r w:rsidR="00B711F7" w:rsidRPr="00CA0B22">
        <w:rPr>
          <w:lang w:val="lv-LV"/>
        </w:rPr>
        <w:t xml:space="preserve">epieciešama augsnes virskārtas līdzināšana (bedrainās vietās, ciņu nolīdzināšana); </w:t>
      </w:r>
    </w:p>
    <w:p w14:paraId="1DC82207" w14:textId="765D868F" w:rsidR="00B711F7" w:rsidRPr="00CA0B22" w:rsidRDefault="002B2A22" w:rsidP="00062921">
      <w:pPr>
        <w:pStyle w:val="ListParagraph"/>
        <w:numPr>
          <w:ilvl w:val="0"/>
          <w:numId w:val="24"/>
        </w:numPr>
        <w:autoSpaceDE w:val="0"/>
        <w:autoSpaceDN w:val="0"/>
        <w:adjustRightInd w:val="0"/>
        <w:rPr>
          <w:lang w:val="lv-LV"/>
        </w:rPr>
      </w:pPr>
      <w:r>
        <w:rPr>
          <w:lang w:val="lv-LV"/>
        </w:rPr>
        <w:t>z</w:t>
      </w:r>
      <w:r w:rsidR="00B711F7" w:rsidRPr="00CA0B22">
        <w:rPr>
          <w:lang w:val="lv-LV"/>
        </w:rPr>
        <w:t xml:space="preserve">ālāja pļaušana (jūnija vidū) </w:t>
      </w:r>
      <w:r>
        <w:rPr>
          <w:lang w:val="lv-LV"/>
        </w:rPr>
        <w:t xml:space="preserve">jāveic </w:t>
      </w:r>
      <w:r w:rsidR="00B711F7" w:rsidRPr="00CA0B22">
        <w:rPr>
          <w:lang w:val="lv-LV"/>
        </w:rPr>
        <w:t>vienreiz sezon</w:t>
      </w:r>
      <w:r w:rsidR="00BA4F9C" w:rsidRPr="00CA0B22">
        <w:rPr>
          <w:lang w:val="lv-LV"/>
        </w:rPr>
        <w:t>ā</w:t>
      </w:r>
      <w:r w:rsidR="00B711F7" w:rsidRPr="00CA0B22">
        <w:rPr>
          <w:lang w:val="lv-LV"/>
        </w:rPr>
        <w:t xml:space="preserve"> ar siena vākšanu un izvešanu no zālāju platībām, var izskatīt arī liellopu ganīšanas iespējas.</w:t>
      </w:r>
    </w:p>
    <w:p w14:paraId="21CE1A78" w14:textId="77777777" w:rsidR="00B711F7" w:rsidRPr="00CA0B22" w:rsidRDefault="00B711F7" w:rsidP="00B711F7">
      <w:pPr>
        <w:autoSpaceDE w:val="0"/>
        <w:autoSpaceDN w:val="0"/>
        <w:adjustRightInd w:val="0"/>
        <w:rPr>
          <w:lang w:val="lv-LV"/>
        </w:rPr>
      </w:pPr>
    </w:p>
    <w:p w14:paraId="7ADA42B6" w14:textId="77777777" w:rsidR="00B711F7" w:rsidRPr="00CA0B22" w:rsidRDefault="00B711F7" w:rsidP="00B711F7">
      <w:pPr>
        <w:autoSpaceDE w:val="0"/>
        <w:autoSpaceDN w:val="0"/>
        <w:adjustRightInd w:val="0"/>
        <w:rPr>
          <w:lang w:val="lv-LV"/>
        </w:rPr>
      </w:pPr>
    </w:p>
    <w:p w14:paraId="223E2725" w14:textId="77777777" w:rsidR="00B711F7" w:rsidRPr="00CA0B22" w:rsidRDefault="00B711F7" w:rsidP="00B711F7">
      <w:pPr>
        <w:jc w:val="center"/>
        <w:rPr>
          <w:lang w:val="lv-LV"/>
        </w:rPr>
      </w:pPr>
      <w:r w:rsidRPr="00CA0B22">
        <w:rPr>
          <w:noProof/>
          <w:lang w:val="lv-LV" w:eastAsia="lv-LV"/>
        </w:rPr>
        <w:drawing>
          <wp:inline distT="0" distB="0" distL="0" distR="0" wp14:anchorId="54B0B26D" wp14:editId="19B9D2C5">
            <wp:extent cx="6119273" cy="3562350"/>
            <wp:effectExtent l="0" t="0" r="0" b="0"/>
            <wp:docPr id="50" name="Picture 50" descr="C:\Users\Botanika\AppData\Local\Microsoft\Windows\INetCache\Content.Word\IMG_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tanika\AppData\Local\Microsoft\Windows\INetCache\Content.Word\IMG_0604.jpg"/>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6120000" cy="3562773"/>
                    </a:xfrm>
                    <a:prstGeom prst="rect">
                      <a:avLst/>
                    </a:prstGeom>
                    <a:noFill/>
                    <a:ln>
                      <a:noFill/>
                    </a:ln>
                    <a:extLst>
                      <a:ext uri="{53640926-AAD7-44D8-BBD7-CCE9431645EC}">
                        <a14:shadowObscured xmlns:a14="http://schemas.microsoft.com/office/drawing/2010/main"/>
                      </a:ext>
                    </a:extLst>
                  </pic:spPr>
                </pic:pic>
              </a:graphicData>
            </a:graphic>
          </wp:inline>
        </w:drawing>
      </w:r>
    </w:p>
    <w:p w14:paraId="457086FD" w14:textId="0A6D10F3" w:rsidR="00B711F7" w:rsidRPr="00CA0B22" w:rsidRDefault="00B711F7" w:rsidP="00B711F7">
      <w:pPr>
        <w:rPr>
          <w:lang w:val="lv-LV"/>
        </w:rPr>
      </w:pPr>
      <w:r w:rsidRPr="00CA0B22">
        <w:rPr>
          <w:lang w:val="lv-LV"/>
        </w:rPr>
        <w:t>4.3.2.2.</w:t>
      </w:r>
      <w:r w:rsidR="003B016A">
        <w:rPr>
          <w:lang w:val="lv-LV"/>
        </w:rPr>
        <w:t> </w:t>
      </w:r>
      <w:r w:rsidRPr="00CA0B22">
        <w:rPr>
          <w:lang w:val="lv-LV"/>
        </w:rPr>
        <w:t>att</w:t>
      </w:r>
      <w:r w:rsidR="00790A5A" w:rsidRPr="00CA0B22">
        <w:rPr>
          <w:lang w:val="lv-LV"/>
        </w:rPr>
        <w:t>ēls</w:t>
      </w:r>
      <w:r w:rsidRPr="00CA0B22">
        <w:rPr>
          <w:lang w:val="lv-LV"/>
        </w:rPr>
        <w:t xml:space="preserve">. Bebru uzpludinājums </w:t>
      </w:r>
      <w:r w:rsidRPr="00CA0B22">
        <w:rPr>
          <w:b/>
          <w:i/>
          <w:lang w:val="lv-LV"/>
        </w:rPr>
        <w:t>Palieņu zālājos</w:t>
      </w:r>
      <w:r w:rsidRPr="00CA0B22">
        <w:rPr>
          <w:lang w:val="lv-LV"/>
        </w:rPr>
        <w:t xml:space="preserve"> Saušupes krastos AAA “Nīcgales meži”, nepieciešama hidroloģiskā līmeņa regulēšana</w:t>
      </w:r>
      <w:r w:rsidR="00BA4F9C" w:rsidRPr="00CA0B22">
        <w:rPr>
          <w:lang w:val="lv-LV"/>
        </w:rPr>
        <w:t>,</w:t>
      </w:r>
      <w:r w:rsidRPr="00CA0B22">
        <w:rPr>
          <w:lang w:val="lv-LV"/>
        </w:rPr>
        <w:t xml:space="preserve"> nojaucot bebru dambjus (Foto:</w:t>
      </w:r>
      <w:r w:rsidR="003B016A">
        <w:rPr>
          <w:lang w:val="lv-LV"/>
        </w:rPr>
        <w:t> </w:t>
      </w:r>
      <w:r w:rsidRPr="00CA0B22">
        <w:rPr>
          <w:lang w:val="lv-LV"/>
        </w:rPr>
        <w:t>P.</w:t>
      </w:r>
      <w:r w:rsidR="003B016A">
        <w:rPr>
          <w:lang w:val="lv-LV"/>
        </w:rPr>
        <w:t> </w:t>
      </w:r>
      <w:r w:rsidRPr="00CA0B22">
        <w:rPr>
          <w:lang w:val="lv-LV"/>
        </w:rPr>
        <w:t>Evarts-Bunders).</w:t>
      </w:r>
    </w:p>
    <w:p w14:paraId="08F77BDE" w14:textId="77777777" w:rsidR="00B711F7" w:rsidRPr="00CA0B22" w:rsidRDefault="00B711F7" w:rsidP="00B711F7">
      <w:pPr>
        <w:rPr>
          <w:lang w:val="lv-LV"/>
        </w:rPr>
      </w:pPr>
    </w:p>
    <w:p w14:paraId="1957B2F7" w14:textId="77777777" w:rsidR="00B711F7" w:rsidRPr="00CA0B22" w:rsidRDefault="00B711F7" w:rsidP="00B711F7">
      <w:pPr>
        <w:rPr>
          <w:lang w:val="lv-LV"/>
        </w:rPr>
      </w:pPr>
      <w:r w:rsidRPr="00CA0B22">
        <w:rPr>
          <w:noProof/>
          <w:lang w:val="lv-LV" w:eastAsia="lv-LV"/>
        </w:rPr>
        <w:lastRenderedPageBreak/>
        <w:drawing>
          <wp:inline distT="0" distB="0" distL="0" distR="0" wp14:anchorId="08D79ADF" wp14:editId="525D258B">
            <wp:extent cx="6118721" cy="3521075"/>
            <wp:effectExtent l="0" t="0" r="0" b="3175"/>
            <wp:docPr id="51" name="Picture 51" descr="C:\Users\Botanika\AppData\Local\Microsoft\Windows\INetCache\Content.Word\IMG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tanika\AppData\Local\Microsoft\Windows\INetCache\Content.Word\IMG_0414.jpg"/>
                    <pic:cNvPicPr>
                      <a:picLocks noChangeAspect="1" noChangeArrowheads="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6120000" cy="3521811"/>
                    </a:xfrm>
                    <a:prstGeom prst="rect">
                      <a:avLst/>
                    </a:prstGeom>
                    <a:noFill/>
                    <a:ln>
                      <a:noFill/>
                    </a:ln>
                    <a:extLst>
                      <a:ext uri="{53640926-AAD7-44D8-BBD7-CCE9431645EC}">
                        <a14:shadowObscured xmlns:a14="http://schemas.microsoft.com/office/drawing/2010/main"/>
                      </a:ext>
                    </a:extLst>
                  </pic:spPr>
                </pic:pic>
              </a:graphicData>
            </a:graphic>
          </wp:inline>
        </w:drawing>
      </w:r>
    </w:p>
    <w:p w14:paraId="547973DD" w14:textId="2E87E750" w:rsidR="00B711F7" w:rsidRDefault="00B711F7" w:rsidP="00B711F7">
      <w:pPr>
        <w:rPr>
          <w:lang w:val="lv-LV"/>
        </w:rPr>
      </w:pPr>
      <w:r w:rsidRPr="00CA0B22">
        <w:rPr>
          <w:lang w:val="lv-LV"/>
        </w:rPr>
        <w:t>4.3.2.3.</w:t>
      </w:r>
      <w:r w:rsidR="003B016A">
        <w:rPr>
          <w:lang w:val="lv-LV"/>
        </w:rPr>
        <w:t> </w:t>
      </w:r>
      <w:r w:rsidRPr="00CA0B22">
        <w:rPr>
          <w:lang w:val="lv-LV"/>
        </w:rPr>
        <w:t>att</w:t>
      </w:r>
      <w:r w:rsidR="00790A5A" w:rsidRPr="00CA0B22">
        <w:rPr>
          <w:lang w:val="lv-LV"/>
        </w:rPr>
        <w:t>ēls</w:t>
      </w:r>
      <w:r w:rsidRPr="00CA0B22">
        <w:rPr>
          <w:lang w:val="lv-LV"/>
        </w:rPr>
        <w:t>. Palieņu zālāji 6450 aizsargājamo ainavu apvidū “Nīcgales meži” (Foto:</w:t>
      </w:r>
      <w:r w:rsidR="003B016A">
        <w:rPr>
          <w:lang w:val="lv-LV"/>
        </w:rPr>
        <w:t> </w:t>
      </w:r>
      <w:r w:rsidRPr="00CA0B22">
        <w:rPr>
          <w:lang w:val="lv-LV"/>
        </w:rPr>
        <w:t>P.</w:t>
      </w:r>
      <w:r w:rsidR="003B016A">
        <w:rPr>
          <w:lang w:val="lv-LV"/>
        </w:rPr>
        <w:t> </w:t>
      </w:r>
      <w:r w:rsidRPr="00CA0B22">
        <w:rPr>
          <w:lang w:val="lv-LV"/>
        </w:rPr>
        <w:t xml:space="preserve">Evarts-Bunders). </w:t>
      </w:r>
    </w:p>
    <w:p w14:paraId="525EBFB9" w14:textId="77777777" w:rsidR="006047B9" w:rsidRDefault="006047B9" w:rsidP="00B711F7">
      <w:pPr>
        <w:rPr>
          <w:lang w:val="lv-LV"/>
        </w:rPr>
      </w:pPr>
    </w:p>
    <w:p w14:paraId="20668C20" w14:textId="2EC1B072" w:rsidR="00B711F7" w:rsidRPr="00CA0B22" w:rsidRDefault="00B711F7" w:rsidP="00267D68">
      <w:pPr>
        <w:pStyle w:val="Heading3"/>
        <w:rPr>
          <w:rFonts w:cs="Times New Roman"/>
          <w:lang w:val="lv-LV"/>
        </w:rPr>
      </w:pPr>
      <w:bookmarkStart w:id="58" w:name="_Toc19094671"/>
      <w:r w:rsidRPr="00CA0B22">
        <w:rPr>
          <w:rFonts w:cs="Times New Roman"/>
          <w:lang w:val="lv-LV"/>
        </w:rPr>
        <w:t>4.3.3.</w:t>
      </w:r>
      <w:r w:rsidR="003B016A">
        <w:rPr>
          <w:rFonts w:cs="Times New Roman"/>
          <w:lang w:val="lv-LV"/>
        </w:rPr>
        <w:t> </w:t>
      </w:r>
      <w:r w:rsidRPr="00CA0B22">
        <w:rPr>
          <w:rFonts w:cs="Times New Roman"/>
          <w:lang w:val="lv-LV"/>
        </w:rPr>
        <w:t>Saldūdeņu biotopi</w:t>
      </w:r>
      <w:bookmarkEnd w:id="58"/>
    </w:p>
    <w:p w14:paraId="191A78DA" w14:textId="77777777" w:rsidR="00790A5A" w:rsidRPr="00CA0B22" w:rsidRDefault="00790A5A" w:rsidP="00267D68">
      <w:pPr>
        <w:rPr>
          <w:lang w:val="lv-LV"/>
        </w:rPr>
      </w:pPr>
    </w:p>
    <w:p w14:paraId="279AF2C7" w14:textId="1BE6FB46" w:rsidR="00EC4605" w:rsidRPr="00CA0B22" w:rsidRDefault="00EC4605" w:rsidP="00267D68">
      <w:pPr>
        <w:autoSpaceDE w:val="0"/>
        <w:autoSpaceDN w:val="0"/>
        <w:adjustRightInd w:val="0"/>
        <w:rPr>
          <w:lang w:val="lv-LV"/>
        </w:rPr>
      </w:pPr>
      <w:r w:rsidRPr="00CA0B22">
        <w:rPr>
          <w:lang w:val="lv-LV"/>
        </w:rPr>
        <w:t>AAA “Nīcgales meži” saldūdeņi kopumā aizņem 0,62</w:t>
      </w:r>
      <w:r w:rsidR="003B016A">
        <w:rPr>
          <w:lang w:val="lv-LV"/>
        </w:rPr>
        <w:t> </w:t>
      </w:r>
      <w:r w:rsidRPr="00CA0B22">
        <w:rPr>
          <w:lang w:val="lv-LV"/>
        </w:rPr>
        <w:t>ha jeb 0,07</w:t>
      </w:r>
      <w:r w:rsidR="003B016A">
        <w:rPr>
          <w:lang w:val="lv-LV"/>
        </w:rPr>
        <w:t> </w:t>
      </w:r>
      <w:r w:rsidRPr="00CA0B22">
        <w:rPr>
          <w:lang w:val="lv-LV"/>
        </w:rPr>
        <w:t xml:space="preserve">% no teritorijas kopplatības. Šeit konstatēts tikai viens saldūdeņu biotopu veids – 3260 </w:t>
      </w:r>
      <w:r w:rsidRPr="00CA0B22">
        <w:rPr>
          <w:i/>
          <w:lang w:val="lv-LV"/>
        </w:rPr>
        <w:t>Upju straujteces un dabiski upju posmi</w:t>
      </w:r>
      <w:r w:rsidRPr="00CA0B22">
        <w:rPr>
          <w:lang w:val="lv-LV"/>
        </w:rPr>
        <w:t>, jo teritoriju šķērso neliela ūdenstece – Saušupe ar meža strautu pietekām, kas ārpus objekta robežām ietek Jāņupē. AAA “Nīcgales meži” teritorija ir daļa no Nīcgales purva masīva, kurā pagājušā gadsimta 60 – to gadu beigās tika ierīkota  meliorācijas grāvju sistēma, kas pievienota Saušupes meža strautu pietekām, tādā veida ievērojami izmainot upes hidroloģisko režīmu. Tomēr jāuzsver, ka Saušupe ir dabiska ūdens noteces sistēma ar dabiski meandrējošu, neizmainītu upes gultni, kas Nīcgales mežos savāc liekos sezonālos sniega kušanas un lietus ūdeņus. Saskaņa ar palu pulsa koncepciju, upe un tas paliene veido vienotu sistēmu ar kopīgu ūdens, sanešu nogulumu bilanci, ka arī organismu un enerģijas apmaiņu. Tas savukārt vienladus meža masīva rada atsķirīgas ekoloģiskas nišas ar ieverojamu bioloģisko daudzveidību.</w:t>
      </w:r>
    </w:p>
    <w:p w14:paraId="7E607CE1" w14:textId="77777777" w:rsidR="00267D68" w:rsidRPr="00CA0B22" w:rsidRDefault="00267D68" w:rsidP="00267D68">
      <w:pPr>
        <w:autoSpaceDE w:val="0"/>
        <w:autoSpaceDN w:val="0"/>
        <w:adjustRightInd w:val="0"/>
        <w:rPr>
          <w:b/>
          <w:iCs/>
          <w:lang w:val="lv-LV"/>
        </w:rPr>
      </w:pPr>
    </w:p>
    <w:p w14:paraId="56A3B39B" w14:textId="77777777" w:rsidR="00EC4605" w:rsidRPr="00CA0B22" w:rsidRDefault="00EC4605" w:rsidP="00267D68">
      <w:pPr>
        <w:autoSpaceDE w:val="0"/>
        <w:autoSpaceDN w:val="0"/>
        <w:adjustRightInd w:val="0"/>
        <w:rPr>
          <w:lang w:val="lv-LV"/>
        </w:rPr>
      </w:pPr>
      <w:r w:rsidRPr="00CA0B22">
        <w:rPr>
          <w:b/>
          <w:iCs/>
          <w:lang w:val="lv-LV"/>
        </w:rPr>
        <w:t xml:space="preserve">3260 </w:t>
      </w:r>
      <w:r w:rsidRPr="00CA0B22">
        <w:rPr>
          <w:b/>
          <w:i/>
          <w:color w:val="000000"/>
          <w:lang w:val="lv-LV"/>
        </w:rPr>
        <w:t>Upju straujteces un dabiski upju posmi.</w:t>
      </w:r>
      <w:r w:rsidRPr="00CA0B22">
        <w:rPr>
          <w:b/>
          <w:color w:val="000000"/>
          <w:lang w:val="lv-LV"/>
        </w:rPr>
        <w:t xml:space="preserve"> </w:t>
      </w:r>
      <w:r w:rsidRPr="00CA0B22">
        <w:rPr>
          <w:lang w:val="lv-LV"/>
        </w:rPr>
        <w:t xml:space="preserve">AAA “Nīcgales meži” teritorijā konstatētais  Eiropas nozīmes aizsargājamais upju biotops – 3260 </w:t>
      </w:r>
      <w:r w:rsidRPr="00CA0B22">
        <w:rPr>
          <w:i/>
          <w:lang w:val="lv-LV"/>
        </w:rPr>
        <w:t>Upju straujteces un dabiski upju posmi.</w:t>
      </w:r>
      <w:r w:rsidRPr="00CA0B22">
        <w:rPr>
          <w:lang w:val="lv-LV"/>
        </w:rPr>
        <w:t xml:space="preserve">   pieder pie šī biotopa 2. varianta – dabiskās upes un upju posmi, kuros vidējais straumes ātrums ir mazāks par 0,2 m/s, kur par tās dabiskumu galvenokārt liecina nepārveidota upes gultne. Saušupei  kopumā raksturīgs samērā liels dabiski izgaismotu upes posmu īpatsvars, kas kopā ar noēnotajiem upes posmiem veido biotopa labvelīgu aizsardzības stāvokli raksturojošo proporciju 50:50. Labi apgaismotiem, ar barības vielām bagātiem upju posmiem piekrastē ir saaugušas tādas sugas kā čemurainais puķumeldrs </w:t>
      </w:r>
      <w:r w:rsidRPr="00CA0B22">
        <w:rPr>
          <w:i/>
          <w:lang w:val="lv-LV"/>
        </w:rPr>
        <w:t>Butomus umbellatus</w:t>
      </w:r>
      <w:r w:rsidRPr="00CA0B22">
        <w:rPr>
          <w:lang w:val="lv-LV"/>
        </w:rPr>
        <w:t xml:space="preserve">, parastā bultene </w:t>
      </w:r>
      <w:r w:rsidRPr="00CA0B22">
        <w:rPr>
          <w:i/>
          <w:lang w:val="lv-LV"/>
        </w:rPr>
        <w:t>Sagittaria sagittifolia</w:t>
      </w:r>
      <w:r w:rsidRPr="00CA0B22">
        <w:rPr>
          <w:lang w:val="lv-LV"/>
        </w:rPr>
        <w:t xml:space="preserve">. u.c. augu sugas. Smilšainiem, granšainiem vai akmeņainiem noēnotiem un relatīvi ātrāk tekošiem posmiem makrofītu augāja gandrīz nav, kas skaidrojams ar sezonalajam ūdens līmeņa izmaiņam – mežu </w:t>
      </w:r>
      <w:r w:rsidRPr="00CA0B22">
        <w:rPr>
          <w:lang w:val="lv-LV"/>
        </w:rPr>
        <w:lastRenderedPageBreak/>
        <w:t>zemēs sausākas vasarās Saušupe ūdenstece nav konstatējama, un upe ir kā stāvošu ūdens lāmu komplekss, vai pat upes gultne pilnībā izsusējusi (skat. 4.3.3.1 att). Relatīvi neliels ir upes gultnē iekritušo lielo koku skaits – 6-8 uz 100 m upes posmu, tomēr vietās, kur konstatēti arī bebru dambji u.c bebru darbība, upes pašattīrīšanas spējas ir stipri samazinātas, vērojama ļoti būtiska sedimentu uzkrašanās. Tas sakāms galvenokārt par nemeža zemēm – palieņu zālaju teritorijās, kur smilts un grants substrātu pilnība klāj dūņas. Ar rupju detrītu klāta upes gultne ir specifisks biotops, ko var apdzīvot tikai dažas ūdens organismu sugas, tapēc upē samazinās mikrodzīvotņu daudzveidība un ar to saistītā bioloģiska d</w:t>
      </w:r>
      <w:r w:rsidR="00793437">
        <w:rPr>
          <w:lang w:val="lv-LV"/>
        </w:rPr>
        <w:t>audzveidība (Urtāns, Urtāne 2011</w:t>
      </w:r>
      <w:r w:rsidRPr="00CA0B22">
        <w:rPr>
          <w:lang w:val="lv-LV"/>
        </w:rPr>
        <w:t>). Upē nav konstatētas gliemeņu u.c. straujteču biotopiem raksturīgo bezmugurkaulnieku sugas, šeit nav konstatētas arī reofilas vaskuāro augu sugas, kas kopā ar iepriekšminēto ļauj izdarīt secinājumu, ka straujteču biotops ir zemā kvalitātē.</w:t>
      </w:r>
    </w:p>
    <w:p w14:paraId="612E227D" w14:textId="77777777" w:rsidR="00B711F7" w:rsidRPr="00CA0B22" w:rsidRDefault="00B711F7" w:rsidP="00790A5A">
      <w:pPr>
        <w:autoSpaceDE w:val="0"/>
        <w:autoSpaceDN w:val="0"/>
        <w:adjustRightInd w:val="0"/>
        <w:rPr>
          <w:lang w:val="lv-LV"/>
        </w:rPr>
      </w:pPr>
    </w:p>
    <w:p w14:paraId="41EE05CE" w14:textId="77777777" w:rsidR="00B711F7" w:rsidRPr="00CA0B22" w:rsidRDefault="00B711F7" w:rsidP="0019792B">
      <w:pPr>
        <w:autoSpaceDE w:val="0"/>
        <w:autoSpaceDN w:val="0"/>
        <w:adjustRightInd w:val="0"/>
        <w:rPr>
          <w:b/>
          <w:iCs/>
          <w:lang w:val="lv-LV"/>
        </w:rPr>
      </w:pPr>
      <w:r w:rsidRPr="00CA0B22">
        <w:rPr>
          <w:noProof/>
          <w:lang w:val="lv-LV" w:eastAsia="lv-LV"/>
        </w:rPr>
        <w:drawing>
          <wp:inline distT="0" distB="0" distL="0" distR="0" wp14:anchorId="5A7618BD" wp14:editId="7FA0034B">
            <wp:extent cx="6119495" cy="4187013"/>
            <wp:effectExtent l="0" t="0" r="0" b="4445"/>
            <wp:docPr id="64" name="Picture 64" descr="C:\Users\Botanika\AppData\Local\Microsoft\Windows\INetCache\Content.Word\IMG_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tanika\AppData\Local\Microsoft\Windows\INetCache\Content.Word\IMG_0417.jpg"/>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6120000" cy="4187359"/>
                    </a:xfrm>
                    <a:prstGeom prst="rect">
                      <a:avLst/>
                    </a:prstGeom>
                    <a:noFill/>
                    <a:ln>
                      <a:noFill/>
                    </a:ln>
                    <a:extLst>
                      <a:ext uri="{53640926-AAD7-44D8-BBD7-CCE9431645EC}">
                        <a14:shadowObscured xmlns:a14="http://schemas.microsoft.com/office/drawing/2010/main"/>
                      </a:ext>
                    </a:extLst>
                  </pic:spPr>
                </pic:pic>
              </a:graphicData>
            </a:graphic>
          </wp:inline>
        </w:drawing>
      </w:r>
    </w:p>
    <w:p w14:paraId="636174FE" w14:textId="77DC7F0A" w:rsidR="00B711F7" w:rsidRPr="00CA0B22" w:rsidRDefault="00B711F7" w:rsidP="0019792B">
      <w:pPr>
        <w:autoSpaceDE w:val="0"/>
        <w:autoSpaceDN w:val="0"/>
        <w:adjustRightInd w:val="0"/>
        <w:rPr>
          <w:iCs/>
          <w:lang w:val="lv-LV"/>
        </w:rPr>
      </w:pPr>
      <w:r w:rsidRPr="00CA0B22">
        <w:rPr>
          <w:lang w:val="lv-LV"/>
        </w:rPr>
        <w:t>4.3.3.1.</w:t>
      </w:r>
      <w:r w:rsidR="003E5BE9">
        <w:rPr>
          <w:lang w:val="lv-LV"/>
        </w:rPr>
        <w:t> </w:t>
      </w:r>
      <w:r w:rsidRPr="00CA0B22">
        <w:rPr>
          <w:lang w:val="lv-LV"/>
        </w:rPr>
        <w:t>att</w:t>
      </w:r>
      <w:r w:rsidR="00D061BD" w:rsidRPr="00CA0B22">
        <w:rPr>
          <w:lang w:val="lv-LV"/>
        </w:rPr>
        <w:t>ēls</w:t>
      </w:r>
      <w:r w:rsidRPr="00CA0B22">
        <w:rPr>
          <w:lang w:val="lv-LV"/>
        </w:rPr>
        <w:t xml:space="preserve">. </w:t>
      </w:r>
      <w:r w:rsidRPr="00CA0B22">
        <w:rPr>
          <w:iCs/>
          <w:lang w:val="lv-LV"/>
        </w:rPr>
        <w:t>Saušupe mazūdens periodā 2018</w:t>
      </w:r>
      <w:r w:rsidR="0019792B" w:rsidRPr="00CA0B22">
        <w:rPr>
          <w:iCs/>
          <w:lang w:val="lv-LV"/>
        </w:rPr>
        <w:t>.</w:t>
      </w:r>
      <w:r w:rsidRPr="00CA0B22">
        <w:rPr>
          <w:iCs/>
          <w:lang w:val="lv-LV"/>
        </w:rPr>
        <w:t xml:space="preserve"> gada augustā. Ūdens plūsma upe ir pilnība apstājusies (Foto:</w:t>
      </w:r>
      <w:r w:rsidR="003E5BE9">
        <w:rPr>
          <w:iCs/>
          <w:lang w:val="lv-LV"/>
        </w:rPr>
        <w:t> </w:t>
      </w:r>
      <w:r w:rsidRPr="00CA0B22">
        <w:rPr>
          <w:iCs/>
          <w:lang w:val="lv-LV"/>
        </w:rPr>
        <w:t>P.</w:t>
      </w:r>
      <w:r w:rsidR="003E5BE9">
        <w:rPr>
          <w:iCs/>
          <w:lang w:val="lv-LV"/>
        </w:rPr>
        <w:t> </w:t>
      </w:r>
      <w:r w:rsidRPr="00CA0B22">
        <w:rPr>
          <w:iCs/>
          <w:lang w:val="lv-LV"/>
        </w:rPr>
        <w:t>Evarts-Bunders)</w:t>
      </w:r>
      <w:r w:rsidR="00BB5714" w:rsidRPr="00CA0B22">
        <w:rPr>
          <w:iCs/>
          <w:lang w:val="lv-LV"/>
        </w:rPr>
        <w:t>.</w:t>
      </w:r>
    </w:p>
    <w:p w14:paraId="2CD22737" w14:textId="77777777" w:rsidR="00B711F7" w:rsidRPr="00CA0B22" w:rsidRDefault="00B711F7" w:rsidP="0019792B">
      <w:pPr>
        <w:autoSpaceDE w:val="0"/>
        <w:autoSpaceDN w:val="0"/>
        <w:adjustRightInd w:val="0"/>
        <w:rPr>
          <w:b/>
          <w:iCs/>
          <w:lang w:val="lv-LV"/>
        </w:rPr>
      </w:pPr>
    </w:p>
    <w:p w14:paraId="153734E3" w14:textId="61029C04" w:rsidR="00B711F7" w:rsidRPr="003A4D89" w:rsidRDefault="00B711F7" w:rsidP="003A4D89">
      <w:pPr>
        <w:rPr>
          <w:b/>
          <w:lang w:val="lv-LV"/>
        </w:rPr>
      </w:pPr>
      <w:r w:rsidRPr="003A4D89">
        <w:rPr>
          <w:b/>
          <w:lang w:val="lv-LV"/>
        </w:rPr>
        <w:t>4.3.3.2.</w:t>
      </w:r>
      <w:r w:rsidR="003E5BE9">
        <w:rPr>
          <w:b/>
          <w:lang w:val="lv-LV"/>
        </w:rPr>
        <w:t> </w:t>
      </w:r>
      <w:r w:rsidRPr="003A4D89">
        <w:rPr>
          <w:b/>
          <w:lang w:val="lv-LV"/>
        </w:rPr>
        <w:t>Īpaši aizsargājamo saldūdeņu biotopu ietekmējošie faktori un aizsardzības pasākumi</w:t>
      </w:r>
    </w:p>
    <w:p w14:paraId="01F49C05" w14:textId="77777777" w:rsidR="0019792B" w:rsidRPr="00CA0B22" w:rsidRDefault="0019792B" w:rsidP="0019792B">
      <w:pPr>
        <w:pStyle w:val="CommentText"/>
        <w:jc w:val="both"/>
        <w:rPr>
          <w:rFonts w:ascii="Times New Roman" w:hAnsi="Times New Roman" w:cs="Times New Roman"/>
          <w:sz w:val="24"/>
          <w:szCs w:val="24"/>
          <w:lang w:val="lv-LV"/>
        </w:rPr>
      </w:pPr>
    </w:p>
    <w:p w14:paraId="20121E18" w14:textId="19C8B26B" w:rsidR="00B711F7" w:rsidRPr="00CA0B22" w:rsidRDefault="51F84CEF" w:rsidP="51F84CEF">
      <w:pPr>
        <w:pStyle w:val="CommentText"/>
        <w:jc w:val="both"/>
        <w:rPr>
          <w:rFonts w:ascii="Times New Roman" w:hAnsi="Times New Roman" w:cs="Times New Roman"/>
          <w:sz w:val="24"/>
          <w:szCs w:val="24"/>
          <w:lang w:val="lv-LV"/>
        </w:rPr>
      </w:pPr>
      <w:r w:rsidRPr="51F84CEF">
        <w:rPr>
          <w:rFonts w:ascii="Times New Roman" w:hAnsi="Times New Roman" w:cs="Times New Roman"/>
          <w:sz w:val="24"/>
          <w:szCs w:val="24"/>
          <w:lang w:val="lv-LV"/>
        </w:rPr>
        <w:t xml:space="preserve">Kā jau minēts, Saušupe atbilst minimālajām biotopa 3260 </w:t>
      </w:r>
      <w:r w:rsidRPr="51F84CEF">
        <w:rPr>
          <w:rFonts w:ascii="Times New Roman" w:hAnsi="Times New Roman" w:cs="Times New Roman"/>
          <w:i/>
          <w:iCs/>
          <w:sz w:val="24"/>
          <w:szCs w:val="24"/>
          <w:lang w:val="lv-LV"/>
        </w:rPr>
        <w:t xml:space="preserve">Upju straujteces un dabiski upju posmi </w:t>
      </w:r>
      <w:r w:rsidRPr="51F84CEF">
        <w:rPr>
          <w:rFonts w:ascii="Times New Roman" w:hAnsi="Times New Roman" w:cs="Times New Roman"/>
          <w:sz w:val="24"/>
          <w:szCs w:val="24"/>
          <w:lang w:val="lv-LV"/>
        </w:rPr>
        <w:t xml:space="preserve">prasībām galvenokārt neizmainītās, meandrējošās gultnes dēļ. Lai arī kopēja straujteču kvalitāte šeit vērtēta kā zema, Saušupe joprojām ir svarīgs nosacījums palieņu zālāju uzturošu procesu – palu nodrošināšanai teritorijā.  </w:t>
      </w:r>
    </w:p>
    <w:p w14:paraId="721953FD" w14:textId="77777777" w:rsidR="0019792B" w:rsidRPr="00CA0B22" w:rsidRDefault="0019792B" w:rsidP="00790A5A">
      <w:pPr>
        <w:pStyle w:val="CommentText"/>
        <w:jc w:val="both"/>
        <w:rPr>
          <w:rFonts w:ascii="Times New Roman" w:hAnsi="Times New Roman" w:cs="Times New Roman"/>
          <w:sz w:val="24"/>
          <w:szCs w:val="24"/>
          <w:lang w:val="lv-LV"/>
        </w:rPr>
      </w:pPr>
    </w:p>
    <w:p w14:paraId="50B7F683" w14:textId="6BC0C0D8" w:rsidR="00B711F7" w:rsidRPr="00CA0B22" w:rsidRDefault="51F84CEF" w:rsidP="51F84CEF">
      <w:pPr>
        <w:pStyle w:val="CommentText"/>
        <w:jc w:val="both"/>
        <w:rPr>
          <w:rFonts w:ascii="Times New Roman" w:hAnsi="Times New Roman" w:cs="Times New Roman"/>
          <w:sz w:val="24"/>
          <w:szCs w:val="24"/>
          <w:lang w:val="lv-LV"/>
        </w:rPr>
      </w:pPr>
      <w:r w:rsidRPr="51F84CEF">
        <w:rPr>
          <w:rFonts w:ascii="Times New Roman" w:hAnsi="Times New Roman" w:cs="Times New Roman"/>
          <w:sz w:val="24"/>
          <w:szCs w:val="24"/>
          <w:lang w:val="lv-LV"/>
        </w:rPr>
        <w:t xml:space="preserve">Galvenie biotopa kvalitāti ietekmējošie faktori – koku sagāzumi un bebru darbība, kas kavē ūdens </w:t>
      </w:r>
      <w:r w:rsidRPr="51F84CEF">
        <w:rPr>
          <w:rFonts w:ascii="Times New Roman" w:hAnsi="Times New Roman" w:cs="Times New Roman"/>
          <w:sz w:val="24"/>
          <w:szCs w:val="24"/>
          <w:lang w:val="lv-LV"/>
        </w:rPr>
        <w:lastRenderedPageBreak/>
        <w:t xml:space="preserve">caurteci, veicinot sedimentu uzkrāšanos un straujteču biotopiem raksturīgo sugu izzušanu. Par svarīgu negatīvu faktoru uzskatāma Nīcagales mežos veiktā meliorācijas sistēmu izbūve, kā rezultātā neatgriezeniski ievērojami samazinājušās purvu un purvaino mežu platības Nīcgales mežu teritorijā, ko var izvērtēt, salīdzinot esošo situāciju ar </w:t>
      </w:r>
      <w:r w:rsidR="003E5BE9">
        <w:rPr>
          <w:rFonts w:ascii="Times New Roman" w:hAnsi="Times New Roman" w:cs="Times New Roman"/>
          <w:sz w:val="24"/>
          <w:szCs w:val="24"/>
          <w:lang w:val="lv-LV"/>
        </w:rPr>
        <w:t>XX gadsimta</w:t>
      </w:r>
      <w:r w:rsidRPr="51F84CEF">
        <w:rPr>
          <w:rFonts w:ascii="Times New Roman" w:hAnsi="Times New Roman" w:cs="Times New Roman"/>
          <w:sz w:val="24"/>
          <w:szCs w:val="24"/>
          <w:lang w:val="lv-LV"/>
        </w:rPr>
        <w:t xml:space="preserve"> pirmās puses kartogrāfisko materiālu (skat. 4.3.3.2.1.</w:t>
      </w:r>
      <w:r w:rsidR="003E5BE9">
        <w:rPr>
          <w:rFonts w:ascii="Times New Roman" w:hAnsi="Times New Roman" w:cs="Times New Roman"/>
          <w:sz w:val="24"/>
          <w:szCs w:val="24"/>
          <w:lang w:val="lv-LV"/>
        </w:rPr>
        <w:t> </w:t>
      </w:r>
      <w:r w:rsidRPr="51F84CEF">
        <w:rPr>
          <w:rFonts w:ascii="Times New Roman" w:hAnsi="Times New Roman" w:cs="Times New Roman"/>
          <w:sz w:val="24"/>
          <w:szCs w:val="24"/>
          <w:lang w:val="lv-LV"/>
        </w:rPr>
        <w:t>att.),</w:t>
      </w:r>
    </w:p>
    <w:p w14:paraId="3C78E51E" w14:textId="77777777" w:rsidR="00D061BD" w:rsidRPr="00CA0B22" w:rsidRDefault="00D061BD" w:rsidP="00790A5A">
      <w:pPr>
        <w:pStyle w:val="CommentText"/>
        <w:jc w:val="both"/>
        <w:rPr>
          <w:rFonts w:ascii="Times New Roman" w:hAnsi="Times New Roman" w:cs="Times New Roman"/>
          <w:sz w:val="24"/>
          <w:szCs w:val="24"/>
          <w:lang w:val="lv-LV"/>
        </w:rPr>
      </w:pPr>
    </w:p>
    <w:p w14:paraId="04FA8E76" w14:textId="77777777" w:rsidR="00D061BD" w:rsidRPr="00CA0B22" w:rsidRDefault="00BE4FC6" w:rsidP="00790A5A">
      <w:pPr>
        <w:pStyle w:val="CommentText"/>
        <w:jc w:val="both"/>
        <w:rPr>
          <w:rFonts w:ascii="Times New Roman" w:hAnsi="Times New Roman" w:cs="Times New Roman"/>
          <w:sz w:val="24"/>
          <w:szCs w:val="24"/>
          <w:lang w:val="lv-LV"/>
        </w:rPr>
      </w:pPr>
      <w:r>
        <w:rPr>
          <w:noProof/>
          <w:lang w:val="lv-LV" w:eastAsia="lv-LV"/>
        </w:rPr>
        <w:drawing>
          <wp:inline distT="0" distB="0" distL="0" distR="0" wp14:anchorId="38AB3F05" wp14:editId="1913683C">
            <wp:extent cx="6137910" cy="4340225"/>
            <wp:effectExtent l="0" t="0" r="0" b="3175"/>
            <wp:docPr id="828190813" name="Picture 82819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email">
                      <a:extLst>
                        <a:ext uri="{28A0092B-C50C-407E-A947-70E740481C1C}">
                          <a14:useLocalDpi xmlns:a14="http://schemas.microsoft.com/office/drawing/2010/main"/>
                        </a:ext>
                      </a:extLst>
                    </a:blip>
                    <a:stretch>
                      <a:fillRect/>
                    </a:stretch>
                  </pic:blipFill>
                  <pic:spPr>
                    <a:xfrm>
                      <a:off x="0" y="0"/>
                      <a:ext cx="6137910" cy="4340225"/>
                    </a:xfrm>
                    <a:prstGeom prst="rect">
                      <a:avLst/>
                    </a:prstGeom>
                  </pic:spPr>
                </pic:pic>
              </a:graphicData>
            </a:graphic>
          </wp:inline>
        </w:drawing>
      </w:r>
    </w:p>
    <w:p w14:paraId="1B380130" w14:textId="08F14E29" w:rsidR="00BE4FC6" w:rsidRPr="00CA0B22" w:rsidRDefault="0072581E" w:rsidP="00790A5A">
      <w:pPr>
        <w:pStyle w:val="CommentText"/>
        <w:jc w:val="both"/>
        <w:rPr>
          <w:rFonts w:ascii="Times New Roman" w:hAnsi="Times New Roman" w:cs="Times New Roman"/>
          <w:sz w:val="24"/>
          <w:szCs w:val="24"/>
          <w:lang w:val="lv-LV"/>
        </w:rPr>
      </w:pPr>
      <w:r>
        <w:rPr>
          <w:rFonts w:ascii="Times New Roman" w:hAnsi="Times New Roman" w:cs="Times New Roman"/>
          <w:sz w:val="24"/>
          <w:szCs w:val="24"/>
          <w:lang w:val="lv-LV"/>
        </w:rPr>
        <w:t>4.3.3.2.1. attēls. Purvu platību un meliorācijas grāvju izvietojuma</w:t>
      </w:r>
      <w:r w:rsidRPr="00CA0B2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izmaiņas </w:t>
      </w:r>
      <w:r w:rsidR="00BE4FC6" w:rsidRPr="00CA0B22">
        <w:rPr>
          <w:rFonts w:ascii="Times New Roman" w:hAnsi="Times New Roman" w:cs="Times New Roman"/>
          <w:sz w:val="24"/>
          <w:szCs w:val="24"/>
          <w:lang w:val="lv-LV"/>
        </w:rPr>
        <w:t>AAA “Nīcgales meži” teritorijā</w:t>
      </w:r>
      <w:r w:rsidR="00F0000A">
        <w:rPr>
          <w:rFonts w:ascii="Times New Roman" w:hAnsi="Times New Roman" w:cs="Times New Roman"/>
          <w:sz w:val="24"/>
          <w:szCs w:val="24"/>
          <w:lang w:val="lv-LV"/>
        </w:rPr>
        <w:t xml:space="preserve"> pēdējos simt</w:t>
      </w:r>
      <w:r w:rsidR="002B2A22">
        <w:rPr>
          <w:rFonts w:ascii="Times New Roman" w:hAnsi="Times New Roman" w:cs="Times New Roman"/>
          <w:sz w:val="24"/>
          <w:szCs w:val="24"/>
          <w:lang w:val="lv-LV"/>
        </w:rPr>
        <w:t>s</w:t>
      </w:r>
      <w:r w:rsidR="00F0000A">
        <w:rPr>
          <w:rFonts w:ascii="Times New Roman" w:hAnsi="Times New Roman" w:cs="Times New Roman"/>
          <w:sz w:val="24"/>
          <w:szCs w:val="24"/>
          <w:lang w:val="lv-LV"/>
        </w:rPr>
        <w:t xml:space="preserve"> gados</w:t>
      </w:r>
      <w:r w:rsidR="00BE4FC6" w:rsidRPr="00CA0B22">
        <w:rPr>
          <w:rFonts w:ascii="Times New Roman" w:hAnsi="Times New Roman" w:cs="Times New Roman"/>
          <w:sz w:val="24"/>
          <w:szCs w:val="24"/>
          <w:lang w:val="lv-LV"/>
        </w:rPr>
        <w:t>.</w:t>
      </w:r>
    </w:p>
    <w:p w14:paraId="4E924A61" w14:textId="77777777" w:rsidR="00D061BD" w:rsidRPr="00CA0B22" w:rsidRDefault="00D061BD" w:rsidP="00790A5A">
      <w:pPr>
        <w:pStyle w:val="CommentText"/>
        <w:jc w:val="both"/>
        <w:rPr>
          <w:rFonts w:ascii="Times New Roman" w:hAnsi="Times New Roman" w:cs="Times New Roman"/>
          <w:sz w:val="24"/>
          <w:szCs w:val="24"/>
          <w:lang w:val="lv-LV"/>
        </w:rPr>
      </w:pPr>
    </w:p>
    <w:p w14:paraId="5D3C5110" w14:textId="77777777" w:rsidR="00EC4605" w:rsidRPr="00CA0B22" w:rsidRDefault="00EC4605" w:rsidP="00F42F46">
      <w:pPr>
        <w:pStyle w:val="CommentText"/>
        <w:jc w:val="both"/>
        <w:rPr>
          <w:rFonts w:ascii="Times New Roman" w:hAnsi="Times New Roman" w:cs="Times New Roman"/>
          <w:sz w:val="24"/>
          <w:lang w:val="lv-LV"/>
        </w:rPr>
      </w:pPr>
      <w:r w:rsidRPr="00CA0B22">
        <w:rPr>
          <w:rFonts w:ascii="Times New Roman" w:hAnsi="Times New Roman" w:cs="Times New Roman"/>
          <w:sz w:val="24"/>
          <w:lang w:val="lv-LV"/>
        </w:rPr>
        <w:t>Grāvju sistēma, kas ietek</w:t>
      </w:r>
      <w:r w:rsidR="00B3184B" w:rsidRPr="00CA0B22">
        <w:rPr>
          <w:rFonts w:ascii="Times New Roman" w:hAnsi="Times New Roman" w:cs="Times New Roman"/>
          <w:sz w:val="24"/>
          <w:lang w:val="lv-LV"/>
        </w:rPr>
        <w:t xml:space="preserve"> </w:t>
      </w:r>
      <w:r w:rsidRPr="00CA0B22">
        <w:rPr>
          <w:rFonts w:ascii="Times New Roman" w:hAnsi="Times New Roman" w:cs="Times New Roman"/>
          <w:sz w:val="24"/>
          <w:lang w:val="lv-LV"/>
        </w:rPr>
        <w:t>Saušupē, veidota ātrai sezonālo ūdeņu novadei no meža teritorijas, līdz ar to Saušupes augštecē, tuvāk iztekai no purva Nīcgales mežu masīva, sezon</w:t>
      </w:r>
      <w:r w:rsidR="00202B47">
        <w:rPr>
          <w:rFonts w:ascii="Times New Roman" w:hAnsi="Times New Roman" w:cs="Times New Roman"/>
          <w:sz w:val="24"/>
          <w:lang w:val="lv-LV"/>
        </w:rPr>
        <w:t>ā</w:t>
      </w:r>
      <w:r w:rsidRPr="00CA0B22">
        <w:rPr>
          <w:rFonts w:ascii="Times New Roman" w:hAnsi="Times New Roman" w:cs="Times New Roman"/>
          <w:sz w:val="24"/>
          <w:lang w:val="lv-LV"/>
        </w:rPr>
        <w:t>lās ūdens līmeņa svārstības ir</w:t>
      </w:r>
      <w:r w:rsidR="00267D68" w:rsidRPr="00CA0B22">
        <w:rPr>
          <w:rFonts w:ascii="Times New Roman" w:hAnsi="Times New Roman" w:cs="Times New Roman"/>
          <w:sz w:val="24"/>
          <w:lang w:val="lv-LV"/>
        </w:rPr>
        <w:t>, ļoti izteiktas</w:t>
      </w:r>
      <w:r w:rsidRPr="00CA0B22">
        <w:rPr>
          <w:rFonts w:ascii="Times New Roman" w:hAnsi="Times New Roman" w:cs="Times New Roman"/>
          <w:sz w:val="24"/>
          <w:lang w:val="lv-LV"/>
        </w:rPr>
        <w:t>, savukārt lejtecē – būtiski kavētas.</w:t>
      </w:r>
    </w:p>
    <w:p w14:paraId="6DFECD3E" w14:textId="77777777" w:rsidR="00267D68" w:rsidRPr="00CA0B22" w:rsidRDefault="00267D68" w:rsidP="00F42F46">
      <w:pPr>
        <w:pStyle w:val="CommentText"/>
        <w:jc w:val="both"/>
        <w:rPr>
          <w:rFonts w:ascii="Times New Roman" w:hAnsi="Times New Roman" w:cs="Times New Roman"/>
          <w:sz w:val="24"/>
          <w:lang w:val="lv-LV"/>
        </w:rPr>
      </w:pPr>
    </w:p>
    <w:p w14:paraId="6314BC15" w14:textId="77777777" w:rsidR="00EC4605" w:rsidRPr="00CA0B22" w:rsidRDefault="00EC4605" w:rsidP="00F42F46">
      <w:pPr>
        <w:pStyle w:val="CommentText"/>
        <w:jc w:val="both"/>
        <w:rPr>
          <w:rFonts w:ascii="Times New Roman" w:hAnsi="Times New Roman" w:cs="Times New Roman"/>
          <w:sz w:val="24"/>
          <w:lang w:val="lv-LV"/>
        </w:rPr>
      </w:pPr>
      <w:r w:rsidRPr="00CA0B22">
        <w:rPr>
          <w:rFonts w:ascii="Times New Roman" w:hAnsi="Times New Roman" w:cs="Times New Roman"/>
          <w:sz w:val="24"/>
          <w:lang w:val="lv-LV"/>
        </w:rPr>
        <w:t>Galvenie straujteču un dabisko upju biotopu apsaimniekošanas pasākumi šajā gadījumā ir vērsti uz ūdens caurteces normālu atjaunošanos, tādā veidā samazinot straujteču biotopu tālāk</w:t>
      </w:r>
      <w:r w:rsidR="00202B47">
        <w:rPr>
          <w:rFonts w:ascii="Times New Roman" w:hAnsi="Times New Roman" w:cs="Times New Roman"/>
          <w:sz w:val="24"/>
          <w:lang w:val="lv-LV"/>
        </w:rPr>
        <w:t>u degradāciju un upes pašattīrīš</w:t>
      </w:r>
      <w:r w:rsidRPr="00CA0B22">
        <w:rPr>
          <w:rFonts w:ascii="Times New Roman" w:hAnsi="Times New Roman" w:cs="Times New Roman"/>
          <w:sz w:val="24"/>
          <w:lang w:val="lv-LV"/>
        </w:rPr>
        <w:t>anās kapacitātes palielināšanu</w:t>
      </w:r>
      <w:r w:rsidR="00202B47">
        <w:rPr>
          <w:rFonts w:ascii="Times New Roman" w:hAnsi="Times New Roman" w:cs="Times New Roman"/>
          <w:sz w:val="24"/>
          <w:lang w:val="lv-LV"/>
        </w:rPr>
        <w:t>. Tie</w:t>
      </w:r>
      <w:r w:rsidRPr="00CA0B22">
        <w:rPr>
          <w:rFonts w:ascii="Times New Roman" w:hAnsi="Times New Roman" w:cs="Times New Roman"/>
          <w:sz w:val="24"/>
          <w:lang w:val="lv-LV"/>
        </w:rPr>
        <w:t xml:space="preserve"> ir koku sanesumu un bebru dambju izvākšana vietās, kur tie kavē normālu ūdens noteci. </w:t>
      </w:r>
    </w:p>
    <w:p w14:paraId="2D805583" w14:textId="77777777" w:rsidR="00267D68" w:rsidRPr="00CA0B22" w:rsidRDefault="00267D68" w:rsidP="00F42F46">
      <w:pPr>
        <w:pStyle w:val="CommentText"/>
        <w:jc w:val="both"/>
        <w:rPr>
          <w:rFonts w:ascii="Times New Roman" w:hAnsi="Times New Roman" w:cs="Times New Roman"/>
          <w:sz w:val="24"/>
          <w:lang w:val="lv-LV"/>
        </w:rPr>
      </w:pPr>
    </w:p>
    <w:p w14:paraId="2F5D3AF0" w14:textId="48CF7E8E" w:rsidR="00EC4605" w:rsidRPr="00CA0B22" w:rsidRDefault="51F84CEF" w:rsidP="51F84CEF">
      <w:pPr>
        <w:pStyle w:val="CommentText"/>
        <w:jc w:val="both"/>
        <w:rPr>
          <w:rFonts w:ascii="Times New Roman" w:hAnsi="Times New Roman" w:cs="Times New Roman"/>
          <w:sz w:val="24"/>
          <w:szCs w:val="24"/>
          <w:lang w:val="lv-LV"/>
        </w:rPr>
      </w:pPr>
      <w:r w:rsidRPr="51F84CEF">
        <w:rPr>
          <w:rFonts w:ascii="Times New Roman" w:hAnsi="Times New Roman" w:cs="Times New Roman"/>
          <w:sz w:val="24"/>
          <w:szCs w:val="24"/>
          <w:lang w:val="lv-LV"/>
        </w:rPr>
        <w:t xml:space="preserve">Šeit nepieciešams izvākt visus ūdens caurteci kavējošos kokus un bebru dambjus, vienlaicīgi regulējot arī bebru skaitu teritorijā, tādā veida ļaujot upei pašattīrīties – palu laika aiznest prom lieko sedimentācijas materiālu. Tajā pašā laikā jāizvairās būtiski mehāniski padziļināt upes gultni, lai nevajadzīgi nepalielinātu ūdens noteces ātrumu un mākslīgi nepagarinātu mazūdens periodu. Tas </w:t>
      </w:r>
      <w:r w:rsidRPr="51F84CEF">
        <w:rPr>
          <w:rFonts w:ascii="Times New Roman" w:hAnsi="Times New Roman" w:cs="Times New Roman"/>
          <w:sz w:val="24"/>
          <w:szCs w:val="24"/>
          <w:lang w:val="lv-LV"/>
        </w:rPr>
        <w:lastRenderedPageBreak/>
        <w:t>galvenokārt sakāms par upes posmu, kur tā plūst caur palieņu zālāju teritorijām. Šo apsaimniekošanas pasākumu rezultātā tiks ierobežota sedimentācijas procesu attīstība, novērsta tālāka krastu erozija un upes gultnes nevajadzīga paplatināšanās, ka arī atjaunotas ūdens organismu migrācijas iespējas pa upes gultni. Citi apsaimniekošanas pasākumi – krastu nostiprināšana, ūdensaugu aizauguma regulēšana, cīņa ar invazīvajām sugām, sadzīves atkritumu izvākšana vai sedimentācijas dīķu ierīkošana šajā gadījumā nav nepieciešama.</w:t>
      </w:r>
    </w:p>
    <w:p w14:paraId="26AAD371" w14:textId="77777777" w:rsidR="008E4AAC" w:rsidRPr="00CA0B22" w:rsidRDefault="008E4AAC" w:rsidP="00EC4605">
      <w:pPr>
        <w:pStyle w:val="CommentText"/>
        <w:jc w:val="both"/>
        <w:rPr>
          <w:rFonts w:ascii="Times New Roman" w:hAnsi="Times New Roman" w:cs="Times New Roman"/>
          <w:sz w:val="24"/>
          <w:szCs w:val="24"/>
          <w:lang w:val="lv-LV"/>
        </w:rPr>
      </w:pPr>
    </w:p>
    <w:p w14:paraId="027E701E" w14:textId="5CB31754" w:rsidR="008E4AAC" w:rsidRPr="00CA0B22" w:rsidRDefault="00FF491F" w:rsidP="00304B8A">
      <w:pPr>
        <w:pStyle w:val="Heading3"/>
        <w:jc w:val="both"/>
        <w:rPr>
          <w:rFonts w:cs="Times New Roman"/>
          <w:b w:val="0"/>
          <w:lang w:val="lv-LV"/>
        </w:rPr>
      </w:pPr>
      <w:bookmarkStart w:id="59" w:name="_Toc19094672"/>
      <w:r w:rsidRPr="00CA0B22">
        <w:rPr>
          <w:rFonts w:cs="Times New Roman"/>
          <w:lang w:val="lv-LV"/>
        </w:rPr>
        <w:t>4.3.4.</w:t>
      </w:r>
      <w:r w:rsidR="0004664C">
        <w:rPr>
          <w:rFonts w:cs="Times New Roman"/>
          <w:lang w:val="lv-LV"/>
        </w:rPr>
        <w:t> </w:t>
      </w:r>
      <w:r w:rsidR="003A4D89">
        <w:rPr>
          <w:rFonts w:cs="Times New Roman"/>
          <w:lang w:val="lv-LV"/>
        </w:rPr>
        <w:t>Pasākumu plā</w:t>
      </w:r>
      <w:r w:rsidR="00D218FC" w:rsidRPr="00CA0B22">
        <w:rPr>
          <w:rFonts w:cs="Times New Roman"/>
          <w:lang w:val="lv-LV"/>
        </w:rPr>
        <w:t>ns a</w:t>
      </w:r>
      <w:r w:rsidR="008E4AAC" w:rsidRPr="00CA0B22">
        <w:rPr>
          <w:rFonts w:cs="Times New Roman"/>
          <w:lang w:val="lv-LV"/>
        </w:rPr>
        <w:t>izsargājamo biotopu fragmentācijas mazināšana</w:t>
      </w:r>
      <w:r w:rsidR="00D218FC" w:rsidRPr="00CA0B22">
        <w:rPr>
          <w:rFonts w:cs="Times New Roman"/>
          <w:lang w:val="lv-LV"/>
        </w:rPr>
        <w:t>i un integritātes nodrošināšanai</w:t>
      </w:r>
      <w:bookmarkEnd w:id="59"/>
      <w:r w:rsidR="008E4AAC" w:rsidRPr="00CA0B22">
        <w:rPr>
          <w:rFonts w:cs="Times New Roman"/>
          <w:lang w:val="lv-LV"/>
        </w:rPr>
        <w:t xml:space="preserve"> </w:t>
      </w:r>
    </w:p>
    <w:p w14:paraId="479FEF1D" w14:textId="77777777" w:rsidR="008E4AAC" w:rsidRPr="00CA0B22" w:rsidRDefault="008E4AAC" w:rsidP="00790A5A">
      <w:pPr>
        <w:rPr>
          <w:lang w:val="lv-LV"/>
        </w:rPr>
      </w:pPr>
    </w:p>
    <w:p w14:paraId="5DA4F890" w14:textId="101D65AB" w:rsidR="008E4AAC" w:rsidRPr="00CA0B22" w:rsidRDefault="00B305F2" w:rsidP="00304B8A">
      <w:pPr>
        <w:rPr>
          <w:lang w:val="lv-LV"/>
        </w:rPr>
      </w:pPr>
      <w:r w:rsidRPr="00CA0B22">
        <w:rPr>
          <w:lang w:val="lv-LV"/>
        </w:rPr>
        <w:t>Aizsargājamie z</w:t>
      </w:r>
      <w:r w:rsidR="008E4AAC" w:rsidRPr="00CA0B22">
        <w:rPr>
          <w:lang w:val="lv-LV"/>
        </w:rPr>
        <w:t>ālāju biotopi</w:t>
      </w:r>
      <w:r w:rsidRPr="00CA0B22">
        <w:rPr>
          <w:lang w:val="lv-LV"/>
        </w:rPr>
        <w:t xml:space="preserve"> – Palieņu zālāji –</w:t>
      </w:r>
      <w:r w:rsidR="008E4AAC" w:rsidRPr="00CA0B22">
        <w:rPr>
          <w:lang w:val="lv-LV"/>
        </w:rPr>
        <w:t xml:space="preserve"> </w:t>
      </w:r>
      <w:r w:rsidRPr="00CA0B22">
        <w:rPr>
          <w:lang w:val="lv-LV"/>
        </w:rPr>
        <w:t>atrodas</w:t>
      </w:r>
      <w:r w:rsidR="008E4AAC" w:rsidRPr="00CA0B22">
        <w:rPr>
          <w:lang w:val="lv-LV"/>
        </w:rPr>
        <w:t xml:space="preserve"> </w:t>
      </w:r>
      <w:r w:rsidRPr="00CA0B22">
        <w:rPr>
          <w:lang w:val="lv-LV"/>
        </w:rPr>
        <w:t>S</w:t>
      </w:r>
      <w:r w:rsidR="008E4AAC" w:rsidRPr="00CA0B22">
        <w:rPr>
          <w:lang w:val="lv-LV"/>
        </w:rPr>
        <w:t xml:space="preserve">aušupes </w:t>
      </w:r>
      <w:r w:rsidRPr="00CA0B22">
        <w:rPr>
          <w:lang w:val="lv-LV"/>
        </w:rPr>
        <w:t xml:space="preserve">palienē un ir atkarīgi no upes paliem. Lai arī atsevišķie zālāju poligoni atrodas </w:t>
      </w:r>
      <w:r w:rsidR="00304B8A" w:rsidRPr="00CA0B22">
        <w:rPr>
          <w:lang w:val="lv-LV"/>
        </w:rPr>
        <w:t>atstatus vienus no otra</w:t>
      </w:r>
      <w:r w:rsidRPr="00CA0B22">
        <w:rPr>
          <w:lang w:val="lv-LV"/>
        </w:rPr>
        <w:t xml:space="preserve">, tomēr tos saista upes </w:t>
      </w:r>
      <w:r w:rsidR="00487058" w:rsidRPr="00CA0B22">
        <w:rPr>
          <w:lang w:val="lv-LV"/>
        </w:rPr>
        <w:t xml:space="preserve">ekoloģiskais </w:t>
      </w:r>
      <w:r w:rsidRPr="00CA0B22">
        <w:rPr>
          <w:lang w:val="lv-LV"/>
        </w:rPr>
        <w:t>koridors, kas padara iespējamu sugu migrāciju no viena poligona uz otru. Lai mazinātu palieņu zālāju izolētību, nepieciešams apsaimniekot zālājus Saušupes lejtecē, ārpus AAA</w:t>
      </w:r>
      <w:r w:rsidR="0004664C">
        <w:rPr>
          <w:lang w:val="lv-LV"/>
        </w:rPr>
        <w:t xml:space="preserve"> “Nīcgales meži”</w:t>
      </w:r>
      <w:r w:rsidRPr="00CA0B22">
        <w:rPr>
          <w:lang w:val="lv-LV"/>
        </w:rPr>
        <w:t xml:space="preserve">. Citi pasākumi aizsargājamo zālāju biotopu fragmentācijas mazināšanai AAA </w:t>
      </w:r>
      <w:r w:rsidR="0004664C">
        <w:rPr>
          <w:lang w:val="lv-LV"/>
        </w:rPr>
        <w:t xml:space="preserve">“Nīcgales meži” </w:t>
      </w:r>
      <w:r w:rsidRPr="00CA0B22">
        <w:rPr>
          <w:lang w:val="lv-LV"/>
        </w:rPr>
        <w:t>nav iespējami, jo biotopam Palieņu zālāji nav iespējams izveidoties citur, kā tikai Saušupes palienē.</w:t>
      </w:r>
    </w:p>
    <w:p w14:paraId="1CE092AB" w14:textId="77777777" w:rsidR="005531C7" w:rsidRPr="00CA0B22" w:rsidRDefault="005531C7" w:rsidP="005531C7">
      <w:pPr>
        <w:rPr>
          <w:lang w:val="lv-LV"/>
        </w:rPr>
      </w:pPr>
    </w:p>
    <w:p w14:paraId="6E67623D" w14:textId="60DE7288" w:rsidR="001D5DDE" w:rsidRPr="00CA0B22" w:rsidRDefault="00487058" w:rsidP="005531C7">
      <w:pPr>
        <w:rPr>
          <w:lang w:val="lv-LV"/>
        </w:rPr>
      </w:pPr>
      <w:r w:rsidRPr="00CA0B22">
        <w:rPr>
          <w:lang w:val="lv-LV"/>
        </w:rPr>
        <w:t xml:space="preserve">Tā kā </w:t>
      </w:r>
      <w:r w:rsidR="00B305F2" w:rsidRPr="00CA0B22">
        <w:rPr>
          <w:lang w:val="lv-LV"/>
        </w:rPr>
        <w:t>AAA “Nīcgales meži” nav noteikts funkcionālais zonējums</w:t>
      </w:r>
      <w:r w:rsidR="008C35CD" w:rsidRPr="00CA0B22">
        <w:rPr>
          <w:lang w:val="lv-LV"/>
        </w:rPr>
        <w:t xml:space="preserve"> un</w:t>
      </w:r>
      <w:r w:rsidR="00B305F2" w:rsidRPr="00CA0B22">
        <w:rPr>
          <w:lang w:val="lv-LV"/>
        </w:rPr>
        <w:t xml:space="preserve"> visā AAA </w:t>
      </w:r>
      <w:r w:rsidR="0004664C">
        <w:rPr>
          <w:lang w:val="lv-LV"/>
        </w:rPr>
        <w:t xml:space="preserve">“Nīcgales meži” </w:t>
      </w:r>
      <w:r w:rsidR="00B305F2" w:rsidRPr="00CA0B22">
        <w:rPr>
          <w:lang w:val="lv-LV"/>
        </w:rPr>
        <w:t>teritorijā ir atļauta galvenā cirte, tajā skaitā kailcirte ar platību līdz 3 ha</w:t>
      </w:r>
      <w:r w:rsidR="00DC5D7E">
        <w:rPr>
          <w:lang w:val="lv-LV"/>
        </w:rPr>
        <w:t xml:space="preserve"> un sanitārā cirte</w:t>
      </w:r>
      <w:r w:rsidR="00B305F2" w:rsidRPr="00CA0B22">
        <w:rPr>
          <w:lang w:val="lv-LV"/>
        </w:rPr>
        <w:t xml:space="preserve">, </w:t>
      </w:r>
      <w:r w:rsidRPr="00CA0B22">
        <w:rPr>
          <w:lang w:val="lv-LV"/>
        </w:rPr>
        <w:t xml:space="preserve">daudzviet </w:t>
      </w:r>
      <w:r w:rsidR="00B305F2" w:rsidRPr="00CA0B22">
        <w:rPr>
          <w:lang w:val="lv-LV"/>
        </w:rPr>
        <w:t>aizsargājamie meža biotopi</w:t>
      </w:r>
      <w:r w:rsidRPr="00CA0B22">
        <w:rPr>
          <w:lang w:val="lv-LV"/>
        </w:rPr>
        <w:t xml:space="preserve"> iepriekšējos gados ir nocirsti</w:t>
      </w:r>
      <w:r w:rsidR="008C35CD" w:rsidRPr="00CA0B22">
        <w:rPr>
          <w:lang w:val="lv-LV"/>
        </w:rPr>
        <w:t>.</w:t>
      </w:r>
      <w:r w:rsidRPr="00CA0B22">
        <w:rPr>
          <w:lang w:val="lv-LV"/>
        </w:rPr>
        <w:t xml:space="preserve"> </w:t>
      </w:r>
      <w:r w:rsidR="008C35CD" w:rsidRPr="00CA0B22">
        <w:rPr>
          <w:lang w:val="lv-LV"/>
        </w:rPr>
        <w:t>S</w:t>
      </w:r>
      <w:r w:rsidRPr="00CA0B22">
        <w:rPr>
          <w:lang w:val="lv-LV"/>
        </w:rPr>
        <w:t>aglabājušos aizsargājamo meža biotopu tīkls</w:t>
      </w:r>
      <w:r w:rsidR="00B305F2" w:rsidRPr="00CA0B22">
        <w:rPr>
          <w:lang w:val="lv-LV"/>
        </w:rPr>
        <w:t xml:space="preserve"> ir būtiski fragmentēt</w:t>
      </w:r>
      <w:r w:rsidRPr="00CA0B22">
        <w:rPr>
          <w:lang w:val="lv-LV"/>
        </w:rPr>
        <w:t>s</w:t>
      </w:r>
      <w:r w:rsidR="00B305F2" w:rsidRPr="00CA0B22">
        <w:rPr>
          <w:lang w:val="lv-LV"/>
        </w:rPr>
        <w:t xml:space="preserve"> ar izcirtumiem un jaunaudzēm, vai arī starp aizsargājamiem biotopiem esošie meža biotopi neatbilst minimālajām aizsargājamā biotopa prasībām.</w:t>
      </w:r>
    </w:p>
    <w:p w14:paraId="0F30C03D" w14:textId="77777777" w:rsidR="005531C7" w:rsidRPr="00CA0B22" w:rsidRDefault="005531C7" w:rsidP="005531C7">
      <w:pPr>
        <w:rPr>
          <w:lang w:val="lv-LV"/>
        </w:rPr>
      </w:pPr>
    </w:p>
    <w:p w14:paraId="5C4BA439" w14:textId="51DDE368" w:rsidR="008E4AAC" w:rsidRPr="00CA0B22" w:rsidRDefault="51F84CEF" w:rsidP="51F84CEF">
      <w:pPr>
        <w:rPr>
          <w:lang w:val="lv-LV"/>
        </w:rPr>
      </w:pPr>
      <w:r w:rsidRPr="00031D5A">
        <w:rPr>
          <w:i/>
          <w:lang w:val="lv-LV"/>
        </w:rPr>
        <w:t>Natura</w:t>
      </w:r>
      <w:r w:rsidR="004D7D71">
        <w:rPr>
          <w:i/>
          <w:lang w:val="lv-LV"/>
        </w:rPr>
        <w:t> </w:t>
      </w:r>
      <w:r w:rsidRPr="00031D5A">
        <w:rPr>
          <w:i/>
          <w:lang w:val="lv-LV"/>
        </w:rPr>
        <w:t>2000</w:t>
      </w:r>
      <w:r w:rsidRPr="51F84CEF">
        <w:rPr>
          <w:lang w:val="lv-LV"/>
        </w:rPr>
        <w:t xml:space="preserve"> teritoriju nacionālajā aizsardzības un apsaimniekošanas</w:t>
      </w:r>
      <w:r w:rsidR="00507FB2">
        <w:rPr>
          <w:lang w:val="lv-LV"/>
        </w:rPr>
        <w:t xml:space="preserve"> programmā 2018</w:t>
      </w:r>
      <w:r w:rsidR="004D7D71">
        <w:rPr>
          <w:lang w:val="lv-LV"/>
        </w:rPr>
        <w:t>.</w:t>
      </w:r>
      <w:r w:rsidR="00507FB2">
        <w:rPr>
          <w:lang w:val="lv-LV"/>
        </w:rPr>
        <w:t>-2030</w:t>
      </w:r>
      <w:r w:rsidR="004D7D71">
        <w:rPr>
          <w:lang w:val="lv-LV"/>
        </w:rPr>
        <w:t>. gadam</w:t>
      </w:r>
      <w:r w:rsidR="00507FB2">
        <w:rPr>
          <w:lang w:val="lv-LV"/>
        </w:rPr>
        <w:t xml:space="preserve"> kā viena no </w:t>
      </w:r>
      <w:r w:rsidR="004D7D71">
        <w:rPr>
          <w:lang w:val="lv-LV"/>
        </w:rPr>
        <w:t xml:space="preserve">AAA </w:t>
      </w:r>
      <w:r w:rsidR="0004664C">
        <w:rPr>
          <w:lang w:val="lv-LV"/>
        </w:rPr>
        <w:t xml:space="preserve">“Nīcgales meži” </w:t>
      </w:r>
      <w:r w:rsidRPr="51F84CEF">
        <w:rPr>
          <w:lang w:val="lv-LV"/>
        </w:rPr>
        <w:t>apsaimniekošanas prioritātēm noteikta meža biotopu fragmentācijas mazināšana, palielinot aizsargājamo biotopu platību un integritāti, paredzot neiejaukšanos mežaudzēs, kas vēl nav sasniegušas aizsargājamu biotopu kvalitāti.</w:t>
      </w:r>
      <w:r w:rsidR="00507FB2">
        <w:rPr>
          <w:lang w:val="lv-LV"/>
        </w:rPr>
        <w:t xml:space="preserve"> Šī prioritāte attiecināma arī uz AAA “Nīcgales meži” teritoriju.</w:t>
      </w:r>
      <w:r w:rsidRPr="51F84CEF">
        <w:rPr>
          <w:lang w:val="lv-LV"/>
        </w:rPr>
        <w:t xml:space="preserve"> Paredzēts aizsargājamo meža biotopu platību palielināt līdz kopumā 215,9 ha. Potenciālajos aizsargājamajos biotopos paredzēts veikt specializētas kopšanas cirtes, palielinot platlapju piemistrojumu (Ikauniece, 2017).</w:t>
      </w:r>
    </w:p>
    <w:p w14:paraId="5CE80429" w14:textId="77777777" w:rsidR="00C11949" w:rsidRPr="00CA0B22" w:rsidRDefault="00C11949" w:rsidP="00C11949">
      <w:pPr>
        <w:rPr>
          <w:lang w:val="lv-LV"/>
        </w:rPr>
      </w:pPr>
    </w:p>
    <w:p w14:paraId="4BF4707C" w14:textId="789A7A9E" w:rsidR="008E4AAC" w:rsidRPr="00CA0B22" w:rsidRDefault="51F84CEF" w:rsidP="51F84CEF">
      <w:pPr>
        <w:rPr>
          <w:lang w:val="lv-LV"/>
        </w:rPr>
      </w:pPr>
      <w:r w:rsidRPr="51F84CEF">
        <w:rPr>
          <w:lang w:val="lv-LV"/>
        </w:rPr>
        <w:t>Lai mazinātu aizsargājamo meža biotopu fragmentāciju, DA plānā paredzēts veidot biotopu agregācijas, ap esošajiem aizsargājamiem biotopiem (133,53 ha) veidojot jaunas biotopu platības. Nākotnes biotopus veido netālu no esošajām zemākas kvalitātes minētā biotopa mežaudzēm un no starp tiem esošajām nākotnes biotopu platībām</w:t>
      </w:r>
      <w:r w:rsidR="004B3B1F">
        <w:rPr>
          <w:lang w:val="lv-LV"/>
        </w:rPr>
        <w:t xml:space="preserve"> (Ikauniece, 2017, 79.-80.lpp.)</w:t>
      </w:r>
      <w:r w:rsidRPr="51F84CEF">
        <w:rPr>
          <w:lang w:val="lv-LV"/>
        </w:rPr>
        <w:t xml:space="preserve">. Kopējā dabas lieguma zonā iekļaujamā platība ir </w:t>
      </w:r>
      <w:r w:rsidR="00940FBA">
        <w:rPr>
          <w:lang w:val="lv-LV"/>
        </w:rPr>
        <w:t>227,78</w:t>
      </w:r>
      <w:r w:rsidRPr="51F84CEF">
        <w:rPr>
          <w:lang w:val="lv-LV"/>
        </w:rPr>
        <w:t xml:space="preserve"> ha jeb </w:t>
      </w:r>
      <w:r w:rsidR="00940FBA">
        <w:rPr>
          <w:lang w:val="lv-LV"/>
        </w:rPr>
        <w:t>24,9</w:t>
      </w:r>
      <w:r w:rsidRPr="51F84CEF">
        <w:rPr>
          <w:lang w:val="lv-LV"/>
        </w:rPr>
        <w:t> %. Dabas lieguma zonā paredzēts aizliegt galveno un sanitāro cirti, bet kopšanas cirtes un citas cirtes veikt saskaņā ar biotopu kopšanas norādījumiem. Sīkāka informācija par nākotnes biotopu apsaimniekošanu sniegta 5.3. nodaļā 2.3. apsaimniekošanas pasākuma aprakstā.</w:t>
      </w:r>
    </w:p>
    <w:p w14:paraId="7B8C2BD8" w14:textId="5238AFEE" w:rsidR="008E4AAC" w:rsidRDefault="008E4AAC" w:rsidP="00C55B93">
      <w:pPr>
        <w:pStyle w:val="CommentText"/>
        <w:jc w:val="both"/>
        <w:rPr>
          <w:rFonts w:ascii="Times New Roman" w:hAnsi="Times New Roman" w:cs="Times New Roman"/>
          <w:sz w:val="24"/>
          <w:lang w:val="lv-LV"/>
        </w:rPr>
      </w:pPr>
    </w:p>
    <w:p w14:paraId="63C21CEB" w14:textId="4014CDF5" w:rsidR="004B3B1F" w:rsidRDefault="004B3B1F" w:rsidP="00C55B93">
      <w:pPr>
        <w:pStyle w:val="CommentText"/>
        <w:jc w:val="both"/>
        <w:rPr>
          <w:rFonts w:ascii="Times New Roman" w:hAnsi="Times New Roman" w:cs="Times New Roman"/>
          <w:sz w:val="24"/>
          <w:lang w:val="lv-LV"/>
        </w:rPr>
      </w:pPr>
    </w:p>
    <w:p w14:paraId="792E1634" w14:textId="7B6FA65F" w:rsidR="004B3B1F" w:rsidRDefault="004B3B1F" w:rsidP="00C55B93">
      <w:pPr>
        <w:pStyle w:val="CommentText"/>
        <w:jc w:val="both"/>
        <w:rPr>
          <w:rFonts w:ascii="Times New Roman" w:hAnsi="Times New Roman" w:cs="Times New Roman"/>
          <w:sz w:val="24"/>
          <w:lang w:val="lv-LV"/>
        </w:rPr>
      </w:pPr>
    </w:p>
    <w:p w14:paraId="054E943C" w14:textId="53F75317" w:rsidR="004B3B1F" w:rsidRDefault="004B3B1F" w:rsidP="00C55B93">
      <w:pPr>
        <w:pStyle w:val="CommentText"/>
        <w:jc w:val="both"/>
        <w:rPr>
          <w:rFonts w:ascii="Times New Roman" w:hAnsi="Times New Roman" w:cs="Times New Roman"/>
          <w:sz w:val="24"/>
          <w:lang w:val="lv-LV"/>
        </w:rPr>
      </w:pPr>
    </w:p>
    <w:p w14:paraId="523B7C09" w14:textId="111AB78E" w:rsidR="004B3B1F" w:rsidRDefault="004B3B1F" w:rsidP="00C55B93">
      <w:pPr>
        <w:pStyle w:val="CommentText"/>
        <w:jc w:val="both"/>
        <w:rPr>
          <w:rFonts w:ascii="Times New Roman" w:hAnsi="Times New Roman" w:cs="Times New Roman"/>
          <w:sz w:val="24"/>
          <w:lang w:val="lv-LV"/>
        </w:rPr>
      </w:pPr>
    </w:p>
    <w:p w14:paraId="490087F8" w14:textId="77777777" w:rsidR="004B3B1F" w:rsidRDefault="004B3B1F" w:rsidP="00C55B93">
      <w:pPr>
        <w:pStyle w:val="CommentText"/>
        <w:jc w:val="both"/>
        <w:rPr>
          <w:rFonts w:ascii="Times New Roman" w:hAnsi="Times New Roman" w:cs="Times New Roman"/>
          <w:sz w:val="24"/>
          <w:lang w:val="lv-LV"/>
        </w:rPr>
      </w:pPr>
    </w:p>
    <w:p w14:paraId="4B7B05C3" w14:textId="77777777" w:rsidR="00DC5D7E" w:rsidRPr="00CA0B22" w:rsidRDefault="00DC5D7E" w:rsidP="00C55B93">
      <w:pPr>
        <w:pStyle w:val="CommentText"/>
        <w:jc w:val="both"/>
        <w:rPr>
          <w:rFonts w:ascii="Times New Roman" w:hAnsi="Times New Roman" w:cs="Times New Roman"/>
          <w:sz w:val="24"/>
          <w:lang w:val="lv-LV"/>
        </w:rPr>
      </w:pPr>
    </w:p>
    <w:p w14:paraId="4998F344" w14:textId="4869EDBD" w:rsidR="00C53A90" w:rsidRPr="00CA0B22" w:rsidRDefault="00C53A90" w:rsidP="00267D68">
      <w:pPr>
        <w:pStyle w:val="Heading2"/>
        <w:jc w:val="left"/>
      </w:pPr>
      <w:bookmarkStart w:id="60" w:name="_TOC_250017"/>
      <w:bookmarkStart w:id="61" w:name="_Toc454281293"/>
      <w:bookmarkStart w:id="62" w:name="_Toc525940955"/>
      <w:bookmarkStart w:id="63" w:name="_Toc19094673"/>
      <w:r w:rsidRPr="00CA0B22">
        <w:lastRenderedPageBreak/>
        <w:t>4.4.</w:t>
      </w:r>
      <w:r w:rsidR="0004664C">
        <w:t> </w:t>
      </w:r>
      <w:r w:rsidRPr="00CA0B22">
        <w:t xml:space="preserve">Sugas, to sociālekonomiskā vērtība un sugas ietekmējošie </w:t>
      </w:r>
      <w:bookmarkStart w:id="64" w:name="_TOC_250016"/>
      <w:bookmarkEnd w:id="60"/>
      <w:r w:rsidRPr="00CA0B22">
        <w:t>f</w:t>
      </w:r>
      <w:bookmarkEnd w:id="64"/>
      <w:r w:rsidRPr="00CA0B22">
        <w:t>aktori</w:t>
      </w:r>
      <w:bookmarkEnd w:id="61"/>
      <w:bookmarkEnd w:id="62"/>
      <w:bookmarkEnd w:id="63"/>
    </w:p>
    <w:p w14:paraId="0BB940FD" w14:textId="77777777" w:rsidR="001D6ECE" w:rsidRPr="00CA0B22" w:rsidRDefault="001D6ECE" w:rsidP="00ED24F3">
      <w:pPr>
        <w:rPr>
          <w:lang w:val="lv-LV"/>
        </w:rPr>
      </w:pPr>
      <w:bookmarkStart w:id="65" w:name="_Toc454281294"/>
      <w:bookmarkStart w:id="66" w:name="_Toc525940956"/>
    </w:p>
    <w:p w14:paraId="5CFECFBF" w14:textId="69207656" w:rsidR="00137809" w:rsidRPr="00CA0B22" w:rsidRDefault="00137809" w:rsidP="00267D68">
      <w:pPr>
        <w:pStyle w:val="Heading3"/>
        <w:rPr>
          <w:lang w:val="lv-LV"/>
        </w:rPr>
      </w:pPr>
      <w:bookmarkStart w:id="67" w:name="_Toc19094674"/>
      <w:bookmarkEnd w:id="65"/>
      <w:bookmarkEnd w:id="66"/>
      <w:r w:rsidRPr="00CA0B22">
        <w:rPr>
          <w:lang w:val="lv-LV"/>
        </w:rPr>
        <w:t>4.4.1.</w:t>
      </w:r>
      <w:r w:rsidR="0004664C">
        <w:rPr>
          <w:lang w:val="lv-LV"/>
        </w:rPr>
        <w:t> </w:t>
      </w:r>
      <w:r w:rsidRPr="00CA0B22">
        <w:rPr>
          <w:lang w:val="lv-LV"/>
        </w:rPr>
        <w:t>Flora</w:t>
      </w:r>
      <w:bookmarkEnd w:id="67"/>
    </w:p>
    <w:p w14:paraId="3674C82D" w14:textId="77777777" w:rsidR="00267D68" w:rsidRPr="00CA0B22" w:rsidRDefault="00267D68" w:rsidP="00267D68">
      <w:pPr>
        <w:rPr>
          <w:lang w:val="lv-LV"/>
        </w:rPr>
      </w:pPr>
    </w:p>
    <w:p w14:paraId="39302E81" w14:textId="6F7353CB" w:rsidR="00137809" w:rsidRPr="00CA0B22" w:rsidRDefault="00137809" w:rsidP="00267D68">
      <w:pPr>
        <w:rPr>
          <w:b/>
          <w:lang w:val="lv-LV"/>
        </w:rPr>
      </w:pPr>
      <w:r w:rsidRPr="00CA0B22">
        <w:rPr>
          <w:b/>
          <w:lang w:val="lv-LV"/>
        </w:rPr>
        <w:t xml:space="preserve">AAA </w:t>
      </w:r>
      <w:r w:rsidR="0004664C" w:rsidRPr="00ED24F3">
        <w:rPr>
          <w:b/>
          <w:lang w:val="lv-LV"/>
        </w:rPr>
        <w:t>“Nīcgales meži”</w:t>
      </w:r>
      <w:r w:rsidR="0004664C">
        <w:rPr>
          <w:lang w:val="lv-LV"/>
        </w:rPr>
        <w:t xml:space="preserve"> </w:t>
      </w:r>
      <w:r w:rsidRPr="00CA0B22">
        <w:rPr>
          <w:b/>
          <w:lang w:val="lv-LV"/>
        </w:rPr>
        <w:t>teritorijas floras raksturojums</w:t>
      </w:r>
    </w:p>
    <w:p w14:paraId="0874E1A2" w14:textId="77777777" w:rsidR="00137809" w:rsidRPr="00CA0B22" w:rsidRDefault="00137809" w:rsidP="00267D68">
      <w:pPr>
        <w:rPr>
          <w:b/>
          <w:lang w:val="lv-LV"/>
        </w:rPr>
      </w:pPr>
    </w:p>
    <w:p w14:paraId="0700C45E" w14:textId="77777777" w:rsidR="00137809" w:rsidRPr="00CA0B22" w:rsidRDefault="00137809" w:rsidP="00267D68">
      <w:pPr>
        <w:rPr>
          <w:lang w:val="lv-LV"/>
        </w:rPr>
      </w:pPr>
      <w:r w:rsidRPr="00CA0B22">
        <w:rPr>
          <w:lang w:val="lv-LV"/>
        </w:rPr>
        <w:t>AAA “Nīcgales meži” atrodas Dienvidaustrumu ģeobotāniskā rajona 10. mikrorajonā – Daugavas labajā krastā, teritorijā, ko nosacīti norobežo Daugava, Līksnas upe dienvidos, Dubnas upe ziemeļos, kā arī</w:t>
      </w:r>
      <w:r w:rsidR="00577447" w:rsidRPr="00CA0B22">
        <w:rPr>
          <w:lang w:val="lv-LV"/>
        </w:rPr>
        <w:t xml:space="preserve"> Lielais un Mazais Kalupes ezeri</w:t>
      </w:r>
      <w:r w:rsidRPr="00CA0B22">
        <w:rPr>
          <w:lang w:val="lv-LV"/>
        </w:rPr>
        <w:t xml:space="preserve"> austrumos</w:t>
      </w:r>
      <w:r w:rsidR="00577447" w:rsidRPr="00CA0B22">
        <w:rPr>
          <w:lang w:val="lv-LV"/>
        </w:rPr>
        <w:t>.</w:t>
      </w:r>
    </w:p>
    <w:p w14:paraId="437A0CAF" w14:textId="77777777" w:rsidR="00267D68" w:rsidRPr="00CA0B22" w:rsidRDefault="00267D68" w:rsidP="00267D68">
      <w:pPr>
        <w:rPr>
          <w:lang w:val="lv-LV"/>
        </w:rPr>
      </w:pPr>
    </w:p>
    <w:p w14:paraId="3C457ACE" w14:textId="6516C1A0" w:rsidR="00137809" w:rsidRPr="00CA0B22" w:rsidRDefault="00137809" w:rsidP="00267D68">
      <w:pPr>
        <w:rPr>
          <w:lang w:val="lv-LV"/>
        </w:rPr>
      </w:pPr>
      <w:r w:rsidRPr="00CA0B22">
        <w:rPr>
          <w:lang w:val="lv-LV"/>
        </w:rPr>
        <w:t>Austrumlatvijas ģeobotāniskā rajona Vidusdaugavas zemienes 10. mikrorajonam kopumā raksturīgs līdzens reljefs ar diezgan blīvu mazo upīšu tīklu. Mikrorajona teritorijā agrākos laikos pletušās mitru egļu-platlapju mežu teritorijas (Tabaka u.c. 1985), kas vietām fragmentāri saglabājušās līdz mūsdienām. Šāda seno mežu teritorija ir arī Nīcgales mežu masīvs, kur intensīvas mežsaimnieciskās darbības rezultāta platlapju mežs saglabājies ļoti fragmentāri</w:t>
      </w:r>
      <w:r w:rsidR="00577447" w:rsidRPr="00CA0B22">
        <w:rPr>
          <w:lang w:val="lv-LV"/>
        </w:rPr>
        <w:t>,</w:t>
      </w:r>
      <w:r w:rsidRPr="00CA0B22">
        <w:rPr>
          <w:lang w:val="lv-LV"/>
        </w:rPr>
        <w:t xml:space="preserve"> nelielās platībās. Lielākā AAA </w:t>
      </w:r>
      <w:r w:rsidR="0004664C">
        <w:rPr>
          <w:lang w:val="lv-LV"/>
        </w:rPr>
        <w:t xml:space="preserve">“Nīcgales meži” </w:t>
      </w:r>
      <w:r w:rsidRPr="00CA0B22">
        <w:rPr>
          <w:lang w:val="lv-LV"/>
        </w:rPr>
        <w:t xml:space="preserve">daļa ir apšu, liepu un jauktas egļu-platlapju jaunaudzes. Tiešā teritorijas tuvumā atrodas unikāla baltā āmuļa </w:t>
      </w:r>
      <w:r w:rsidRPr="00CA0B22">
        <w:rPr>
          <w:i/>
          <w:lang w:val="lv-LV"/>
        </w:rPr>
        <w:t>Viscum album</w:t>
      </w:r>
      <w:r w:rsidRPr="00CA0B22">
        <w:rPr>
          <w:lang w:val="lv-LV"/>
        </w:rPr>
        <w:t xml:space="preserve"> atradne pie Arendoles un Kalupes, kas zināma vēl no </w:t>
      </w:r>
      <w:r w:rsidR="0004664C">
        <w:rPr>
          <w:lang w:val="lv-LV"/>
        </w:rPr>
        <w:t>XIX gadsimta</w:t>
      </w:r>
      <w:r w:rsidRPr="00CA0B22">
        <w:rPr>
          <w:lang w:val="lv-LV"/>
        </w:rPr>
        <w:t xml:space="preserve"> beigām - E. Lēmaņa pētījumiem.</w:t>
      </w:r>
    </w:p>
    <w:p w14:paraId="5084F385" w14:textId="77777777" w:rsidR="00267D68" w:rsidRPr="00CA0B22" w:rsidRDefault="00267D68" w:rsidP="00267D68">
      <w:pPr>
        <w:rPr>
          <w:lang w:val="lv-LV"/>
        </w:rPr>
      </w:pPr>
    </w:p>
    <w:p w14:paraId="177F287C" w14:textId="77777777" w:rsidR="00137809" w:rsidRPr="00CA0B22" w:rsidRDefault="00137809" w:rsidP="00267D68">
      <w:pPr>
        <w:rPr>
          <w:lang w:val="lv-LV"/>
        </w:rPr>
      </w:pPr>
      <w:r w:rsidRPr="00CA0B22">
        <w:rPr>
          <w:lang w:val="lv-LV"/>
        </w:rPr>
        <w:t xml:space="preserve">AAA “Nīcgales meži” teritorijā pētījumu laikā, kas saistīti ar DA plāna izstrādi, kopumā konstatētas 385 vaskulāro augu sugas, kas uzskatāma par ievērojamu augu sugu daudzveidību, it sevišķi, ņemot vērā teritorijas samērā lielo biotopu vienveidību. Nīcgales mežos dominē lapukoku meži, </w:t>
      </w:r>
      <w:r w:rsidR="00BA1A6F" w:rsidRPr="00CA0B22">
        <w:rPr>
          <w:lang w:val="lv-LV"/>
        </w:rPr>
        <w:t>turklāt</w:t>
      </w:r>
      <w:r w:rsidRPr="00CA0B22">
        <w:rPr>
          <w:lang w:val="lv-LV"/>
        </w:rPr>
        <w:t xml:space="preserve"> galvenokārt jaunaudzes un sekundāri apšu meži, savukārt zālāju teritorijas šeit pārstāvētas tikai ar dažiem nelieliem, floristiski samērā nabadzīgiem, ilgstoši neapsaimniekotiem palieņu zālāju poligoniem</w:t>
      </w:r>
      <w:r w:rsidR="00BA1A6F" w:rsidRPr="00CA0B22">
        <w:rPr>
          <w:lang w:val="lv-LV"/>
        </w:rPr>
        <w:t>.</w:t>
      </w:r>
    </w:p>
    <w:p w14:paraId="0440D77F" w14:textId="77777777" w:rsidR="00267D68" w:rsidRPr="00CA0B22" w:rsidRDefault="00B32839" w:rsidP="00267D68">
      <w:pPr>
        <w:rPr>
          <w:lang w:val="lv-LV"/>
        </w:rPr>
      </w:pPr>
      <w:r w:rsidRPr="00CA0B22">
        <w:rPr>
          <w:lang w:val="lv-LV"/>
        </w:rPr>
        <w:t xml:space="preserve">    </w:t>
      </w:r>
    </w:p>
    <w:p w14:paraId="4697CA53" w14:textId="77777777" w:rsidR="00137809" w:rsidRPr="00CA0B22" w:rsidRDefault="00137809" w:rsidP="00267D68">
      <w:pPr>
        <w:rPr>
          <w:lang w:val="lv-LV"/>
        </w:rPr>
      </w:pPr>
      <w:r w:rsidRPr="00CA0B22">
        <w:rPr>
          <w:lang w:val="lv-LV"/>
        </w:rPr>
        <w:t xml:space="preserve">Par vienu no augu sugu daudzveidības ziņā vērtīgākajiem biotopiem aizsargājamo ainavu apvidus teritorijā uzskatāmi gāršas meža augšanas apstākļu tipa meži – liepu, ozolu-liepu un apšu-platlapju gāršas nogabali, kur zemsedzē sastopamas ap 50 – 60 vaskulāro augu sugas. Šeit raksturīga dominante ir pavasara nemorālo augu floras segments: baltais vizbulis </w:t>
      </w:r>
      <w:r w:rsidRPr="00CA0B22">
        <w:rPr>
          <w:i/>
          <w:lang w:val="lv-LV"/>
        </w:rPr>
        <w:t>Anemone nemorosa</w:t>
      </w:r>
      <w:r w:rsidRPr="00CA0B22">
        <w:rPr>
          <w:lang w:val="lv-LV"/>
        </w:rPr>
        <w:t xml:space="preserve">, dzeltenais vizbulis </w:t>
      </w:r>
      <w:r w:rsidRPr="00CA0B22">
        <w:rPr>
          <w:i/>
          <w:lang w:val="lv-LV"/>
        </w:rPr>
        <w:t>Anemone ranunculoides</w:t>
      </w:r>
      <w:r w:rsidRPr="00CA0B22">
        <w:rPr>
          <w:lang w:val="lv-LV"/>
        </w:rPr>
        <w:t xml:space="preserve">, daudzgadīgā kaņepene </w:t>
      </w:r>
      <w:r w:rsidRPr="00CA0B22">
        <w:rPr>
          <w:i/>
          <w:lang w:val="lv-LV"/>
        </w:rPr>
        <w:t>Mercurialis perennis</w:t>
      </w:r>
      <w:r w:rsidRPr="00CA0B22">
        <w:rPr>
          <w:lang w:val="lv-LV"/>
        </w:rPr>
        <w:t xml:space="preserve">, tumšais lakacis </w:t>
      </w:r>
      <w:r w:rsidRPr="00CA0B22">
        <w:rPr>
          <w:i/>
          <w:lang w:val="lv-LV"/>
        </w:rPr>
        <w:t>Pulmonaria obscura,</w:t>
      </w:r>
      <w:r w:rsidRPr="00CA0B22">
        <w:rPr>
          <w:lang w:val="lv-LV"/>
        </w:rPr>
        <w:t xml:space="preserve"> pamīšā pakrēslīte </w:t>
      </w:r>
      <w:r w:rsidRPr="00CA0B22">
        <w:rPr>
          <w:i/>
          <w:lang w:val="lv-LV"/>
        </w:rPr>
        <w:t>Chrysosplenium alternifolium</w:t>
      </w:r>
      <w:r w:rsidRPr="00CA0B22">
        <w:rPr>
          <w:lang w:val="lv-LV"/>
        </w:rPr>
        <w:t xml:space="preserve">, u.c.   </w:t>
      </w:r>
    </w:p>
    <w:p w14:paraId="4839ABEB" w14:textId="77777777" w:rsidR="00C55B93" w:rsidRPr="00CA0B22" w:rsidRDefault="00C55B93" w:rsidP="00267D68">
      <w:pPr>
        <w:rPr>
          <w:lang w:val="lv-LV"/>
        </w:rPr>
      </w:pPr>
    </w:p>
    <w:p w14:paraId="67852113" w14:textId="350F1275" w:rsidR="00137809" w:rsidRPr="00CA0B22" w:rsidRDefault="00137809" w:rsidP="00267D68">
      <w:pPr>
        <w:rPr>
          <w:lang w:val="lv-LV"/>
        </w:rPr>
      </w:pPr>
      <w:r w:rsidRPr="00CA0B22">
        <w:rPr>
          <w:lang w:val="lv-LV"/>
        </w:rPr>
        <w:t>Liepu un ošu gāršas meža nogabali ir dzīvotne vairākām īpaši aizsargājamām vaskulāro a</w:t>
      </w:r>
      <w:r w:rsidR="00BA1A6F" w:rsidRPr="00CA0B22">
        <w:rPr>
          <w:lang w:val="lv-LV"/>
        </w:rPr>
        <w:t xml:space="preserve">ugu sugām. AAA </w:t>
      </w:r>
      <w:r w:rsidR="004D7D71" w:rsidRPr="00CA0B22">
        <w:rPr>
          <w:lang w:val="lv-LV"/>
        </w:rPr>
        <w:t>“Nīcgales meži”</w:t>
      </w:r>
      <w:r w:rsidR="004D7D71">
        <w:rPr>
          <w:lang w:val="lv-LV"/>
        </w:rPr>
        <w:t xml:space="preserve"> </w:t>
      </w:r>
      <w:r w:rsidR="00BA1A6F" w:rsidRPr="00CA0B22">
        <w:rPr>
          <w:lang w:val="lv-LV"/>
        </w:rPr>
        <w:t>meži, lai arī atrodas</w:t>
      </w:r>
      <w:r w:rsidRPr="00CA0B22">
        <w:rPr>
          <w:lang w:val="lv-LV"/>
        </w:rPr>
        <w:t xml:space="preserve"> seno mežu teritorijā, tomēr izsenis ir intensīvi apsaimniekoti, tādēļ šeit konstatētas tikai dažas no šādos mežos potenciāli sastopamām aizsargājamām sugām: zaļziedu naktsvijole </w:t>
      </w:r>
      <w:r w:rsidRPr="00CA0B22">
        <w:rPr>
          <w:i/>
          <w:lang w:val="lv-LV"/>
        </w:rPr>
        <w:t xml:space="preserve">Platanthera chlorantha, </w:t>
      </w:r>
      <w:r w:rsidRPr="00CA0B22">
        <w:rPr>
          <w:lang w:val="lv-LV"/>
        </w:rPr>
        <w:t xml:space="preserve">laksis </w:t>
      </w:r>
      <w:r w:rsidRPr="00CA0B22">
        <w:rPr>
          <w:i/>
          <w:lang w:val="lv-LV"/>
        </w:rPr>
        <w:t>Allium ursinum</w:t>
      </w:r>
      <w:r w:rsidRPr="00CA0B22">
        <w:rPr>
          <w:lang w:val="lv-LV"/>
        </w:rPr>
        <w:t xml:space="preserve"> un kārpainais segliņš </w:t>
      </w:r>
      <w:r w:rsidRPr="00CA0B22">
        <w:rPr>
          <w:i/>
          <w:lang w:val="lv-LV"/>
        </w:rPr>
        <w:t xml:space="preserve">Euonymus verrucosa </w:t>
      </w:r>
      <w:r w:rsidRPr="00CA0B22">
        <w:rPr>
          <w:lang w:val="lv-LV"/>
        </w:rPr>
        <w:t xml:space="preserve">(skat. </w:t>
      </w:r>
      <w:r w:rsidR="00C55B93" w:rsidRPr="00CA0B22">
        <w:rPr>
          <w:lang w:val="lv-LV"/>
        </w:rPr>
        <w:t>4.4.3.</w:t>
      </w:r>
      <w:r w:rsidR="004D7D71">
        <w:rPr>
          <w:lang w:val="lv-LV"/>
        </w:rPr>
        <w:t> </w:t>
      </w:r>
      <w:r w:rsidR="00C55B93" w:rsidRPr="00CA0B22">
        <w:rPr>
          <w:lang w:val="lv-LV"/>
        </w:rPr>
        <w:t>tabula</w:t>
      </w:r>
      <w:r w:rsidRPr="00CA0B22">
        <w:rPr>
          <w:lang w:val="lv-LV"/>
        </w:rPr>
        <w:t>). Vietās, kur plat</w:t>
      </w:r>
      <w:r w:rsidR="001D39ED">
        <w:rPr>
          <w:lang w:val="lv-LV"/>
        </w:rPr>
        <w:t>lapji izcirsti, atjaunojas galvenokārt apšu</w:t>
      </w:r>
      <w:r w:rsidRPr="00CA0B22">
        <w:rPr>
          <w:lang w:val="lv-LV"/>
        </w:rPr>
        <w:t xml:space="preserve"> meži, </w:t>
      </w:r>
      <w:r w:rsidR="001D39ED">
        <w:rPr>
          <w:lang w:val="lv-LV"/>
        </w:rPr>
        <w:t xml:space="preserve">jaunie apšu </w:t>
      </w:r>
      <w:r w:rsidRPr="00CA0B22">
        <w:rPr>
          <w:lang w:val="lv-LV"/>
        </w:rPr>
        <w:t xml:space="preserve">meža nogabali floristiski ir daudz nabadzīgāki, tajos konstatētas tikai dažas aizsargājamo </w:t>
      </w:r>
      <w:r w:rsidR="001D39ED">
        <w:rPr>
          <w:lang w:val="lv-LV"/>
        </w:rPr>
        <w:t xml:space="preserve">vaskularo </w:t>
      </w:r>
      <w:r w:rsidRPr="00CA0B22">
        <w:rPr>
          <w:lang w:val="lv-LV"/>
        </w:rPr>
        <w:t xml:space="preserve">augu sugu atradnes. </w:t>
      </w:r>
    </w:p>
    <w:p w14:paraId="7952B369" w14:textId="77777777" w:rsidR="00137809" w:rsidRPr="00CA0B22" w:rsidRDefault="00137809" w:rsidP="00267D68">
      <w:pPr>
        <w:rPr>
          <w:lang w:val="lv-LV"/>
        </w:rPr>
      </w:pPr>
    </w:p>
    <w:p w14:paraId="74B9B75B" w14:textId="5DDDC4BA" w:rsidR="00137809" w:rsidRPr="00CA0B22" w:rsidRDefault="00137809" w:rsidP="00C55B93">
      <w:pPr>
        <w:rPr>
          <w:lang w:val="lv-LV"/>
        </w:rPr>
      </w:pPr>
      <w:r w:rsidRPr="00CA0B22">
        <w:rPr>
          <w:lang w:val="lv-LV"/>
        </w:rPr>
        <w:t xml:space="preserve">Floristiski savdabīgi ir arī AAA </w:t>
      </w:r>
      <w:r w:rsidR="004D7D71" w:rsidRPr="00CA0B22">
        <w:rPr>
          <w:lang w:val="lv-LV"/>
        </w:rPr>
        <w:t>“Nīcgales meži”</w:t>
      </w:r>
      <w:r w:rsidR="004D7D71">
        <w:rPr>
          <w:lang w:val="lv-LV"/>
        </w:rPr>
        <w:t xml:space="preserve"> </w:t>
      </w:r>
      <w:r w:rsidRPr="00CA0B22">
        <w:rPr>
          <w:lang w:val="lv-LV"/>
        </w:rPr>
        <w:t>teritorijā konstatētie palieņu zāl</w:t>
      </w:r>
      <w:r w:rsidR="00BA1A6F" w:rsidRPr="00CA0B22">
        <w:rPr>
          <w:lang w:val="lv-LV"/>
        </w:rPr>
        <w:t xml:space="preserve">āju poligoni. Zālāji ir ilgstoši </w:t>
      </w:r>
      <w:r w:rsidRPr="00CA0B22">
        <w:rPr>
          <w:lang w:val="lv-LV"/>
        </w:rPr>
        <w:t xml:space="preserve">neapsaimniekoti, vietām pārpurvojas un/vai sāk aizaugt ar mežu, tādēļ šeit dabisko pļavu vērtīgās sugas saglabājušās fragmentāri, bet visā teritorijā dominē ekspansīvas lielo graudzāļu un grīšļu sugas – parastais miežubrālis </w:t>
      </w:r>
      <w:r w:rsidRPr="00CA0B22">
        <w:rPr>
          <w:i/>
          <w:lang w:val="lv-LV"/>
        </w:rPr>
        <w:t>Phalaroides arundinacea</w:t>
      </w:r>
      <w:r w:rsidRPr="00CA0B22">
        <w:rPr>
          <w:lang w:val="lv-LV"/>
        </w:rPr>
        <w:t xml:space="preserve">, parastā vīgrieze </w:t>
      </w:r>
      <w:r w:rsidRPr="00CA0B22">
        <w:rPr>
          <w:i/>
          <w:lang w:val="lv-LV"/>
        </w:rPr>
        <w:t xml:space="preserve">Filipendula ulmaria, </w:t>
      </w:r>
      <w:r w:rsidRPr="00CA0B22">
        <w:rPr>
          <w:lang w:val="lv-LV"/>
        </w:rPr>
        <w:t>slaidais grīslis</w:t>
      </w:r>
      <w:r w:rsidRPr="00CA0B22">
        <w:rPr>
          <w:i/>
          <w:lang w:val="lv-LV"/>
        </w:rPr>
        <w:t xml:space="preserve"> Carex acuta</w:t>
      </w:r>
      <w:r w:rsidRPr="00CA0B22">
        <w:rPr>
          <w:lang w:val="lv-LV"/>
        </w:rPr>
        <w:t xml:space="preserve"> u.c. Aizsargājamas un retas sugas palieņu zālāju poligonos nav konstatētas, kas saistīts galvenokārt ar ekspansīvo sugu izteiktu dominanci, ilgstošu </w:t>
      </w:r>
      <w:r w:rsidRPr="00CA0B22">
        <w:rPr>
          <w:lang w:val="lv-LV"/>
        </w:rPr>
        <w:lastRenderedPageBreak/>
        <w:t>neapsaimniekošanu un bebru darbības rezultāta traucētu zālāju hidroloģisko režīmu, kā rezultātā vietām zālājs izslīcis – it sevišķi teritorijas R daļā.</w:t>
      </w:r>
    </w:p>
    <w:p w14:paraId="13BC13C6" w14:textId="77777777" w:rsidR="00C55B93" w:rsidRPr="00CA0B22" w:rsidRDefault="00C55B93" w:rsidP="00C55B93">
      <w:pPr>
        <w:rPr>
          <w:lang w:val="lv-LV"/>
        </w:rPr>
      </w:pPr>
    </w:p>
    <w:p w14:paraId="314F5432" w14:textId="49B2774A" w:rsidR="00137809" w:rsidRPr="00CA0B22" w:rsidRDefault="00137809" w:rsidP="00C55B93">
      <w:pPr>
        <w:rPr>
          <w:lang w:val="lv-LV"/>
        </w:rPr>
      </w:pPr>
      <w:r w:rsidRPr="00CA0B22">
        <w:rPr>
          <w:lang w:val="lv-LV"/>
        </w:rPr>
        <w:t xml:space="preserve">AAA </w:t>
      </w:r>
      <w:r w:rsidR="004D7D71" w:rsidRPr="00CA0B22">
        <w:rPr>
          <w:lang w:val="lv-LV"/>
        </w:rPr>
        <w:t>“Nīcgales meži”</w:t>
      </w:r>
      <w:r w:rsidR="004D7D71">
        <w:rPr>
          <w:lang w:val="lv-LV"/>
        </w:rPr>
        <w:t xml:space="preserve"> </w:t>
      </w:r>
      <w:r w:rsidRPr="00CA0B22">
        <w:rPr>
          <w:lang w:val="lv-LV"/>
        </w:rPr>
        <w:t xml:space="preserve">teritorijā pētījumu laikā kopumā konstatētas </w:t>
      </w:r>
      <w:r w:rsidR="004D7D71">
        <w:rPr>
          <w:lang w:val="lv-LV"/>
        </w:rPr>
        <w:t>astoņas</w:t>
      </w:r>
      <w:r w:rsidRPr="00CA0B22">
        <w:rPr>
          <w:lang w:val="lv-LV"/>
        </w:rPr>
        <w:t xml:space="preserve"> aizsargājamās vai citādi nozīmīgās vaskulāro augu sugas, kas AAA </w:t>
      </w:r>
      <w:r w:rsidR="004D7D71" w:rsidRPr="00CA0B22">
        <w:rPr>
          <w:lang w:val="lv-LV"/>
        </w:rPr>
        <w:t>“Nīcgales meži”</w:t>
      </w:r>
      <w:r w:rsidR="004D7D71">
        <w:rPr>
          <w:lang w:val="lv-LV"/>
        </w:rPr>
        <w:t xml:space="preserve"> </w:t>
      </w:r>
      <w:r w:rsidRPr="00CA0B22">
        <w:rPr>
          <w:lang w:val="lv-LV"/>
        </w:rPr>
        <w:t xml:space="preserve">samērā nelielajai teritorijai uzskatāms par ievērojamu floristisko daudzveidību. Vēl trīs retas un aizsargājamas vaskulāro augu sugas, kas AAA </w:t>
      </w:r>
      <w:r w:rsidR="004D7D71" w:rsidRPr="00CA0B22">
        <w:rPr>
          <w:lang w:val="lv-LV"/>
        </w:rPr>
        <w:t>“Nīcgales meži”</w:t>
      </w:r>
      <w:r w:rsidR="004D7D71">
        <w:rPr>
          <w:lang w:val="lv-LV"/>
        </w:rPr>
        <w:t xml:space="preserve"> </w:t>
      </w:r>
      <w:r w:rsidRPr="00CA0B22">
        <w:rPr>
          <w:lang w:val="lv-LV"/>
        </w:rPr>
        <w:t xml:space="preserve">teritorijā tikušas konstatētas iepriekšējos pētījumos, ar </w:t>
      </w:r>
      <w:r w:rsidR="004D7D71">
        <w:rPr>
          <w:lang w:val="lv-LV"/>
        </w:rPr>
        <w:t>DA</w:t>
      </w:r>
      <w:r w:rsidRPr="00CA0B22">
        <w:rPr>
          <w:lang w:val="lv-LV"/>
        </w:rPr>
        <w:t xml:space="preserve"> plānu saistītos izpētes darbos 2018.</w:t>
      </w:r>
      <w:r w:rsidR="004D7D71">
        <w:rPr>
          <w:lang w:val="lv-LV"/>
        </w:rPr>
        <w:t> </w:t>
      </w:r>
      <w:r w:rsidRPr="00CA0B22">
        <w:rPr>
          <w:lang w:val="lv-LV"/>
        </w:rPr>
        <w:t>gadā nav konstatētas.</w:t>
      </w:r>
    </w:p>
    <w:p w14:paraId="4B5DBDA8" w14:textId="77777777" w:rsidR="00137809" w:rsidRPr="00CA0B22" w:rsidRDefault="00137809" w:rsidP="00267D68">
      <w:pPr>
        <w:rPr>
          <w:b/>
          <w:lang w:val="lv-LV"/>
        </w:rPr>
      </w:pPr>
    </w:p>
    <w:p w14:paraId="4BFB6D80" w14:textId="276D97E0" w:rsidR="00137809" w:rsidRPr="00CA0B22" w:rsidRDefault="00137809" w:rsidP="00B32839">
      <w:pPr>
        <w:rPr>
          <w:b/>
          <w:lang w:val="lv-LV"/>
        </w:rPr>
      </w:pPr>
      <w:r w:rsidRPr="00CA0B22">
        <w:rPr>
          <w:b/>
          <w:lang w:val="lv-LV"/>
        </w:rPr>
        <w:t>4.4.2.</w:t>
      </w:r>
      <w:r w:rsidR="004D7D71">
        <w:rPr>
          <w:b/>
          <w:lang w:val="lv-LV"/>
        </w:rPr>
        <w:t> </w:t>
      </w:r>
      <w:r w:rsidRPr="00CA0B22">
        <w:rPr>
          <w:b/>
          <w:lang w:val="lv-LV"/>
        </w:rPr>
        <w:t xml:space="preserve">tabula. Aizsargājamās sugas, kas </w:t>
      </w:r>
      <w:r w:rsidRPr="00CA0B22">
        <w:rPr>
          <w:b/>
          <w:u w:val="single"/>
          <w:lang w:val="lv-LV"/>
        </w:rPr>
        <w:t>iekļautas</w:t>
      </w:r>
      <w:r w:rsidR="004D7D71">
        <w:rPr>
          <w:b/>
          <w:u w:val="single"/>
          <w:lang w:val="lv-LV"/>
        </w:rPr>
        <w:t xml:space="preserve"> Biotopu direktīvas 2. pielikumā</w:t>
      </w:r>
    </w:p>
    <w:tbl>
      <w:tblPr>
        <w:tblW w:w="9336" w:type="dxa"/>
        <w:tblInd w:w="108" w:type="dxa"/>
        <w:tblLayout w:type="fixed"/>
        <w:tblLook w:val="0000" w:firstRow="0" w:lastRow="0" w:firstColumn="0" w:lastColumn="0" w:noHBand="0" w:noVBand="0"/>
      </w:tblPr>
      <w:tblGrid>
        <w:gridCol w:w="1276"/>
        <w:gridCol w:w="1701"/>
        <w:gridCol w:w="599"/>
        <w:gridCol w:w="540"/>
        <w:gridCol w:w="630"/>
        <w:gridCol w:w="810"/>
        <w:gridCol w:w="540"/>
        <w:gridCol w:w="900"/>
        <w:gridCol w:w="540"/>
        <w:gridCol w:w="630"/>
        <w:gridCol w:w="540"/>
        <w:gridCol w:w="630"/>
      </w:tblGrid>
      <w:tr w:rsidR="00137809" w:rsidRPr="00CA0B22" w14:paraId="27ABF311" w14:textId="77777777" w:rsidTr="00B32839">
        <w:trPr>
          <w:trHeight w:hRule="exact" w:val="487"/>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7A49A14" w14:textId="77777777" w:rsidR="00137809" w:rsidRPr="00CA0B22" w:rsidRDefault="00137809" w:rsidP="00267D68">
            <w:pPr>
              <w:pStyle w:val="NormalWeb"/>
              <w:snapToGrid w:val="0"/>
              <w:spacing w:before="0" w:after="0"/>
              <w:jc w:val="center"/>
              <w:rPr>
                <w:b/>
                <w:sz w:val="16"/>
                <w:szCs w:val="16"/>
              </w:rPr>
            </w:pPr>
            <w:r w:rsidRPr="00CA0B22">
              <w:rPr>
                <w:b/>
                <w:sz w:val="16"/>
                <w:szCs w:val="16"/>
              </w:rPr>
              <w:t>Suga</w:t>
            </w:r>
          </w:p>
        </w:tc>
        <w:tc>
          <w:tcPr>
            <w:tcW w:w="4019" w:type="dxa"/>
            <w:gridSpan w:val="6"/>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0B79BD3" w14:textId="77777777" w:rsidR="00137809" w:rsidRPr="00CA0B22" w:rsidRDefault="00137809" w:rsidP="00267D68">
            <w:pPr>
              <w:pStyle w:val="NormalWeb"/>
              <w:snapToGrid w:val="0"/>
              <w:spacing w:before="0" w:after="0"/>
              <w:jc w:val="center"/>
              <w:rPr>
                <w:b/>
                <w:sz w:val="16"/>
                <w:szCs w:val="16"/>
              </w:rPr>
            </w:pPr>
            <w:r w:rsidRPr="00CA0B22">
              <w:rPr>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EE1CE16" w14:textId="77777777" w:rsidR="00137809" w:rsidRPr="00CA0B22" w:rsidRDefault="00137809" w:rsidP="00267D68">
            <w:pPr>
              <w:pStyle w:val="NormalWeb"/>
              <w:snapToGrid w:val="0"/>
              <w:spacing w:before="0" w:after="0"/>
              <w:jc w:val="center"/>
              <w:rPr>
                <w:b/>
                <w:sz w:val="16"/>
                <w:szCs w:val="16"/>
              </w:rPr>
            </w:pPr>
            <w:r w:rsidRPr="00CA0B22">
              <w:rPr>
                <w:b/>
                <w:sz w:val="16"/>
                <w:szCs w:val="16"/>
              </w:rPr>
              <w:t>Teritorijas novērtējums</w:t>
            </w:r>
          </w:p>
        </w:tc>
      </w:tr>
      <w:tr w:rsidR="00137809" w:rsidRPr="00CA0B22" w14:paraId="605DC76B" w14:textId="77777777" w:rsidTr="00B32839">
        <w:trPr>
          <w:trHeight w:val="341"/>
        </w:trPr>
        <w:tc>
          <w:tcPr>
            <w:tcW w:w="1276" w:type="dxa"/>
            <w:vMerge w:val="restart"/>
            <w:tcBorders>
              <w:top w:val="single" w:sz="4" w:space="0" w:color="000000"/>
              <w:left w:val="single" w:sz="4" w:space="0" w:color="000000"/>
            </w:tcBorders>
            <w:shd w:val="clear" w:color="auto" w:fill="D6E3BC" w:themeFill="accent3" w:themeFillTint="66"/>
            <w:vAlign w:val="center"/>
          </w:tcPr>
          <w:p w14:paraId="0A989B2F" w14:textId="77777777" w:rsidR="00137809" w:rsidRPr="00CA0B22" w:rsidRDefault="00137809" w:rsidP="00267D68">
            <w:pPr>
              <w:pStyle w:val="NormalWeb"/>
              <w:snapToGrid w:val="0"/>
              <w:spacing w:before="0" w:after="0"/>
              <w:jc w:val="center"/>
              <w:rPr>
                <w:b/>
                <w:sz w:val="16"/>
                <w:szCs w:val="16"/>
              </w:rPr>
            </w:pPr>
            <w:r w:rsidRPr="00CA0B22">
              <w:rPr>
                <w:b/>
                <w:sz w:val="16"/>
                <w:szCs w:val="16"/>
              </w:rPr>
              <w:t>Zinātniskais nosaukums</w:t>
            </w:r>
          </w:p>
        </w:tc>
        <w:tc>
          <w:tcPr>
            <w:tcW w:w="1701"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1B8622E8" w14:textId="77777777" w:rsidR="00137809" w:rsidRPr="00CA0B22" w:rsidRDefault="00137809" w:rsidP="00267D68">
            <w:pPr>
              <w:pStyle w:val="NormalWeb"/>
              <w:snapToGrid w:val="0"/>
              <w:spacing w:before="0" w:after="0"/>
              <w:jc w:val="center"/>
              <w:rPr>
                <w:b/>
                <w:sz w:val="16"/>
                <w:szCs w:val="16"/>
              </w:rPr>
            </w:pPr>
            <w:r w:rsidRPr="00CA0B22">
              <w:rPr>
                <w:b/>
                <w:sz w:val="16"/>
                <w:szCs w:val="16"/>
              </w:rPr>
              <w:t>Latviskais nosaukums</w:t>
            </w:r>
          </w:p>
        </w:tc>
        <w:tc>
          <w:tcPr>
            <w:tcW w:w="599"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03F5E70A" w14:textId="77777777" w:rsidR="00137809" w:rsidRPr="00CA0B22" w:rsidRDefault="00137809" w:rsidP="00267D68">
            <w:pPr>
              <w:pStyle w:val="NormalWeb"/>
              <w:snapToGrid w:val="0"/>
              <w:spacing w:before="0" w:after="0"/>
              <w:jc w:val="center"/>
              <w:rPr>
                <w:b/>
                <w:sz w:val="16"/>
                <w:szCs w:val="16"/>
              </w:rPr>
            </w:pPr>
            <w:r w:rsidRPr="00CA0B22">
              <w:rPr>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BAD2C6C" w14:textId="77777777" w:rsidR="00137809" w:rsidRPr="00CA0B22" w:rsidRDefault="00137809" w:rsidP="00267D68">
            <w:pPr>
              <w:pStyle w:val="NormalWeb"/>
              <w:snapToGrid w:val="0"/>
              <w:spacing w:before="0" w:after="0"/>
              <w:jc w:val="center"/>
              <w:rPr>
                <w:b/>
                <w:sz w:val="16"/>
                <w:szCs w:val="16"/>
              </w:rPr>
            </w:pPr>
            <w:r w:rsidRPr="00CA0B22">
              <w:rPr>
                <w:b/>
                <w:sz w:val="16"/>
                <w:szCs w:val="16"/>
              </w:rPr>
              <w:t>Lielums</w:t>
            </w:r>
          </w:p>
        </w:tc>
        <w:tc>
          <w:tcPr>
            <w:tcW w:w="81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0D8DF125" w14:textId="77777777" w:rsidR="00137809" w:rsidRPr="00CA0B22" w:rsidRDefault="00137809" w:rsidP="00267D68">
            <w:pPr>
              <w:pStyle w:val="NormalWeb"/>
              <w:snapToGrid w:val="0"/>
              <w:spacing w:before="0" w:after="0"/>
              <w:jc w:val="center"/>
              <w:rPr>
                <w:b/>
                <w:sz w:val="16"/>
                <w:szCs w:val="16"/>
              </w:rPr>
            </w:pPr>
            <w:r w:rsidRPr="00CA0B22">
              <w:rPr>
                <w:b/>
                <w:sz w:val="16"/>
                <w:szCs w:val="16"/>
              </w:rPr>
              <w:t>Vienība</w:t>
            </w:r>
          </w:p>
        </w:tc>
        <w:tc>
          <w:tcPr>
            <w:tcW w:w="54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1968DDFA" w14:textId="77777777" w:rsidR="00137809" w:rsidRPr="00CA0B22" w:rsidRDefault="00137809" w:rsidP="00267D68">
            <w:pPr>
              <w:pStyle w:val="NormalWeb"/>
              <w:snapToGrid w:val="0"/>
              <w:spacing w:before="0" w:after="0"/>
              <w:jc w:val="center"/>
              <w:rPr>
                <w:b/>
                <w:sz w:val="16"/>
                <w:szCs w:val="16"/>
              </w:rPr>
            </w:pPr>
            <w:r w:rsidRPr="00CA0B22">
              <w:rPr>
                <w:b/>
                <w:sz w:val="16"/>
                <w:szCs w:val="16"/>
              </w:rPr>
              <w:t>Kat.</w:t>
            </w:r>
          </w:p>
        </w:tc>
        <w:tc>
          <w:tcPr>
            <w:tcW w:w="90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671888E0" w14:textId="77777777" w:rsidR="00137809" w:rsidRPr="00CA0B22" w:rsidRDefault="00137809" w:rsidP="00267D68">
            <w:pPr>
              <w:pStyle w:val="NormalWeb"/>
              <w:snapToGrid w:val="0"/>
              <w:spacing w:before="0" w:after="0"/>
              <w:jc w:val="center"/>
              <w:rPr>
                <w:b/>
                <w:sz w:val="16"/>
                <w:szCs w:val="16"/>
              </w:rPr>
            </w:pPr>
            <w:r w:rsidRPr="00CA0B22">
              <w:rPr>
                <w:b/>
                <w:sz w:val="16"/>
                <w:szCs w:val="16"/>
              </w:rPr>
              <w:t>Datu kvalitāte</w:t>
            </w:r>
          </w:p>
        </w:tc>
        <w:tc>
          <w:tcPr>
            <w:tcW w:w="54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3347D709" w14:textId="77777777" w:rsidR="00137809" w:rsidRPr="00CA0B22" w:rsidRDefault="00137809" w:rsidP="00267D68">
            <w:pPr>
              <w:pStyle w:val="NormalWeb"/>
              <w:snapToGrid w:val="0"/>
              <w:spacing w:before="0" w:after="0"/>
              <w:jc w:val="center"/>
              <w:rPr>
                <w:b/>
                <w:sz w:val="16"/>
                <w:szCs w:val="16"/>
              </w:rPr>
            </w:pPr>
            <w:r w:rsidRPr="00CA0B22">
              <w:rPr>
                <w:b/>
                <w:sz w:val="16"/>
                <w:szCs w:val="16"/>
              </w:rPr>
              <w:t>Pop.</w:t>
            </w:r>
          </w:p>
        </w:tc>
        <w:tc>
          <w:tcPr>
            <w:tcW w:w="63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6611500E"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Sagl.</w:t>
            </w:r>
          </w:p>
        </w:tc>
        <w:tc>
          <w:tcPr>
            <w:tcW w:w="54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4139167B" w14:textId="77777777" w:rsidR="00137809" w:rsidRPr="00CA0B22" w:rsidRDefault="00137809" w:rsidP="00267D68">
            <w:pPr>
              <w:pStyle w:val="NormalWeb"/>
              <w:snapToGrid w:val="0"/>
              <w:spacing w:before="0" w:after="0"/>
              <w:jc w:val="center"/>
              <w:rPr>
                <w:b/>
                <w:sz w:val="16"/>
                <w:szCs w:val="16"/>
              </w:rPr>
            </w:pPr>
            <w:r w:rsidRPr="00CA0B22">
              <w:rPr>
                <w:b/>
                <w:sz w:val="16"/>
                <w:szCs w:val="16"/>
              </w:rPr>
              <w:t>Izol.</w:t>
            </w:r>
          </w:p>
        </w:tc>
        <w:tc>
          <w:tcPr>
            <w:tcW w:w="630" w:type="dxa"/>
            <w:vMerge w:val="restart"/>
            <w:tcBorders>
              <w:top w:val="single" w:sz="4" w:space="0" w:color="000000"/>
              <w:left w:val="single" w:sz="4" w:space="0" w:color="000000"/>
              <w:right w:val="single" w:sz="4" w:space="0" w:color="000000"/>
            </w:tcBorders>
            <w:shd w:val="clear" w:color="auto" w:fill="D6E3BC" w:themeFill="accent3" w:themeFillTint="66"/>
            <w:vAlign w:val="center"/>
          </w:tcPr>
          <w:p w14:paraId="46204E04" w14:textId="77777777" w:rsidR="00137809" w:rsidRPr="00CA0B22" w:rsidRDefault="00137809" w:rsidP="00267D68">
            <w:pPr>
              <w:pStyle w:val="NormalWeb"/>
              <w:snapToGrid w:val="0"/>
              <w:spacing w:before="0" w:after="0"/>
              <w:jc w:val="center"/>
              <w:rPr>
                <w:b/>
                <w:sz w:val="16"/>
                <w:szCs w:val="16"/>
              </w:rPr>
            </w:pPr>
            <w:r w:rsidRPr="00CA0B22">
              <w:rPr>
                <w:b/>
                <w:sz w:val="16"/>
                <w:szCs w:val="16"/>
              </w:rPr>
              <w:t>Visp.</w:t>
            </w:r>
          </w:p>
        </w:tc>
      </w:tr>
      <w:tr w:rsidR="00137809" w:rsidRPr="00CA0B22" w14:paraId="583D0EA8" w14:textId="77777777" w:rsidTr="00C55B93">
        <w:trPr>
          <w:trHeight w:hRule="exact" w:val="476"/>
        </w:trPr>
        <w:tc>
          <w:tcPr>
            <w:tcW w:w="1276" w:type="dxa"/>
            <w:vMerge/>
            <w:tcBorders>
              <w:left w:val="single" w:sz="4" w:space="0" w:color="000000"/>
              <w:bottom w:val="single" w:sz="4" w:space="0" w:color="auto"/>
            </w:tcBorders>
            <w:shd w:val="pct10" w:color="auto" w:fill="auto"/>
            <w:vAlign w:val="center"/>
          </w:tcPr>
          <w:p w14:paraId="08B83728" w14:textId="77777777" w:rsidR="00137809" w:rsidRPr="00CA0B22" w:rsidRDefault="00137809" w:rsidP="00267D68">
            <w:pPr>
              <w:pStyle w:val="NormalWeb"/>
              <w:snapToGrid w:val="0"/>
              <w:spacing w:before="0" w:after="0"/>
              <w:jc w:val="center"/>
              <w:rPr>
                <w:b/>
                <w:sz w:val="18"/>
                <w:szCs w:val="18"/>
              </w:rPr>
            </w:pPr>
          </w:p>
        </w:tc>
        <w:tc>
          <w:tcPr>
            <w:tcW w:w="1701" w:type="dxa"/>
            <w:vMerge/>
            <w:tcBorders>
              <w:left w:val="single" w:sz="4" w:space="0" w:color="000000"/>
              <w:bottom w:val="single" w:sz="4" w:space="0" w:color="auto"/>
              <w:right w:val="single" w:sz="4" w:space="0" w:color="000000"/>
            </w:tcBorders>
            <w:shd w:val="pct10" w:color="auto" w:fill="auto"/>
            <w:vAlign w:val="center"/>
          </w:tcPr>
          <w:p w14:paraId="1E28A07F" w14:textId="77777777" w:rsidR="00137809" w:rsidRPr="00CA0B22" w:rsidRDefault="00137809" w:rsidP="00267D68">
            <w:pPr>
              <w:pStyle w:val="NormalWeb"/>
              <w:snapToGrid w:val="0"/>
              <w:spacing w:before="0" w:after="0"/>
              <w:jc w:val="center"/>
              <w:rPr>
                <w:b/>
                <w:sz w:val="18"/>
                <w:szCs w:val="18"/>
              </w:rPr>
            </w:pPr>
          </w:p>
        </w:tc>
        <w:tc>
          <w:tcPr>
            <w:tcW w:w="599" w:type="dxa"/>
            <w:vMerge/>
            <w:tcBorders>
              <w:left w:val="single" w:sz="4" w:space="0" w:color="000000"/>
              <w:bottom w:val="single" w:sz="4" w:space="0" w:color="auto"/>
              <w:right w:val="single" w:sz="4" w:space="0" w:color="000000"/>
            </w:tcBorders>
            <w:shd w:val="pct10" w:color="auto" w:fill="auto"/>
            <w:vAlign w:val="center"/>
          </w:tcPr>
          <w:p w14:paraId="17A1ED00" w14:textId="77777777" w:rsidR="00137809" w:rsidRPr="00CA0B22" w:rsidRDefault="00137809" w:rsidP="00267D68">
            <w:pPr>
              <w:pStyle w:val="NormalWeb"/>
              <w:snapToGrid w:val="0"/>
              <w:spacing w:before="0" w:after="0"/>
              <w:jc w:val="center"/>
              <w:rPr>
                <w:b/>
                <w:sz w:val="18"/>
                <w:szCs w:val="18"/>
              </w:rPr>
            </w:pPr>
          </w:p>
        </w:tc>
        <w:tc>
          <w:tcPr>
            <w:tcW w:w="540" w:type="dxa"/>
            <w:tcBorders>
              <w:top w:val="single" w:sz="4" w:space="0" w:color="000000"/>
              <w:left w:val="single" w:sz="4" w:space="0" w:color="000000"/>
              <w:bottom w:val="single" w:sz="4" w:space="0" w:color="auto"/>
              <w:right w:val="single" w:sz="4" w:space="0" w:color="000000"/>
            </w:tcBorders>
            <w:shd w:val="clear" w:color="auto" w:fill="D6E3BC" w:themeFill="accent3" w:themeFillTint="66"/>
            <w:vAlign w:val="center"/>
          </w:tcPr>
          <w:p w14:paraId="3A0DC9B4" w14:textId="77777777" w:rsidR="00137809" w:rsidRPr="00CA0B22" w:rsidRDefault="00137809" w:rsidP="00267D68">
            <w:pPr>
              <w:pStyle w:val="NormalWeb"/>
              <w:snapToGrid w:val="0"/>
              <w:spacing w:before="0" w:after="0"/>
              <w:jc w:val="center"/>
              <w:rPr>
                <w:b/>
                <w:sz w:val="16"/>
                <w:szCs w:val="16"/>
              </w:rPr>
            </w:pPr>
            <w:r w:rsidRPr="00CA0B22">
              <w:rPr>
                <w:b/>
                <w:sz w:val="16"/>
                <w:szCs w:val="16"/>
              </w:rPr>
              <w:t>Min</w:t>
            </w:r>
          </w:p>
        </w:tc>
        <w:tc>
          <w:tcPr>
            <w:tcW w:w="630" w:type="dxa"/>
            <w:tcBorders>
              <w:top w:val="single" w:sz="4" w:space="0" w:color="000000"/>
              <w:left w:val="single" w:sz="4" w:space="0" w:color="000000"/>
              <w:bottom w:val="single" w:sz="4" w:space="0" w:color="auto"/>
              <w:right w:val="single" w:sz="4" w:space="0" w:color="000000"/>
            </w:tcBorders>
            <w:shd w:val="clear" w:color="auto" w:fill="D6E3BC" w:themeFill="accent3" w:themeFillTint="66"/>
            <w:vAlign w:val="center"/>
          </w:tcPr>
          <w:p w14:paraId="3DFFDAC7" w14:textId="77777777" w:rsidR="00137809" w:rsidRPr="00CA0B22" w:rsidRDefault="00137809" w:rsidP="00267D68">
            <w:pPr>
              <w:pStyle w:val="NormalWeb"/>
              <w:snapToGrid w:val="0"/>
              <w:spacing w:before="0" w:after="0"/>
              <w:jc w:val="center"/>
              <w:rPr>
                <w:b/>
                <w:sz w:val="16"/>
                <w:szCs w:val="16"/>
              </w:rPr>
            </w:pPr>
            <w:r w:rsidRPr="00CA0B22">
              <w:rPr>
                <w:b/>
                <w:sz w:val="16"/>
                <w:szCs w:val="16"/>
              </w:rPr>
              <w:t>Maks</w:t>
            </w:r>
          </w:p>
        </w:tc>
        <w:tc>
          <w:tcPr>
            <w:tcW w:w="810" w:type="dxa"/>
            <w:vMerge/>
            <w:tcBorders>
              <w:left w:val="single" w:sz="4" w:space="0" w:color="000000"/>
              <w:bottom w:val="single" w:sz="4" w:space="0" w:color="auto"/>
              <w:right w:val="single" w:sz="4" w:space="0" w:color="000000"/>
            </w:tcBorders>
            <w:shd w:val="pct10" w:color="auto" w:fill="auto"/>
            <w:vAlign w:val="center"/>
          </w:tcPr>
          <w:p w14:paraId="1B78DCB6" w14:textId="77777777" w:rsidR="00137809" w:rsidRPr="00CA0B22" w:rsidRDefault="00137809" w:rsidP="00267D68">
            <w:pPr>
              <w:pStyle w:val="NormalWeb"/>
              <w:snapToGrid w:val="0"/>
              <w:spacing w:before="0" w:after="0"/>
              <w:jc w:val="center"/>
              <w:rPr>
                <w:b/>
                <w:sz w:val="18"/>
                <w:szCs w:val="18"/>
              </w:rPr>
            </w:pPr>
          </w:p>
        </w:tc>
        <w:tc>
          <w:tcPr>
            <w:tcW w:w="540" w:type="dxa"/>
            <w:vMerge/>
            <w:tcBorders>
              <w:left w:val="single" w:sz="4" w:space="0" w:color="000000"/>
              <w:bottom w:val="single" w:sz="4" w:space="0" w:color="auto"/>
              <w:right w:val="single" w:sz="4" w:space="0" w:color="000000"/>
            </w:tcBorders>
            <w:shd w:val="pct10" w:color="auto" w:fill="auto"/>
            <w:vAlign w:val="center"/>
          </w:tcPr>
          <w:p w14:paraId="06B7F27C" w14:textId="77777777" w:rsidR="00137809" w:rsidRPr="00CA0B22" w:rsidRDefault="00137809" w:rsidP="00267D68">
            <w:pPr>
              <w:pStyle w:val="NormalWeb"/>
              <w:snapToGrid w:val="0"/>
              <w:spacing w:before="0" w:after="0"/>
              <w:jc w:val="center"/>
              <w:rPr>
                <w:b/>
                <w:sz w:val="18"/>
                <w:szCs w:val="18"/>
              </w:rPr>
            </w:pPr>
          </w:p>
        </w:tc>
        <w:tc>
          <w:tcPr>
            <w:tcW w:w="900" w:type="dxa"/>
            <w:vMerge/>
            <w:tcBorders>
              <w:left w:val="single" w:sz="4" w:space="0" w:color="000000"/>
              <w:bottom w:val="single" w:sz="4" w:space="0" w:color="auto"/>
              <w:right w:val="single" w:sz="4" w:space="0" w:color="000000"/>
            </w:tcBorders>
            <w:shd w:val="pct10" w:color="auto" w:fill="auto"/>
            <w:vAlign w:val="center"/>
          </w:tcPr>
          <w:p w14:paraId="59DE33A5" w14:textId="77777777" w:rsidR="00137809" w:rsidRPr="00CA0B22" w:rsidRDefault="00137809" w:rsidP="00267D68">
            <w:pPr>
              <w:pStyle w:val="NormalWeb"/>
              <w:snapToGrid w:val="0"/>
              <w:spacing w:before="0" w:after="0"/>
              <w:jc w:val="center"/>
              <w:rPr>
                <w:b/>
                <w:sz w:val="18"/>
                <w:szCs w:val="18"/>
              </w:rPr>
            </w:pPr>
          </w:p>
        </w:tc>
        <w:tc>
          <w:tcPr>
            <w:tcW w:w="540" w:type="dxa"/>
            <w:vMerge/>
            <w:tcBorders>
              <w:left w:val="single" w:sz="4" w:space="0" w:color="000000"/>
              <w:bottom w:val="single" w:sz="4" w:space="0" w:color="auto"/>
              <w:right w:val="single" w:sz="4" w:space="0" w:color="000000"/>
            </w:tcBorders>
            <w:shd w:val="pct10" w:color="auto" w:fill="auto"/>
            <w:vAlign w:val="center"/>
          </w:tcPr>
          <w:p w14:paraId="3C702E6A" w14:textId="77777777" w:rsidR="00137809" w:rsidRPr="00CA0B22" w:rsidRDefault="00137809" w:rsidP="00267D68">
            <w:pPr>
              <w:pStyle w:val="NormalWeb"/>
              <w:snapToGrid w:val="0"/>
              <w:spacing w:before="0" w:after="0"/>
              <w:jc w:val="center"/>
              <w:rPr>
                <w:b/>
                <w:sz w:val="18"/>
                <w:szCs w:val="18"/>
              </w:rPr>
            </w:pPr>
          </w:p>
        </w:tc>
        <w:tc>
          <w:tcPr>
            <w:tcW w:w="630" w:type="dxa"/>
            <w:vMerge/>
            <w:tcBorders>
              <w:left w:val="single" w:sz="4" w:space="0" w:color="000000"/>
              <w:bottom w:val="single" w:sz="4" w:space="0" w:color="auto"/>
              <w:right w:val="single" w:sz="4" w:space="0" w:color="000000"/>
            </w:tcBorders>
            <w:shd w:val="pct10" w:color="auto" w:fill="auto"/>
            <w:vAlign w:val="center"/>
          </w:tcPr>
          <w:p w14:paraId="36B15A72" w14:textId="77777777" w:rsidR="00137809" w:rsidRPr="00CA0B22" w:rsidRDefault="00137809" w:rsidP="00267D68">
            <w:pPr>
              <w:pStyle w:val="CM3"/>
              <w:rPr>
                <w:rFonts w:ascii="Times New Roman" w:hAnsi="Times New Roman"/>
                <w:b/>
                <w:color w:val="000000"/>
                <w:sz w:val="18"/>
                <w:szCs w:val="18"/>
                <w:lang w:val="lv-LV"/>
              </w:rPr>
            </w:pPr>
          </w:p>
        </w:tc>
        <w:tc>
          <w:tcPr>
            <w:tcW w:w="540" w:type="dxa"/>
            <w:vMerge/>
            <w:tcBorders>
              <w:left w:val="single" w:sz="4" w:space="0" w:color="000000"/>
              <w:bottom w:val="single" w:sz="4" w:space="0" w:color="auto"/>
              <w:right w:val="single" w:sz="4" w:space="0" w:color="000000"/>
            </w:tcBorders>
            <w:shd w:val="pct10" w:color="auto" w:fill="auto"/>
            <w:vAlign w:val="center"/>
          </w:tcPr>
          <w:p w14:paraId="4CE79B42" w14:textId="77777777" w:rsidR="00137809" w:rsidRPr="00CA0B22" w:rsidRDefault="00137809" w:rsidP="00267D68">
            <w:pPr>
              <w:pStyle w:val="NormalWeb"/>
              <w:snapToGrid w:val="0"/>
              <w:spacing w:before="0" w:after="0"/>
              <w:jc w:val="center"/>
              <w:rPr>
                <w:b/>
                <w:sz w:val="18"/>
                <w:szCs w:val="18"/>
              </w:rPr>
            </w:pPr>
          </w:p>
        </w:tc>
        <w:tc>
          <w:tcPr>
            <w:tcW w:w="630" w:type="dxa"/>
            <w:vMerge/>
            <w:tcBorders>
              <w:left w:val="single" w:sz="4" w:space="0" w:color="000000"/>
              <w:bottom w:val="single" w:sz="4" w:space="0" w:color="auto"/>
              <w:right w:val="single" w:sz="4" w:space="0" w:color="000000"/>
            </w:tcBorders>
            <w:shd w:val="pct10" w:color="auto" w:fill="auto"/>
            <w:vAlign w:val="center"/>
          </w:tcPr>
          <w:p w14:paraId="6C3C16A1" w14:textId="77777777" w:rsidR="00137809" w:rsidRPr="00CA0B22" w:rsidRDefault="00137809" w:rsidP="00267D68">
            <w:pPr>
              <w:pStyle w:val="NormalWeb"/>
              <w:snapToGrid w:val="0"/>
              <w:spacing w:before="0" w:after="0"/>
              <w:jc w:val="center"/>
              <w:rPr>
                <w:b/>
                <w:sz w:val="18"/>
                <w:szCs w:val="18"/>
              </w:rPr>
            </w:pPr>
          </w:p>
        </w:tc>
      </w:tr>
      <w:tr w:rsidR="00137809" w:rsidRPr="00CA0B22" w14:paraId="66B0136A" w14:textId="77777777" w:rsidTr="00C55B93">
        <w:trPr>
          <w:trHeight w:hRule="exact" w:val="817"/>
        </w:trPr>
        <w:tc>
          <w:tcPr>
            <w:tcW w:w="1276" w:type="dxa"/>
            <w:tcBorders>
              <w:top w:val="single" w:sz="4" w:space="0" w:color="auto"/>
              <w:left w:val="single" w:sz="4" w:space="0" w:color="auto"/>
              <w:bottom w:val="single" w:sz="4" w:space="0" w:color="auto"/>
              <w:right w:val="single" w:sz="4" w:space="0" w:color="auto"/>
            </w:tcBorders>
            <w:vAlign w:val="center"/>
          </w:tcPr>
          <w:p w14:paraId="396819B9" w14:textId="77777777" w:rsidR="00137809" w:rsidRPr="00CA0B22" w:rsidRDefault="00137809" w:rsidP="00B32839">
            <w:pPr>
              <w:pStyle w:val="NormalWeb"/>
              <w:snapToGrid w:val="0"/>
              <w:spacing w:before="0" w:after="0"/>
              <w:rPr>
                <w:color w:val="000000"/>
                <w:sz w:val="18"/>
                <w:szCs w:val="18"/>
              </w:rPr>
            </w:pPr>
            <w:r w:rsidRPr="00CA0B22">
              <w:rPr>
                <w:i/>
                <w:iCs/>
                <w:sz w:val="18"/>
                <w:szCs w:val="18"/>
              </w:rPr>
              <w:t xml:space="preserve">Agrimonia pilosa </w:t>
            </w:r>
            <w:r w:rsidRPr="00CA0B22">
              <w:rPr>
                <w:iCs/>
                <w:sz w:val="18"/>
                <w:szCs w:val="18"/>
              </w:rPr>
              <w:t>Ledeb.</w:t>
            </w:r>
          </w:p>
        </w:tc>
        <w:tc>
          <w:tcPr>
            <w:tcW w:w="1701" w:type="dxa"/>
            <w:tcBorders>
              <w:top w:val="single" w:sz="4" w:space="0" w:color="auto"/>
              <w:left w:val="single" w:sz="4" w:space="0" w:color="auto"/>
              <w:bottom w:val="single" w:sz="4" w:space="0" w:color="auto"/>
              <w:right w:val="single" w:sz="4" w:space="0" w:color="auto"/>
            </w:tcBorders>
            <w:vAlign w:val="center"/>
          </w:tcPr>
          <w:p w14:paraId="69AFAE1D" w14:textId="77777777" w:rsidR="00137809" w:rsidRPr="00CA0B22" w:rsidRDefault="00137809" w:rsidP="00267D68">
            <w:pPr>
              <w:snapToGrid w:val="0"/>
              <w:jc w:val="left"/>
              <w:rPr>
                <w:color w:val="000000"/>
                <w:sz w:val="18"/>
                <w:szCs w:val="18"/>
                <w:lang w:val="lv-LV" w:eastAsia="lv-LV"/>
              </w:rPr>
            </w:pPr>
            <w:r w:rsidRPr="00CA0B22">
              <w:rPr>
                <w:sz w:val="18"/>
                <w:szCs w:val="18"/>
                <w:lang w:val="lv-LV"/>
              </w:rPr>
              <w:t>Spilvainais ancītis</w:t>
            </w:r>
          </w:p>
        </w:tc>
        <w:tc>
          <w:tcPr>
            <w:tcW w:w="599" w:type="dxa"/>
            <w:tcBorders>
              <w:top w:val="single" w:sz="4" w:space="0" w:color="auto"/>
              <w:left w:val="single" w:sz="4" w:space="0" w:color="auto"/>
              <w:bottom w:val="single" w:sz="4" w:space="0" w:color="auto"/>
              <w:right w:val="single" w:sz="4" w:space="0" w:color="auto"/>
            </w:tcBorders>
            <w:vAlign w:val="center"/>
          </w:tcPr>
          <w:p w14:paraId="13B77B8F"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P</w:t>
            </w:r>
          </w:p>
        </w:tc>
        <w:tc>
          <w:tcPr>
            <w:tcW w:w="540" w:type="dxa"/>
            <w:tcBorders>
              <w:top w:val="single" w:sz="4" w:space="0" w:color="auto"/>
              <w:left w:val="single" w:sz="4" w:space="0" w:color="auto"/>
              <w:bottom w:val="single" w:sz="4" w:space="0" w:color="auto"/>
              <w:right w:val="single" w:sz="4" w:space="0" w:color="auto"/>
            </w:tcBorders>
            <w:vAlign w:val="center"/>
          </w:tcPr>
          <w:p w14:paraId="010BDB72"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20</w:t>
            </w:r>
          </w:p>
        </w:tc>
        <w:tc>
          <w:tcPr>
            <w:tcW w:w="630" w:type="dxa"/>
            <w:tcBorders>
              <w:top w:val="single" w:sz="4" w:space="0" w:color="auto"/>
              <w:left w:val="single" w:sz="4" w:space="0" w:color="auto"/>
              <w:bottom w:val="single" w:sz="4" w:space="0" w:color="auto"/>
              <w:right w:val="single" w:sz="4" w:space="0" w:color="auto"/>
            </w:tcBorders>
            <w:vAlign w:val="center"/>
          </w:tcPr>
          <w:p w14:paraId="3EEE4442"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30</w:t>
            </w:r>
          </w:p>
        </w:tc>
        <w:tc>
          <w:tcPr>
            <w:tcW w:w="810" w:type="dxa"/>
            <w:tcBorders>
              <w:top w:val="single" w:sz="4" w:space="0" w:color="auto"/>
              <w:left w:val="single" w:sz="4" w:space="0" w:color="auto"/>
              <w:bottom w:val="single" w:sz="4" w:space="0" w:color="auto"/>
              <w:right w:val="single" w:sz="4" w:space="0" w:color="auto"/>
            </w:tcBorders>
            <w:vAlign w:val="center"/>
          </w:tcPr>
          <w:p w14:paraId="55BD7962"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i</w:t>
            </w:r>
          </w:p>
        </w:tc>
        <w:tc>
          <w:tcPr>
            <w:tcW w:w="540" w:type="dxa"/>
            <w:tcBorders>
              <w:top w:val="single" w:sz="4" w:space="0" w:color="auto"/>
              <w:left w:val="single" w:sz="4" w:space="0" w:color="auto"/>
              <w:bottom w:val="single" w:sz="4" w:space="0" w:color="auto"/>
              <w:right w:val="single" w:sz="4" w:space="0" w:color="auto"/>
            </w:tcBorders>
            <w:vAlign w:val="center"/>
          </w:tcPr>
          <w:p w14:paraId="60E68F00"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P</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808CA25"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G</w:t>
            </w:r>
          </w:p>
        </w:tc>
        <w:tc>
          <w:tcPr>
            <w:tcW w:w="540" w:type="dxa"/>
            <w:tcBorders>
              <w:top w:val="single" w:sz="4" w:space="0" w:color="auto"/>
              <w:left w:val="single" w:sz="4" w:space="0" w:color="auto"/>
              <w:bottom w:val="single" w:sz="4" w:space="0" w:color="auto"/>
              <w:right w:val="single" w:sz="4" w:space="0" w:color="auto"/>
            </w:tcBorders>
            <w:vAlign w:val="center"/>
          </w:tcPr>
          <w:p w14:paraId="543FAA6F"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C</w:t>
            </w:r>
          </w:p>
        </w:tc>
        <w:tc>
          <w:tcPr>
            <w:tcW w:w="630" w:type="dxa"/>
            <w:tcBorders>
              <w:top w:val="single" w:sz="4" w:space="0" w:color="auto"/>
              <w:left w:val="single" w:sz="4" w:space="0" w:color="auto"/>
              <w:bottom w:val="single" w:sz="4" w:space="0" w:color="auto"/>
              <w:right w:val="single" w:sz="4" w:space="0" w:color="auto"/>
            </w:tcBorders>
            <w:vAlign w:val="center"/>
          </w:tcPr>
          <w:p w14:paraId="297A389F"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B</w:t>
            </w:r>
          </w:p>
        </w:tc>
        <w:tc>
          <w:tcPr>
            <w:tcW w:w="540" w:type="dxa"/>
            <w:tcBorders>
              <w:top w:val="single" w:sz="4" w:space="0" w:color="auto"/>
              <w:left w:val="single" w:sz="4" w:space="0" w:color="auto"/>
              <w:bottom w:val="single" w:sz="4" w:space="0" w:color="auto"/>
              <w:right w:val="single" w:sz="4" w:space="0" w:color="auto"/>
            </w:tcBorders>
            <w:vAlign w:val="center"/>
          </w:tcPr>
          <w:p w14:paraId="50DAEC80"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C</w:t>
            </w:r>
          </w:p>
        </w:tc>
        <w:tc>
          <w:tcPr>
            <w:tcW w:w="630" w:type="dxa"/>
            <w:tcBorders>
              <w:top w:val="single" w:sz="4" w:space="0" w:color="auto"/>
              <w:left w:val="single" w:sz="4" w:space="0" w:color="auto"/>
              <w:bottom w:val="single" w:sz="4" w:space="0" w:color="auto"/>
              <w:right w:val="single" w:sz="4" w:space="0" w:color="auto"/>
            </w:tcBorders>
            <w:vAlign w:val="center"/>
          </w:tcPr>
          <w:p w14:paraId="79AFC1F0" w14:textId="77777777" w:rsidR="00137809" w:rsidRPr="00CA0B22" w:rsidRDefault="00137809" w:rsidP="00267D68">
            <w:pPr>
              <w:snapToGrid w:val="0"/>
              <w:jc w:val="center"/>
              <w:rPr>
                <w:color w:val="000000"/>
                <w:sz w:val="18"/>
                <w:szCs w:val="18"/>
                <w:lang w:val="lv-LV" w:eastAsia="lv-LV"/>
              </w:rPr>
            </w:pPr>
            <w:r w:rsidRPr="00CA0B22">
              <w:rPr>
                <w:color w:val="000000"/>
                <w:sz w:val="18"/>
                <w:szCs w:val="18"/>
                <w:lang w:val="lv-LV" w:eastAsia="lv-LV"/>
              </w:rPr>
              <w:t>C</w:t>
            </w:r>
          </w:p>
        </w:tc>
      </w:tr>
    </w:tbl>
    <w:p w14:paraId="0BE5B3D6" w14:textId="3F85FD0D" w:rsidR="00137809" w:rsidRPr="00CA0B22" w:rsidRDefault="00137809" w:rsidP="00267D68">
      <w:pPr>
        <w:ind w:right="360"/>
        <w:rPr>
          <w:sz w:val="16"/>
          <w:szCs w:val="16"/>
          <w:lang w:val="lv-LV"/>
        </w:rPr>
      </w:pPr>
      <w:r w:rsidRPr="00CA0B22">
        <w:rPr>
          <w:bCs/>
          <w:color w:val="000000"/>
          <w:sz w:val="16"/>
          <w:szCs w:val="16"/>
          <w:lang w:val="lv-LV"/>
        </w:rPr>
        <w:t xml:space="preserve">Tabula aizpildīta saskaņā ar Eiropas Komisijas </w:t>
      </w:r>
      <w:r w:rsidR="00D24745">
        <w:rPr>
          <w:bCs/>
          <w:color w:val="000000"/>
          <w:sz w:val="16"/>
          <w:szCs w:val="16"/>
          <w:lang w:val="lv-LV"/>
        </w:rPr>
        <w:t>2011. gada 11. jūlija Ī</w:t>
      </w:r>
      <w:r w:rsidRPr="00CA0B22">
        <w:rPr>
          <w:bCs/>
          <w:color w:val="000000"/>
          <w:sz w:val="16"/>
          <w:szCs w:val="16"/>
          <w:lang w:val="lv-LV"/>
        </w:rPr>
        <w:t xml:space="preserve">stenošanas lēmumu </w:t>
      </w:r>
      <w:r w:rsidR="00371FB1" w:rsidRPr="00CA0B22">
        <w:rPr>
          <w:color w:val="000000"/>
          <w:sz w:val="16"/>
          <w:szCs w:val="16"/>
          <w:lang w:val="lv-LV"/>
        </w:rPr>
        <w:t>2011/484/ES</w:t>
      </w:r>
      <w:r w:rsidR="00371FB1" w:rsidRPr="00CA0B22" w:rsidDel="00D24745">
        <w:rPr>
          <w:bCs/>
          <w:color w:val="000000"/>
          <w:sz w:val="16"/>
          <w:szCs w:val="16"/>
          <w:lang w:val="lv-LV"/>
        </w:rPr>
        <w:t xml:space="preserve"> </w:t>
      </w:r>
      <w:r w:rsidRPr="00CA0B22">
        <w:rPr>
          <w:bCs/>
          <w:color w:val="000000"/>
          <w:sz w:val="16"/>
          <w:szCs w:val="16"/>
          <w:lang w:val="lv-LV"/>
        </w:rPr>
        <w:t xml:space="preserve">par formu, kādā sniedzama informācija par </w:t>
      </w:r>
      <w:r w:rsidRPr="00CA0B22">
        <w:rPr>
          <w:bCs/>
          <w:i/>
          <w:iCs/>
          <w:color w:val="000000"/>
          <w:sz w:val="16"/>
          <w:szCs w:val="16"/>
          <w:lang w:val="lv-LV"/>
        </w:rPr>
        <w:t>Natura</w:t>
      </w:r>
      <w:r w:rsidR="00371FB1">
        <w:rPr>
          <w:bCs/>
          <w:i/>
          <w:iCs/>
          <w:color w:val="000000"/>
          <w:sz w:val="16"/>
          <w:szCs w:val="16"/>
          <w:lang w:val="lv-LV"/>
        </w:rPr>
        <w:t> </w:t>
      </w:r>
      <w:r w:rsidRPr="00CA0B22">
        <w:rPr>
          <w:bCs/>
          <w:i/>
          <w:iCs/>
          <w:color w:val="000000"/>
          <w:sz w:val="16"/>
          <w:szCs w:val="16"/>
          <w:lang w:val="lv-LV"/>
        </w:rPr>
        <w:t xml:space="preserve">2000 </w:t>
      </w:r>
      <w:r w:rsidRPr="00CA0B22">
        <w:rPr>
          <w:bCs/>
          <w:color w:val="000000"/>
          <w:sz w:val="16"/>
          <w:szCs w:val="16"/>
          <w:lang w:val="lv-LV"/>
        </w:rPr>
        <w:t>teritorijām</w:t>
      </w:r>
    </w:p>
    <w:p w14:paraId="0630C28E" w14:textId="77777777" w:rsidR="00137809" w:rsidRPr="00CA0B22" w:rsidRDefault="00137809" w:rsidP="00267D68">
      <w:pPr>
        <w:pStyle w:val="CM1"/>
        <w:ind w:right="360"/>
        <w:jc w:val="both"/>
        <w:rPr>
          <w:rFonts w:ascii="Times New Roman" w:hAnsi="Times New Roman"/>
          <w:sz w:val="16"/>
          <w:szCs w:val="16"/>
          <w:u w:val="single"/>
          <w:lang w:val="lv-LV"/>
        </w:rPr>
      </w:pPr>
    </w:p>
    <w:p w14:paraId="17A482B4" w14:textId="77777777" w:rsidR="00137809" w:rsidRPr="00CA0B22" w:rsidRDefault="00137809" w:rsidP="00267D68">
      <w:pPr>
        <w:pStyle w:val="CM1"/>
        <w:ind w:right="360"/>
        <w:jc w:val="both"/>
        <w:rPr>
          <w:rFonts w:ascii="Times New Roman" w:hAnsi="Times New Roman"/>
          <w:color w:val="000000"/>
          <w:sz w:val="16"/>
          <w:szCs w:val="16"/>
          <w:lang w:val="lv-LV"/>
        </w:rPr>
      </w:pPr>
      <w:r w:rsidRPr="00CA0B22">
        <w:rPr>
          <w:rFonts w:ascii="Times New Roman" w:hAnsi="Times New Roman"/>
          <w:sz w:val="16"/>
          <w:szCs w:val="16"/>
          <w:u w:val="single"/>
          <w:lang w:val="lv-LV"/>
        </w:rPr>
        <w:t>Tips:</w:t>
      </w:r>
      <w:r w:rsidRPr="00CA0B22">
        <w:rPr>
          <w:rFonts w:ascii="Times New Roman" w:hAnsi="Times New Roman"/>
          <w:sz w:val="16"/>
          <w:szCs w:val="16"/>
          <w:lang w:val="lv-LV"/>
        </w:rPr>
        <w:t xml:space="preserve"> p - </w:t>
      </w:r>
      <w:r w:rsidRPr="00CA0B22">
        <w:rPr>
          <w:rFonts w:ascii="Times New Roman" w:hAnsi="Times New Roman"/>
          <w:color w:val="000000"/>
          <w:sz w:val="16"/>
          <w:szCs w:val="16"/>
          <w:lang w:val="lv-LV"/>
        </w:rPr>
        <w:t xml:space="preserve">uzturas pastāvīgi, r – vairojas, c - pulcējas , w - ziemo; </w:t>
      </w:r>
      <w:r w:rsidRPr="00CA0B22">
        <w:rPr>
          <w:rFonts w:ascii="Times New Roman" w:hAnsi="Times New Roman"/>
          <w:color w:val="000000"/>
          <w:sz w:val="16"/>
          <w:szCs w:val="16"/>
          <w:u w:val="single"/>
          <w:lang w:val="lv-LV"/>
        </w:rPr>
        <w:t>Lielums</w:t>
      </w:r>
      <w:r w:rsidRPr="00CA0B22">
        <w:rPr>
          <w:rFonts w:ascii="Times New Roman" w:hAnsi="Times New Roman"/>
          <w:color w:val="000000"/>
          <w:sz w:val="16"/>
          <w:szCs w:val="16"/>
          <w:lang w:val="lv-LV"/>
        </w:rPr>
        <w:t xml:space="preserve">: ieraksta zināmos populācijas datus, ja tādi ir pieejami. Ja nav iespējams veikt pat aptuvenas aplēses par populācijas lielumu, ieraksta populācijas tipu (piemēram, uzturas pastāvīgi) un laukā “datu kvalitāte” ieraksta vērtību “DD” (nepilnīgi dati); </w:t>
      </w:r>
      <w:r w:rsidRPr="00CA0B22">
        <w:rPr>
          <w:rFonts w:ascii="Times New Roman" w:hAnsi="Times New Roman"/>
          <w:color w:val="000000"/>
          <w:sz w:val="16"/>
          <w:szCs w:val="16"/>
          <w:u w:val="single"/>
          <w:lang w:val="lv-LV"/>
        </w:rPr>
        <w:t>Vienība:</w:t>
      </w:r>
      <w:r w:rsidRPr="00CA0B22">
        <w:rPr>
          <w:rFonts w:ascii="Times New Roman" w:hAnsi="Times New Roman"/>
          <w:color w:val="000000"/>
          <w:sz w:val="16"/>
          <w:szCs w:val="16"/>
          <w:lang w:val="lv-LV"/>
        </w:rPr>
        <w:t xml:space="preserve"> ieteicams izmantot vienības “atsevišķi īpatņi” (= i) vai “pāri” (= p); Sastopamības kategorija: </w:t>
      </w:r>
      <w:r w:rsidRPr="00CA0B22">
        <w:rPr>
          <w:rFonts w:ascii="Times New Roman" w:hAnsi="Times New Roman"/>
          <w:color w:val="000000"/>
          <w:sz w:val="16"/>
          <w:szCs w:val="16"/>
          <w:u w:val="single"/>
          <w:lang w:val="lv-LV"/>
        </w:rPr>
        <w:t>Sastopamības lategorija:</w:t>
      </w:r>
      <w:r w:rsidRPr="00CA0B22">
        <w:rPr>
          <w:rFonts w:ascii="Times New Roman" w:hAnsi="Times New Roman"/>
          <w:color w:val="000000"/>
          <w:sz w:val="16"/>
          <w:szCs w:val="16"/>
          <w:lang w:val="lv-LV"/>
        </w:rPr>
        <w:t xml:space="preserve"> C = izplatīta suga, R = reta suga, V = ļoti reta suga, P = pārstāvēta suga – šo lauku aizpilda, ja dati ir nepilnīgi (DD) </w:t>
      </w:r>
      <w:r w:rsidRPr="00CA0B22">
        <w:rPr>
          <w:rFonts w:ascii="Times New Roman" w:hAnsi="Times New Roman"/>
          <w:color w:val="000000"/>
          <w:sz w:val="16"/>
          <w:szCs w:val="16"/>
          <w:u w:val="single"/>
          <w:lang w:val="lv-LV"/>
        </w:rPr>
        <w:t>Datu kvalitāte:</w:t>
      </w:r>
      <w:r w:rsidRPr="00CA0B22">
        <w:rPr>
          <w:rFonts w:ascii="Times New Roman" w:hAnsi="Times New Roman"/>
          <w:color w:val="000000"/>
          <w:sz w:val="16"/>
          <w:szCs w:val="16"/>
          <w:lang w:val="lv-LV"/>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sidRPr="00CA0B22">
        <w:rPr>
          <w:rFonts w:ascii="Times New Roman" w:hAnsi="Times New Roman"/>
          <w:color w:val="000000"/>
          <w:sz w:val="16"/>
          <w:szCs w:val="16"/>
          <w:u w:val="single"/>
          <w:lang w:val="lv-LV"/>
        </w:rPr>
        <w:t xml:space="preserve">Populācija </w:t>
      </w:r>
      <w:r w:rsidRPr="00CA0B22">
        <w:rPr>
          <w:rFonts w:ascii="Times New Roman" w:hAnsi="Times New Roman"/>
          <w:color w:val="000000"/>
          <w:sz w:val="16"/>
          <w:szCs w:val="16"/>
          <w:lang w:val="lv-LV"/>
        </w:rPr>
        <w:t xml:space="preserve">(teritorijā sastopamās sugas populācijas lielums un blīvums salīdzinājumā ar valsts teritorijā sastopamo populāciju lielumu un blīvumu): A - 100 % ≥ p &gt; 15 % ; B - 15 % ≥ p &gt; 2 % ; C - 2 % ≥ p &gt; 0 %; D – nenozīmīga populācija; </w:t>
      </w:r>
      <w:r w:rsidRPr="00CA0B22">
        <w:rPr>
          <w:rFonts w:ascii="Times New Roman" w:hAnsi="Times New Roman"/>
          <w:color w:val="000000"/>
          <w:sz w:val="16"/>
          <w:szCs w:val="16"/>
          <w:u w:val="single"/>
          <w:lang w:val="lv-LV"/>
        </w:rPr>
        <w:t>Saglabāšanās pakāpe:</w:t>
      </w:r>
      <w:r w:rsidRPr="00CA0B22">
        <w:rPr>
          <w:rFonts w:ascii="Times New Roman" w:hAnsi="Times New Roman"/>
          <w:color w:val="000000"/>
          <w:sz w:val="16"/>
          <w:szCs w:val="16"/>
          <w:lang w:val="lv-LV"/>
        </w:rPr>
        <w:t xml:space="preserve">  </w:t>
      </w:r>
      <w:r w:rsidRPr="00CA0B22">
        <w:rPr>
          <w:rFonts w:ascii="Times New Roman" w:hAnsi="Times New Roman"/>
          <w:bCs/>
          <w:color w:val="000000"/>
          <w:sz w:val="16"/>
          <w:szCs w:val="16"/>
          <w:lang w:val="lv-LV"/>
        </w:rPr>
        <w:t xml:space="preserve">A - izcila saglabāšanās pakāpe; B - laba saglabāšanās pakāpe; C - vidēja vai zema saglabāšanās pakāpe; </w:t>
      </w:r>
      <w:r w:rsidRPr="00CA0B22">
        <w:rPr>
          <w:rFonts w:ascii="Times New Roman" w:hAnsi="Times New Roman"/>
          <w:bCs/>
          <w:color w:val="000000"/>
          <w:sz w:val="16"/>
          <w:szCs w:val="16"/>
          <w:u w:val="single"/>
          <w:lang w:val="lv-LV"/>
        </w:rPr>
        <w:t xml:space="preserve">Izolācija </w:t>
      </w:r>
      <w:r w:rsidRPr="00CA0B22">
        <w:rPr>
          <w:rFonts w:ascii="Times New Roman" w:hAnsi="Times New Roman"/>
          <w:bCs/>
          <w:color w:val="000000"/>
          <w:sz w:val="16"/>
          <w:szCs w:val="16"/>
          <w:lang w:val="lv-LV"/>
        </w:rPr>
        <w:t>(</w:t>
      </w:r>
      <w:r w:rsidRPr="00CA0B22">
        <w:rPr>
          <w:rFonts w:ascii="Times New Roman" w:hAnsi="Times New Roman"/>
          <w:color w:val="000000"/>
          <w:sz w:val="16"/>
          <w:szCs w:val="16"/>
          <w:lang w:val="lv-LV"/>
        </w:rPr>
        <w:t>teritorijā sastopamās populācijas izolētības pakāpe attiecībā pret sugu dabiskās izplatības areālu</w:t>
      </w:r>
      <w:r w:rsidRPr="00CA0B22">
        <w:rPr>
          <w:rFonts w:ascii="Times New Roman" w:hAnsi="Times New Roman"/>
          <w:bCs/>
          <w:color w:val="000000"/>
          <w:sz w:val="16"/>
          <w:szCs w:val="16"/>
          <w:lang w:val="lv-LV"/>
        </w:rPr>
        <w:t xml:space="preserve">): A - (gandrīz) izolēta populācija, B - populācija nav izolēta, bet pie dabiskās izplatības areāla robežām, C: populācija nav izolēta plašākā izplatības areālā; </w:t>
      </w:r>
      <w:r w:rsidRPr="00CA0B22">
        <w:rPr>
          <w:rFonts w:ascii="Times New Roman" w:hAnsi="Times New Roman"/>
          <w:bCs/>
          <w:color w:val="000000"/>
          <w:sz w:val="16"/>
          <w:szCs w:val="16"/>
          <w:u w:val="single"/>
          <w:lang w:val="lv-LV"/>
        </w:rPr>
        <w:t>Vispārējais novērtējums</w:t>
      </w:r>
      <w:r w:rsidRPr="00CA0B22">
        <w:rPr>
          <w:rFonts w:ascii="Times New Roman" w:hAnsi="Times New Roman"/>
          <w:bCs/>
          <w:color w:val="000000"/>
          <w:sz w:val="16"/>
          <w:szCs w:val="16"/>
          <w:lang w:val="lv-LV"/>
        </w:rPr>
        <w:t>: A: izcila vērtība, B: liela vērtība, C: ievērojama vērtība.</w:t>
      </w:r>
    </w:p>
    <w:p w14:paraId="1D36E0F3" w14:textId="77777777" w:rsidR="00137809" w:rsidRPr="00CA0B22" w:rsidRDefault="00137809" w:rsidP="00267D68">
      <w:pPr>
        <w:rPr>
          <w:b/>
          <w:lang w:val="lv-LV"/>
        </w:rPr>
      </w:pPr>
    </w:p>
    <w:p w14:paraId="5D608E89" w14:textId="2EEFBC32" w:rsidR="00137809" w:rsidRPr="00CA0B22" w:rsidRDefault="00137809" w:rsidP="00B32839">
      <w:pPr>
        <w:rPr>
          <w:b/>
          <w:lang w:val="lv-LV"/>
        </w:rPr>
      </w:pPr>
      <w:r w:rsidRPr="00CA0B22">
        <w:rPr>
          <w:b/>
          <w:lang w:val="lv-LV"/>
        </w:rPr>
        <w:t>4.4.3.</w:t>
      </w:r>
      <w:r w:rsidR="00371FB1">
        <w:rPr>
          <w:b/>
          <w:lang w:val="lv-LV"/>
        </w:rPr>
        <w:t> </w:t>
      </w:r>
      <w:r w:rsidRPr="00CA0B22">
        <w:rPr>
          <w:b/>
          <w:lang w:val="lv-LV"/>
        </w:rPr>
        <w:t xml:space="preserve">tabula. Citas </w:t>
      </w:r>
      <w:r w:rsidR="00371FB1">
        <w:rPr>
          <w:b/>
          <w:lang w:val="lv-LV"/>
        </w:rPr>
        <w:t>AAA</w:t>
      </w:r>
      <w:r w:rsidRPr="00CA0B22">
        <w:rPr>
          <w:b/>
          <w:lang w:val="lv-LV"/>
        </w:rPr>
        <w:t xml:space="preserve"> „Nīcgales meži” konstatētās vaskulāro augu sugas un ar tām saistītais teritorijas novērtējums.</w:t>
      </w:r>
    </w:p>
    <w:tbl>
      <w:tblPr>
        <w:tblW w:w="10595" w:type="dxa"/>
        <w:jc w:val="center"/>
        <w:tblLayout w:type="fixed"/>
        <w:tblLook w:val="0000" w:firstRow="0" w:lastRow="0" w:firstColumn="0" w:lastColumn="0" w:noHBand="0" w:noVBand="0"/>
      </w:tblPr>
      <w:tblGrid>
        <w:gridCol w:w="2216"/>
        <w:gridCol w:w="1874"/>
        <w:gridCol w:w="816"/>
        <w:gridCol w:w="816"/>
        <w:gridCol w:w="830"/>
        <w:gridCol w:w="594"/>
        <w:gridCol w:w="720"/>
        <w:gridCol w:w="630"/>
        <w:gridCol w:w="697"/>
        <w:gridCol w:w="540"/>
        <w:gridCol w:w="450"/>
        <w:gridCol w:w="412"/>
      </w:tblGrid>
      <w:tr w:rsidR="00137809" w:rsidRPr="00CA0B22" w14:paraId="2C1012EC" w14:textId="77777777" w:rsidTr="009B6B22">
        <w:trPr>
          <w:trHeight w:hRule="exact" w:val="463"/>
          <w:tblHeader/>
          <w:jc w:val="center"/>
        </w:trPr>
        <w:tc>
          <w:tcPr>
            <w:tcW w:w="4090"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5C4909D1" w14:textId="77777777" w:rsidR="00137809" w:rsidRPr="00CA0B22" w:rsidRDefault="00137809" w:rsidP="00267D68">
            <w:pPr>
              <w:pStyle w:val="NormalWeb"/>
              <w:snapToGrid w:val="0"/>
              <w:spacing w:before="0" w:after="0"/>
              <w:jc w:val="center"/>
              <w:rPr>
                <w:b/>
                <w:sz w:val="16"/>
                <w:szCs w:val="16"/>
              </w:rPr>
            </w:pPr>
            <w:r w:rsidRPr="00CA0B22">
              <w:rPr>
                <w:b/>
                <w:sz w:val="16"/>
                <w:szCs w:val="16"/>
              </w:rPr>
              <w:t>Suga</w:t>
            </w:r>
          </w:p>
        </w:tc>
        <w:tc>
          <w:tcPr>
            <w:tcW w:w="305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790A6DEA" w14:textId="77777777" w:rsidR="00137809" w:rsidRPr="00CA0B22" w:rsidRDefault="00137809" w:rsidP="00267D68">
            <w:pPr>
              <w:pStyle w:val="NormalWeb"/>
              <w:snapToGrid w:val="0"/>
              <w:spacing w:before="0" w:after="0"/>
              <w:jc w:val="center"/>
              <w:rPr>
                <w:b/>
                <w:sz w:val="16"/>
                <w:szCs w:val="16"/>
              </w:rPr>
            </w:pPr>
            <w:r w:rsidRPr="00CA0B22">
              <w:rPr>
                <w:b/>
                <w:sz w:val="16"/>
                <w:szCs w:val="16"/>
              </w:rPr>
              <w:t>Teritorijā sastopamā populācija</w:t>
            </w:r>
          </w:p>
        </w:tc>
        <w:tc>
          <w:tcPr>
            <w:tcW w:w="34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2027A5CB" w14:textId="77777777" w:rsidR="00137809" w:rsidRPr="00CA0B22" w:rsidRDefault="00137809" w:rsidP="00267D68">
            <w:pPr>
              <w:pStyle w:val="NormalWeb"/>
              <w:snapToGrid w:val="0"/>
              <w:spacing w:before="0" w:after="0"/>
              <w:jc w:val="center"/>
              <w:rPr>
                <w:b/>
                <w:sz w:val="16"/>
                <w:szCs w:val="16"/>
              </w:rPr>
            </w:pPr>
            <w:r w:rsidRPr="00CA0B22">
              <w:rPr>
                <w:b/>
                <w:sz w:val="16"/>
                <w:szCs w:val="16"/>
              </w:rPr>
              <w:t>Pamatojums</w:t>
            </w:r>
          </w:p>
        </w:tc>
      </w:tr>
      <w:tr w:rsidR="00137809" w:rsidRPr="00CA0B22" w14:paraId="60630DCA" w14:textId="77777777" w:rsidTr="009B6B22">
        <w:trPr>
          <w:trHeight w:val="518"/>
          <w:tblHeader/>
          <w:jc w:val="center"/>
        </w:trPr>
        <w:tc>
          <w:tcPr>
            <w:tcW w:w="221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FB2A7B8" w14:textId="77777777" w:rsidR="00137809" w:rsidRPr="00CA0B22" w:rsidRDefault="00137809" w:rsidP="00267D68">
            <w:pPr>
              <w:pStyle w:val="NormalWeb"/>
              <w:snapToGrid w:val="0"/>
              <w:spacing w:before="0" w:after="0"/>
              <w:jc w:val="center"/>
              <w:rPr>
                <w:b/>
                <w:sz w:val="16"/>
                <w:szCs w:val="16"/>
              </w:rPr>
            </w:pPr>
            <w:r w:rsidRPr="00CA0B22">
              <w:rPr>
                <w:b/>
                <w:sz w:val="16"/>
                <w:szCs w:val="16"/>
              </w:rPr>
              <w:t>Zinātniskais nosaukums</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3D942B2" w14:textId="77777777" w:rsidR="00137809" w:rsidRPr="00CA0B22" w:rsidRDefault="00137809" w:rsidP="00267D68">
            <w:pPr>
              <w:pStyle w:val="NormalWeb"/>
              <w:snapToGrid w:val="0"/>
              <w:spacing w:before="0" w:after="0"/>
              <w:jc w:val="center"/>
              <w:rPr>
                <w:b/>
                <w:sz w:val="16"/>
                <w:szCs w:val="16"/>
              </w:rPr>
            </w:pPr>
            <w:r w:rsidRPr="00CA0B22">
              <w:rPr>
                <w:b/>
                <w:sz w:val="16"/>
                <w:szCs w:val="16"/>
              </w:rPr>
              <w:t>Latviskais nosaukums</w:t>
            </w:r>
          </w:p>
        </w:tc>
        <w:tc>
          <w:tcPr>
            <w:tcW w:w="16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0E05C17" w14:textId="77777777" w:rsidR="00137809" w:rsidRPr="00CA0B22" w:rsidRDefault="00137809" w:rsidP="00267D68">
            <w:pPr>
              <w:pStyle w:val="NormalWeb"/>
              <w:snapToGrid w:val="0"/>
              <w:spacing w:before="0" w:after="0"/>
              <w:jc w:val="center"/>
              <w:rPr>
                <w:b/>
                <w:sz w:val="16"/>
                <w:szCs w:val="16"/>
              </w:rPr>
            </w:pPr>
            <w:r w:rsidRPr="00CA0B22">
              <w:rPr>
                <w:b/>
                <w:sz w:val="16"/>
                <w:szCs w:val="16"/>
              </w:rPr>
              <w:t>Lielums</w:t>
            </w:r>
          </w:p>
        </w:tc>
        <w:tc>
          <w:tcPr>
            <w:tcW w:w="8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A39A562" w14:textId="77777777" w:rsidR="00137809" w:rsidRPr="00CA0B22" w:rsidRDefault="00137809" w:rsidP="00267D68">
            <w:pPr>
              <w:pStyle w:val="NormalWeb"/>
              <w:snapToGrid w:val="0"/>
              <w:spacing w:before="0" w:after="0"/>
              <w:jc w:val="center"/>
              <w:rPr>
                <w:b/>
                <w:sz w:val="16"/>
                <w:szCs w:val="16"/>
              </w:rPr>
            </w:pPr>
            <w:r w:rsidRPr="00CA0B22">
              <w:rPr>
                <w:b/>
                <w:sz w:val="16"/>
                <w:szCs w:val="16"/>
              </w:rPr>
              <w:t>Vienība</w:t>
            </w:r>
          </w:p>
        </w:tc>
        <w:tc>
          <w:tcPr>
            <w:tcW w:w="5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08AA84D" w14:textId="77777777" w:rsidR="00137809" w:rsidRPr="00CA0B22" w:rsidRDefault="00137809" w:rsidP="00267D68">
            <w:pPr>
              <w:pStyle w:val="NormalWeb"/>
              <w:snapToGrid w:val="0"/>
              <w:spacing w:before="0" w:after="0"/>
              <w:jc w:val="center"/>
              <w:rPr>
                <w:b/>
                <w:sz w:val="16"/>
                <w:szCs w:val="16"/>
              </w:rPr>
            </w:pPr>
            <w:r w:rsidRPr="00CA0B22">
              <w:rPr>
                <w:b/>
                <w:sz w:val="16"/>
                <w:szCs w:val="16"/>
              </w:rPr>
              <w:t>Kat.</w:t>
            </w:r>
          </w:p>
        </w:tc>
        <w:tc>
          <w:tcPr>
            <w:tcW w:w="1350" w:type="dxa"/>
            <w:gridSpan w:val="2"/>
            <w:tcBorders>
              <w:top w:val="single" w:sz="4" w:space="0" w:color="000000" w:themeColor="text1"/>
              <w:left w:val="single" w:sz="4" w:space="0" w:color="auto"/>
              <w:bottom w:val="single" w:sz="4" w:space="0" w:color="auto"/>
              <w:right w:val="single" w:sz="4" w:space="0" w:color="000000" w:themeColor="text1"/>
            </w:tcBorders>
            <w:shd w:val="clear" w:color="auto" w:fill="D6E3BC" w:themeFill="accent3" w:themeFillTint="66"/>
            <w:vAlign w:val="center"/>
          </w:tcPr>
          <w:p w14:paraId="326743A7" w14:textId="77777777" w:rsidR="00137809" w:rsidRPr="00CA0B22" w:rsidRDefault="00137809" w:rsidP="00267D68">
            <w:pPr>
              <w:pStyle w:val="CM3"/>
              <w:rPr>
                <w:rFonts w:ascii="Times New Roman" w:hAnsi="Times New Roman"/>
                <w:b/>
                <w:color w:val="000000"/>
                <w:sz w:val="16"/>
                <w:szCs w:val="16"/>
                <w:lang w:val="lv-LV"/>
              </w:rPr>
            </w:pPr>
            <w:r w:rsidRPr="00CA0B22">
              <w:rPr>
                <w:rFonts w:ascii="Times New Roman" w:hAnsi="Times New Roman"/>
                <w:b/>
                <w:color w:val="000000"/>
                <w:sz w:val="16"/>
                <w:szCs w:val="16"/>
                <w:lang w:val="lv-LV"/>
              </w:rPr>
              <w:t>Pielikums, kurā iekļautas suga</w:t>
            </w:r>
          </w:p>
        </w:tc>
        <w:tc>
          <w:tcPr>
            <w:tcW w:w="2099"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3E9B218E" w14:textId="77777777" w:rsidR="00137809" w:rsidRPr="00CA0B22" w:rsidRDefault="00137809" w:rsidP="00267D68">
            <w:pPr>
              <w:pStyle w:val="NormalWeb"/>
              <w:snapToGrid w:val="0"/>
              <w:spacing w:before="0" w:after="0"/>
              <w:jc w:val="center"/>
              <w:rPr>
                <w:b/>
                <w:sz w:val="16"/>
                <w:szCs w:val="16"/>
              </w:rPr>
            </w:pPr>
            <w:r w:rsidRPr="00CA0B22">
              <w:rPr>
                <w:b/>
                <w:sz w:val="16"/>
                <w:szCs w:val="16"/>
              </w:rPr>
              <w:t>Citas kategorijas</w:t>
            </w:r>
          </w:p>
        </w:tc>
      </w:tr>
      <w:tr w:rsidR="00137809" w:rsidRPr="00CA0B22" w14:paraId="24AD295E" w14:textId="77777777" w:rsidTr="009B6B22">
        <w:trPr>
          <w:trHeight w:hRule="exact" w:val="361"/>
          <w:tblHeader/>
          <w:jc w:val="center"/>
        </w:trPr>
        <w:tc>
          <w:tcPr>
            <w:tcW w:w="2216" w:type="dxa"/>
            <w:vMerge/>
            <w:tcBorders>
              <w:top w:val="single" w:sz="4" w:space="0" w:color="auto"/>
              <w:left w:val="single" w:sz="4" w:space="0" w:color="auto"/>
              <w:bottom w:val="single" w:sz="4" w:space="0" w:color="auto"/>
              <w:right w:val="single" w:sz="4" w:space="0" w:color="auto"/>
            </w:tcBorders>
            <w:vAlign w:val="center"/>
          </w:tcPr>
          <w:p w14:paraId="5314E9FB" w14:textId="77777777" w:rsidR="00137809" w:rsidRPr="00CA0B22" w:rsidRDefault="00137809" w:rsidP="00267D68">
            <w:pPr>
              <w:pStyle w:val="NormalWeb"/>
              <w:snapToGrid w:val="0"/>
              <w:spacing w:before="0" w:after="0"/>
              <w:jc w:val="center"/>
              <w:rPr>
                <w:b/>
                <w:sz w:val="16"/>
                <w:szCs w:val="16"/>
              </w:rPr>
            </w:pPr>
          </w:p>
        </w:tc>
        <w:tc>
          <w:tcPr>
            <w:tcW w:w="1874" w:type="dxa"/>
            <w:vMerge/>
            <w:tcBorders>
              <w:top w:val="single" w:sz="4" w:space="0" w:color="auto"/>
              <w:left w:val="single" w:sz="4" w:space="0" w:color="auto"/>
              <w:bottom w:val="single" w:sz="4" w:space="0" w:color="auto"/>
              <w:right w:val="single" w:sz="4" w:space="0" w:color="auto"/>
            </w:tcBorders>
            <w:vAlign w:val="center"/>
          </w:tcPr>
          <w:p w14:paraId="646115BA" w14:textId="77777777" w:rsidR="00137809" w:rsidRPr="00CA0B22" w:rsidRDefault="00137809" w:rsidP="00267D68">
            <w:pPr>
              <w:pStyle w:val="NormalWeb"/>
              <w:snapToGrid w:val="0"/>
              <w:spacing w:before="0" w:after="0"/>
              <w:jc w:val="center"/>
              <w:rPr>
                <w:b/>
                <w:sz w:val="16"/>
                <w:szCs w:val="16"/>
              </w:rPr>
            </w:pPr>
          </w:p>
        </w:tc>
        <w:tc>
          <w:tcPr>
            <w:tcW w:w="81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B8B6EB6" w14:textId="77777777" w:rsidR="00137809" w:rsidRPr="00CA0B22" w:rsidRDefault="00137809" w:rsidP="00267D68">
            <w:pPr>
              <w:pStyle w:val="NormalWeb"/>
              <w:snapToGrid w:val="0"/>
              <w:spacing w:before="0" w:after="0"/>
              <w:jc w:val="center"/>
              <w:rPr>
                <w:b/>
                <w:sz w:val="16"/>
                <w:szCs w:val="16"/>
              </w:rPr>
            </w:pPr>
            <w:r w:rsidRPr="00CA0B22">
              <w:rPr>
                <w:b/>
                <w:sz w:val="16"/>
                <w:szCs w:val="16"/>
              </w:rPr>
              <w:t>Min</w:t>
            </w:r>
          </w:p>
        </w:tc>
        <w:tc>
          <w:tcPr>
            <w:tcW w:w="81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F233CC5" w14:textId="77777777" w:rsidR="00137809" w:rsidRPr="00CA0B22" w:rsidRDefault="00137809" w:rsidP="00267D68">
            <w:pPr>
              <w:pStyle w:val="NormalWeb"/>
              <w:snapToGrid w:val="0"/>
              <w:spacing w:before="0" w:after="0"/>
              <w:jc w:val="center"/>
              <w:rPr>
                <w:b/>
                <w:sz w:val="16"/>
                <w:szCs w:val="16"/>
              </w:rPr>
            </w:pPr>
            <w:r w:rsidRPr="00CA0B22">
              <w:rPr>
                <w:b/>
                <w:sz w:val="16"/>
                <w:szCs w:val="16"/>
              </w:rPr>
              <w:t>Maks</w:t>
            </w:r>
          </w:p>
        </w:tc>
        <w:tc>
          <w:tcPr>
            <w:tcW w:w="8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DF26C2" w14:textId="77777777" w:rsidR="00137809" w:rsidRPr="00CA0B22" w:rsidRDefault="00137809" w:rsidP="00267D68">
            <w:pPr>
              <w:pStyle w:val="NormalWeb"/>
              <w:snapToGrid w:val="0"/>
              <w:spacing w:before="0" w:after="0"/>
              <w:jc w:val="center"/>
              <w:rPr>
                <w:b/>
                <w:sz w:val="16"/>
                <w:szCs w:val="16"/>
              </w:rPr>
            </w:pPr>
          </w:p>
        </w:tc>
        <w:tc>
          <w:tcPr>
            <w:tcW w:w="5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DECE7A" w14:textId="77777777" w:rsidR="00137809" w:rsidRPr="00CA0B22" w:rsidRDefault="00137809" w:rsidP="00267D68">
            <w:pPr>
              <w:pStyle w:val="NormalWeb"/>
              <w:snapToGrid w:val="0"/>
              <w:spacing w:before="0" w:after="0"/>
              <w:jc w:val="center"/>
              <w:rPr>
                <w:b/>
                <w:sz w:val="16"/>
                <w:szCs w:val="16"/>
              </w:rPr>
            </w:pP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D6E3BC" w:themeFill="accent3" w:themeFillTint="66"/>
            <w:vAlign w:val="center"/>
          </w:tcPr>
          <w:p w14:paraId="5AA3C44F"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IV</w:t>
            </w:r>
          </w:p>
        </w:tc>
        <w:tc>
          <w:tcPr>
            <w:tcW w:w="6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7AEE80F"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V</w:t>
            </w:r>
          </w:p>
        </w:tc>
        <w:tc>
          <w:tcPr>
            <w:tcW w:w="69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6C096DB9" w14:textId="77777777" w:rsidR="00137809" w:rsidRPr="00CA0B22" w:rsidRDefault="00137809" w:rsidP="00267D68">
            <w:pPr>
              <w:pStyle w:val="NormalWeb"/>
              <w:snapToGrid w:val="0"/>
              <w:spacing w:before="0" w:after="0"/>
              <w:jc w:val="center"/>
              <w:rPr>
                <w:b/>
                <w:sz w:val="16"/>
                <w:szCs w:val="16"/>
              </w:rPr>
            </w:pPr>
            <w:r w:rsidRPr="00CA0B22">
              <w:rPr>
                <w:b/>
                <w:sz w:val="16"/>
                <w:szCs w:val="16"/>
              </w:rPr>
              <w:t>A</w:t>
            </w:r>
          </w:p>
        </w:tc>
        <w:tc>
          <w:tcPr>
            <w:tcW w:w="54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40C35016" w14:textId="77777777" w:rsidR="00137809" w:rsidRPr="00CA0B22" w:rsidRDefault="00137809" w:rsidP="00267D68">
            <w:pPr>
              <w:pStyle w:val="NormalWeb"/>
              <w:snapToGrid w:val="0"/>
              <w:spacing w:before="0" w:after="0"/>
              <w:jc w:val="center"/>
              <w:rPr>
                <w:b/>
                <w:sz w:val="16"/>
                <w:szCs w:val="16"/>
              </w:rPr>
            </w:pPr>
            <w:r w:rsidRPr="00CA0B22">
              <w:rPr>
                <w:b/>
                <w:sz w:val="16"/>
                <w:szCs w:val="16"/>
              </w:rPr>
              <w:t>B</w:t>
            </w:r>
          </w:p>
        </w:tc>
        <w:tc>
          <w:tcPr>
            <w:tcW w:w="45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E43BD4" w14:textId="77777777" w:rsidR="00137809" w:rsidRPr="00CA0B22" w:rsidRDefault="00137809" w:rsidP="00267D68">
            <w:pPr>
              <w:pStyle w:val="NormalWeb"/>
              <w:snapToGrid w:val="0"/>
              <w:spacing w:before="0" w:after="0"/>
              <w:jc w:val="center"/>
              <w:rPr>
                <w:b/>
                <w:sz w:val="16"/>
                <w:szCs w:val="16"/>
              </w:rPr>
            </w:pPr>
            <w:r w:rsidRPr="00CA0B22">
              <w:rPr>
                <w:b/>
                <w:sz w:val="16"/>
                <w:szCs w:val="16"/>
              </w:rPr>
              <w:t>C</w:t>
            </w:r>
          </w:p>
        </w:tc>
        <w:tc>
          <w:tcPr>
            <w:tcW w:w="41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1D7F3B5" w14:textId="77777777" w:rsidR="00137809" w:rsidRPr="00CA0B22" w:rsidRDefault="00137809" w:rsidP="00267D68">
            <w:pPr>
              <w:pStyle w:val="NormalWeb"/>
              <w:snapToGrid w:val="0"/>
              <w:spacing w:before="0" w:after="0"/>
              <w:jc w:val="center"/>
              <w:rPr>
                <w:b/>
                <w:sz w:val="16"/>
                <w:szCs w:val="16"/>
              </w:rPr>
            </w:pPr>
            <w:r w:rsidRPr="00CA0B22">
              <w:rPr>
                <w:b/>
                <w:sz w:val="16"/>
                <w:szCs w:val="16"/>
              </w:rPr>
              <w:t>D</w:t>
            </w:r>
          </w:p>
        </w:tc>
      </w:tr>
      <w:tr w:rsidR="00137809" w:rsidRPr="00CA0B22" w14:paraId="11DBDC2D" w14:textId="77777777" w:rsidTr="009B6B22">
        <w:trPr>
          <w:trHeight w:hRule="exact" w:val="381"/>
          <w:jc w:val="center"/>
        </w:trPr>
        <w:tc>
          <w:tcPr>
            <w:tcW w:w="2216" w:type="dxa"/>
            <w:tcBorders>
              <w:top w:val="single" w:sz="4" w:space="0" w:color="auto"/>
              <w:left w:val="single" w:sz="4" w:space="0" w:color="000000" w:themeColor="text1"/>
              <w:bottom w:val="single" w:sz="4" w:space="0" w:color="000000" w:themeColor="text1"/>
            </w:tcBorders>
            <w:shd w:val="clear" w:color="auto" w:fill="FFFFFF" w:themeFill="background1"/>
            <w:vAlign w:val="center"/>
          </w:tcPr>
          <w:p w14:paraId="2218C0FC" w14:textId="77777777" w:rsidR="00137809" w:rsidRPr="00CA0B22" w:rsidRDefault="00137809" w:rsidP="00BE2A75">
            <w:pPr>
              <w:jc w:val="left"/>
              <w:rPr>
                <w:iCs/>
                <w:sz w:val="16"/>
                <w:szCs w:val="16"/>
                <w:lang w:val="lv-LV"/>
              </w:rPr>
            </w:pPr>
            <w:r w:rsidRPr="00CA0B22">
              <w:rPr>
                <w:i/>
                <w:iCs/>
                <w:sz w:val="16"/>
                <w:szCs w:val="16"/>
                <w:lang w:val="lv-LV"/>
              </w:rPr>
              <w:t xml:space="preserve">Alliu ursinum </w:t>
            </w:r>
            <w:r w:rsidRPr="00CA0B22">
              <w:rPr>
                <w:iCs/>
                <w:sz w:val="16"/>
                <w:szCs w:val="16"/>
                <w:lang w:val="lv-LV"/>
              </w:rPr>
              <w:t>L.</w:t>
            </w:r>
          </w:p>
        </w:tc>
        <w:tc>
          <w:tcPr>
            <w:tcW w:w="187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AB0421D" w14:textId="77777777" w:rsidR="00137809" w:rsidRPr="00CA0B22" w:rsidRDefault="00137809" w:rsidP="00267D68">
            <w:pPr>
              <w:rPr>
                <w:sz w:val="16"/>
                <w:szCs w:val="16"/>
                <w:lang w:val="lv-LV"/>
              </w:rPr>
            </w:pPr>
            <w:r w:rsidRPr="00CA0B22">
              <w:rPr>
                <w:sz w:val="16"/>
                <w:szCs w:val="16"/>
                <w:lang w:val="lv-LV"/>
              </w:rPr>
              <w:t>Mežloks</w:t>
            </w:r>
          </w:p>
        </w:tc>
        <w:tc>
          <w:tcPr>
            <w:tcW w:w="81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46E51FB6" w14:textId="77777777" w:rsidR="00137809" w:rsidRPr="00CA0B22" w:rsidRDefault="00137809" w:rsidP="00267D68">
            <w:pPr>
              <w:pStyle w:val="NormalWeb"/>
              <w:snapToGrid w:val="0"/>
              <w:spacing w:before="0" w:after="0"/>
              <w:rPr>
                <w:b/>
                <w:sz w:val="16"/>
                <w:szCs w:val="16"/>
              </w:rPr>
            </w:pPr>
            <w:r w:rsidRPr="00CA0B22">
              <w:rPr>
                <w:b/>
                <w:sz w:val="16"/>
                <w:szCs w:val="16"/>
              </w:rPr>
              <w:t>100 000</w:t>
            </w:r>
          </w:p>
        </w:tc>
        <w:tc>
          <w:tcPr>
            <w:tcW w:w="81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5EFE6667" w14:textId="77777777" w:rsidR="00137809" w:rsidRPr="00CA0B22" w:rsidRDefault="00137809" w:rsidP="00267D68">
            <w:pPr>
              <w:pStyle w:val="NormalWeb"/>
              <w:snapToGrid w:val="0"/>
              <w:spacing w:before="0" w:after="0"/>
              <w:rPr>
                <w:b/>
                <w:sz w:val="16"/>
                <w:szCs w:val="16"/>
              </w:rPr>
            </w:pPr>
            <w:r w:rsidRPr="00CA0B22">
              <w:rPr>
                <w:b/>
                <w:sz w:val="16"/>
                <w:szCs w:val="16"/>
              </w:rPr>
              <w:t>150 000</w:t>
            </w:r>
          </w:p>
        </w:tc>
        <w:tc>
          <w:tcPr>
            <w:tcW w:w="8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60AB5CBA"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29112736"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19FBB7"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DA5EB2"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96F8385" w14:textId="77777777" w:rsidR="00137809" w:rsidRPr="00CA0B22" w:rsidRDefault="00137809" w:rsidP="00267D68">
            <w:pPr>
              <w:pStyle w:val="NormalWeb"/>
              <w:snapToGrid w:val="0"/>
              <w:spacing w:before="0" w:after="0"/>
              <w:jc w:val="center"/>
              <w:rPr>
                <w:b/>
                <w:sz w:val="16"/>
                <w:szCs w:val="16"/>
              </w:rPr>
            </w:pPr>
            <w:r w:rsidRPr="00CA0B22">
              <w:rPr>
                <w:b/>
                <w:sz w:val="16"/>
                <w:szCs w:val="16"/>
              </w:rPr>
              <w:t>LSG3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154946"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A8F8F7"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640335"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5871ACF0" w14:textId="77777777" w:rsidTr="009B6B22">
        <w:trPr>
          <w:trHeight w:hRule="exact" w:val="430"/>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3A9A6E9C" w14:textId="77777777" w:rsidR="00137809" w:rsidRPr="00CA0B22" w:rsidRDefault="00137809" w:rsidP="00BE2A75">
            <w:pPr>
              <w:jc w:val="left"/>
              <w:rPr>
                <w:iCs/>
                <w:sz w:val="16"/>
                <w:szCs w:val="16"/>
                <w:lang w:val="lv-LV"/>
              </w:rPr>
            </w:pPr>
            <w:r w:rsidRPr="00CA0B22">
              <w:rPr>
                <w:i/>
                <w:iCs/>
                <w:sz w:val="16"/>
                <w:szCs w:val="16"/>
                <w:lang w:val="lv-LV"/>
              </w:rPr>
              <w:t>Androsace filiformis</w:t>
            </w:r>
            <w:r w:rsidRPr="00CA0B22">
              <w:rPr>
                <w:iCs/>
                <w:sz w:val="16"/>
                <w:szCs w:val="16"/>
                <w:lang w:val="lv-LV"/>
              </w:rPr>
              <w:t xml:space="preserve"> Retz.</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1921C5B" w14:textId="77777777" w:rsidR="00137809" w:rsidRPr="00CA0B22" w:rsidRDefault="00137809" w:rsidP="00267D68">
            <w:pPr>
              <w:rPr>
                <w:sz w:val="16"/>
                <w:szCs w:val="16"/>
                <w:lang w:val="lv-LV"/>
              </w:rPr>
            </w:pPr>
            <w:r w:rsidRPr="00CA0B22">
              <w:rPr>
                <w:sz w:val="16"/>
                <w:szCs w:val="16"/>
                <w:lang w:val="lv-LV"/>
              </w:rPr>
              <w:t>Pavedienu vairodzene</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56A60C" w14:textId="77777777" w:rsidR="00137809" w:rsidRPr="00CA0B22" w:rsidRDefault="00137809" w:rsidP="00267D68">
            <w:pPr>
              <w:pStyle w:val="NormalWeb"/>
              <w:snapToGrid w:val="0"/>
              <w:spacing w:before="0" w:after="0"/>
              <w:jc w:val="center"/>
              <w:rPr>
                <w:b/>
                <w:sz w:val="16"/>
                <w:szCs w:val="16"/>
              </w:rPr>
            </w:pPr>
            <w:r w:rsidRPr="00CA0B22">
              <w:rPr>
                <w:b/>
                <w:sz w:val="16"/>
                <w:szCs w:val="16"/>
              </w:rPr>
              <w:t>100</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2D1624" w14:textId="77777777" w:rsidR="00137809" w:rsidRPr="00CA0B22" w:rsidRDefault="00137809" w:rsidP="00267D68">
            <w:pPr>
              <w:pStyle w:val="NormalWeb"/>
              <w:snapToGrid w:val="0"/>
              <w:spacing w:before="0" w:after="0"/>
              <w:jc w:val="center"/>
              <w:rPr>
                <w:b/>
                <w:sz w:val="16"/>
                <w:szCs w:val="16"/>
              </w:rPr>
            </w:pPr>
            <w:r w:rsidRPr="00CA0B22">
              <w:rPr>
                <w:b/>
                <w:sz w:val="16"/>
                <w:szCs w:val="16"/>
              </w:rPr>
              <w:t>500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B73F9D"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105064"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5E8C473" w14:textId="77777777" w:rsidR="00137809" w:rsidRPr="00CA0B22" w:rsidRDefault="00137809" w:rsidP="00267D68">
            <w:pPr>
              <w:pStyle w:val="CM3"/>
              <w:jc w:val="center"/>
              <w:rPr>
                <w:rFonts w:ascii="Times New Roman" w:hAnsi="Times New Roman"/>
                <w:b/>
                <w:color w:val="000000"/>
                <w:sz w:val="16"/>
                <w:szCs w:val="16"/>
                <w:lang w:val="lv-LV"/>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C54B7E" w14:textId="77777777" w:rsidR="00137809" w:rsidRPr="00CA0B22" w:rsidRDefault="00137809" w:rsidP="00267D68">
            <w:pPr>
              <w:pStyle w:val="CM3"/>
              <w:jc w:val="center"/>
              <w:rPr>
                <w:rFonts w:ascii="Times New Roman" w:hAnsi="Times New Roman"/>
                <w:b/>
                <w:color w:val="000000"/>
                <w:sz w:val="16"/>
                <w:szCs w:val="16"/>
                <w:lang w:val="lv-LV"/>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EDE0D7" w14:textId="77777777" w:rsidR="00137809" w:rsidRPr="00CA0B22" w:rsidRDefault="00137809" w:rsidP="00267D68">
            <w:pPr>
              <w:pStyle w:val="NormalWeb"/>
              <w:snapToGrid w:val="0"/>
              <w:spacing w:before="0" w:after="0"/>
              <w:jc w:val="center"/>
              <w:rPr>
                <w:b/>
                <w:sz w:val="16"/>
                <w:szCs w:val="16"/>
              </w:rPr>
            </w:pPr>
            <w:r w:rsidRPr="00CA0B22">
              <w:rPr>
                <w:b/>
                <w:sz w:val="16"/>
                <w:szCs w:val="16"/>
              </w:rPr>
              <w:t>LSG2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4D75732"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38F0C1"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7902EA"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0326FFE8" w14:textId="77777777" w:rsidTr="009B6B22">
        <w:trPr>
          <w:trHeight w:hRule="exact" w:val="422"/>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1C045C8A" w14:textId="77777777" w:rsidR="00137809" w:rsidRPr="00CA0B22" w:rsidRDefault="00BA1A6F" w:rsidP="00BE2A75">
            <w:pPr>
              <w:jc w:val="left"/>
              <w:rPr>
                <w:iCs/>
                <w:sz w:val="16"/>
                <w:szCs w:val="16"/>
                <w:lang w:val="lv-LV"/>
              </w:rPr>
            </w:pPr>
            <w:r w:rsidRPr="00CA0B22">
              <w:rPr>
                <w:i/>
                <w:iCs/>
                <w:sz w:val="16"/>
                <w:szCs w:val="16"/>
                <w:lang w:val="lv-LV"/>
              </w:rPr>
              <w:t xml:space="preserve">Dactylorhiza incarnata </w:t>
            </w:r>
            <w:r w:rsidR="00137809" w:rsidRPr="00CA0B22">
              <w:rPr>
                <w:iCs/>
                <w:sz w:val="16"/>
                <w:szCs w:val="16"/>
                <w:lang w:val="lv-LV"/>
              </w:rPr>
              <w:t xml:space="preserve">(L.) </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5EDC71" w14:textId="77777777" w:rsidR="00137809" w:rsidRPr="00CA0B22" w:rsidRDefault="00137809" w:rsidP="00267D68">
            <w:pPr>
              <w:rPr>
                <w:sz w:val="16"/>
                <w:szCs w:val="16"/>
                <w:lang w:val="lv-LV"/>
              </w:rPr>
            </w:pPr>
            <w:r w:rsidRPr="00CA0B22">
              <w:rPr>
                <w:sz w:val="16"/>
                <w:szCs w:val="16"/>
                <w:lang w:val="lv-LV"/>
              </w:rPr>
              <w:t>Stāvlapu dzegužpirkstīte</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83BD1BD" w14:textId="77777777" w:rsidR="00137809" w:rsidRPr="00CA0B22" w:rsidRDefault="00137809" w:rsidP="00267D68">
            <w:pPr>
              <w:pStyle w:val="NormalWeb"/>
              <w:snapToGrid w:val="0"/>
              <w:spacing w:before="0" w:after="0"/>
              <w:jc w:val="center"/>
              <w:rPr>
                <w:b/>
                <w:sz w:val="16"/>
                <w:szCs w:val="16"/>
              </w:rPr>
            </w:pPr>
            <w:r w:rsidRPr="00CA0B22">
              <w:rPr>
                <w:b/>
                <w:sz w:val="16"/>
                <w:szCs w:val="16"/>
              </w:rPr>
              <w:t>5</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EA0EB6" w14:textId="77777777" w:rsidR="00137809" w:rsidRPr="00CA0B22" w:rsidRDefault="00137809" w:rsidP="00267D68">
            <w:pPr>
              <w:pStyle w:val="NormalWeb"/>
              <w:snapToGrid w:val="0"/>
              <w:spacing w:before="0" w:after="0"/>
              <w:jc w:val="center"/>
              <w:rPr>
                <w:b/>
                <w:sz w:val="16"/>
                <w:szCs w:val="16"/>
              </w:rPr>
            </w:pPr>
            <w:r w:rsidRPr="00CA0B22">
              <w:rPr>
                <w:b/>
                <w:sz w:val="16"/>
                <w:szCs w:val="16"/>
              </w:rPr>
              <w:t>10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4327CB"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5A821F"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3E9DE8"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3C7B10"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49EDFB" w14:textId="77777777" w:rsidR="00137809" w:rsidRPr="00CA0B22" w:rsidRDefault="00137809" w:rsidP="00267D68">
            <w:pPr>
              <w:pStyle w:val="NormalWeb"/>
              <w:snapToGrid w:val="0"/>
              <w:spacing w:before="0" w:after="0"/>
              <w:jc w:val="center"/>
              <w:rPr>
                <w:b/>
                <w:sz w:val="16"/>
                <w:szCs w:val="16"/>
              </w:rPr>
            </w:pPr>
            <w:r w:rsidRPr="00CA0B22">
              <w:rPr>
                <w:b/>
                <w:sz w:val="16"/>
                <w:szCs w:val="16"/>
              </w:rPr>
              <w:t>LSG4</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3B6F82"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F317FFB"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07968B"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6BF4654E" w14:textId="77777777" w:rsidTr="009B6B22">
        <w:trPr>
          <w:trHeight w:hRule="exact" w:val="427"/>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0A341D9C" w14:textId="77777777" w:rsidR="00137809" w:rsidRPr="00CA0B22" w:rsidRDefault="00137809" w:rsidP="00BE2A75">
            <w:pPr>
              <w:jc w:val="left"/>
              <w:rPr>
                <w:sz w:val="16"/>
                <w:szCs w:val="16"/>
                <w:lang w:val="lv-LV"/>
              </w:rPr>
            </w:pPr>
            <w:r w:rsidRPr="00CA0B22">
              <w:rPr>
                <w:i/>
                <w:iCs/>
                <w:sz w:val="16"/>
                <w:szCs w:val="16"/>
                <w:lang w:val="lv-LV"/>
              </w:rPr>
              <w:t xml:space="preserve">Euonymus verrucosus </w:t>
            </w:r>
            <w:r w:rsidRPr="00CA0B22">
              <w:rPr>
                <w:iCs/>
                <w:sz w:val="16"/>
                <w:szCs w:val="16"/>
                <w:lang w:val="lv-LV"/>
              </w:rPr>
              <w:t>Scop.</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60913D" w14:textId="77777777" w:rsidR="00137809" w:rsidRPr="00CA0B22" w:rsidRDefault="00137809" w:rsidP="00267D68">
            <w:pPr>
              <w:rPr>
                <w:sz w:val="16"/>
                <w:szCs w:val="16"/>
                <w:lang w:val="lv-LV"/>
              </w:rPr>
            </w:pPr>
            <w:r w:rsidRPr="00CA0B22">
              <w:rPr>
                <w:sz w:val="16"/>
                <w:szCs w:val="16"/>
                <w:lang w:val="lv-LV"/>
              </w:rPr>
              <w:t>Kārpainais segliņš</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B09808" w14:textId="77777777" w:rsidR="00137809" w:rsidRPr="00CA0B22" w:rsidRDefault="00137809" w:rsidP="00267D68">
            <w:pPr>
              <w:pStyle w:val="NormalWeb"/>
              <w:snapToGrid w:val="0"/>
              <w:spacing w:before="0" w:after="0"/>
              <w:jc w:val="center"/>
              <w:rPr>
                <w:b/>
                <w:sz w:val="16"/>
                <w:szCs w:val="16"/>
              </w:rPr>
            </w:pPr>
            <w:r w:rsidRPr="00CA0B22">
              <w:rPr>
                <w:b/>
                <w:sz w:val="16"/>
                <w:szCs w:val="16"/>
              </w:rPr>
              <w:t>100</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C55568" w14:textId="77777777" w:rsidR="00137809" w:rsidRPr="00CA0B22" w:rsidRDefault="00137809" w:rsidP="00267D68">
            <w:pPr>
              <w:pStyle w:val="NormalWeb"/>
              <w:snapToGrid w:val="0"/>
              <w:spacing w:before="0" w:after="0"/>
              <w:jc w:val="center"/>
              <w:rPr>
                <w:b/>
                <w:sz w:val="16"/>
                <w:szCs w:val="16"/>
              </w:rPr>
            </w:pPr>
            <w:r w:rsidRPr="00CA0B22">
              <w:rPr>
                <w:b/>
                <w:sz w:val="16"/>
                <w:szCs w:val="16"/>
              </w:rPr>
              <w:t>500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6A5C50"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642142"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5CC3A8"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5CAF1CD"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5AB2348"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756AE1"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921EE4"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B7F30F"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5DEC23C3" w14:textId="77777777" w:rsidTr="009B6B22">
        <w:trPr>
          <w:trHeight w:hRule="exact" w:val="561"/>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19DF5FE4" w14:textId="77777777" w:rsidR="00137809" w:rsidRPr="00CA0B22" w:rsidRDefault="00137809" w:rsidP="00BE2A75">
            <w:pPr>
              <w:jc w:val="left"/>
              <w:rPr>
                <w:i/>
                <w:iCs/>
                <w:sz w:val="16"/>
                <w:szCs w:val="16"/>
                <w:lang w:val="lv-LV"/>
              </w:rPr>
            </w:pPr>
            <w:r w:rsidRPr="00CA0B22">
              <w:rPr>
                <w:i/>
                <w:iCs/>
                <w:sz w:val="16"/>
                <w:szCs w:val="16"/>
                <w:lang w:val="lv-LV"/>
              </w:rPr>
              <w:t xml:space="preserve">Huperzia selago </w:t>
            </w:r>
            <w:r w:rsidRPr="00CA0B22">
              <w:rPr>
                <w:bCs/>
                <w:sz w:val="16"/>
                <w:szCs w:val="16"/>
              </w:rPr>
              <w:t>(L.)</w:t>
            </w:r>
            <w:r w:rsidRPr="00CA0B22">
              <w:rPr>
                <w:bCs/>
                <w:sz w:val="36"/>
                <w:szCs w:val="36"/>
              </w:rPr>
              <w:t xml:space="preserve"> </w:t>
            </w:r>
            <w:r w:rsidRPr="00CA0B22">
              <w:rPr>
                <w:bCs/>
                <w:sz w:val="16"/>
                <w:szCs w:val="16"/>
              </w:rPr>
              <w:t>Bernh. ex</w:t>
            </w:r>
            <w:r w:rsidRPr="00CA0B22">
              <w:rPr>
                <w:bCs/>
                <w:sz w:val="36"/>
                <w:szCs w:val="36"/>
              </w:rPr>
              <w:t xml:space="preserve"> </w:t>
            </w:r>
            <w:r w:rsidRPr="00CA0B22">
              <w:rPr>
                <w:bCs/>
                <w:sz w:val="16"/>
                <w:szCs w:val="16"/>
              </w:rPr>
              <w:t>Schrank et</w:t>
            </w:r>
            <w:r w:rsidRPr="00CA0B22">
              <w:rPr>
                <w:bCs/>
                <w:sz w:val="36"/>
                <w:szCs w:val="36"/>
              </w:rPr>
              <w:t xml:space="preserve"> </w:t>
            </w:r>
            <w:r w:rsidRPr="00CA0B22">
              <w:rPr>
                <w:bCs/>
                <w:sz w:val="16"/>
                <w:szCs w:val="16"/>
              </w:rPr>
              <w:t>Mart.</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6E7FBA" w14:textId="77777777" w:rsidR="00137809" w:rsidRPr="00CA0B22" w:rsidRDefault="00137809" w:rsidP="00267D68">
            <w:pPr>
              <w:rPr>
                <w:sz w:val="16"/>
                <w:szCs w:val="16"/>
                <w:lang w:val="lv-LV"/>
              </w:rPr>
            </w:pPr>
            <w:r w:rsidRPr="00CA0B22">
              <w:rPr>
                <w:sz w:val="16"/>
                <w:szCs w:val="16"/>
                <w:lang w:val="lv-LV"/>
              </w:rPr>
              <w:t>Apdzira</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F26CA81" w14:textId="77777777" w:rsidR="00137809" w:rsidRPr="00CA0B22" w:rsidRDefault="00137809" w:rsidP="00267D68">
            <w:pPr>
              <w:pStyle w:val="NormalWeb"/>
              <w:snapToGrid w:val="0"/>
              <w:spacing w:before="0" w:after="0"/>
              <w:jc w:val="center"/>
              <w:rPr>
                <w:b/>
                <w:sz w:val="16"/>
                <w:szCs w:val="16"/>
              </w:rPr>
            </w:pPr>
            <w:r w:rsidRPr="00CA0B22">
              <w:rPr>
                <w:b/>
                <w:sz w:val="16"/>
                <w:szCs w:val="16"/>
              </w:rPr>
              <w:t>5</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3378B9" w14:textId="77777777" w:rsidR="00137809" w:rsidRPr="00CA0B22" w:rsidRDefault="00137809" w:rsidP="00267D68">
            <w:pPr>
              <w:pStyle w:val="NormalWeb"/>
              <w:snapToGrid w:val="0"/>
              <w:spacing w:before="0" w:after="0"/>
              <w:jc w:val="center"/>
              <w:rPr>
                <w:b/>
                <w:sz w:val="16"/>
                <w:szCs w:val="16"/>
              </w:rPr>
            </w:pPr>
            <w:r w:rsidRPr="00CA0B22">
              <w:rPr>
                <w:b/>
                <w:sz w:val="16"/>
                <w:szCs w:val="16"/>
              </w:rPr>
              <w:t>10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AB4472"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6DB132"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B336E4F"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1B8772"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27EEF9" w14:textId="77777777" w:rsidR="00137809" w:rsidRPr="00CA0B22" w:rsidRDefault="00137809" w:rsidP="00267D68">
            <w:pPr>
              <w:pStyle w:val="NormalWeb"/>
              <w:snapToGrid w:val="0"/>
              <w:spacing w:before="0" w:after="0"/>
              <w:jc w:val="center"/>
              <w:rPr>
                <w:b/>
                <w:sz w:val="16"/>
                <w:szCs w:val="16"/>
              </w:rPr>
            </w:pPr>
            <w:r w:rsidRPr="00CA0B22">
              <w:rPr>
                <w:b/>
                <w:sz w:val="16"/>
                <w:szCs w:val="16"/>
              </w:rPr>
              <w:t>LSG4</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D07C4CA"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153672"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ED6B50B"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539D39AF" w14:textId="77777777" w:rsidTr="009B6B22">
        <w:trPr>
          <w:trHeight w:hRule="exact" w:val="427"/>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724D598" w14:textId="77777777" w:rsidR="00137809" w:rsidRPr="00CA0B22" w:rsidRDefault="00137809" w:rsidP="00BE2A75">
            <w:pPr>
              <w:jc w:val="left"/>
              <w:rPr>
                <w:sz w:val="16"/>
                <w:szCs w:val="16"/>
                <w:lang w:val="lv-LV"/>
              </w:rPr>
            </w:pPr>
            <w:r w:rsidRPr="00CA0B22">
              <w:rPr>
                <w:i/>
                <w:iCs/>
                <w:sz w:val="16"/>
                <w:szCs w:val="16"/>
                <w:lang w:val="lv-LV"/>
              </w:rPr>
              <w:t xml:space="preserve">Lycopodium annotinum </w:t>
            </w:r>
            <w:r w:rsidRPr="00CA0B22">
              <w:rPr>
                <w:iCs/>
                <w:sz w:val="16"/>
                <w:szCs w:val="16"/>
                <w:lang w:val="lv-LV"/>
              </w:rPr>
              <w:t>L.</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22F551" w14:textId="77777777" w:rsidR="00137809" w:rsidRPr="00CA0B22" w:rsidRDefault="00137809" w:rsidP="00267D68">
            <w:pPr>
              <w:rPr>
                <w:sz w:val="16"/>
                <w:szCs w:val="16"/>
                <w:lang w:val="lv-LV"/>
              </w:rPr>
            </w:pPr>
            <w:r w:rsidRPr="00CA0B22">
              <w:rPr>
                <w:sz w:val="16"/>
                <w:szCs w:val="16"/>
                <w:lang w:val="lv-LV"/>
              </w:rPr>
              <w:t>Gada staipeknis</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2A211B" w14:textId="77777777" w:rsidR="00137809" w:rsidRPr="00CA0B22" w:rsidRDefault="00137809" w:rsidP="00267D68">
            <w:pPr>
              <w:pStyle w:val="NormalWeb"/>
              <w:snapToGrid w:val="0"/>
              <w:spacing w:before="0" w:after="0"/>
              <w:jc w:val="center"/>
              <w:rPr>
                <w:b/>
                <w:sz w:val="16"/>
                <w:szCs w:val="16"/>
              </w:rPr>
            </w:pPr>
            <w:r w:rsidRPr="00CA0B22">
              <w:rPr>
                <w:b/>
                <w:sz w:val="16"/>
                <w:szCs w:val="16"/>
              </w:rPr>
              <w:t>500</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44EC3D" w14:textId="77777777" w:rsidR="00137809" w:rsidRPr="00CA0B22" w:rsidRDefault="00137809" w:rsidP="00267D68">
            <w:pPr>
              <w:pStyle w:val="NormalWeb"/>
              <w:snapToGrid w:val="0"/>
              <w:spacing w:before="0" w:after="0"/>
              <w:jc w:val="center"/>
              <w:rPr>
                <w:b/>
                <w:sz w:val="16"/>
                <w:szCs w:val="16"/>
              </w:rPr>
            </w:pPr>
            <w:r w:rsidRPr="00CA0B22">
              <w:rPr>
                <w:b/>
                <w:sz w:val="16"/>
                <w:szCs w:val="16"/>
              </w:rPr>
              <w:t>1000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D27BB6B"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4E0136"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9172DF"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F0B166"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D26E78" w14:textId="77777777" w:rsidR="00137809" w:rsidRPr="00CA0B22" w:rsidRDefault="00137809" w:rsidP="00267D68">
            <w:pPr>
              <w:pStyle w:val="NormalWeb"/>
              <w:snapToGrid w:val="0"/>
              <w:spacing w:before="0" w:after="0"/>
              <w:jc w:val="center"/>
              <w:rPr>
                <w:b/>
                <w:sz w:val="16"/>
                <w:szCs w:val="16"/>
              </w:rPr>
            </w:pPr>
            <w:r w:rsidRPr="00CA0B22">
              <w:rPr>
                <w:b/>
                <w:sz w:val="16"/>
                <w:szCs w:val="16"/>
              </w:rPr>
              <w:t>LSG4</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E4D853"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A4B9CD3"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CC3F17"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r w:rsidR="00137809" w:rsidRPr="00CA0B22" w14:paraId="7562E490" w14:textId="77777777" w:rsidTr="009B6B22">
        <w:trPr>
          <w:trHeight w:hRule="exact" w:val="427"/>
          <w:jc w:val="center"/>
        </w:trPr>
        <w:tc>
          <w:tcPr>
            <w:tcW w:w="2216"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51BAD0BB" w14:textId="77777777" w:rsidR="00137809" w:rsidRPr="00CA0B22" w:rsidRDefault="00137809" w:rsidP="00BE2A75">
            <w:pPr>
              <w:jc w:val="left"/>
              <w:rPr>
                <w:i/>
                <w:iCs/>
                <w:sz w:val="16"/>
                <w:szCs w:val="16"/>
                <w:lang w:val="lv-LV"/>
              </w:rPr>
            </w:pPr>
            <w:r w:rsidRPr="00CA0B22">
              <w:rPr>
                <w:i/>
                <w:iCs/>
                <w:sz w:val="16"/>
                <w:szCs w:val="16"/>
                <w:lang w:val="lv-LV"/>
              </w:rPr>
              <w:t xml:space="preserve">Platanthera chlorantha </w:t>
            </w:r>
            <w:r w:rsidRPr="00CA0B22">
              <w:rPr>
                <w:iCs/>
                <w:sz w:val="16"/>
                <w:szCs w:val="16"/>
                <w:lang w:val="lv-LV"/>
              </w:rPr>
              <w:t xml:space="preserve">(Custer)Rchb. </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6E66DD4" w14:textId="6FAD4CF2" w:rsidR="00137809" w:rsidRPr="00CA0B22" w:rsidRDefault="00BC070D" w:rsidP="00267D68">
            <w:pPr>
              <w:rPr>
                <w:sz w:val="16"/>
                <w:szCs w:val="16"/>
                <w:lang w:val="lv-LV"/>
              </w:rPr>
            </w:pPr>
            <w:r>
              <w:rPr>
                <w:sz w:val="16"/>
                <w:szCs w:val="16"/>
                <w:lang w:val="lv-LV"/>
              </w:rPr>
              <w:t>Zaļziedu</w:t>
            </w:r>
            <w:r w:rsidR="00137809" w:rsidRPr="00CA0B22">
              <w:rPr>
                <w:sz w:val="16"/>
                <w:szCs w:val="16"/>
                <w:lang w:val="lv-LV"/>
              </w:rPr>
              <w:t xml:space="preserve"> naktsvijole</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11013F7" w14:textId="77777777" w:rsidR="00137809" w:rsidRPr="00CA0B22" w:rsidRDefault="00137809" w:rsidP="00267D68">
            <w:pPr>
              <w:pStyle w:val="NormalWeb"/>
              <w:snapToGrid w:val="0"/>
              <w:spacing w:before="0" w:after="0"/>
              <w:jc w:val="center"/>
              <w:rPr>
                <w:b/>
                <w:sz w:val="16"/>
                <w:szCs w:val="16"/>
              </w:rPr>
            </w:pPr>
            <w:r w:rsidRPr="00CA0B22">
              <w:rPr>
                <w:b/>
                <w:sz w:val="16"/>
                <w:szCs w:val="16"/>
              </w:rPr>
              <w:t>10</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0DABC2D" w14:textId="77777777" w:rsidR="00137809" w:rsidRPr="00CA0B22" w:rsidRDefault="00137809" w:rsidP="00267D68">
            <w:pPr>
              <w:pStyle w:val="NormalWeb"/>
              <w:snapToGrid w:val="0"/>
              <w:spacing w:before="0" w:after="0"/>
              <w:jc w:val="center"/>
              <w:rPr>
                <w:b/>
                <w:sz w:val="16"/>
                <w:szCs w:val="16"/>
              </w:rPr>
            </w:pPr>
            <w:r w:rsidRPr="00CA0B22">
              <w:rPr>
                <w:b/>
                <w:sz w:val="16"/>
                <w:szCs w:val="16"/>
              </w:rPr>
              <w:t>50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71F533" w14:textId="77777777" w:rsidR="00137809" w:rsidRPr="00CA0B22" w:rsidRDefault="00137809" w:rsidP="00267D68">
            <w:pPr>
              <w:pStyle w:val="NormalWeb"/>
              <w:snapToGrid w:val="0"/>
              <w:spacing w:before="0" w:after="0"/>
              <w:jc w:val="center"/>
              <w:rPr>
                <w:b/>
                <w:sz w:val="16"/>
                <w:szCs w:val="16"/>
              </w:rPr>
            </w:pPr>
            <w:r w:rsidRPr="00CA0B22">
              <w:rPr>
                <w:b/>
                <w:sz w:val="16"/>
                <w:szCs w:val="16"/>
              </w:rPr>
              <w:t>I</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D859E7" w14:textId="77777777" w:rsidR="00137809" w:rsidRPr="00CA0B22" w:rsidRDefault="00137809" w:rsidP="00267D68">
            <w:pPr>
              <w:pStyle w:val="NormalWeb"/>
              <w:snapToGrid w:val="0"/>
              <w:spacing w:before="0" w:after="0"/>
              <w:jc w:val="center"/>
              <w:rPr>
                <w:b/>
                <w:sz w:val="16"/>
                <w:szCs w:val="16"/>
              </w:rPr>
            </w:pPr>
            <w:r w:rsidRPr="00CA0B22">
              <w:rPr>
                <w:b/>
                <w:sz w:val="16"/>
                <w:szCs w:val="16"/>
              </w:rPr>
              <w:t>R</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FDCB7B"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742259" w14:textId="77777777" w:rsidR="00137809" w:rsidRPr="00CA0B22" w:rsidRDefault="00137809" w:rsidP="00267D68">
            <w:pPr>
              <w:pStyle w:val="CM3"/>
              <w:jc w:val="center"/>
              <w:rPr>
                <w:rFonts w:ascii="Times New Roman" w:hAnsi="Times New Roman"/>
                <w:b/>
                <w:color w:val="000000"/>
                <w:sz w:val="16"/>
                <w:szCs w:val="16"/>
                <w:lang w:val="lv-LV"/>
              </w:rPr>
            </w:pPr>
            <w:r w:rsidRPr="00CA0B22">
              <w:rPr>
                <w:rFonts w:ascii="Times New Roman" w:hAnsi="Times New Roman"/>
                <w:b/>
                <w:color w:val="000000"/>
                <w:sz w:val="16"/>
                <w:szCs w:val="16"/>
                <w:lang w:val="lv-LV"/>
              </w:rPr>
              <w:t>-</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56830F" w14:textId="77777777" w:rsidR="00137809" w:rsidRPr="00CA0B22" w:rsidRDefault="00137809" w:rsidP="00267D68">
            <w:pPr>
              <w:pStyle w:val="NormalWeb"/>
              <w:snapToGrid w:val="0"/>
              <w:spacing w:before="0" w:after="0"/>
              <w:jc w:val="center"/>
              <w:rPr>
                <w:b/>
                <w:sz w:val="16"/>
                <w:szCs w:val="16"/>
              </w:rPr>
            </w:pPr>
            <w:r w:rsidRPr="00CA0B22">
              <w:rPr>
                <w:b/>
                <w:sz w:val="16"/>
                <w:szCs w:val="16"/>
              </w:rPr>
              <w:t>LSG4</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EE77F2"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7C39D0" w14:textId="77777777" w:rsidR="00137809" w:rsidRPr="00CA0B22" w:rsidRDefault="00137809" w:rsidP="00267D68">
            <w:pPr>
              <w:pStyle w:val="NormalWeb"/>
              <w:snapToGrid w:val="0"/>
              <w:spacing w:before="0" w:after="0"/>
              <w:jc w:val="center"/>
              <w:rPr>
                <w:b/>
                <w:sz w:val="16"/>
                <w:szCs w:val="16"/>
              </w:rPr>
            </w:pPr>
            <w:r w:rsidRPr="00CA0B22">
              <w:rPr>
                <w:b/>
                <w:sz w:val="16"/>
                <w:szCs w:val="16"/>
              </w:rPr>
              <w:t>-</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C28B32" w14:textId="77777777" w:rsidR="00137809" w:rsidRPr="00CA0B22" w:rsidRDefault="00137809" w:rsidP="00267D68">
            <w:pPr>
              <w:pStyle w:val="NormalWeb"/>
              <w:snapToGrid w:val="0"/>
              <w:spacing w:before="0" w:after="0"/>
              <w:jc w:val="center"/>
              <w:rPr>
                <w:b/>
                <w:sz w:val="16"/>
                <w:szCs w:val="16"/>
              </w:rPr>
            </w:pPr>
            <w:r w:rsidRPr="00CA0B22">
              <w:rPr>
                <w:b/>
                <w:sz w:val="16"/>
                <w:szCs w:val="16"/>
              </w:rPr>
              <w:t>X</w:t>
            </w:r>
          </w:p>
        </w:tc>
      </w:tr>
    </w:tbl>
    <w:p w14:paraId="6DE75BA0" w14:textId="77777777" w:rsidR="00137809" w:rsidRPr="00CA0B22" w:rsidRDefault="00137809" w:rsidP="00267D68">
      <w:pPr>
        <w:rPr>
          <w:bCs/>
          <w:color w:val="000000"/>
          <w:sz w:val="16"/>
          <w:szCs w:val="16"/>
          <w:lang w:val="lv-LV"/>
        </w:rPr>
      </w:pPr>
    </w:p>
    <w:p w14:paraId="5FB2F7F1" w14:textId="3E1394DE" w:rsidR="00137809" w:rsidRDefault="00137809" w:rsidP="00267D68">
      <w:pPr>
        <w:pStyle w:val="CM1"/>
        <w:ind w:right="357"/>
        <w:jc w:val="both"/>
        <w:rPr>
          <w:rFonts w:ascii="Times New Roman" w:eastAsia="Times New Roman" w:hAnsi="Times New Roman"/>
          <w:color w:val="FF0000"/>
          <w:sz w:val="16"/>
          <w:szCs w:val="16"/>
          <w:lang w:val="lv-LV" w:eastAsia="lv-LV"/>
        </w:rPr>
      </w:pPr>
      <w:r w:rsidRPr="00CA0B22">
        <w:rPr>
          <w:rFonts w:ascii="Times New Roman" w:hAnsi="Times New Roman"/>
          <w:color w:val="000000"/>
          <w:sz w:val="16"/>
          <w:szCs w:val="16"/>
          <w:u w:val="single"/>
          <w:lang w:val="lv-LV"/>
        </w:rPr>
        <w:t>Lielums</w:t>
      </w:r>
      <w:r w:rsidRPr="00CA0B22">
        <w:rPr>
          <w:rFonts w:ascii="Times New Roman" w:hAnsi="Times New Roman"/>
          <w:color w:val="000000"/>
          <w:sz w:val="16"/>
          <w:szCs w:val="16"/>
          <w:lang w:val="lv-LV"/>
        </w:rPr>
        <w:t xml:space="preserve">: ieraksta zināmos populācijas datus, ja tādi ir pieejami. Ja nav iespējams veikt pat aptuvenas aplēses par populācijas lielumu, ieraksta populācijas tipu (piemēram, uzturas pastāvīgi) un laukā “datu kvalitāte” ieraksta vērtību “DD” (nepilnīgi dati); </w:t>
      </w:r>
      <w:r w:rsidRPr="00CA0B22">
        <w:rPr>
          <w:rFonts w:ascii="Times New Roman" w:hAnsi="Times New Roman"/>
          <w:color w:val="000000"/>
          <w:sz w:val="16"/>
          <w:szCs w:val="16"/>
          <w:u w:val="single"/>
          <w:lang w:val="lv-LV"/>
        </w:rPr>
        <w:t>Vienība:</w:t>
      </w:r>
      <w:r w:rsidRPr="00CA0B22">
        <w:rPr>
          <w:rFonts w:ascii="Times New Roman" w:hAnsi="Times New Roman"/>
          <w:color w:val="000000"/>
          <w:sz w:val="16"/>
          <w:szCs w:val="16"/>
          <w:lang w:val="lv-LV"/>
        </w:rPr>
        <w:t xml:space="preserve"> ieteicams izmantot vienības “atsevišķi īpatņi” (= i) vai “pāri” (= p); Sastopamības kategorija: </w:t>
      </w:r>
      <w:r w:rsidRPr="00CA0B22">
        <w:rPr>
          <w:rFonts w:ascii="Times New Roman" w:hAnsi="Times New Roman"/>
          <w:color w:val="000000"/>
          <w:sz w:val="16"/>
          <w:szCs w:val="16"/>
          <w:u w:val="single"/>
          <w:lang w:val="lv-LV"/>
        </w:rPr>
        <w:t>Sastopamības lategorija:</w:t>
      </w:r>
      <w:r w:rsidRPr="00CA0B22">
        <w:rPr>
          <w:rFonts w:ascii="Times New Roman" w:hAnsi="Times New Roman"/>
          <w:color w:val="000000"/>
          <w:sz w:val="16"/>
          <w:szCs w:val="16"/>
          <w:lang w:val="lv-LV"/>
        </w:rPr>
        <w:t xml:space="preserve"> C = izplatīta suga, R = reta suga, V = ļoti reta suga, P = pārstāvēta suga – šo lauku aizpilda, ja dati ir nepilnīgi (DD); IV. Sugas, kas iekļautas IV pielikumā (</w:t>
      </w:r>
      <w:r w:rsidR="00EE114B">
        <w:rPr>
          <w:rFonts w:ascii="Times New Roman" w:hAnsi="Times New Roman"/>
          <w:color w:val="000000"/>
          <w:sz w:val="16"/>
          <w:szCs w:val="16"/>
          <w:lang w:val="lv-LV"/>
        </w:rPr>
        <w:t>Biotopu</w:t>
      </w:r>
      <w:r w:rsidRPr="00CA0B22">
        <w:rPr>
          <w:rFonts w:ascii="Times New Roman" w:hAnsi="Times New Roman"/>
          <w:color w:val="000000"/>
          <w:sz w:val="16"/>
          <w:szCs w:val="16"/>
          <w:lang w:val="lv-LV"/>
        </w:rPr>
        <w:t xml:space="preserve"> direktīva); V. Sugas, kas iekļautas V pielikumā (Dzīvotņu direktīva);  </w:t>
      </w:r>
      <w:r w:rsidRPr="00CA0B22">
        <w:rPr>
          <w:rFonts w:ascii="Times New Roman" w:hAnsi="Times New Roman"/>
          <w:b/>
          <w:color w:val="000000"/>
          <w:sz w:val="16"/>
          <w:szCs w:val="16"/>
          <w:lang w:val="lv-LV"/>
        </w:rPr>
        <w:t>A</w:t>
      </w:r>
      <w:r w:rsidRPr="00CA0B22">
        <w:rPr>
          <w:rFonts w:ascii="Times New Roman" w:hAnsi="Times New Roman"/>
          <w:color w:val="000000"/>
          <w:sz w:val="16"/>
          <w:szCs w:val="16"/>
          <w:lang w:val="lv-LV"/>
        </w:rPr>
        <w:t xml:space="preserve"> - Valsts Sarkanās grāmatas dati LSG(1);  </w:t>
      </w:r>
      <w:r w:rsidRPr="00CA0B22">
        <w:rPr>
          <w:rFonts w:ascii="Times New Roman" w:hAnsi="Times New Roman"/>
          <w:b/>
          <w:color w:val="000000"/>
          <w:sz w:val="16"/>
          <w:szCs w:val="16"/>
          <w:lang w:val="lv-LV"/>
        </w:rPr>
        <w:t>B</w:t>
      </w:r>
      <w:r w:rsidRPr="00CA0B22">
        <w:rPr>
          <w:rFonts w:ascii="Times New Roman" w:hAnsi="Times New Roman"/>
          <w:color w:val="000000"/>
          <w:sz w:val="16"/>
          <w:szCs w:val="16"/>
          <w:lang w:val="lv-LV"/>
        </w:rPr>
        <w:t xml:space="preserve"> - Endēmiskas sugas; </w:t>
      </w:r>
      <w:r w:rsidRPr="00CA0B22">
        <w:rPr>
          <w:rFonts w:ascii="Times New Roman" w:hAnsi="Times New Roman"/>
          <w:b/>
          <w:color w:val="000000"/>
          <w:sz w:val="16"/>
          <w:szCs w:val="16"/>
          <w:lang w:val="lv-LV"/>
        </w:rPr>
        <w:t>C</w:t>
      </w:r>
      <w:r w:rsidRPr="00CA0B22">
        <w:rPr>
          <w:rFonts w:ascii="Times New Roman" w:hAnsi="Times New Roman"/>
          <w:color w:val="000000"/>
          <w:sz w:val="16"/>
          <w:szCs w:val="16"/>
          <w:lang w:val="lv-LV"/>
        </w:rPr>
        <w:t xml:space="preserve"> - Starptautiskas konvencijas (tostarp Bernes konvencija, Bonnas konvencija un Konvencija par bioloģisko daudzveidību); </w:t>
      </w:r>
      <w:r w:rsidRPr="00CA0B22">
        <w:rPr>
          <w:rFonts w:ascii="Times New Roman" w:hAnsi="Times New Roman"/>
          <w:b/>
          <w:sz w:val="16"/>
          <w:szCs w:val="16"/>
          <w:lang w:val="lv-LV"/>
        </w:rPr>
        <w:t>D</w:t>
      </w:r>
      <w:r w:rsidRPr="00CA0B22">
        <w:rPr>
          <w:rFonts w:ascii="Times New Roman" w:hAnsi="Times New Roman"/>
          <w:sz w:val="16"/>
          <w:szCs w:val="16"/>
          <w:lang w:val="lv-LV"/>
        </w:rPr>
        <w:t xml:space="preserve"> – ĪAS (</w:t>
      </w:r>
      <w:r w:rsidRPr="00CA0B22">
        <w:rPr>
          <w:rFonts w:ascii="Times New Roman" w:eastAsia="Times New Roman" w:hAnsi="Times New Roman"/>
          <w:sz w:val="16"/>
          <w:szCs w:val="16"/>
          <w:lang w:val="lv-LV" w:eastAsia="lv-LV"/>
        </w:rPr>
        <w:t>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 MIK – sugas aizsardzībai veidojams mikroliegums, 1. pielikums 2012. gada 18. decembra MK noteikumiem Nr. 940 „Noteikumi par mikroliegumu izveidošanas un apsaimniekošanas kārtību, to aizsardzību, kā arī mikroliegumu un to buferzonu noteikšanu”.</w:t>
      </w:r>
      <w:r w:rsidRPr="00CA0B22">
        <w:rPr>
          <w:rFonts w:ascii="Times New Roman" w:eastAsia="Times New Roman" w:hAnsi="Times New Roman"/>
          <w:color w:val="FF0000"/>
          <w:sz w:val="16"/>
          <w:szCs w:val="16"/>
          <w:lang w:val="lv-LV" w:eastAsia="lv-LV"/>
        </w:rPr>
        <w:t xml:space="preserve"> </w:t>
      </w:r>
    </w:p>
    <w:p w14:paraId="6FDECB43" w14:textId="77777777" w:rsidR="001D39ED" w:rsidRPr="001D39ED" w:rsidRDefault="001D39ED" w:rsidP="001D39ED">
      <w:pPr>
        <w:rPr>
          <w:lang w:val="lv-LV" w:eastAsia="lv-LV"/>
        </w:rPr>
      </w:pPr>
    </w:p>
    <w:p w14:paraId="5128CD10" w14:textId="77777777" w:rsidR="00137809" w:rsidRPr="00CA0B22" w:rsidRDefault="00137809" w:rsidP="00BE2A75">
      <w:pPr>
        <w:rPr>
          <w:b/>
          <w:lang w:val="lv-LV"/>
        </w:rPr>
      </w:pPr>
      <w:r w:rsidRPr="00CA0B22">
        <w:rPr>
          <w:b/>
          <w:lang w:val="lv-LV"/>
        </w:rPr>
        <w:t>Aizsargāj</w:t>
      </w:r>
      <w:r w:rsidR="00BA1A6F" w:rsidRPr="00CA0B22">
        <w:rPr>
          <w:b/>
          <w:lang w:val="lv-LV"/>
        </w:rPr>
        <w:t>amo ainavu apvidū „Nīcgales meži</w:t>
      </w:r>
      <w:r w:rsidRPr="00CA0B22">
        <w:rPr>
          <w:b/>
          <w:lang w:val="lv-LV"/>
        </w:rPr>
        <w:t>” sastopamās īpaši aizsargājamās vaskulāro augu sugas</w:t>
      </w:r>
    </w:p>
    <w:p w14:paraId="254FC53E" w14:textId="77777777" w:rsidR="00137809" w:rsidRPr="00CA0B22" w:rsidRDefault="00137809" w:rsidP="00267D68">
      <w:pPr>
        <w:rPr>
          <w:b/>
          <w:lang w:val="lv-LV"/>
        </w:rPr>
      </w:pPr>
    </w:p>
    <w:p w14:paraId="004E9A9E" w14:textId="1042E62A" w:rsidR="00137809" w:rsidRPr="00CA0B22" w:rsidRDefault="00137809" w:rsidP="00BE2A75">
      <w:pPr>
        <w:rPr>
          <w:shd w:val="clear" w:color="auto" w:fill="FFFFFF"/>
          <w:lang w:val="lv-LV"/>
        </w:rPr>
      </w:pPr>
      <w:r w:rsidRPr="4931CBEF">
        <w:rPr>
          <w:b/>
          <w:bCs/>
          <w:lang w:val="lv-LV"/>
        </w:rPr>
        <w:t xml:space="preserve">Mežloks (laksis) </w:t>
      </w:r>
      <w:r w:rsidRPr="51F84CEF">
        <w:rPr>
          <w:i/>
          <w:iCs/>
          <w:lang w:val="lv-LV"/>
        </w:rPr>
        <w:t>Allium ursinum</w:t>
      </w:r>
      <w:r w:rsidRPr="4931CBEF">
        <w:rPr>
          <w:b/>
          <w:bCs/>
          <w:lang w:val="lv-LV"/>
        </w:rPr>
        <w:t xml:space="preserve"> </w:t>
      </w:r>
      <w:r w:rsidR="00247FBF">
        <w:rPr>
          <w:lang w:val="lv-LV"/>
        </w:rPr>
        <w:t>(skat. 4.4.1.1.</w:t>
      </w:r>
      <w:r w:rsidR="00371FB1">
        <w:rPr>
          <w:lang w:val="lv-LV"/>
        </w:rPr>
        <w:t> </w:t>
      </w:r>
      <w:r w:rsidR="00247FBF">
        <w:rPr>
          <w:lang w:val="lv-LV"/>
        </w:rPr>
        <w:t>att.</w:t>
      </w:r>
      <w:r w:rsidR="00C55B93" w:rsidRPr="00CA0B22">
        <w:rPr>
          <w:lang w:val="lv-LV"/>
        </w:rPr>
        <w:t>)</w:t>
      </w:r>
      <w:r w:rsidRPr="00CA0B22">
        <w:rPr>
          <w:lang w:val="lv-LV"/>
        </w:rPr>
        <w:t>. Daudzgadīgs sīpolu dzimtas lakstaugs, savvaļā sastopams visā Eiropas teritorijā no Skandināvijas pussalas līdz Vidusjūras reģionam un Kaukāzam. Savukārt</w:t>
      </w:r>
      <w:r w:rsidRPr="00CA0B22">
        <w:rPr>
          <w:rFonts w:ascii="Open Sans" w:hAnsi="Open Sans"/>
          <w:sz w:val="13"/>
          <w:szCs w:val="13"/>
          <w:lang w:val="lv-LV"/>
        </w:rPr>
        <w:t xml:space="preserve"> </w:t>
      </w:r>
      <w:r w:rsidRPr="00CA0B22">
        <w:rPr>
          <w:lang w:val="lv-LV"/>
        </w:rPr>
        <w:t xml:space="preserve">Latvijā sastopams reti - dabiskos un ilglaicīgos platlapju mežos, jo šeit aug tuvu izplatības austrumu robežai. Nīcgales mežu mežloku atradne ir īpaša – </w:t>
      </w:r>
      <w:r w:rsidRPr="00CA0B22">
        <w:rPr>
          <w:shd w:val="clear" w:color="auto" w:fill="FFFFFF"/>
          <w:lang w:val="lv-LV"/>
        </w:rPr>
        <w:t xml:space="preserve">tā ir viena no nedaudzajām J. Fedoroviča laikā no 1823. līdz 1833. gadam veikto pētījumu laikā atrasto reto augu sugu atradnēm, kas mūsdienās joprojām ir aktuāla un atrodama savā senajā zināmajā vietā. </w:t>
      </w:r>
      <w:r w:rsidR="00066FED" w:rsidRPr="00CA0B22">
        <w:rPr>
          <w:shd w:val="clear" w:color="auto" w:fill="FFFFFF"/>
          <w:lang w:val="lv-LV"/>
        </w:rPr>
        <w:t>Turklāt Nīcgales meži ir vienīgā šobrīd,</w:t>
      </w:r>
      <w:r w:rsidRPr="00CA0B22">
        <w:rPr>
          <w:shd w:val="clear" w:color="auto" w:fill="FFFFFF"/>
          <w:lang w:val="lv-LV"/>
        </w:rPr>
        <w:t xml:space="preserve"> Daugavpils novadā zināmā un viena no Latvijā vistālāk uz austrumiem zi</w:t>
      </w:r>
      <w:r w:rsidR="00BA1A6F" w:rsidRPr="00CA0B22">
        <w:rPr>
          <w:shd w:val="clear" w:color="auto" w:fill="FFFFFF"/>
          <w:lang w:val="lv-LV"/>
        </w:rPr>
        <w:t xml:space="preserve">nāmajām šīs sugas atradnēm, </w:t>
      </w:r>
      <w:r w:rsidRPr="00CA0B22">
        <w:rPr>
          <w:shd w:val="clear" w:color="auto" w:fill="FFFFFF"/>
          <w:lang w:val="lv-LV"/>
        </w:rPr>
        <w:t>kopumā Latgalē šīs sugas atradņu ir ļoti maz un tās ir ļoti izolētas (tuvākā – Jašas upes grava).</w:t>
      </w:r>
    </w:p>
    <w:p w14:paraId="628E50A0" w14:textId="77777777" w:rsidR="00BE2A75" w:rsidRPr="00CA0B22" w:rsidRDefault="00BE2A75" w:rsidP="00BE2A75">
      <w:pPr>
        <w:rPr>
          <w:shd w:val="clear" w:color="auto" w:fill="FFFFFF"/>
          <w:lang w:val="lv-LV"/>
        </w:rPr>
      </w:pPr>
    </w:p>
    <w:p w14:paraId="08B7F0EF" w14:textId="718480BE" w:rsidR="00137809" w:rsidRPr="00CA0B22" w:rsidRDefault="00137809" w:rsidP="00BE2A75">
      <w:pPr>
        <w:rPr>
          <w:shd w:val="clear" w:color="auto" w:fill="FFFFFF"/>
          <w:lang w:val="lv-LV"/>
        </w:rPr>
      </w:pPr>
      <w:r w:rsidRPr="00CA0B22">
        <w:rPr>
          <w:shd w:val="clear" w:color="auto" w:fill="FFFFFF"/>
          <w:lang w:val="lv-LV"/>
        </w:rPr>
        <w:t>Vietējiem</w:t>
      </w:r>
      <w:r w:rsidR="00066FED" w:rsidRPr="00CA0B22">
        <w:rPr>
          <w:shd w:val="clear" w:color="auto" w:fill="FFFFFF"/>
          <w:lang w:val="lv-LV"/>
        </w:rPr>
        <w:t>,</w:t>
      </w:r>
      <w:r w:rsidRPr="00CA0B22">
        <w:rPr>
          <w:shd w:val="clear" w:color="auto" w:fill="FFFFFF"/>
          <w:lang w:val="lv-LV"/>
        </w:rPr>
        <w:t xml:space="preserve"> Nīcgales un Kalupes iedzīvotājiem</w:t>
      </w:r>
      <w:r w:rsidR="00066FED" w:rsidRPr="00CA0B22">
        <w:rPr>
          <w:shd w:val="clear" w:color="auto" w:fill="FFFFFF"/>
          <w:lang w:val="lv-LV"/>
        </w:rPr>
        <w:t>,</w:t>
      </w:r>
      <w:r w:rsidRPr="00CA0B22">
        <w:rPr>
          <w:shd w:val="clear" w:color="auto" w:fill="FFFFFF"/>
          <w:lang w:val="lv-LV"/>
        </w:rPr>
        <w:t xml:space="preserve"> par “meža sīpoliem” sauktā auga atradne zināma jau izsenis, un tā ilgstoši intensīvi tiek apmeklēta pavasaros, lai vāktu auga lapas pārtikai. Lai arī auga atradne ir liela, </w:t>
      </w:r>
      <w:r w:rsidR="00066FED" w:rsidRPr="00CA0B22">
        <w:rPr>
          <w:shd w:val="clear" w:color="auto" w:fill="FFFFFF"/>
          <w:lang w:val="lv-LV"/>
        </w:rPr>
        <w:t>turklāt</w:t>
      </w:r>
      <w:r w:rsidRPr="00CA0B22">
        <w:rPr>
          <w:shd w:val="clear" w:color="auto" w:fill="FFFFFF"/>
          <w:lang w:val="lv-LV"/>
        </w:rPr>
        <w:t xml:space="preserve"> apkārt konstatētas vēl vairākas jaunas punktveida atradnes, un populācijas lielums lēšams vismaz uz 100</w:t>
      </w:r>
      <w:r w:rsidR="00700107">
        <w:rPr>
          <w:shd w:val="clear" w:color="auto" w:fill="FFFFFF"/>
          <w:lang w:val="lv-LV"/>
        </w:rPr>
        <w:t> </w:t>
      </w:r>
      <w:r w:rsidRPr="00CA0B22">
        <w:rPr>
          <w:shd w:val="clear" w:color="auto" w:fill="FFFFFF"/>
          <w:lang w:val="lv-LV"/>
        </w:rPr>
        <w:t xml:space="preserve">000 eksemplāru, augu apdraud ne tik daudz lapu vākšana, kas augu novājina, bet </w:t>
      </w:r>
      <w:r w:rsidR="00066FED" w:rsidRPr="00CA0B22">
        <w:rPr>
          <w:shd w:val="clear" w:color="auto" w:fill="FFFFFF"/>
          <w:lang w:val="lv-LV"/>
        </w:rPr>
        <w:t>neiznīcina kā</w:t>
      </w:r>
      <w:r w:rsidRPr="00CA0B22">
        <w:rPr>
          <w:shd w:val="clear" w:color="auto" w:fill="FFFFFF"/>
          <w:lang w:val="lv-LV"/>
        </w:rPr>
        <w:t xml:space="preserve"> intensīvā izbradāšana.</w:t>
      </w:r>
      <w:r w:rsidRPr="00CA0B22">
        <w:rPr>
          <w:lang w:val="lv-LV"/>
        </w:rPr>
        <w:t xml:space="preserve"> </w:t>
      </w:r>
      <w:r w:rsidR="00066FED" w:rsidRPr="00CA0B22">
        <w:rPr>
          <w:lang w:val="lv-LV"/>
        </w:rPr>
        <w:t>Turklāt</w:t>
      </w:r>
      <w:r w:rsidRPr="00CA0B22">
        <w:rPr>
          <w:lang w:val="lv-LV"/>
        </w:rPr>
        <w:t xml:space="preserve"> lakšu sastopamību samazina arī mežizstrāde, konkrēti šajā gadījumā – pirms apmēram 15 gadiem ierīkota kailcirte atradnes ziem</w:t>
      </w:r>
      <w:r w:rsidR="00066FED" w:rsidRPr="00CA0B22">
        <w:rPr>
          <w:lang w:val="lv-LV"/>
        </w:rPr>
        <w:t>eļu daļā. Mežlokam nepieciešama</w:t>
      </w:r>
      <w:r w:rsidRPr="00CA0B22">
        <w:rPr>
          <w:lang w:val="lv-LV"/>
        </w:rPr>
        <w:t xml:space="preserve"> koku radītā ēna, savukārt saules apspīdētā izcirtumā laksis nespēj izdzīvot. Arī šeit vērojams, ka jaunaudzē mežloka populācija atjaunojas ļoti lēnām, un te atrodami tikai atsevišķi neziedoši augi.</w:t>
      </w:r>
    </w:p>
    <w:p w14:paraId="13A2A46B" w14:textId="77777777" w:rsidR="00137809" w:rsidRPr="00CA0B22" w:rsidRDefault="00137809" w:rsidP="00267D68">
      <w:pPr>
        <w:rPr>
          <w:lang w:val="lv-LV"/>
        </w:rPr>
      </w:pPr>
    </w:p>
    <w:p w14:paraId="618A5B0F" w14:textId="77777777" w:rsidR="00137809" w:rsidRPr="00CA0B22" w:rsidRDefault="00137809" w:rsidP="00C55B93">
      <w:pPr>
        <w:rPr>
          <w:lang w:val="lv-LV"/>
        </w:rPr>
      </w:pPr>
      <w:r w:rsidRPr="00CA0B22">
        <w:rPr>
          <w:noProof/>
          <w:lang w:val="lv-LV" w:eastAsia="lv-LV"/>
        </w:rPr>
        <w:lastRenderedPageBreak/>
        <w:drawing>
          <wp:inline distT="0" distB="0" distL="0" distR="0" wp14:anchorId="5FD8554E" wp14:editId="094D89C0">
            <wp:extent cx="6117590" cy="3810000"/>
            <wp:effectExtent l="0" t="0" r="0" b="0"/>
            <wp:docPr id="15" name="Picture 15" descr="D:\MyPictur\2018-05\20180530_12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Pictur\2018-05\20180530_120831.jpg"/>
                    <pic:cNvPicPr>
                      <a:picLocks noChangeAspect="1" noChangeArrowheads="1"/>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6120000" cy="3811501"/>
                    </a:xfrm>
                    <a:prstGeom prst="rect">
                      <a:avLst/>
                    </a:prstGeom>
                    <a:noFill/>
                    <a:ln>
                      <a:noFill/>
                    </a:ln>
                    <a:extLst>
                      <a:ext uri="{53640926-AAD7-44D8-BBD7-CCE9431645EC}">
                        <a14:shadowObscured xmlns:a14="http://schemas.microsoft.com/office/drawing/2010/main"/>
                      </a:ext>
                    </a:extLst>
                  </pic:spPr>
                </pic:pic>
              </a:graphicData>
            </a:graphic>
          </wp:inline>
        </w:drawing>
      </w:r>
    </w:p>
    <w:p w14:paraId="13D44583" w14:textId="5AFE7A92" w:rsidR="00137809" w:rsidRPr="00CA0B22" w:rsidRDefault="00137809" w:rsidP="00C55B93">
      <w:pPr>
        <w:jc w:val="left"/>
        <w:rPr>
          <w:lang w:val="lv-LV"/>
        </w:rPr>
      </w:pPr>
      <w:r w:rsidRPr="00CA0B22">
        <w:rPr>
          <w:lang w:val="lv-LV"/>
        </w:rPr>
        <w:t>4.4.1.1.</w:t>
      </w:r>
      <w:r w:rsidR="00580CD5">
        <w:rPr>
          <w:lang w:val="lv-LV"/>
        </w:rPr>
        <w:t> </w:t>
      </w:r>
      <w:r w:rsidRPr="00CA0B22">
        <w:rPr>
          <w:lang w:val="lv-LV"/>
        </w:rPr>
        <w:t xml:space="preserve">attēls. Mežloks </w:t>
      </w:r>
      <w:r w:rsidRPr="00CA0B22">
        <w:rPr>
          <w:i/>
          <w:lang w:val="lv-LV"/>
        </w:rPr>
        <w:t>Allium ursinum</w:t>
      </w:r>
      <w:r w:rsidRPr="00CA0B22">
        <w:rPr>
          <w:lang w:val="lv-LV"/>
        </w:rPr>
        <w:t xml:space="preserve"> Nīcgales mežos (Foto:</w:t>
      </w:r>
      <w:r w:rsidR="00580CD5">
        <w:rPr>
          <w:lang w:val="lv-LV"/>
        </w:rPr>
        <w:t> </w:t>
      </w:r>
      <w:r w:rsidRPr="00CA0B22">
        <w:rPr>
          <w:lang w:val="lv-LV"/>
        </w:rPr>
        <w:t>G.</w:t>
      </w:r>
      <w:r w:rsidR="00580CD5">
        <w:rPr>
          <w:lang w:val="lv-LV"/>
        </w:rPr>
        <w:t> </w:t>
      </w:r>
      <w:r w:rsidRPr="00CA0B22">
        <w:rPr>
          <w:lang w:val="lv-LV"/>
        </w:rPr>
        <w:t>Evarte-Bundere).</w:t>
      </w:r>
    </w:p>
    <w:p w14:paraId="517B7E1E" w14:textId="77777777" w:rsidR="00C53A90" w:rsidRPr="00CA0B22" w:rsidRDefault="00C53A90" w:rsidP="00267D68">
      <w:pPr>
        <w:rPr>
          <w:lang w:val="lv-LV"/>
        </w:rPr>
      </w:pPr>
    </w:p>
    <w:p w14:paraId="09A22256" w14:textId="7A5596B8" w:rsidR="00137809" w:rsidRPr="00CA0B22" w:rsidRDefault="00137809" w:rsidP="00C55B93">
      <w:pPr>
        <w:rPr>
          <w:rFonts w:eastAsia="MyriadPro-LightCond"/>
          <w:lang w:val="lv-LV"/>
        </w:rPr>
      </w:pPr>
      <w:r w:rsidRPr="00CA0B22">
        <w:rPr>
          <w:b/>
          <w:lang w:val="lv-LV"/>
        </w:rPr>
        <w:t xml:space="preserve">Stāvlapu dzegužpirkstīte </w:t>
      </w:r>
      <w:r w:rsidRPr="00CA0B22">
        <w:rPr>
          <w:i/>
          <w:lang w:val="lv-LV"/>
        </w:rPr>
        <w:t xml:space="preserve">Dactylorhiza incarnata </w:t>
      </w:r>
      <w:r w:rsidR="00247FBF">
        <w:rPr>
          <w:lang w:val="lv-LV"/>
        </w:rPr>
        <w:t>(skat. 4.4.1.2.</w:t>
      </w:r>
      <w:r w:rsidR="00580CD5">
        <w:rPr>
          <w:lang w:val="lv-LV"/>
        </w:rPr>
        <w:t> </w:t>
      </w:r>
      <w:r w:rsidR="00247FBF">
        <w:rPr>
          <w:lang w:val="lv-LV"/>
        </w:rPr>
        <w:t>att.)</w:t>
      </w:r>
      <w:r w:rsidR="00247FBF" w:rsidRPr="00CA0B22">
        <w:rPr>
          <w:lang w:val="lv-LV"/>
        </w:rPr>
        <w:t xml:space="preserve"> </w:t>
      </w:r>
      <w:r w:rsidRPr="00CA0B22">
        <w:rPr>
          <w:lang w:val="lv-LV"/>
        </w:rPr>
        <w:t>ir daudzgadīgs orhideju dzimtas lakstaugs, kas Latvijā sastopams vienmērīgi, samērā bieži dažādos piemērotos biotopos – mēreni mitrās pļavās</w:t>
      </w:r>
      <w:r w:rsidR="00066FED" w:rsidRPr="00CA0B22">
        <w:rPr>
          <w:lang w:val="lv-LV"/>
        </w:rPr>
        <w:t>, mežmalās, zāļu purvos un to malā</w:t>
      </w:r>
      <w:r w:rsidRPr="00CA0B22">
        <w:rPr>
          <w:lang w:val="lv-LV"/>
        </w:rPr>
        <w:t xml:space="preserve">s u.c. Komerciāli apdraudēta suga, kas jutīgi reaģē arī uz negatīvām dzīvotņu izmaiņām. AAA </w:t>
      </w:r>
      <w:r w:rsidR="00580CD5">
        <w:rPr>
          <w:lang w:val="lv-LV"/>
        </w:rPr>
        <w:t xml:space="preserve">“Nīcgales meži” </w:t>
      </w:r>
      <w:r w:rsidRPr="00CA0B22">
        <w:rPr>
          <w:lang w:val="lv-LV"/>
        </w:rPr>
        <w:t>teritorijā pirmoreiz konstatēta 2010.</w:t>
      </w:r>
      <w:r w:rsidR="00580CD5">
        <w:rPr>
          <w:lang w:val="lv-LV"/>
        </w:rPr>
        <w:t> </w:t>
      </w:r>
      <w:r w:rsidRPr="00CA0B22">
        <w:rPr>
          <w:lang w:val="lv-LV"/>
        </w:rPr>
        <w:t>gadā</w:t>
      </w:r>
      <w:r w:rsidR="00066FED" w:rsidRPr="00CA0B22">
        <w:rPr>
          <w:lang w:val="lv-LV"/>
        </w:rPr>
        <w:t xml:space="preserve"> </w:t>
      </w:r>
      <w:r w:rsidRPr="00CA0B22">
        <w:rPr>
          <w:lang w:val="lv-LV"/>
        </w:rPr>
        <w:t>ceļmalas grāvī gar pilnībā aizauguša dīķa malu</w:t>
      </w:r>
      <w:r w:rsidRPr="00CA0B22">
        <w:rPr>
          <w:rFonts w:eastAsia="MyriadPro-LightCond"/>
          <w:lang w:val="lv-LV"/>
        </w:rPr>
        <w:t>. Konstatēto eksemplāru skaits neliels – pieci līdz desmit eksemplāri, tomēr jāpiezīmē, ka sugai Nīcgales mežu robežās iespējamas vēl citas, jaunas atradnes.</w:t>
      </w:r>
    </w:p>
    <w:p w14:paraId="2C0C0420" w14:textId="77777777" w:rsidR="00C55B93" w:rsidRPr="00CA0B22" w:rsidRDefault="00C55B93" w:rsidP="00C55B93">
      <w:pPr>
        <w:rPr>
          <w:b/>
          <w:lang w:val="lv-LV"/>
        </w:rPr>
      </w:pPr>
    </w:p>
    <w:p w14:paraId="64071305" w14:textId="77777777" w:rsidR="00C53A90" w:rsidRPr="00CA0B22" w:rsidRDefault="007233D8" w:rsidP="00250545">
      <w:pPr>
        <w:rPr>
          <w:lang w:val="lv-LV"/>
        </w:rPr>
      </w:pPr>
      <w:r>
        <w:rPr>
          <w:noProof/>
          <w:lang w:val="lv-LV" w:eastAsia="lv-LV"/>
        </w:rPr>
        <w:lastRenderedPageBreak/>
        <w:drawing>
          <wp:inline distT="0" distB="0" distL="0" distR="0" wp14:anchorId="7EAA3A40" wp14:editId="5F6CF73F">
            <wp:extent cx="6137910" cy="3452495"/>
            <wp:effectExtent l="0" t="0" r="0" b="0"/>
            <wp:docPr id="1907393216" name="Picture 190739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extLst>
                        <a:ext uri="{28A0092B-C50C-407E-A947-70E740481C1C}">
                          <a14:useLocalDpi xmlns:a14="http://schemas.microsoft.com/office/drawing/2010/main"/>
                        </a:ext>
                      </a:extLst>
                    </a:blip>
                    <a:stretch>
                      <a:fillRect/>
                    </a:stretch>
                  </pic:blipFill>
                  <pic:spPr>
                    <a:xfrm>
                      <a:off x="0" y="0"/>
                      <a:ext cx="6137910" cy="3452495"/>
                    </a:xfrm>
                    <a:prstGeom prst="rect">
                      <a:avLst/>
                    </a:prstGeom>
                  </pic:spPr>
                </pic:pic>
              </a:graphicData>
            </a:graphic>
          </wp:inline>
        </w:drawing>
      </w:r>
    </w:p>
    <w:p w14:paraId="7E718705" w14:textId="77C7575B" w:rsidR="00E64B68" w:rsidRPr="00CA0B22" w:rsidRDefault="00E64B68" w:rsidP="00250545">
      <w:pPr>
        <w:rPr>
          <w:lang w:val="lv-LV"/>
        </w:rPr>
      </w:pPr>
      <w:r w:rsidRPr="00CA0B22">
        <w:rPr>
          <w:lang w:val="lv-LV"/>
        </w:rPr>
        <w:t>4.4.1.2.</w:t>
      </w:r>
      <w:r w:rsidR="00580CD5">
        <w:rPr>
          <w:lang w:val="lv-LV"/>
        </w:rPr>
        <w:t> </w:t>
      </w:r>
      <w:r w:rsidRPr="00CA0B22">
        <w:rPr>
          <w:lang w:val="lv-LV"/>
        </w:rPr>
        <w:t xml:space="preserve">attēls. </w:t>
      </w:r>
      <w:r w:rsidRPr="00CA0B22">
        <w:rPr>
          <w:b/>
          <w:lang w:val="lv-LV"/>
        </w:rPr>
        <w:t xml:space="preserve">Stāvlapu dzegužpirkstīte </w:t>
      </w:r>
      <w:r w:rsidRPr="00CA0B22">
        <w:rPr>
          <w:i/>
          <w:lang w:val="lv-LV"/>
        </w:rPr>
        <w:t xml:space="preserve">Dactylorhiza incarnata </w:t>
      </w:r>
      <w:r w:rsidRPr="00CA0B22">
        <w:rPr>
          <w:lang w:val="lv-LV"/>
        </w:rPr>
        <w:t>(Foto:</w:t>
      </w:r>
      <w:r w:rsidR="00580CD5">
        <w:rPr>
          <w:lang w:val="lv-LV"/>
        </w:rPr>
        <w:t> </w:t>
      </w:r>
      <w:r w:rsidRPr="00CA0B22">
        <w:rPr>
          <w:lang w:val="lv-LV"/>
        </w:rPr>
        <w:t>I.</w:t>
      </w:r>
      <w:r w:rsidR="00580CD5">
        <w:rPr>
          <w:lang w:val="lv-LV"/>
        </w:rPr>
        <w:t> </w:t>
      </w:r>
      <w:r w:rsidRPr="00CA0B22">
        <w:rPr>
          <w:lang w:val="lv-LV"/>
        </w:rPr>
        <w:t>Svilāne).</w:t>
      </w:r>
    </w:p>
    <w:p w14:paraId="6455D3B5" w14:textId="77777777" w:rsidR="00E64B68" w:rsidRPr="00CA0B22" w:rsidRDefault="00E64B68" w:rsidP="00250545">
      <w:pPr>
        <w:rPr>
          <w:lang w:val="lv-LV"/>
        </w:rPr>
      </w:pPr>
    </w:p>
    <w:p w14:paraId="4BA7C190" w14:textId="05A939A1" w:rsidR="00C53A90" w:rsidRPr="00CA0B22" w:rsidRDefault="00137809" w:rsidP="00250545">
      <w:pPr>
        <w:rPr>
          <w:lang w:val="lv-LV"/>
        </w:rPr>
      </w:pPr>
      <w:r w:rsidRPr="00CA0B22">
        <w:rPr>
          <w:b/>
          <w:lang w:val="lv-LV"/>
        </w:rPr>
        <w:t>Gada staipeknis</w:t>
      </w:r>
      <w:r w:rsidRPr="00CA0B22">
        <w:rPr>
          <w:lang w:val="lv-LV"/>
        </w:rPr>
        <w:t xml:space="preserve"> </w:t>
      </w:r>
      <w:r w:rsidRPr="00CA0B22">
        <w:rPr>
          <w:i/>
          <w:lang w:val="lv-LV"/>
        </w:rPr>
        <w:t>Lycopodium annotium</w:t>
      </w:r>
      <w:r w:rsidRPr="00CA0B22">
        <w:rPr>
          <w:lang w:val="lv-LV"/>
        </w:rPr>
        <w:t xml:space="preserve"> </w:t>
      </w:r>
      <w:r w:rsidR="00247FBF">
        <w:rPr>
          <w:lang w:val="lv-LV"/>
        </w:rPr>
        <w:t>(skat. 4.4.1.1.</w:t>
      </w:r>
      <w:r w:rsidR="00580CD5">
        <w:rPr>
          <w:lang w:val="lv-LV"/>
        </w:rPr>
        <w:t> </w:t>
      </w:r>
      <w:r w:rsidR="00247FBF">
        <w:rPr>
          <w:lang w:val="lv-LV"/>
        </w:rPr>
        <w:t>att.).</w:t>
      </w:r>
      <w:r w:rsidR="00247FBF" w:rsidRPr="00CA0B22">
        <w:rPr>
          <w:lang w:val="lv-LV"/>
        </w:rPr>
        <w:t xml:space="preserve"> </w:t>
      </w:r>
      <w:r w:rsidRPr="00CA0B22">
        <w:rPr>
          <w:lang w:val="lv-LV"/>
        </w:rPr>
        <w:t>Daudzgadīgs mūžzaļš staipekņu dzimtas augs ar gulošiem, galotnēs paciliem stumbriem un sīkām, uz stumbra spirāliski sakārtotām lapām. Latvijā vienmērīgi samērā bieži izplatīta suga. Nīcgales mežu teritorijā uzskatāma par samērā parastu, susinātos mežos (g</w:t>
      </w:r>
      <w:r w:rsidR="00580CD5">
        <w:rPr>
          <w:lang w:val="lv-LV"/>
        </w:rPr>
        <w:t>alvenokārt</w:t>
      </w:r>
      <w:r w:rsidRPr="00CA0B22">
        <w:rPr>
          <w:lang w:val="lv-LV"/>
        </w:rPr>
        <w:t xml:space="preserve"> mētru un šaurlapju kūdreņu un šaurlapju āreņu meža augšanas apstākļu tipos) sastopamu sugu. Tā kā šai sugai piemēroti biotopi Nīcgales mežos sastopami atsevišķu nogabalu veidā galvenokārt teritorijas D daļā, arī gada staipeknis sastopams galvenokārt šajā teritorijas daļā atsevišķu nelielu atradņu veidā, un lielas audzes neveido.</w:t>
      </w:r>
    </w:p>
    <w:p w14:paraId="7DB97FFC" w14:textId="77777777" w:rsidR="00C53A90" w:rsidRPr="00CA0B22" w:rsidRDefault="00C66047" w:rsidP="00250545">
      <w:pPr>
        <w:rPr>
          <w:lang w:val="lv-LV"/>
        </w:rPr>
      </w:pPr>
      <w:r>
        <w:rPr>
          <w:noProof/>
          <w:lang w:val="lv-LV" w:eastAsia="lv-LV"/>
        </w:rPr>
        <w:lastRenderedPageBreak/>
        <w:drawing>
          <wp:inline distT="0" distB="0" distL="0" distR="0" wp14:anchorId="34224E49" wp14:editId="654DCED2">
            <wp:extent cx="6137910" cy="4603748"/>
            <wp:effectExtent l="0" t="0" r="0" b="6350"/>
            <wp:docPr id="466275554" name="Picture 46627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37910" cy="4603748"/>
                    </a:xfrm>
                    <a:prstGeom prst="rect">
                      <a:avLst/>
                    </a:prstGeom>
                  </pic:spPr>
                </pic:pic>
              </a:graphicData>
            </a:graphic>
          </wp:inline>
        </w:drawing>
      </w:r>
    </w:p>
    <w:p w14:paraId="506FDC1C" w14:textId="553C2FE5" w:rsidR="00C66047" w:rsidRPr="00CA0B22" w:rsidRDefault="00C66047" w:rsidP="00250545">
      <w:pPr>
        <w:rPr>
          <w:lang w:val="lv-LV"/>
        </w:rPr>
      </w:pPr>
      <w:r w:rsidRPr="00CA0B22">
        <w:rPr>
          <w:lang w:val="lv-LV"/>
        </w:rPr>
        <w:t>4.4.1.</w:t>
      </w:r>
      <w:r w:rsidR="00E64B68" w:rsidRPr="00CA0B22">
        <w:rPr>
          <w:lang w:val="lv-LV"/>
        </w:rPr>
        <w:t>3</w:t>
      </w:r>
      <w:r w:rsidRPr="00CA0B22">
        <w:rPr>
          <w:lang w:val="lv-LV"/>
        </w:rPr>
        <w:t xml:space="preserve">. attēlu. </w:t>
      </w:r>
      <w:r w:rsidRPr="00CA0B22">
        <w:rPr>
          <w:b/>
          <w:lang w:val="lv-LV"/>
        </w:rPr>
        <w:t>Gada staipeknis</w:t>
      </w:r>
      <w:r w:rsidRPr="00CA0B22">
        <w:rPr>
          <w:lang w:val="lv-LV"/>
        </w:rPr>
        <w:t xml:space="preserve"> </w:t>
      </w:r>
      <w:r w:rsidRPr="00CA0B22">
        <w:rPr>
          <w:i/>
          <w:lang w:val="lv-LV"/>
        </w:rPr>
        <w:t xml:space="preserve">Lycopodium annotium </w:t>
      </w:r>
      <w:r w:rsidRPr="00CA0B22">
        <w:rPr>
          <w:lang w:val="lv-LV"/>
        </w:rPr>
        <w:t>(Foto:</w:t>
      </w:r>
      <w:r w:rsidR="00580CD5">
        <w:rPr>
          <w:lang w:val="lv-LV"/>
        </w:rPr>
        <w:t> </w:t>
      </w:r>
      <w:r w:rsidRPr="00CA0B22">
        <w:rPr>
          <w:lang w:val="lv-LV"/>
        </w:rPr>
        <w:t>I.</w:t>
      </w:r>
      <w:r w:rsidR="00580CD5">
        <w:rPr>
          <w:lang w:val="lv-LV"/>
        </w:rPr>
        <w:t> </w:t>
      </w:r>
      <w:r w:rsidRPr="00CA0B22">
        <w:rPr>
          <w:lang w:val="lv-LV"/>
        </w:rPr>
        <w:t>Svilāne).</w:t>
      </w:r>
    </w:p>
    <w:p w14:paraId="6E5BF7DC" w14:textId="77777777" w:rsidR="00C55B93" w:rsidRPr="00CA0B22" w:rsidRDefault="00C55B93" w:rsidP="00C55B93">
      <w:pPr>
        <w:rPr>
          <w:lang w:val="lv-LV"/>
        </w:rPr>
      </w:pPr>
    </w:p>
    <w:p w14:paraId="59409D05" w14:textId="5A7F5CA7" w:rsidR="00137809" w:rsidRPr="00CA0B22" w:rsidRDefault="00137809" w:rsidP="00C55B93">
      <w:pPr>
        <w:rPr>
          <w:b/>
          <w:lang w:val="lv-LV"/>
        </w:rPr>
      </w:pPr>
      <w:r w:rsidRPr="00CA0B22">
        <w:rPr>
          <w:b/>
          <w:lang w:val="lv-LV"/>
        </w:rPr>
        <w:t xml:space="preserve">Apdzira </w:t>
      </w:r>
      <w:r w:rsidRPr="00CA0B22">
        <w:rPr>
          <w:i/>
          <w:lang w:val="lv-LV"/>
        </w:rPr>
        <w:t>Huperzia selago</w:t>
      </w:r>
      <w:r w:rsidRPr="00CA0B22">
        <w:rPr>
          <w:b/>
          <w:i/>
          <w:lang w:val="lv-LV"/>
        </w:rPr>
        <w:t xml:space="preserve"> </w:t>
      </w:r>
      <w:r w:rsidRPr="00CA0B22">
        <w:rPr>
          <w:lang w:val="lv-LV"/>
        </w:rPr>
        <w:t xml:space="preserve">Daudzgadīgs mūžzaļš apdziru dzimtas augs ar paciliem stumbriem un sīkām, lineāri lancetiskām, tumši zaļām lapām. Augiem neveidojas sporofilu sastati, kā tas raksturīgs citiem staipekņu rindas augiem, sprorangiji attīstas pa vienam veģetatīvo lapu žāklēs pie lapas pamata. Suga ir </w:t>
      </w:r>
      <w:r w:rsidR="00066FED" w:rsidRPr="00CA0B22">
        <w:rPr>
          <w:lang w:val="lv-LV"/>
        </w:rPr>
        <w:t>ar plašu izplatības areāla Eirāzija</w:t>
      </w:r>
      <w:r w:rsidRPr="00CA0B22">
        <w:rPr>
          <w:lang w:val="lv-LV"/>
        </w:rPr>
        <w:t xml:space="preserve"> un Ziemeļamerikā, Latvijā izklaidus sastop</w:t>
      </w:r>
      <w:r w:rsidR="00066FED" w:rsidRPr="00CA0B22">
        <w:rPr>
          <w:lang w:val="lv-LV"/>
        </w:rPr>
        <w:t>ama</w:t>
      </w:r>
      <w:r w:rsidRPr="00CA0B22">
        <w:rPr>
          <w:lang w:val="lv-LV"/>
        </w:rPr>
        <w:t xml:space="preserve"> auglīgos egļu un egļu-platlapju mežos. Nīcgales mežu teritorijā suga sastopama ļoti reti, konstatēta tikai vienā vietā – vidēja vecuma egļu vērī. Lai arī šai sugai piemērotu biotopu AAA </w:t>
      </w:r>
      <w:r w:rsidR="00580CD5">
        <w:rPr>
          <w:lang w:val="lv-LV"/>
        </w:rPr>
        <w:t>“</w:t>
      </w:r>
      <w:r w:rsidRPr="00CA0B22">
        <w:rPr>
          <w:lang w:val="lv-LV"/>
        </w:rPr>
        <w:t>Nīcgales meži</w:t>
      </w:r>
      <w:r w:rsidR="00580CD5">
        <w:rPr>
          <w:lang w:val="lv-LV"/>
        </w:rPr>
        <w:t>”</w:t>
      </w:r>
      <w:r w:rsidRPr="00CA0B22">
        <w:rPr>
          <w:lang w:val="lv-LV"/>
        </w:rPr>
        <w:t xml:space="preserve"> ir daudz, citviet suga nav konstatēta.</w:t>
      </w:r>
    </w:p>
    <w:p w14:paraId="1ED4AA73" w14:textId="77777777" w:rsidR="00137809" w:rsidRPr="00CA0B22" w:rsidRDefault="00137809" w:rsidP="00250545">
      <w:pPr>
        <w:rPr>
          <w:b/>
          <w:lang w:val="lv-LV"/>
        </w:rPr>
      </w:pPr>
    </w:p>
    <w:p w14:paraId="5F9BCB40" w14:textId="01064B72" w:rsidR="00137809" w:rsidRPr="00CA0B22" w:rsidRDefault="00137809" w:rsidP="00C55B93">
      <w:pPr>
        <w:rPr>
          <w:lang w:val="lv-LV"/>
        </w:rPr>
      </w:pPr>
      <w:r w:rsidRPr="00CA0B22">
        <w:rPr>
          <w:b/>
          <w:lang w:val="lv-LV"/>
        </w:rPr>
        <w:t xml:space="preserve">Kārpainais segliņš </w:t>
      </w:r>
      <w:r w:rsidRPr="00CA0B22">
        <w:rPr>
          <w:i/>
          <w:lang w:val="lv-LV"/>
        </w:rPr>
        <w:t>Eonymus verrucosa</w:t>
      </w:r>
      <w:r w:rsidR="00247FBF">
        <w:rPr>
          <w:lang w:val="lv-LV"/>
        </w:rPr>
        <w:t xml:space="preserve"> (skat. 4.4.1.4.</w:t>
      </w:r>
      <w:r w:rsidR="00580CD5">
        <w:rPr>
          <w:lang w:val="lv-LV"/>
        </w:rPr>
        <w:t> </w:t>
      </w:r>
      <w:r w:rsidR="00247FBF">
        <w:rPr>
          <w:lang w:val="lv-LV"/>
        </w:rPr>
        <w:t xml:space="preserve">att.) </w:t>
      </w:r>
      <w:r w:rsidRPr="00CA0B22">
        <w:rPr>
          <w:lang w:val="lv-LV"/>
        </w:rPr>
        <w:t>Vasarzaļš neliels kokžņaudzēju dzimtas krūms. Latvijā sasniedz areāla ZR robežu. Latvijā vidus un dienvidaustrumu daļā sastopams pareti, rietumu, ziemeļu un ziemeļaustrumu daļā – ļoti reti, pašos rietumos (Piejūras zemienē) nav atrasta. Aug platlapju, platlapju-egļu mežos, krūmājos, krūmainās pļavās, galvenokārt upju krastos (Tabaka, Gavrilova, Fatare, 1988). Austrumlatvijā piemērotos biotopos uzskatāms par samērā parastu sugu. AAA “Nīcgales meži” teritorijā uzskatama par parastu, samērā plaši izplatītu sugu, daudzviet konstatēti atsevišķi krūmi vai krūmu grupas gāršas tipa mežos, kas nav piemērotākais meža tips šīs krūmu sugas augšanai, tādēļ parasti aug gar stigām, meža ceļiem un atvērumos mežaudzē.</w:t>
      </w:r>
    </w:p>
    <w:p w14:paraId="76D14F68" w14:textId="77777777" w:rsidR="0071236C" w:rsidRPr="00CA0B22" w:rsidRDefault="0071236C" w:rsidP="00250545">
      <w:pPr>
        <w:rPr>
          <w:lang w:val="lv-LV"/>
        </w:rPr>
      </w:pPr>
    </w:p>
    <w:p w14:paraId="56E03DF8" w14:textId="77777777" w:rsidR="0071236C" w:rsidRPr="00CA0B22" w:rsidRDefault="0071236C" w:rsidP="00250545">
      <w:pPr>
        <w:rPr>
          <w:lang w:val="lv-LV"/>
        </w:rPr>
      </w:pPr>
      <w:r>
        <w:rPr>
          <w:noProof/>
          <w:lang w:val="lv-LV" w:eastAsia="lv-LV"/>
        </w:rPr>
        <w:lastRenderedPageBreak/>
        <w:drawing>
          <wp:inline distT="0" distB="0" distL="0" distR="0" wp14:anchorId="6B944562" wp14:editId="7A5867E6">
            <wp:extent cx="6137910" cy="4603748"/>
            <wp:effectExtent l="0" t="0" r="0" b="6350"/>
            <wp:docPr id="136617447" name="Picture 13661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email">
                      <a:extLst>
                        <a:ext uri="{28A0092B-C50C-407E-A947-70E740481C1C}">
                          <a14:useLocalDpi xmlns:a14="http://schemas.microsoft.com/office/drawing/2010/main"/>
                        </a:ext>
                      </a:extLst>
                    </a:blip>
                    <a:stretch>
                      <a:fillRect/>
                    </a:stretch>
                  </pic:blipFill>
                  <pic:spPr>
                    <a:xfrm>
                      <a:off x="0" y="0"/>
                      <a:ext cx="6137910" cy="4603748"/>
                    </a:xfrm>
                    <a:prstGeom prst="rect">
                      <a:avLst/>
                    </a:prstGeom>
                  </pic:spPr>
                </pic:pic>
              </a:graphicData>
            </a:graphic>
          </wp:inline>
        </w:drawing>
      </w:r>
    </w:p>
    <w:p w14:paraId="73B6303A" w14:textId="0AB6D185" w:rsidR="0071236C" w:rsidRPr="00CA0B22" w:rsidRDefault="0071236C" w:rsidP="0071236C">
      <w:pPr>
        <w:rPr>
          <w:lang w:val="lv-LV"/>
        </w:rPr>
      </w:pPr>
      <w:r w:rsidRPr="00CA0B22">
        <w:rPr>
          <w:lang w:val="lv-LV"/>
        </w:rPr>
        <w:t>4.4.1.</w:t>
      </w:r>
      <w:r w:rsidR="00E64B68" w:rsidRPr="00CA0B22">
        <w:rPr>
          <w:lang w:val="lv-LV"/>
        </w:rPr>
        <w:t>4</w:t>
      </w:r>
      <w:r w:rsidRPr="00CA0B22">
        <w:rPr>
          <w:lang w:val="lv-LV"/>
        </w:rPr>
        <w:t>.</w:t>
      </w:r>
      <w:r w:rsidR="00580CD5">
        <w:rPr>
          <w:lang w:val="lv-LV"/>
        </w:rPr>
        <w:t> </w:t>
      </w:r>
      <w:r w:rsidRPr="00CA0B22">
        <w:rPr>
          <w:lang w:val="lv-LV"/>
        </w:rPr>
        <w:t>attēl</w:t>
      </w:r>
      <w:r w:rsidR="00EA2DB0">
        <w:rPr>
          <w:lang w:val="lv-LV"/>
        </w:rPr>
        <w:t>s</w:t>
      </w:r>
      <w:r w:rsidRPr="00CA0B22">
        <w:rPr>
          <w:lang w:val="lv-LV"/>
        </w:rPr>
        <w:t>.</w:t>
      </w:r>
      <w:r w:rsidRPr="00CA0B22">
        <w:rPr>
          <w:b/>
          <w:lang w:val="lv-LV"/>
        </w:rPr>
        <w:t xml:space="preserve"> Kārpainais segliņš </w:t>
      </w:r>
      <w:r w:rsidRPr="00CA0B22">
        <w:rPr>
          <w:i/>
          <w:lang w:val="lv-LV"/>
        </w:rPr>
        <w:t xml:space="preserve">Eonymus verrucosa </w:t>
      </w:r>
      <w:r w:rsidRPr="00CA0B22">
        <w:rPr>
          <w:lang w:val="lv-LV"/>
        </w:rPr>
        <w:t>(Foto:</w:t>
      </w:r>
      <w:r w:rsidR="00580CD5">
        <w:rPr>
          <w:lang w:val="lv-LV"/>
        </w:rPr>
        <w:t> </w:t>
      </w:r>
      <w:r w:rsidRPr="00CA0B22">
        <w:rPr>
          <w:lang w:val="lv-LV"/>
        </w:rPr>
        <w:t>I.</w:t>
      </w:r>
      <w:r w:rsidR="00580CD5">
        <w:rPr>
          <w:lang w:val="lv-LV"/>
        </w:rPr>
        <w:t> </w:t>
      </w:r>
      <w:r w:rsidRPr="00CA0B22">
        <w:rPr>
          <w:lang w:val="lv-LV"/>
        </w:rPr>
        <w:t>Svilāne).</w:t>
      </w:r>
    </w:p>
    <w:p w14:paraId="2F6518CF" w14:textId="77777777" w:rsidR="00C53A90" w:rsidRPr="00CA0B22" w:rsidRDefault="00C53A90" w:rsidP="00137809">
      <w:pPr>
        <w:rPr>
          <w:lang w:val="lv-LV"/>
        </w:rPr>
      </w:pPr>
    </w:p>
    <w:p w14:paraId="54757ADD" w14:textId="22908E7F" w:rsidR="00137809" w:rsidRPr="00CA0B22" w:rsidRDefault="00137809" w:rsidP="00C55B93">
      <w:pPr>
        <w:rPr>
          <w:lang w:val="lv-LV"/>
        </w:rPr>
      </w:pPr>
      <w:r w:rsidRPr="00CA0B22">
        <w:rPr>
          <w:b/>
          <w:lang w:val="lv-LV"/>
        </w:rPr>
        <w:t xml:space="preserve">Zaļziedu naktsvijole </w:t>
      </w:r>
      <w:r w:rsidRPr="00CA0B22">
        <w:rPr>
          <w:i/>
          <w:lang w:val="lv-LV"/>
        </w:rPr>
        <w:t xml:space="preserve">Platanthera chlorantha </w:t>
      </w:r>
      <w:r w:rsidR="00247FBF">
        <w:rPr>
          <w:lang w:val="lv-LV"/>
        </w:rPr>
        <w:t>(skat. 4.4.1.5.</w:t>
      </w:r>
      <w:r w:rsidR="00580CD5">
        <w:rPr>
          <w:lang w:val="lv-LV"/>
        </w:rPr>
        <w:t> </w:t>
      </w:r>
      <w:r w:rsidR="00247FBF">
        <w:rPr>
          <w:lang w:val="lv-LV"/>
        </w:rPr>
        <w:t xml:space="preserve">att.) </w:t>
      </w:r>
      <w:r w:rsidRPr="00CA0B22">
        <w:rPr>
          <w:lang w:val="lv-LV"/>
        </w:rPr>
        <w:t xml:space="preserve">ir daudzgadīgs orhideju dzimtas lakstaugs, kas Latvijā sastopams vienmērīgi, samērā bieži dažādos piemērotos biotopos – mēreni mitrās pļavās, kā arī apšu, egļu, liepu, ošu gāršas meža augšanas apstākļu tipa meži un dažādas kontaktjoslas. Komerciāli apdraudēta suga, kas jutīgi reaģē arī uz negatīvām dzīvotņu izmaiņām. Nīcgales mežos pirmo reizi atrasta 2018. gadā, veicot floras izpēti DA plāna izstrādes vajadzībām. Zaļziedu naktsvijole teritorijā sastopama izklaidus vairākās vietās apšu gāršas meža nogabalos, sugai iespējamas jaunas sugas atradnes. </w:t>
      </w:r>
    </w:p>
    <w:p w14:paraId="39F75CEF" w14:textId="77777777" w:rsidR="00C53A90" w:rsidRPr="00CA0B22" w:rsidRDefault="00C53A90" w:rsidP="00250545">
      <w:pPr>
        <w:rPr>
          <w:lang w:val="lv-LV"/>
        </w:rPr>
      </w:pPr>
      <w:r w:rsidRPr="00CA0B22">
        <w:rPr>
          <w:lang w:val="lv-LV"/>
        </w:rPr>
        <w:t xml:space="preserve"> </w:t>
      </w:r>
    </w:p>
    <w:p w14:paraId="61B4FED6" w14:textId="77777777" w:rsidR="00E64B68" w:rsidRPr="00CA0B22" w:rsidRDefault="007233D8" w:rsidP="007233D8">
      <w:pPr>
        <w:jc w:val="center"/>
        <w:rPr>
          <w:lang w:val="lv-LV"/>
        </w:rPr>
      </w:pPr>
      <w:r>
        <w:rPr>
          <w:noProof/>
          <w:lang w:val="lv-LV" w:eastAsia="lv-LV"/>
        </w:rPr>
        <w:lastRenderedPageBreak/>
        <w:drawing>
          <wp:inline distT="0" distB="0" distL="0" distR="0" wp14:anchorId="74794B3D" wp14:editId="40A1C6FF">
            <wp:extent cx="3264408" cy="4352544"/>
            <wp:effectExtent l="0" t="0" r="0" b="0"/>
            <wp:docPr id="1050277818" name="Picture 105027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3264408" cy="4352544"/>
                    </a:xfrm>
                    <a:prstGeom prst="rect">
                      <a:avLst/>
                    </a:prstGeom>
                  </pic:spPr>
                </pic:pic>
              </a:graphicData>
            </a:graphic>
          </wp:inline>
        </w:drawing>
      </w:r>
    </w:p>
    <w:p w14:paraId="77A1328D" w14:textId="1AAE5CC2" w:rsidR="007233D8" w:rsidRPr="00CA0B22" w:rsidRDefault="007233D8" w:rsidP="007233D8">
      <w:pPr>
        <w:jc w:val="center"/>
        <w:rPr>
          <w:lang w:val="lv-LV"/>
        </w:rPr>
      </w:pPr>
      <w:r w:rsidRPr="00CA0B22">
        <w:rPr>
          <w:lang w:val="lv-LV"/>
        </w:rPr>
        <w:t>4.4.1.5.</w:t>
      </w:r>
      <w:r w:rsidR="00580CD5">
        <w:rPr>
          <w:lang w:val="lv-LV"/>
        </w:rPr>
        <w:t> </w:t>
      </w:r>
      <w:r w:rsidRPr="00CA0B22">
        <w:rPr>
          <w:lang w:val="lv-LV"/>
        </w:rPr>
        <w:t xml:space="preserve">attēls. </w:t>
      </w:r>
      <w:r w:rsidRPr="00CA0B22">
        <w:rPr>
          <w:b/>
          <w:lang w:val="lv-LV"/>
        </w:rPr>
        <w:t xml:space="preserve">Zaļziedu naktsvijole </w:t>
      </w:r>
      <w:r w:rsidRPr="00CA0B22">
        <w:rPr>
          <w:i/>
          <w:lang w:val="lv-LV"/>
        </w:rPr>
        <w:t xml:space="preserve">Platanthera chlorantha </w:t>
      </w:r>
      <w:r w:rsidRPr="00CA0B22">
        <w:rPr>
          <w:lang w:val="lv-LV"/>
        </w:rPr>
        <w:t>(Foto:</w:t>
      </w:r>
      <w:r w:rsidR="00580CD5">
        <w:rPr>
          <w:lang w:val="lv-LV"/>
        </w:rPr>
        <w:t> </w:t>
      </w:r>
      <w:r w:rsidRPr="00CA0B22">
        <w:rPr>
          <w:lang w:val="lv-LV"/>
        </w:rPr>
        <w:t>I.</w:t>
      </w:r>
      <w:r w:rsidR="00580CD5">
        <w:rPr>
          <w:lang w:val="lv-LV"/>
        </w:rPr>
        <w:t> </w:t>
      </w:r>
      <w:r w:rsidRPr="00CA0B22">
        <w:rPr>
          <w:lang w:val="lv-LV"/>
        </w:rPr>
        <w:t>Svilāne).</w:t>
      </w:r>
    </w:p>
    <w:p w14:paraId="7E1D511E" w14:textId="77777777" w:rsidR="00E64B68" w:rsidRPr="00CA0B22" w:rsidRDefault="00E64B68" w:rsidP="00250545">
      <w:pPr>
        <w:rPr>
          <w:b/>
          <w:lang w:val="lv-LV"/>
        </w:rPr>
      </w:pPr>
    </w:p>
    <w:p w14:paraId="45BDDC84" w14:textId="0719E975" w:rsidR="00137809" w:rsidRPr="00CA0B22" w:rsidRDefault="00137809" w:rsidP="00C55B93">
      <w:pPr>
        <w:rPr>
          <w:lang w:val="lv-LV"/>
        </w:rPr>
      </w:pPr>
      <w:r w:rsidRPr="00CA0B22">
        <w:rPr>
          <w:b/>
          <w:lang w:val="lv-LV"/>
        </w:rPr>
        <w:t>Spilvainais ancītis</w:t>
      </w:r>
      <w:r w:rsidRPr="00CA0B22">
        <w:rPr>
          <w:lang w:val="lv-LV"/>
        </w:rPr>
        <w:t xml:space="preserve"> </w:t>
      </w:r>
      <w:r w:rsidRPr="00CA0B22">
        <w:rPr>
          <w:i/>
          <w:lang w:val="lv-LV"/>
        </w:rPr>
        <w:t>Agrimonia pilosa</w:t>
      </w:r>
      <w:r w:rsidRPr="00CA0B22">
        <w:rPr>
          <w:lang w:val="lv-LV"/>
        </w:rPr>
        <w:t xml:space="preserve"> Vienīgā </w:t>
      </w:r>
      <w:r w:rsidR="00580CD5">
        <w:rPr>
          <w:lang w:val="lv-LV"/>
        </w:rPr>
        <w:t>konstatētā</w:t>
      </w:r>
      <w:r w:rsidRPr="00CA0B22">
        <w:rPr>
          <w:lang w:val="lv-LV"/>
        </w:rPr>
        <w:t>Biotopu direktīvas 2.</w:t>
      </w:r>
      <w:r w:rsidR="00580CD5">
        <w:rPr>
          <w:lang w:val="lv-LV"/>
        </w:rPr>
        <w:t> </w:t>
      </w:r>
      <w:r w:rsidRPr="00CA0B22">
        <w:rPr>
          <w:lang w:val="lv-LV"/>
        </w:rPr>
        <w:t xml:space="preserve">pielikuma augu suga AAA </w:t>
      </w:r>
      <w:r w:rsidR="00580CD5">
        <w:rPr>
          <w:lang w:val="lv-LV"/>
        </w:rPr>
        <w:t xml:space="preserve">“Nīcgales meži” </w:t>
      </w:r>
      <w:r w:rsidRPr="00CA0B22">
        <w:rPr>
          <w:lang w:val="lv-LV"/>
        </w:rPr>
        <w:t xml:space="preserve">teritorijā. Latvijā sastopams galvenokārt valsts </w:t>
      </w:r>
      <w:r w:rsidR="00580CD5">
        <w:rPr>
          <w:lang w:val="lv-LV"/>
        </w:rPr>
        <w:t>A</w:t>
      </w:r>
      <w:r w:rsidRPr="00CA0B22">
        <w:rPr>
          <w:lang w:val="lv-LV"/>
        </w:rPr>
        <w:t xml:space="preserve"> daļā, jo Latviju šķērso sugas izplatības areāla rietumu robeža. Latgalē un Sēlijā suga sastopama samerā bieži, galvenokārt dažādos traucētos un sekundāros biotopos – uz stigām lapkoku mežos, uz aizaugošiem meža celiņiem, baltalksnājos, mežmalās u.c. Šī iemesla dēļ sugu Latvijā nevar uzskatīt par apdraudētu. Nīcgales mežu teritorijā aug trīs vietās uz ar baltalkšņiem aizaugošām, nekoptām stigām – tieši šādi biotopi ir sugai raksturīgi. Sugai šeit nav būtisku apdraudējumu, jo stigas tiek reti izmantotas un neregulāri koptas. Kopumā uzskaitīti 15-20 auga stublāji, tikai daži no tiem - ražojoši. Šajā ĪADT spilvainais ancītis pirmo reizi atrasts 2018. gadā, veicot floras izpēti DA plāna izstrādes vajadzībām. Teritorijā iespējamas jaunas sugas atradnes.</w:t>
      </w:r>
    </w:p>
    <w:p w14:paraId="1FC18E18" w14:textId="77777777" w:rsidR="007B42C3" w:rsidRPr="00CA0B22" w:rsidRDefault="007B42C3" w:rsidP="00250545">
      <w:pPr>
        <w:rPr>
          <w:lang w:val="lv-LV"/>
        </w:rPr>
      </w:pPr>
    </w:p>
    <w:p w14:paraId="5F74F5E6" w14:textId="304CCDCA" w:rsidR="00137809" w:rsidRPr="00CA0B22" w:rsidRDefault="00137809" w:rsidP="00C55B93">
      <w:pPr>
        <w:rPr>
          <w:lang w:val="lv-LV"/>
        </w:rPr>
      </w:pPr>
      <w:r w:rsidRPr="00CA0B22">
        <w:rPr>
          <w:b/>
          <w:lang w:val="lv-LV"/>
        </w:rPr>
        <w:t>Pavedienu vairodzene</w:t>
      </w:r>
      <w:r w:rsidRPr="00CA0B22">
        <w:rPr>
          <w:lang w:val="lv-LV"/>
        </w:rPr>
        <w:t xml:space="preserve"> </w:t>
      </w:r>
      <w:r w:rsidRPr="00CA0B22">
        <w:rPr>
          <w:i/>
          <w:lang w:val="lv-LV"/>
        </w:rPr>
        <w:t xml:space="preserve">Androdace filiformis </w:t>
      </w:r>
      <w:r w:rsidR="00247FBF" w:rsidRPr="00CA0B22">
        <w:rPr>
          <w:lang w:val="lv-LV"/>
        </w:rPr>
        <w:t>(skat. 4.4.1.</w:t>
      </w:r>
      <w:r w:rsidR="00247FBF">
        <w:rPr>
          <w:lang w:val="lv-LV"/>
        </w:rPr>
        <w:t>6.</w:t>
      </w:r>
      <w:r w:rsidR="00580CD5">
        <w:rPr>
          <w:lang w:val="lv-LV"/>
        </w:rPr>
        <w:t> </w:t>
      </w:r>
      <w:r w:rsidR="00247FBF">
        <w:rPr>
          <w:lang w:val="lv-LV"/>
        </w:rPr>
        <w:t>att.</w:t>
      </w:r>
      <w:r w:rsidRPr="00CA0B22">
        <w:rPr>
          <w:lang w:val="lv-LV"/>
        </w:rPr>
        <w:t>) ir viengadīgs prīmulu dzimtas augs. Suga izplatīta visā Palearktikas boreālo mežu zonā ar izteiktu salveida areālu. Latvijā sastopams reti, ar izteiktu reģionālu izplatību – zināmās atradnes tikai valsts centrālajā daļā (Tīnūži-Krape-Skrīveri), kā arī DA daļā (Aizkrauke-Jēkabpils-Nīcgale). Pēdējos gados veiktie floristiskie pētījumi liecina, ka sugas atradņu skaits pakāpeniski pieaug, kas, visticamāk, saistīts ar labāku reģiona floristisko izpēti. Sugai šeit netrūkst arī p</w:t>
      </w:r>
      <w:r w:rsidR="002F22C0" w:rsidRPr="00CA0B22">
        <w:rPr>
          <w:lang w:val="lv-LV"/>
        </w:rPr>
        <w:t xml:space="preserve">iemērotu biotopu – </w:t>
      </w:r>
      <w:r w:rsidRPr="00CA0B22">
        <w:rPr>
          <w:lang w:val="lv-LV"/>
        </w:rPr>
        <w:t xml:space="preserve">traucētu, periodiski pārmitru, smilšainu meža stigu. Nīcgales apkārtnē pavedienu vairodzene zināma jau sen – kopš 1978. gada, tomēr zināmā atradne atradās ārpus AAA </w:t>
      </w:r>
      <w:r w:rsidR="00580CD5">
        <w:rPr>
          <w:lang w:val="lv-LV"/>
        </w:rPr>
        <w:t xml:space="preserve">“Nīcgales meži” </w:t>
      </w:r>
      <w:r w:rsidRPr="00CA0B22">
        <w:rPr>
          <w:lang w:val="lv-LV"/>
        </w:rPr>
        <w:t>teritorijas. AAA “Nīcgales meži” suga pirmo reizi konstatēta 2010. gadā</w:t>
      </w:r>
      <w:r w:rsidR="002F22C0" w:rsidRPr="00CA0B22">
        <w:rPr>
          <w:lang w:val="lv-LV"/>
        </w:rPr>
        <w:t>,</w:t>
      </w:r>
      <w:r w:rsidRPr="00CA0B22">
        <w:rPr>
          <w:lang w:val="lv-LV"/>
        </w:rPr>
        <w:t xml:space="preserve"> uz izbrauktas meža stigas. Apsekojot zināmās un potenciālās sugas </w:t>
      </w:r>
      <w:r w:rsidRPr="00CA0B22">
        <w:rPr>
          <w:lang w:val="lv-LV"/>
        </w:rPr>
        <w:lastRenderedPageBreak/>
        <w:t xml:space="preserve">atradnes, pavedienu vairodzene konstatēta </w:t>
      </w:r>
      <w:r w:rsidR="00580CD5">
        <w:rPr>
          <w:lang w:val="lv-LV"/>
        </w:rPr>
        <w:t>piecās</w:t>
      </w:r>
      <w:r w:rsidRPr="00CA0B22">
        <w:rPr>
          <w:lang w:val="lv-LV"/>
        </w:rPr>
        <w:t xml:space="preserve"> vietās, visas atradnes konstatētas uz traucētām meža stigām gāršas meža augšanas apstākļu tipa mežos. </w:t>
      </w:r>
    </w:p>
    <w:p w14:paraId="250A67D3" w14:textId="77777777" w:rsidR="002F43EF" w:rsidRPr="00CA0B22" w:rsidRDefault="002F43EF" w:rsidP="00250545">
      <w:pPr>
        <w:rPr>
          <w:lang w:val="lv-LV"/>
        </w:rPr>
      </w:pPr>
    </w:p>
    <w:p w14:paraId="1B3DD961" w14:textId="77777777" w:rsidR="002F43EF" w:rsidRPr="00CA0B22" w:rsidRDefault="002F43EF" w:rsidP="002F43EF">
      <w:pPr>
        <w:jc w:val="center"/>
        <w:rPr>
          <w:lang w:val="lv-LV"/>
        </w:rPr>
      </w:pPr>
      <w:r w:rsidRPr="00CA0B22">
        <w:rPr>
          <w:noProof/>
          <w:lang w:val="lv-LV" w:eastAsia="lv-LV"/>
        </w:rPr>
        <w:drawing>
          <wp:inline distT="0" distB="0" distL="0" distR="0" wp14:anchorId="302CD7B4" wp14:editId="435BDEF2">
            <wp:extent cx="6120000" cy="4590001"/>
            <wp:effectExtent l="0" t="0" r="0" b="1270"/>
            <wp:docPr id="16" name="Picture 16" descr="D:\MyPictur\2018-05\20180530_11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Pictur\2018-05\20180530_113637.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6120000" cy="4590001"/>
                    </a:xfrm>
                    <a:prstGeom prst="rect">
                      <a:avLst/>
                    </a:prstGeom>
                    <a:noFill/>
                    <a:ln w="9525">
                      <a:noFill/>
                      <a:miter lim="800000"/>
                      <a:headEnd/>
                      <a:tailEnd/>
                    </a:ln>
                  </pic:spPr>
                </pic:pic>
              </a:graphicData>
            </a:graphic>
          </wp:inline>
        </w:drawing>
      </w:r>
      <w:r w:rsidRPr="00CA0B22">
        <w:rPr>
          <w:noProof/>
          <w:lang w:val="lv-LV" w:eastAsia="lv-LV"/>
        </w:rPr>
        <w:t xml:space="preserve"> </w:t>
      </w:r>
    </w:p>
    <w:p w14:paraId="2EC91BE8" w14:textId="0D7F795B" w:rsidR="002F43EF" w:rsidRPr="00CA0B22" w:rsidRDefault="002F43EF" w:rsidP="002F43EF">
      <w:pPr>
        <w:rPr>
          <w:lang w:val="lv-LV"/>
        </w:rPr>
      </w:pPr>
      <w:r w:rsidRPr="00CA0B22">
        <w:rPr>
          <w:lang w:val="lv-LV"/>
        </w:rPr>
        <w:t xml:space="preserve">4.4.1.6. attēls. Pavedienu vairodzene </w:t>
      </w:r>
      <w:r w:rsidRPr="00CA0B22">
        <w:rPr>
          <w:i/>
          <w:lang w:val="lv-LV"/>
        </w:rPr>
        <w:t>Androsace filiformis</w:t>
      </w:r>
      <w:r w:rsidRPr="00CA0B22">
        <w:rPr>
          <w:lang w:val="lv-LV"/>
        </w:rPr>
        <w:t xml:space="preserve"> Nīcgales mežos (Foto:</w:t>
      </w:r>
      <w:r w:rsidR="003E5BE9">
        <w:rPr>
          <w:lang w:val="lv-LV"/>
        </w:rPr>
        <w:t> </w:t>
      </w:r>
      <w:r w:rsidRPr="00CA0B22">
        <w:rPr>
          <w:lang w:val="lv-LV"/>
        </w:rPr>
        <w:t>G. Evarte-Bundere).</w:t>
      </w:r>
    </w:p>
    <w:p w14:paraId="74405990" w14:textId="77777777" w:rsidR="00C55B93" w:rsidRPr="00CA0B22" w:rsidRDefault="00C55B93" w:rsidP="00C55B93">
      <w:pPr>
        <w:rPr>
          <w:lang w:val="lv-LV"/>
        </w:rPr>
      </w:pPr>
    </w:p>
    <w:p w14:paraId="63B8D1B0" w14:textId="1CC1A940" w:rsidR="00FF7E5C" w:rsidRPr="001D39ED" w:rsidRDefault="001D39ED" w:rsidP="00C55B93">
      <w:pPr>
        <w:rPr>
          <w:b/>
          <w:noProof/>
          <w:szCs w:val="20"/>
          <w:lang w:val="lv-LV"/>
        </w:rPr>
      </w:pPr>
      <w:r>
        <w:rPr>
          <w:b/>
          <w:noProof/>
          <w:szCs w:val="20"/>
          <w:lang w:val="lv-LV"/>
        </w:rPr>
        <w:t>T</w:t>
      </w:r>
      <w:r w:rsidR="00FF7E5C" w:rsidRPr="001D39ED">
        <w:rPr>
          <w:b/>
          <w:noProof/>
          <w:szCs w:val="20"/>
          <w:lang w:val="lv-LV"/>
        </w:rPr>
        <w:t>rīs aizsargajamo augu sugas, kas minētas 2005.</w:t>
      </w:r>
      <w:r w:rsidR="00580CD5">
        <w:rPr>
          <w:b/>
          <w:noProof/>
          <w:szCs w:val="20"/>
          <w:lang w:val="lv-LV"/>
        </w:rPr>
        <w:t> </w:t>
      </w:r>
      <w:r w:rsidR="00FF7E5C" w:rsidRPr="001D39ED">
        <w:rPr>
          <w:b/>
          <w:noProof/>
          <w:szCs w:val="20"/>
          <w:lang w:val="lv-LV"/>
        </w:rPr>
        <w:t xml:space="preserve">gada </w:t>
      </w:r>
      <w:r w:rsidR="00580CD5">
        <w:rPr>
          <w:b/>
          <w:noProof/>
          <w:szCs w:val="20"/>
          <w:lang w:val="lv-LV"/>
        </w:rPr>
        <w:t xml:space="preserve">DA </w:t>
      </w:r>
      <w:r w:rsidR="00FF7E5C" w:rsidRPr="001D39ED">
        <w:rPr>
          <w:b/>
          <w:noProof/>
          <w:szCs w:val="20"/>
          <w:lang w:val="lv-LV"/>
        </w:rPr>
        <w:t xml:space="preserve">plānā, vai citos mežu biotopu apsekošanas materiālos, </w:t>
      </w:r>
      <w:r w:rsidR="00580CD5">
        <w:rPr>
          <w:b/>
          <w:noProof/>
          <w:szCs w:val="20"/>
          <w:lang w:val="lv-LV"/>
        </w:rPr>
        <w:t>DA plāna izstrādes laikā nav konstatētas</w:t>
      </w:r>
      <w:r w:rsidR="00FF7E5C" w:rsidRPr="001D39ED">
        <w:rPr>
          <w:b/>
          <w:noProof/>
          <w:szCs w:val="20"/>
          <w:lang w:val="lv-LV"/>
        </w:rPr>
        <w:t>:</w:t>
      </w:r>
    </w:p>
    <w:p w14:paraId="445127D3" w14:textId="77777777" w:rsidR="00C55B93" w:rsidRPr="00CA0B22" w:rsidRDefault="00C55B93" w:rsidP="00C55B93">
      <w:pPr>
        <w:rPr>
          <w:b/>
          <w:noProof/>
          <w:szCs w:val="20"/>
          <w:lang w:val="lv-LV"/>
        </w:rPr>
      </w:pPr>
    </w:p>
    <w:p w14:paraId="7871B027" w14:textId="69B67A36" w:rsidR="00FF7E5C" w:rsidRPr="00CA0B22" w:rsidRDefault="00FF7E5C" w:rsidP="00C55B93">
      <w:pPr>
        <w:rPr>
          <w:noProof/>
          <w:szCs w:val="20"/>
          <w:lang w:val="lv-LV"/>
        </w:rPr>
      </w:pPr>
      <w:r w:rsidRPr="00CA0B22">
        <w:rPr>
          <w:b/>
          <w:noProof/>
          <w:szCs w:val="20"/>
          <w:lang w:val="lv-LV"/>
        </w:rPr>
        <w:t xml:space="preserve">Villainā gundega </w:t>
      </w:r>
      <w:r w:rsidRPr="00CA0B22">
        <w:rPr>
          <w:i/>
          <w:noProof/>
          <w:szCs w:val="20"/>
          <w:lang w:val="lv-LV"/>
        </w:rPr>
        <w:t>Ranunculus lanuginosus</w:t>
      </w:r>
      <w:r w:rsidRPr="00CA0B22">
        <w:rPr>
          <w:noProof/>
          <w:szCs w:val="20"/>
          <w:lang w:val="lv-LV"/>
        </w:rPr>
        <w:t xml:space="preserve"> L. Suga ar Viduseiropas areālu, Latvijā sasniedz izplatības ziemeļu robežu. Latvijā vairāk Zemgales un Dienvidkurzemes platlapju mežiem raksturīga suga, bez tam ats</w:t>
      </w:r>
      <w:r w:rsidR="002F22C0" w:rsidRPr="00CA0B22">
        <w:rPr>
          <w:noProof/>
          <w:szCs w:val="20"/>
          <w:lang w:val="lv-LV"/>
        </w:rPr>
        <w:t>evišķu, norobežotu atradņu veidā</w:t>
      </w:r>
      <w:r w:rsidRPr="00CA0B22">
        <w:rPr>
          <w:noProof/>
          <w:szCs w:val="20"/>
          <w:lang w:val="lv-LV"/>
        </w:rPr>
        <w:t xml:space="preserve"> sastopama arī Sēlijā un Dienvidlatgalē. Suga Nīcgales mežos nav konstatēta. Tā nav atrodama arī citu botāniķu pētījumu rezultātu apkopojumos (</w:t>
      </w:r>
      <w:r w:rsidRPr="00ED24F3">
        <w:rPr>
          <w:i/>
          <w:lang w:val="lv-LV"/>
        </w:rPr>
        <w:t>Lehmann</w:t>
      </w:r>
      <w:r w:rsidRPr="00CA0B22">
        <w:rPr>
          <w:lang w:val="lv-LV"/>
        </w:rPr>
        <w:t xml:space="preserve"> 1895, Tabaka u.c. 1985, </w:t>
      </w:r>
      <w:r w:rsidRPr="00CA0B22">
        <w:rPr>
          <w:noProof/>
          <w:szCs w:val="20"/>
          <w:lang w:val="lv-LV"/>
        </w:rPr>
        <w:t xml:space="preserve">P.Evarts-Bunders, </w:t>
      </w:r>
      <w:r w:rsidRPr="00CA0B22">
        <w:rPr>
          <w:i/>
          <w:noProof/>
          <w:szCs w:val="20"/>
          <w:lang w:val="lv-LV"/>
        </w:rPr>
        <w:t>nepublicēti pētījumi</w:t>
      </w:r>
      <w:r w:rsidRPr="00CA0B22">
        <w:rPr>
          <w:noProof/>
          <w:szCs w:val="20"/>
          <w:lang w:val="lv-LV"/>
        </w:rPr>
        <w:t>),</w:t>
      </w:r>
      <w:r w:rsidRPr="00CA0B22">
        <w:rPr>
          <w:lang w:val="lv-LV"/>
        </w:rPr>
        <w:t xml:space="preserve"> DAP </w:t>
      </w:r>
      <w:r w:rsidR="00EA5B80">
        <w:rPr>
          <w:lang w:val="lv-LV"/>
        </w:rPr>
        <w:t>d</w:t>
      </w:r>
      <w:r w:rsidRPr="00CA0B22">
        <w:rPr>
          <w:lang w:val="lv-LV"/>
        </w:rPr>
        <w:t xml:space="preserve">abas datu pārvaldības sistēmā </w:t>
      </w:r>
      <w:r w:rsidR="00580CD5">
        <w:rPr>
          <w:lang w:val="lv-LV"/>
        </w:rPr>
        <w:t>“</w:t>
      </w:r>
      <w:r w:rsidRPr="00CA0B22">
        <w:rPr>
          <w:lang w:val="lv-LV"/>
        </w:rPr>
        <w:t>OZOLS</w:t>
      </w:r>
      <w:r w:rsidR="00580CD5">
        <w:rPr>
          <w:lang w:val="lv-LV"/>
        </w:rPr>
        <w:t>”</w:t>
      </w:r>
      <w:r w:rsidRPr="00CA0B22">
        <w:rPr>
          <w:lang w:val="lv-LV"/>
        </w:rPr>
        <w:t>, kā arī</w:t>
      </w:r>
      <w:r w:rsidRPr="00CA0B22">
        <w:rPr>
          <w:noProof/>
          <w:szCs w:val="20"/>
          <w:lang w:val="lv-LV"/>
        </w:rPr>
        <w:t xml:space="preserve"> publiski pieejamos herbārijos LATV (LU Biolo</w:t>
      </w:r>
      <w:r w:rsidR="00247FBF">
        <w:rPr>
          <w:noProof/>
          <w:szCs w:val="20"/>
          <w:lang w:val="lv-LV"/>
        </w:rPr>
        <w:t>ģijas institūts, botānikas labor</w:t>
      </w:r>
      <w:r w:rsidRPr="00CA0B22">
        <w:rPr>
          <w:noProof/>
          <w:szCs w:val="20"/>
          <w:lang w:val="lv-LV"/>
        </w:rPr>
        <w:t>a</w:t>
      </w:r>
      <w:r w:rsidR="00247FBF">
        <w:rPr>
          <w:noProof/>
          <w:szCs w:val="20"/>
          <w:lang w:val="lv-LV"/>
        </w:rPr>
        <w:t>t</w:t>
      </w:r>
      <w:r w:rsidRPr="00CA0B22">
        <w:rPr>
          <w:noProof/>
          <w:szCs w:val="20"/>
          <w:lang w:val="lv-LV"/>
        </w:rPr>
        <w:t xml:space="preserve">orija) un DAU (Daugavpils universitāte, Biosistemātikas departaments), tādēļ ir liela iespēja, ka suga 2005. gada </w:t>
      </w:r>
      <w:r w:rsidR="00C36DA7">
        <w:rPr>
          <w:noProof/>
          <w:szCs w:val="20"/>
          <w:lang w:val="lv-LV"/>
        </w:rPr>
        <w:t>DA plānā</w:t>
      </w:r>
      <w:r w:rsidRPr="00CA0B22">
        <w:rPr>
          <w:noProof/>
          <w:szCs w:val="20"/>
          <w:lang w:val="lv-LV"/>
        </w:rPr>
        <w:t xml:space="preserve"> norādīta kļūdaini.</w:t>
      </w:r>
    </w:p>
    <w:p w14:paraId="3C7FB497" w14:textId="77777777" w:rsidR="00C55B93" w:rsidRPr="00CA0B22" w:rsidRDefault="00C55B93" w:rsidP="00C55B93">
      <w:pPr>
        <w:rPr>
          <w:b/>
          <w:noProof/>
          <w:szCs w:val="20"/>
          <w:lang w:val="lv-LV"/>
        </w:rPr>
      </w:pPr>
    </w:p>
    <w:p w14:paraId="0A3FD867" w14:textId="276AB14E" w:rsidR="00FF7E5C" w:rsidRPr="00CA0B22" w:rsidRDefault="00FF7E5C" w:rsidP="00C55B93">
      <w:pPr>
        <w:rPr>
          <w:noProof/>
          <w:szCs w:val="20"/>
          <w:lang w:val="lv-LV"/>
        </w:rPr>
      </w:pPr>
      <w:r w:rsidRPr="00CA0B22">
        <w:rPr>
          <w:b/>
          <w:noProof/>
          <w:szCs w:val="20"/>
          <w:lang w:val="lv-LV"/>
        </w:rPr>
        <w:t>Kamolainā ežgalvīte</w:t>
      </w:r>
      <w:r w:rsidRPr="00CA0B22">
        <w:rPr>
          <w:noProof/>
          <w:szCs w:val="20"/>
          <w:lang w:val="lv-LV"/>
        </w:rPr>
        <w:t xml:space="preserve"> </w:t>
      </w:r>
      <w:r w:rsidRPr="00CA0B22">
        <w:rPr>
          <w:i/>
          <w:noProof/>
          <w:szCs w:val="20"/>
          <w:lang w:val="lv-LV"/>
        </w:rPr>
        <w:t xml:space="preserve">Sparganium glomeratum </w:t>
      </w:r>
      <w:r w:rsidRPr="00CA0B22">
        <w:rPr>
          <w:noProof/>
          <w:szCs w:val="20"/>
          <w:lang w:val="lv-LV"/>
        </w:rPr>
        <w:t>(Laest.) Neuman. Suga ar cirkumpolāru izplatības areālu. Latvija</w:t>
      </w:r>
      <w:r w:rsidR="00C36DA7">
        <w:rPr>
          <w:noProof/>
          <w:szCs w:val="20"/>
          <w:lang w:val="lv-LV"/>
        </w:rPr>
        <w:t>ā</w:t>
      </w:r>
      <w:r w:rsidRPr="00CA0B22">
        <w:rPr>
          <w:noProof/>
          <w:szCs w:val="20"/>
          <w:lang w:val="lv-LV"/>
        </w:rPr>
        <w:t xml:space="preserve"> šī ļoti retā </w:t>
      </w:r>
      <w:r w:rsidR="00C36DA7">
        <w:rPr>
          <w:noProof/>
          <w:szCs w:val="20"/>
          <w:lang w:val="lv-LV"/>
        </w:rPr>
        <w:t xml:space="preserve">Latvijas </w:t>
      </w:r>
      <w:r w:rsidRPr="00CA0B22">
        <w:rPr>
          <w:noProof/>
          <w:szCs w:val="20"/>
          <w:lang w:val="lv-LV"/>
        </w:rPr>
        <w:t xml:space="preserve">Sarkanās grāmatas 1. kategorijas suga zināma pāris vietās Vidzemes ziemeļos un centrālajā daļa (Krustkalnu rezervāts), savukārt Nīcgales mežos, apsekojot </w:t>
      </w:r>
      <w:r w:rsidRPr="00CA0B22">
        <w:rPr>
          <w:noProof/>
          <w:szCs w:val="20"/>
          <w:lang w:val="lv-LV"/>
        </w:rPr>
        <w:lastRenderedPageBreak/>
        <w:t>visas nosacīti piemērotās augtenes – purvu malas un slapjas bebraiņu malas gar Saušupi, nav konstatēta. Arī šīs sugas herbārijs, kas pierādītu atradni, nav atrodams, tādēļ, visticamāk, uzskatāma par AAA “Nīcgales meži” kļūdaini norādītu sugu.</w:t>
      </w:r>
    </w:p>
    <w:p w14:paraId="4E5DAF33" w14:textId="77777777" w:rsidR="00C55B93" w:rsidRPr="00CA0B22" w:rsidRDefault="00C55B93" w:rsidP="00C55B93">
      <w:pPr>
        <w:rPr>
          <w:noProof/>
          <w:szCs w:val="20"/>
          <w:lang w:val="lv-LV"/>
        </w:rPr>
      </w:pPr>
    </w:p>
    <w:p w14:paraId="7B1711D0" w14:textId="0C995439" w:rsidR="00FF7E5C" w:rsidRPr="00CA0B22" w:rsidRDefault="00FF7E5C" w:rsidP="00C55B93">
      <w:pPr>
        <w:rPr>
          <w:noProof/>
          <w:szCs w:val="20"/>
          <w:lang w:val="lv-LV"/>
        </w:rPr>
      </w:pPr>
      <w:r w:rsidRPr="00CA0B22">
        <w:rPr>
          <w:b/>
          <w:noProof/>
          <w:szCs w:val="20"/>
          <w:lang w:val="lv-LV"/>
        </w:rPr>
        <w:t xml:space="preserve">Jumstiņu gladiola </w:t>
      </w:r>
      <w:r w:rsidRPr="00CA0B22">
        <w:rPr>
          <w:i/>
          <w:noProof/>
          <w:szCs w:val="20"/>
          <w:lang w:val="lv-LV"/>
        </w:rPr>
        <w:t xml:space="preserve">Gladiolus imbricatus </w:t>
      </w:r>
      <w:r w:rsidRPr="00CA0B22">
        <w:rPr>
          <w:noProof/>
          <w:szCs w:val="20"/>
          <w:lang w:val="lv-LV"/>
        </w:rPr>
        <w:t>L. Suga ar subkontinentālu areālu Eiropā un Rietumāzijā. Latvija</w:t>
      </w:r>
      <w:r w:rsidR="00C36DA7">
        <w:rPr>
          <w:noProof/>
          <w:szCs w:val="20"/>
          <w:lang w:val="lv-LV"/>
        </w:rPr>
        <w:t>ā</w:t>
      </w:r>
      <w:r w:rsidRPr="00CA0B22">
        <w:rPr>
          <w:noProof/>
          <w:szCs w:val="20"/>
          <w:lang w:val="lv-LV"/>
        </w:rPr>
        <w:t xml:space="preserve"> retā un aizsargājamā </w:t>
      </w:r>
      <w:r w:rsidR="00C36DA7">
        <w:rPr>
          <w:noProof/>
          <w:szCs w:val="20"/>
          <w:lang w:val="lv-LV"/>
        </w:rPr>
        <w:t xml:space="preserve">Latvijas </w:t>
      </w:r>
      <w:r w:rsidRPr="00CA0B22">
        <w:rPr>
          <w:noProof/>
          <w:szCs w:val="20"/>
          <w:lang w:val="lv-LV"/>
        </w:rPr>
        <w:t>Sarkanās grāmatas 3. kategorijas suga sastopama izklaidus visā valstī, tomēr galvenokārt centrālajā un austrumu daļā. Jumstiņu gladiolas atradnes ir saistītas ar palieņu zālajiem, mitriem, applūstošiem krūmajiem, ka arī dažādām kontaktjoslām – mežmalas, purvu malas, grāvji utt. Jumstiņu gladiolu 1997.</w:t>
      </w:r>
      <w:r w:rsidR="00C36DA7">
        <w:rPr>
          <w:noProof/>
          <w:szCs w:val="20"/>
          <w:lang w:val="lv-LV"/>
        </w:rPr>
        <w:t> </w:t>
      </w:r>
      <w:r w:rsidRPr="00CA0B22">
        <w:rPr>
          <w:noProof/>
          <w:szCs w:val="20"/>
          <w:lang w:val="lv-LV"/>
        </w:rPr>
        <w:t>gadā starp 117 un 135 kvartāliem 5x20 m platībā šeit konstatē V.</w:t>
      </w:r>
      <w:r w:rsidR="00C36DA7">
        <w:rPr>
          <w:noProof/>
          <w:szCs w:val="20"/>
          <w:lang w:val="lv-LV"/>
        </w:rPr>
        <w:t> </w:t>
      </w:r>
      <w:r w:rsidRPr="00CA0B22">
        <w:rPr>
          <w:noProof/>
          <w:szCs w:val="20"/>
          <w:lang w:val="lv-LV"/>
        </w:rPr>
        <w:t>Kreile. Šo vietu atkārtoti apsekojot 2018</w:t>
      </w:r>
      <w:r w:rsidR="00C36DA7">
        <w:rPr>
          <w:noProof/>
          <w:szCs w:val="20"/>
          <w:lang w:val="lv-LV"/>
        </w:rPr>
        <w:t> </w:t>
      </w:r>
      <w:r w:rsidRPr="00CA0B22">
        <w:rPr>
          <w:noProof/>
          <w:szCs w:val="20"/>
          <w:lang w:val="lv-LV"/>
        </w:rPr>
        <w:t>gada konstatēts, ka te ierīkots meliorācijas grāvis, blakus esošā meža stiga ir stipri noēnota, un gladiola nav attrodama. Sugai</w:t>
      </w:r>
      <w:r w:rsidR="00DD75B5">
        <w:rPr>
          <w:noProof/>
          <w:szCs w:val="20"/>
          <w:lang w:val="lv-LV"/>
        </w:rPr>
        <w:t>,</w:t>
      </w:r>
      <w:r w:rsidRPr="00CA0B22">
        <w:rPr>
          <w:noProof/>
          <w:szCs w:val="20"/>
          <w:lang w:val="lv-LV"/>
        </w:rPr>
        <w:t xml:space="preserve"> AAA </w:t>
      </w:r>
      <w:r w:rsidR="00C36DA7">
        <w:rPr>
          <w:lang w:val="lv-LV"/>
        </w:rPr>
        <w:t xml:space="preserve">“Nīcgales meži” </w:t>
      </w:r>
      <w:r w:rsidRPr="00CA0B22">
        <w:rPr>
          <w:noProof/>
          <w:szCs w:val="20"/>
          <w:lang w:val="lv-LV"/>
        </w:rPr>
        <w:t>teritorij</w:t>
      </w:r>
      <w:r w:rsidR="00C36DA7">
        <w:rPr>
          <w:noProof/>
          <w:szCs w:val="20"/>
          <w:lang w:val="lv-LV"/>
        </w:rPr>
        <w:t>ā</w:t>
      </w:r>
      <w:r w:rsidR="00DD75B5">
        <w:rPr>
          <w:noProof/>
          <w:szCs w:val="20"/>
          <w:lang w:val="lv-LV"/>
        </w:rPr>
        <w:t>,</w:t>
      </w:r>
      <w:r w:rsidRPr="00CA0B22">
        <w:rPr>
          <w:noProof/>
          <w:szCs w:val="20"/>
          <w:lang w:val="lv-LV"/>
        </w:rPr>
        <w:t xml:space="preserve"> ir iespejamas</w:t>
      </w:r>
      <w:r w:rsidR="00DD75B5">
        <w:rPr>
          <w:noProof/>
          <w:szCs w:val="20"/>
          <w:lang w:val="lv-LV"/>
        </w:rPr>
        <w:t xml:space="preserve"> arī</w:t>
      </w:r>
      <w:r w:rsidRPr="00CA0B22">
        <w:rPr>
          <w:noProof/>
          <w:szCs w:val="20"/>
          <w:lang w:val="lv-LV"/>
        </w:rPr>
        <w:t xml:space="preserve"> citas atradnes</w:t>
      </w:r>
      <w:r w:rsidR="00DD75B5">
        <w:rPr>
          <w:noProof/>
          <w:szCs w:val="20"/>
          <w:lang w:val="lv-LV"/>
        </w:rPr>
        <w:t>, kas var būt lokalizētas</w:t>
      </w:r>
      <w:r w:rsidRPr="00CA0B22">
        <w:rPr>
          <w:noProof/>
          <w:szCs w:val="20"/>
          <w:lang w:val="lv-LV"/>
        </w:rPr>
        <w:t xml:space="preserve"> </w:t>
      </w:r>
      <w:r w:rsidR="002F22C0" w:rsidRPr="00CA0B22">
        <w:rPr>
          <w:noProof/>
          <w:szCs w:val="20"/>
          <w:lang w:val="lv-LV"/>
        </w:rPr>
        <w:t>kontaktjoslās gar mežmal</w:t>
      </w:r>
      <w:r w:rsidR="00DD75B5">
        <w:rPr>
          <w:noProof/>
          <w:szCs w:val="20"/>
          <w:lang w:val="lv-LV"/>
        </w:rPr>
        <w:t>ām</w:t>
      </w:r>
      <w:r w:rsidR="002F22C0" w:rsidRPr="00CA0B22">
        <w:rPr>
          <w:noProof/>
          <w:szCs w:val="20"/>
          <w:lang w:val="lv-LV"/>
        </w:rPr>
        <w:t>, grāvju mal</w:t>
      </w:r>
      <w:r w:rsidR="00DD75B5">
        <w:rPr>
          <w:noProof/>
          <w:szCs w:val="20"/>
          <w:lang w:val="lv-LV"/>
        </w:rPr>
        <w:t>ās</w:t>
      </w:r>
      <w:r w:rsidR="002F22C0" w:rsidRPr="00CA0B22">
        <w:rPr>
          <w:noProof/>
          <w:szCs w:val="20"/>
          <w:lang w:val="lv-LV"/>
        </w:rPr>
        <w:t>, periodiski pārmitr</w:t>
      </w:r>
      <w:r w:rsidR="00DD75B5">
        <w:rPr>
          <w:noProof/>
          <w:szCs w:val="20"/>
          <w:lang w:val="lv-LV"/>
        </w:rPr>
        <w:t>ā</w:t>
      </w:r>
      <w:r w:rsidR="002F22C0" w:rsidRPr="00CA0B22">
        <w:rPr>
          <w:noProof/>
          <w:szCs w:val="20"/>
          <w:lang w:val="lv-LV"/>
        </w:rPr>
        <w:t>s</w:t>
      </w:r>
      <w:r w:rsidRPr="00CA0B22">
        <w:rPr>
          <w:noProof/>
          <w:szCs w:val="20"/>
          <w:lang w:val="lv-LV"/>
        </w:rPr>
        <w:t xml:space="preserve"> meža stigā</w:t>
      </w:r>
      <w:r w:rsidR="00DD75B5">
        <w:rPr>
          <w:noProof/>
          <w:szCs w:val="20"/>
          <w:lang w:val="lv-LV"/>
        </w:rPr>
        <w:t>s</w:t>
      </w:r>
      <w:r w:rsidRPr="00CA0B22">
        <w:rPr>
          <w:noProof/>
          <w:szCs w:val="20"/>
          <w:lang w:val="lv-LV"/>
        </w:rPr>
        <w:t xml:space="preserve"> u.c.</w:t>
      </w:r>
    </w:p>
    <w:p w14:paraId="3F13540B" w14:textId="77777777" w:rsidR="00FF7E5C" w:rsidRPr="00CA0B22" w:rsidRDefault="00FF7E5C" w:rsidP="00C55B93">
      <w:pPr>
        <w:rPr>
          <w:b/>
          <w:lang w:val="lv-LV"/>
        </w:rPr>
      </w:pPr>
    </w:p>
    <w:p w14:paraId="638C1105" w14:textId="77777777" w:rsidR="00FF7E5C" w:rsidRPr="00CA0B22" w:rsidRDefault="00FF7E5C" w:rsidP="00C55B93">
      <w:pPr>
        <w:autoSpaceDE w:val="0"/>
        <w:autoSpaceDN w:val="0"/>
        <w:adjustRightInd w:val="0"/>
        <w:rPr>
          <w:b/>
          <w:iCs/>
          <w:lang w:val="lv-LV"/>
        </w:rPr>
      </w:pPr>
      <w:r w:rsidRPr="00CA0B22">
        <w:rPr>
          <w:b/>
          <w:iCs/>
          <w:lang w:val="lv-LV"/>
        </w:rPr>
        <w:t xml:space="preserve">Īpaši aizsargājamās </w:t>
      </w:r>
      <w:r w:rsidRPr="00CA0B22">
        <w:rPr>
          <w:b/>
          <w:lang w:val="lv-LV"/>
        </w:rPr>
        <w:t xml:space="preserve">vaskulāro augu </w:t>
      </w:r>
      <w:r w:rsidRPr="00CA0B22">
        <w:rPr>
          <w:b/>
          <w:iCs/>
          <w:lang w:val="lv-LV"/>
        </w:rPr>
        <w:t>sugas ietekmējošie faktori un aizsardzības pasākumi</w:t>
      </w:r>
    </w:p>
    <w:p w14:paraId="0F75E3A8" w14:textId="77777777" w:rsidR="00FF7E5C" w:rsidRPr="00CA0B22" w:rsidRDefault="00FF7E5C" w:rsidP="00C55B93">
      <w:pPr>
        <w:ind w:right="-46"/>
        <w:rPr>
          <w:b/>
          <w:lang w:val="lv-LV"/>
        </w:rPr>
      </w:pPr>
    </w:p>
    <w:p w14:paraId="38AB5AA8" w14:textId="7DDFDB0D" w:rsidR="00FF7E5C" w:rsidRPr="00CA0B22" w:rsidRDefault="51F84CEF" w:rsidP="51F84CEF">
      <w:pPr>
        <w:ind w:right="-46"/>
        <w:rPr>
          <w:lang w:val="lv-LV"/>
        </w:rPr>
      </w:pPr>
      <w:r w:rsidRPr="51F84CEF">
        <w:rPr>
          <w:lang w:val="lv-LV"/>
        </w:rPr>
        <w:t>Lai nodrošinātu īpaši aizsargājamo augu sugu</w:t>
      </w:r>
      <w:r w:rsidRPr="51F84CEF">
        <w:rPr>
          <w:b/>
          <w:bCs/>
          <w:color w:val="000000" w:themeColor="text1"/>
          <w:lang w:val="lv-LV"/>
        </w:rPr>
        <w:t xml:space="preserve"> </w:t>
      </w:r>
      <w:r w:rsidRPr="51F84CEF">
        <w:rPr>
          <w:color w:val="000000" w:themeColor="text1"/>
          <w:lang w:val="lv-LV"/>
        </w:rPr>
        <w:t xml:space="preserve">mežloka </w:t>
      </w:r>
      <w:r w:rsidRPr="51F84CEF">
        <w:rPr>
          <w:i/>
          <w:iCs/>
          <w:color w:val="000000" w:themeColor="text1"/>
          <w:lang w:val="lv-LV"/>
        </w:rPr>
        <w:t>Allium ursinum, apdziras Huperzia selago</w:t>
      </w:r>
      <w:r w:rsidRPr="51F84CEF">
        <w:rPr>
          <w:color w:val="000000" w:themeColor="text1"/>
          <w:lang w:val="lv-LV"/>
        </w:rPr>
        <w:t xml:space="preserve"> un</w:t>
      </w:r>
      <w:r w:rsidRPr="51F84CEF">
        <w:rPr>
          <w:i/>
          <w:iCs/>
          <w:color w:val="000000" w:themeColor="text1"/>
          <w:lang w:val="lv-LV"/>
        </w:rPr>
        <w:t xml:space="preserve"> </w:t>
      </w:r>
      <w:r w:rsidRPr="51F84CEF">
        <w:rPr>
          <w:color w:val="000000" w:themeColor="text1"/>
          <w:lang w:val="lv-LV"/>
        </w:rPr>
        <w:t xml:space="preserve">zaļziedu naktsvijoles </w:t>
      </w:r>
      <w:r w:rsidRPr="51F84CEF">
        <w:rPr>
          <w:i/>
          <w:iCs/>
          <w:color w:val="000000" w:themeColor="text1"/>
          <w:lang w:val="lv-LV"/>
        </w:rPr>
        <w:t>Platanthera chlorantha</w:t>
      </w:r>
      <w:r w:rsidRPr="51F84CEF">
        <w:rPr>
          <w:lang w:val="lv-LV"/>
        </w:rPr>
        <w:t xml:space="preserve"> saglabāšanos un citu šīm sugām piemērotu dzīvotņu izveidošanos, nepieciešami teritorijā fragmentāri saglabājušos aizsargājamo un bioloģiski vērtīgo meža biotopu aizsardzības pasākumi. Tā kā ne visas šo sugu atradnes konstatētas ES īpaši aizsargājamo meža biotopu 9020* </w:t>
      </w:r>
      <w:r w:rsidRPr="51F84CEF">
        <w:rPr>
          <w:i/>
          <w:iCs/>
          <w:lang w:val="lv-LV"/>
        </w:rPr>
        <w:t>Veci jaukti platlapju meži</w:t>
      </w:r>
      <w:r w:rsidRPr="51F84CEF">
        <w:rPr>
          <w:lang w:val="lv-LV"/>
        </w:rPr>
        <w:t xml:space="preserve"> un 9160 </w:t>
      </w:r>
      <w:r w:rsidRPr="51F84CEF">
        <w:rPr>
          <w:i/>
          <w:iCs/>
          <w:lang w:val="lv-LV"/>
        </w:rPr>
        <w:t xml:space="preserve">Ozolu meži (ozolu, liepu un skābaržu meži) </w:t>
      </w:r>
      <w:r w:rsidRPr="51F84CEF">
        <w:rPr>
          <w:lang w:val="lv-LV"/>
        </w:rPr>
        <w:t xml:space="preserve">meža nogabalos, nepieciešama arī citu meža nogabalu aizsardzība, kuros konstatētas šīs aizsargājamās augu sugas. Sevišķi tas sakāms par mežoka atradnes poligona daļām, kas nav iekļautas šeit izveidotajā jau esošajā mežloka mikroliegumā. Nogabalos, kuros konstatētas zaļziedu naktsvijoles un mežloka atradnes, nebūtu jāparedz mežistrāde – galvenā un sanitārā cirte. </w:t>
      </w:r>
    </w:p>
    <w:p w14:paraId="20C1A278" w14:textId="77777777" w:rsidR="00FF7E5C" w:rsidRPr="00CA0B22" w:rsidRDefault="00FF7E5C" w:rsidP="00C55B93">
      <w:pPr>
        <w:ind w:right="-46"/>
        <w:rPr>
          <w:lang w:val="lv-LV"/>
        </w:rPr>
      </w:pPr>
    </w:p>
    <w:p w14:paraId="3F829B5A" w14:textId="7140C28E" w:rsidR="00FF7E5C" w:rsidRPr="00CA0B22" w:rsidRDefault="51F84CEF" w:rsidP="51F84CEF">
      <w:pPr>
        <w:ind w:right="-46"/>
        <w:rPr>
          <w:lang w:val="lv-LV"/>
        </w:rPr>
      </w:pPr>
      <w:r w:rsidRPr="51F84CEF">
        <w:rPr>
          <w:lang w:val="lv-LV"/>
        </w:rPr>
        <w:t xml:space="preserve">Pavedienu vairodzenes </w:t>
      </w:r>
      <w:r w:rsidRPr="51F84CEF">
        <w:rPr>
          <w:i/>
          <w:iCs/>
          <w:lang w:val="lv-LV"/>
        </w:rPr>
        <w:t>Androsace filiformis</w:t>
      </w:r>
      <w:r w:rsidRPr="51F84CEF">
        <w:rPr>
          <w:lang w:val="lv-LV"/>
        </w:rPr>
        <w:t xml:space="preserve">, kārpainā segliņa </w:t>
      </w:r>
      <w:r w:rsidRPr="51F84CEF">
        <w:rPr>
          <w:i/>
          <w:iCs/>
          <w:lang w:val="lv-LV"/>
        </w:rPr>
        <w:t xml:space="preserve">Euonymus verrucosa, </w:t>
      </w:r>
      <w:r w:rsidRPr="51F84CEF">
        <w:rPr>
          <w:lang w:val="lv-LV"/>
        </w:rPr>
        <w:t>spilvainā ancīša</w:t>
      </w:r>
      <w:r w:rsidRPr="51F84CEF">
        <w:rPr>
          <w:i/>
          <w:iCs/>
          <w:lang w:val="lv-LV"/>
        </w:rPr>
        <w:t xml:space="preserve"> Agrimonia pilosa</w:t>
      </w:r>
      <w:r w:rsidRPr="51F84CEF">
        <w:rPr>
          <w:lang w:val="lv-LV"/>
        </w:rPr>
        <w:t xml:space="preserve"> un gada staipekņa atradņu saglabāšanai nav nepieciešami speciāli apsaimniekošanas pasākumi. Teritorijā esošā antropogēnā ietekme (mežu apsaimniekošana, epizodiska transporta kustība pa meža stigām u.c.) pilnībā nodrošina sugu atradņu pastāvēšanai piemērotus apstākļus. Pavedienu vairodzenes aizsardzības pasākumi nepieciešami tādā gadījumā, ja tiek plānota jauna intensīva saimnieciskā darbība, piemēram, meža stigas pārveidošana par meža autoceļu, kā rezultātā tiek iznīcināta visa meža stigas zemsedze. Šādos gadījumos jāizvērtē, vai transformēt paredzētā teritorijā nav jaunas, bagātīgas pavedienu vairodzenes atradnes. Šī Latvijai un Ziemeļeiropai kopumā ļoti retā suga ir viengadīga, un tās atradnes var ātri paradīties vietās, kur agrāk nav bijušas. Sugas aizsardzībai būtu jāparedz stigu kopšanu un atēnošanu esošajās pavedienu vairodzenes atradnēs, kas visas ir uz stigām ar nelielu antropogēno slodzi. Tajā pašā laikā būtu jāizvairās no meža dzīvnieku piebarošanas vietu ierīkošanas esošajās vairodzenes un citu aizsargājamo augu atradnēs.</w:t>
      </w:r>
    </w:p>
    <w:p w14:paraId="108EA9A9" w14:textId="77777777" w:rsidR="005C1C87" w:rsidRDefault="005C1C87" w:rsidP="00250545">
      <w:pPr>
        <w:rPr>
          <w:lang w:val="lv-LV"/>
        </w:rPr>
      </w:pPr>
    </w:p>
    <w:p w14:paraId="500B3B23" w14:textId="42DB7DEA" w:rsidR="007A5014" w:rsidRDefault="51F84CEF" w:rsidP="51F84CEF">
      <w:pPr>
        <w:rPr>
          <w:b/>
          <w:bCs/>
          <w:lang w:val="lv-LV"/>
        </w:rPr>
      </w:pPr>
      <w:r w:rsidRPr="51F84CEF">
        <w:rPr>
          <w:b/>
          <w:bCs/>
          <w:lang w:val="lv-LV"/>
        </w:rPr>
        <w:t>Sūnas un ķērpji</w:t>
      </w:r>
    </w:p>
    <w:p w14:paraId="59E89D82" w14:textId="77777777" w:rsidR="007A5014" w:rsidRDefault="007A5014" w:rsidP="007A5014">
      <w:pPr>
        <w:rPr>
          <w:lang w:val="lv-LV"/>
        </w:rPr>
      </w:pPr>
    </w:p>
    <w:p w14:paraId="0E8D999C" w14:textId="7C06B785" w:rsidR="51F84CEF" w:rsidRDefault="51F84CEF" w:rsidP="51F84CEF">
      <w:pPr>
        <w:rPr>
          <w:lang w:val="lv-LV"/>
        </w:rPr>
      </w:pPr>
      <w:r w:rsidRPr="51F84CEF">
        <w:rPr>
          <w:lang w:val="lv-LV"/>
        </w:rPr>
        <w:t>Sūnas un ķērpji DA plāna izstrādes laikā speciāli nav pētīti, vairākas retas un aizsargājamas sūnu un ķerpju sugas ir konstatētas īpaši aizsargājamo meža biotopu kartēšanas laikā.</w:t>
      </w:r>
    </w:p>
    <w:p w14:paraId="2312431D" w14:textId="5CAEF12D" w:rsidR="51F84CEF" w:rsidRDefault="51F84CEF" w:rsidP="51F84CEF">
      <w:pPr>
        <w:rPr>
          <w:color w:val="000000" w:themeColor="text1"/>
          <w:lang w:val="lv"/>
        </w:rPr>
      </w:pPr>
    </w:p>
    <w:p w14:paraId="4977FC71" w14:textId="5C74B619" w:rsidR="51F84CEF" w:rsidRDefault="51F84CEF" w:rsidP="51F84CEF">
      <w:pPr>
        <w:rPr>
          <w:lang w:val="lv-LV"/>
        </w:rPr>
      </w:pPr>
      <w:r w:rsidRPr="51F84CEF">
        <w:rPr>
          <w:color w:val="000000" w:themeColor="text1"/>
          <w:lang w:val="lv"/>
        </w:rPr>
        <w:t>Vecos vai dabiskos boreālos mežos</w:t>
      </w:r>
      <w:r w:rsidRPr="51F84CEF">
        <w:rPr>
          <w:lang w:val="lv-LV"/>
        </w:rPr>
        <w:t xml:space="preserve"> </w:t>
      </w:r>
      <w:r w:rsidRPr="51F84CEF">
        <w:rPr>
          <w:color w:val="000000" w:themeColor="text1"/>
          <w:lang w:val="lv"/>
        </w:rPr>
        <w:t>9010* sastopamas</w:t>
      </w:r>
      <w:r w:rsidRPr="51F84CEF">
        <w:rPr>
          <w:lang w:val="lv"/>
        </w:rPr>
        <w:t xml:space="preserve"> </w:t>
      </w:r>
      <w:r w:rsidRPr="51F84CEF">
        <w:rPr>
          <w:lang w:val="lv-LV"/>
        </w:rPr>
        <w:t xml:space="preserve">DMB </w:t>
      </w:r>
      <w:r w:rsidRPr="51F84CEF">
        <w:rPr>
          <w:lang w:val="lv"/>
        </w:rPr>
        <w:t>indikatorsugas</w:t>
      </w:r>
      <w:r w:rsidRPr="51F84CEF">
        <w:rPr>
          <w:lang w:val="lv-LV"/>
        </w:rPr>
        <w:t>: līklapu</w:t>
      </w:r>
      <w:r w:rsidRPr="51F84CEF">
        <w:rPr>
          <w:lang w:val="lv"/>
        </w:rPr>
        <w:t xml:space="preserve"> novēlija</w:t>
      </w:r>
      <w:r w:rsidRPr="51F84CEF">
        <w:rPr>
          <w:lang w:val="lv-LV"/>
        </w:rPr>
        <w:t xml:space="preserve"> </w:t>
      </w:r>
      <w:r w:rsidRPr="51F84CEF">
        <w:rPr>
          <w:i/>
          <w:iCs/>
          <w:lang w:val="lv"/>
        </w:rPr>
        <w:t>Nowellia curvifolia</w:t>
      </w:r>
      <w:r w:rsidRPr="51F84CEF">
        <w:rPr>
          <w:i/>
          <w:iCs/>
          <w:lang w:val="lv-LV"/>
        </w:rPr>
        <w:t xml:space="preserve">, </w:t>
      </w:r>
      <w:r w:rsidRPr="51F84CEF">
        <w:rPr>
          <w:lang w:val="lv-LV"/>
        </w:rPr>
        <w:t xml:space="preserve">rudens </w:t>
      </w:r>
      <w:r w:rsidRPr="51F84CEF">
        <w:rPr>
          <w:lang w:val="lv"/>
        </w:rPr>
        <w:t>džeimsonīte </w:t>
      </w:r>
      <w:r w:rsidRPr="51F84CEF">
        <w:rPr>
          <w:lang w:val="lv-LV"/>
        </w:rPr>
        <w:t xml:space="preserve"> </w:t>
      </w:r>
      <w:r w:rsidRPr="51F84CEF">
        <w:rPr>
          <w:i/>
          <w:iCs/>
          <w:lang w:val="lv"/>
        </w:rPr>
        <w:t>Jamesoniella</w:t>
      </w:r>
      <w:r w:rsidRPr="51F84CEF">
        <w:rPr>
          <w:lang w:val="lv-LV"/>
        </w:rPr>
        <w:t> </w:t>
      </w:r>
      <w:r w:rsidRPr="51F84CEF">
        <w:rPr>
          <w:i/>
          <w:iCs/>
          <w:lang w:val="lv-LV"/>
        </w:rPr>
        <w:t>autumnalis</w:t>
      </w:r>
      <w:r w:rsidRPr="51F84CEF">
        <w:rPr>
          <w:lang w:val="lv-LV"/>
        </w:rPr>
        <w:t xml:space="preserve">, Vulfa sfagns </w:t>
      </w:r>
      <w:r w:rsidRPr="51F84CEF">
        <w:rPr>
          <w:i/>
          <w:iCs/>
          <w:lang w:val="lv-LV"/>
        </w:rPr>
        <w:t>Sphagnum</w:t>
      </w:r>
      <w:r w:rsidRPr="51F84CEF">
        <w:rPr>
          <w:i/>
          <w:iCs/>
          <w:lang w:val="lv"/>
        </w:rPr>
        <w:t xml:space="preserve"> </w:t>
      </w:r>
      <w:r w:rsidRPr="51F84CEF">
        <w:rPr>
          <w:i/>
          <w:iCs/>
          <w:lang w:val="lv"/>
        </w:rPr>
        <w:lastRenderedPageBreak/>
        <w:t>wulfianum</w:t>
      </w:r>
      <w:r w:rsidRPr="51F84CEF">
        <w:rPr>
          <w:lang w:val="lv-LV"/>
        </w:rPr>
        <w:t xml:space="preserve">, ķērpji – īpaši aizsargājamā </w:t>
      </w:r>
      <w:r w:rsidRPr="51F84CEF">
        <w:rPr>
          <w:lang w:val="lv"/>
        </w:rPr>
        <w:t xml:space="preserve">brūngalvainā henotēka </w:t>
      </w:r>
      <w:r w:rsidRPr="51F84CEF">
        <w:rPr>
          <w:i/>
          <w:iCs/>
          <w:lang w:val="lv-LV"/>
        </w:rPr>
        <w:t>Chaenotheca</w:t>
      </w:r>
      <w:r w:rsidRPr="51F84CEF">
        <w:rPr>
          <w:i/>
          <w:iCs/>
          <w:lang w:val="lv"/>
        </w:rPr>
        <w:t xml:space="preserve"> phaeocephal</w:t>
      </w:r>
      <w:r w:rsidRPr="51F84CEF">
        <w:rPr>
          <w:i/>
          <w:iCs/>
          <w:lang w:val="lv-LV"/>
        </w:rPr>
        <w:t>a</w:t>
      </w:r>
      <w:r w:rsidRPr="51F84CEF">
        <w:rPr>
          <w:lang w:val="lv-LV"/>
        </w:rPr>
        <w:t xml:space="preserve"> un reti sastopamais </w:t>
      </w:r>
      <w:r w:rsidRPr="51F84CEF">
        <w:rPr>
          <w:i/>
          <w:iCs/>
          <w:lang w:val="lv-LV"/>
        </w:rPr>
        <w:t>Cladonia</w:t>
      </w:r>
      <w:r w:rsidRPr="51F84CEF">
        <w:rPr>
          <w:i/>
          <w:iCs/>
          <w:lang w:val="lv"/>
        </w:rPr>
        <w:t xml:space="preserve"> norvegica</w:t>
      </w:r>
      <w:r w:rsidRPr="51F84CEF">
        <w:rPr>
          <w:lang w:val="lv-LV"/>
        </w:rPr>
        <w:t xml:space="preserve">. </w:t>
      </w:r>
      <w:r w:rsidRPr="51F84CEF">
        <w:rPr>
          <w:color w:val="000000" w:themeColor="text1"/>
          <w:lang w:val="lv-LV"/>
        </w:rPr>
        <w:t>Vecos jauktos platlapju mežos</w:t>
      </w:r>
      <w:r w:rsidRPr="51F84CEF">
        <w:rPr>
          <w:lang w:val="lv"/>
        </w:rPr>
        <w:t xml:space="preserve"> </w:t>
      </w:r>
      <w:r w:rsidRPr="51F84CEF">
        <w:rPr>
          <w:color w:val="000000" w:themeColor="text1"/>
          <w:lang w:val="lv"/>
        </w:rPr>
        <w:t xml:space="preserve">9020* atrastas </w:t>
      </w:r>
      <w:r w:rsidRPr="51F84CEF">
        <w:rPr>
          <w:lang w:val="lv"/>
        </w:rPr>
        <w:t xml:space="preserve">DMB </w:t>
      </w:r>
      <w:r w:rsidRPr="51F84CEF">
        <w:rPr>
          <w:lang w:val="lv-LV"/>
        </w:rPr>
        <w:t>indikatorsugas:</w:t>
      </w:r>
      <w:r w:rsidRPr="51F84CEF">
        <w:rPr>
          <w:lang w:val="lv"/>
        </w:rPr>
        <w:t xml:space="preserve"> īssetas nekera </w:t>
      </w:r>
      <w:r w:rsidRPr="51F84CEF">
        <w:rPr>
          <w:i/>
          <w:iCs/>
          <w:lang w:val="lv-LV"/>
        </w:rPr>
        <w:t>Neckera</w:t>
      </w:r>
      <w:r w:rsidRPr="51F84CEF">
        <w:rPr>
          <w:i/>
          <w:iCs/>
          <w:lang w:val="lv"/>
        </w:rPr>
        <w:t xml:space="preserve"> pennata</w:t>
      </w:r>
      <w:r w:rsidRPr="51F84CEF">
        <w:rPr>
          <w:lang w:val="lv-LV"/>
        </w:rPr>
        <w:t xml:space="preserve">, tievā </w:t>
      </w:r>
      <w:r w:rsidRPr="51F84CEF">
        <w:rPr>
          <w:lang w:val="lv"/>
        </w:rPr>
        <w:t xml:space="preserve">gludlape </w:t>
      </w:r>
      <w:r w:rsidRPr="51F84CEF">
        <w:rPr>
          <w:i/>
          <w:iCs/>
          <w:lang w:val="lv-LV"/>
        </w:rPr>
        <w:t>Homalia</w:t>
      </w:r>
      <w:r w:rsidRPr="51F84CEF">
        <w:rPr>
          <w:i/>
          <w:iCs/>
          <w:lang w:val="lv"/>
        </w:rPr>
        <w:t xml:space="preserve"> trichomanoides</w:t>
      </w:r>
      <w:r w:rsidRPr="51F84CEF">
        <w:rPr>
          <w:lang w:val="lv-LV"/>
        </w:rPr>
        <w:t xml:space="preserve">, parastā </w:t>
      </w:r>
      <w:r w:rsidRPr="51F84CEF">
        <w:rPr>
          <w:lang w:val="lv"/>
        </w:rPr>
        <w:t xml:space="preserve">sprogaine </w:t>
      </w:r>
      <w:r w:rsidRPr="51F84CEF">
        <w:rPr>
          <w:i/>
          <w:iCs/>
          <w:lang w:val="lv-LV"/>
        </w:rPr>
        <w:t>Ulota</w:t>
      </w:r>
      <w:r w:rsidRPr="51F84CEF">
        <w:rPr>
          <w:i/>
          <w:iCs/>
          <w:lang w:val="lv"/>
        </w:rPr>
        <w:t xml:space="preserve"> crispa</w:t>
      </w:r>
      <w:r w:rsidRPr="51F84CEF">
        <w:rPr>
          <w:lang w:val="lv-LV"/>
        </w:rPr>
        <w:t xml:space="preserve">, rakstu ķērpis </w:t>
      </w:r>
      <w:r w:rsidRPr="51F84CEF">
        <w:rPr>
          <w:i/>
          <w:iCs/>
          <w:lang w:val="lv-LV"/>
        </w:rPr>
        <w:t>Graphis</w:t>
      </w:r>
      <w:r w:rsidRPr="51F84CEF">
        <w:rPr>
          <w:i/>
          <w:iCs/>
          <w:lang w:val="lv"/>
        </w:rPr>
        <w:t xml:space="preserve"> scripta</w:t>
      </w:r>
      <w:r w:rsidRPr="51F84CEF">
        <w:rPr>
          <w:i/>
          <w:iCs/>
          <w:lang w:val="lv-LV"/>
        </w:rPr>
        <w:t>. T</w:t>
      </w:r>
      <w:r w:rsidRPr="51F84CEF">
        <w:rPr>
          <w:lang w:val="lv"/>
        </w:rPr>
        <w:t xml:space="preserve">eritorijā atrasts aizsargājams ķērpis - </w:t>
      </w:r>
      <w:r w:rsidRPr="51F84CEF">
        <w:rPr>
          <w:lang w:val="lv-LV"/>
        </w:rPr>
        <w:t xml:space="preserve">parastais </w:t>
      </w:r>
      <w:r w:rsidRPr="51F84CEF">
        <w:rPr>
          <w:lang w:val="lv"/>
        </w:rPr>
        <w:t xml:space="preserve">plaušķērpis </w:t>
      </w:r>
      <w:r w:rsidRPr="51F84CEF">
        <w:rPr>
          <w:i/>
          <w:iCs/>
          <w:lang w:val="lv-LV"/>
        </w:rPr>
        <w:t>Lobaria</w:t>
      </w:r>
      <w:r w:rsidRPr="51F84CEF">
        <w:rPr>
          <w:i/>
          <w:iCs/>
          <w:lang w:val="lv"/>
        </w:rPr>
        <w:t xml:space="preserve"> pulmonaria</w:t>
      </w:r>
      <w:r w:rsidRPr="51F84CEF">
        <w:rPr>
          <w:i/>
          <w:iCs/>
          <w:lang w:val="lv-LV"/>
        </w:rPr>
        <w:t xml:space="preserve">. </w:t>
      </w:r>
      <w:r w:rsidRPr="51F84CEF">
        <w:rPr>
          <w:lang w:val="lv"/>
        </w:rPr>
        <w:t>Lakstaugiem bagātos egļu mežos 9050 no</w:t>
      </w:r>
      <w:r w:rsidRPr="51F84CEF">
        <w:rPr>
          <w:i/>
          <w:iCs/>
          <w:lang w:val="lv"/>
        </w:rPr>
        <w:t xml:space="preserve"> </w:t>
      </w:r>
      <w:r w:rsidRPr="51F84CEF">
        <w:rPr>
          <w:lang w:val="lv"/>
        </w:rPr>
        <w:t>DMB indikatorsugām konstatētas</w:t>
      </w:r>
      <w:r w:rsidRPr="51F84CEF">
        <w:rPr>
          <w:lang w:val="lv-LV"/>
        </w:rPr>
        <w:t xml:space="preserve">: pumpurainā </w:t>
      </w:r>
      <w:r w:rsidRPr="51F84CEF">
        <w:rPr>
          <w:lang w:val="lv"/>
        </w:rPr>
        <w:t xml:space="preserve">akrokordija </w:t>
      </w:r>
      <w:r w:rsidRPr="51F84CEF">
        <w:rPr>
          <w:i/>
          <w:iCs/>
          <w:lang w:val="lv-LV"/>
        </w:rPr>
        <w:t>Acrocordia</w:t>
      </w:r>
      <w:r w:rsidRPr="51F84CEF">
        <w:rPr>
          <w:i/>
          <w:iCs/>
          <w:lang w:val="lv"/>
        </w:rPr>
        <w:t xml:space="preserve"> gemmata</w:t>
      </w:r>
      <w:r w:rsidRPr="51F84CEF">
        <w:rPr>
          <w:lang w:val="lv-LV"/>
        </w:rPr>
        <w:t xml:space="preserve">, rakstu ķērpis </w:t>
      </w:r>
      <w:r w:rsidRPr="51F84CEF">
        <w:rPr>
          <w:i/>
          <w:iCs/>
          <w:lang w:val="lv-LV"/>
        </w:rPr>
        <w:t>Graphis</w:t>
      </w:r>
      <w:r w:rsidRPr="51F84CEF">
        <w:rPr>
          <w:i/>
          <w:iCs/>
          <w:lang w:val="lv"/>
        </w:rPr>
        <w:t xml:space="preserve"> scripta</w:t>
      </w:r>
      <w:r w:rsidRPr="51F84CEF">
        <w:rPr>
          <w:i/>
          <w:iCs/>
          <w:lang w:val="lv-LV"/>
        </w:rPr>
        <w:t xml:space="preserve">, </w:t>
      </w:r>
      <w:r w:rsidRPr="51F84CEF">
        <w:rPr>
          <w:lang w:val="lv"/>
        </w:rPr>
        <w:t>bet Staignāju mežos 9080*:</w:t>
      </w:r>
      <w:r w:rsidRPr="51F84CEF">
        <w:rPr>
          <w:i/>
          <w:iCs/>
          <w:lang w:val="lv"/>
        </w:rPr>
        <w:t xml:space="preserve"> </w:t>
      </w:r>
      <w:r w:rsidRPr="51F84CEF">
        <w:rPr>
          <w:lang w:val="lv"/>
        </w:rPr>
        <w:t xml:space="preserve">kastaņbrūnā artonija </w:t>
      </w:r>
      <w:r w:rsidRPr="51F84CEF">
        <w:rPr>
          <w:i/>
          <w:iCs/>
          <w:lang w:val="lv-LV"/>
        </w:rPr>
        <w:t>Arthonia</w:t>
      </w:r>
      <w:r w:rsidRPr="51F84CEF">
        <w:rPr>
          <w:i/>
          <w:iCs/>
          <w:lang w:val="lv"/>
        </w:rPr>
        <w:t xml:space="preserve"> spadicea</w:t>
      </w:r>
      <w:r w:rsidRPr="51F84CEF">
        <w:rPr>
          <w:lang w:val="lv-LV"/>
        </w:rPr>
        <w:t xml:space="preserve">, rakstu ķērpis </w:t>
      </w:r>
      <w:r w:rsidRPr="51F84CEF">
        <w:rPr>
          <w:i/>
          <w:iCs/>
          <w:lang w:val="lv-LV"/>
        </w:rPr>
        <w:t>Graphis</w:t>
      </w:r>
      <w:r w:rsidRPr="51F84CEF">
        <w:rPr>
          <w:i/>
          <w:iCs/>
          <w:lang w:val="lv"/>
        </w:rPr>
        <w:t xml:space="preserve"> scripta</w:t>
      </w:r>
      <w:r w:rsidRPr="51F84CEF">
        <w:rPr>
          <w:i/>
          <w:iCs/>
          <w:lang w:val="lv-LV"/>
        </w:rPr>
        <w:t xml:space="preserve">. </w:t>
      </w:r>
      <w:r w:rsidRPr="51F84CEF">
        <w:rPr>
          <w:lang w:val="lv"/>
        </w:rPr>
        <w:t xml:space="preserve">Ozolu mežos (ozolu, liepu un skābaržu meži) 9160 atrasta īpaši aizsargājamā sūnu suga - </w:t>
      </w:r>
      <w:r w:rsidRPr="51F84CEF">
        <w:rPr>
          <w:lang w:val="lv-LV"/>
        </w:rPr>
        <w:t>doblapu</w:t>
      </w:r>
      <w:r w:rsidRPr="51F84CEF">
        <w:rPr>
          <w:lang w:val="lv"/>
        </w:rPr>
        <w:t xml:space="preserve"> leiženeja </w:t>
      </w:r>
      <w:r w:rsidRPr="51F84CEF">
        <w:rPr>
          <w:i/>
          <w:iCs/>
          <w:lang w:val="lv-LV"/>
        </w:rPr>
        <w:t>Lejeunea</w:t>
      </w:r>
      <w:r w:rsidRPr="51F84CEF">
        <w:rPr>
          <w:i/>
          <w:iCs/>
          <w:lang w:val="lv"/>
        </w:rPr>
        <w:t xml:space="preserve"> cavifolia</w:t>
      </w:r>
      <w:r w:rsidRPr="51F84CEF">
        <w:rPr>
          <w:i/>
          <w:iCs/>
          <w:lang w:val="lv-LV"/>
        </w:rPr>
        <w:t xml:space="preserve">, </w:t>
      </w:r>
      <w:r w:rsidRPr="51F84CEF">
        <w:rPr>
          <w:lang w:val="lv"/>
        </w:rPr>
        <w:t xml:space="preserve">bet no DMB sugām šeit atrastas: tievā gludlape </w:t>
      </w:r>
      <w:r w:rsidRPr="51F84CEF">
        <w:rPr>
          <w:i/>
          <w:iCs/>
          <w:lang w:val="lv-LV"/>
        </w:rPr>
        <w:t>Homalia</w:t>
      </w:r>
      <w:r w:rsidRPr="51F84CEF">
        <w:rPr>
          <w:i/>
          <w:iCs/>
          <w:lang w:val="lv"/>
        </w:rPr>
        <w:t xml:space="preserve"> trichomanoides, </w:t>
      </w:r>
      <w:r w:rsidRPr="51F84CEF">
        <w:rPr>
          <w:lang w:val="lv-LV"/>
        </w:rPr>
        <w:t>doblapu</w:t>
      </w:r>
      <w:r w:rsidRPr="51F84CEF">
        <w:rPr>
          <w:lang w:val="lv"/>
        </w:rPr>
        <w:t xml:space="preserve"> leiženeja</w:t>
      </w:r>
      <w:r w:rsidRPr="51F84CEF">
        <w:rPr>
          <w:i/>
          <w:iCs/>
          <w:lang w:val="lv-LV"/>
        </w:rPr>
        <w:t xml:space="preserve"> </w:t>
      </w:r>
      <w:r w:rsidRPr="51F84CEF">
        <w:rPr>
          <w:i/>
          <w:iCs/>
          <w:lang w:val="lv"/>
        </w:rPr>
        <w:t>Lejeunea cavifolia,</w:t>
      </w:r>
      <w:r w:rsidRPr="51F84CEF">
        <w:rPr>
          <w:lang w:val="lv-LV"/>
        </w:rPr>
        <w:t xml:space="preserve"> </w:t>
      </w:r>
      <w:r w:rsidRPr="51F84CEF">
        <w:rPr>
          <w:lang w:val="lv"/>
        </w:rPr>
        <w:t xml:space="preserve">īssetas nekera </w:t>
      </w:r>
      <w:r w:rsidRPr="51F84CEF">
        <w:rPr>
          <w:i/>
          <w:iCs/>
          <w:lang w:val="lv-LV"/>
        </w:rPr>
        <w:t>Neckera</w:t>
      </w:r>
      <w:r w:rsidRPr="51F84CEF">
        <w:rPr>
          <w:i/>
          <w:iCs/>
          <w:lang w:val="lv"/>
        </w:rPr>
        <w:t xml:space="preserve"> pennata</w:t>
      </w:r>
      <w:r w:rsidRPr="51F84CEF">
        <w:rPr>
          <w:lang w:val="lv-LV"/>
        </w:rPr>
        <w:t xml:space="preserve">. Purvainos mežos 91D0* konstatēta DMB indikatorsuga - </w:t>
      </w:r>
      <w:r w:rsidRPr="51F84CEF">
        <w:rPr>
          <w:lang w:val="lv"/>
        </w:rPr>
        <w:t>līklapu novēlija </w:t>
      </w:r>
      <w:r w:rsidRPr="51F84CEF">
        <w:rPr>
          <w:i/>
          <w:iCs/>
          <w:lang w:val="lv-LV"/>
        </w:rPr>
        <w:t>Nowellia</w:t>
      </w:r>
      <w:r w:rsidRPr="51F84CEF">
        <w:rPr>
          <w:i/>
          <w:iCs/>
          <w:lang w:val="lv"/>
        </w:rPr>
        <w:t xml:space="preserve"> curvifolia</w:t>
      </w:r>
      <w:r w:rsidRPr="51F84CEF">
        <w:rPr>
          <w:i/>
          <w:iCs/>
          <w:lang w:val="lv-LV"/>
        </w:rPr>
        <w:t>.</w:t>
      </w:r>
    </w:p>
    <w:p w14:paraId="4391D7D7" w14:textId="77777777" w:rsidR="00EA2DB0" w:rsidRDefault="00EA2DB0" w:rsidP="00250545">
      <w:pPr>
        <w:rPr>
          <w:lang w:val="lv-LV"/>
        </w:rPr>
      </w:pPr>
    </w:p>
    <w:p w14:paraId="3C8CBCC3" w14:textId="77777777" w:rsidR="00397F56" w:rsidRDefault="00397F56" w:rsidP="00250545">
      <w:pPr>
        <w:rPr>
          <w:lang w:val="lv-LV"/>
        </w:rPr>
      </w:pPr>
    </w:p>
    <w:p w14:paraId="10972F6B" w14:textId="77777777" w:rsidR="00C53A90" w:rsidRPr="00CA0B22" w:rsidRDefault="00C53A90" w:rsidP="00A5344B">
      <w:pPr>
        <w:pStyle w:val="Heading3"/>
        <w:rPr>
          <w:lang w:val="lv-LV"/>
        </w:rPr>
      </w:pPr>
      <w:bookmarkStart w:id="68" w:name="_Toc525940957"/>
      <w:bookmarkStart w:id="69" w:name="_Toc19094675"/>
      <w:r w:rsidRPr="00CA0B22">
        <w:rPr>
          <w:lang w:val="lv-LV"/>
        </w:rPr>
        <w:t>4.4.2.</w:t>
      </w:r>
      <w:r w:rsidR="00F8465B" w:rsidRPr="00CA0B22">
        <w:rPr>
          <w:lang w:val="lv-LV"/>
        </w:rPr>
        <w:t> </w:t>
      </w:r>
      <w:r w:rsidRPr="00CA0B22">
        <w:rPr>
          <w:lang w:val="lv-LV"/>
        </w:rPr>
        <w:t>Fauna</w:t>
      </w:r>
      <w:bookmarkEnd w:id="68"/>
      <w:bookmarkEnd w:id="69"/>
    </w:p>
    <w:p w14:paraId="1302D678" w14:textId="77777777" w:rsidR="00A5344B" w:rsidRPr="00CA0B22" w:rsidRDefault="00A5344B" w:rsidP="00A5344B">
      <w:pPr>
        <w:rPr>
          <w:lang w:val="lv-LV"/>
        </w:rPr>
      </w:pPr>
    </w:p>
    <w:p w14:paraId="6EEA6EB7" w14:textId="047AC84F" w:rsidR="00C53A90" w:rsidRPr="00CA0B22" w:rsidRDefault="00C53A90" w:rsidP="00A5344B">
      <w:pPr>
        <w:pStyle w:val="Heading4"/>
        <w:spacing w:before="0" w:after="0"/>
        <w:rPr>
          <w:i w:val="0"/>
          <w:lang w:val="lv-LV"/>
        </w:rPr>
      </w:pPr>
      <w:r w:rsidRPr="00CA0B22">
        <w:rPr>
          <w:i w:val="0"/>
          <w:lang w:val="lv-LV"/>
        </w:rPr>
        <w:t>4.4.2.1.</w:t>
      </w:r>
      <w:r w:rsidR="00580CD5">
        <w:rPr>
          <w:i w:val="0"/>
          <w:lang w:val="lv-LV"/>
        </w:rPr>
        <w:t> </w:t>
      </w:r>
      <w:r w:rsidRPr="00CA0B22">
        <w:rPr>
          <w:i w:val="0"/>
          <w:lang w:val="lv-LV"/>
        </w:rPr>
        <w:t>Bezmugurkaulnieku sugas</w:t>
      </w:r>
    </w:p>
    <w:p w14:paraId="32A65A5E" w14:textId="77777777" w:rsidR="00A5344B" w:rsidRPr="00CA0B22" w:rsidRDefault="00A5344B" w:rsidP="00A5344B">
      <w:pPr>
        <w:rPr>
          <w:lang w:val="lv-LV"/>
        </w:rPr>
      </w:pPr>
    </w:p>
    <w:p w14:paraId="32E5939A" w14:textId="77777777" w:rsidR="00C53A90" w:rsidRPr="00CA0B22" w:rsidRDefault="00C53A90" w:rsidP="00A5344B">
      <w:pPr>
        <w:rPr>
          <w:b/>
          <w:lang w:val="lv-LV"/>
        </w:rPr>
      </w:pPr>
      <w:r w:rsidRPr="00CA0B22">
        <w:rPr>
          <w:b/>
          <w:lang w:val="lv-LV"/>
        </w:rPr>
        <w:t xml:space="preserve">Dabas aizsardzības vērtība </w:t>
      </w:r>
    </w:p>
    <w:p w14:paraId="2C5C516A" w14:textId="77777777" w:rsidR="00C53A90" w:rsidRPr="00CA0B22" w:rsidRDefault="00C53A90" w:rsidP="00250545">
      <w:pPr>
        <w:rPr>
          <w:lang w:val="lv-LV"/>
        </w:rPr>
      </w:pPr>
    </w:p>
    <w:p w14:paraId="6CAC1A82" w14:textId="58D52A16" w:rsidR="00C53A90" w:rsidRPr="00CA0B22" w:rsidRDefault="00C53A90" w:rsidP="00250545">
      <w:pPr>
        <w:rPr>
          <w:lang w:val="lv-LV"/>
        </w:rPr>
      </w:pPr>
      <w:r w:rsidRPr="00CA0B22">
        <w:rPr>
          <w:lang w:val="lv-LV"/>
        </w:rPr>
        <w:t>Dati par AAA „Nīcgales meži” teritorijā sastopamajām retām un aizsargājamām bezmugurkaulnieku sugām apkopoti</w:t>
      </w:r>
      <w:r w:rsidR="009C1C4C" w:rsidRPr="00CA0B22">
        <w:rPr>
          <w:lang w:val="lv-LV"/>
        </w:rPr>
        <w:t>,</w:t>
      </w:r>
      <w:r w:rsidRPr="00CA0B22">
        <w:rPr>
          <w:lang w:val="lv-LV"/>
        </w:rPr>
        <w:t xml:space="preserve"> balstoties uz pieejamo informāciju DAP </w:t>
      </w:r>
      <w:r w:rsidR="00EA5B80">
        <w:rPr>
          <w:lang w:val="lv-LV"/>
        </w:rPr>
        <w:t>d</w:t>
      </w:r>
      <w:r w:rsidRPr="00CA0B22">
        <w:rPr>
          <w:lang w:val="lv-LV"/>
        </w:rPr>
        <w:t xml:space="preserve">abas datu pārvaldības sistēmā </w:t>
      </w:r>
      <w:r w:rsidR="00C36DA7">
        <w:rPr>
          <w:lang w:val="lv-LV"/>
        </w:rPr>
        <w:t>“</w:t>
      </w:r>
      <w:r w:rsidRPr="00CA0B22">
        <w:rPr>
          <w:lang w:val="lv-LV"/>
        </w:rPr>
        <w:t>O</w:t>
      </w:r>
      <w:r w:rsidR="00C36DA7">
        <w:rPr>
          <w:lang w:val="lv-LV"/>
        </w:rPr>
        <w:t>ZOLS”</w:t>
      </w:r>
      <w:r w:rsidRPr="00CA0B22">
        <w:rPr>
          <w:lang w:val="lv-LV"/>
        </w:rPr>
        <w:t xml:space="preserve">, </w:t>
      </w:r>
      <w:r w:rsidRPr="00507FB2">
        <w:rPr>
          <w:i/>
          <w:lang w:val="lv-LV"/>
        </w:rPr>
        <w:t>Natura</w:t>
      </w:r>
      <w:r w:rsidR="00C36DA7">
        <w:rPr>
          <w:i/>
          <w:lang w:val="lv-LV"/>
        </w:rPr>
        <w:t> </w:t>
      </w:r>
      <w:r w:rsidRPr="00507FB2">
        <w:rPr>
          <w:i/>
          <w:lang w:val="lv-LV"/>
        </w:rPr>
        <w:t>2000</w:t>
      </w:r>
      <w:r w:rsidRPr="00CA0B22">
        <w:rPr>
          <w:lang w:val="lv-LV"/>
        </w:rPr>
        <w:t xml:space="preserve"> datubāzē (http://natura2000.eea.europa.eu), </w:t>
      </w:r>
      <w:r w:rsidRPr="00ED24F3">
        <w:rPr>
          <w:i/>
          <w:lang w:val="lv-LV"/>
        </w:rPr>
        <w:t>Natura</w:t>
      </w:r>
      <w:r w:rsidR="00C36DA7">
        <w:rPr>
          <w:i/>
          <w:lang w:val="lv-LV"/>
        </w:rPr>
        <w:t> </w:t>
      </w:r>
      <w:r w:rsidRPr="00ED24F3">
        <w:rPr>
          <w:i/>
          <w:lang w:val="lv-LV"/>
        </w:rPr>
        <w:t>2000</w:t>
      </w:r>
      <w:r w:rsidRPr="00CA0B22">
        <w:rPr>
          <w:lang w:val="lv-LV"/>
        </w:rPr>
        <w:t xml:space="preserve"> teritoriju bezmugurkaulnieku monitoringa datos, pašreiz spēkā esošajā </w:t>
      </w:r>
      <w:r w:rsidR="009C1C4C" w:rsidRPr="00CA0B22">
        <w:rPr>
          <w:lang w:val="lv-LV"/>
        </w:rPr>
        <w:t>DA</w:t>
      </w:r>
      <w:r w:rsidRPr="00CA0B22">
        <w:rPr>
          <w:lang w:val="lv-LV"/>
        </w:rPr>
        <w:t xml:space="preserve"> plānā, </w:t>
      </w:r>
      <w:r w:rsidR="00C36DA7">
        <w:rPr>
          <w:lang w:val="lv-LV"/>
        </w:rPr>
        <w:t>tīmekļvietnē “</w:t>
      </w:r>
      <w:r w:rsidRPr="00CA0B22">
        <w:rPr>
          <w:lang w:val="lv-LV"/>
        </w:rPr>
        <w:t>Dabasdati.lv</w:t>
      </w:r>
      <w:r w:rsidR="00C36DA7">
        <w:rPr>
          <w:lang w:val="lv-LV"/>
        </w:rPr>
        <w:t>”</w:t>
      </w:r>
      <w:r w:rsidRPr="00CA0B22">
        <w:rPr>
          <w:lang w:val="lv-LV"/>
        </w:rPr>
        <w:t xml:space="preserve"> un bezmugurkaulnieku eksperta </w:t>
      </w:r>
      <w:r w:rsidR="009C1C4C" w:rsidRPr="00CA0B22">
        <w:rPr>
          <w:color w:val="222222"/>
          <w:lang w:val="lv-LV"/>
        </w:rPr>
        <w:t xml:space="preserve">Mārtiņa Kalniņa </w:t>
      </w:r>
      <w:r w:rsidRPr="00CA0B22">
        <w:rPr>
          <w:color w:val="222222"/>
          <w:lang w:val="lv-LV"/>
        </w:rPr>
        <w:t>veidot</w:t>
      </w:r>
      <w:r w:rsidR="009C1C4C" w:rsidRPr="00CA0B22">
        <w:rPr>
          <w:color w:val="222222"/>
          <w:lang w:val="lv-LV"/>
        </w:rPr>
        <w:t>aj</w:t>
      </w:r>
      <w:r w:rsidRPr="00CA0B22">
        <w:rPr>
          <w:color w:val="222222"/>
          <w:lang w:val="lv-LV"/>
        </w:rPr>
        <w:t>ā Latvijas bezmugurkaulnieku izplatības</w:t>
      </w:r>
      <w:r w:rsidR="009C1C4C" w:rsidRPr="00CA0B22">
        <w:rPr>
          <w:color w:val="222222"/>
          <w:lang w:val="lv-LV"/>
        </w:rPr>
        <w:t xml:space="preserve"> </w:t>
      </w:r>
      <w:r w:rsidRPr="00CA0B22">
        <w:rPr>
          <w:color w:val="222222"/>
          <w:lang w:val="lv-LV"/>
        </w:rPr>
        <w:t>datu bāz</w:t>
      </w:r>
      <w:r w:rsidR="009C1C4C" w:rsidRPr="00CA0B22">
        <w:rPr>
          <w:color w:val="222222"/>
          <w:lang w:val="lv-LV"/>
        </w:rPr>
        <w:t>ē</w:t>
      </w:r>
      <w:r w:rsidRPr="00CA0B22">
        <w:rPr>
          <w:color w:val="222222"/>
          <w:lang w:val="lv-LV"/>
        </w:rPr>
        <w:t xml:space="preserve"> (LINDA)</w:t>
      </w:r>
      <w:r w:rsidRPr="00CA0B22">
        <w:rPr>
          <w:lang w:val="lv-LV"/>
        </w:rPr>
        <w:t xml:space="preserve"> pieejamo informāciju, kā arī bezmugurkaulni</w:t>
      </w:r>
      <w:r w:rsidR="009C1C4C" w:rsidRPr="00CA0B22">
        <w:rPr>
          <w:lang w:val="lv-LV"/>
        </w:rPr>
        <w:t>eku eksperta apsekojumiem 2018. </w:t>
      </w:r>
      <w:r w:rsidRPr="00CA0B22">
        <w:rPr>
          <w:lang w:val="lv-LV"/>
        </w:rPr>
        <w:t>gada lauka pētījumu sezonā.</w:t>
      </w:r>
    </w:p>
    <w:p w14:paraId="2181E69D" w14:textId="77777777" w:rsidR="00A5344B" w:rsidRPr="00CA0B22" w:rsidRDefault="00A5344B" w:rsidP="00250545">
      <w:pPr>
        <w:rPr>
          <w:lang w:val="lv-LV"/>
        </w:rPr>
      </w:pPr>
    </w:p>
    <w:p w14:paraId="0F78D268" w14:textId="4EB3BC57" w:rsidR="00C53A90" w:rsidRPr="00CA0B22" w:rsidRDefault="00C53A90" w:rsidP="00250545">
      <w:pPr>
        <w:rPr>
          <w:lang w:val="lv-LV"/>
        </w:rPr>
      </w:pPr>
      <w:r w:rsidRPr="00CA0B22">
        <w:rPr>
          <w:lang w:val="lv-LV"/>
        </w:rPr>
        <w:t>AAA „Nīcgales meži” teritorijā kopumā konstatētas 10 īpaši aizsargājamas sugas un 13</w:t>
      </w:r>
      <w:r w:rsidR="00C36DA7">
        <w:rPr>
          <w:lang w:val="lv-LV"/>
        </w:rPr>
        <w:t xml:space="preserve"> </w:t>
      </w:r>
      <w:r w:rsidRPr="00CA0B22">
        <w:rPr>
          <w:lang w:val="lv-LV"/>
        </w:rPr>
        <w:t xml:space="preserve">citādi vērtīgas bezmugurkaulnieku sugas (sugu atradņu karti skat. </w:t>
      </w:r>
      <w:r w:rsidR="00C55B93" w:rsidRPr="00CA0B22">
        <w:rPr>
          <w:lang w:val="lv-LV"/>
        </w:rPr>
        <w:t>6</w:t>
      </w:r>
      <w:r w:rsidR="001F21FE" w:rsidRPr="00CA0B22">
        <w:rPr>
          <w:lang w:val="lv-LV"/>
        </w:rPr>
        <w:t>.</w:t>
      </w:r>
      <w:r w:rsidR="00C36DA7">
        <w:rPr>
          <w:lang w:val="lv-LV"/>
        </w:rPr>
        <w:t> </w:t>
      </w:r>
      <w:r w:rsidR="001F21FE" w:rsidRPr="00CA0B22">
        <w:rPr>
          <w:lang w:val="lv-LV"/>
        </w:rPr>
        <w:t>pielikumā</w:t>
      </w:r>
      <w:r w:rsidR="00D03593" w:rsidRPr="00CA0B22">
        <w:rPr>
          <w:lang w:val="lv-LV"/>
        </w:rPr>
        <w:t>)</w:t>
      </w:r>
      <w:r w:rsidRPr="00CA0B22">
        <w:rPr>
          <w:lang w:val="lv-LV"/>
        </w:rPr>
        <w:t xml:space="preserve"> </w:t>
      </w:r>
    </w:p>
    <w:p w14:paraId="292C8A31" w14:textId="77777777" w:rsidR="00DA716A" w:rsidRPr="00CA0B22" w:rsidRDefault="00DA716A" w:rsidP="00250545">
      <w:pPr>
        <w:rPr>
          <w:lang w:val="lv-LV"/>
        </w:rPr>
      </w:pPr>
    </w:p>
    <w:p w14:paraId="2CBE4C4C" w14:textId="2D22D176" w:rsidR="00C53A90" w:rsidRPr="00CA0B22" w:rsidRDefault="00C53A90" w:rsidP="007A442D">
      <w:pPr>
        <w:rPr>
          <w:lang w:val="lv-LV"/>
        </w:rPr>
      </w:pPr>
      <w:r w:rsidRPr="00CA0B22">
        <w:rPr>
          <w:color w:val="000000" w:themeColor="text1"/>
          <w:lang w:val="lv-LV"/>
        </w:rPr>
        <w:t>Trīs no konstatētajām sugām</w:t>
      </w:r>
      <w:r w:rsidR="009C1C4C" w:rsidRPr="00CA0B22">
        <w:rPr>
          <w:color w:val="000000" w:themeColor="text1"/>
          <w:lang w:val="lv-LV"/>
        </w:rPr>
        <w:t xml:space="preserve"> –</w:t>
      </w:r>
      <w:r w:rsidRPr="00CA0B22">
        <w:rPr>
          <w:color w:val="000000" w:themeColor="text1"/>
          <w:lang w:val="lv-LV"/>
        </w:rPr>
        <w:t xml:space="preserve"> Ošu pļavraibenis</w:t>
      </w:r>
      <w:r w:rsidRPr="51F84CEF">
        <w:rPr>
          <w:i/>
          <w:iCs/>
          <w:color w:val="000000" w:themeColor="text1"/>
          <w:shd w:val="clear" w:color="auto" w:fill="FFFFFF"/>
          <w:lang w:val="lv-LV"/>
        </w:rPr>
        <w:t xml:space="preserve"> Euphydryas maturna</w:t>
      </w:r>
      <w:r w:rsidRPr="00CA0B22">
        <w:rPr>
          <w:color w:val="000000" w:themeColor="text1"/>
          <w:lang w:val="lv-LV"/>
        </w:rPr>
        <w:t xml:space="preserve"> (= </w:t>
      </w:r>
      <w:r w:rsidRPr="51F84CEF">
        <w:rPr>
          <w:i/>
          <w:iCs/>
          <w:color w:val="000000" w:themeColor="text1"/>
          <w:lang w:val="lv-LV"/>
        </w:rPr>
        <w:t>Hypodryas maturna</w:t>
      </w:r>
      <w:r w:rsidRPr="00CA0B22">
        <w:rPr>
          <w:color w:val="000000" w:themeColor="text1"/>
          <w:lang w:val="lv-LV"/>
        </w:rPr>
        <w:t xml:space="preserve">), </w:t>
      </w:r>
      <w:r w:rsidRPr="4931CBEF">
        <w:rPr>
          <w:color w:val="000000" w:themeColor="text1"/>
          <w:shd w:val="clear" w:color="auto" w:fill="FFFFFF"/>
          <w:lang w:val="lv-LV"/>
        </w:rPr>
        <w:t>Skabiozu pļavraibenis</w:t>
      </w:r>
      <w:r w:rsidRPr="51F84CEF">
        <w:rPr>
          <w:i/>
          <w:iCs/>
          <w:color w:val="000000" w:themeColor="text1"/>
          <w:shd w:val="clear" w:color="auto" w:fill="FFFFFF"/>
          <w:lang w:val="lv-LV"/>
        </w:rPr>
        <w:t xml:space="preserve"> Euphydryas aurinia</w:t>
      </w:r>
      <w:r w:rsidRPr="4931CBEF">
        <w:rPr>
          <w:color w:val="000000" w:themeColor="text1"/>
          <w:shd w:val="clear" w:color="auto" w:fill="FFFFFF"/>
          <w:lang w:val="lv-LV"/>
        </w:rPr>
        <w:t>,</w:t>
      </w:r>
      <w:r w:rsidRPr="51F84CEF">
        <w:rPr>
          <w:i/>
          <w:iCs/>
          <w:color w:val="000000" w:themeColor="text1"/>
          <w:shd w:val="clear" w:color="auto" w:fill="FFFFFF"/>
          <w:lang w:val="lv-LV"/>
        </w:rPr>
        <w:t xml:space="preserve"> </w:t>
      </w:r>
      <w:r w:rsidRPr="4931CBEF">
        <w:rPr>
          <w:color w:val="000000" w:themeColor="text1"/>
          <w:shd w:val="clear" w:color="auto" w:fill="FFFFFF"/>
          <w:lang w:val="lv-LV"/>
        </w:rPr>
        <w:t>Zirgskābeņu zilenītis</w:t>
      </w:r>
      <w:r w:rsidRPr="51F84CEF">
        <w:rPr>
          <w:i/>
          <w:iCs/>
          <w:color w:val="000000" w:themeColor="text1"/>
          <w:shd w:val="clear" w:color="auto" w:fill="FFFFFF"/>
          <w:lang w:val="lv-LV"/>
        </w:rPr>
        <w:t xml:space="preserve"> Lycaena dispar </w:t>
      </w:r>
      <w:r w:rsidRPr="00CA0B22">
        <w:rPr>
          <w:color w:val="000000" w:themeColor="text1"/>
          <w:lang w:val="lv-LV"/>
        </w:rPr>
        <w:t xml:space="preserve">ir iekļautas </w:t>
      </w:r>
      <w:r w:rsidR="00C36DA7">
        <w:rPr>
          <w:color w:val="000000" w:themeColor="text1"/>
          <w:lang w:val="lv-LV"/>
        </w:rPr>
        <w:t>Biotopu direktīvas 2. pielikumā</w:t>
      </w:r>
      <w:r w:rsidRPr="00CA0B22">
        <w:rPr>
          <w:color w:val="000000" w:themeColor="text1"/>
          <w:lang w:val="lv-LV"/>
        </w:rPr>
        <w:t xml:space="preserve">, 10 no AAA </w:t>
      </w:r>
      <w:r w:rsidR="00C36DA7">
        <w:rPr>
          <w:lang w:val="lv-LV"/>
        </w:rPr>
        <w:t xml:space="preserve">“Nīcgales meži” </w:t>
      </w:r>
      <w:r w:rsidRPr="00CA0B22">
        <w:rPr>
          <w:color w:val="000000" w:themeColor="text1"/>
          <w:lang w:val="lv-LV"/>
        </w:rPr>
        <w:t xml:space="preserve">teritorijā konstatētajām sugām iekļautas Latvijā īpaši aizsargājamo sugu sarakstā, </w:t>
      </w:r>
      <w:r w:rsidR="00C36DA7">
        <w:rPr>
          <w:color w:val="000000" w:themeColor="text1"/>
          <w:lang w:val="lv-LV"/>
        </w:rPr>
        <w:t>divas</w:t>
      </w:r>
      <w:r w:rsidRPr="00CA0B22">
        <w:rPr>
          <w:color w:val="000000" w:themeColor="text1"/>
          <w:lang w:val="lv-LV"/>
        </w:rPr>
        <w:t xml:space="preserve"> no konstatētajām ir </w:t>
      </w:r>
      <w:r w:rsidRPr="4931CBEF">
        <w:rPr>
          <w:color w:val="000000" w:themeColor="text1"/>
          <w:lang w:val="lv-LV"/>
        </w:rPr>
        <w:t>sugas, kurām izveidojami mikroliegumi,</w:t>
      </w:r>
      <w:r w:rsidRPr="00CA0B22">
        <w:rPr>
          <w:lang w:val="lv-LV"/>
        </w:rPr>
        <w:t xml:space="preserve"> </w:t>
      </w:r>
      <w:r w:rsidR="00C36DA7">
        <w:rPr>
          <w:lang w:val="lv-LV"/>
        </w:rPr>
        <w:t>piecas sugas ir Bernes konvencijā atrunātās sugas</w:t>
      </w:r>
      <w:r w:rsidRPr="00CA0B22">
        <w:rPr>
          <w:lang w:val="lv-LV"/>
        </w:rPr>
        <w:t>,</w:t>
      </w:r>
      <w:r w:rsidRPr="00CA0B22">
        <w:rPr>
          <w:color w:val="000000" w:themeColor="text1"/>
          <w:lang w:val="lv-LV"/>
        </w:rPr>
        <w:t xml:space="preserve"> </w:t>
      </w:r>
      <w:r w:rsidRPr="00CA0B22">
        <w:rPr>
          <w:lang w:val="lv-LV"/>
        </w:rPr>
        <w:t xml:space="preserve">12 no </w:t>
      </w:r>
      <w:r w:rsidR="00503FE5" w:rsidRPr="00CA0B22">
        <w:rPr>
          <w:lang w:val="lv-LV"/>
        </w:rPr>
        <w:t>AAA</w:t>
      </w:r>
      <w:r w:rsidRPr="00CA0B22">
        <w:rPr>
          <w:lang w:val="lv-LV"/>
        </w:rPr>
        <w:t xml:space="preserve"> </w:t>
      </w:r>
      <w:r w:rsidR="00C36DA7">
        <w:rPr>
          <w:lang w:val="lv-LV"/>
        </w:rPr>
        <w:t xml:space="preserve">“Nīcgales meži” </w:t>
      </w:r>
      <w:r w:rsidRPr="00CA0B22">
        <w:rPr>
          <w:lang w:val="lv-LV"/>
        </w:rPr>
        <w:t xml:space="preserve">sastopamajam bezmugurkaulnieku sugām iekļautas Latvijas Sarkanajā grāmatā, bet </w:t>
      </w:r>
      <w:r w:rsidR="00C36DA7">
        <w:rPr>
          <w:lang w:val="lv-LV"/>
        </w:rPr>
        <w:t>četras</w:t>
      </w:r>
      <w:r w:rsidRPr="00CA0B22">
        <w:rPr>
          <w:lang w:val="lv-LV"/>
        </w:rPr>
        <w:t xml:space="preserve"> sugas ir uzskatāmas par dabisko mežu biotopu indikatorsugām.</w:t>
      </w:r>
      <w:r w:rsidR="007A442D" w:rsidRPr="00CA0B22">
        <w:rPr>
          <w:lang w:val="lv-LV"/>
        </w:rPr>
        <w:t xml:space="preserve"> </w:t>
      </w:r>
      <w:r w:rsidR="00C36DA7">
        <w:rPr>
          <w:lang w:val="lv-LV"/>
        </w:rPr>
        <w:t>Tīmekļvietnē</w:t>
      </w:r>
      <w:r w:rsidR="007A442D" w:rsidRPr="00CA0B22">
        <w:rPr>
          <w:lang w:val="lv-LV"/>
        </w:rPr>
        <w:t xml:space="preserve"> </w:t>
      </w:r>
      <w:r w:rsidR="00C36DA7">
        <w:rPr>
          <w:lang w:val="lv-LV"/>
        </w:rPr>
        <w:t>“</w:t>
      </w:r>
      <w:r w:rsidR="007A442D" w:rsidRPr="00CA0B22">
        <w:rPr>
          <w:lang w:val="lv-LV"/>
        </w:rPr>
        <w:t>Dabasdati.lv</w:t>
      </w:r>
      <w:r w:rsidR="00C36DA7">
        <w:rPr>
          <w:lang w:val="lv-LV"/>
        </w:rPr>
        <w:t>”</w:t>
      </w:r>
      <w:r w:rsidR="007A442D" w:rsidRPr="00CA0B22">
        <w:rPr>
          <w:lang w:val="lv-LV"/>
        </w:rPr>
        <w:t xml:space="preserve"> ir pieejama informācija par 2018.</w:t>
      </w:r>
      <w:r w:rsidR="00C36DA7">
        <w:rPr>
          <w:lang w:val="lv-LV"/>
        </w:rPr>
        <w:t> </w:t>
      </w:r>
      <w:r w:rsidR="007A442D" w:rsidRPr="00CA0B22">
        <w:rPr>
          <w:lang w:val="lv-LV"/>
        </w:rPr>
        <w:t xml:space="preserve">gadā teritorijā konstatēto </w:t>
      </w:r>
      <w:r w:rsidR="00D70C2C" w:rsidRPr="51F84CEF">
        <w:rPr>
          <w:rStyle w:val="Emphasis"/>
          <w:rFonts w:eastAsiaTheme="majorEastAsia"/>
          <w:i w:val="0"/>
          <w:iCs w:val="0"/>
          <w:color w:val="000000" w:themeColor="text1"/>
          <w:shd w:val="clear" w:color="auto" w:fill="FFFFFF"/>
          <w:lang w:val="lv-LV"/>
        </w:rPr>
        <w:t>Zaļo upjuspāri</w:t>
      </w:r>
      <w:r w:rsidR="00D70C2C" w:rsidRPr="00CA0B22">
        <w:rPr>
          <w:color w:val="000000" w:themeColor="text1"/>
          <w:shd w:val="clear" w:color="auto" w:fill="FFFFFF"/>
          <w:lang w:val="lv-LV"/>
        </w:rPr>
        <w:t xml:space="preserve">, </w:t>
      </w:r>
      <w:r w:rsidR="00D70C2C" w:rsidRPr="51F84CEF">
        <w:rPr>
          <w:i/>
          <w:iCs/>
          <w:color w:val="000000" w:themeColor="text1"/>
          <w:shd w:val="clear" w:color="auto" w:fill="FFFFFF"/>
          <w:lang w:val="lv-LV"/>
        </w:rPr>
        <w:t>Ophiogomphus cecilia</w:t>
      </w:r>
      <w:r w:rsidR="009472CF">
        <w:rPr>
          <w:color w:val="000000" w:themeColor="text1"/>
          <w:shd w:val="clear" w:color="auto" w:fill="FFFFFF"/>
          <w:lang w:val="lv-LV"/>
        </w:rPr>
        <w:t xml:space="preserve">, kas ir īpaši aizsargājamā suga Latvijā un iekļauta </w:t>
      </w:r>
      <w:r w:rsidR="00C36DA7">
        <w:rPr>
          <w:color w:val="000000" w:themeColor="text1"/>
          <w:lang w:val="lv-LV"/>
        </w:rPr>
        <w:t>Biotopu direktīvas 2. pielikumā</w:t>
      </w:r>
      <w:r w:rsidR="009472CF">
        <w:rPr>
          <w:lang w:val="lv-LV"/>
        </w:rPr>
        <w:t>.</w:t>
      </w:r>
      <w:r w:rsidR="009472CF">
        <w:rPr>
          <w:color w:val="000000" w:themeColor="text1"/>
          <w:shd w:val="clear" w:color="auto" w:fill="FFFFFF"/>
          <w:lang w:val="lv-LV"/>
        </w:rPr>
        <w:t xml:space="preserve"> </w:t>
      </w:r>
      <w:r w:rsidR="00D70C2C" w:rsidRPr="4931CBEF">
        <w:rPr>
          <w:color w:val="000000"/>
          <w:shd w:val="clear" w:color="auto" w:fill="FFFFFF"/>
          <w:lang w:val="lv-LV"/>
        </w:rPr>
        <w:t>Šī suga apdzīvo gan lielākas, gan mazākas upes ar smilšainām un akmeņainām gruntīm mežainos apvidos. Iz</w:t>
      </w:r>
      <w:r w:rsidR="00A42556" w:rsidRPr="4931CBEF">
        <w:rPr>
          <w:color w:val="000000"/>
          <w:shd w:val="clear" w:color="auto" w:fill="FFFFFF"/>
          <w:lang w:val="lv-LV"/>
        </w:rPr>
        <w:t>v</w:t>
      </w:r>
      <w:r w:rsidR="00D70C2C" w:rsidRPr="4931CBEF">
        <w:rPr>
          <w:color w:val="000000"/>
          <w:shd w:val="clear" w:color="auto" w:fill="FFFFFF"/>
          <w:lang w:val="lv-LV"/>
        </w:rPr>
        <w:t>ērtējot Saušupi, kā potenciālu sugas dzīvotni, tā uzskatāma par sugai maz piemērotu,</w:t>
      </w:r>
      <w:r w:rsidR="00A42556" w:rsidRPr="4931CBEF">
        <w:rPr>
          <w:color w:val="000000"/>
          <w:shd w:val="clear" w:color="auto" w:fill="FFFFFF"/>
          <w:lang w:val="lv-LV"/>
        </w:rPr>
        <w:t xml:space="preserve"> tāpēc ka tās gultne bebru darbības dēļ ir klāta </w:t>
      </w:r>
      <w:r w:rsidR="00A42556" w:rsidRPr="00CA0B22">
        <w:rPr>
          <w:lang w:val="lv-LV"/>
        </w:rPr>
        <w:t xml:space="preserve">ar detrīta kārtu. </w:t>
      </w:r>
    </w:p>
    <w:p w14:paraId="1B81D8ED" w14:textId="77777777" w:rsidR="00D60BDD" w:rsidRPr="00CA0B22" w:rsidRDefault="00D60BDD" w:rsidP="00250545">
      <w:pPr>
        <w:rPr>
          <w:lang w:val="lv-LV"/>
        </w:rPr>
      </w:pPr>
    </w:p>
    <w:p w14:paraId="5F6BC35A" w14:textId="07DC3C32" w:rsidR="00C53A90" w:rsidRPr="00CA0B22" w:rsidRDefault="00C53A90" w:rsidP="00250545">
      <w:pPr>
        <w:rPr>
          <w:lang w:val="lv-LV"/>
        </w:rPr>
      </w:pPr>
      <w:r w:rsidRPr="00CA0B22">
        <w:rPr>
          <w:lang w:val="lv-LV"/>
        </w:rPr>
        <w:t xml:space="preserve">Teritorijā potenciāli iespējama vēl vairāku </w:t>
      </w:r>
      <w:r w:rsidR="00580CD5">
        <w:rPr>
          <w:lang w:val="lv-LV"/>
        </w:rPr>
        <w:t>Biotopu direktīvas</w:t>
      </w:r>
      <w:r w:rsidRPr="00CA0B22">
        <w:rPr>
          <w:lang w:val="lv-LV"/>
        </w:rPr>
        <w:t xml:space="preserve"> </w:t>
      </w:r>
      <w:r w:rsidR="00C36DA7">
        <w:rPr>
          <w:lang w:val="lv-LV"/>
        </w:rPr>
        <w:t>2. </w:t>
      </w:r>
      <w:r w:rsidRPr="00CA0B22">
        <w:rPr>
          <w:lang w:val="lv-LV"/>
        </w:rPr>
        <w:t>pielikumā iekļautu sugu sastopamība. Teritorijā esošie priežu meži ir potenciāli piemēroti Š</w:t>
      </w:r>
      <w:r w:rsidR="009C1C4C" w:rsidRPr="00CA0B22">
        <w:rPr>
          <w:lang w:val="lv-LV"/>
        </w:rPr>
        <w:t>n</w:t>
      </w:r>
      <w:r w:rsidRPr="00CA0B22">
        <w:rPr>
          <w:lang w:val="lv-LV"/>
        </w:rPr>
        <w:t xml:space="preserve">eidera mizmīļa </w:t>
      </w:r>
      <w:r w:rsidRPr="00CA0B22">
        <w:rPr>
          <w:i/>
          <w:lang w:val="lv-LV"/>
        </w:rPr>
        <w:t>Boros schneideri</w:t>
      </w:r>
      <w:r w:rsidRPr="00CA0B22">
        <w:rPr>
          <w:lang w:val="lv-LV"/>
        </w:rPr>
        <w:t xml:space="preserve"> sastopamībai, bet platlapju meži ir piemēroti sarkanā plakaņa</w:t>
      </w:r>
      <w:r w:rsidRPr="00CA0B22">
        <w:rPr>
          <w:i/>
          <w:lang w:val="lv-LV"/>
        </w:rPr>
        <w:t xml:space="preserve"> Cucujus cinnaberinus</w:t>
      </w:r>
      <w:r w:rsidRPr="00CA0B22">
        <w:rPr>
          <w:lang w:val="lv-LV"/>
        </w:rPr>
        <w:t xml:space="preserve"> </w:t>
      </w:r>
      <w:r w:rsidRPr="00CA0B22">
        <w:rPr>
          <w:lang w:val="lv-LV"/>
        </w:rPr>
        <w:lastRenderedPageBreak/>
        <w:t xml:space="preserve">sastopamībai, tomēr </w:t>
      </w:r>
      <w:r w:rsidR="00580CD5">
        <w:rPr>
          <w:lang w:val="lv-LV"/>
        </w:rPr>
        <w:t>DA</w:t>
      </w:r>
      <w:r w:rsidRPr="00CA0B22">
        <w:rPr>
          <w:lang w:val="lv-LV"/>
        </w:rPr>
        <w:t xml:space="preserve"> plāna izstrādes laikā veikto pētījumu ietvaros šīs sugas </w:t>
      </w:r>
      <w:r w:rsidR="009C1C4C" w:rsidRPr="00CA0B22">
        <w:rPr>
          <w:lang w:val="lv-LV"/>
        </w:rPr>
        <w:t>AAA</w:t>
      </w:r>
      <w:r w:rsidRPr="00CA0B22">
        <w:rPr>
          <w:lang w:val="lv-LV"/>
        </w:rPr>
        <w:t xml:space="preserve"> </w:t>
      </w:r>
      <w:r w:rsidR="00580CD5">
        <w:rPr>
          <w:lang w:val="lv-LV"/>
        </w:rPr>
        <w:t xml:space="preserve">“Nīcgales meži” </w:t>
      </w:r>
      <w:r w:rsidRPr="00CA0B22">
        <w:rPr>
          <w:lang w:val="lv-LV"/>
        </w:rPr>
        <w:t>teritorijā pagaidām nav konstatētas.</w:t>
      </w:r>
    </w:p>
    <w:p w14:paraId="443249EF" w14:textId="77777777" w:rsidR="00D60BDD" w:rsidRPr="00CA0B22" w:rsidRDefault="00D60BDD" w:rsidP="00250545">
      <w:pPr>
        <w:rPr>
          <w:lang w:val="lv-LV"/>
        </w:rPr>
      </w:pPr>
    </w:p>
    <w:p w14:paraId="584B216D" w14:textId="0148CB89" w:rsidR="00C53A90" w:rsidRPr="00CA0B22" w:rsidRDefault="00C53A90" w:rsidP="00250545">
      <w:pPr>
        <w:rPr>
          <w:lang w:val="lv-LV"/>
        </w:rPr>
      </w:pPr>
      <w:r w:rsidRPr="00CA0B22">
        <w:rPr>
          <w:lang w:val="lv-LV"/>
        </w:rPr>
        <w:t xml:space="preserve">Informāciju par AAA </w:t>
      </w:r>
      <w:r w:rsidR="00580CD5">
        <w:rPr>
          <w:lang w:val="lv-LV"/>
        </w:rPr>
        <w:t xml:space="preserve">“Nīcgales meži” </w:t>
      </w:r>
      <w:r w:rsidRPr="00CA0B22">
        <w:rPr>
          <w:lang w:val="lv-LV"/>
        </w:rPr>
        <w:t xml:space="preserve">teritorijā konstatētajām </w:t>
      </w:r>
      <w:r w:rsidR="00580CD5">
        <w:rPr>
          <w:lang w:val="lv-LV"/>
        </w:rPr>
        <w:t>Biotopu direktīvas</w:t>
      </w:r>
      <w:r w:rsidRPr="00CA0B22">
        <w:rPr>
          <w:lang w:val="lv-LV"/>
        </w:rPr>
        <w:t xml:space="preserve"> </w:t>
      </w:r>
      <w:r w:rsidR="00C36DA7">
        <w:rPr>
          <w:lang w:val="lv-LV"/>
        </w:rPr>
        <w:t>2. </w:t>
      </w:r>
      <w:r w:rsidRPr="00CA0B22">
        <w:rPr>
          <w:lang w:val="lv-LV"/>
        </w:rPr>
        <w:t xml:space="preserve">pielikumā iekļautajām bezmugurkaulnieku sugām skat. </w:t>
      </w:r>
      <w:r w:rsidR="00C0190D" w:rsidRPr="00CA0B22">
        <w:rPr>
          <w:lang w:val="lv-LV"/>
        </w:rPr>
        <w:t>4.4.2.1.1. </w:t>
      </w:r>
      <w:r w:rsidRPr="00CA0B22">
        <w:rPr>
          <w:lang w:val="lv-LV"/>
        </w:rPr>
        <w:t>tabul</w:t>
      </w:r>
      <w:r w:rsidR="00580CD5">
        <w:rPr>
          <w:lang w:val="lv-LV"/>
        </w:rPr>
        <w:t>u</w:t>
      </w:r>
      <w:r w:rsidRPr="00CA0B22">
        <w:rPr>
          <w:lang w:val="lv-LV"/>
        </w:rPr>
        <w:t xml:space="preserve">, savukārt informāciju par citām aizsargājamām vai citādi nozīmīgām sugām skat. </w:t>
      </w:r>
      <w:r w:rsidR="00FB503C" w:rsidRPr="00CA0B22">
        <w:rPr>
          <w:lang w:val="lv-LV"/>
        </w:rPr>
        <w:t>4.4.2.1.2.</w:t>
      </w:r>
      <w:r w:rsidR="00580CD5">
        <w:rPr>
          <w:lang w:val="lv-LV"/>
        </w:rPr>
        <w:t> </w:t>
      </w:r>
      <w:r w:rsidRPr="00CA0B22">
        <w:rPr>
          <w:lang w:val="lv-LV"/>
        </w:rPr>
        <w:t>tabul</w:t>
      </w:r>
      <w:r w:rsidR="00580CD5">
        <w:rPr>
          <w:lang w:val="lv-LV"/>
        </w:rPr>
        <w:t>u</w:t>
      </w:r>
      <w:r w:rsidRPr="00CA0B22">
        <w:rPr>
          <w:lang w:val="lv-LV"/>
        </w:rPr>
        <w:t>.</w:t>
      </w:r>
    </w:p>
    <w:p w14:paraId="554E3700" w14:textId="77777777" w:rsidR="001109DE" w:rsidRDefault="001109DE" w:rsidP="00250545">
      <w:pPr>
        <w:rPr>
          <w:lang w:val="lv-LV"/>
        </w:rPr>
      </w:pPr>
    </w:p>
    <w:p w14:paraId="77CDC85A" w14:textId="77777777" w:rsidR="001109DE" w:rsidRPr="00CA0B22" w:rsidRDefault="00C0190D" w:rsidP="00B801F4">
      <w:pPr>
        <w:contextualSpacing w:val="0"/>
        <w:jc w:val="left"/>
        <w:rPr>
          <w:lang w:val="lv-LV"/>
        </w:rPr>
      </w:pPr>
      <w:r w:rsidRPr="00CA0B22">
        <w:rPr>
          <w:lang w:val="lv-LV"/>
        </w:rPr>
        <w:t>4.4.2.1.1.</w:t>
      </w:r>
      <w:r w:rsidR="00D100C3" w:rsidRPr="00CA0B22">
        <w:rPr>
          <w:lang w:val="lv-LV"/>
        </w:rPr>
        <w:t> </w:t>
      </w:r>
      <w:r w:rsidR="001109DE" w:rsidRPr="00CA0B22">
        <w:rPr>
          <w:lang w:val="lv-LV"/>
        </w:rPr>
        <w:t>tabula. Īpaši aizsargājamās sugas teritorijā un to aizsardzības statuss</w:t>
      </w:r>
      <w:r w:rsidR="00B801F4" w:rsidRPr="00CA0B22">
        <w:rPr>
          <w:lang w:val="lv-LV"/>
        </w:rPr>
        <w:t>.</w:t>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01"/>
        <w:gridCol w:w="1559"/>
        <w:gridCol w:w="2268"/>
        <w:gridCol w:w="2195"/>
        <w:gridCol w:w="2079"/>
      </w:tblGrid>
      <w:tr w:rsidR="00537F4C" w:rsidRPr="0089402D" w14:paraId="2F25176F" w14:textId="77777777" w:rsidTr="51F84CEF">
        <w:trPr>
          <w:jc w:val="center"/>
        </w:trPr>
        <w:tc>
          <w:tcPr>
            <w:tcW w:w="704" w:type="dxa"/>
            <w:vMerge w:val="restart"/>
            <w:shd w:val="clear" w:color="auto" w:fill="D6E3BC" w:themeFill="accent3" w:themeFillTint="66"/>
            <w:vAlign w:val="center"/>
          </w:tcPr>
          <w:p w14:paraId="2C8C2666" w14:textId="77777777" w:rsidR="00537F4C" w:rsidRPr="00CA0B22" w:rsidRDefault="00537F4C" w:rsidP="00250545">
            <w:pPr>
              <w:jc w:val="center"/>
              <w:rPr>
                <w:b/>
                <w:sz w:val="20"/>
                <w:szCs w:val="20"/>
                <w:lang w:val="lv-LV"/>
              </w:rPr>
            </w:pPr>
            <w:r w:rsidRPr="00CA0B22">
              <w:rPr>
                <w:b/>
                <w:sz w:val="20"/>
                <w:szCs w:val="20"/>
                <w:lang w:val="lv-LV"/>
              </w:rPr>
              <w:t>Nr.p.k.</w:t>
            </w:r>
          </w:p>
        </w:tc>
        <w:tc>
          <w:tcPr>
            <w:tcW w:w="1701" w:type="dxa"/>
            <w:vMerge w:val="restart"/>
            <w:shd w:val="clear" w:color="auto" w:fill="D6E3BC" w:themeFill="accent3" w:themeFillTint="66"/>
            <w:vAlign w:val="center"/>
          </w:tcPr>
          <w:p w14:paraId="17A9DAB8" w14:textId="77777777" w:rsidR="00537F4C" w:rsidRPr="00CA0B22" w:rsidRDefault="00537F4C" w:rsidP="00250545">
            <w:pPr>
              <w:jc w:val="center"/>
              <w:rPr>
                <w:b/>
                <w:sz w:val="20"/>
                <w:szCs w:val="20"/>
                <w:lang w:val="lv-LV"/>
              </w:rPr>
            </w:pPr>
            <w:r w:rsidRPr="00CA0B22">
              <w:rPr>
                <w:b/>
                <w:sz w:val="20"/>
                <w:szCs w:val="20"/>
                <w:lang w:val="lv-LV"/>
              </w:rPr>
              <w:t xml:space="preserve">Sugas nosaukums latviski </w:t>
            </w:r>
          </w:p>
        </w:tc>
        <w:tc>
          <w:tcPr>
            <w:tcW w:w="1559" w:type="dxa"/>
            <w:vMerge w:val="restart"/>
            <w:shd w:val="clear" w:color="auto" w:fill="D6E3BC" w:themeFill="accent3" w:themeFillTint="66"/>
            <w:vAlign w:val="center"/>
          </w:tcPr>
          <w:p w14:paraId="6A387924" w14:textId="77777777" w:rsidR="00537F4C" w:rsidRPr="00CA0B22" w:rsidRDefault="00537F4C" w:rsidP="00250545">
            <w:pPr>
              <w:jc w:val="center"/>
              <w:rPr>
                <w:b/>
                <w:sz w:val="20"/>
                <w:szCs w:val="20"/>
                <w:lang w:val="lv-LV"/>
              </w:rPr>
            </w:pPr>
            <w:r w:rsidRPr="00CA0B22">
              <w:rPr>
                <w:b/>
                <w:sz w:val="20"/>
                <w:szCs w:val="20"/>
                <w:lang w:val="lv-LV"/>
              </w:rPr>
              <w:t>Sugas nosaukums latīniski</w:t>
            </w:r>
          </w:p>
        </w:tc>
        <w:tc>
          <w:tcPr>
            <w:tcW w:w="4463" w:type="dxa"/>
            <w:gridSpan w:val="2"/>
            <w:shd w:val="clear" w:color="auto" w:fill="D6E3BC" w:themeFill="accent3" w:themeFillTint="66"/>
            <w:vAlign w:val="center"/>
          </w:tcPr>
          <w:p w14:paraId="138C520B" w14:textId="77777777" w:rsidR="00537F4C" w:rsidRPr="00CA0B22" w:rsidRDefault="00537F4C" w:rsidP="00250545">
            <w:pPr>
              <w:jc w:val="center"/>
              <w:rPr>
                <w:b/>
                <w:sz w:val="20"/>
                <w:szCs w:val="20"/>
                <w:lang w:val="lv-LV"/>
              </w:rPr>
            </w:pPr>
            <w:r w:rsidRPr="00CA0B22">
              <w:rPr>
                <w:b/>
                <w:sz w:val="20"/>
                <w:szCs w:val="20"/>
                <w:lang w:val="lv-LV"/>
              </w:rPr>
              <w:t>Sugas aizsardzības statuss valstī</w:t>
            </w:r>
          </w:p>
        </w:tc>
        <w:tc>
          <w:tcPr>
            <w:tcW w:w="2079" w:type="dxa"/>
            <w:vMerge w:val="restart"/>
            <w:shd w:val="clear" w:color="auto" w:fill="D6E3BC" w:themeFill="accent3" w:themeFillTint="66"/>
            <w:vAlign w:val="center"/>
          </w:tcPr>
          <w:p w14:paraId="09341C0F" w14:textId="192ABD7C" w:rsidR="00537F4C" w:rsidRPr="00CA0B22" w:rsidRDefault="00537F4C" w:rsidP="00250545">
            <w:pPr>
              <w:jc w:val="center"/>
              <w:rPr>
                <w:b/>
                <w:sz w:val="20"/>
                <w:szCs w:val="20"/>
                <w:lang w:val="lv-LV"/>
              </w:rPr>
            </w:pPr>
            <w:r w:rsidRPr="00CA0B22">
              <w:rPr>
                <w:b/>
                <w:sz w:val="20"/>
                <w:szCs w:val="20"/>
                <w:lang w:val="lv-LV"/>
              </w:rPr>
              <w:t xml:space="preserve">Sugas labvēlīga aizsardzības stāvokļa novērtējums valstī kopumā (atbilstoši </w:t>
            </w:r>
            <w:r w:rsidR="00EA7B63">
              <w:rPr>
                <w:b/>
                <w:sz w:val="20"/>
                <w:szCs w:val="20"/>
                <w:lang w:val="lv-LV"/>
              </w:rPr>
              <w:t xml:space="preserve">Bioloģiskās daudzveidības </w:t>
            </w:r>
            <w:r w:rsidRPr="00CA0B22">
              <w:rPr>
                <w:b/>
                <w:sz w:val="20"/>
                <w:szCs w:val="20"/>
                <w:lang w:val="lv-LV"/>
              </w:rPr>
              <w:t>E</w:t>
            </w:r>
            <w:r w:rsidR="00472BF7">
              <w:rPr>
                <w:b/>
                <w:sz w:val="20"/>
                <w:szCs w:val="20"/>
                <w:lang w:val="lv-LV"/>
              </w:rPr>
              <w:t xml:space="preserve">iropas </w:t>
            </w:r>
            <w:r w:rsidR="00EA7B63">
              <w:rPr>
                <w:b/>
                <w:sz w:val="20"/>
                <w:szCs w:val="20"/>
                <w:lang w:val="lv-LV"/>
              </w:rPr>
              <w:t>tematiskā</w:t>
            </w:r>
            <w:r w:rsidR="00472BF7">
              <w:rPr>
                <w:b/>
                <w:sz w:val="20"/>
                <w:szCs w:val="20"/>
                <w:lang w:val="lv-LV"/>
              </w:rPr>
              <w:t xml:space="preserve"> </w:t>
            </w:r>
            <w:r w:rsidR="00EA7B63">
              <w:rPr>
                <w:b/>
                <w:sz w:val="20"/>
                <w:szCs w:val="20"/>
                <w:lang w:val="lv-LV"/>
              </w:rPr>
              <w:t>c</w:t>
            </w:r>
            <w:r w:rsidR="00472BF7">
              <w:rPr>
                <w:b/>
                <w:sz w:val="20"/>
                <w:szCs w:val="20"/>
                <w:lang w:val="lv-LV"/>
              </w:rPr>
              <w:t>entr</w:t>
            </w:r>
            <w:r w:rsidR="00EA7B63">
              <w:rPr>
                <w:b/>
                <w:sz w:val="20"/>
                <w:szCs w:val="20"/>
                <w:lang w:val="lv-LV"/>
              </w:rPr>
              <w:t>a</w:t>
            </w:r>
            <w:r w:rsidRPr="00CA0B22">
              <w:rPr>
                <w:b/>
                <w:sz w:val="20"/>
                <w:szCs w:val="20"/>
                <w:lang w:val="lv-LV"/>
              </w:rPr>
              <w:t xml:space="preserve"> datiem, tikai direktīvu pielikumos iekļautajām sugām)</w:t>
            </w:r>
          </w:p>
        </w:tc>
      </w:tr>
      <w:tr w:rsidR="00537F4C" w:rsidRPr="0089402D" w14:paraId="5908E3FD" w14:textId="77777777" w:rsidTr="51F84CEF">
        <w:trPr>
          <w:jc w:val="center"/>
        </w:trPr>
        <w:tc>
          <w:tcPr>
            <w:tcW w:w="704" w:type="dxa"/>
            <w:vMerge/>
          </w:tcPr>
          <w:p w14:paraId="3D00C8B4" w14:textId="77777777" w:rsidR="00537F4C" w:rsidRPr="00CA0B22" w:rsidRDefault="00537F4C" w:rsidP="00250545">
            <w:pPr>
              <w:jc w:val="center"/>
              <w:rPr>
                <w:sz w:val="20"/>
                <w:szCs w:val="20"/>
                <w:lang w:val="lv-LV"/>
              </w:rPr>
            </w:pPr>
          </w:p>
        </w:tc>
        <w:tc>
          <w:tcPr>
            <w:tcW w:w="1701" w:type="dxa"/>
            <w:vMerge/>
          </w:tcPr>
          <w:p w14:paraId="622070E3" w14:textId="77777777" w:rsidR="00537F4C" w:rsidRPr="00CA0B22" w:rsidRDefault="00537F4C" w:rsidP="00250545">
            <w:pPr>
              <w:jc w:val="center"/>
              <w:rPr>
                <w:sz w:val="20"/>
                <w:szCs w:val="20"/>
                <w:lang w:val="lv-LV"/>
              </w:rPr>
            </w:pPr>
          </w:p>
        </w:tc>
        <w:tc>
          <w:tcPr>
            <w:tcW w:w="1559" w:type="dxa"/>
            <w:vMerge/>
          </w:tcPr>
          <w:p w14:paraId="1197A9F5" w14:textId="77777777" w:rsidR="00537F4C" w:rsidRPr="00CA0B22" w:rsidRDefault="00537F4C" w:rsidP="00250545">
            <w:pPr>
              <w:jc w:val="center"/>
              <w:rPr>
                <w:sz w:val="20"/>
                <w:szCs w:val="20"/>
                <w:lang w:val="lv-LV"/>
              </w:rPr>
            </w:pPr>
          </w:p>
        </w:tc>
        <w:tc>
          <w:tcPr>
            <w:tcW w:w="2268" w:type="dxa"/>
            <w:shd w:val="clear" w:color="auto" w:fill="D6E3BC" w:themeFill="accent3" w:themeFillTint="66"/>
            <w:vAlign w:val="center"/>
          </w:tcPr>
          <w:p w14:paraId="025FC84A" w14:textId="17B40C5A" w:rsidR="00537F4C" w:rsidRPr="00CA0B22" w:rsidRDefault="00537F4C" w:rsidP="00250545">
            <w:pPr>
              <w:jc w:val="center"/>
              <w:rPr>
                <w:b/>
                <w:sz w:val="20"/>
                <w:szCs w:val="20"/>
                <w:lang w:val="lv-LV"/>
              </w:rPr>
            </w:pPr>
            <w:r w:rsidRPr="00CA0B22">
              <w:rPr>
                <w:b/>
                <w:sz w:val="20"/>
                <w:szCs w:val="20"/>
                <w:lang w:val="lv-LV"/>
              </w:rPr>
              <w:t xml:space="preserve">Īpaši aizsargājama suga atbilstoši MK </w:t>
            </w:r>
            <w:r w:rsidR="00C36DA7">
              <w:rPr>
                <w:b/>
                <w:sz w:val="20"/>
                <w:szCs w:val="20"/>
                <w:lang w:val="lv-LV"/>
              </w:rPr>
              <w:t xml:space="preserve">2000. gada 14. novembra </w:t>
            </w:r>
            <w:r w:rsidRPr="00CA0B22">
              <w:rPr>
                <w:b/>
                <w:sz w:val="20"/>
                <w:szCs w:val="20"/>
                <w:lang w:val="lv-LV"/>
              </w:rPr>
              <w:t>noteikumiem Nr.</w:t>
            </w:r>
            <w:r w:rsidR="00C36DA7">
              <w:rPr>
                <w:b/>
                <w:sz w:val="20"/>
                <w:szCs w:val="20"/>
                <w:lang w:val="lv-LV"/>
              </w:rPr>
              <w:t> </w:t>
            </w:r>
            <w:r w:rsidRPr="00CA0B22">
              <w:rPr>
                <w:b/>
                <w:sz w:val="20"/>
                <w:szCs w:val="20"/>
                <w:lang w:val="lv-LV"/>
              </w:rPr>
              <w:t>396</w:t>
            </w:r>
          </w:p>
          <w:p w14:paraId="2F937FC6" w14:textId="714A850D" w:rsidR="00537F4C" w:rsidRPr="00CA0B22" w:rsidRDefault="00537F4C" w:rsidP="00250545">
            <w:pPr>
              <w:jc w:val="center"/>
              <w:rPr>
                <w:b/>
                <w:sz w:val="20"/>
                <w:szCs w:val="20"/>
                <w:lang w:val="lv-LV"/>
              </w:rPr>
            </w:pPr>
            <w:r w:rsidRPr="00CA0B22">
              <w:rPr>
                <w:b/>
                <w:sz w:val="20"/>
                <w:szCs w:val="20"/>
                <w:lang w:val="lv-LV"/>
              </w:rPr>
              <w:t xml:space="preserve">(ar </w:t>
            </w:r>
            <w:r w:rsidRPr="00CA0B22">
              <w:rPr>
                <w:b/>
                <w:sz w:val="20"/>
                <w:szCs w:val="20"/>
                <w:vertAlign w:val="superscript"/>
                <w:lang w:val="lv-LV"/>
              </w:rPr>
              <w:t>1</w:t>
            </w:r>
            <w:r w:rsidRPr="00CA0B22">
              <w:rPr>
                <w:b/>
                <w:sz w:val="20"/>
                <w:szCs w:val="20"/>
                <w:lang w:val="lv-LV"/>
              </w:rPr>
              <w:t xml:space="preserve"> atzīmēt mikroliegumu sugas MK </w:t>
            </w:r>
            <w:r w:rsidR="00C36DA7">
              <w:rPr>
                <w:b/>
                <w:sz w:val="20"/>
                <w:szCs w:val="20"/>
                <w:lang w:val="lv-LV"/>
              </w:rPr>
              <w:t xml:space="preserve">2012. gada 18. decembra </w:t>
            </w:r>
            <w:r w:rsidRPr="00CA0B22">
              <w:rPr>
                <w:b/>
                <w:sz w:val="20"/>
                <w:szCs w:val="20"/>
                <w:lang w:val="lv-LV"/>
              </w:rPr>
              <w:t>noteikumiem Nr.</w:t>
            </w:r>
            <w:r w:rsidR="00C36DA7">
              <w:rPr>
                <w:b/>
                <w:sz w:val="20"/>
                <w:szCs w:val="20"/>
                <w:lang w:val="lv-LV"/>
              </w:rPr>
              <w:t> </w:t>
            </w:r>
            <w:r w:rsidRPr="00CA0B22">
              <w:rPr>
                <w:b/>
                <w:sz w:val="20"/>
                <w:szCs w:val="20"/>
                <w:lang w:val="lv-LV"/>
              </w:rPr>
              <w:t>940)</w:t>
            </w:r>
          </w:p>
        </w:tc>
        <w:tc>
          <w:tcPr>
            <w:tcW w:w="2195" w:type="dxa"/>
            <w:shd w:val="clear" w:color="auto" w:fill="D6E3BC" w:themeFill="accent3" w:themeFillTint="66"/>
            <w:vAlign w:val="center"/>
          </w:tcPr>
          <w:p w14:paraId="48998DF2" w14:textId="52DF31F1" w:rsidR="00537F4C" w:rsidRPr="00CA0B22" w:rsidRDefault="00537F4C" w:rsidP="00250545">
            <w:pPr>
              <w:jc w:val="center"/>
              <w:rPr>
                <w:b/>
                <w:sz w:val="20"/>
                <w:szCs w:val="20"/>
                <w:lang w:val="lv-LV"/>
              </w:rPr>
            </w:pPr>
            <w:r w:rsidRPr="00CA0B22">
              <w:rPr>
                <w:b/>
                <w:sz w:val="20"/>
                <w:szCs w:val="20"/>
                <w:lang w:val="lv-LV"/>
              </w:rPr>
              <w:t>Putnu vai Biotopu direktīv</w:t>
            </w:r>
            <w:r w:rsidR="00C36DA7">
              <w:rPr>
                <w:b/>
                <w:sz w:val="20"/>
                <w:szCs w:val="20"/>
                <w:lang w:val="lv-LV"/>
              </w:rPr>
              <w:t>as</w:t>
            </w:r>
            <w:r w:rsidRPr="00CA0B22">
              <w:rPr>
                <w:b/>
                <w:sz w:val="20"/>
                <w:szCs w:val="20"/>
                <w:lang w:val="lv-LV"/>
              </w:rPr>
              <w:t xml:space="preserve"> pielikumos iekļauta suga (ar * atzīmē prioritārās sugas)</w:t>
            </w:r>
          </w:p>
        </w:tc>
        <w:tc>
          <w:tcPr>
            <w:tcW w:w="2079" w:type="dxa"/>
            <w:vMerge/>
          </w:tcPr>
          <w:p w14:paraId="45E7648A" w14:textId="77777777" w:rsidR="00537F4C" w:rsidRPr="00CA0B22" w:rsidRDefault="00537F4C" w:rsidP="00250545">
            <w:pPr>
              <w:jc w:val="center"/>
              <w:rPr>
                <w:sz w:val="20"/>
                <w:szCs w:val="20"/>
                <w:lang w:val="lv-LV"/>
              </w:rPr>
            </w:pPr>
          </w:p>
        </w:tc>
      </w:tr>
      <w:tr w:rsidR="00537F4C" w:rsidRPr="00CA0B22" w14:paraId="209C367A" w14:textId="77777777" w:rsidTr="51F84CEF">
        <w:trPr>
          <w:trHeight w:val="389"/>
          <w:jc w:val="center"/>
        </w:trPr>
        <w:tc>
          <w:tcPr>
            <w:tcW w:w="704" w:type="dxa"/>
            <w:vAlign w:val="center"/>
          </w:tcPr>
          <w:p w14:paraId="451F434B" w14:textId="77777777" w:rsidR="00537F4C" w:rsidRPr="00CA0B22" w:rsidRDefault="00537F4C" w:rsidP="00250545">
            <w:pPr>
              <w:jc w:val="center"/>
              <w:rPr>
                <w:sz w:val="20"/>
                <w:szCs w:val="20"/>
                <w:lang w:val="lv-LV"/>
              </w:rPr>
            </w:pPr>
            <w:r w:rsidRPr="00CA0B22">
              <w:rPr>
                <w:sz w:val="20"/>
                <w:szCs w:val="20"/>
                <w:lang w:val="lv-LV"/>
              </w:rPr>
              <w:t>1.</w:t>
            </w:r>
          </w:p>
        </w:tc>
        <w:tc>
          <w:tcPr>
            <w:tcW w:w="1701" w:type="dxa"/>
            <w:vAlign w:val="center"/>
          </w:tcPr>
          <w:p w14:paraId="5B655AAD" w14:textId="77777777" w:rsidR="00537F4C" w:rsidRPr="00CA0B22" w:rsidRDefault="00B801F4" w:rsidP="00C55B93">
            <w:pPr>
              <w:jc w:val="left"/>
              <w:rPr>
                <w:sz w:val="20"/>
                <w:szCs w:val="20"/>
                <w:lang w:val="lv-LV"/>
              </w:rPr>
            </w:pPr>
            <w:r w:rsidRPr="00CA0B22">
              <w:rPr>
                <w:sz w:val="20"/>
                <w:szCs w:val="20"/>
                <w:lang w:val="lv-LV"/>
              </w:rPr>
              <w:t>S</w:t>
            </w:r>
            <w:r w:rsidR="00537F4C" w:rsidRPr="00CA0B22">
              <w:rPr>
                <w:sz w:val="20"/>
                <w:szCs w:val="20"/>
                <w:lang w:val="lv-LV"/>
              </w:rPr>
              <w:t>požā skudra</w:t>
            </w:r>
          </w:p>
        </w:tc>
        <w:tc>
          <w:tcPr>
            <w:tcW w:w="1559" w:type="dxa"/>
            <w:vAlign w:val="center"/>
          </w:tcPr>
          <w:p w14:paraId="5A549528" w14:textId="77777777" w:rsidR="00537F4C" w:rsidRPr="00CA0B22" w:rsidRDefault="00816D30" w:rsidP="00C55B93">
            <w:pPr>
              <w:jc w:val="left"/>
              <w:rPr>
                <w:i/>
                <w:sz w:val="20"/>
                <w:szCs w:val="20"/>
                <w:lang w:val="lv-LV"/>
              </w:rPr>
            </w:pPr>
            <w:hyperlink r:id="rId62" w:tgtFrame="                                 blank                               " w:history="1">
              <w:r w:rsidR="00537F4C" w:rsidRPr="51F84CEF">
                <w:rPr>
                  <w:rStyle w:val="Hyperlink"/>
                  <w:rFonts w:eastAsiaTheme="majorEastAsia"/>
                  <w:i/>
                  <w:iCs/>
                  <w:color w:val="000000" w:themeColor="text1"/>
                  <w:sz w:val="20"/>
                  <w:szCs w:val="20"/>
                  <w:u w:val="none"/>
                  <w:shd w:val="clear" w:color="auto" w:fill="FFFFFF"/>
                  <w:lang w:val="lv-LV"/>
                </w:rPr>
                <w:t>Lasius fuliginosus</w:t>
              </w:r>
            </w:hyperlink>
          </w:p>
        </w:tc>
        <w:tc>
          <w:tcPr>
            <w:tcW w:w="2268" w:type="dxa"/>
            <w:vAlign w:val="center"/>
          </w:tcPr>
          <w:p w14:paraId="79EB1876" w14:textId="020916BA"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4B166D83" w14:textId="77777777" w:rsidR="00537F4C" w:rsidRPr="00CA0B22" w:rsidRDefault="00537F4C" w:rsidP="00C55B93">
            <w:pPr>
              <w:jc w:val="left"/>
              <w:rPr>
                <w:sz w:val="20"/>
                <w:szCs w:val="20"/>
                <w:lang w:val="lv-LV"/>
              </w:rPr>
            </w:pPr>
          </w:p>
        </w:tc>
        <w:tc>
          <w:tcPr>
            <w:tcW w:w="2079" w:type="dxa"/>
            <w:vAlign w:val="center"/>
          </w:tcPr>
          <w:p w14:paraId="3674242A" w14:textId="77777777" w:rsidR="00537F4C" w:rsidRPr="00CA0B22" w:rsidRDefault="00537F4C" w:rsidP="00C55B93">
            <w:pPr>
              <w:jc w:val="left"/>
              <w:rPr>
                <w:sz w:val="20"/>
                <w:szCs w:val="20"/>
                <w:lang w:val="lv-LV"/>
              </w:rPr>
            </w:pPr>
          </w:p>
        </w:tc>
      </w:tr>
      <w:tr w:rsidR="00537F4C" w:rsidRPr="00CA0B22" w14:paraId="4C755A39" w14:textId="77777777" w:rsidTr="51F84CEF">
        <w:trPr>
          <w:jc w:val="center"/>
        </w:trPr>
        <w:tc>
          <w:tcPr>
            <w:tcW w:w="704" w:type="dxa"/>
            <w:vAlign w:val="center"/>
          </w:tcPr>
          <w:p w14:paraId="23E2AA48" w14:textId="77777777" w:rsidR="00537F4C" w:rsidRPr="00CA0B22" w:rsidRDefault="00537F4C" w:rsidP="00250545">
            <w:pPr>
              <w:jc w:val="center"/>
              <w:rPr>
                <w:sz w:val="20"/>
                <w:szCs w:val="20"/>
                <w:lang w:val="lv-LV"/>
              </w:rPr>
            </w:pPr>
            <w:r w:rsidRPr="00CA0B22">
              <w:rPr>
                <w:sz w:val="20"/>
                <w:szCs w:val="20"/>
                <w:lang w:val="lv-LV"/>
              </w:rPr>
              <w:t>2.</w:t>
            </w:r>
          </w:p>
        </w:tc>
        <w:tc>
          <w:tcPr>
            <w:tcW w:w="1701" w:type="dxa"/>
            <w:vAlign w:val="center"/>
          </w:tcPr>
          <w:p w14:paraId="49AB5C54" w14:textId="77777777" w:rsidR="00537F4C" w:rsidRPr="00CA0B22" w:rsidRDefault="00B801F4" w:rsidP="00C55B93">
            <w:pPr>
              <w:jc w:val="left"/>
              <w:rPr>
                <w:sz w:val="20"/>
                <w:szCs w:val="20"/>
                <w:lang w:val="lv-LV"/>
              </w:rPr>
            </w:pPr>
            <w:r w:rsidRPr="00CA0B22">
              <w:rPr>
                <w:sz w:val="20"/>
                <w:lang w:val="lv-LV"/>
              </w:rPr>
              <w:t>O</w:t>
            </w:r>
            <w:r w:rsidR="00537F4C" w:rsidRPr="00CA0B22">
              <w:rPr>
                <w:sz w:val="20"/>
                <w:lang w:val="lv-LV"/>
              </w:rPr>
              <w:t>šu pļavraibenis</w:t>
            </w:r>
          </w:p>
        </w:tc>
        <w:tc>
          <w:tcPr>
            <w:tcW w:w="1559" w:type="dxa"/>
            <w:vAlign w:val="center"/>
          </w:tcPr>
          <w:p w14:paraId="4E01E9FE" w14:textId="77777777" w:rsidR="00537F4C" w:rsidRPr="00CA0B22" w:rsidRDefault="00537F4C" w:rsidP="00C55B93">
            <w:pPr>
              <w:jc w:val="left"/>
              <w:rPr>
                <w:i/>
                <w:color w:val="000000" w:themeColor="text1"/>
                <w:sz w:val="20"/>
                <w:szCs w:val="20"/>
                <w:lang w:val="lv-LV"/>
              </w:rPr>
            </w:pPr>
            <w:r w:rsidRPr="51F84CEF">
              <w:rPr>
                <w:i/>
                <w:iCs/>
                <w:color w:val="000000"/>
                <w:sz w:val="20"/>
                <w:szCs w:val="20"/>
                <w:shd w:val="clear" w:color="auto" w:fill="FFFFFF"/>
                <w:lang w:val="lv-LV"/>
              </w:rPr>
              <w:t>Euphydryas maturna</w:t>
            </w:r>
            <w:r w:rsidR="00FB503C" w:rsidRPr="00CA0B22">
              <w:rPr>
                <w:sz w:val="20"/>
                <w:szCs w:val="20"/>
                <w:lang w:val="lv-LV"/>
              </w:rPr>
              <w:t xml:space="preserve"> </w:t>
            </w:r>
            <w:r w:rsidRPr="00CA0B22">
              <w:rPr>
                <w:sz w:val="20"/>
                <w:szCs w:val="20"/>
                <w:lang w:val="lv-LV"/>
              </w:rPr>
              <w:t xml:space="preserve">(= </w:t>
            </w:r>
            <w:r w:rsidRPr="51F84CEF">
              <w:rPr>
                <w:i/>
                <w:iCs/>
                <w:sz w:val="20"/>
                <w:szCs w:val="20"/>
                <w:lang w:val="lv-LV"/>
              </w:rPr>
              <w:t>Hypodryas maturna</w:t>
            </w:r>
            <w:r w:rsidRPr="00CA0B22">
              <w:rPr>
                <w:sz w:val="20"/>
                <w:szCs w:val="20"/>
                <w:lang w:val="lv-LV"/>
              </w:rPr>
              <w:t>)</w:t>
            </w:r>
          </w:p>
        </w:tc>
        <w:tc>
          <w:tcPr>
            <w:tcW w:w="2268" w:type="dxa"/>
            <w:vAlign w:val="center"/>
          </w:tcPr>
          <w:p w14:paraId="3A7A8932" w14:textId="34F8E250"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 MK noteikumiem Nr.</w:t>
            </w:r>
            <w:r w:rsidR="000821C5">
              <w:rPr>
                <w:sz w:val="20"/>
                <w:szCs w:val="20"/>
                <w:lang w:val="lv-LV"/>
              </w:rPr>
              <w:t> </w:t>
            </w:r>
            <w:r w:rsidRPr="00CA0B22">
              <w:rPr>
                <w:sz w:val="20"/>
                <w:szCs w:val="20"/>
                <w:lang w:val="lv-LV"/>
              </w:rPr>
              <w:t>940</w:t>
            </w:r>
          </w:p>
        </w:tc>
        <w:tc>
          <w:tcPr>
            <w:tcW w:w="2195" w:type="dxa"/>
            <w:vAlign w:val="center"/>
          </w:tcPr>
          <w:p w14:paraId="09EE076D" w14:textId="578BCBE2" w:rsidR="00537F4C" w:rsidRPr="00CA0B22" w:rsidRDefault="00537F4C" w:rsidP="00C55B93">
            <w:pPr>
              <w:jc w:val="left"/>
              <w:rPr>
                <w:sz w:val="20"/>
                <w:szCs w:val="20"/>
                <w:lang w:val="lv-LV"/>
              </w:rPr>
            </w:pPr>
            <w:r w:rsidRPr="00CA0B22">
              <w:rPr>
                <w:sz w:val="20"/>
                <w:szCs w:val="20"/>
                <w:lang w:val="lv-LV"/>
              </w:rPr>
              <w:t xml:space="preserve">Biotopu direktīvas 2. </w:t>
            </w:r>
            <w:r w:rsidR="005A772C" w:rsidRPr="00CA0B22">
              <w:rPr>
                <w:sz w:val="20"/>
                <w:szCs w:val="20"/>
                <w:lang w:val="lv-LV"/>
              </w:rPr>
              <w:t>un 4.</w:t>
            </w:r>
            <w:r w:rsidR="000821C5">
              <w:rPr>
                <w:sz w:val="20"/>
                <w:szCs w:val="20"/>
                <w:lang w:val="lv-LV"/>
              </w:rPr>
              <w:t> </w:t>
            </w:r>
            <w:r w:rsidRPr="00CA0B22">
              <w:rPr>
                <w:sz w:val="20"/>
                <w:szCs w:val="20"/>
                <w:lang w:val="lv-LV"/>
              </w:rPr>
              <w:t>pielikums</w:t>
            </w:r>
          </w:p>
        </w:tc>
        <w:tc>
          <w:tcPr>
            <w:tcW w:w="2079" w:type="dxa"/>
            <w:vAlign w:val="center"/>
          </w:tcPr>
          <w:p w14:paraId="0B9FA649" w14:textId="77777777" w:rsidR="00537F4C" w:rsidRPr="00CA0B22" w:rsidRDefault="005A772C" w:rsidP="00C55B93">
            <w:pPr>
              <w:jc w:val="left"/>
              <w:rPr>
                <w:sz w:val="20"/>
                <w:szCs w:val="20"/>
                <w:lang w:val="lv-LV"/>
              </w:rPr>
            </w:pPr>
            <w:r w:rsidRPr="00CA0B22">
              <w:rPr>
                <w:sz w:val="20"/>
                <w:szCs w:val="20"/>
                <w:lang w:val="lv-LV"/>
              </w:rPr>
              <w:t>FV</w:t>
            </w:r>
          </w:p>
          <w:p w14:paraId="06BAEF27" w14:textId="77777777" w:rsidR="00B86D59" w:rsidRPr="00CA0B22" w:rsidRDefault="00A72372" w:rsidP="00A72372">
            <w:pPr>
              <w:jc w:val="left"/>
              <w:rPr>
                <w:sz w:val="20"/>
                <w:szCs w:val="20"/>
                <w:lang w:val="lv-LV"/>
              </w:rPr>
            </w:pPr>
            <w:r>
              <w:rPr>
                <w:sz w:val="20"/>
              </w:rPr>
              <w:t>Sastopama visā Latvijas teritorijā, lokāli</w:t>
            </w:r>
            <w:r w:rsidR="00B86D59" w:rsidRPr="00CA0B22">
              <w:rPr>
                <w:sz w:val="20"/>
              </w:rPr>
              <w:t xml:space="preserve"> (Savenkovs 2018).</w:t>
            </w:r>
          </w:p>
        </w:tc>
      </w:tr>
      <w:tr w:rsidR="00537F4C" w:rsidRPr="00CA0B22" w14:paraId="15BC5FED" w14:textId="77777777" w:rsidTr="51F84CEF">
        <w:trPr>
          <w:jc w:val="center"/>
        </w:trPr>
        <w:tc>
          <w:tcPr>
            <w:tcW w:w="704" w:type="dxa"/>
            <w:vAlign w:val="center"/>
          </w:tcPr>
          <w:p w14:paraId="4D13193E" w14:textId="77777777" w:rsidR="00537F4C" w:rsidRPr="00CA0B22" w:rsidRDefault="00537F4C" w:rsidP="00250545">
            <w:pPr>
              <w:jc w:val="center"/>
              <w:rPr>
                <w:sz w:val="20"/>
                <w:szCs w:val="20"/>
                <w:lang w:val="lv-LV"/>
              </w:rPr>
            </w:pPr>
            <w:r w:rsidRPr="00CA0B22">
              <w:rPr>
                <w:sz w:val="20"/>
                <w:szCs w:val="20"/>
                <w:lang w:val="lv-LV"/>
              </w:rPr>
              <w:t>3.</w:t>
            </w:r>
          </w:p>
        </w:tc>
        <w:tc>
          <w:tcPr>
            <w:tcW w:w="1701" w:type="dxa"/>
            <w:vAlign w:val="center"/>
          </w:tcPr>
          <w:p w14:paraId="70BC45DF" w14:textId="77777777" w:rsidR="00537F4C" w:rsidRPr="00CA0B22" w:rsidRDefault="00B801F4" w:rsidP="00C55B93">
            <w:pPr>
              <w:jc w:val="left"/>
              <w:rPr>
                <w:sz w:val="20"/>
                <w:szCs w:val="20"/>
                <w:lang w:val="lv-LV"/>
              </w:rPr>
            </w:pPr>
            <w:r w:rsidRPr="4931CBEF">
              <w:rPr>
                <w:color w:val="000000"/>
                <w:sz w:val="20"/>
                <w:szCs w:val="20"/>
                <w:shd w:val="clear" w:color="auto" w:fill="FFFFFF"/>
                <w:lang w:val="lv-LV"/>
              </w:rPr>
              <w:t>Z</w:t>
            </w:r>
            <w:r w:rsidR="00537F4C" w:rsidRPr="4931CBEF">
              <w:rPr>
                <w:color w:val="000000"/>
                <w:sz w:val="20"/>
                <w:szCs w:val="20"/>
                <w:shd w:val="clear" w:color="auto" w:fill="FFFFFF"/>
                <w:lang w:val="lv-LV"/>
              </w:rPr>
              <w:t>irgskābeņu zilenītis</w:t>
            </w:r>
          </w:p>
        </w:tc>
        <w:tc>
          <w:tcPr>
            <w:tcW w:w="1559" w:type="dxa"/>
            <w:vAlign w:val="center"/>
          </w:tcPr>
          <w:p w14:paraId="01D180DD" w14:textId="77777777" w:rsidR="00537F4C" w:rsidRPr="00CA0B22" w:rsidRDefault="00537F4C" w:rsidP="00C55B93">
            <w:pPr>
              <w:jc w:val="left"/>
              <w:rPr>
                <w:i/>
                <w:color w:val="000000" w:themeColor="text1"/>
                <w:sz w:val="20"/>
                <w:szCs w:val="20"/>
                <w:lang w:val="lv-LV"/>
              </w:rPr>
            </w:pPr>
            <w:r w:rsidRPr="51F84CEF">
              <w:rPr>
                <w:i/>
                <w:iCs/>
                <w:color w:val="000000"/>
                <w:sz w:val="20"/>
                <w:szCs w:val="20"/>
                <w:shd w:val="clear" w:color="auto" w:fill="FFFFFF"/>
                <w:lang w:val="lv-LV"/>
              </w:rPr>
              <w:t>Lycaena dispar</w:t>
            </w:r>
          </w:p>
        </w:tc>
        <w:tc>
          <w:tcPr>
            <w:tcW w:w="2268" w:type="dxa"/>
            <w:vAlign w:val="center"/>
          </w:tcPr>
          <w:p w14:paraId="5D4953B5" w14:textId="77777777" w:rsidR="00537F4C" w:rsidRPr="00CA0B22" w:rsidRDefault="00537F4C" w:rsidP="00C55B93">
            <w:pPr>
              <w:jc w:val="left"/>
              <w:rPr>
                <w:sz w:val="20"/>
                <w:szCs w:val="20"/>
                <w:lang w:val="lv-LV"/>
              </w:rPr>
            </w:pPr>
            <w:r w:rsidRPr="00CA0B22">
              <w:rPr>
                <w:sz w:val="20"/>
                <w:szCs w:val="20"/>
                <w:lang w:val="lv-LV"/>
              </w:rPr>
              <w:t>MK noteikumi Nr.396</w:t>
            </w:r>
          </w:p>
        </w:tc>
        <w:tc>
          <w:tcPr>
            <w:tcW w:w="2195" w:type="dxa"/>
            <w:vAlign w:val="center"/>
          </w:tcPr>
          <w:p w14:paraId="611D3426" w14:textId="29197512" w:rsidR="00537F4C" w:rsidRPr="00CA0B22" w:rsidRDefault="00537F4C" w:rsidP="00C55B93">
            <w:pPr>
              <w:jc w:val="left"/>
              <w:rPr>
                <w:sz w:val="20"/>
                <w:szCs w:val="20"/>
                <w:lang w:val="lv-LV"/>
              </w:rPr>
            </w:pPr>
            <w:r w:rsidRPr="00CA0B22">
              <w:rPr>
                <w:sz w:val="20"/>
                <w:szCs w:val="20"/>
                <w:lang w:val="lv-LV"/>
              </w:rPr>
              <w:t>Biotopu direktīvas 2.</w:t>
            </w:r>
            <w:r w:rsidR="000821C5">
              <w:rPr>
                <w:sz w:val="20"/>
                <w:szCs w:val="20"/>
                <w:lang w:val="lv-LV"/>
              </w:rPr>
              <w:t> </w:t>
            </w:r>
            <w:r w:rsidRPr="00CA0B22">
              <w:rPr>
                <w:sz w:val="20"/>
                <w:szCs w:val="20"/>
                <w:lang w:val="lv-LV"/>
              </w:rPr>
              <w:t>pielikums</w:t>
            </w:r>
          </w:p>
        </w:tc>
        <w:tc>
          <w:tcPr>
            <w:tcW w:w="2079" w:type="dxa"/>
            <w:vAlign w:val="center"/>
          </w:tcPr>
          <w:p w14:paraId="38668E24" w14:textId="77777777" w:rsidR="00537F4C" w:rsidRPr="00CA0B22" w:rsidRDefault="005A772C" w:rsidP="00C55B93">
            <w:pPr>
              <w:jc w:val="left"/>
              <w:rPr>
                <w:sz w:val="20"/>
                <w:szCs w:val="20"/>
                <w:lang w:val="lv-LV"/>
              </w:rPr>
            </w:pPr>
            <w:r w:rsidRPr="00CA0B22">
              <w:rPr>
                <w:sz w:val="20"/>
                <w:szCs w:val="20"/>
                <w:lang w:val="lv-LV"/>
              </w:rPr>
              <w:t>FV</w:t>
            </w:r>
          </w:p>
          <w:p w14:paraId="5167C9FA" w14:textId="50ACF074" w:rsidR="00B86D59" w:rsidRPr="00CA0B22" w:rsidRDefault="00A72372" w:rsidP="00C55B93">
            <w:pPr>
              <w:jc w:val="left"/>
              <w:rPr>
                <w:sz w:val="20"/>
                <w:szCs w:val="20"/>
                <w:lang w:val="lv-LV"/>
              </w:rPr>
            </w:pPr>
            <w:r>
              <w:rPr>
                <w:sz w:val="20"/>
              </w:rPr>
              <w:t>Sastopama visā Latvijas teritorijā, lokāli</w:t>
            </w:r>
            <w:r w:rsidRPr="00CA0B22">
              <w:rPr>
                <w:sz w:val="20"/>
              </w:rPr>
              <w:t xml:space="preserve"> </w:t>
            </w:r>
            <w:r w:rsidR="00B86D59" w:rsidRPr="00CA0B22">
              <w:rPr>
                <w:sz w:val="20"/>
              </w:rPr>
              <w:t>(Savenkovs 2018).</w:t>
            </w:r>
          </w:p>
        </w:tc>
      </w:tr>
      <w:tr w:rsidR="00537F4C" w:rsidRPr="00CA0B22" w14:paraId="5B07BBD3" w14:textId="77777777" w:rsidTr="51F84CEF">
        <w:trPr>
          <w:jc w:val="center"/>
        </w:trPr>
        <w:tc>
          <w:tcPr>
            <w:tcW w:w="704" w:type="dxa"/>
            <w:vAlign w:val="center"/>
          </w:tcPr>
          <w:p w14:paraId="76B8D459" w14:textId="77777777" w:rsidR="00537F4C" w:rsidRPr="00CA0B22" w:rsidRDefault="00537F4C" w:rsidP="00250545">
            <w:pPr>
              <w:jc w:val="center"/>
              <w:rPr>
                <w:sz w:val="20"/>
                <w:szCs w:val="20"/>
                <w:lang w:val="lv-LV"/>
              </w:rPr>
            </w:pPr>
            <w:r w:rsidRPr="00CA0B22">
              <w:rPr>
                <w:sz w:val="20"/>
                <w:szCs w:val="20"/>
                <w:lang w:val="lv-LV"/>
              </w:rPr>
              <w:t>4.</w:t>
            </w:r>
          </w:p>
        </w:tc>
        <w:tc>
          <w:tcPr>
            <w:tcW w:w="1701" w:type="dxa"/>
            <w:vAlign w:val="center"/>
          </w:tcPr>
          <w:p w14:paraId="2BB73E96" w14:textId="77777777" w:rsidR="00537F4C" w:rsidRPr="00CA0B22" w:rsidRDefault="00B801F4" w:rsidP="00C55B93">
            <w:pPr>
              <w:jc w:val="left"/>
              <w:rPr>
                <w:sz w:val="20"/>
                <w:szCs w:val="20"/>
                <w:lang w:val="lv-LV"/>
              </w:rPr>
            </w:pPr>
            <w:r w:rsidRPr="4931CBEF">
              <w:rPr>
                <w:color w:val="000000"/>
                <w:sz w:val="20"/>
                <w:szCs w:val="20"/>
                <w:shd w:val="clear" w:color="auto" w:fill="FFFFFF"/>
                <w:lang w:val="lv-LV"/>
              </w:rPr>
              <w:t>S</w:t>
            </w:r>
            <w:r w:rsidR="00537F4C" w:rsidRPr="4931CBEF">
              <w:rPr>
                <w:color w:val="000000"/>
                <w:sz w:val="20"/>
                <w:szCs w:val="20"/>
                <w:shd w:val="clear" w:color="auto" w:fill="FFFFFF"/>
                <w:lang w:val="lv-LV"/>
              </w:rPr>
              <w:t>kabiozu pļavraibenis</w:t>
            </w:r>
          </w:p>
        </w:tc>
        <w:tc>
          <w:tcPr>
            <w:tcW w:w="1559" w:type="dxa"/>
            <w:vAlign w:val="center"/>
          </w:tcPr>
          <w:p w14:paraId="2FE8DBD5" w14:textId="77777777" w:rsidR="00537F4C" w:rsidRPr="00CA0B22" w:rsidRDefault="00537F4C" w:rsidP="00C55B93">
            <w:pPr>
              <w:jc w:val="left"/>
              <w:rPr>
                <w:i/>
                <w:color w:val="000000" w:themeColor="text1"/>
                <w:sz w:val="20"/>
                <w:szCs w:val="20"/>
                <w:lang w:val="lv-LV"/>
              </w:rPr>
            </w:pPr>
            <w:r w:rsidRPr="51F84CEF">
              <w:rPr>
                <w:i/>
                <w:iCs/>
                <w:color w:val="000000"/>
                <w:sz w:val="20"/>
                <w:szCs w:val="20"/>
                <w:shd w:val="clear" w:color="auto" w:fill="FFFFFF"/>
                <w:lang w:val="lv-LV"/>
              </w:rPr>
              <w:t>Euphydryas aurinia</w:t>
            </w:r>
          </w:p>
        </w:tc>
        <w:tc>
          <w:tcPr>
            <w:tcW w:w="2268" w:type="dxa"/>
            <w:vAlign w:val="center"/>
          </w:tcPr>
          <w:p w14:paraId="13463DF8" w14:textId="6378B770"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 MK noteikumiem Nr.</w:t>
            </w:r>
            <w:r w:rsidR="000821C5">
              <w:rPr>
                <w:sz w:val="20"/>
                <w:szCs w:val="20"/>
                <w:lang w:val="lv-LV"/>
              </w:rPr>
              <w:t> </w:t>
            </w:r>
            <w:r w:rsidRPr="00CA0B22">
              <w:rPr>
                <w:sz w:val="20"/>
                <w:szCs w:val="20"/>
                <w:lang w:val="lv-LV"/>
              </w:rPr>
              <w:t>940</w:t>
            </w:r>
          </w:p>
        </w:tc>
        <w:tc>
          <w:tcPr>
            <w:tcW w:w="2195" w:type="dxa"/>
            <w:vAlign w:val="center"/>
          </w:tcPr>
          <w:p w14:paraId="08C4006E" w14:textId="159185D5" w:rsidR="00537F4C" w:rsidRPr="00CA0B22" w:rsidRDefault="00537F4C" w:rsidP="00C55B93">
            <w:pPr>
              <w:jc w:val="left"/>
              <w:rPr>
                <w:sz w:val="20"/>
                <w:szCs w:val="20"/>
                <w:lang w:val="lv-LV"/>
              </w:rPr>
            </w:pPr>
            <w:r w:rsidRPr="00CA0B22">
              <w:rPr>
                <w:sz w:val="20"/>
                <w:szCs w:val="20"/>
                <w:lang w:val="lv-LV"/>
              </w:rPr>
              <w:t>Biotopu direktīvas 2.</w:t>
            </w:r>
            <w:r w:rsidR="000821C5">
              <w:rPr>
                <w:sz w:val="20"/>
                <w:szCs w:val="20"/>
                <w:lang w:val="lv-LV"/>
              </w:rPr>
              <w:t> </w:t>
            </w:r>
            <w:r w:rsidRPr="00CA0B22">
              <w:rPr>
                <w:sz w:val="20"/>
                <w:szCs w:val="20"/>
                <w:lang w:val="lv-LV"/>
              </w:rPr>
              <w:t>pielikums</w:t>
            </w:r>
          </w:p>
        </w:tc>
        <w:tc>
          <w:tcPr>
            <w:tcW w:w="2079" w:type="dxa"/>
            <w:vAlign w:val="center"/>
          </w:tcPr>
          <w:p w14:paraId="62512B50" w14:textId="77777777" w:rsidR="00537F4C" w:rsidRPr="00CA0B22" w:rsidRDefault="005A772C" w:rsidP="00C55B93">
            <w:pPr>
              <w:jc w:val="left"/>
              <w:rPr>
                <w:sz w:val="20"/>
                <w:szCs w:val="20"/>
                <w:lang w:val="lv-LV"/>
              </w:rPr>
            </w:pPr>
            <w:r w:rsidRPr="00CA0B22">
              <w:rPr>
                <w:sz w:val="20"/>
                <w:szCs w:val="20"/>
                <w:lang w:val="lv-LV"/>
              </w:rPr>
              <w:t>U1x</w:t>
            </w:r>
          </w:p>
          <w:p w14:paraId="5EF79478" w14:textId="77777777" w:rsidR="00B86D59" w:rsidRPr="00CA0B22" w:rsidRDefault="00B86D59" w:rsidP="00A72372">
            <w:pPr>
              <w:jc w:val="left"/>
              <w:rPr>
                <w:sz w:val="20"/>
                <w:szCs w:val="20"/>
                <w:lang w:val="lv-LV"/>
              </w:rPr>
            </w:pPr>
            <w:r w:rsidRPr="00CA0B22">
              <w:rPr>
                <w:sz w:val="20"/>
                <w:szCs w:val="20"/>
                <w:lang w:val="lv-LV"/>
              </w:rPr>
              <w:t>Latvijā suga sastopa</w:t>
            </w:r>
            <w:r w:rsidR="00A72372">
              <w:rPr>
                <w:sz w:val="20"/>
                <w:szCs w:val="20"/>
                <w:lang w:val="lv-LV"/>
              </w:rPr>
              <w:t>ma visā teritorijā, ļoti lokāli</w:t>
            </w:r>
            <w:r w:rsidRPr="00CA0B22">
              <w:rPr>
                <w:sz w:val="20"/>
                <w:szCs w:val="20"/>
                <w:lang w:val="lv-LV"/>
              </w:rPr>
              <w:t xml:space="preserve"> </w:t>
            </w:r>
            <w:r w:rsidRPr="00CA0B22">
              <w:rPr>
                <w:sz w:val="20"/>
                <w:szCs w:val="20"/>
              </w:rPr>
              <w:t>(Savenkovs 2018).</w:t>
            </w:r>
          </w:p>
        </w:tc>
      </w:tr>
      <w:tr w:rsidR="00537F4C" w:rsidRPr="00CA0B22" w14:paraId="3D841037" w14:textId="77777777" w:rsidTr="51F84CEF">
        <w:trPr>
          <w:jc w:val="center"/>
        </w:trPr>
        <w:tc>
          <w:tcPr>
            <w:tcW w:w="704" w:type="dxa"/>
            <w:vAlign w:val="center"/>
          </w:tcPr>
          <w:p w14:paraId="52BD6DA2" w14:textId="77777777" w:rsidR="00537F4C" w:rsidRPr="00CA0B22" w:rsidRDefault="00537F4C" w:rsidP="00250545">
            <w:pPr>
              <w:jc w:val="center"/>
              <w:rPr>
                <w:sz w:val="20"/>
                <w:szCs w:val="20"/>
                <w:lang w:val="lv-LV"/>
              </w:rPr>
            </w:pPr>
            <w:r w:rsidRPr="00CA0B22">
              <w:rPr>
                <w:sz w:val="20"/>
                <w:szCs w:val="20"/>
                <w:lang w:val="lv-LV"/>
              </w:rPr>
              <w:t>5.</w:t>
            </w:r>
          </w:p>
        </w:tc>
        <w:tc>
          <w:tcPr>
            <w:tcW w:w="1701" w:type="dxa"/>
            <w:vAlign w:val="center"/>
          </w:tcPr>
          <w:p w14:paraId="4823D3D7" w14:textId="77777777" w:rsidR="00537F4C" w:rsidRPr="00CA0B22" w:rsidRDefault="00B801F4" w:rsidP="00C55B93">
            <w:pPr>
              <w:jc w:val="left"/>
              <w:rPr>
                <w:sz w:val="20"/>
                <w:szCs w:val="20"/>
                <w:lang w:val="lv-LV"/>
              </w:rPr>
            </w:pPr>
            <w:r w:rsidRPr="00CA0B22">
              <w:rPr>
                <w:sz w:val="20"/>
                <w:lang w:val="lv-LV"/>
              </w:rPr>
              <w:t>B</w:t>
            </w:r>
            <w:r w:rsidR="00537F4C" w:rsidRPr="00CA0B22">
              <w:rPr>
                <w:sz w:val="20"/>
                <w:lang w:val="lv-LV"/>
              </w:rPr>
              <w:t>lāvā briežvabole</w:t>
            </w:r>
          </w:p>
        </w:tc>
        <w:tc>
          <w:tcPr>
            <w:tcW w:w="1559" w:type="dxa"/>
            <w:vAlign w:val="center"/>
          </w:tcPr>
          <w:p w14:paraId="2182BFD7" w14:textId="77777777" w:rsidR="00537F4C" w:rsidRPr="00CA0B22" w:rsidRDefault="00537F4C" w:rsidP="00C55B93">
            <w:pPr>
              <w:jc w:val="left"/>
              <w:rPr>
                <w:i/>
                <w:color w:val="000000" w:themeColor="text1"/>
                <w:sz w:val="20"/>
                <w:szCs w:val="20"/>
                <w:lang w:val="lv-LV"/>
              </w:rPr>
            </w:pPr>
            <w:r w:rsidRPr="00CA0B22">
              <w:rPr>
                <w:i/>
                <w:color w:val="000000" w:themeColor="text1"/>
                <w:sz w:val="20"/>
                <w:szCs w:val="20"/>
                <w:lang w:val="lv-LV"/>
              </w:rPr>
              <w:t>Dorcus parallelopipedus</w:t>
            </w:r>
          </w:p>
        </w:tc>
        <w:tc>
          <w:tcPr>
            <w:tcW w:w="2268" w:type="dxa"/>
            <w:vAlign w:val="center"/>
          </w:tcPr>
          <w:p w14:paraId="300661B0" w14:textId="63F7162C"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7FDE7AD2" w14:textId="77777777" w:rsidR="00537F4C" w:rsidRPr="00CA0B22" w:rsidRDefault="00537F4C" w:rsidP="00C55B93">
            <w:pPr>
              <w:jc w:val="left"/>
              <w:rPr>
                <w:sz w:val="20"/>
                <w:szCs w:val="20"/>
                <w:lang w:val="lv-LV"/>
              </w:rPr>
            </w:pPr>
          </w:p>
        </w:tc>
        <w:tc>
          <w:tcPr>
            <w:tcW w:w="2079" w:type="dxa"/>
            <w:vAlign w:val="center"/>
          </w:tcPr>
          <w:p w14:paraId="151ABAFC" w14:textId="77777777" w:rsidR="00537F4C" w:rsidRPr="00CA0B22" w:rsidRDefault="00537F4C" w:rsidP="00C55B93">
            <w:pPr>
              <w:jc w:val="left"/>
              <w:rPr>
                <w:sz w:val="20"/>
                <w:szCs w:val="20"/>
                <w:lang w:val="lv-LV"/>
              </w:rPr>
            </w:pPr>
          </w:p>
        </w:tc>
      </w:tr>
      <w:tr w:rsidR="00537F4C" w:rsidRPr="00CA0B22" w14:paraId="436E9D84" w14:textId="77777777" w:rsidTr="51F84CEF">
        <w:trPr>
          <w:jc w:val="center"/>
        </w:trPr>
        <w:tc>
          <w:tcPr>
            <w:tcW w:w="704" w:type="dxa"/>
            <w:vAlign w:val="center"/>
          </w:tcPr>
          <w:p w14:paraId="0E6EF071" w14:textId="77777777" w:rsidR="00537F4C" w:rsidRPr="00CA0B22" w:rsidRDefault="00537F4C" w:rsidP="00250545">
            <w:pPr>
              <w:jc w:val="center"/>
              <w:rPr>
                <w:sz w:val="20"/>
                <w:szCs w:val="20"/>
                <w:lang w:val="lv-LV"/>
              </w:rPr>
            </w:pPr>
            <w:r w:rsidRPr="00CA0B22">
              <w:rPr>
                <w:sz w:val="20"/>
                <w:szCs w:val="20"/>
                <w:lang w:val="lv-LV"/>
              </w:rPr>
              <w:t>6.</w:t>
            </w:r>
          </w:p>
        </w:tc>
        <w:tc>
          <w:tcPr>
            <w:tcW w:w="1701" w:type="dxa"/>
            <w:vAlign w:val="center"/>
          </w:tcPr>
          <w:p w14:paraId="510AC616" w14:textId="77777777" w:rsidR="00537F4C" w:rsidRPr="00CA0B22" w:rsidRDefault="00B801F4" w:rsidP="00C55B93">
            <w:pPr>
              <w:jc w:val="left"/>
              <w:rPr>
                <w:sz w:val="20"/>
                <w:lang w:val="lv-LV"/>
              </w:rPr>
            </w:pPr>
            <w:r w:rsidRPr="00CA0B22">
              <w:rPr>
                <w:sz w:val="20"/>
                <w:lang w:val="lv-LV"/>
              </w:rPr>
              <w:t>V</w:t>
            </w:r>
            <w:r w:rsidR="00537F4C" w:rsidRPr="00CA0B22">
              <w:rPr>
                <w:sz w:val="20"/>
                <w:lang w:val="lv-LV"/>
              </w:rPr>
              <w:t>ītolu slaidkoksngrauzis</w:t>
            </w:r>
          </w:p>
        </w:tc>
        <w:tc>
          <w:tcPr>
            <w:tcW w:w="1559" w:type="dxa"/>
            <w:vAlign w:val="center"/>
          </w:tcPr>
          <w:p w14:paraId="255E2C2F" w14:textId="77777777" w:rsidR="00537F4C" w:rsidRPr="00CA0B22" w:rsidRDefault="00537F4C" w:rsidP="00C55B93">
            <w:pPr>
              <w:jc w:val="left"/>
              <w:rPr>
                <w:i/>
                <w:color w:val="000000" w:themeColor="text1"/>
                <w:sz w:val="20"/>
                <w:szCs w:val="20"/>
                <w:lang w:val="lv-LV"/>
              </w:rPr>
            </w:pPr>
            <w:r w:rsidRPr="51F84CEF">
              <w:rPr>
                <w:i/>
                <w:iCs/>
                <w:color w:val="000000" w:themeColor="text1"/>
                <w:sz w:val="20"/>
                <w:szCs w:val="20"/>
                <w:shd w:val="clear" w:color="auto" w:fill="FFFFFF"/>
                <w:lang w:val="lv-LV"/>
              </w:rPr>
              <w:t>Necydalis major</w:t>
            </w:r>
          </w:p>
        </w:tc>
        <w:tc>
          <w:tcPr>
            <w:tcW w:w="2268" w:type="dxa"/>
            <w:vAlign w:val="center"/>
          </w:tcPr>
          <w:p w14:paraId="28D1DA06" w14:textId="3F5967FC"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15A5CE95" w14:textId="77777777" w:rsidR="00537F4C" w:rsidRPr="00CA0B22" w:rsidRDefault="00537F4C" w:rsidP="00C55B93">
            <w:pPr>
              <w:jc w:val="left"/>
              <w:rPr>
                <w:sz w:val="20"/>
                <w:szCs w:val="20"/>
                <w:lang w:val="lv-LV"/>
              </w:rPr>
            </w:pPr>
          </w:p>
        </w:tc>
        <w:tc>
          <w:tcPr>
            <w:tcW w:w="2079" w:type="dxa"/>
            <w:vAlign w:val="center"/>
          </w:tcPr>
          <w:p w14:paraId="14F2D8AA" w14:textId="77777777" w:rsidR="00537F4C" w:rsidRPr="00CA0B22" w:rsidRDefault="00537F4C" w:rsidP="00C55B93">
            <w:pPr>
              <w:jc w:val="left"/>
              <w:rPr>
                <w:sz w:val="20"/>
                <w:szCs w:val="20"/>
                <w:lang w:val="lv-LV"/>
              </w:rPr>
            </w:pPr>
          </w:p>
        </w:tc>
      </w:tr>
      <w:tr w:rsidR="00537F4C" w:rsidRPr="0089402D" w14:paraId="08D023BF" w14:textId="77777777" w:rsidTr="51F84CEF">
        <w:trPr>
          <w:jc w:val="center"/>
        </w:trPr>
        <w:tc>
          <w:tcPr>
            <w:tcW w:w="704" w:type="dxa"/>
            <w:vAlign w:val="center"/>
          </w:tcPr>
          <w:p w14:paraId="059DADCB" w14:textId="77777777" w:rsidR="00537F4C" w:rsidRPr="00CA0B22" w:rsidRDefault="00537F4C" w:rsidP="00250545">
            <w:pPr>
              <w:jc w:val="center"/>
              <w:rPr>
                <w:sz w:val="20"/>
                <w:szCs w:val="20"/>
                <w:lang w:val="lv-LV"/>
              </w:rPr>
            </w:pPr>
            <w:r w:rsidRPr="00CA0B22">
              <w:rPr>
                <w:sz w:val="20"/>
                <w:szCs w:val="20"/>
                <w:lang w:val="lv-LV"/>
              </w:rPr>
              <w:t>7.</w:t>
            </w:r>
          </w:p>
        </w:tc>
        <w:tc>
          <w:tcPr>
            <w:tcW w:w="1701" w:type="dxa"/>
            <w:vAlign w:val="center"/>
          </w:tcPr>
          <w:p w14:paraId="0D20FA40" w14:textId="77777777" w:rsidR="00537F4C" w:rsidRPr="00CA0B22" w:rsidRDefault="00B801F4" w:rsidP="00C55B93">
            <w:pPr>
              <w:jc w:val="left"/>
              <w:rPr>
                <w:sz w:val="20"/>
                <w:lang w:val="lv-LV"/>
              </w:rPr>
            </w:pPr>
            <w:r w:rsidRPr="00CA0B22">
              <w:rPr>
                <w:sz w:val="20"/>
                <w:lang w:val="lv-LV"/>
              </w:rPr>
              <w:t>G</w:t>
            </w:r>
            <w:r w:rsidR="00537F4C" w:rsidRPr="00CA0B22">
              <w:rPr>
                <w:sz w:val="20"/>
                <w:lang w:val="lv-LV"/>
              </w:rPr>
              <w:t>āršas samtenis</w:t>
            </w:r>
          </w:p>
        </w:tc>
        <w:tc>
          <w:tcPr>
            <w:tcW w:w="1559" w:type="dxa"/>
            <w:vAlign w:val="center"/>
          </w:tcPr>
          <w:p w14:paraId="452D10E3" w14:textId="77777777" w:rsidR="00537F4C" w:rsidRPr="00CA0B22" w:rsidRDefault="00537F4C" w:rsidP="00C55B93">
            <w:pPr>
              <w:jc w:val="left"/>
              <w:rPr>
                <w:i/>
                <w:iCs/>
                <w:color w:val="000000" w:themeColor="text1"/>
                <w:sz w:val="20"/>
                <w:szCs w:val="20"/>
                <w:shd w:val="clear" w:color="auto" w:fill="FFFFFF"/>
                <w:lang w:val="lv-LV"/>
              </w:rPr>
            </w:pPr>
            <w:r w:rsidRPr="51F84CEF">
              <w:rPr>
                <w:i/>
                <w:iCs/>
                <w:color w:val="000000" w:themeColor="text1"/>
                <w:sz w:val="20"/>
                <w:szCs w:val="20"/>
                <w:shd w:val="clear" w:color="auto" w:fill="FFFFFF"/>
                <w:lang w:val="lv-LV"/>
              </w:rPr>
              <w:t>Lopinga achine</w:t>
            </w:r>
          </w:p>
        </w:tc>
        <w:tc>
          <w:tcPr>
            <w:tcW w:w="2268" w:type="dxa"/>
            <w:vAlign w:val="center"/>
          </w:tcPr>
          <w:p w14:paraId="6CEDB1AC" w14:textId="007FBBEF"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75C6122F" w14:textId="0AC8013E" w:rsidR="00537F4C" w:rsidRPr="00CA0B22" w:rsidRDefault="005A772C" w:rsidP="00C55B93">
            <w:pPr>
              <w:jc w:val="left"/>
              <w:rPr>
                <w:sz w:val="20"/>
                <w:szCs w:val="20"/>
                <w:lang w:val="lv-LV"/>
              </w:rPr>
            </w:pPr>
            <w:r w:rsidRPr="00CA0B22">
              <w:rPr>
                <w:sz w:val="20"/>
                <w:szCs w:val="20"/>
                <w:lang w:val="lv-LV"/>
              </w:rPr>
              <w:t>Biotopu direktīvas 4.</w:t>
            </w:r>
            <w:r w:rsidR="000821C5">
              <w:rPr>
                <w:sz w:val="20"/>
                <w:szCs w:val="20"/>
                <w:lang w:val="lv-LV"/>
              </w:rPr>
              <w:t> </w:t>
            </w:r>
            <w:r w:rsidRPr="00CA0B22">
              <w:rPr>
                <w:sz w:val="20"/>
                <w:szCs w:val="20"/>
                <w:lang w:val="lv-LV"/>
              </w:rPr>
              <w:t>pielikums</w:t>
            </w:r>
          </w:p>
        </w:tc>
        <w:tc>
          <w:tcPr>
            <w:tcW w:w="2079" w:type="dxa"/>
            <w:vAlign w:val="center"/>
          </w:tcPr>
          <w:p w14:paraId="4AB49B45" w14:textId="77777777" w:rsidR="00537F4C" w:rsidRPr="00CA0B22" w:rsidRDefault="005A772C" w:rsidP="00C55B93">
            <w:pPr>
              <w:jc w:val="left"/>
              <w:rPr>
                <w:sz w:val="20"/>
                <w:szCs w:val="20"/>
                <w:lang w:val="lv-LV"/>
              </w:rPr>
            </w:pPr>
            <w:r w:rsidRPr="00CA0B22">
              <w:rPr>
                <w:sz w:val="20"/>
                <w:szCs w:val="20"/>
                <w:lang w:val="lv-LV"/>
              </w:rPr>
              <w:t>FV</w:t>
            </w:r>
          </w:p>
          <w:p w14:paraId="0DB58C32" w14:textId="77777777" w:rsidR="00B86D59" w:rsidRPr="00CA0B22" w:rsidRDefault="00B86D59" w:rsidP="00A72372">
            <w:pPr>
              <w:jc w:val="left"/>
              <w:rPr>
                <w:sz w:val="20"/>
                <w:szCs w:val="20"/>
                <w:lang w:val="lv-LV"/>
              </w:rPr>
            </w:pPr>
            <w:r w:rsidRPr="00CA0B22">
              <w:rPr>
                <w:sz w:val="20"/>
                <w:szCs w:val="20"/>
                <w:lang w:val="lv-LV"/>
              </w:rPr>
              <w:t>Latvijā – lokāl</w:t>
            </w:r>
            <w:r w:rsidR="00A72372">
              <w:rPr>
                <w:sz w:val="20"/>
                <w:szCs w:val="20"/>
                <w:lang w:val="lv-LV"/>
              </w:rPr>
              <w:t>i visā teritorijā, nevienmērīgi</w:t>
            </w:r>
            <w:r w:rsidRPr="00A72372">
              <w:rPr>
                <w:sz w:val="20"/>
                <w:szCs w:val="20"/>
                <w:lang w:val="lv-LV"/>
              </w:rPr>
              <w:t xml:space="preserve"> (Savenkovs 2018).</w:t>
            </w:r>
          </w:p>
        </w:tc>
      </w:tr>
      <w:tr w:rsidR="00537F4C" w:rsidRPr="00CA0B22" w14:paraId="5C472C2C" w14:textId="77777777" w:rsidTr="51F84CEF">
        <w:trPr>
          <w:jc w:val="center"/>
        </w:trPr>
        <w:tc>
          <w:tcPr>
            <w:tcW w:w="704" w:type="dxa"/>
            <w:vAlign w:val="center"/>
          </w:tcPr>
          <w:p w14:paraId="33F8181A" w14:textId="77777777" w:rsidR="00537F4C" w:rsidRPr="00CA0B22" w:rsidRDefault="00537F4C" w:rsidP="00250545">
            <w:pPr>
              <w:jc w:val="center"/>
              <w:rPr>
                <w:sz w:val="20"/>
                <w:szCs w:val="20"/>
                <w:lang w:val="lv-LV"/>
              </w:rPr>
            </w:pPr>
            <w:r w:rsidRPr="00CA0B22">
              <w:rPr>
                <w:sz w:val="20"/>
                <w:szCs w:val="20"/>
                <w:lang w:val="lv-LV"/>
              </w:rPr>
              <w:t>8.</w:t>
            </w:r>
          </w:p>
        </w:tc>
        <w:tc>
          <w:tcPr>
            <w:tcW w:w="1701" w:type="dxa"/>
            <w:vAlign w:val="center"/>
          </w:tcPr>
          <w:p w14:paraId="4FC15C62" w14:textId="77777777" w:rsidR="00537F4C" w:rsidRPr="00CA0B22" w:rsidRDefault="00B801F4" w:rsidP="00C55B93">
            <w:pPr>
              <w:jc w:val="left"/>
              <w:rPr>
                <w:sz w:val="20"/>
                <w:lang w:val="lv-LV"/>
              </w:rPr>
            </w:pPr>
            <w:r w:rsidRPr="00CA0B22">
              <w:rPr>
                <w:color w:val="000000" w:themeColor="text1"/>
                <w:sz w:val="20"/>
                <w:szCs w:val="20"/>
                <w:shd w:val="clear" w:color="auto" w:fill="FFFFFF"/>
                <w:lang w:val="lv-LV"/>
              </w:rPr>
              <w:t>T</w:t>
            </w:r>
            <w:r w:rsidR="00537F4C" w:rsidRPr="00CA0B22">
              <w:rPr>
                <w:color w:val="000000" w:themeColor="text1"/>
                <w:sz w:val="20"/>
                <w:szCs w:val="20"/>
                <w:shd w:val="clear" w:color="auto" w:fill="FFFFFF"/>
                <w:lang w:val="lv-LV"/>
              </w:rPr>
              <w:t>umšais kailgliemezis</w:t>
            </w:r>
          </w:p>
        </w:tc>
        <w:tc>
          <w:tcPr>
            <w:tcW w:w="1559" w:type="dxa"/>
            <w:vAlign w:val="center"/>
          </w:tcPr>
          <w:p w14:paraId="48020B9F" w14:textId="77777777" w:rsidR="00537F4C" w:rsidRPr="00CA0B22" w:rsidRDefault="00537F4C" w:rsidP="00C55B93">
            <w:pPr>
              <w:jc w:val="left"/>
              <w:rPr>
                <w:i/>
                <w:iCs/>
                <w:color w:val="000000" w:themeColor="text1"/>
                <w:sz w:val="20"/>
                <w:szCs w:val="20"/>
                <w:shd w:val="clear" w:color="auto" w:fill="FFFFFF"/>
                <w:lang w:val="lv-LV"/>
              </w:rPr>
            </w:pPr>
            <w:r w:rsidRPr="51F84CEF">
              <w:rPr>
                <w:i/>
                <w:iCs/>
                <w:color w:val="000000" w:themeColor="text1"/>
                <w:sz w:val="20"/>
                <w:szCs w:val="20"/>
                <w:shd w:val="clear" w:color="auto" w:fill="FFFFFF"/>
                <w:lang w:val="lv-LV"/>
              </w:rPr>
              <w:t>Limax cinereoniger</w:t>
            </w:r>
          </w:p>
        </w:tc>
        <w:tc>
          <w:tcPr>
            <w:tcW w:w="2268" w:type="dxa"/>
            <w:vAlign w:val="center"/>
          </w:tcPr>
          <w:p w14:paraId="11849B72" w14:textId="2A75B3CE"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274C1F3C" w14:textId="77777777" w:rsidR="00537F4C" w:rsidRPr="00CA0B22" w:rsidRDefault="00537F4C" w:rsidP="00C55B93">
            <w:pPr>
              <w:jc w:val="left"/>
              <w:rPr>
                <w:sz w:val="20"/>
                <w:szCs w:val="20"/>
                <w:lang w:val="lv-LV"/>
              </w:rPr>
            </w:pPr>
          </w:p>
        </w:tc>
        <w:tc>
          <w:tcPr>
            <w:tcW w:w="2079" w:type="dxa"/>
            <w:vAlign w:val="center"/>
          </w:tcPr>
          <w:p w14:paraId="2E570AD4" w14:textId="77777777" w:rsidR="00537F4C" w:rsidRPr="00CA0B22" w:rsidRDefault="00537F4C" w:rsidP="00C55B93">
            <w:pPr>
              <w:jc w:val="left"/>
              <w:rPr>
                <w:sz w:val="20"/>
                <w:szCs w:val="20"/>
                <w:lang w:val="lv-LV"/>
              </w:rPr>
            </w:pPr>
          </w:p>
        </w:tc>
      </w:tr>
      <w:tr w:rsidR="00537F4C" w:rsidRPr="00A72372" w14:paraId="65DAE628" w14:textId="77777777" w:rsidTr="51F84CEF">
        <w:trPr>
          <w:jc w:val="center"/>
        </w:trPr>
        <w:tc>
          <w:tcPr>
            <w:tcW w:w="704" w:type="dxa"/>
            <w:vAlign w:val="center"/>
          </w:tcPr>
          <w:p w14:paraId="317686ED" w14:textId="77777777" w:rsidR="00537F4C" w:rsidRPr="00CA0B22" w:rsidRDefault="00537F4C" w:rsidP="00250545">
            <w:pPr>
              <w:jc w:val="center"/>
              <w:rPr>
                <w:sz w:val="20"/>
                <w:szCs w:val="20"/>
                <w:lang w:val="lv-LV"/>
              </w:rPr>
            </w:pPr>
            <w:r w:rsidRPr="00CA0B22">
              <w:rPr>
                <w:sz w:val="20"/>
                <w:szCs w:val="20"/>
                <w:lang w:val="lv-LV"/>
              </w:rPr>
              <w:t>9.</w:t>
            </w:r>
          </w:p>
        </w:tc>
        <w:tc>
          <w:tcPr>
            <w:tcW w:w="1701" w:type="dxa"/>
            <w:vAlign w:val="center"/>
          </w:tcPr>
          <w:p w14:paraId="2B22FE00" w14:textId="77777777" w:rsidR="00537F4C" w:rsidRPr="00CA0B22" w:rsidRDefault="00B801F4" w:rsidP="00C55B93">
            <w:pPr>
              <w:jc w:val="left"/>
              <w:rPr>
                <w:color w:val="000000" w:themeColor="text1"/>
                <w:sz w:val="20"/>
                <w:szCs w:val="20"/>
                <w:shd w:val="clear" w:color="auto" w:fill="FFFFFF"/>
                <w:lang w:val="lv-LV"/>
              </w:rPr>
            </w:pPr>
            <w:r w:rsidRPr="00CA0B22">
              <w:rPr>
                <w:color w:val="000000" w:themeColor="text1"/>
                <w:sz w:val="20"/>
                <w:szCs w:val="20"/>
                <w:shd w:val="clear" w:color="auto" w:fill="FFFFFF"/>
                <w:lang w:val="lv-LV"/>
              </w:rPr>
              <w:t>M</w:t>
            </w:r>
            <w:r w:rsidR="00537F4C" w:rsidRPr="00CA0B22">
              <w:rPr>
                <w:color w:val="000000" w:themeColor="text1"/>
                <w:sz w:val="20"/>
                <w:szCs w:val="20"/>
                <w:shd w:val="clear" w:color="auto" w:fill="FFFFFF"/>
                <w:lang w:val="lv-LV"/>
              </w:rPr>
              <w:t>eža sīksamtenis</w:t>
            </w:r>
          </w:p>
        </w:tc>
        <w:tc>
          <w:tcPr>
            <w:tcW w:w="1559" w:type="dxa"/>
            <w:vAlign w:val="center"/>
          </w:tcPr>
          <w:p w14:paraId="78771FE9" w14:textId="77777777" w:rsidR="00537F4C" w:rsidRPr="00CA0B22" w:rsidRDefault="00537F4C" w:rsidP="00C55B93">
            <w:pPr>
              <w:jc w:val="left"/>
              <w:rPr>
                <w:i/>
                <w:iCs/>
                <w:color w:val="000000" w:themeColor="text1"/>
                <w:sz w:val="20"/>
                <w:szCs w:val="20"/>
                <w:shd w:val="clear" w:color="auto" w:fill="FFFFFF"/>
                <w:lang w:val="lv-LV"/>
              </w:rPr>
            </w:pPr>
            <w:r w:rsidRPr="51F84CEF">
              <w:rPr>
                <w:i/>
                <w:iCs/>
                <w:color w:val="000000" w:themeColor="text1"/>
                <w:sz w:val="20"/>
                <w:szCs w:val="20"/>
                <w:shd w:val="clear" w:color="auto" w:fill="FFFFFF"/>
                <w:lang w:val="lv-LV"/>
              </w:rPr>
              <w:t>Coenonympha hero</w:t>
            </w:r>
          </w:p>
        </w:tc>
        <w:tc>
          <w:tcPr>
            <w:tcW w:w="2268" w:type="dxa"/>
            <w:vAlign w:val="center"/>
          </w:tcPr>
          <w:p w14:paraId="0D102CA7" w14:textId="05445B78"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408DB1A6" w14:textId="35E4583A" w:rsidR="00537F4C" w:rsidRPr="00CA0B22" w:rsidRDefault="005A772C" w:rsidP="00C55B93">
            <w:pPr>
              <w:jc w:val="left"/>
              <w:rPr>
                <w:sz w:val="20"/>
                <w:szCs w:val="20"/>
                <w:lang w:val="lv-LV"/>
              </w:rPr>
            </w:pPr>
            <w:r w:rsidRPr="00CA0B22">
              <w:rPr>
                <w:sz w:val="20"/>
                <w:szCs w:val="20"/>
                <w:lang w:val="lv-LV"/>
              </w:rPr>
              <w:t>Biotopu direktīvas 4.</w:t>
            </w:r>
            <w:r w:rsidR="000821C5">
              <w:rPr>
                <w:sz w:val="20"/>
                <w:szCs w:val="20"/>
                <w:lang w:val="lv-LV"/>
              </w:rPr>
              <w:t> </w:t>
            </w:r>
            <w:r w:rsidRPr="00CA0B22">
              <w:rPr>
                <w:sz w:val="20"/>
                <w:szCs w:val="20"/>
                <w:lang w:val="lv-LV"/>
              </w:rPr>
              <w:t>pielikums</w:t>
            </w:r>
          </w:p>
        </w:tc>
        <w:tc>
          <w:tcPr>
            <w:tcW w:w="2079" w:type="dxa"/>
            <w:vAlign w:val="center"/>
          </w:tcPr>
          <w:p w14:paraId="16E502E0" w14:textId="77777777" w:rsidR="00537F4C" w:rsidRPr="00CA0B22" w:rsidRDefault="005A772C" w:rsidP="00C55B93">
            <w:pPr>
              <w:jc w:val="left"/>
              <w:rPr>
                <w:sz w:val="20"/>
                <w:szCs w:val="20"/>
                <w:lang w:val="lv-LV"/>
              </w:rPr>
            </w:pPr>
            <w:r w:rsidRPr="00CA0B22">
              <w:rPr>
                <w:sz w:val="20"/>
                <w:szCs w:val="20"/>
                <w:lang w:val="lv-LV"/>
              </w:rPr>
              <w:t>U1x</w:t>
            </w:r>
          </w:p>
          <w:p w14:paraId="6AAC0F7C" w14:textId="77777777" w:rsidR="00551244" w:rsidRPr="00CA0B22" w:rsidRDefault="00A72372" w:rsidP="00A72372">
            <w:pPr>
              <w:jc w:val="left"/>
              <w:rPr>
                <w:sz w:val="20"/>
                <w:szCs w:val="20"/>
                <w:lang w:val="lv-LV"/>
              </w:rPr>
            </w:pPr>
            <w:r>
              <w:rPr>
                <w:sz w:val="20"/>
                <w:lang w:val="lv-LV"/>
              </w:rPr>
              <w:t>N</w:t>
            </w:r>
            <w:r w:rsidRPr="00CA0B22">
              <w:rPr>
                <w:sz w:val="20"/>
                <w:lang w:val="lv-LV"/>
              </w:rPr>
              <w:t>evienmē</w:t>
            </w:r>
            <w:r>
              <w:rPr>
                <w:sz w:val="20"/>
                <w:lang w:val="lv-LV"/>
              </w:rPr>
              <w:t>rīgi sastopams visā Latvijas teritorijā. Vājas izplatīšanās spējas</w:t>
            </w:r>
            <w:r w:rsidR="00551244" w:rsidRPr="00CA0B22">
              <w:rPr>
                <w:sz w:val="20"/>
                <w:lang w:val="lv-LV"/>
              </w:rPr>
              <w:t xml:space="preserve"> </w:t>
            </w:r>
            <w:r w:rsidR="00551244" w:rsidRPr="00A72372">
              <w:rPr>
                <w:sz w:val="20"/>
                <w:szCs w:val="20"/>
                <w:lang w:val="lv-LV"/>
              </w:rPr>
              <w:t>(Savenkovs 2018)</w:t>
            </w:r>
            <w:r w:rsidR="00551244" w:rsidRPr="00CA0B22">
              <w:rPr>
                <w:sz w:val="20"/>
                <w:lang w:val="lv-LV"/>
              </w:rPr>
              <w:t>.</w:t>
            </w:r>
          </w:p>
        </w:tc>
      </w:tr>
      <w:tr w:rsidR="00537F4C" w:rsidRPr="00CA0B22" w14:paraId="46E392D9" w14:textId="77777777" w:rsidTr="51F84CEF">
        <w:trPr>
          <w:jc w:val="center"/>
        </w:trPr>
        <w:tc>
          <w:tcPr>
            <w:tcW w:w="704" w:type="dxa"/>
            <w:vAlign w:val="center"/>
          </w:tcPr>
          <w:p w14:paraId="19BC6BC5" w14:textId="77777777" w:rsidR="00537F4C" w:rsidRPr="00CA0B22" w:rsidRDefault="00537F4C" w:rsidP="00250545">
            <w:pPr>
              <w:jc w:val="center"/>
              <w:rPr>
                <w:sz w:val="20"/>
                <w:szCs w:val="20"/>
                <w:lang w:val="lv-LV"/>
              </w:rPr>
            </w:pPr>
            <w:r w:rsidRPr="00CA0B22">
              <w:rPr>
                <w:sz w:val="20"/>
                <w:szCs w:val="20"/>
                <w:lang w:val="lv-LV"/>
              </w:rPr>
              <w:lastRenderedPageBreak/>
              <w:t>10.</w:t>
            </w:r>
          </w:p>
        </w:tc>
        <w:tc>
          <w:tcPr>
            <w:tcW w:w="1701" w:type="dxa"/>
            <w:vAlign w:val="center"/>
          </w:tcPr>
          <w:p w14:paraId="6C7F12DF" w14:textId="77777777" w:rsidR="00537F4C" w:rsidRPr="00CA0B22" w:rsidRDefault="00B801F4" w:rsidP="00C55B93">
            <w:pPr>
              <w:jc w:val="left"/>
              <w:rPr>
                <w:color w:val="000000" w:themeColor="text1"/>
                <w:sz w:val="20"/>
                <w:szCs w:val="20"/>
                <w:shd w:val="clear" w:color="auto" w:fill="FFFFFF"/>
                <w:lang w:val="lv-LV"/>
              </w:rPr>
            </w:pPr>
            <w:r w:rsidRPr="00CA0B22">
              <w:rPr>
                <w:color w:val="000000" w:themeColor="text1"/>
                <w:sz w:val="20"/>
                <w:szCs w:val="20"/>
                <w:shd w:val="clear" w:color="auto" w:fill="FFFFFF"/>
                <w:lang w:val="lv-LV"/>
              </w:rPr>
              <w:t>G</w:t>
            </w:r>
            <w:r w:rsidR="00537F4C" w:rsidRPr="00CA0B22">
              <w:rPr>
                <w:color w:val="000000" w:themeColor="text1"/>
                <w:sz w:val="20"/>
                <w:szCs w:val="20"/>
                <w:shd w:val="clear" w:color="auto" w:fill="FFFFFF"/>
                <w:lang w:val="lv-LV"/>
              </w:rPr>
              <w:t>āršas lācītis</w:t>
            </w:r>
          </w:p>
        </w:tc>
        <w:tc>
          <w:tcPr>
            <w:tcW w:w="1559" w:type="dxa"/>
            <w:vAlign w:val="center"/>
          </w:tcPr>
          <w:p w14:paraId="6203D897" w14:textId="77777777" w:rsidR="00537F4C" w:rsidRPr="00CA0B22" w:rsidRDefault="00537F4C" w:rsidP="00C55B93">
            <w:pPr>
              <w:jc w:val="left"/>
              <w:rPr>
                <w:i/>
                <w:iCs/>
                <w:color w:val="000000" w:themeColor="text1"/>
                <w:sz w:val="20"/>
                <w:szCs w:val="20"/>
                <w:shd w:val="clear" w:color="auto" w:fill="FFFFFF"/>
                <w:lang w:val="lv-LV"/>
              </w:rPr>
            </w:pPr>
            <w:r w:rsidRPr="51F84CEF">
              <w:rPr>
                <w:i/>
                <w:iCs/>
                <w:color w:val="000000" w:themeColor="text1"/>
                <w:sz w:val="20"/>
                <w:szCs w:val="20"/>
                <w:shd w:val="clear" w:color="auto" w:fill="FFFFFF"/>
                <w:lang w:val="lv-LV"/>
              </w:rPr>
              <w:t>Pericallia matronula</w:t>
            </w:r>
          </w:p>
        </w:tc>
        <w:tc>
          <w:tcPr>
            <w:tcW w:w="2268" w:type="dxa"/>
            <w:vAlign w:val="center"/>
          </w:tcPr>
          <w:p w14:paraId="48990221" w14:textId="070FD3FE" w:rsidR="00537F4C" w:rsidRPr="00CA0B22" w:rsidRDefault="00537F4C" w:rsidP="00C55B93">
            <w:pPr>
              <w:jc w:val="left"/>
              <w:rPr>
                <w:sz w:val="20"/>
                <w:szCs w:val="20"/>
                <w:lang w:val="lv-LV"/>
              </w:rPr>
            </w:pPr>
            <w:r w:rsidRPr="00CA0B22">
              <w:rPr>
                <w:sz w:val="20"/>
                <w:szCs w:val="20"/>
                <w:lang w:val="lv-LV"/>
              </w:rPr>
              <w:t>MK noteikumi Nr.</w:t>
            </w:r>
            <w:r w:rsidR="000821C5">
              <w:rPr>
                <w:sz w:val="20"/>
                <w:szCs w:val="20"/>
                <w:lang w:val="lv-LV"/>
              </w:rPr>
              <w:t> </w:t>
            </w:r>
            <w:r w:rsidRPr="00CA0B22">
              <w:rPr>
                <w:sz w:val="20"/>
                <w:szCs w:val="20"/>
                <w:lang w:val="lv-LV"/>
              </w:rPr>
              <w:t>396</w:t>
            </w:r>
          </w:p>
        </w:tc>
        <w:tc>
          <w:tcPr>
            <w:tcW w:w="2195" w:type="dxa"/>
            <w:vAlign w:val="center"/>
          </w:tcPr>
          <w:p w14:paraId="30F38DB2" w14:textId="77777777" w:rsidR="00537F4C" w:rsidRPr="00CA0B22" w:rsidRDefault="00537F4C" w:rsidP="00C55B93">
            <w:pPr>
              <w:jc w:val="left"/>
              <w:rPr>
                <w:sz w:val="20"/>
                <w:szCs w:val="20"/>
                <w:lang w:val="lv-LV"/>
              </w:rPr>
            </w:pPr>
          </w:p>
        </w:tc>
        <w:tc>
          <w:tcPr>
            <w:tcW w:w="2079" w:type="dxa"/>
            <w:vAlign w:val="center"/>
          </w:tcPr>
          <w:p w14:paraId="0A8FBA1D" w14:textId="77777777" w:rsidR="00537F4C" w:rsidRPr="00CA0B22" w:rsidRDefault="00537F4C" w:rsidP="00C55B93">
            <w:pPr>
              <w:jc w:val="left"/>
              <w:rPr>
                <w:sz w:val="20"/>
                <w:szCs w:val="20"/>
                <w:lang w:val="lv-LV"/>
              </w:rPr>
            </w:pPr>
          </w:p>
        </w:tc>
      </w:tr>
    </w:tbl>
    <w:p w14:paraId="23855E09" w14:textId="77777777" w:rsidR="00B801F4" w:rsidRPr="00CA0B22" w:rsidRDefault="00B801F4" w:rsidP="00B801F4">
      <w:pPr>
        <w:pStyle w:val="ListParagraph"/>
        <w:ind w:left="0"/>
        <w:rPr>
          <w:sz w:val="20"/>
          <w:szCs w:val="20"/>
          <w:lang w:val="lv-LV"/>
        </w:rPr>
      </w:pPr>
    </w:p>
    <w:p w14:paraId="4E753285" w14:textId="77777777" w:rsidR="005A772C" w:rsidRPr="00CA0B22" w:rsidRDefault="005A772C" w:rsidP="00B801F4">
      <w:pPr>
        <w:pStyle w:val="ListParagraph"/>
        <w:ind w:left="0"/>
        <w:rPr>
          <w:b/>
          <w:i/>
          <w:sz w:val="16"/>
          <w:szCs w:val="16"/>
          <w:lang w:val="lv-LV"/>
        </w:rPr>
      </w:pPr>
      <w:r w:rsidRPr="00CA0B22">
        <w:rPr>
          <w:b/>
          <w:i/>
          <w:sz w:val="16"/>
          <w:szCs w:val="16"/>
          <w:lang w:val="lv-LV"/>
        </w:rPr>
        <w:t>* Ziņojums Eiropas Komisijai par biotopu (dzīvotņu) un sugu aizsardzības stāvokli Latvijā. Novērtējums par 2007.-2012. gada periodu + - skaits palielinās - -skaits samazinās ? – nav zināms F – skaits svārstīgs 0 – skaits stabils X/X – īstermiņa/ilgtermiņa populācijas izmaiņas</w:t>
      </w:r>
    </w:p>
    <w:p w14:paraId="011FFB73" w14:textId="77777777" w:rsidR="005A772C" w:rsidRPr="00CA0B22" w:rsidRDefault="005A772C" w:rsidP="00B801F4">
      <w:pPr>
        <w:pStyle w:val="ListParagraph"/>
        <w:ind w:left="0"/>
        <w:rPr>
          <w:b/>
          <w:i/>
          <w:sz w:val="16"/>
          <w:szCs w:val="16"/>
          <w:lang w:val="lv-LV"/>
        </w:rPr>
      </w:pPr>
      <w:r w:rsidRPr="00CA0B22">
        <w:rPr>
          <w:b/>
          <w:i/>
          <w:sz w:val="16"/>
          <w:szCs w:val="16"/>
          <w:lang w:val="lv-LV"/>
        </w:rPr>
        <w:t>FV: Aizsardzības stāvoklis labvēlīgs (Favourable); U1: Aizsardzības stāvoklis nelabvēlīgs‐nepietiekams (Unfavourable‐Inadequate); U2: Aizsardzības stāvoklis nelabvēlīgs‐ slikts (Unfavourable‐Bad); XX: Aizsardzības stāvoklis nezināms (Unknown). Apzīmējumi aizsardzības stāvokļa tendencei: + ‐ uzlabojas; ‐ ‐ pasliktinās; = ‐ stabils, x ‐ nezināms</w:t>
      </w:r>
    </w:p>
    <w:p w14:paraId="2BA480BA" w14:textId="77777777" w:rsidR="00EA2DB0" w:rsidRPr="00CA0B22" w:rsidRDefault="00EA2DB0" w:rsidP="00250545">
      <w:pPr>
        <w:pStyle w:val="ListParagraph"/>
        <w:ind w:left="0"/>
        <w:rPr>
          <w:lang w:val="lv-LV"/>
        </w:rPr>
      </w:pPr>
    </w:p>
    <w:p w14:paraId="60EB1AFD" w14:textId="77777777" w:rsidR="0019333A" w:rsidRPr="00CA0B22" w:rsidRDefault="00C0190D" w:rsidP="00250545">
      <w:pPr>
        <w:pStyle w:val="ListParagraph"/>
        <w:ind w:left="0"/>
        <w:rPr>
          <w:lang w:val="lv-LV"/>
        </w:rPr>
      </w:pPr>
      <w:r w:rsidRPr="00CA0B22">
        <w:rPr>
          <w:lang w:val="lv-LV"/>
        </w:rPr>
        <w:t>4.4.2.1.2. </w:t>
      </w:r>
      <w:r w:rsidR="005A772C" w:rsidRPr="00CA0B22">
        <w:rPr>
          <w:lang w:val="lv-LV"/>
        </w:rPr>
        <w:t>tabula. Direktīvu pielikumos iekļauto sugu populāciju lielums un sugu dzīvotņu platība</w:t>
      </w:r>
      <w:r w:rsidR="00B801F4" w:rsidRPr="00CA0B22">
        <w:rPr>
          <w:lang w:val="lv-LV"/>
        </w:rPr>
        <w:t>.</w:t>
      </w:r>
    </w:p>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2077"/>
        <w:gridCol w:w="807"/>
        <w:gridCol w:w="946"/>
        <w:gridCol w:w="1698"/>
        <w:gridCol w:w="1278"/>
        <w:gridCol w:w="1228"/>
        <w:gridCol w:w="1984"/>
      </w:tblGrid>
      <w:tr w:rsidR="00B801F4" w:rsidRPr="00CA0B22" w14:paraId="28409A2E" w14:textId="77777777" w:rsidTr="51F84CEF">
        <w:trPr>
          <w:trHeight w:val="1717"/>
          <w:jc w:val="center"/>
        </w:trPr>
        <w:tc>
          <w:tcPr>
            <w:tcW w:w="673" w:type="dxa"/>
            <w:vMerge w:val="restart"/>
            <w:shd w:val="clear" w:color="auto" w:fill="D6E3BC" w:themeFill="accent3" w:themeFillTint="66"/>
            <w:vAlign w:val="center"/>
          </w:tcPr>
          <w:p w14:paraId="36773753" w14:textId="77777777" w:rsidR="00B801F4" w:rsidRPr="00CA0B22" w:rsidRDefault="00B801F4" w:rsidP="00B801F4">
            <w:pPr>
              <w:jc w:val="center"/>
              <w:rPr>
                <w:b/>
                <w:sz w:val="18"/>
                <w:szCs w:val="18"/>
                <w:lang w:val="lv-LV"/>
              </w:rPr>
            </w:pPr>
            <w:r w:rsidRPr="00CA0B22">
              <w:rPr>
                <w:b/>
                <w:sz w:val="18"/>
                <w:szCs w:val="18"/>
                <w:lang w:val="lv-LV"/>
              </w:rPr>
              <w:t>Nr.p.k.</w:t>
            </w:r>
          </w:p>
        </w:tc>
        <w:tc>
          <w:tcPr>
            <w:tcW w:w="2077" w:type="dxa"/>
            <w:vMerge w:val="restart"/>
            <w:shd w:val="clear" w:color="auto" w:fill="D6E3BC" w:themeFill="accent3" w:themeFillTint="66"/>
            <w:vAlign w:val="center"/>
          </w:tcPr>
          <w:p w14:paraId="169235B5" w14:textId="77777777" w:rsidR="00B801F4" w:rsidRPr="00CA0B22" w:rsidRDefault="00B801F4" w:rsidP="00B801F4">
            <w:pPr>
              <w:jc w:val="center"/>
              <w:rPr>
                <w:b/>
                <w:sz w:val="18"/>
                <w:szCs w:val="18"/>
                <w:lang w:val="lv-LV"/>
              </w:rPr>
            </w:pPr>
            <w:r w:rsidRPr="00CA0B22">
              <w:rPr>
                <w:b/>
                <w:sz w:val="18"/>
                <w:szCs w:val="18"/>
                <w:lang w:val="lv-LV"/>
              </w:rPr>
              <w:t>Sugas nosaukums (latviski un latīniski)</w:t>
            </w:r>
          </w:p>
        </w:tc>
        <w:tc>
          <w:tcPr>
            <w:tcW w:w="1753" w:type="dxa"/>
            <w:gridSpan w:val="2"/>
            <w:shd w:val="clear" w:color="auto" w:fill="D6E3BC" w:themeFill="accent3" w:themeFillTint="66"/>
            <w:vAlign w:val="center"/>
          </w:tcPr>
          <w:p w14:paraId="02233055" w14:textId="77777777" w:rsidR="00B801F4" w:rsidRPr="00CA0B22" w:rsidRDefault="00B801F4" w:rsidP="00B801F4">
            <w:pPr>
              <w:jc w:val="center"/>
              <w:rPr>
                <w:b/>
                <w:sz w:val="18"/>
                <w:szCs w:val="18"/>
                <w:lang w:val="lv-LV"/>
              </w:rPr>
            </w:pPr>
            <w:r w:rsidRPr="00CA0B22">
              <w:rPr>
                <w:b/>
                <w:sz w:val="18"/>
                <w:szCs w:val="18"/>
                <w:lang w:val="lv-LV"/>
              </w:rPr>
              <w:t>Sugas populācijas</w:t>
            </w:r>
          </w:p>
          <w:p w14:paraId="1B01DC9C" w14:textId="77777777" w:rsidR="00B801F4" w:rsidRPr="00CA0B22" w:rsidRDefault="00B801F4" w:rsidP="00B801F4">
            <w:pPr>
              <w:jc w:val="center"/>
              <w:rPr>
                <w:b/>
                <w:sz w:val="18"/>
                <w:szCs w:val="18"/>
                <w:lang w:val="lv-LV"/>
              </w:rPr>
            </w:pPr>
            <w:r w:rsidRPr="00CA0B22">
              <w:rPr>
                <w:b/>
                <w:sz w:val="18"/>
                <w:szCs w:val="18"/>
                <w:lang w:val="lv-LV"/>
              </w:rPr>
              <w:t>lielums teritorijā</w:t>
            </w:r>
          </w:p>
        </w:tc>
        <w:tc>
          <w:tcPr>
            <w:tcW w:w="1698" w:type="dxa"/>
            <w:vMerge w:val="restart"/>
            <w:shd w:val="clear" w:color="auto" w:fill="D6E3BC" w:themeFill="accent3" w:themeFillTint="66"/>
            <w:vAlign w:val="center"/>
          </w:tcPr>
          <w:p w14:paraId="31791B33" w14:textId="77777777" w:rsidR="00B801F4" w:rsidRPr="00CA0B22" w:rsidRDefault="00B801F4" w:rsidP="00B801F4">
            <w:pPr>
              <w:jc w:val="center"/>
              <w:rPr>
                <w:b/>
                <w:sz w:val="18"/>
                <w:szCs w:val="18"/>
                <w:lang w:val="lv-LV"/>
              </w:rPr>
            </w:pPr>
            <w:r w:rsidRPr="00CA0B22">
              <w:rPr>
                <w:b/>
                <w:sz w:val="18"/>
                <w:szCs w:val="18"/>
                <w:lang w:val="lv-LV"/>
              </w:rPr>
              <w:t xml:space="preserve">Teritorijā esošās sugas populācijas attiecība (%) pret sugas populāciju </w:t>
            </w:r>
            <w:r w:rsidRPr="00507FB2">
              <w:rPr>
                <w:b/>
                <w:i/>
                <w:sz w:val="18"/>
                <w:szCs w:val="18"/>
                <w:lang w:val="lv-LV"/>
              </w:rPr>
              <w:t>Natura 2000</w:t>
            </w:r>
            <w:r w:rsidRPr="00CA0B22">
              <w:rPr>
                <w:b/>
                <w:sz w:val="18"/>
                <w:szCs w:val="18"/>
                <w:lang w:val="lv-LV"/>
              </w:rPr>
              <w:t xml:space="preserve"> teritorijās Latvijā kopumā</w:t>
            </w:r>
          </w:p>
        </w:tc>
        <w:tc>
          <w:tcPr>
            <w:tcW w:w="1278" w:type="dxa"/>
            <w:vMerge w:val="restart"/>
            <w:shd w:val="clear" w:color="auto" w:fill="D6E3BC" w:themeFill="accent3" w:themeFillTint="66"/>
            <w:vAlign w:val="center"/>
          </w:tcPr>
          <w:p w14:paraId="0E154BCC" w14:textId="77777777" w:rsidR="00B801F4" w:rsidRPr="00CA0B22" w:rsidRDefault="00B801F4" w:rsidP="00B801F4">
            <w:pPr>
              <w:jc w:val="center"/>
              <w:rPr>
                <w:b/>
                <w:sz w:val="18"/>
                <w:szCs w:val="18"/>
                <w:lang w:val="lv-LV"/>
              </w:rPr>
            </w:pPr>
            <w:r w:rsidRPr="00CA0B22">
              <w:rPr>
                <w:b/>
                <w:sz w:val="18"/>
                <w:szCs w:val="18"/>
                <w:lang w:val="lv-LV"/>
              </w:rPr>
              <w:t>Teritorijā esošās sugas populācijas attiecība (%) pret sugas populāciju valstī</w:t>
            </w:r>
          </w:p>
        </w:tc>
        <w:tc>
          <w:tcPr>
            <w:tcW w:w="1228" w:type="dxa"/>
            <w:vMerge w:val="restart"/>
            <w:shd w:val="clear" w:color="auto" w:fill="D6E3BC" w:themeFill="accent3" w:themeFillTint="66"/>
            <w:vAlign w:val="center"/>
          </w:tcPr>
          <w:p w14:paraId="62098389" w14:textId="77777777" w:rsidR="00B801F4" w:rsidRPr="00CA0B22" w:rsidRDefault="00B801F4" w:rsidP="00B801F4">
            <w:pPr>
              <w:jc w:val="center"/>
              <w:rPr>
                <w:b/>
                <w:sz w:val="18"/>
                <w:szCs w:val="18"/>
                <w:lang w:val="lv-LV"/>
              </w:rPr>
            </w:pPr>
            <w:r w:rsidRPr="00CA0B22">
              <w:rPr>
                <w:b/>
                <w:sz w:val="18"/>
                <w:szCs w:val="18"/>
                <w:lang w:val="lv-LV"/>
              </w:rPr>
              <w:t>Sugas dzīvotnes platība (ha)</w:t>
            </w:r>
          </w:p>
        </w:tc>
        <w:tc>
          <w:tcPr>
            <w:tcW w:w="1984" w:type="dxa"/>
            <w:vMerge w:val="restart"/>
            <w:shd w:val="clear" w:color="auto" w:fill="D6E3BC" w:themeFill="accent3" w:themeFillTint="66"/>
            <w:vAlign w:val="center"/>
          </w:tcPr>
          <w:p w14:paraId="220801FA" w14:textId="14198576" w:rsidR="00B801F4" w:rsidRPr="00CA0B22" w:rsidRDefault="00B801F4" w:rsidP="00B801F4">
            <w:pPr>
              <w:jc w:val="center"/>
              <w:rPr>
                <w:b/>
                <w:sz w:val="18"/>
                <w:szCs w:val="18"/>
                <w:lang w:val="lv-LV"/>
              </w:rPr>
            </w:pPr>
            <w:r w:rsidRPr="00CA0B22">
              <w:rPr>
                <w:b/>
                <w:sz w:val="18"/>
                <w:szCs w:val="18"/>
                <w:lang w:val="lv-LV"/>
              </w:rPr>
              <w:t xml:space="preserve">Sugas dzīvotnes platības attiecība (%) pret sugas dzīvotnes platību </w:t>
            </w:r>
            <w:r w:rsidRPr="00507FB2">
              <w:rPr>
                <w:b/>
                <w:i/>
                <w:sz w:val="18"/>
                <w:szCs w:val="18"/>
                <w:lang w:val="lv-LV"/>
              </w:rPr>
              <w:t>Natura</w:t>
            </w:r>
            <w:r w:rsidR="005C6025">
              <w:rPr>
                <w:b/>
                <w:i/>
                <w:sz w:val="18"/>
                <w:szCs w:val="18"/>
                <w:lang w:val="lv-LV"/>
              </w:rPr>
              <w:t> </w:t>
            </w:r>
            <w:r w:rsidRPr="00507FB2">
              <w:rPr>
                <w:b/>
                <w:i/>
                <w:sz w:val="18"/>
                <w:szCs w:val="18"/>
                <w:lang w:val="lv-LV"/>
              </w:rPr>
              <w:t>2000</w:t>
            </w:r>
            <w:r w:rsidRPr="00CA0B22">
              <w:rPr>
                <w:b/>
                <w:sz w:val="18"/>
                <w:szCs w:val="18"/>
                <w:lang w:val="lv-LV"/>
              </w:rPr>
              <w:t xml:space="preserve"> teritorijās Latvijā kopumā</w:t>
            </w:r>
          </w:p>
        </w:tc>
      </w:tr>
      <w:tr w:rsidR="00B801F4" w:rsidRPr="00CA0B22" w14:paraId="2796CC97" w14:textId="77777777" w:rsidTr="51F84CEF">
        <w:trPr>
          <w:jc w:val="center"/>
        </w:trPr>
        <w:tc>
          <w:tcPr>
            <w:tcW w:w="673" w:type="dxa"/>
            <w:vMerge/>
          </w:tcPr>
          <w:p w14:paraId="51679FB1" w14:textId="77777777" w:rsidR="00B801F4" w:rsidRPr="00CA0B22" w:rsidRDefault="00B801F4" w:rsidP="00B801F4">
            <w:pPr>
              <w:jc w:val="center"/>
              <w:rPr>
                <w:b/>
                <w:sz w:val="18"/>
                <w:szCs w:val="18"/>
                <w:lang w:val="lv-LV"/>
              </w:rPr>
            </w:pPr>
          </w:p>
        </w:tc>
        <w:tc>
          <w:tcPr>
            <w:tcW w:w="2077" w:type="dxa"/>
            <w:vMerge/>
          </w:tcPr>
          <w:p w14:paraId="0F661FFF" w14:textId="77777777" w:rsidR="00B801F4" w:rsidRPr="00CA0B22" w:rsidRDefault="00B801F4" w:rsidP="00B801F4">
            <w:pPr>
              <w:jc w:val="center"/>
              <w:rPr>
                <w:b/>
                <w:sz w:val="18"/>
                <w:szCs w:val="18"/>
                <w:lang w:val="lv-LV"/>
              </w:rPr>
            </w:pPr>
          </w:p>
        </w:tc>
        <w:tc>
          <w:tcPr>
            <w:tcW w:w="807" w:type="dxa"/>
            <w:shd w:val="clear" w:color="auto" w:fill="D6E3BC" w:themeFill="accent3" w:themeFillTint="66"/>
            <w:vAlign w:val="bottom"/>
          </w:tcPr>
          <w:p w14:paraId="5BE6332E" w14:textId="77777777" w:rsidR="00B801F4" w:rsidRPr="00CA0B22" w:rsidRDefault="00B801F4" w:rsidP="00B801F4">
            <w:pPr>
              <w:jc w:val="center"/>
              <w:rPr>
                <w:b/>
                <w:sz w:val="18"/>
                <w:szCs w:val="18"/>
                <w:lang w:val="lv-LV"/>
              </w:rPr>
            </w:pPr>
            <w:r w:rsidRPr="00CA0B22">
              <w:rPr>
                <w:b/>
                <w:sz w:val="18"/>
                <w:szCs w:val="18"/>
                <w:lang w:val="lv-LV"/>
              </w:rPr>
              <w:t>Min.</w:t>
            </w:r>
          </w:p>
        </w:tc>
        <w:tc>
          <w:tcPr>
            <w:tcW w:w="946" w:type="dxa"/>
            <w:shd w:val="clear" w:color="auto" w:fill="D6E3BC" w:themeFill="accent3" w:themeFillTint="66"/>
            <w:vAlign w:val="bottom"/>
          </w:tcPr>
          <w:p w14:paraId="294658BC" w14:textId="77777777" w:rsidR="00B801F4" w:rsidRPr="00CA0B22" w:rsidRDefault="00B801F4" w:rsidP="00B801F4">
            <w:pPr>
              <w:jc w:val="center"/>
              <w:rPr>
                <w:b/>
                <w:sz w:val="18"/>
                <w:szCs w:val="18"/>
                <w:lang w:val="lv-LV"/>
              </w:rPr>
            </w:pPr>
            <w:r w:rsidRPr="00CA0B22">
              <w:rPr>
                <w:b/>
                <w:sz w:val="18"/>
                <w:szCs w:val="18"/>
                <w:lang w:val="lv-LV"/>
              </w:rPr>
              <w:t>Maks.</w:t>
            </w:r>
          </w:p>
        </w:tc>
        <w:tc>
          <w:tcPr>
            <w:tcW w:w="1698" w:type="dxa"/>
            <w:vMerge/>
          </w:tcPr>
          <w:p w14:paraId="0AC6E2CA" w14:textId="77777777" w:rsidR="00B801F4" w:rsidRPr="00CA0B22" w:rsidRDefault="00B801F4" w:rsidP="00B801F4">
            <w:pPr>
              <w:jc w:val="center"/>
              <w:rPr>
                <w:b/>
                <w:sz w:val="18"/>
                <w:szCs w:val="18"/>
                <w:lang w:val="lv-LV"/>
              </w:rPr>
            </w:pPr>
          </w:p>
        </w:tc>
        <w:tc>
          <w:tcPr>
            <w:tcW w:w="1278" w:type="dxa"/>
            <w:vMerge/>
          </w:tcPr>
          <w:p w14:paraId="0AF72598" w14:textId="77777777" w:rsidR="00B801F4" w:rsidRPr="00CA0B22" w:rsidRDefault="00B801F4" w:rsidP="00B801F4">
            <w:pPr>
              <w:jc w:val="center"/>
              <w:rPr>
                <w:b/>
                <w:sz w:val="18"/>
                <w:szCs w:val="18"/>
                <w:lang w:val="lv-LV"/>
              </w:rPr>
            </w:pPr>
          </w:p>
        </w:tc>
        <w:tc>
          <w:tcPr>
            <w:tcW w:w="1228" w:type="dxa"/>
            <w:vMerge/>
          </w:tcPr>
          <w:p w14:paraId="4669F343" w14:textId="77777777" w:rsidR="00B801F4" w:rsidRPr="00CA0B22" w:rsidRDefault="00B801F4" w:rsidP="00B801F4">
            <w:pPr>
              <w:jc w:val="center"/>
              <w:rPr>
                <w:b/>
                <w:sz w:val="18"/>
                <w:szCs w:val="18"/>
                <w:lang w:val="lv-LV"/>
              </w:rPr>
            </w:pPr>
          </w:p>
        </w:tc>
        <w:tc>
          <w:tcPr>
            <w:tcW w:w="1984" w:type="dxa"/>
            <w:vMerge/>
          </w:tcPr>
          <w:p w14:paraId="69A63046" w14:textId="77777777" w:rsidR="00B801F4" w:rsidRPr="00CA0B22" w:rsidRDefault="00B801F4" w:rsidP="00B801F4">
            <w:pPr>
              <w:jc w:val="center"/>
              <w:rPr>
                <w:b/>
                <w:sz w:val="18"/>
                <w:szCs w:val="18"/>
                <w:lang w:val="lv-LV"/>
              </w:rPr>
            </w:pPr>
          </w:p>
        </w:tc>
      </w:tr>
      <w:tr w:rsidR="005A772C" w:rsidRPr="00CA0B22" w14:paraId="5F079F53" w14:textId="77777777" w:rsidTr="51F84CEF">
        <w:trPr>
          <w:jc w:val="center"/>
        </w:trPr>
        <w:tc>
          <w:tcPr>
            <w:tcW w:w="673" w:type="dxa"/>
            <w:vAlign w:val="center"/>
          </w:tcPr>
          <w:p w14:paraId="5F338A8E" w14:textId="77777777" w:rsidR="005A772C" w:rsidRPr="00CA0B22" w:rsidRDefault="005A772C" w:rsidP="00B801F4">
            <w:pPr>
              <w:rPr>
                <w:sz w:val="18"/>
                <w:szCs w:val="18"/>
                <w:lang w:val="lv-LV"/>
              </w:rPr>
            </w:pPr>
            <w:r w:rsidRPr="00CA0B22">
              <w:rPr>
                <w:sz w:val="18"/>
                <w:szCs w:val="18"/>
                <w:lang w:val="lv-LV"/>
              </w:rPr>
              <w:t>1.</w:t>
            </w:r>
          </w:p>
        </w:tc>
        <w:tc>
          <w:tcPr>
            <w:tcW w:w="2077" w:type="dxa"/>
          </w:tcPr>
          <w:p w14:paraId="57575149" w14:textId="77777777" w:rsidR="005A772C" w:rsidRPr="00CA0B22" w:rsidRDefault="005A772C" w:rsidP="00C0190D">
            <w:pPr>
              <w:jc w:val="left"/>
              <w:rPr>
                <w:sz w:val="18"/>
                <w:szCs w:val="18"/>
                <w:lang w:val="lv-LV"/>
              </w:rPr>
            </w:pPr>
            <w:r w:rsidRPr="51F84CEF">
              <w:rPr>
                <w:i/>
                <w:iCs/>
                <w:color w:val="000000"/>
                <w:sz w:val="18"/>
                <w:szCs w:val="18"/>
                <w:shd w:val="clear" w:color="auto" w:fill="FFFFFF"/>
                <w:lang w:val="lv-LV"/>
              </w:rPr>
              <w:t>Euphydryas maturna</w:t>
            </w:r>
            <w:r w:rsidRPr="00CA0B22">
              <w:rPr>
                <w:sz w:val="18"/>
                <w:szCs w:val="18"/>
                <w:lang w:val="lv-LV"/>
              </w:rPr>
              <w:t xml:space="preserve"> (= </w:t>
            </w:r>
            <w:r w:rsidRPr="51F84CEF">
              <w:rPr>
                <w:i/>
                <w:iCs/>
                <w:sz w:val="18"/>
                <w:szCs w:val="18"/>
                <w:lang w:val="lv-LV"/>
              </w:rPr>
              <w:t>Hypodryas maturna</w:t>
            </w:r>
            <w:r w:rsidRPr="00CA0B22">
              <w:rPr>
                <w:sz w:val="18"/>
                <w:szCs w:val="18"/>
                <w:lang w:val="lv-LV"/>
              </w:rPr>
              <w:t>) ošu pļavraibenis</w:t>
            </w:r>
          </w:p>
        </w:tc>
        <w:tc>
          <w:tcPr>
            <w:tcW w:w="807" w:type="dxa"/>
            <w:vAlign w:val="center"/>
          </w:tcPr>
          <w:p w14:paraId="4BD64658" w14:textId="77777777" w:rsidR="005A772C" w:rsidRPr="00CA0B22" w:rsidRDefault="005A772C" w:rsidP="00B801F4">
            <w:pPr>
              <w:jc w:val="center"/>
              <w:rPr>
                <w:sz w:val="18"/>
                <w:szCs w:val="18"/>
                <w:lang w:val="lv-LV"/>
              </w:rPr>
            </w:pPr>
            <w:r w:rsidRPr="00CA0B22">
              <w:rPr>
                <w:sz w:val="18"/>
                <w:szCs w:val="18"/>
                <w:lang w:val="lv-LV"/>
              </w:rPr>
              <w:t>150</w:t>
            </w:r>
          </w:p>
        </w:tc>
        <w:tc>
          <w:tcPr>
            <w:tcW w:w="946" w:type="dxa"/>
            <w:vAlign w:val="center"/>
          </w:tcPr>
          <w:p w14:paraId="76557C3A" w14:textId="77777777" w:rsidR="005A772C" w:rsidRPr="00CA0B22" w:rsidRDefault="005A772C" w:rsidP="00B801F4">
            <w:pPr>
              <w:jc w:val="center"/>
              <w:rPr>
                <w:sz w:val="18"/>
                <w:szCs w:val="18"/>
                <w:lang w:val="lv-LV"/>
              </w:rPr>
            </w:pPr>
            <w:r w:rsidRPr="00CA0B22">
              <w:rPr>
                <w:sz w:val="18"/>
                <w:szCs w:val="18"/>
                <w:lang w:val="lv-LV"/>
              </w:rPr>
              <w:t>300</w:t>
            </w:r>
          </w:p>
        </w:tc>
        <w:tc>
          <w:tcPr>
            <w:tcW w:w="1698" w:type="dxa"/>
            <w:vAlign w:val="center"/>
          </w:tcPr>
          <w:p w14:paraId="488BAA3E" w14:textId="77777777" w:rsidR="005A772C" w:rsidRPr="00CA0B22" w:rsidRDefault="005A772C" w:rsidP="00B801F4">
            <w:pPr>
              <w:jc w:val="center"/>
              <w:rPr>
                <w:sz w:val="18"/>
                <w:szCs w:val="18"/>
                <w:lang w:val="lv-LV"/>
              </w:rPr>
            </w:pPr>
            <w:r w:rsidRPr="00CA0B22">
              <w:rPr>
                <w:sz w:val="18"/>
                <w:szCs w:val="18"/>
                <w:lang w:val="lv-LV"/>
              </w:rPr>
              <w:t>10</w:t>
            </w:r>
          </w:p>
        </w:tc>
        <w:tc>
          <w:tcPr>
            <w:tcW w:w="1278" w:type="dxa"/>
            <w:vAlign w:val="center"/>
          </w:tcPr>
          <w:p w14:paraId="310ED907" w14:textId="77777777" w:rsidR="005A772C" w:rsidRPr="00CA0B22" w:rsidRDefault="005A772C" w:rsidP="00B801F4">
            <w:pPr>
              <w:jc w:val="center"/>
              <w:rPr>
                <w:sz w:val="18"/>
                <w:szCs w:val="18"/>
                <w:lang w:val="lv-LV"/>
              </w:rPr>
            </w:pPr>
            <w:r w:rsidRPr="00CA0B22">
              <w:rPr>
                <w:sz w:val="18"/>
                <w:szCs w:val="18"/>
                <w:lang w:val="lv-LV"/>
              </w:rPr>
              <w:t>3</w:t>
            </w:r>
          </w:p>
        </w:tc>
        <w:tc>
          <w:tcPr>
            <w:tcW w:w="1228" w:type="dxa"/>
            <w:vAlign w:val="center"/>
          </w:tcPr>
          <w:p w14:paraId="21A8A67B" w14:textId="77777777" w:rsidR="005A772C" w:rsidRPr="00CA0B22" w:rsidRDefault="00D03593" w:rsidP="00DC7787">
            <w:pPr>
              <w:jc w:val="center"/>
              <w:rPr>
                <w:sz w:val="18"/>
                <w:szCs w:val="18"/>
                <w:lang w:val="lv-LV"/>
              </w:rPr>
            </w:pPr>
            <w:r w:rsidRPr="00CA0B22">
              <w:rPr>
                <w:sz w:val="18"/>
                <w:szCs w:val="18"/>
                <w:lang w:val="lv-LV"/>
              </w:rPr>
              <w:t>20 - 50</w:t>
            </w:r>
          </w:p>
        </w:tc>
        <w:tc>
          <w:tcPr>
            <w:tcW w:w="1984" w:type="dxa"/>
            <w:vAlign w:val="center"/>
          </w:tcPr>
          <w:p w14:paraId="5E07745B" w14:textId="77777777" w:rsidR="005A772C" w:rsidRPr="00CA0B22" w:rsidRDefault="005A772C" w:rsidP="00B801F4">
            <w:pPr>
              <w:jc w:val="center"/>
              <w:rPr>
                <w:sz w:val="18"/>
                <w:szCs w:val="18"/>
                <w:lang w:val="lv-LV"/>
              </w:rPr>
            </w:pPr>
            <w:r w:rsidRPr="00CA0B22">
              <w:rPr>
                <w:sz w:val="18"/>
                <w:szCs w:val="18"/>
                <w:lang w:val="lv-LV"/>
              </w:rPr>
              <w:t>10</w:t>
            </w:r>
          </w:p>
        </w:tc>
      </w:tr>
      <w:tr w:rsidR="005A772C" w:rsidRPr="00CA0B22" w14:paraId="77BD8EDD" w14:textId="77777777" w:rsidTr="51F84CEF">
        <w:trPr>
          <w:jc w:val="center"/>
        </w:trPr>
        <w:tc>
          <w:tcPr>
            <w:tcW w:w="673" w:type="dxa"/>
            <w:vAlign w:val="center"/>
          </w:tcPr>
          <w:p w14:paraId="42780BF1" w14:textId="77777777" w:rsidR="005A772C" w:rsidRPr="00CA0B22" w:rsidRDefault="005A772C" w:rsidP="00B801F4">
            <w:pPr>
              <w:rPr>
                <w:sz w:val="18"/>
                <w:szCs w:val="18"/>
                <w:lang w:val="lv-LV"/>
              </w:rPr>
            </w:pPr>
            <w:r w:rsidRPr="00CA0B22">
              <w:rPr>
                <w:sz w:val="18"/>
                <w:szCs w:val="18"/>
                <w:lang w:val="lv-LV"/>
              </w:rPr>
              <w:t xml:space="preserve">2. </w:t>
            </w:r>
          </w:p>
        </w:tc>
        <w:tc>
          <w:tcPr>
            <w:tcW w:w="2077" w:type="dxa"/>
          </w:tcPr>
          <w:p w14:paraId="126EFFC2" w14:textId="77777777" w:rsidR="005A772C" w:rsidRPr="00CA0B22" w:rsidRDefault="005A772C" w:rsidP="00C0190D">
            <w:pPr>
              <w:jc w:val="left"/>
              <w:rPr>
                <w:i/>
                <w:iCs/>
                <w:color w:val="000000"/>
                <w:sz w:val="18"/>
                <w:szCs w:val="18"/>
                <w:shd w:val="clear" w:color="auto" w:fill="FFFFFF"/>
                <w:lang w:val="lv-LV"/>
              </w:rPr>
            </w:pPr>
            <w:r w:rsidRPr="51F84CEF">
              <w:rPr>
                <w:i/>
                <w:iCs/>
                <w:color w:val="000000"/>
                <w:sz w:val="18"/>
                <w:szCs w:val="18"/>
                <w:shd w:val="clear" w:color="auto" w:fill="FFFFFF"/>
                <w:lang w:val="lv-LV"/>
              </w:rPr>
              <w:t xml:space="preserve">Lycaena dispar </w:t>
            </w:r>
            <w:r w:rsidRPr="4931CBEF">
              <w:rPr>
                <w:color w:val="000000"/>
                <w:sz w:val="18"/>
                <w:szCs w:val="18"/>
                <w:shd w:val="clear" w:color="auto" w:fill="FFFFFF"/>
                <w:lang w:val="lv-LV"/>
              </w:rPr>
              <w:t>zirgskābeņu zilenītis</w:t>
            </w:r>
          </w:p>
        </w:tc>
        <w:tc>
          <w:tcPr>
            <w:tcW w:w="807" w:type="dxa"/>
            <w:vAlign w:val="center"/>
          </w:tcPr>
          <w:p w14:paraId="47567BD6" w14:textId="77777777" w:rsidR="005A772C" w:rsidRPr="00CA0B22" w:rsidRDefault="005A772C" w:rsidP="00B801F4">
            <w:pPr>
              <w:jc w:val="center"/>
              <w:rPr>
                <w:sz w:val="18"/>
                <w:szCs w:val="18"/>
                <w:lang w:val="lv-LV"/>
              </w:rPr>
            </w:pPr>
            <w:r w:rsidRPr="00CA0B22">
              <w:rPr>
                <w:sz w:val="18"/>
                <w:szCs w:val="18"/>
                <w:lang w:val="lv-LV"/>
              </w:rPr>
              <w:t>20</w:t>
            </w:r>
          </w:p>
        </w:tc>
        <w:tc>
          <w:tcPr>
            <w:tcW w:w="946" w:type="dxa"/>
            <w:vAlign w:val="center"/>
          </w:tcPr>
          <w:p w14:paraId="5BD989B9" w14:textId="77777777" w:rsidR="005A772C" w:rsidRPr="00CA0B22" w:rsidRDefault="005A772C" w:rsidP="00B801F4">
            <w:pPr>
              <w:jc w:val="center"/>
              <w:rPr>
                <w:sz w:val="18"/>
                <w:szCs w:val="18"/>
                <w:lang w:val="lv-LV"/>
              </w:rPr>
            </w:pPr>
            <w:r w:rsidRPr="00CA0B22">
              <w:rPr>
                <w:sz w:val="18"/>
                <w:szCs w:val="18"/>
                <w:lang w:val="lv-LV"/>
              </w:rPr>
              <w:t>60</w:t>
            </w:r>
          </w:p>
        </w:tc>
        <w:tc>
          <w:tcPr>
            <w:tcW w:w="1698" w:type="dxa"/>
            <w:vAlign w:val="center"/>
          </w:tcPr>
          <w:p w14:paraId="438554E6" w14:textId="77777777" w:rsidR="005A772C" w:rsidRPr="00CA0B22" w:rsidRDefault="005A772C" w:rsidP="00B801F4">
            <w:pPr>
              <w:jc w:val="center"/>
              <w:rPr>
                <w:sz w:val="18"/>
                <w:szCs w:val="18"/>
                <w:lang w:val="lv-LV"/>
              </w:rPr>
            </w:pPr>
            <w:r w:rsidRPr="00CA0B22">
              <w:rPr>
                <w:sz w:val="18"/>
                <w:szCs w:val="18"/>
                <w:lang w:val="lv-LV"/>
              </w:rPr>
              <w:t>&lt;1</w:t>
            </w:r>
          </w:p>
        </w:tc>
        <w:tc>
          <w:tcPr>
            <w:tcW w:w="1278" w:type="dxa"/>
            <w:vAlign w:val="center"/>
          </w:tcPr>
          <w:p w14:paraId="6D16DB76" w14:textId="77777777" w:rsidR="005A772C" w:rsidRPr="00CA0B22" w:rsidRDefault="005A772C" w:rsidP="00B801F4">
            <w:pPr>
              <w:jc w:val="center"/>
              <w:rPr>
                <w:sz w:val="18"/>
                <w:szCs w:val="18"/>
                <w:lang w:val="lv-LV"/>
              </w:rPr>
            </w:pPr>
            <w:r w:rsidRPr="00CA0B22">
              <w:rPr>
                <w:sz w:val="18"/>
                <w:szCs w:val="18"/>
                <w:lang w:val="lv-LV"/>
              </w:rPr>
              <w:t>&lt;1</w:t>
            </w:r>
          </w:p>
        </w:tc>
        <w:tc>
          <w:tcPr>
            <w:tcW w:w="1228" w:type="dxa"/>
            <w:vAlign w:val="center"/>
          </w:tcPr>
          <w:p w14:paraId="20EE2AE4" w14:textId="77777777" w:rsidR="005A772C" w:rsidRPr="00CA0B22" w:rsidRDefault="005A772C" w:rsidP="00DC7787">
            <w:pPr>
              <w:jc w:val="center"/>
              <w:rPr>
                <w:sz w:val="18"/>
                <w:szCs w:val="18"/>
                <w:lang w:val="lv-LV"/>
              </w:rPr>
            </w:pPr>
            <w:r w:rsidRPr="00CA0B22">
              <w:rPr>
                <w:sz w:val="18"/>
                <w:szCs w:val="18"/>
                <w:lang w:val="lv-LV"/>
              </w:rPr>
              <w:t>7</w:t>
            </w:r>
            <w:r w:rsidR="00D03593" w:rsidRPr="00CA0B22">
              <w:rPr>
                <w:sz w:val="18"/>
                <w:szCs w:val="18"/>
                <w:lang w:val="lv-LV"/>
              </w:rPr>
              <w:t xml:space="preserve"> - 15</w:t>
            </w:r>
          </w:p>
        </w:tc>
        <w:tc>
          <w:tcPr>
            <w:tcW w:w="1984" w:type="dxa"/>
            <w:vAlign w:val="center"/>
          </w:tcPr>
          <w:p w14:paraId="6BF02B64" w14:textId="77777777" w:rsidR="005A772C" w:rsidRPr="00CA0B22" w:rsidRDefault="005A772C" w:rsidP="00B801F4">
            <w:pPr>
              <w:jc w:val="center"/>
              <w:rPr>
                <w:sz w:val="18"/>
                <w:szCs w:val="18"/>
                <w:lang w:val="lv-LV"/>
              </w:rPr>
            </w:pPr>
            <w:r w:rsidRPr="00CA0B22">
              <w:rPr>
                <w:sz w:val="18"/>
                <w:szCs w:val="18"/>
                <w:lang w:val="lv-LV"/>
              </w:rPr>
              <w:t>&lt;1</w:t>
            </w:r>
          </w:p>
        </w:tc>
      </w:tr>
      <w:tr w:rsidR="005A772C" w:rsidRPr="00CA0B22" w14:paraId="14DCCC18" w14:textId="77777777" w:rsidTr="51F84CEF">
        <w:trPr>
          <w:jc w:val="center"/>
        </w:trPr>
        <w:tc>
          <w:tcPr>
            <w:tcW w:w="673" w:type="dxa"/>
            <w:vAlign w:val="center"/>
          </w:tcPr>
          <w:p w14:paraId="3E1EB816" w14:textId="77777777" w:rsidR="005A772C" w:rsidRPr="00CA0B22" w:rsidRDefault="005A772C" w:rsidP="00B801F4">
            <w:pPr>
              <w:rPr>
                <w:sz w:val="18"/>
                <w:szCs w:val="18"/>
                <w:lang w:val="lv-LV"/>
              </w:rPr>
            </w:pPr>
            <w:r w:rsidRPr="00CA0B22">
              <w:rPr>
                <w:sz w:val="18"/>
                <w:szCs w:val="18"/>
                <w:lang w:val="lv-LV"/>
              </w:rPr>
              <w:t>3.</w:t>
            </w:r>
          </w:p>
        </w:tc>
        <w:tc>
          <w:tcPr>
            <w:tcW w:w="2077" w:type="dxa"/>
          </w:tcPr>
          <w:p w14:paraId="3B88EAF3" w14:textId="77777777" w:rsidR="005A772C" w:rsidRPr="00CA0B22" w:rsidRDefault="005A772C" w:rsidP="00C0190D">
            <w:pPr>
              <w:jc w:val="left"/>
              <w:rPr>
                <w:i/>
                <w:iCs/>
                <w:color w:val="000000"/>
                <w:sz w:val="18"/>
                <w:szCs w:val="18"/>
                <w:shd w:val="clear" w:color="auto" w:fill="FFFFFF"/>
                <w:lang w:val="lv-LV"/>
              </w:rPr>
            </w:pPr>
            <w:r w:rsidRPr="51F84CEF">
              <w:rPr>
                <w:i/>
                <w:iCs/>
                <w:color w:val="000000"/>
                <w:sz w:val="18"/>
                <w:szCs w:val="18"/>
                <w:shd w:val="clear" w:color="auto" w:fill="FFFFFF"/>
                <w:lang w:val="lv-LV"/>
              </w:rPr>
              <w:t xml:space="preserve">Euphydryas aurinia </w:t>
            </w:r>
            <w:r w:rsidRPr="4931CBEF">
              <w:rPr>
                <w:color w:val="000000"/>
                <w:sz w:val="18"/>
                <w:szCs w:val="18"/>
                <w:shd w:val="clear" w:color="auto" w:fill="FFFFFF"/>
                <w:lang w:val="lv-LV"/>
              </w:rPr>
              <w:t>skabiozu pļavraibenis</w:t>
            </w:r>
          </w:p>
        </w:tc>
        <w:tc>
          <w:tcPr>
            <w:tcW w:w="807" w:type="dxa"/>
            <w:vAlign w:val="center"/>
          </w:tcPr>
          <w:p w14:paraId="0EAA46A5" w14:textId="77777777" w:rsidR="005A772C" w:rsidRPr="00CA0B22" w:rsidRDefault="005A772C" w:rsidP="00B801F4">
            <w:pPr>
              <w:jc w:val="center"/>
              <w:rPr>
                <w:sz w:val="18"/>
                <w:szCs w:val="18"/>
                <w:lang w:val="lv-LV"/>
              </w:rPr>
            </w:pPr>
            <w:r w:rsidRPr="00CA0B22">
              <w:rPr>
                <w:sz w:val="18"/>
                <w:szCs w:val="18"/>
                <w:lang w:val="lv-LV"/>
              </w:rPr>
              <w:t>0</w:t>
            </w:r>
          </w:p>
        </w:tc>
        <w:tc>
          <w:tcPr>
            <w:tcW w:w="946" w:type="dxa"/>
            <w:vAlign w:val="center"/>
          </w:tcPr>
          <w:p w14:paraId="3564DDAA" w14:textId="77777777" w:rsidR="005A772C" w:rsidRPr="00CA0B22" w:rsidRDefault="005A772C" w:rsidP="00B801F4">
            <w:pPr>
              <w:jc w:val="center"/>
              <w:rPr>
                <w:sz w:val="18"/>
                <w:szCs w:val="18"/>
                <w:lang w:val="lv-LV"/>
              </w:rPr>
            </w:pPr>
            <w:r w:rsidRPr="00CA0B22">
              <w:rPr>
                <w:sz w:val="18"/>
                <w:szCs w:val="18"/>
                <w:lang w:val="lv-LV"/>
              </w:rPr>
              <w:t>10</w:t>
            </w:r>
          </w:p>
        </w:tc>
        <w:tc>
          <w:tcPr>
            <w:tcW w:w="1698" w:type="dxa"/>
            <w:vAlign w:val="center"/>
          </w:tcPr>
          <w:p w14:paraId="7998A5A9" w14:textId="77777777" w:rsidR="005A772C" w:rsidRPr="00CA0B22" w:rsidRDefault="005A772C" w:rsidP="00B801F4">
            <w:pPr>
              <w:jc w:val="center"/>
              <w:rPr>
                <w:sz w:val="18"/>
                <w:szCs w:val="18"/>
                <w:lang w:val="lv-LV"/>
              </w:rPr>
            </w:pPr>
            <w:r w:rsidRPr="00CA0B22">
              <w:rPr>
                <w:sz w:val="18"/>
                <w:szCs w:val="18"/>
                <w:lang w:val="lv-LV"/>
              </w:rPr>
              <w:t>&lt;1</w:t>
            </w:r>
          </w:p>
        </w:tc>
        <w:tc>
          <w:tcPr>
            <w:tcW w:w="1278" w:type="dxa"/>
            <w:vAlign w:val="center"/>
          </w:tcPr>
          <w:p w14:paraId="70183B9A" w14:textId="77777777" w:rsidR="005A772C" w:rsidRPr="00CA0B22" w:rsidRDefault="005A772C" w:rsidP="00B801F4">
            <w:pPr>
              <w:jc w:val="center"/>
              <w:rPr>
                <w:sz w:val="18"/>
                <w:szCs w:val="18"/>
                <w:lang w:val="lv-LV"/>
              </w:rPr>
            </w:pPr>
            <w:r w:rsidRPr="00CA0B22">
              <w:rPr>
                <w:sz w:val="18"/>
                <w:szCs w:val="18"/>
                <w:lang w:val="lv-LV"/>
              </w:rPr>
              <w:t>0</w:t>
            </w:r>
          </w:p>
        </w:tc>
        <w:tc>
          <w:tcPr>
            <w:tcW w:w="1228" w:type="dxa"/>
            <w:vAlign w:val="center"/>
          </w:tcPr>
          <w:p w14:paraId="6CB382D8" w14:textId="77777777" w:rsidR="005A772C" w:rsidRPr="00CA0B22" w:rsidRDefault="005A772C" w:rsidP="00DC7787">
            <w:pPr>
              <w:jc w:val="center"/>
              <w:rPr>
                <w:sz w:val="18"/>
                <w:szCs w:val="18"/>
                <w:lang w:val="lv-LV"/>
              </w:rPr>
            </w:pPr>
            <w:r w:rsidRPr="00CA0B22">
              <w:rPr>
                <w:sz w:val="18"/>
                <w:szCs w:val="18"/>
                <w:lang w:val="lv-LV"/>
              </w:rPr>
              <w:t>0</w:t>
            </w:r>
          </w:p>
        </w:tc>
        <w:tc>
          <w:tcPr>
            <w:tcW w:w="1984" w:type="dxa"/>
            <w:vAlign w:val="center"/>
          </w:tcPr>
          <w:p w14:paraId="3DAF9B12" w14:textId="77777777" w:rsidR="005A772C" w:rsidRPr="00CA0B22" w:rsidRDefault="005A772C" w:rsidP="00B801F4">
            <w:pPr>
              <w:jc w:val="center"/>
              <w:rPr>
                <w:sz w:val="18"/>
                <w:szCs w:val="18"/>
                <w:lang w:val="lv-LV"/>
              </w:rPr>
            </w:pPr>
            <w:r w:rsidRPr="00CA0B22">
              <w:rPr>
                <w:sz w:val="18"/>
                <w:szCs w:val="18"/>
                <w:lang w:val="lv-LV"/>
              </w:rPr>
              <w:t>0</w:t>
            </w:r>
          </w:p>
        </w:tc>
      </w:tr>
      <w:tr w:rsidR="005A772C" w:rsidRPr="00CA0B22" w14:paraId="4BD508D3" w14:textId="77777777" w:rsidTr="51F84CEF">
        <w:tblPrEx>
          <w:tblLook w:val="0000" w:firstRow="0" w:lastRow="0" w:firstColumn="0" w:lastColumn="0" w:noHBand="0" w:noVBand="0"/>
        </w:tblPrEx>
        <w:trPr>
          <w:trHeight w:val="419"/>
          <w:jc w:val="center"/>
        </w:trPr>
        <w:tc>
          <w:tcPr>
            <w:tcW w:w="673" w:type="dxa"/>
            <w:vAlign w:val="center"/>
          </w:tcPr>
          <w:p w14:paraId="758E844A" w14:textId="77777777" w:rsidR="005A772C" w:rsidRPr="00CA0B22" w:rsidRDefault="005A772C" w:rsidP="00B801F4">
            <w:pPr>
              <w:rPr>
                <w:b/>
                <w:sz w:val="18"/>
                <w:szCs w:val="18"/>
                <w:lang w:val="lv-LV"/>
              </w:rPr>
            </w:pPr>
            <w:r w:rsidRPr="00CA0B22">
              <w:rPr>
                <w:sz w:val="18"/>
                <w:szCs w:val="18"/>
                <w:lang w:val="lv-LV"/>
              </w:rPr>
              <w:t>4.</w:t>
            </w:r>
          </w:p>
          <w:p w14:paraId="77760756" w14:textId="77777777" w:rsidR="005A772C" w:rsidRPr="00CA0B22" w:rsidRDefault="005A772C" w:rsidP="00B801F4">
            <w:pPr>
              <w:ind w:left="108"/>
              <w:rPr>
                <w:b/>
                <w:sz w:val="18"/>
                <w:szCs w:val="18"/>
                <w:lang w:val="lv-LV"/>
              </w:rPr>
            </w:pPr>
          </w:p>
        </w:tc>
        <w:tc>
          <w:tcPr>
            <w:tcW w:w="2077" w:type="dxa"/>
          </w:tcPr>
          <w:p w14:paraId="06046336" w14:textId="77777777" w:rsidR="005A772C" w:rsidRPr="00CA0B22" w:rsidRDefault="005A772C" w:rsidP="00C0190D">
            <w:pPr>
              <w:jc w:val="left"/>
              <w:rPr>
                <w:sz w:val="18"/>
                <w:szCs w:val="18"/>
                <w:lang w:val="lv-LV"/>
              </w:rPr>
            </w:pPr>
            <w:r w:rsidRPr="51F84CEF">
              <w:rPr>
                <w:i/>
                <w:iCs/>
                <w:color w:val="000000" w:themeColor="text1"/>
                <w:sz w:val="18"/>
                <w:szCs w:val="18"/>
                <w:shd w:val="clear" w:color="auto" w:fill="FFFFFF"/>
                <w:lang w:val="lv-LV"/>
              </w:rPr>
              <w:t xml:space="preserve">Coenonympha hero </w:t>
            </w:r>
            <w:r w:rsidRPr="00CA0B22">
              <w:rPr>
                <w:color w:val="000000" w:themeColor="text1"/>
                <w:sz w:val="18"/>
                <w:szCs w:val="18"/>
                <w:shd w:val="clear" w:color="auto" w:fill="FFFFFF"/>
                <w:lang w:val="lv-LV"/>
              </w:rPr>
              <w:t>meža sīksamtenis</w:t>
            </w:r>
          </w:p>
        </w:tc>
        <w:tc>
          <w:tcPr>
            <w:tcW w:w="807" w:type="dxa"/>
            <w:vAlign w:val="center"/>
          </w:tcPr>
          <w:p w14:paraId="715EB08F" w14:textId="77777777" w:rsidR="005A772C" w:rsidRPr="00CA0B22" w:rsidRDefault="005A772C" w:rsidP="00B801F4">
            <w:pPr>
              <w:contextualSpacing w:val="0"/>
              <w:jc w:val="center"/>
              <w:rPr>
                <w:sz w:val="18"/>
                <w:szCs w:val="18"/>
                <w:lang w:val="lv-LV"/>
              </w:rPr>
            </w:pPr>
            <w:r w:rsidRPr="00CA0B22">
              <w:rPr>
                <w:sz w:val="18"/>
                <w:szCs w:val="18"/>
                <w:lang w:val="lv-LV"/>
              </w:rPr>
              <w:t>20</w:t>
            </w:r>
          </w:p>
          <w:p w14:paraId="58A842A7" w14:textId="77777777" w:rsidR="005A772C" w:rsidRPr="00CA0B22" w:rsidRDefault="005A772C" w:rsidP="00B801F4">
            <w:pPr>
              <w:ind w:left="108"/>
              <w:jc w:val="center"/>
              <w:rPr>
                <w:sz w:val="18"/>
                <w:szCs w:val="18"/>
                <w:lang w:val="lv-LV"/>
              </w:rPr>
            </w:pPr>
          </w:p>
        </w:tc>
        <w:tc>
          <w:tcPr>
            <w:tcW w:w="946" w:type="dxa"/>
            <w:vAlign w:val="center"/>
          </w:tcPr>
          <w:p w14:paraId="4A11DF4D" w14:textId="77777777" w:rsidR="005A772C" w:rsidRPr="00CA0B22" w:rsidRDefault="005A772C" w:rsidP="00B801F4">
            <w:pPr>
              <w:contextualSpacing w:val="0"/>
              <w:jc w:val="center"/>
              <w:rPr>
                <w:sz w:val="18"/>
                <w:szCs w:val="18"/>
                <w:lang w:val="lv-LV"/>
              </w:rPr>
            </w:pPr>
            <w:r w:rsidRPr="00CA0B22">
              <w:rPr>
                <w:sz w:val="18"/>
                <w:szCs w:val="18"/>
                <w:lang w:val="lv-LV"/>
              </w:rPr>
              <w:t>50</w:t>
            </w:r>
          </w:p>
          <w:p w14:paraId="2AB076A0" w14:textId="77777777" w:rsidR="005A772C" w:rsidRPr="00CA0B22" w:rsidRDefault="005A772C" w:rsidP="00B801F4">
            <w:pPr>
              <w:ind w:left="108"/>
              <w:jc w:val="center"/>
              <w:rPr>
                <w:b/>
                <w:sz w:val="18"/>
                <w:szCs w:val="18"/>
                <w:lang w:val="lv-LV"/>
              </w:rPr>
            </w:pPr>
          </w:p>
        </w:tc>
        <w:tc>
          <w:tcPr>
            <w:tcW w:w="1698" w:type="dxa"/>
            <w:vAlign w:val="center"/>
          </w:tcPr>
          <w:p w14:paraId="4EC38FF2" w14:textId="77777777" w:rsidR="005A772C" w:rsidRPr="00CA0B22" w:rsidRDefault="005A772C" w:rsidP="00B801F4">
            <w:pPr>
              <w:jc w:val="center"/>
              <w:rPr>
                <w:b/>
                <w:sz w:val="18"/>
                <w:szCs w:val="18"/>
                <w:lang w:val="lv-LV"/>
              </w:rPr>
            </w:pPr>
            <w:r w:rsidRPr="00CA0B22">
              <w:rPr>
                <w:sz w:val="18"/>
                <w:szCs w:val="18"/>
                <w:lang w:val="lv-LV"/>
              </w:rPr>
              <w:t>&lt;1</w:t>
            </w:r>
          </w:p>
        </w:tc>
        <w:tc>
          <w:tcPr>
            <w:tcW w:w="1278" w:type="dxa"/>
            <w:vAlign w:val="center"/>
          </w:tcPr>
          <w:p w14:paraId="3F761D1E" w14:textId="77777777" w:rsidR="005A772C" w:rsidRPr="00CA0B22" w:rsidRDefault="005A772C" w:rsidP="00B801F4">
            <w:pPr>
              <w:jc w:val="center"/>
              <w:rPr>
                <w:b/>
                <w:sz w:val="18"/>
                <w:szCs w:val="18"/>
                <w:lang w:val="lv-LV"/>
              </w:rPr>
            </w:pPr>
            <w:r w:rsidRPr="00CA0B22">
              <w:rPr>
                <w:sz w:val="18"/>
                <w:szCs w:val="18"/>
                <w:lang w:val="lv-LV"/>
              </w:rPr>
              <w:t>0</w:t>
            </w:r>
          </w:p>
        </w:tc>
        <w:tc>
          <w:tcPr>
            <w:tcW w:w="1228" w:type="dxa"/>
            <w:vAlign w:val="center"/>
          </w:tcPr>
          <w:p w14:paraId="3147D873" w14:textId="77777777" w:rsidR="005A772C" w:rsidRPr="00CA0B22" w:rsidRDefault="00D03593" w:rsidP="00DC7787">
            <w:pPr>
              <w:ind w:left="108"/>
              <w:jc w:val="center"/>
              <w:rPr>
                <w:sz w:val="18"/>
                <w:szCs w:val="18"/>
                <w:lang w:val="lv-LV"/>
              </w:rPr>
            </w:pPr>
            <w:r w:rsidRPr="00CA0B22">
              <w:rPr>
                <w:sz w:val="18"/>
                <w:szCs w:val="18"/>
                <w:lang w:val="lv-LV"/>
              </w:rPr>
              <w:t>5 - 15</w:t>
            </w:r>
          </w:p>
        </w:tc>
        <w:tc>
          <w:tcPr>
            <w:tcW w:w="1984" w:type="dxa"/>
            <w:vAlign w:val="center"/>
          </w:tcPr>
          <w:p w14:paraId="2C47715F" w14:textId="77777777" w:rsidR="005A772C" w:rsidRPr="00CA0B22" w:rsidRDefault="005A772C" w:rsidP="00B801F4">
            <w:pPr>
              <w:jc w:val="center"/>
              <w:rPr>
                <w:b/>
                <w:sz w:val="18"/>
                <w:szCs w:val="18"/>
                <w:lang w:val="lv-LV"/>
              </w:rPr>
            </w:pPr>
            <w:r w:rsidRPr="00CA0B22">
              <w:rPr>
                <w:sz w:val="18"/>
                <w:szCs w:val="18"/>
                <w:lang w:val="lv-LV"/>
              </w:rPr>
              <w:t>0</w:t>
            </w:r>
          </w:p>
        </w:tc>
      </w:tr>
      <w:tr w:rsidR="005A772C" w:rsidRPr="00CA0B22" w14:paraId="3E9B4754" w14:textId="77777777" w:rsidTr="51F84CEF">
        <w:tblPrEx>
          <w:tblLook w:val="0000" w:firstRow="0" w:lastRow="0" w:firstColumn="0" w:lastColumn="0" w:noHBand="0" w:noVBand="0"/>
        </w:tblPrEx>
        <w:trPr>
          <w:trHeight w:val="427"/>
          <w:jc w:val="center"/>
        </w:trPr>
        <w:tc>
          <w:tcPr>
            <w:tcW w:w="673" w:type="dxa"/>
            <w:vAlign w:val="center"/>
          </w:tcPr>
          <w:p w14:paraId="46C07326" w14:textId="77777777" w:rsidR="005A772C" w:rsidRPr="00CA0B22" w:rsidRDefault="005A772C" w:rsidP="00B801F4">
            <w:pPr>
              <w:tabs>
                <w:tab w:val="right" w:pos="457"/>
                <w:tab w:val="center" w:pos="708"/>
              </w:tabs>
              <w:jc w:val="left"/>
              <w:rPr>
                <w:b/>
                <w:sz w:val="18"/>
                <w:szCs w:val="18"/>
                <w:lang w:val="lv-LV"/>
              </w:rPr>
            </w:pPr>
            <w:r w:rsidRPr="00CA0B22">
              <w:rPr>
                <w:sz w:val="18"/>
                <w:szCs w:val="18"/>
                <w:lang w:val="lv-LV"/>
              </w:rPr>
              <w:t>5.</w:t>
            </w:r>
          </w:p>
        </w:tc>
        <w:tc>
          <w:tcPr>
            <w:tcW w:w="2077" w:type="dxa"/>
          </w:tcPr>
          <w:p w14:paraId="600E533E" w14:textId="77777777" w:rsidR="005A772C" w:rsidRPr="00CA0B22" w:rsidRDefault="005A772C" w:rsidP="00C0190D">
            <w:pPr>
              <w:jc w:val="left"/>
              <w:rPr>
                <w:b/>
                <w:sz w:val="18"/>
                <w:szCs w:val="18"/>
                <w:lang w:val="lv-LV"/>
              </w:rPr>
            </w:pPr>
            <w:r w:rsidRPr="51F84CEF">
              <w:rPr>
                <w:i/>
                <w:iCs/>
                <w:color w:val="000000" w:themeColor="text1"/>
                <w:sz w:val="18"/>
                <w:szCs w:val="18"/>
                <w:shd w:val="clear" w:color="auto" w:fill="FFFFFF"/>
                <w:lang w:val="lv-LV"/>
              </w:rPr>
              <w:t xml:space="preserve">Lopinga achine </w:t>
            </w:r>
            <w:r w:rsidRPr="00CA0B22">
              <w:rPr>
                <w:sz w:val="18"/>
                <w:szCs w:val="18"/>
                <w:lang w:val="lv-LV"/>
              </w:rPr>
              <w:t>gāršas samtenis</w:t>
            </w:r>
          </w:p>
        </w:tc>
        <w:tc>
          <w:tcPr>
            <w:tcW w:w="807" w:type="dxa"/>
            <w:vAlign w:val="center"/>
          </w:tcPr>
          <w:p w14:paraId="209C5495" w14:textId="77777777" w:rsidR="005A772C" w:rsidRPr="00CA0B22" w:rsidRDefault="005A772C" w:rsidP="00C0190D">
            <w:pPr>
              <w:contextualSpacing w:val="0"/>
              <w:jc w:val="center"/>
              <w:rPr>
                <w:b/>
                <w:sz w:val="18"/>
                <w:szCs w:val="18"/>
                <w:lang w:val="lv-LV"/>
              </w:rPr>
            </w:pPr>
            <w:r w:rsidRPr="00CA0B22">
              <w:rPr>
                <w:sz w:val="18"/>
                <w:szCs w:val="18"/>
                <w:lang w:val="lv-LV"/>
              </w:rPr>
              <w:t>20</w:t>
            </w:r>
          </w:p>
        </w:tc>
        <w:tc>
          <w:tcPr>
            <w:tcW w:w="946" w:type="dxa"/>
            <w:vAlign w:val="center"/>
          </w:tcPr>
          <w:p w14:paraId="2865908D" w14:textId="77777777" w:rsidR="005A772C" w:rsidRPr="00CA0B22" w:rsidRDefault="005A772C" w:rsidP="00C0190D">
            <w:pPr>
              <w:contextualSpacing w:val="0"/>
              <w:jc w:val="center"/>
              <w:rPr>
                <w:b/>
                <w:sz w:val="18"/>
                <w:szCs w:val="18"/>
                <w:lang w:val="lv-LV"/>
              </w:rPr>
            </w:pPr>
            <w:r w:rsidRPr="00CA0B22">
              <w:rPr>
                <w:sz w:val="18"/>
                <w:szCs w:val="18"/>
                <w:lang w:val="lv-LV"/>
              </w:rPr>
              <w:t>50</w:t>
            </w:r>
          </w:p>
        </w:tc>
        <w:tc>
          <w:tcPr>
            <w:tcW w:w="1698" w:type="dxa"/>
            <w:vAlign w:val="center"/>
          </w:tcPr>
          <w:p w14:paraId="5B674272" w14:textId="77777777" w:rsidR="005A772C" w:rsidRPr="00CA0B22" w:rsidRDefault="005A772C" w:rsidP="00B801F4">
            <w:pPr>
              <w:jc w:val="center"/>
              <w:rPr>
                <w:b/>
                <w:sz w:val="18"/>
                <w:szCs w:val="18"/>
                <w:lang w:val="lv-LV"/>
              </w:rPr>
            </w:pPr>
            <w:r w:rsidRPr="00CA0B22">
              <w:rPr>
                <w:sz w:val="18"/>
                <w:szCs w:val="18"/>
                <w:lang w:val="lv-LV"/>
              </w:rPr>
              <w:t>&lt;1</w:t>
            </w:r>
          </w:p>
        </w:tc>
        <w:tc>
          <w:tcPr>
            <w:tcW w:w="1278" w:type="dxa"/>
            <w:vAlign w:val="center"/>
          </w:tcPr>
          <w:p w14:paraId="236CE55C" w14:textId="77777777" w:rsidR="005A772C" w:rsidRPr="00CA0B22" w:rsidRDefault="005A772C" w:rsidP="00B801F4">
            <w:pPr>
              <w:jc w:val="center"/>
              <w:rPr>
                <w:b/>
                <w:sz w:val="18"/>
                <w:szCs w:val="18"/>
                <w:lang w:val="lv-LV"/>
              </w:rPr>
            </w:pPr>
            <w:r w:rsidRPr="00CA0B22">
              <w:rPr>
                <w:sz w:val="18"/>
                <w:szCs w:val="18"/>
                <w:lang w:val="lv-LV"/>
              </w:rPr>
              <w:t>0</w:t>
            </w:r>
          </w:p>
        </w:tc>
        <w:tc>
          <w:tcPr>
            <w:tcW w:w="1228" w:type="dxa"/>
            <w:vAlign w:val="center"/>
          </w:tcPr>
          <w:p w14:paraId="23A7BB03" w14:textId="77777777" w:rsidR="005A772C" w:rsidRPr="00CA0B22" w:rsidRDefault="00DC7787" w:rsidP="00DC7787">
            <w:pPr>
              <w:jc w:val="center"/>
              <w:rPr>
                <w:sz w:val="18"/>
                <w:szCs w:val="18"/>
                <w:lang w:val="lv-LV"/>
              </w:rPr>
            </w:pPr>
            <w:r w:rsidRPr="00CA0B22">
              <w:rPr>
                <w:sz w:val="18"/>
                <w:szCs w:val="18"/>
                <w:lang w:val="lv-LV"/>
              </w:rPr>
              <w:t>20 - 50</w:t>
            </w:r>
          </w:p>
        </w:tc>
        <w:tc>
          <w:tcPr>
            <w:tcW w:w="1984" w:type="dxa"/>
            <w:vAlign w:val="center"/>
          </w:tcPr>
          <w:p w14:paraId="74BE2B97" w14:textId="77777777" w:rsidR="005A772C" w:rsidRPr="00CA0B22" w:rsidRDefault="005A772C" w:rsidP="00B801F4">
            <w:pPr>
              <w:jc w:val="center"/>
              <w:rPr>
                <w:b/>
                <w:sz w:val="18"/>
                <w:szCs w:val="18"/>
                <w:lang w:val="lv-LV"/>
              </w:rPr>
            </w:pPr>
            <w:r w:rsidRPr="00CA0B22">
              <w:rPr>
                <w:sz w:val="18"/>
                <w:szCs w:val="18"/>
                <w:lang w:val="lv-LV"/>
              </w:rPr>
              <w:t>0</w:t>
            </w:r>
          </w:p>
        </w:tc>
      </w:tr>
    </w:tbl>
    <w:p w14:paraId="660C2493" w14:textId="77777777" w:rsidR="00F67D2E" w:rsidRPr="00CA0B22" w:rsidRDefault="00F67D2E" w:rsidP="00250545">
      <w:pPr>
        <w:rPr>
          <w:b/>
          <w:lang w:val="lv-LV"/>
        </w:rPr>
      </w:pPr>
    </w:p>
    <w:p w14:paraId="7AE40B0B" w14:textId="77777777" w:rsidR="001D703C" w:rsidRPr="00CA0B22" w:rsidRDefault="00C0190D" w:rsidP="001D703C">
      <w:pPr>
        <w:pStyle w:val="ListParagraph"/>
        <w:ind w:left="0"/>
        <w:contextualSpacing w:val="0"/>
        <w:rPr>
          <w:b/>
          <w:lang w:val="lv-LV"/>
        </w:rPr>
      </w:pPr>
      <w:r w:rsidRPr="00CA0B22">
        <w:rPr>
          <w:lang w:val="lv-LV"/>
        </w:rPr>
        <w:t>4.4.2.1.3. </w:t>
      </w:r>
      <w:r w:rsidR="001109DE" w:rsidRPr="00CA0B22">
        <w:rPr>
          <w:lang w:val="lv-LV"/>
        </w:rPr>
        <w:t xml:space="preserve">tabula. </w:t>
      </w:r>
      <w:r w:rsidR="001D703C" w:rsidRPr="00CA0B22">
        <w:rPr>
          <w:b/>
          <w:lang w:val="lv-LV"/>
        </w:rPr>
        <w:t>citas no dabas aizsardzības viedokļa nozīmīgas bezmugurkaulnieku sugas</w:t>
      </w:r>
    </w:p>
    <w:tbl>
      <w:tblPr>
        <w:tblW w:w="102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61"/>
        <w:gridCol w:w="1168"/>
        <w:gridCol w:w="2126"/>
        <w:gridCol w:w="4070"/>
      </w:tblGrid>
      <w:tr w:rsidR="001D703C" w:rsidRPr="00CA0B22" w14:paraId="23C59F9E" w14:textId="77777777" w:rsidTr="51F84CEF">
        <w:trPr>
          <w:trHeight w:val="404"/>
          <w:tblHeader/>
        </w:trPr>
        <w:tc>
          <w:tcPr>
            <w:tcW w:w="675" w:type="dxa"/>
            <w:vMerge w:val="restart"/>
            <w:shd w:val="clear" w:color="auto" w:fill="D6E3BC" w:themeFill="accent3" w:themeFillTint="66"/>
            <w:vAlign w:val="center"/>
          </w:tcPr>
          <w:p w14:paraId="19889790" w14:textId="77777777" w:rsidR="001D703C" w:rsidRPr="00CA0B22" w:rsidRDefault="00C55B93" w:rsidP="00C55B93">
            <w:pPr>
              <w:jc w:val="center"/>
              <w:rPr>
                <w:b/>
                <w:sz w:val="20"/>
                <w:szCs w:val="20"/>
                <w:lang w:val="lv-LV"/>
              </w:rPr>
            </w:pPr>
            <w:r w:rsidRPr="00CA0B22">
              <w:rPr>
                <w:b/>
                <w:sz w:val="20"/>
                <w:szCs w:val="20"/>
                <w:lang w:val="lv-LV"/>
              </w:rPr>
              <w:t>N</w:t>
            </w:r>
            <w:r w:rsidR="001D703C" w:rsidRPr="00CA0B22">
              <w:rPr>
                <w:b/>
                <w:sz w:val="20"/>
                <w:szCs w:val="20"/>
                <w:lang w:val="lv-LV"/>
              </w:rPr>
              <w:t>r.p.k.</w:t>
            </w:r>
          </w:p>
        </w:tc>
        <w:tc>
          <w:tcPr>
            <w:tcW w:w="2161" w:type="dxa"/>
            <w:vMerge w:val="restart"/>
            <w:shd w:val="clear" w:color="auto" w:fill="D6E3BC" w:themeFill="accent3" w:themeFillTint="66"/>
            <w:vAlign w:val="center"/>
          </w:tcPr>
          <w:p w14:paraId="282B3ED0" w14:textId="77777777" w:rsidR="001D703C" w:rsidRPr="00CA0B22" w:rsidRDefault="001D703C" w:rsidP="00C55B93">
            <w:pPr>
              <w:jc w:val="center"/>
              <w:rPr>
                <w:b/>
                <w:sz w:val="20"/>
                <w:szCs w:val="20"/>
                <w:lang w:val="lv-LV"/>
              </w:rPr>
            </w:pPr>
            <w:r w:rsidRPr="00CA0B22">
              <w:rPr>
                <w:b/>
                <w:sz w:val="20"/>
                <w:szCs w:val="20"/>
                <w:lang w:val="lv-LV"/>
              </w:rPr>
              <w:t>Sugas nosaukums (latviski un latīniski)</w:t>
            </w:r>
          </w:p>
        </w:tc>
        <w:tc>
          <w:tcPr>
            <w:tcW w:w="1168" w:type="dxa"/>
            <w:vMerge w:val="restart"/>
            <w:shd w:val="clear" w:color="auto" w:fill="D6E3BC" w:themeFill="accent3" w:themeFillTint="66"/>
            <w:vAlign w:val="center"/>
          </w:tcPr>
          <w:p w14:paraId="1E1580B0" w14:textId="77777777" w:rsidR="001D703C" w:rsidRPr="00CA0B22" w:rsidRDefault="001D703C" w:rsidP="00C55B93">
            <w:pPr>
              <w:jc w:val="center"/>
              <w:rPr>
                <w:b/>
                <w:sz w:val="20"/>
                <w:szCs w:val="20"/>
                <w:lang w:val="lv-LV"/>
              </w:rPr>
            </w:pPr>
            <w:r w:rsidRPr="00CA0B22">
              <w:rPr>
                <w:b/>
                <w:sz w:val="20"/>
                <w:lang w:val="lv-LV"/>
              </w:rPr>
              <w:t>Statuss*</w:t>
            </w:r>
          </w:p>
        </w:tc>
        <w:tc>
          <w:tcPr>
            <w:tcW w:w="2126" w:type="dxa"/>
            <w:vMerge w:val="restart"/>
            <w:shd w:val="clear" w:color="auto" w:fill="D6E3BC" w:themeFill="accent3" w:themeFillTint="66"/>
            <w:vAlign w:val="center"/>
          </w:tcPr>
          <w:p w14:paraId="39F6B296" w14:textId="77777777" w:rsidR="001D703C" w:rsidRPr="00CA0B22" w:rsidRDefault="001D703C" w:rsidP="00C55B93">
            <w:pPr>
              <w:jc w:val="center"/>
              <w:rPr>
                <w:b/>
                <w:sz w:val="20"/>
                <w:szCs w:val="20"/>
                <w:lang w:val="lv-LV"/>
              </w:rPr>
            </w:pPr>
            <w:r w:rsidRPr="00CA0B22">
              <w:rPr>
                <w:b/>
                <w:sz w:val="20"/>
                <w:lang w:val="lv-LV"/>
              </w:rPr>
              <w:t>Sugas stāvoklis Latvijā</w:t>
            </w:r>
          </w:p>
        </w:tc>
        <w:tc>
          <w:tcPr>
            <w:tcW w:w="4070" w:type="dxa"/>
            <w:vMerge w:val="restart"/>
            <w:shd w:val="clear" w:color="auto" w:fill="D6E3BC" w:themeFill="accent3" w:themeFillTint="66"/>
            <w:vAlign w:val="center"/>
          </w:tcPr>
          <w:p w14:paraId="482DE561" w14:textId="77777777" w:rsidR="001D703C" w:rsidRPr="00CA0B22" w:rsidRDefault="001D703C" w:rsidP="00C55B93">
            <w:pPr>
              <w:jc w:val="center"/>
              <w:rPr>
                <w:b/>
                <w:sz w:val="20"/>
                <w:szCs w:val="20"/>
                <w:lang w:val="lv-LV"/>
              </w:rPr>
            </w:pPr>
            <w:r w:rsidRPr="00CA0B22">
              <w:rPr>
                <w:b/>
                <w:sz w:val="20"/>
                <w:lang w:val="lv-LV"/>
              </w:rPr>
              <w:t>Sugas stāvoklis konkrētajā ĪADT</w:t>
            </w:r>
          </w:p>
        </w:tc>
      </w:tr>
      <w:tr w:rsidR="001D703C" w:rsidRPr="00CA0B22" w14:paraId="0CE11015" w14:textId="77777777" w:rsidTr="51F84CEF">
        <w:trPr>
          <w:trHeight w:val="404"/>
        </w:trPr>
        <w:tc>
          <w:tcPr>
            <w:tcW w:w="675" w:type="dxa"/>
            <w:vMerge/>
          </w:tcPr>
          <w:p w14:paraId="6F894105" w14:textId="77777777" w:rsidR="001D703C" w:rsidRPr="00CA0B22" w:rsidRDefault="001D703C" w:rsidP="00C55B93">
            <w:pPr>
              <w:jc w:val="center"/>
              <w:rPr>
                <w:sz w:val="20"/>
                <w:szCs w:val="20"/>
                <w:lang w:val="lv-LV"/>
              </w:rPr>
            </w:pPr>
          </w:p>
        </w:tc>
        <w:tc>
          <w:tcPr>
            <w:tcW w:w="2161" w:type="dxa"/>
            <w:vMerge/>
          </w:tcPr>
          <w:p w14:paraId="7F9047BC" w14:textId="77777777" w:rsidR="001D703C" w:rsidRPr="00CA0B22" w:rsidRDefault="001D703C" w:rsidP="00C55B93">
            <w:pPr>
              <w:jc w:val="center"/>
              <w:rPr>
                <w:sz w:val="20"/>
                <w:szCs w:val="20"/>
                <w:lang w:val="lv-LV"/>
              </w:rPr>
            </w:pPr>
          </w:p>
        </w:tc>
        <w:tc>
          <w:tcPr>
            <w:tcW w:w="1168" w:type="dxa"/>
            <w:vMerge/>
          </w:tcPr>
          <w:p w14:paraId="5D1CFF4A" w14:textId="77777777" w:rsidR="001D703C" w:rsidRPr="00CA0B22" w:rsidRDefault="001D703C" w:rsidP="00C55B93">
            <w:pPr>
              <w:jc w:val="center"/>
              <w:rPr>
                <w:sz w:val="20"/>
                <w:szCs w:val="20"/>
                <w:lang w:val="lv-LV"/>
              </w:rPr>
            </w:pPr>
          </w:p>
        </w:tc>
        <w:tc>
          <w:tcPr>
            <w:tcW w:w="2126" w:type="dxa"/>
            <w:vMerge/>
          </w:tcPr>
          <w:p w14:paraId="3C7AADCC" w14:textId="77777777" w:rsidR="001D703C" w:rsidRPr="00CA0B22" w:rsidRDefault="001D703C" w:rsidP="00C55B93">
            <w:pPr>
              <w:jc w:val="center"/>
              <w:rPr>
                <w:sz w:val="20"/>
                <w:szCs w:val="20"/>
                <w:lang w:val="lv-LV"/>
              </w:rPr>
            </w:pPr>
          </w:p>
        </w:tc>
        <w:tc>
          <w:tcPr>
            <w:tcW w:w="4070" w:type="dxa"/>
            <w:vMerge/>
          </w:tcPr>
          <w:p w14:paraId="496A44E0" w14:textId="77777777" w:rsidR="001D703C" w:rsidRPr="00CA0B22" w:rsidRDefault="001D703C" w:rsidP="00C55B93">
            <w:pPr>
              <w:jc w:val="center"/>
              <w:rPr>
                <w:sz w:val="20"/>
                <w:szCs w:val="20"/>
                <w:lang w:val="lv-LV"/>
              </w:rPr>
            </w:pPr>
          </w:p>
        </w:tc>
      </w:tr>
      <w:tr w:rsidR="001D703C" w:rsidRPr="00CA0B22" w14:paraId="4F626958" w14:textId="77777777" w:rsidTr="51F84CEF">
        <w:tc>
          <w:tcPr>
            <w:tcW w:w="675" w:type="dxa"/>
          </w:tcPr>
          <w:p w14:paraId="3132ACC7" w14:textId="77777777" w:rsidR="001D703C" w:rsidRPr="00CA0B22" w:rsidRDefault="001D703C" w:rsidP="00C55B93">
            <w:pPr>
              <w:rPr>
                <w:sz w:val="20"/>
                <w:szCs w:val="20"/>
                <w:lang w:val="lv-LV"/>
              </w:rPr>
            </w:pPr>
            <w:r w:rsidRPr="00CA0B22">
              <w:rPr>
                <w:sz w:val="20"/>
                <w:szCs w:val="20"/>
                <w:lang w:val="lv-LV"/>
              </w:rPr>
              <w:t>1.</w:t>
            </w:r>
          </w:p>
        </w:tc>
        <w:tc>
          <w:tcPr>
            <w:tcW w:w="2161" w:type="dxa"/>
          </w:tcPr>
          <w:p w14:paraId="001B1C26" w14:textId="77777777" w:rsidR="001D703C" w:rsidRPr="00CA0B22" w:rsidRDefault="001D703C" w:rsidP="00C55B93">
            <w:pPr>
              <w:rPr>
                <w:sz w:val="20"/>
                <w:szCs w:val="20"/>
                <w:lang w:val="lv-LV"/>
              </w:rPr>
            </w:pPr>
            <w:r w:rsidRPr="00CA0B22">
              <w:rPr>
                <w:sz w:val="20"/>
                <w:szCs w:val="20"/>
                <w:lang w:val="lv-LV"/>
              </w:rPr>
              <w:t>Apšu zaigraibenis</w:t>
            </w:r>
          </w:p>
          <w:p w14:paraId="2B1386B8" w14:textId="77777777" w:rsidR="001D703C" w:rsidRPr="00CA0B22" w:rsidRDefault="001D703C" w:rsidP="00C55B93">
            <w:pPr>
              <w:rPr>
                <w:i/>
                <w:sz w:val="20"/>
                <w:szCs w:val="20"/>
                <w:lang w:val="lv-LV"/>
              </w:rPr>
            </w:pPr>
            <w:r w:rsidRPr="00CA0B22">
              <w:rPr>
                <w:i/>
                <w:sz w:val="20"/>
                <w:szCs w:val="20"/>
                <w:lang w:val="lv-LV"/>
              </w:rPr>
              <w:t>Apatura ilia</w:t>
            </w:r>
          </w:p>
        </w:tc>
        <w:tc>
          <w:tcPr>
            <w:tcW w:w="1168" w:type="dxa"/>
          </w:tcPr>
          <w:p w14:paraId="2723FB11" w14:textId="77777777" w:rsidR="001D703C" w:rsidRPr="00CA0B22" w:rsidRDefault="001D703C" w:rsidP="00C55B93">
            <w:pPr>
              <w:jc w:val="left"/>
              <w:rPr>
                <w:sz w:val="20"/>
                <w:szCs w:val="20"/>
                <w:lang w:val="lv-LV"/>
              </w:rPr>
            </w:pPr>
            <w:r w:rsidRPr="00CA0B22">
              <w:rPr>
                <w:sz w:val="20"/>
                <w:szCs w:val="20"/>
                <w:lang w:val="lv-LV"/>
              </w:rPr>
              <w:t xml:space="preserve">LSG (2); </w:t>
            </w:r>
          </w:p>
          <w:p w14:paraId="2A638236" w14:textId="77777777" w:rsidR="001D703C" w:rsidRPr="00CA0B22" w:rsidRDefault="001D703C" w:rsidP="00C55B93">
            <w:pPr>
              <w:jc w:val="left"/>
              <w:rPr>
                <w:sz w:val="20"/>
                <w:szCs w:val="20"/>
                <w:lang w:val="lv-LV"/>
              </w:rPr>
            </w:pPr>
          </w:p>
          <w:p w14:paraId="46870C96" w14:textId="77777777" w:rsidR="001D703C" w:rsidRPr="00CA0B22" w:rsidRDefault="001D703C" w:rsidP="00C55B93">
            <w:pPr>
              <w:jc w:val="left"/>
              <w:rPr>
                <w:sz w:val="20"/>
                <w:szCs w:val="20"/>
                <w:lang w:val="lv-LV"/>
              </w:rPr>
            </w:pPr>
          </w:p>
        </w:tc>
        <w:tc>
          <w:tcPr>
            <w:tcW w:w="2126" w:type="dxa"/>
          </w:tcPr>
          <w:p w14:paraId="45FAAE75" w14:textId="77777777" w:rsidR="001D703C" w:rsidRPr="00CA0B22" w:rsidRDefault="00C21691" w:rsidP="00C55B93">
            <w:pPr>
              <w:ind w:firstLine="1"/>
              <w:rPr>
                <w:sz w:val="20"/>
                <w:szCs w:val="20"/>
              </w:rPr>
            </w:pPr>
            <w:r w:rsidRPr="00CA0B22">
              <w:rPr>
                <w:sz w:val="20"/>
                <w:lang w:val="lv-LV"/>
              </w:rPr>
              <w:t>Samērā parasta suga, sastopama visā valsts teritorijā.</w:t>
            </w:r>
          </w:p>
        </w:tc>
        <w:tc>
          <w:tcPr>
            <w:tcW w:w="4070" w:type="dxa"/>
          </w:tcPr>
          <w:p w14:paraId="3D03A1C9" w14:textId="38CD0453" w:rsidR="001D703C" w:rsidRPr="00CA0B22" w:rsidRDefault="001D703C" w:rsidP="00DE6E82">
            <w:pPr>
              <w:rPr>
                <w:sz w:val="20"/>
                <w:szCs w:val="20"/>
              </w:rPr>
            </w:pPr>
            <w:r w:rsidRPr="00CA0B22">
              <w:rPr>
                <w:sz w:val="20"/>
                <w:szCs w:val="20"/>
              </w:rPr>
              <w:t xml:space="preserve">Sugas sastopamībai potenciāli piemērotas dzīvotnes sastopamas visā </w:t>
            </w:r>
            <w:r w:rsidR="00DE6E82">
              <w:rPr>
                <w:sz w:val="20"/>
                <w:szCs w:val="20"/>
              </w:rPr>
              <w:t>AAA</w:t>
            </w:r>
            <w:r w:rsidRPr="00CA0B22">
              <w:rPr>
                <w:sz w:val="20"/>
                <w:szCs w:val="20"/>
              </w:rPr>
              <w:t xml:space="preserve"> </w:t>
            </w:r>
            <w:r w:rsidR="000821C5">
              <w:rPr>
                <w:sz w:val="20"/>
                <w:szCs w:val="20"/>
              </w:rPr>
              <w:t xml:space="preserve">“Nīcgales meži” </w:t>
            </w:r>
            <w:r w:rsidRPr="00CA0B22">
              <w:rPr>
                <w:sz w:val="20"/>
                <w:szCs w:val="20"/>
              </w:rPr>
              <w:t>teritorijā, bieži sastopama suga.</w:t>
            </w:r>
          </w:p>
        </w:tc>
      </w:tr>
      <w:tr w:rsidR="001D703C" w:rsidRPr="00CA0B22" w14:paraId="7228EE4B" w14:textId="77777777" w:rsidTr="51F84CEF">
        <w:tc>
          <w:tcPr>
            <w:tcW w:w="675" w:type="dxa"/>
          </w:tcPr>
          <w:p w14:paraId="0D704032" w14:textId="77777777" w:rsidR="001D703C" w:rsidRPr="00CA0B22" w:rsidRDefault="001D703C" w:rsidP="00C55B93">
            <w:pPr>
              <w:rPr>
                <w:sz w:val="20"/>
                <w:szCs w:val="20"/>
                <w:lang w:val="lv-LV"/>
              </w:rPr>
            </w:pPr>
            <w:r w:rsidRPr="00CA0B22">
              <w:rPr>
                <w:sz w:val="20"/>
                <w:szCs w:val="20"/>
                <w:lang w:val="lv-LV"/>
              </w:rPr>
              <w:t>2.</w:t>
            </w:r>
          </w:p>
        </w:tc>
        <w:tc>
          <w:tcPr>
            <w:tcW w:w="2161" w:type="dxa"/>
          </w:tcPr>
          <w:p w14:paraId="265B6EDF" w14:textId="77777777" w:rsidR="001D703C" w:rsidRPr="00CA0B22" w:rsidRDefault="001D703C" w:rsidP="00C55B93">
            <w:pPr>
              <w:rPr>
                <w:sz w:val="20"/>
                <w:szCs w:val="20"/>
                <w:lang w:val="lv-LV"/>
              </w:rPr>
            </w:pPr>
            <w:r w:rsidRPr="00CA0B22">
              <w:rPr>
                <w:sz w:val="20"/>
                <w:szCs w:val="20"/>
                <w:lang w:val="lv-LV"/>
              </w:rPr>
              <w:t>Kārklu zaigraibenis</w:t>
            </w:r>
          </w:p>
          <w:p w14:paraId="1CB9170A" w14:textId="77777777" w:rsidR="001D703C" w:rsidRPr="00CA0B22" w:rsidRDefault="001D703C" w:rsidP="00C55B93">
            <w:pPr>
              <w:rPr>
                <w:i/>
                <w:color w:val="000000" w:themeColor="text1"/>
                <w:sz w:val="20"/>
                <w:szCs w:val="20"/>
                <w:lang w:val="lv-LV"/>
              </w:rPr>
            </w:pPr>
            <w:r w:rsidRPr="00CA0B22">
              <w:rPr>
                <w:i/>
                <w:color w:val="000000" w:themeColor="text1"/>
                <w:sz w:val="20"/>
                <w:szCs w:val="20"/>
                <w:lang w:val="lv-LV"/>
              </w:rPr>
              <w:t>Apatura iris</w:t>
            </w:r>
          </w:p>
        </w:tc>
        <w:tc>
          <w:tcPr>
            <w:tcW w:w="1168" w:type="dxa"/>
          </w:tcPr>
          <w:p w14:paraId="03B58CB0" w14:textId="77777777" w:rsidR="001D703C" w:rsidRPr="00CA0B22" w:rsidRDefault="001D703C" w:rsidP="00C55B93">
            <w:pPr>
              <w:jc w:val="left"/>
              <w:rPr>
                <w:sz w:val="20"/>
                <w:szCs w:val="20"/>
                <w:lang w:val="lv-LV"/>
              </w:rPr>
            </w:pPr>
            <w:r w:rsidRPr="00CA0B22">
              <w:rPr>
                <w:sz w:val="20"/>
                <w:szCs w:val="20"/>
                <w:lang w:val="lv-LV"/>
              </w:rPr>
              <w:t>LSG (2)</w:t>
            </w:r>
          </w:p>
        </w:tc>
        <w:tc>
          <w:tcPr>
            <w:tcW w:w="2126" w:type="dxa"/>
          </w:tcPr>
          <w:p w14:paraId="66E2FC4D" w14:textId="77777777" w:rsidR="001D703C" w:rsidRPr="00CA0B22" w:rsidRDefault="00C21691" w:rsidP="00C55B93">
            <w:pPr>
              <w:ind w:firstLine="1"/>
              <w:rPr>
                <w:sz w:val="20"/>
                <w:szCs w:val="20"/>
              </w:rPr>
            </w:pPr>
            <w:r w:rsidRPr="00CA0B22">
              <w:rPr>
                <w:sz w:val="20"/>
                <w:lang w:val="lv-LV"/>
              </w:rPr>
              <w:t>Suga ir sastopama visā Latvijas teritorijā, nav reta.</w:t>
            </w:r>
          </w:p>
        </w:tc>
        <w:tc>
          <w:tcPr>
            <w:tcW w:w="4070" w:type="dxa"/>
            <w:vAlign w:val="center"/>
          </w:tcPr>
          <w:p w14:paraId="2CF5F0F0" w14:textId="5B1868E1" w:rsidR="001D703C" w:rsidRPr="00CA0B22" w:rsidRDefault="001D703C" w:rsidP="00DE6E82">
            <w:pPr>
              <w:rPr>
                <w:sz w:val="20"/>
                <w:szCs w:val="20"/>
              </w:rPr>
            </w:pPr>
            <w:r w:rsidRPr="00CA0B22">
              <w:rPr>
                <w:sz w:val="20"/>
                <w:szCs w:val="20"/>
              </w:rPr>
              <w:t xml:space="preserve">Sugas sastopamībai potenciāli piemērotas dzīvotnes sastopamas visā </w:t>
            </w:r>
            <w:r w:rsidR="00DE6E82">
              <w:rPr>
                <w:sz w:val="20"/>
                <w:szCs w:val="20"/>
              </w:rPr>
              <w:t>AAA</w:t>
            </w:r>
            <w:r w:rsidRPr="00CA0B22">
              <w:rPr>
                <w:sz w:val="20"/>
                <w:szCs w:val="20"/>
              </w:rPr>
              <w:t xml:space="preserve"> </w:t>
            </w:r>
            <w:r w:rsidR="000821C5">
              <w:rPr>
                <w:sz w:val="20"/>
                <w:szCs w:val="20"/>
              </w:rPr>
              <w:t xml:space="preserve">“Nīcgales meži” </w:t>
            </w:r>
            <w:r w:rsidRPr="00CA0B22">
              <w:rPr>
                <w:sz w:val="20"/>
                <w:szCs w:val="20"/>
              </w:rPr>
              <w:t>teritorijā, bieži sastopama suga.</w:t>
            </w:r>
          </w:p>
        </w:tc>
      </w:tr>
      <w:tr w:rsidR="001D703C" w:rsidRPr="00CA0B22" w14:paraId="3A682DAF" w14:textId="77777777" w:rsidTr="51F84CEF">
        <w:tc>
          <w:tcPr>
            <w:tcW w:w="675" w:type="dxa"/>
          </w:tcPr>
          <w:p w14:paraId="274A9B8C" w14:textId="77777777" w:rsidR="001D703C" w:rsidRPr="00CA0B22" w:rsidRDefault="001D703C" w:rsidP="00C55B93">
            <w:pPr>
              <w:rPr>
                <w:sz w:val="20"/>
                <w:szCs w:val="20"/>
                <w:lang w:val="lv-LV"/>
              </w:rPr>
            </w:pPr>
            <w:r w:rsidRPr="00CA0B22">
              <w:rPr>
                <w:sz w:val="20"/>
                <w:szCs w:val="20"/>
                <w:lang w:val="lv-LV"/>
              </w:rPr>
              <w:t>3.</w:t>
            </w:r>
          </w:p>
        </w:tc>
        <w:tc>
          <w:tcPr>
            <w:tcW w:w="2161" w:type="dxa"/>
          </w:tcPr>
          <w:p w14:paraId="743E1DB4" w14:textId="77777777" w:rsidR="001D703C" w:rsidRPr="00CA0B22" w:rsidRDefault="001D703C" w:rsidP="00C55B93">
            <w:pPr>
              <w:rPr>
                <w:sz w:val="20"/>
                <w:szCs w:val="20"/>
                <w:lang w:val="lv-LV"/>
              </w:rPr>
            </w:pPr>
            <w:r w:rsidRPr="00CA0B22">
              <w:rPr>
                <w:sz w:val="20"/>
                <w:szCs w:val="20"/>
                <w:lang w:val="lv-LV"/>
              </w:rPr>
              <w:t>Nātru lācītis</w:t>
            </w:r>
          </w:p>
          <w:p w14:paraId="0E06660C" w14:textId="77777777" w:rsidR="001D703C" w:rsidRPr="00CA0B22" w:rsidRDefault="001D703C" w:rsidP="00C55B93">
            <w:pPr>
              <w:rPr>
                <w:i/>
                <w:color w:val="000000" w:themeColor="text1"/>
                <w:sz w:val="20"/>
                <w:szCs w:val="20"/>
                <w:lang w:val="lv-LV"/>
              </w:rPr>
            </w:pPr>
            <w:r w:rsidRPr="00CA0B22">
              <w:rPr>
                <w:i/>
                <w:sz w:val="20"/>
                <w:szCs w:val="20"/>
                <w:lang w:val="lv-LV"/>
              </w:rPr>
              <w:t>Callimorpha dominula</w:t>
            </w:r>
          </w:p>
        </w:tc>
        <w:tc>
          <w:tcPr>
            <w:tcW w:w="1168" w:type="dxa"/>
          </w:tcPr>
          <w:p w14:paraId="2685A451" w14:textId="77777777" w:rsidR="001D703C" w:rsidRPr="00CA0B22" w:rsidRDefault="001D703C" w:rsidP="00C55B93">
            <w:pPr>
              <w:jc w:val="left"/>
              <w:rPr>
                <w:sz w:val="20"/>
                <w:szCs w:val="20"/>
                <w:lang w:val="lv-LV"/>
              </w:rPr>
            </w:pPr>
            <w:r w:rsidRPr="00CA0B22">
              <w:rPr>
                <w:sz w:val="20"/>
                <w:szCs w:val="20"/>
                <w:lang w:val="lv-LV"/>
              </w:rPr>
              <w:t>LSG (4)</w:t>
            </w:r>
          </w:p>
        </w:tc>
        <w:tc>
          <w:tcPr>
            <w:tcW w:w="2126" w:type="dxa"/>
          </w:tcPr>
          <w:p w14:paraId="6FFD759D" w14:textId="77777777" w:rsidR="001D703C" w:rsidRPr="00CA0B22" w:rsidRDefault="00120639" w:rsidP="00C55B93">
            <w:pPr>
              <w:ind w:firstLine="1"/>
              <w:rPr>
                <w:sz w:val="20"/>
                <w:szCs w:val="20"/>
              </w:rPr>
            </w:pPr>
            <w:r w:rsidRPr="00CA0B22">
              <w:rPr>
                <w:sz w:val="20"/>
                <w:lang w:val="lv-LV"/>
              </w:rPr>
              <w:t>Suga samērā bieži sastopama visā Latvijas teritorijā.</w:t>
            </w:r>
          </w:p>
        </w:tc>
        <w:tc>
          <w:tcPr>
            <w:tcW w:w="4070" w:type="dxa"/>
          </w:tcPr>
          <w:p w14:paraId="6995FF18" w14:textId="3221B1EC" w:rsidR="001D703C" w:rsidRPr="00CA0B22" w:rsidRDefault="006A5455" w:rsidP="00DE6E82">
            <w:pPr>
              <w:rPr>
                <w:sz w:val="20"/>
                <w:szCs w:val="20"/>
              </w:rPr>
            </w:pPr>
            <w:r w:rsidRPr="00CA0B22">
              <w:rPr>
                <w:sz w:val="20"/>
                <w:szCs w:val="20"/>
              </w:rPr>
              <w:t xml:space="preserve">Sugas sastopamībai potenciāli piemērotas dzīvotnes sastopamas visā </w:t>
            </w:r>
            <w:r w:rsidR="00DE6E82">
              <w:rPr>
                <w:sz w:val="20"/>
                <w:szCs w:val="20"/>
              </w:rPr>
              <w:t xml:space="preserve">AAA </w:t>
            </w:r>
            <w:r w:rsidR="000821C5">
              <w:rPr>
                <w:sz w:val="20"/>
                <w:szCs w:val="20"/>
              </w:rPr>
              <w:t xml:space="preserve">“Nīcgales meži” </w:t>
            </w:r>
            <w:r w:rsidRPr="00CA0B22">
              <w:rPr>
                <w:sz w:val="20"/>
                <w:szCs w:val="20"/>
              </w:rPr>
              <w:t xml:space="preserve">teritorijā, </w:t>
            </w:r>
            <w:r w:rsidR="001D703C" w:rsidRPr="00CA0B22">
              <w:rPr>
                <w:sz w:val="20"/>
                <w:szCs w:val="20"/>
              </w:rPr>
              <w:t>DA</w:t>
            </w:r>
            <w:r w:rsidR="00DE6E82">
              <w:rPr>
                <w:sz w:val="20"/>
                <w:szCs w:val="20"/>
              </w:rPr>
              <w:t xml:space="preserve"> plāna</w:t>
            </w:r>
            <w:r w:rsidR="001D703C" w:rsidRPr="00CA0B22">
              <w:rPr>
                <w:sz w:val="20"/>
                <w:szCs w:val="20"/>
              </w:rPr>
              <w:t xml:space="preserve"> izstrādes ietvaros jauni dati netika iegūti</w:t>
            </w:r>
            <w:r w:rsidRPr="00CA0B22">
              <w:rPr>
                <w:sz w:val="20"/>
                <w:szCs w:val="20"/>
              </w:rPr>
              <w:t>.</w:t>
            </w:r>
          </w:p>
        </w:tc>
      </w:tr>
      <w:tr w:rsidR="001D703C" w:rsidRPr="00CA0B22" w14:paraId="5B589460" w14:textId="77777777" w:rsidTr="51F84CEF">
        <w:tc>
          <w:tcPr>
            <w:tcW w:w="675" w:type="dxa"/>
          </w:tcPr>
          <w:p w14:paraId="49AD76FA" w14:textId="77777777" w:rsidR="001D703C" w:rsidRPr="00CA0B22" w:rsidRDefault="001D703C" w:rsidP="00C55B93">
            <w:pPr>
              <w:rPr>
                <w:sz w:val="20"/>
                <w:szCs w:val="20"/>
                <w:lang w:val="lv-LV"/>
              </w:rPr>
            </w:pPr>
            <w:r w:rsidRPr="00CA0B22">
              <w:rPr>
                <w:sz w:val="20"/>
                <w:szCs w:val="20"/>
                <w:lang w:val="lv-LV"/>
              </w:rPr>
              <w:t>4.</w:t>
            </w:r>
          </w:p>
        </w:tc>
        <w:tc>
          <w:tcPr>
            <w:tcW w:w="2161" w:type="dxa"/>
          </w:tcPr>
          <w:p w14:paraId="1EBA3DF2" w14:textId="77777777" w:rsidR="001D703C" w:rsidRPr="00CA0B22" w:rsidRDefault="001D703C" w:rsidP="00C55B93">
            <w:pPr>
              <w:rPr>
                <w:sz w:val="20"/>
                <w:szCs w:val="20"/>
                <w:lang w:val="lv-LV"/>
              </w:rPr>
            </w:pPr>
            <w:r w:rsidRPr="00CA0B22">
              <w:rPr>
                <w:sz w:val="20"/>
                <w:szCs w:val="20"/>
                <w:lang w:val="lv-LV"/>
              </w:rPr>
              <w:t>Ošu ordeņpūcīte</w:t>
            </w:r>
          </w:p>
          <w:p w14:paraId="69E740AF" w14:textId="77777777" w:rsidR="001D703C" w:rsidRPr="00CA0B22" w:rsidRDefault="001D703C" w:rsidP="00C55B93">
            <w:pPr>
              <w:rPr>
                <w:i/>
                <w:color w:val="000000" w:themeColor="text1"/>
                <w:sz w:val="20"/>
                <w:szCs w:val="20"/>
                <w:lang w:val="lv-LV"/>
              </w:rPr>
            </w:pPr>
            <w:r w:rsidRPr="00CA0B22">
              <w:rPr>
                <w:i/>
                <w:color w:val="000000" w:themeColor="text1"/>
                <w:sz w:val="20"/>
                <w:szCs w:val="20"/>
                <w:lang w:val="lv-LV"/>
              </w:rPr>
              <w:t>Catocala fraxini</w:t>
            </w:r>
          </w:p>
        </w:tc>
        <w:tc>
          <w:tcPr>
            <w:tcW w:w="1168" w:type="dxa"/>
          </w:tcPr>
          <w:p w14:paraId="67A95642" w14:textId="77777777" w:rsidR="001D703C" w:rsidRPr="00CA0B22" w:rsidRDefault="001D703C" w:rsidP="00C55B93">
            <w:pPr>
              <w:jc w:val="left"/>
              <w:rPr>
                <w:sz w:val="20"/>
                <w:szCs w:val="20"/>
                <w:lang w:val="lv-LV"/>
              </w:rPr>
            </w:pPr>
            <w:r w:rsidRPr="00CA0B22">
              <w:rPr>
                <w:sz w:val="20"/>
                <w:szCs w:val="20"/>
                <w:lang w:val="lv-LV"/>
              </w:rPr>
              <w:t>LSG (4)</w:t>
            </w:r>
          </w:p>
        </w:tc>
        <w:tc>
          <w:tcPr>
            <w:tcW w:w="2126" w:type="dxa"/>
          </w:tcPr>
          <w:p w14:paraId="665F1643" w14:textId="77777777" w:rsidR="001D703C" w:rsidRPr="00CA0B22" w:rsidRDefault="00120639" w:rsidP="00C55B93">
            <w:pPr>
              <w:ind w:firstLine="1"/>
              <w:rPr>
                <w:sz w:val="20"/>
                <w:szCs w:val="20"/>
              </w:rPr>
            </w:pPr>
            <w:r w:rsidRPr="00CA0B22">
              <w:rPr>
                <w:sz w:val="20"/>
                <w:lang w:val="lv-LV"/>
              </w:rPr>
              <w:t>Suga samērā bieži sastopama visā Latvijas teritorijā.</w:t>
            </w:r>
          </w:p>
        </w:tc>
        <w:tc>
          <w:tcPr>
            <w:tcW w:w="4070" w:type="dxa"/>
          </w:tcPr>
          <w:p w14:paraId="68E604F2" w14:textId="51B36B19" w:rsidR="001D703C" w:rsidRPr="00CA0B22" w:rsidRDefault="006A5455" w:rsidP="00DE6E82">
            <w:pPr>
              <w:rPr>
                <w:sz w:val="20"/>
                <w:szCs w:val="20"/>
              </w:rPr>
            </w:pPr>
            <w:r w:rsidRPr="00CA0B22">
              <w:rPr>
                <w:sz w:val="20"/>
                <w:szCs w:val="20"/>
              </w:rPr>
              <w:t xml:space="preserve">Sugas sastopamībai potenciāli piemērotas dzīvotnes sastopamas visā </w:t>
            </w:r>
            <w:r w:rsidR="00DE6E82">
              <w:rPr>
                <w:sz w:val="20"/>
                <w:szCs w:val="20"/>
              </w:rPr>
              <w:t>AAA</w:t>
            </w:r>
            <w:r w:rsidRPr="00CA0B22">
              <w:rPr>
                <w:sz w:val="20"/>
                <w:szCs w:val="20"/>
              </w:rPr>
              <w:t xml:space="preserve"> </w:t>
            </w:r>
            <w:r w:rsidR="000821C5">
              <w:rPr>
                <w:sz w:val="20"/>
                <w:szCs w:val="20"/>
              </w:rPr>
              <w:t xml:space="preserve">“Nīcgales meži” </w:t>
            </w:r>
            <w:r w:rsidRPr="00CA0B22">
              <w:rPr>
                <w:sz w:val="20"/>
                <w:szCs w:val="20"/>
              </w:rPr>
              <w:t>teritorijā, DA</w:t>
            </w:r>
            <w:r w:rsidR="00DE6E82">
              <w:rPr>
                <w:sz w:val="20"/>
                <w:szCs w:val="20"/>
              </w:rPr>
              <w:t xml:space="preserve"> plāna</w:t>
            </w:r>
            <w:r w:rsidRPr="00CA0B22">
              <w:rPr>
                <w:sz w:val="20"/>
                <w:szCs w:val="20"/>
              </w:rPr>
              <w:t xml:space="preserve"> izstrādes ietvaros jauni dati netika iegūti.</w:t>
            </w:r>
          </w:p>
        </w:tc>
      </w:tr>
      <w:tr w:rsidR="006A5455" w:rsidRPr="00CA0B22" w14:paraId="16630947" w14:textId="77777777" w:rsidTr="51F84CEF">
        <w:tc>
          <w:tcPr>
            <w:tcW w:w="675" w:type="dxa"/>
          </w:tcPr>
          <w:p w14:paraId="70410642" w14:textId="77777777" w:rsidR="006A5455" w:rsidRPr="00CA0B22" w:rsidRDefault="006A5455" w:rsidP="00C55B93">
            <w:pPr>
              <w:rPr>
                <w:sz w:val="20"/>
                <w:szCs w:val="20"/>
                <w:lang w:val="lv-LV"/>
              </w:rPr>
            </w:pPr>
            <w:r w:rsidRPr="00CA0B22">
              <w:rPr>
                <w:sz w:val="20"/>
                <w:szCs w:val="20"/>
                <w:lang w:val="lv-LV"/>
              </w:rPr>
              <w:t>5.</w:t>
            </w:r>
          </w:p>
        </w:tc>
        <w:tc>
          <w:tcPr>
            <w:tcW w:w="2161" w:type="dxa"/>
          </w:tcPr>
          <w:p w14:paraId="0999F496" w14:textId="77777777" w:rsidR="006A5455" w:rsidRPr="00CA0B22" w:rsidRDefault="006A5455" w:rsidP="00C55B93">
            <w:pPr>
              <w:rPr>
                <w:sz w:val="20"/>
                <w:szCs w:val="20"/>
                <w:lang w:val="lv-LV"/>
              </w:rPr>
            </w:pPr>
            <w:r w:rsidRPr="00CA0B22">
              <w:rPr>
                <w:sz w:val="20"/>
                <w:szCs w:val="20"/>
                <w:lang w:val="lv-LV"/>
              </w:rPr>
              <w:t>Sausseržu raibenis</w:t>
            </w:r>
          </w:p>
          <w:p w14:paraId="7248D377" w14:textId="77777777" w:rsidR="006A5455" w:rsidRPr="00CA0B22" w:rsidRDefault="006A5455" w:rsidP="00C55B93">
            <w:pPr>
              <w:rPr>
                <w:i/>
                <w:color w:val="000000" w:themeColor="text1"/>
                <w:sz w:val="20"/>
                <w:szCs w:val="20"/>
                <w:lang w:val="lv-LV"/>
              </w:rPr>
            </w:pPr>
            <w:r w:rsidRPr="00CA0B22">
              <w:rPr>
                <w:i/>
                <w:sz w:val="20"/>
                <w:szCs w:val="20"/>
                <w:lang w:val="lv-LV"/>
              </w:rPr>
              <w:t>Limenitis camilla</w:t>
            </w:r>
          </w:p>
        </w:tc>
        <w:tc>
          <w:tcPr>
            <w:tcW w:w="1168" w:type="dxa"/>
          </w:tcPr>
          <w:p w14:paraId="6EE5662D" w14:textId="77777777" w:rsidR="006A5455" w:rsidRPr="00CA0B22" w:rsidRDefault="006A5455" w:rsidP="00C55B93">
            <w:pPr>
              <w:jc w:val="left"/>
            </w:pPr>
            <w:r w:rsidRPr="00CA0B22">
              <w:rPr>
                <w:sz w:val="20"/>
                <w:szCs w:val="20"/>
                <w:lang w:val="lv-LV"/>
              </w:rPr>
              <w:t>LSG (4)</w:t>
            </w:r>
          </w:p>
        </w:tc>
        <w:tc>
          <w:tcPr>
            <w:tcW w:w="2126" w:type="dxa"/>
          </w:tcPr>
          <w:p w14:paraId="718DC68E" w14:textId="77777777" w:rsidR="006A5455" w:rsidRPr="00CA0B22" w:rsidRDefault="00120639" w:rsidP="00C55B93">
            <w:pPr>
              <w:ind w:firstLine="1"/>
              <w:rPr>
                <w:sz w:val="20"/>
                <w:szCs w:val="20"/>
              </w:rPr>
            </w:pPr>
            <w:r w:rsidRPr="00CA0B22">
              <w:rPr>
                <w:sz w:val="20"/>
                <w:lang w:val="lv-LV"/>
              </w:rPr>
              <w:t>Samērā parasta suga, sastopama visā valsts teritorijā.</w:t>
            </w:r>
          </w:p>
        </w:tc>
        <w:tc>
          <w:tcPr>
            <w:tcW w:w="4070" w:type="dxa"/>
          </w:tcPr>
          <w:p w14:paraId="67071950" w14:textId="0A72A43F" w:rsidR="006A5455" w:rsidRPr="00CA0B22" w:rsidRDefault="006A5455" w:rsidP="00DE6E82">
            <w:pPr>
              <w:rPr>
                <w:sz w:val="20"/>
                <w:szCs w:val="20"/>
              </w:rPr>
            </w:pPr>
            <w:r w:rsidRPr="00CA0B22">
              <w:rPr>
                <w:sz w:val="20"/>
                <w:szCs w:val="20"/>
              </w:rPr>
              <w:t xml:space="preserve">Sugas sastopamībai potenciāli piemērotas dzīvotnes sastopamas visā </w:t>
            </w:r>
            <w:r w:rsidR="00DE6E82">
              <w:rPr>
                <w:sz w:val="20"/>
                <w:szCs w:val="20"/>
              </w:rPr>
              <w:t>AAA</w:t>
            </w:r>
            <w:r w:rsidRPr="00CA0B22">
              <w:rPr>
                <w:sz w:val="20"/>
                <w:szCs w:val="20"/>
              </w:rPr>
              <w:t xml:space="preserve"> </w:t>
            </w:r>
            <w:r w:rsidR="000821C5">
              <w:rPr>
                <w:sz w:val="20"/>
                <w:szCs w:val="20"/>
              </w:rPr>
              <w:t xml:space="preserve">“Nīcgales meži” </w:t>
            </w:r>
            <w:r w:rsidRPr="00CA0B22">
              <w:rPr>
                <w:sz w:val="20"/>
                <w:szCs w:val="20"/>
              </w:rPr>
              <w:t>teritorijā, bieži sastopama suga.</w:t>
            </w:r>
          </w:p>
        </w:tc>
      </w:tr>
      <w:tr w:rsidR="006A5455" w:rsidRPr="00CA0B22" w14:paraId="1FFE5174" w14:textId="77777777" w:rsidTr="51F84CEF">
        <w:tc>
          <w:tcPr>
            <w:tcW w:w="675" w:type="dxa"/>
          </w:tcPr>
          <w:p w14:paraId="70679BE4" w14:textId="77777777" w:rsidR="006A5455" w:rsidRPr="00CA0B22" w:rsidRDefault="006A5455" w:rsidP="00C55B93">
            <w:pPr>
              <w:rPr>
                <w:sz w:val="20"/>
                <w:szCs w:val="20"/>
                <w:lang w:val="lv-LV"/>
              </w:rPr>
            </w:pPr>
            <w:r w:rsidRPr="00CA0B22">
              <w:rPr>
                <w:sz w:val="20"/>
                <w:szCs w:val="20"/>
                <w:lang w:val="lv-LV"/>
              </w:rPr>
              <w:t>6.</w:t>
            </w:r>
          </w:p>
        </w:tc>
        <w:tc>
          <w:tcPr>
            <w:tcW w:w="2161" w:type="dxa"/>
          </w:tcPr>
          <w:p w14:paraId="51D47562" w14:textId="77777777" w:rsidR="006A5455" w:rsidRPr="00CA0B22" w:rsidRDefault="006A5455" w:rsidP="00C55B93">
            <w:pPr>
              <w:rPr>
                <w:sz w:val="20"/>
                <w:szCs w:val="20"/>
                <w:lang w:val="lv-LV"/>
              </w:rPr>
            </w:pPr>
            <w:r w:rsidRPr="00CA0B22">
              <w:rPr>
                <w:sz w:val="20"/>
                <w:szCs w:val="20"/>
                <w:lang w:val="lv-LV"/>
              </w:rPr>
              <w:t>Apšu raibenis</w:t>
            </w:r>
          </w:p>
          <w:p w14:paraId="5EA81EAB" w14:textId="77777777" w:rsidR="006A5455" w:rsidRPr="00CA0B22" w:rsidRDefault="006A5455" w:rsidP="00C55B93">
            <w:pPr>
              <w:rPr>
                <w:i/>
                <w:sz w:val="20"/>
                <w:szCs w:val="20"/>
                <w:lang w:val="lv-LV"/>
              </w:rPr>
            </w:pPr>
            <w:r w:rsidRPr="00CA0B22">
              <w:rPr>
                <w:i/>
                <w:sz w:val="20"/>
                <w:szCs w:val="20"/>
                <w:lang w:val="lv-LV"/>
              </w:rPr>
              <w:t>Limenitis populi</w:t>
            </w:r>
          </w:p>
        </w:tc>
        <w:tc>
          <w:tcPr>
            <w:tcW w:w="1168" w:type="dxa"/>
          </w:tcPr>
          <w:p w14:paraId="72AD7FCD" w14:textId="77777777" w:rsidR="006A5455" w:rsidRPr="00CA0B22" w:rsidRDefault="006A5455" w:rsidP="00C55B93">
            <w:pPr>
              <w:jc w:val="left"/>
            </w:pPr>
            <w:r w:rsidRPr="00CA0B22">
              <w:rPr>
                <w:sz w:val="20"/>
                <w:szCs w:val="20"/>
                <w:lang w:val="lv-LV"/>
              </w:rPr>
              <w:t>LSG (4)</w:t>
            </w:r>
          </w:p>
        </w:tc>
        <w:tc>
          <w:tcPr>
            <w:tcW w:w="2126" w:type="dxa"/>
          </w:tcPr>
          <w:p w14:paraId="050CDB14" w14:textId="77777777" w:rsidR="006A5455" w:rsidRPr="00CA0B22" w:rsidRDefault="00120639" w:rsidP="00C55B93">
            <w:pPr>
              <w:ind w:firstLine="1"/>
              <w:rPr>
                <w:sz w:val="20"/>
                <w:szCs w:val="20"/>
              </w:rPr>
            </w:pPr>
            <w:r w:rsidRPr="00CA0B22">
              <w:rPr>
                <w:sz w:val="20"/>
                <w:lang w:val="lv-LV"/>
              </w:rPr>
              <w:t>Samērā parasta suga, sastopama visā valsts teritorijā.</w:t>
            </w:r>
          </w:p>
        </w:tc>
        <w:tc>
          <w:tcPr>
            <w:tcW w:w="4070" w:type="dxa"/>
          </w:tcPr>
          <w:p w14:paraId="593D4EA1" w14:textId="6E77DABF" w:rsidR="006A5455" w:rsidRPr="00CA0B22" w:rsidRDefault="006A5455" w:rsidP="00DE6E82">
            <w:pPr>
              <w:rPr>
                <w:sz w:val="20"/>
                <w:szCs w:val="20"/>
              </w:rPr>
            </w:pPr>
            <w:r w:rsidRPr="00CA0B22">
              <w:rPr>
                <w:sz w:val="20"/>
                <w:szCs w:val="20"/>
              </w:rPr>
              <w:t xml:space="preserve">Sugas sastopamībai potenciāli piemērotas dzīvotnes sastopamas visā </w:t>
            </w:r>
            <w:r w:rsidR="00DE6E82">
              <w:rPr>
                <w:sz w:val="20"/>
                <w:szCs w:val="20"/>
              </w:rPr>
              <w:t>AAA</w:t>
            </w:r>
            <w:r w:rsidRPr="00CA0B22">
              <w:rPr>
                <w:sz w:val="20"/>
                <w:szCs w:val="20"/>
              </w:rPr>
              <w:t xml:space="preserve"> </w:t>
            </w:r>
            <w:r w:rsidR="000821C5">
              <w:rPr>
                <w:sz w:val="20"/>
                <w:szCs w:val="20"/>
              </w:rPr>
              <w:t xml:space="preserve">“Nīcgales meži” </w:t>
            </w:r>
            <w:r w:rsidRPr="00CA0B22">
              <w:rPr>
                <w:sz w:val="20"/>
                <w:szCs w:val="20"/>
              </w:rPr>
              <w:t>teritorijā, bieži sastopama suga.</w:t>
            </w:r>
          </w:p>
        </w:tc>
      </w:tr>
      <w:tr w:rsidR="006A5455" w:rsidRPr="00CA0B22" w14:paraId="550EA5EC" w14:textId="77777777" w:rsidTr="51F84CEF">
        <w:tc>
          <w:tcPr>
            <w:tcW w:w="675" w:type="dxa"/>
          </w:tcPr>
          <w:p w14:paraId="7A87963F" w14:textId="77777777" w:rsidR="006A5455" w:rsidRPr="00CA0B22" w:rsidRDefault="006A5455" w:rsidP="00C55B93">
            <w:pPr>
              <w:rPr>
                <w:sz w:val="20"/>
                <w:szCs w:val="20"/>
                <w:lang w:val="lv-LV"/>
              </w:rPr>
            </w:pPr>
            <w:r w:rsidRPr="00CA0B22">
              <w:rPr>
                <w:sz w:val="20"/>
                <w:szCs w:val="20"/>
                <w:lang w:val="lv-LV"/>
              </w:rPr>
              <w:t>7.</w:t>
            </w:r>
          </w:p>
        </w:tc>
        <w:tc>
          <w:tcPr>
            <w:tcW w:w="2161" w:type="dxa"/>
          </w:tcPr>
          <w:p w14:paraId="3E9BD730" w14:textId="77777777" w:rsidR="006A5455" w:rsidRPr="00CA0B22" w:rsidRDefault="006A5455" w:rsidP="00C55B93">
            <w:pPr>
              <w:rPr>
                <w:sz w:val="20"/>
                <w:szCs w:val="20"/>
                <w:lang w:val="lv-LV"/>
              </w:rPr>
            </w:pPr>
            <w:r w:rsidRPr="00CA0B22">
              <w:rPr>
                <w:sz w:val="20"/>
                <w:szCs w:val="20"/>
                <w:lang w:val="lv-LV"/>
              </w:rPr>
              <w:t>Čemurziežu dižtauriņš</w:t>
            </w:r>
          </w:p>
          <w:p w14:paraId="7B9B2047" w14:textId="77777777" w:rsidR="006A5455" w:rsidRPr="00CA0B22" w:rsidRDefault="006A5455" w:rsidP="00C55B93">
            <w:pPr>
              <w:rPr>
                <w:i/>
                <w:sz w:val="20"/>
                <w:szCs w:val="20"/>
                <w:lang w:val="lv-LV"/>
              </w:rPr>
            </w:pPr>
            <w:r w:rsidRPr="00CA0B22">
              <w:rPr>
                <w:i/>
                <w:sz w:val="20"/>
                <w:szCs w:val="20"/>
                <w:lang w:val="lv-LV"/>
              </w:rPr>
              <w:t>Papilio machaon</w:t>
            </w:r>
          </w:p>
        </w:tc>
        <w:tc>
          <w:tcPr>
            <w:tcW w:w="1168" w:type="dxa"/>
          </w:tcPr>
          <w:p w14:paraId="09324DD1" w14:textId="77777777" w:rsidR="006A5455" w:rsidRPr="00CA0B22" w:rsidRDefault="006A5455" w:rsidP="00C55B93">
            <w:pPr>
              <w:jc w:val="left"/>
              <w:rPr>
                <w:sz w:val="20"/>
                <w:szCs w:val="20"/>
                <w:lang w:val="lv-LV"/>
              </w:rPr>
            </w:pPr>
            <w:r w:rsidRPr="00CA0B22">
              <w:rPr>
                <w:sz w:val="20"/>
                <w:szCs w:val="20"/>
                <w:lang w:val="lv-LV"/>
              </w:rPr>
              <w:t>LSG (2)</w:t>
            </w:r>
          </w:p>
        </w:tc>
        <w:tc>
          <w:tcPr>
            <w:tcW w:w="2126" w:type="dxa"/>
          </w:tcPr>
          <w:p w14:paraId="69DFEE84" w14:textId="77777777" w:rsidR="006A5455" w:rsidRPr="00CA0B22" w:rsidRDefault="00120639" w:rsidP="00C55B93">
            <w:pPr>
              <w:ind w:firstLine="1"/>
              <w:rPr>
                <w:sz w:val="20"/>
                <w:szCs w:val="20"/>
              </w:rPr>
            </w:pPr>
            <w:r w:rsidRPr="00CA0B22">
              <w:rPr>
                <w:sz w:val="20"/>
                <w:lang w:val="lv-LV"/>
              </w:rPr>
              <w:t xml:space="preserve">Samērā parasta suga, sastopama visā valsts </w:t>
            </w:r>
            <w:r w:rsidRPr="00CA0B22">
              <w:rPr>
                <w:sz w:val="20"/>
                <w:lang w:val="lv-LV"/>
              </w:rPr>
              <w:lastRenderedPageBreak/>
              <w:t>teritorijā.</w:t>
            </w:r>
          </w:p>
        </w:tc>
        <w:tc>
          <w:tcPr>
            <w:tcW w:w="4070" w:type="dxa"/>
          </w:tcPr>
          <w:p w14:paraId="4ECE2282" w14:textId="77777777" w:rsidR="006A5455" w:rsidRPr="00CA0B22" w:rsidRDefault="006A5455" w:rsidP="008D44B7">
            <w:pPr>
              <w:rPr>
                <w:sz w:val="20"/>
                <w:szCs w:val="20"/>
              </w:rPr>
            </w:pPr>
            <w:r w:rsidRPr="00CA0B22">
              <w:rPr>
                <w:sz w:val="20"/>
                <w:szCs w:val="20"/>
              </w:rPr>
              <w:lastRenderedPageBreak/>
              <w:t>Suga nav tipiska teritorijai. Iespējama barošanās ceļmalās un Saušupes ielejā.</w:t>
            </w:r>
          </w:p>
        </w:tc>
      </w:tr>
      <w:tr w:rsidR="006A5455" w:rsidRPr="00131602" w14:paraId="4678CA13" w14:textId="77777777" w:rsidTr="51F84CEF">
        <w:tc>
          <w:tcPr>
            <w:tcW w:w="675" w:type="dxa"/>
          </w:tcPr>
          <w:p w14:paraId="2E0040A0" w14:textId="77777777" w:rsidR="006A5455" w:rsidRPr="00CA0B22" w:rsidRDefault="006A5455" w:rsidP="00C55B93">
            <w:pPr>
              <w:rPr>
                <w:sz w:val="20"/>
                <w:szCs w:val="20"/>
                <w:lang w:val="lv-LV"/>
              </w:rPr>
            </w:pPr>
            <w:r w:rsidRPr="00CA0B22">
              <w:rPr>
                <w:sz w:val="20"/>
                <w:szCs w:val="20"/>
                <w:lang w:val="lv-LV"/>
              </w:rPr>
              <w:lastRenderedPageBreak/>
              <w:t>8.</w:t>
            </w:r>
          </w:p>
        </w:tc>
        <w:tc>
          <w:tcPr>
            <w:tcW w:w="2161" w:type="dxa"/>
          </w:tcPr>
          <w:p w14:paraId="5ABC178F" w14:textId="77777777" w:rsidR="006A5455" w:rsidRPr="00CA0B22" w:rsidRDefault="006A5455" w:rsidP="00C55B93">
            <w:pPr>
              <w:rPr>
                <w:sz w:val="20"/>
                <w:szCs w:val="20"/>
                <w:lang w:val="lv-LV"/>
              </w:rPr>
            </w:pPr>
            <w:r w:rsidRPr="00CA0B22">
              <w:rPr>
                <w:sz w:val="20"/>
                <w:szCs w:val="20"/>
                <w:lang w:val="lv-LV"/>
              </w:rPr>
              <w:t>Krokainais vārpstiņgliemezis</w:t>
            </w:r>
          </w:p>
          <w:p w14:paraId="7CE0B631" w14:textId="77777777" w:rsidR="006A5455" w:rsidRPr="00CA0B22" w:rsidRDefault="006A5455" w:rsidP="00C55B93">
            <w:pPr>
              <w:rPr>
                <w:i/>
                <w:sz w:val="20"/>
                <w:szCs w:val="20"/>
                <w:lang w:val="lv-LV"/>
              </w:rPr>
            </w:pPr>
            <w:r w:rsidRPr="00CA0B22">
              <w:rPr>
                <w:i/>
                <w:sz w:val="20"/>
                <w:szCs w:val="20"/>
                <w:lang w:val="lv-LV"/>
              </w:rPr>
              <w:t>Macrogastra plicatula</w:t>
            </w:r>
          </w:p>
        </w:tc>
        <w:tc>
          <w:tcPr>
            <w:tcW w:w="1168" w:type="dxa"/>
          </w:tcPr>
          <w:p w14:paraId="53BA6F8F" w14:textId="77777777" w:rsidR="006A5455" w:rsidRPr="00CA0B22" w:rsidRDefault="006A5455" w:rsidP="00C55B93">
            <w:pPr>
              <w:jc w:val="left"/>
              <w:rPr>
                <w:sz w:val="20"/>
                <w:szCs w:val="20"/>
                <w:lang w:val="lv-LV"/>
              </w:rPr>
            </w:pPr>
            <w:r w:rsidRPr="00CA0B22">
              <w:rPr>
                <w:sz w:val="20"/>
                <w:szCs w:val="20"/>
                <w:lang w:val="lv-LV"/>
              </w:rPr>
              <w:t>MAB (IS)</w:t>
            </w:r>
          </w:p>
        </w:tc>
        <w:tc>
          <w:tcPr>
            <w:tcW w:w="2126" w:type="dxa"/>
          </w:tcPr>
          <w:p w14:paraId="3256A13C" w14:textId="77777777" w:rsidR="006A5455" w:rsidRPr="00CA0B22" w:rsidRDefault="00120639" w:rsidP="00C55B93">
            <w:pPr>
              <w:ind w:firstLine="1"/>
              <w:rPr>
                <w:sz w:val="20"/>
                <w:szCs w:val="20"/>
                <w:lang w:val="lv-LV"/>
              </w:rPr>
            </w:pPr>
            <w:r w:rsidRPr="00CA0B22">
              <w:rPr>
                <w:color w:val="000000" w:themeColor="text1"/>
                <w:sz w:val="20"/>
                <w:szCs w:val="20"/>
                <w:lang w:val="lv-LV"/>
              </w:rPr>
              <w:t>Samērā parasta suga, jauktos un lapkoku mežos sastopama visā valsts teritorijā, galvenokārt mitrās vietās.</w:t>
            </w:r>
          </w:p>
        </w:tc>
        <w:tc>
          <w:tcPr>
            <w:tcW w:w="4070" w:type="dxa"/>
          </w:tcPr>
          <w:p w14:paraId="40743DEF" w14:textId="57D08877" w:rsidR="006A5455" w:rsidRPr="00131602" w:rsidRDefault="002A3410" w:rsidP="00131602">
            <w:pPr>
              <w:rPr>
                <w:sz w:val="20"/>
                <w:szCs w:val="20"/>
                <w:lang w:val="lv-LV"/>
              </w:rPr>
            </w:pPr>
            <w:r w:rsidRPr="00CA0B22">
              <w:rPr>
                <w:sz w:val="20"/>
                <w:szCs w:val="20"/>
                <w:lang w:val="lv-LV"/>
              </w:rPr>
              <w:t>Suga sastopama dažādos E</w:t>
            </w:r>
            <w:r w:rsidR="000821C5">
              <w:rPr>
                <w:sz w:val="20"/>
                <w:szCs w:val="20"/>
                <w:lang w:val="lv-LV"/>
              </w:rPr>
              <w:t>S</w:t>
            </w:r>
            <w:r w:rsidRPr="00CA0B22">
              <w:rPr>
                <w:sz w:val="20"/>
                <w:szCs w:val="20"/>
                <w:lang w:val="lv-LV"/>
              </w:rPr>
              <w:t xml:space="preserve"> nozīmes aizsargājam</w:t>
            </w:r>
            <w:r w:rsidR="00131602">
              <w:rPr>
                <w:sz w:val="20"/>
                <w:szCs w:val="20"/>
                <w:lang w:val="lv-LV"/>
              </w:rPr>
              <w:t>os</w:t>
            </w:r>
            <w:r w:rsidRPr="00CA0B22">
              <w:rPr>
                <w:sz w:val="20"/>
                <w:szCs w:val="20"/>
                <w:lang w:val="lv-LV"/>
              </w:rPr>
              <w:t xml:space="preserve"> meža biotop</w:t>
            </w:r>
            <w:r w:rsidR="00131602">
              <w:rPr>
                <w:sz w:val="20"/>
                <w:szCs w:val="20"/>
                <w:lang w:val="lv-LV"/>
              </w:rPr>
              <w:t>os</w:t>
            </w:r>
            <w:r w:rsidRPr="00CA0B22">
              <w:rPr>
                <w:sz w:val="20"/>
                <w:szCs w:val="20"/>
                <w:lang w:val="lv-LV"/>
              </w:rPr>
              <w:t>.</w:t>
            </w:r>
          </w:p>
        </w:tc>
      </w:tr>
      <w:tr w:rsidR="006A5455" w:rsidRPr="00CA0B22" w14:paraId="72548A31" w14:textId="77777777" w:rsidTr="51F84CEF">
        <w:tc>
          <w:tcPr>
            <w:tcW w:w="675" w:type="dxa"/>
          </w:tcPr>
          <w:p w14:paraId="22ED02FC" w14:textId="77777777" w:rsidR="006A5455" w:rsidRPr="00CA0B22" w:rsidRDefault="006A5455" w:rsidP="00C55B93">
            <w:pPr>
              <w:rPr>
                <w:sz w:val="20"/>
                <w:szCs w:val="20"/>
                <w:lang w:val="lv-LV"/>
              </w:rPr>
            </w:pPr>
            <w:r w:rsidRPr="00CA0B22">
              <w:rPr>
                <w:sz w:val="20"/>
                <w:szCs w:val="20"/>
                <w:lang w:val="lv-LV"/>
              </w:rPr>
              <w:t>9.</w:t>
            </w:r>
          </w:p>
        </w:tc>
        <w:tc>
          <w:tcPr>
            <w:tcW w:w="2161" w:type="dxa"/>
          </w:tcPr>
          <w:p w14:paraId="79984D58" w14:textId="77777777" w:rsidR="006A5455" w:rsidRPr="00CA0B22" w:rsidRDefault="006A5455" w:rsidP="00C55B93">
            <w:pPr>
              <w:rPr>
                <w:sz w:val="20"/>
                <w:szCs w:val="20"/>
                <w:lang w:val="lv-LV"/>
              </w:rPr>
            </w:pPr>
            <w:r w:rsidRPr="00CA0B22">
              <w:rPr>
                <w:sz w:val="20"/>
                <w:szCs w:val="20"/>
                <w:lang w:val="lv-LV"/>
              </w:rPr>
              <w:t>Kroklūpas vārpstiņgliemezis</w:t>
            </w:r>
          </w:p>
          <w:p w14:paraId="62DC13F7" w14:textId="77777777" w:rsidR="006A5455" w:rsidRPr="00CA0B22" w:rsidRDefault="006A5455" w:rsidP="00C55B93">
            <w:pPr>
              <w:rPr>
                <w:i/>
                <w:sz w:val="20"/>
                <w:szCs w:val="20"/>
                <w:lang w:val="lv-LV"/>
              </w:rPr>
            </w:pPr>
            <w:r w:rsidRPr="00CA0B22">
              <w:rPr>
                <w:i/>
                <w:sz w:val="20"/>
                <w:szCs w:val="20"/>
                <w:lang w:val="lv-LV"/>
              </w:rPr>
              <w:t>Laciniaria plicata</w:t>
            </w:r>
          </w:p>
        </w:tc>
        <w:tc>
          <w:tcPr>
            <w:tcW w:w="1168" w:type="dxa"/>
          </w:tcPr>
          <w:p w14:paraId="2FF6D342" w14:textId="77777777" w:rsidR="006A5455" w:rsidRPr="00CA0B22" w:rsidRDefault="006A5455" w:rsidP="00C55B93">
            <w:pPr>
              <w:jc w:val="left"/>
              <w:rPr>
                <w:sz w:val="20"/>
                <w:szCs w:val="20"/>
                <w:lang w:val="lv-LV"/>
              </w:rPr>
            </w:pPr>
            <w:r w:rsidRPr="00CA0B22">
              <w:rPr>
                <w:sz w:val="20"/>
                <w:szCs w:val="20"/>
                <w:lang w:val="lv-LV"/>
              </w:rPr>
              <w:t>MAB (IS)</w:t>
            </w:r>
          </w:p>
        </w:tc>
        <w:tc>
          <w:tcPr>
            <w:tcW w:w="2126" w:type="dxa"/>
          </w:tcPr>
          <w:p w14:paraId="2B134D5D" w14:textId="77777777" w:rsidR="006A5455" w:rsidRPr="00CA0B22" w:rsidRDefault="00120639" w:rsidP="00C55B93">
            <w:pPr>
              <w:ind w:firstLine="1"/>
              <w:rPr>
                <w:sz w:val="20"/>
                <w:szCs w:val="20"/>
                <w:lang w:val="lv-LV"/>
              </w:rPr>
            </w:pPr>
            <w:r w:rsidRPr="00CA0B22">
              <w:rPr>
                <w:color w:val="000000" w:themeColor="text1"/>
                <w:sz w:val="20"/>
                <w:szCs w:val="20"/>
                <w:lang w:val="lv-LV"/>
              </w:rPr>
              <w:t>Samērā parasta suga, jauktos un lapkoku mežos sastopama visā valsts teritorijā, galvenokārt mitrās vietās.</w:t>
            </w:r>
          </w:p>
        </w:tc>
        <w:tc>
          <w:tcPr>
            <w:tcW w:w="4070" w:type="dxa"/>
          </w:tcPr>
          <w:p w14:paraId="1E8BC014" w14:textId="77777777" w:rsidR="006A5455" w:rsidRPr="00CA0B22" w:rsidRDefault="002A3410" w:rsidP="008D44B7">
            <w:pPr>
              <w:rPr>
                <w:sz w:val="20"/>
                <w:szCs w:val="20"/>
              </w:rPr>
            </w:pPr>
            <w:r w:rsidRPr="00CA0B22">
              <w:rPr>
                <w:sz w:val="20"/>
                <w:szCs w:val="20"/>
                <w:lang w:val="lv-LV"/>
              </w:rPr>
              <w:t xml:space="preserve">Suga saistīta ar platlapju, lakstaugiem bagāto egļu un staignāju Eiropas nozīmes aizsargājamiem meža biotopiem. </w:t>
            </w:r>
            <w:r w:rsidRPr="00CA0B22">
              <w:rPr>
                <w:sz w:val="20"/>
                <w:szCs w:val="20"/>
              </w:rPr>
              <w:t>Teritorijā sastopama attiecīgos biotopos.</w:t>
            </w:r>
          </w:p>
        </w:tc>
      </w:tr>
      <w:tr w:rsidR="006A5455" w:rsidRPr="00CA0B22" w14:paraId="7B026483" w14:textId="77777777" w:rsidTr="51F84CEF">
        <w:tc>
          <w:tcPr>
            <w:tcW w:w="675" w:type="dxa"/>
          </w:tcPr>
          <w:p w14:paraId="30466C38" w14:textId="77777777" w:rsidR="006A5455" w:rsidRPr="00CA0B22" w:rsidRDefault="006A5455" w:rsidP="00C55B93">
            <w:pPr>
              <w:rPr>
                <w:sz w:val="20"/>
                <w:szCs w:val="20"/>
                <w:lang w:val="lv-LV"/>
              </w:rPr>
            </w:pPr>
            <w:r w:rsidRPr="00CA0B22">
              <w:rPr>
                <w:sz w:val="20"/>
                <w:szCs w:val="20"/>
                <w:lang w:val="lv-LV"/>
              </w:rPr>
              <w:t>10.</w:t>
            </w:r>
          </w:p>
        </w:tc>
        <w:tc>
          <w:tcPr>
            <w:tcW w:w="2161" w:type="dxa"/>
          </w:tcPr>
          <w:p w14:paraId="18B261E9" w14:textId="77777777" w:rsidR="006A5455" w:rsidRPr="00CA0B22" w:rsidRDefault="006A5455" w:rsidP="00C55B93">
            <w:pPr>
              <w:rPr>
                <w:i/>
                <w:sz w:val="20"/>
                <w:szCs w:val="20"/>
                <w:lang w:val="lv-LV"/>
              </w:rPr>
            </w:pPr>
            <w:r w:rsidRPr="00CA0B22">
              <w:rPr>
                <w:sz w:val="20"/>
                <w:szCs w:val="20"/>
                <w:lang w:val="lv-LV"/>
              </w:rPr>
              <w:t xml:space="preserve">Krūkļu gartaustkode </w:t>
            </w:r>
            <w:r w:rsidRPr="0026378A">
              <w:rPr>
                <w:i/>
                <w:sz w:val="20"/>
                <w:szCs w:val="20"/>
                <w:lang w:val="lv-LV"/>
              </w:rPr>
              <w:t>Aristotelia coeruleopictella</w:t>
            </w:r>
          </w:p>
        </w:tc>
        <w:tc>
          <w:tcPr>
            <w:tcW w:w="1168" w:type="dxa"/>
          </w:tcPr>
          <w:p w14:paraId="0E62D8A7" w14:textId="77777777" w:rsidR="006A5455" w:rsidRPr="00CA0B22" w:rsidRDefault="006A5455" w:rsidP="00C55B93">
            <w:pPr>
              <w:jc w:val="center"/>
              <w:rPr>
                <w:sz w:val="20"/>
                <w:szCs w:val="20"/>
                <w:lang w:val="lv-LV"/>
              </w:rPr>
            </w:pPr>
            <w:r w:rsidRPr="00CA0B22">
              <w:rPr>
                <w:sz w:val="20"/>
                <w:szCs w:val="20"/>
                <w:lang w:val="lv-LV"/>
              </w:rPr>
              <w:t>LSG (3)</w:t>
            </w:r>
          </w:p>
        </w:tc>
        <w:tc>
          <w:tcPr>
            <w:tcW w:w="2126" w:type="dxa"/>
          </w:tcPr>
          <w:p w14:paraId="011E2A35" w14:textId="77777777" w:rsidR="006A5455" w:rsidRPr="00CA0B22" w:rsidRDefault="00120639" w:rsidP="00C55B93">
            <w:pPr>
              <w:ind w:firstLine="1"/>
              <w:rPr>
                <w:sz w:val="20"/>
                <w:szCs w:val="20"/>
              </w:rPr>
            </w:pPr>
            <w:r w:rsidRPr="00CA0B22">
              <w:rPr>
                <w:sz w:val="20"/>
                <w:lang w:val="lv-LV"/>
              </w:rPr>
              <w:t>Samērā reta suga.</w:t>
            </w:r>
          </w:p>
        </w:tc>
        <w:tc>
          <w:tcPr>
            <w:tcW w:w="4070" w:type="dxa"/>
          </w:tcPr>
          <w:p w14:paraId="7D45D4D2" w14:textId="7610259A" w:rsidR="006A5455" w:rsidRPr="00CA0B22" w:rsidRDefault="00E80EA0" w:rsidP="00131602">
            <w:pPr>
              <w:rPr>
                <w:sz w:val="20"/>
                <w:szCs w:val="20"/>
              </w:rPr>
            </w:pPr>
            <w:r w:rsidRPr="00CA0B22">
              <w:rPr>
                <w:sz w:val="20"/>
                <w:szCs w:val="20"/>
              </w:rPr>
              <w:t xml:space="preserve">Sugas sastopamībai potenciāli piemērotas dzīvotnes sastopamas visā </w:t>
            </w:r>
            <w:r w:rsidR="00131602">
              <w:rPr>
                <w:sz w:val="20"/>
                <w:szCs w:val="20"/>
              </w:rPr>
              <w:t>AAA</w:t>
            </w:r>
            <w:r w:rsidRPr="00CA0B22">
              <w:rPr>
                <w:sz w:val="20"/>
                <w:szCs w:val="20"/>
              </w:rPr>
              <w:t xml:space="preserve"> </w:t>
            </w:r>
            <w:r w:rsidR="009F2EFD" w:rsidRPr="00ED24F3">
              <w:rPr>
                <w:sz w:val="20"/>
                <w:szCs w:val="20"/>
              </w:rPr>
              <w:t>“Nīcgales meži”</w:t>
            </w:r>
            <w:r w:rsidR="009F2EFD">
              <w:rPr>
                <w:sz w:val="20"/>
                <w:szCs w:val="20"/>
              </w:rPr>
              <w:t xml:space="preserve"> </w:t>
            </w:r>
            <w:r w:rsidRPr="00CA0B22">
              <w:rPr>
                <w:sz w:val="20"/>
                <w:szCs w:val="20"/>
              </w:rPr>
              <w:t>teritorijā, DAP izstrādes ietvaros jauni dati netika iegūti.</w:t>
            </w:r>
          </w:p>
        </w:tc>
      </w:tr>
      <w:tr w:rsidR="006A5455" w:rsidRPr="00CA0B22" w14:paraId="1CEDB933" w14:textId="77777777" w:rsidTr="51F84CEF">
        <w:tc>
          <w:tcPr>
            <w:tcW w:w="675" w:type="dxa"/>
          </w:tcPr>
          <w:p w14:paraId="25D6F472" w14:textId="77777777" w:rsidR="006A5455" w:rsidRPr="00CA0B22" w:rsidRDefault="006A5455" w:rsidP="00C55B93">
            <w:pPr>
              <w:rPr>
                <w:sz w:val="20"/>
                <w:szCs w:val="20"/>
                <w:lang w:val="lv-LV"/>
              </w:rPr>
            </w:pPr>
            <w:r w:rsidRPr="00CA0B22">
              <w:rPr>
                <w:sz w:val="20"/>
                <w:szCs w:val="20"/>
                <w:lang w:val="lv-LV"/>
              </w:rPr>
              <w:t>11.</w:t>
            </w:r>
          </w:p>
        </w:tc>
        <w:tc>
          <w:tcPr>
            <w:tcW w:w="2161" w:type="dxa"/>
          </w:tcPr>
          <w:p w14:paraId="426C80D2" w14:textId="77777777" w:rsidR="006A5455" w:rsidRPr="00CA0B22" w:rsidRDefault="006A5455" w:rsidP="00C55B93">
            <w:pPr>
              <w:rPr>
                <w:sz w:val="20"/>
                <w:szCs w:val="20"/>
                <w:lang w:val="lv-LV"/>
              </w:rPr>
            </w:pPr>
            <w:r w:rsidRPr="00CA0B22">
              <w:rPr>
                <w:sz w:val="20"/>
                <w:szCs w:val="20"/>
                <w:lang w:val="lv-LV"/>
              </w:rPr>
              <w:t>Rudais pāvacis</w:t>
            </w:r>
          </w:p>
          <w:p w14:paraId="5796D619" w14:textId="77777777" w:rsidR="006A5455" w:rsidRPr="00CA0B22" w:rsidRDefault="006A5455" w:rsidP="00C55B93">
            <w:pPr>
              <w:rPr>
                <w:i/>
                <w:sz w:val="20"/>
                <w:szCs w:val="20"/>
                <w:lang w:val="lv-LV"/>
              </w:rPr>
            </w:pPr>
            <w:r w:rsidRPr="00CA0B22">
              <w:rPr>
                <w:i/>
                <w:sz w:val="20"/>
                <w:szCs w:val="20"/>
                <w:lang w:val="lv-LV"/>
              </w:rPr>
              <w:t>Aglia tau</w:t>
            </w:r>
          </w:p>
        </w:tc>
        <w:tc>
          <w:tcPr>
            <w:tcW w:w="1168" w:type="dxa"/>
          </w:tcPr>
          <w:p w14:paraId="50A066CE" w14:textId="77777777" w:rsidR="006A5455" w:rsidRPr="00CA0B22" w:rsidRDefault="006A5455" w:rsidP="00C55B93">
            <w:pPr>
              <w:jc w:val="center"/>
              <w:rPr>
                <w:sz w:val="20"/>
                <w:szCs w:val="20"/>
                <w:lang w:val="lv-LV"/>
              </w:rPr>
            </w:pPr>
            <w:r w:rsidRPr="00CA0B22">
              <w:rPr>
                <w:sz w:val="20"/>
                <w:szCs w:val="20"/>
                <w:lang w:val="lv-LV"/>
              </w:rPr>
              <w:t>LSG (4)</w:t>
            </w:r>
          </w:p>
        </w:tc>
        <w:tc>
          <w:tcPr>
            <w:tcW w:w="2126" w:type="dxa"/>
          </w:tcPr>
          <w:p w14:paraId="3494D1FD" w14:textId="77777777" w:rsidR="006A5455" w:rsidRPr="00CA0B22" w:rsidRDefault="00120639" w:rsidP="00C55B93">
            <w:pPr>
              <w:ind w:firstLine="1"/>
              <w:rPr>
                <w:sz w:val="20"/>
                <w:szCs w:val="20"/>
              </w:rPr>
            </w:pPr>
            <w:r w:rsidRPr="00CA0B22">
              <w:rPr>
                <w:color w:val="333333"/>
                <w:sz w:val="20"/>
                <w:szCs w:val="20"/>
                <w:shd w:val="clear" w:color="auto" w:fill="FFFFFF"/>
              </w:rPr>
              <w:t>Latvijā plaši izplatīta un nav reta suga.</w:t>
            </w:r>
          </w:p>
        </w:tc>
        <w:tc>
          <w:tcPr>
            <w:tcW w:w="4070" w:type="dxa"/>
          </w:tcPr>
          <w:p w14:paraId="4C48B8FE" w14:textId="647F861F" w:rsidR="006A5455" w:rsidRPr="00CA0B22" w:rsidRDefault="00E80EA0" w:rsidP="00131602">
            <w:pPr>
              <w:rPr>
                <w:sz w:val="20"/>
                <w:szCs w:val="20"/>
              </w:rPr>
            </w:pPr>
            <w:r w:rsidRPr="00CA0B22">
              <w:rPr>
                <w:sz w:val="20"/>
                <w:szCs w:val="20"/>
              </w:rPr>
              <w:t xml:space="preserve">Sugas sastopamībai potenciāli piemērotas dzīvotnes sastopamas visā </w:t>
            </w:r>
            <w:r w:rsidR="00131602">
              <w:rPr>
                <w:sz w:val="20"/>
                <w:szCs w:val="20"/>
              </w:rPr>
              <w:t>AAA</w:t>
            </w:r>
            <w:r w:rsidRPr="00CA0B22">
              <w:rPr>
                <w:sz w:val="20"/>
                <w:szCs w:val="20"/>
              </w:rPr>
              <w:t xml:space="preserve"> </w:t>
            </w:r>
            <w:r w:rsidR="009F2EFD" w:rsidRPr="004D514C">
              <w:rPr>
                <w:sz w:val="20"/>
                <w:szCs w:val="20"/>
              </w:rPr>
              <w:t>“Nīcgales meži”</w:t>
            </w:r>
            <w:r w:rsidR="009F2EFD">
              <w:rPr>
                <w:sz w:val="20"/>
                <w:szCs w:val="20"/>
              </w:rPr>
              <w:t xml:space="preserve"> </w:t>
            </w:r>
            <w:r w:rsidRPr="00CA0B22">
              <w:rPr>
                <w:sz w:val="20"/>
                <w:szCs w:val="20"/>
              </w:rPr>
              <w:t>teritorijā, DAP izstrādes ietvaros jauni dati netika iegūti.</w:t>
            </w:r>
          </w:p>
        </w:tc>
      </w:tr>
      <w:tr w:rsidR="006A5455" w:rsidRPr="00CA0B22" w14:paraId="678EAAEF" w14:textId="77777777" w:rsidTr="51F84CEF">
        <w:tc>
          <w:tcPr>
            <w:tcW w:w="675" w:type="dxa"/>
          </w:tcPr>
          <w:p w14:paraId="66E69398" w14:textId="77777777" w:rsidR="006A5455" w:rsidRPr="00CA0B22" w:rsidRDefault="006A5455" w:rsidP="00C55B93">
            <w:pPr>
              <w:rPr>
                <w:sz w:val="20"/>
                <w:szCs w:val="20"/>
                <w:lang w:val="lv-LV"/>
              </w:rPr>
            </w:pPr>
            <w:r w:rsidRPr="00CA0B22">
              <w:rPr>
                <w:sz w:val="20"/>
                <w:szCs w:val="20"/>
                <w:lang w:val="lv-LV"/>
              </w:rPr>
              <w:t>12.</w:t>
            </w:r>
          </w:p>
        </w:tc>
        <w:tc>
          <w:tcPr>
            <w:tcW w:w="2161" w:type="dxa"/>
          </w:tcPr>
          <w:p w14:paraId="36B925A8" w14:textId="77777777" w:rsidR="006A5455" w:rsidRPr="00CA0B22" w:rsidRDefault="006A5455" w:rsidP="00C55B93">
            <w:pPr>
              <w:rPr>
                <w:sz w:val="20"/>
                <w:szCs w:val="20"/>
                <w:lang w:val="lv-LV"/>
              </w:rPr>
            </w:pPr>
            <w:r w:rsidRPr="00CA0B22">
              <w:rPr>
                <w:sz w:val="20"/>
                <w:szCs w:val="20"/>
                <w:lang w:val="lv-LV"/>
              </w:rPr>
              <w:t>Lielais asmalis</w:t>
            </w:r>
          </w:p>
          <w:p w14:paraId="77E66609" w14:textId="77777777" w:rsidR="006A5455" w:rsidRPr="00CA0B22" w:rsidRDefault="006A5455" w:rsidP="00C55B93">
            <w:pPr>
              <w:rPr>
                <w:i/>
                <w:sz w:val="20"/>
                <w:szCs w:val="20"/>
                <w:lang w:val="lv-LV"/>
              </w:rPr>
            </w:pPr>
            <w:r w:rsidRPr="00CA0B22">
              <w:rPr>
                <w:i/>
                <w:sz w:val="20"/>
                <w:szCs w:val="20"/>
                <w:lang w:val="lv-LV"/>
              </w:rPr>
              <w:t>Peltis grossa</w:t>
            </w:r>
          </w:p>
        </w:tc>
        <w:tc>
          <w:tcPr>
            <w:tcW w:w="1168" w:type="dxa"/>
          </w:tcPr>
          <w:p w14:paraId="5CE55676" w14:textId="77777777" w:rsidR="006A5455" w:rsidRPr="00CA0B22" w:rsidRDefault="006A5455" w:rsidP="00C55B93">
            <w:pPr>
              <w:jc w:val="center"/>
              <w:rPr>
                <w:sz w:val="20"/>
                <w:szCs w:val="20"/>
                <w:lang w:val="lv-LV"/>
              </w:rPr>
            </w:pPr>
            <w:r w:rsidRPr="00CA0B22">
              <w:rPr>
                <w:sz w:val="20"/>
                <w:szCs w:val="20"/>
                <w:lang w:val="lv-LV"/>
              </w:rPr>
              <w:t>MAB (IS)</w:t>
            </w:r>
          </w:p>
        </w:tc>
        <w:tc>
          <w:tcPr>
            <w:tcW w:w="2126" w:type="dxa"/>
          </w:tcPr>
          <w:p w14:paraId="6532DBFC" w14:textId="77777777" w:rsidR="006A5455" w:rsidRPr="00CA0B22" w:rsidRDefault="00B86D59" w:rsidP="00C55B93">
            <w:pPr>
              <w:ind w:firstLine="1"/>
              <w:rPr>
                <w:sz w:val="20"/>
                <w:szCs w:val="20"/>
              </w:rPr>
            </w:pPr>
            <w:r w:rsidRPr="00CA0B22">
              <w:rPr>
                <w:sz w:val="20"/>
                <w:szCs w:val="20"/>
              </w:rPr>
              <w:t>Piemērotos meža biotopos samērā bieži sastopama visa Latvijas teritorijā.</w:t>
            </w:r>
          </w:p>
        </w:tc>
        <w:tc>
          <w:tcPr>
            <w:tcW w:w="4070" w:type="dxa"/>
          </w:tcPr>
          <w:p w14:paraId="6B2E3AB2" w14:textId="40BDCAF6" w:rsidR="006A5455" w:rsidRPr="00CA0B22" w:rsidRDefault="00DC0220" w:rsidP="008D44B7">
            <w:pPr>
              <w:rPr>
                <w:sz w:val="20"/>
                <w:szCs w:val="20"/>
              </w:rPr>
            </w:pPr>
            <w:r w:rsidRPr="00CA0B22">
              <w:rPr>
                <w:sz w:val="20"/>
                <w:szCs w:val="20"/>
              </w:rPr>
              <w:t>Suga sastopa</w:t>
            </w:r>
            <w:r w:rsidR="00B86D59" w:rsidRPr="00CA0B22">
              <w:rPr>
                <w:sz w:val="20"/>
                <w:szCs w:val="20"/>
              </w:rPr>
              <w:t>ma</w:t>
            </w:r>
            <w:r w:rsidRPr="00CA0B22">
              <w:rPr>
                <w:sz w:val="20"/>
                <w:szCs w:val="20"/>
              </w:rPr>
              <w:t xml:space="preserve"> meža nogabalos ar nokaltušiem sausokņiem. Potenciāli sastopama visā AAA </w:t>
            </w:r>
            <w:r w:rsidR="009F2EFD" w:rsidRPr="004D514C">
              <w:rPr>
                <w:sz w:val="20"/>
                <w:szCs w:val="20"/>
              </w:rPr>
              <w:t>“Nīcgales meži”</w:t>
            </w:r>
            <w:r w:rsidR="009F2EFD">
              <w:rPr>
                <w:sz w:val="20"/>
                <w:szCs w:val="20"/>
              </w:rPr>
              <w:t xml:space="preserve"> </w:t>
            </w:r>
            <w:r w:rsidRPr="00CA0B22">
              <w:rPr>
                <w:sz w:val="20"/>
                <w:szCs w:val="20"/>
              </w:rPr>
              <w:t>teritorijā.</w:t>
            </w:r>
          </w:p>
        </w:tc>
      </w:tr>
      <w:tr w:rsidR="006A5455" w:rsidRPr="00CA0B22" w14:paraId="5F576A39" w14:textId="77777777" w:rsidTr="51F84CEF">
        <w:tc>
          <w:tcPr>
            <w:tcW w:w="675" w:type="dxa"/>
          </w:tcPr>
          <w:p w14:paraId="67407ECB" w14:textId="77777777" w:rsidR="006A5455" w:rsidRPr="00CA0B22" w:rsidRDefault="006A5455" w:rsidP="00C55B93">
            <w:pPr>
              <w:rPr>
                <w:sz w:val="20"/>
                <w:szCs w:val="20"/>
                <w:lang w:val="lv-LV"/>
              </w:rPr>
            </w:pPr>
            <w:r w:rsidRPr="00CA0B22">
              <w:rPr>
                <w:sz w:val="20"/>
                <w:szCs w:val="20"/>
                <w:lang w:val="lv-LV"/>
              </w:rPr>
              <w:t>13.</w:t>
            </w:r>
          </w:p>
        </w:tc>
        <w:tc>
          <w:tcPr>
            <w:tcW w:w="2161" w:type="dxa"/>
          </w:tcPr>
          <w:p w14:paraId="304D2822" w14:textId="77777777" w:rsidR="006A5455" w:rsidRPr="00CA0B22" w:rsidRDefault="006A5455" w:rsidP="00C55B93">
            <w:pPr>
              <w:rPr>
                <w:sz w:val="20"/>
                <w:szCs w:val="20"/>
                <w:lang w:val="lv-LV"/>
              </w:rPr>
            </w:pPr>
            <w:r w:rsidRPr="00CA0B22">
              <w:rPr>
                <w:sz w:val="20"/>
                <w:szCs w:val="20"/>
                <w:lang w:val="lv-LV"/>
              </w:rPr>
              <w:t>Robainais plakanis</w:t>
            </w:r>
          </w:p>
          <w:p w14:paraId="1B0979E5" w14:textId="77777777" w:rsidR="006A5455" w:rsidRPr="00CA0B22" w:rsidRDefault="006A5455" w:rsidP="00C55B93">
            <w:pPr>
              <w:rPr>
                <w:i/>
                <w:sz w:val="20"/>
                <w:szCs w:val="20"/>
                <w:lang w:val="lv-LV"/>
              </w:rPr>
            </w:pPr>
            <w:r w:rsidRPr="00CA0B22">
              <w:rPr>
                <w:i/>
                <w:sz w:val="20"/>
                <w:szCs w:val="20"/>
                <w:lang w:val="lv-LV"/>
              </w:rPr>
              <w:t>Dendrophagus crenatus</w:t>
            </w:r>
          </w:p>
        </w:tc>
        <w:tc>
          <w:tcPr>
            <w:tcW w:w="1168" w:type="dxa"/>
          </w:tcPr>
          <w:p w14:paraId="5595FBFD" w14:textId="77777777" w:rsidR="006A5455" w:rsidRPr="00CA0B22" w:rsidRDefault="006A5455" w:rsidP="00C55B93">
            <w:pPr>
              <w:jc w:val="center"/>
              <w:rPr>
                <w:sz w:val="20"/>
                <w:szCs w:val="20"/>
                <w:lang w:val="lv-LV"/>
              </w:rPr>
            </w:pPr>
            <w:r w:rsidRPr="00CA0B22">
              <w:rPr>
                <w:sz w:val="20"/>
                <w:szCs w:val="20"/>
                <w:lang w:val="lv-LV"/>
              </w:rPr>
              <w:t>MAB (IS)</w:t>
            </w:r>
          </w:p>
        </w:tc>
        <w:tc>
          <w:tcPr>
            <w:tcW w:w="2126" w:type="dxa"/>
          </w:tcPr>
          <w:p w14:paraId="75F102C8" w14:textId="77777777" w:rsidR="006A5455" w:rsidRPr="00CA0B22" w:rsidRDefault="00B86D59" w:rsidP="00C55B93">
            <w:pPr>
              <w:ind w:firstLine="1"/>
              <w:rPr>
                <w:sz w:val="20"/>
                <w:szCs w:val="20"/>
              </w:rPr>
            </w:pPr>
            <w:r w:rsidRPr="00CA0B22">
              <w:rPr>
                <w:sz w:val="20"/>
                <w:szCs w:val="20"/>
              </w:rPr>
              <w:t>Piemērotos meža biotopos samērā bieži sastopama visa Latvijas teritorijā.</w:t>
            </w:r>
          </w:p>
        </w:tc>
        <w:tc>
          <w:tcPr>
            <w:tcW w:w="4070" w:type="dxa"/>
          </w:tcPr>
          <w:p w14:paraId="3A04A5BF" w14:textId="4F3007A4" w:rsidR="006A5455" w:rsidRPr="00CA0B22" w:rsidRDefault="004226F8" w:rsidP="008D44B7">
            <w:pPr>
              <w:rPr>
                <w:sz w:val="20"/>
                <w:szCs w:val="20"/>
              </w:rPr>
            </w:pPr>
            <w:r w:rsidRPr="00CA0B22">
              <w:rPr>
                <w:sz w:val="20"/>
                <w:szCs w:val="20"/>
              </w:rPr>
              <w:t xml:space="preserve">Suga konstatēta </w:t>
            </w:r>
            <w:r w:rsidR="009F2EFD">
              <w:rPr>
                <w:sz w:val="20"/>
                <w:szCs w:val="20"/>
              </w:rPr>
              <w:t>AAA</w:t>
            </w:r>
            <w:r w:rsidR="009F2EFD" w:rsidRPr="00CA0B22">
              <w:rPr>
                <w:sz w:val="20"/>
                <w:szCs w:val="20"/>
              </w:rPr>
              <w:t xml:space="preserve"> </w:t>
            </w:r>
            <w:r w:rsidR="009F2EFD" w:rsidRPr="004D514C">
              <w:rPr>
                <w:sz w:val="20"/>
                <w:szCs w:val="20"/>
              </w:rPr>
              <w:t>“Nīcgales meži”</w:t>
            </w:r>
            <w:r w:rsidR="009F2EFD">
              <w:rPr>
                <w:sz w:val="20"/>
                <w:szCs w:val="20"/>
              </w:rPr>
              <w:t xml:space="preserve"> </w:t>
            </w:r>
            <w:r w:rsidRPr="00CA0B22">
              <w:rPr>
                <w:sz w:val="20"/>
                <w:szCs w:val="20"/>
              </w:rPr>
              <w:t>teritorijas Z daļā. Sastopamība saistīta ar meža nogabaliem</w:t>
            </w:r>
            <w:r w:rsidR="00131602">
              <w:rPr>
                <w:sz w:val="20"/>
                <w:szCs w:val="20"/>
              </w:rPr>
              <w:t>,</w:t>
            </w:r>
            <w:r w:rsidRPr="00CA0B22">
              <w:rPr>
                <w:sz w:val="20"/>
                <w:szCs w:val="20"/>
              </w:rPr>
              <w:t xml:space="preserve"> kur dominē priede</w:t>
            </w:r>
            <w:r w:rsidR="002A3410" w:rsidRPr="00CA0B22">
              <w:rPr>
                <w:sz w:val="20"/>
                <w:szCs w:val="20"/>
              </w:rPr>
              <w:t>.</w:t>
            </w:r>
            <w:r w:rsidRPr="00CA0B22">
              <w:rPr>
                <w:sz w:val="20"/>
                <w:szCs w:val="20"/>
              </w:rPr>
              <w:t xml:space="preserve"> </w:t>
            </w:r>
          </w:p>
        </w:tc>
      </w:tr>
    </w:tbl>
    <w:p w14:paraId="379304BE" w14:textId="18ED3C85" w:rsidR="001D703C" w:rsidRPr="00CA0B22" w:rsidRDefault="001D703C" w:rsidP="001D703C">
      <w:pPr>
        <w:rPr>
          <w:sz w:val="16"/>
          <w:szCs w:val="16"/>
        </w:rPr>
      </w:pPr>
      <w:r w:rsidRPr="00CA0B22">
        <w:rPr>
          <w:sz w:val="16"/>
          <w:szCs w:val="16"/>
        </w:rPr>
        <w:t xml:space="preserve">* </w:t>
      </w:r>
      <w:r w:rsidRPr="00CA0B22">
        <w:rPr>
          <w:b/>
          <w:spacing w:val="-1"/>
          <w:sz w:val="16"/>
          <w:szCs w:val="16"/>
        </w:rPr>
        <w:t>L</w:t>
      </w:r>
      <w:r w:rsidRPr="00CA0B22">
        <w:rPr>
          <w:b/>
          <w:sz w:val="16"/>
          <w:szCs w:val="16"/>
        </w:rPr>
        <w:t>SG</w:t>
      </w:r>
      <w:r w:rsidRPr="00CA0B22">
        <w:rPr>
          <w:b/>
          <w:spacing w:val="1"/>
          <w:sz w:val="16"/>
          <w:szCs w:val="16"/>
        </w:rPr>
        <w:t xml:space="preserve"> </w:t>
      </w:r>
      <w:r w:rsidRPr="00CA0B22">
        <w:rPr>
          <w:sz w:val="16"/>
          <w:szCs w:val="16"/>
        </w:rPr>
        <w:t>–</w:t>
      </w:r>
      <w:r w:rsidRPr="00CA0B22">
        <w:rPr>
          <w:spacing w:val="3"/>
          <w:sz w:val="16"/>
          <w:szCs w:val="16"/>
        </w:rPr>
        <w:t xml:space="preserve"> </w:t>
      </w:r>
      <w:r w:rsidRPr="00CA0B22">
        <w:rPr>
          <w:sz w:val="16"/>
          <w:szCs w:val="16"/>
        </w:rPr>
        <w:t>La</w:t>
      </w:r>
      <w:r w:rsidRPr="00CA0B22">
        <w:rPr>
          <w:spacing w:val="1"/>
          <w:sz w:val="16"/>
          <w:szCs w:val="16"/>
        </w:rPr>
        <w:t>t</w:t>
      </w:r>
      <w:r w:rsidRPr="00CA0B22">
        <w:rPr>
          <w:spacing w:val="-2"/>
          <w:sz w:val="16"/>
          <w:szCs w:val="16"/>
        </w:rPr>
        <w:t>v</w:t>
      </w:r>
      <w:r w:rsidRPr="00CA0B22">
        <w:rPr>
          <w:spacing w:val="-1"/>
          <w:sz w:val="16"/>
          <w:szCs w:val="16"/>
        </w:rPr>
        <w:t>i</w:t>
      </w:r>
      <w:r w:rsidRPr="00CA0B22">
        <w:rPr>
          <w:spacing w:val="1"/>
          <w:sz w:val="16"/>
          <w:szCs w:val="16"/>
        </w:rPr>
        <w:t>j</w:t>
      </w:r>
      <w:r w:rsidRPr="00CA0B22">
        <w:rPr>
          <w:sz w:val="16"/>
          <w:szCs w:val="16"/>
        </w:rPr>
        <w:t>as</w:t>
      </w:r>
      <w:r w:rsidRPr="00CA0B22">
        <w:rPr>
          <w:spacing w:val="3"/>
          <w:sz w:val="16"/>
          <w:szCs w:val="16"/>
        </w:rPr>
        <w:t xml:space="preserve"> </w:t>
      </w:r>
      <w:r w:rsidRPr="00CA0B22">
        <w:rPr>
          <w:spacing w:val="-3"/>
          <w:sz w:val="16"/>
          <w:szCs w:val="16"/>
        </w:rPr>
        <w:t>S</w:t>
      </w:r>
      <w:r w:rsidRPr="00CA0B22">
        <w:rPr>
          <w:sz w:val="16"/>
          <w:szCs w:val="16"/>
        </w:rPr>
        <w:t>a</w:t>
      </w:r>
      <w:r w:rsidRPr="00CA0B22">
        <w:rPr>
          <w:spacing w:val="1"/>
          <w:sz w:val="16"/>
          <w:szCs w:val="16"/>
        </w:rPr>
        <w:t>r</w:t>
      </w:r>
      <w:r w:rsidRPr="00CA0B22">
        <w:rPr>
          <w:spacing w:val="-2"/>
          <w:sz w:val="16"/>
          <w:szCs w:val="16"/>
        </w:rPr>
        <w:t>k</w:t>
      </w:r>
      <w:r w:rsidRPr="00CA0B22">
        <w:rPr>
          <w:sz w:val="16"/>
          <w:szCs w:val="16"/>
        </w:rPr>
        <w:t>anā</w:t>
      </w:r>
      <w:r w:rsidRPr="00CA0B22">
        <w:rPr>
          <w:spacing w:val="1"/>
          <w:sz w:val="16"/>
          <w:szCs w:val="16"/>
        </w:rPr>
        <w:t xml:space="preserve"> </w:t>
      </w:r>
      <w:r w:rsidRPr="00CA0B22">
        <w:rPr>
          <w:spacing w:val="-2"/>
          <w:sz w:val="16"/>
          <w:szCs w:val="16"/>
        </w:rPr>
        <w:t>g</w:t>
      </w:r>
      <w:r w:rsidRPr="00CA0B22">
        <w:rPr>
          <w:spacing w:val="1"/>
          <w:sz w:val="16"/>
          <w:szCs w:val="16"/>
        </w:rPr>
        <w:t>r</w:t>
      </w:r>
      <w:r w:rsidRPr="00CA0B22">
        <w:rPr>
          <w:sz w:val="16"/>
          <w:szCs w:val="16"/>
        </w:rPr>
        <w:t>ā</w:t>
      </w:r>
      <w:r w:rsidRPr="00CA0B22">
        <w:rPr>
          <w:spacing w:val="-4"/>
          <w:sz w:val="16"/>
          <w:szCs w:val="16"/>
        </w:rPr>
        <w:t>m</w:t>
      </w:r>
      <w:r w:rsidRPr="00CA0B22">
        <w:rPr>
          <w:sz w:val="16"/>
          <w:szCs w:val="16"/>
        </w:rPr>
        <w:t>a</w:t>
      </w:r>
      <w:r w:rsidRPr="00CA0B22">
        <w:rPr>
          <w:spacing w:val="1"/>
          <w:sz w:val="16"/>
          <w:szCs w:val="16"/>
        </w:rPr>
        <w:t>t</w:t>
      </w:r>
      <w:r w:rsidRPr="00CA0B22">
        <w:rPr>
          <w:sz w:val="16"/>
          <w:szCs w:val="16"/>
        </w:rPr>
        <w:t>a</w:t>
      </w:r>
      <w:r w:rsidRPr="00CA0B22">
        <w:rPr>
          <w:spacing w:val="3"/>
          <w:sz w:val="16"/>
          <w:szCs w:val="16"/>
        </w:rPr>
        <w:t xml:space="preserve"> </w:t>
      </w:r>
      <w:r w:rsidRPr="00CA0B22">
        <w:rPr>
          <w:spacing w:val="1"/>
          <w:sz w:val="16"/>
          <w:szCs w:val="16"/>
        </w:rPr>
        <w:t>(</w:t>
      </w:r>
      <w:r w:rsidRPr="00CA0B22">
        <w:rPr>
          <w:sz w:val="16"/>
          <w:szCs w:val="16"/>
        </w:rPr>
        <w:t>Sp</w:t>
      </w:r>
      <w:r w:rsidRPr="00CA0B22">
        <w:rPr>
          <w:spacing w:val="-2"/>
          <w:sz w:val="16"/>
          <w:szCs w:val="16"/>
        </w:rPr>
        <w:t>u</w:t>
      </w:r>
      <w:r w:rsidRPr="00CA0B22">
        <w:rPr>
          <w:spacing w:val="1"/>
          <w:sz w:val="16"/>
          <w:szCs w:val="16"/>
        </w:rPr>
        <w:t>r</w:t>
      </w:r>
      <w:r w:rsidRPr="00CA0B22">
        <w:rPr>
          <w:spacing w:val="-1"/>
          <w:sz w:val="16"/>
          <w:szCs w:val="16"/>
        </w:rPr>
        <w:t>i</w:t>
      </w:r>
      <w:r w:rsidRPr="00CA0B22">
        <w:rPr>
          <w:sz w:val="16"/>
          <w:szCs w:val="16"/>
        </w:rPr>
        <w:t>s</w:t>
      </w:r>
      <w:r w:rsidRPr="00CA0B22">
        <w:rPr>
          <w:spacing w:val="3"/>
          <w:sz w:val="16"/>
          <w:szCs w:val="16"/>
        </w:rPr>
        <w:t xml:space="preserve"> </w:t>
      </w:r>
      <w:r w:rsidRPr="00CA0B22">
        <w:rPr>
          <w:sz w:val="16"/>
          <w:szCs w:val="16"/>
        </w:rPr>
        <w:t>19</w:t>
      </w:r>
      <w:r w:rsidRPr="00CA0B22">
        <w:rPr>
          <w:spacing w:val="-2"/>
          <w:sz w:val="16"/>
          <w:szCs w:val="16"/>
        </w:rPr>
        <w:t>9</w:t>
      </w:r>
      <w:r w:rsidRPr="00CA0B22">
        <w:rPr>
          <w:sz w:val="16"/>
          <w:szCs w:val="16"/>
        </w:rPr>
        <w:t>8</w:t>
      </w:r>
      <w:r w:rsidRPr="00CA0B22">
        <w:rPr>
          <w:spacing w:val="1"/>
          <w:sz w:val="16"/>
          <w:szCs w:val="16"/>
        </w:rPr>
        <w:t>)</w:t>
      </w:r>
      <w:r w:rsidRPr="00CA0B22">
        <w:rPr>
          <w:sz w:val="16"/>
          <w:szCs w:val="16"/>
        </w:rPr>
        <w:t>. LSG</w:t>
      </w:r>
      <w:r w:rsidRPr="00CA0B22">
        <w:rPr>
          <w:spacing w:val="2"/>
          <w:sz w:val="16"/>
          <w:szCs w:val="16"/>
        </w:rPr>
        <w:t xml:space="preserve"> </w:t>
      </w:r>
      <w:r w:rsidRPr="00CA0B22">
        <w:rPr>
          <w:spacing w:val="-1"/>
          <w:sz w:val="16"/>
          <w:szCs w:val="16"/>
        </w:rPr>
        <w:t>t</w:t>
      </w:r>
      <w:r w:rsidRPr="00CA0B22">
        <w:rPr>
          <w:spacing w:val="1"/>
          <w:sz w:val="16"/>
          <w:szCs w:val="16"/>
        </w:rPr>
        <w:t>i</w:t>
      </w:r>
      <w:r w:rsidRPr="00CA0B22">
        <w:rPr>
          <w:sz w:val="16"/>
          <w:szCs w:val="16"/>
        </w:rPr>
        <w:t xml:space="preserve">ek </w:t>
      </w:r>
      <w:r w:rsidRPr="00CA0B22">
        <w:rPr>
          <w:spacing w:val="1"/>
          <w:sz w:val="16"/>
          <w:szCs w:val="16"/>
        </w:rPr>
        <w:t>l</w:t>
      </w:r>
      <w:r w:rsidRPr="00CA0B22">
        <w:rPr>
          <w:spacing w:val="-1"/>
          <w:sz w:val="16"/>
          <w:szCs w:val="16"/>
        </w:rPr>
        <w:t>i</w:t>
      </w:r>
      <w:r w:rsidRPr="00CA0B22">
        <w:rPr>
          <w:sz w:val="16"/>
          <w:szCs w:val="16"/>
        </w:rPr>
        <w:t>e</w:t>
      </w:r>
      <w:r w:rsidRPr="00CA0B22">
        <w:rPr>
          <w:spacing w:val="1"/>
          <w:sz w:val="16"/>
          <w:szCs w:val="16"/>
        </w:rPr>
        <w:t>t</w:t>
      </w:r>
      <w:r w:rsidRPr="00CA0B22">
        <w:rPr>
          <w:spacing w:val="-2"/>
          <w:sz w:val="16"/>
          <w:szCs w:val="16"/>
        </w:rPr>
        <w:t>o</w:t>
      </w:r>
      <w:r w:rsidRPr="00CA0B22">
        <w:rPr>
          <w:spacing w:val="1"/>
          <w:sz w:val="16"/>
          <w:szCs w:val="16"/>
        </w:rPr>
        <w:t>t</w:t>
      </w:r>
      <w:r w:rsidRPr="00CA0B22">
        <w:rPr>
          <w:spacing w:val="-2"/>
          <w:sz w:val="16"/>
          <w:szCs w:val="16"/>
        </w:rPr>
        <w:t>a</w:t>
      </w:r>
      <w:r w:rsidRPr="00CA0B22">
        <w:rPr>
          <w:sz w:val="16"/>
          <w:szCs w:val="16"/>
        </w:rPr>
        <w:t>s</w:t>
      </w:r>
      <w:r w:rsidRPr="00CA0B22">
        <w:rPr>
          <w:spacing w:val="3"/>
          <w:sz w:val="16"/>
          <w:szCs w:val="16"/>
        </w:rPr>
        <w:t xml:space="preserve"> </w:t>
      </w:r>
      <w:r w:rsidRPr="00CA0B22">
        <w:rPr>
          <w:spacing w:val="-2"/>
          <w:sz w:val="16"/>
          <w:szCs w:val="16"/>
        </w:rPr>
        <w:t>s</w:t>
      </w:r>
      <w:r w:rsidRPr="00CA0B22">
        <w:rPr>
          <w:sz w:val="16"/>
          <w:szCs w:val="16"/>
        </w:rPr>
        <w:t>e</w:t>
      </w:r>
      <w:r w:rsidRPr="00CA0B22">
        <w:rPr>
          <w:spacing w:val="-2"/>
          <w:sz w:val="16"/>
          <w:szCs w:val="16"/>
        </w:rPr>
        <w:t>k</w:t>
      </w:r>
      <w:r w:rsidRPr="00CA0B22">
        <w:rPr>
          <w:sz w:val="16"/>
          <w:szCs w:val="16"/>
        </w:rPr>
        <w:t>o</w:t>
      </w:r>
      <w:r w:rsidRPr="00CA0B22">
        <w:rPr>
          <w:spacing w:val="1"/>
          <w:sz w:val="16"/>
          <w:szCs w:val="16"/>
        </w:rPr>
        <w:t>j</w:t>
      </w:r>
      <w:r w:rsidRPr="00CA0B22">
        <w:rPr>
          <w:sz w:val="16"/>
          <w:szCs w:val="16"/>
        </w:rPr>
        <w:t>o</w:t>
      </w:r>
      <w:r w:rsidRPr="00CA0B22">
        <w:rPr>
          <w:spacing w:val="1"/>
          <w:sz w:val="16"/>
          <w:szCs w:val="16"/>
        </w:rPr>
        <w:t>š</w:t>
      </w:r>
      <w:r w:rsidRPr="00CA0B22">
        <w:rPr>
          <w:spacing w:val="-2"/>
          <w:sz w:val="16"/>
          <w:szCs w:val="16"/>
        </w:rPr>
        <w:t>a</w:t>
      </w:r>
      <w:r w:rsidRPr="00CA0B22">
        <w:rPr>
          <w:sz w:val="16"/>
          <w:szCs w:val="16"/>
        </w:rPr>
        <w:t>s</w:t>
      </w:r>
      <w:r w:rsidRPr="00CA0B22">
        <w:rPr>
          <w:spacing w:val="3"/>
          <w:sz w:val="16"/>
          <w:szCs w:val="16"/>
        </w:rPr>
        <w:t xml:space="preserve"> </w:t>
      </w:r>
      <w:r w:rsidRPr="00CA0B22">
        <w:rPr>
          <w:sz w:val="16"/>
          <w:szCs w:val="16"/>
        </w:rPr>
        <w:t>a</w:t>
      </w:r>
      <w:r w:rsidRPr="00CA0B22">
        <w:rPr>
          <w:spacing w:val="-2"/>
          <w:sz w:val="16"/>
          <w:szCs w:val="16"/>
        </w:rPr>
        <w:t>p</w:t>
      </w:r>
      <w:r w:rsidRPr="00CA0B22">
        <w:rPr>
          <w:sz w:val="16"/>
          <w:szCs w:val="16"/>
        </w:rPr>
        <w:t>d</w:t>
      </w:r>
      <w:r w:rsidRPr="00CA0B22">
        <w:rPr>
          <w:spacing w:val="1"/>
          <w:sz w:val="16"/>
          <w:szCs w:val="16"/>
        </w:rPr>
        <w:t>r</w:t>
      </w:r>
      <w:r w:rsidRPr="00CA0B22">
        <w:rPr>
          <w:spacing w:val="-2"/>
          <w:sz w:val="16"/>
          <w:szCs w:val="16"/>
        </w:rPr>
        <w:t>a</w:t>
      </w:r>
      <w:r w:rsidRPr="00CA0B22">
        <w:rPr>
          <w:sz w:val="16"/>
          <w:szCs w:val="16"/>
        </w:rPr>
        <w:t>udē</w:t>
      </w:r>
      <w:r w:rsidRPr="00CA0B22">
        <w:rPr>
          <w:spacing w:val="1"/>
          <w:sz w:val="16"/>
          <w:szCs w:val="16"/>
        </w:rPr>
        <w:t>t</w:t>
      </w:r>
      <w:r w:rsidRPr="00CA0B22">
        <w:rPr>
          <w:sz w:val="16"/>
          <w:szCs w:val="16"/>
        </w:rPr>
        <w:t xml:space="preserve">o </w:t>
      </w:r>
      <w:r w:rsidRPr="00CA0B22">
        <w:rPr>
          <w:spacing w:val="1"/>
          <w:sz w:val="16"/>
          <w:szCs w:val="16"/>
        </w:rPr>
        <w:t>s</w:t>
      </w:r>
      <w:r w:rsidRPr="00CA0B22">
        <w:rPr>
          <w:sz w:val="16"/>
          <w:szCs w:val="16"/>
        </w:rPr>
        <w:t>u</w:t>
      </w:r>
      <w:r w:rsidRPr="00CA0B22">
        <w:rPr>
          <w:spacing w:val="-2"/>
          <w:sz w:val="16"/>
          <w:szCs w:val="16"/>
        </w:rPr>
        <w:t>g</w:t>
      </w:r>
      <w:r w:rsidRPr="00CA0B22">
        <w:rPr>
          <w:sz w:val="16"/>
          <w:szCs w:val="16"/>
        </w:rPr>
        <w:t>u</w:t>
      </w:r>
      <w:r w:rsidRPr="00CA0B22">
        <w:rPr>
          <w:spacing w:val="3"/>
          <w:sz w:val="16"/>
          <w:szCs w:val="16"/>
        </w:rPr>
        <w:t xml:space="preserve">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w:t>
      </w:r>
      <w:r w:rsidRPr="00CA0B22">
        <w:rPr>
          <w:spacing w:val="-1"/>
          <w:sz w:val="16"/>
          <w:szCs w:val="16"/>
        </w:rPr>
        <w:t>i</w:t>
      </w:r>
      <w:r w:rsidRPr="00CA0B22">
        <w:rPr>
          <w:spacing w:val="1"/>
          <w:sz w:val="16"/>
          <w:szCs w:val="16"/>
        </w:rPr>
        <w:t>j</w:t>
      </w:r>
      <w:r w:rsidRPr="00CA0B22">
        <w:rPr>
          <w:spacing w:val="-2"/>
          <w:sz w:val="16"/>
          <w:szCs w:val="16"/>
        </w:rPr>
        <w:t>a</w:t>
      </w:r>
      <w:r w:rsidRPr="00CA0B22">
        <w:rPr>
          <w:spacing w:val="1"/>
          <w:sz w:val="16"/>
          <w:szCs w:val="16"/>
        </w:rPr>
        <w:t>s</w:t>
      </w:r>
      <w:r w:rsidRPr="00CA0B22">
        <w:rPr>
          <w:sz w:val="16"/>
          <w:szCs w:val="16"/>
        </w:rPr>
        <w:t>,</w:t>
      </w:r>
      <w:r w:rsidRPr="00CA0B22">
        <w:rPr>
          <w:spacing w:val="3"/>
          <w:sz w:val="16"/>
          <w:szCs w:val="16"/>
        </w:rPr>
        <w:t xml:space="preserve"> </w:t>
      </w:r>
      <w:r w:rsidRPr="00CA0B22">
        <w:rPr>
          <w:spacing w:val="-2"/>
          <w:sz w:val="16"/>
          <w:szCs w:val="16"/>
        </w:rPr>
        <w:t>ka</w:t>
      </w:r>
      <w:r w:rsidRPr="00CA0B22">
        <w:rPr>
          <w:sz w:val="16"/>
          <w:szCs w:val="16"/>
        </w:rPr>
        <w:t>s a</w:t>
      </w:r>
      <w:r w:rsidRPr="00CA0B22">
        <w:rPr>
          <w:spacing w:val="1"/>
          <w:sz w:val="16"/>
          <w:szCs w:val="16"/>
        </w:rPr>
        <w:t>t</w:t>
      </w:r>
      <w:r w:rsidRPr="00CA0B22">
        <w:rPr>
          <w:spacing w:val="-2"/>
          <w:sz w:val="16"/>
          <w:szCs w:val="16"/>
        </w:rPr>
        <w:t>b</w:t>
      </w:r>
      <w:r w:rsidRPr="00CA0B22">
        <w:rPr>
          <w:spacing w:val="1"/>
          <w:sz w:val="16"/>
          <w:szCs w:val="16"/>
        </w:rPr>
        <w:t>il</w:t>
      </w:r>
      <w:r w:rsidRPr="00CA0B22">
        <w:rPr>
          <w:spacing w:val="-2"/>
          <w:sz w:val="16"/>
          <w:szCs w:val="16"/>
        </w:rPr>
        <w:t>s</w:t>
      </w:r>
      <w:r w:rsidRPr="00CA0B22">
        <w:rPr>
          <w:sz w:val="16"/>
          <w:szCs w:val="16"/>
        </w:rPr>
        <w:t>t</w:t>
      </w:r>
      <w:r w:rsidRPr="00CA0B22">
        <w:rPr>
          <w:spacing w:val="5"/>
          <w:sz w:val="16"/>
          <w:szCs w:val="16"/>
        </w:rPr>
        <w:t xml:space="preserve"> </w:t>
      </w:r>
      <w:r w:rsidRPr="00CA0B22">
        <w:rPr>
          <w:spacing w:val="-2"/>
          <w:sz w:val="16"/>
          <w:szCs w:val="16"/>
        </w:rPr>
        <w:t>v</w:t>
      </w:r>
      <w:r w:rsidRPr="00CA0B22">
        <w:rPr>
          <w:sz w:val="16"/>
          <w:szCs w:val="16"/>
        </w:rPr>
        <w:t>ec</w:t>
      </w:r>
      <w:r w:rsidRPr="00CA0B22">
        <w:rPr>
          <w:spacing w:val="-2"/>
          <w:sz w:val="16"/>
          <w:szCs w:val="16"/>
        </w:rPr>
        <w:t>a</w:t>
      </w:r>
      <w:r w:rsidRPr="00CA0B22">
        <w:rPr>
          <w:spacing w:val="1"/>
          <w:sz w:val="16"/>
          <w:szCs w:val="16"/>
        </w:rPr>
        <w:t>j</w:t>
      </w:r>
      <w:r w:rsidRPr="00CA0B22">
        <w:rPr>
          <w:sz w:val="16"/>
          <w:szCs w:val="16"/>
        </w:rPr>
        <w:t>ām</w:t>
      </w:r>
      <w:r w:rsidRPr="00CA0B22">
        <w:rPr>
          <w:spacing w:val="2"/>
          <w:sz w:val="16"/>
          <w:szCs w:val="16"/>
        </w:rPr>
        <w:t xml:space="preserve"> </w:t>
      </w:r>
      <w:r w:rsidRPr="00CA0B22">
        <w:rPr>
          <w:spacing w:val="-4"/>
          <w:sz w:val="16"/>
          <w:szCs w:val="16"/>
        </w:rPr>
        <w:t>I</w:t>
      </w:r>
      <w:r w:rsidRPr="00CA0B22">
        <w:rPr>
          <w:spacing w:val="-1"/>
          <w:sz w:val="16"/>
          <w:szCs w:val="16"/>
        </w:rPr>
        <w:t>UC</w:t>
      </w:r>
      <w:r w:rsidRPr="00CA0B22">
        <w:rPr>
          <w:sz w:val="16"/>
          <w:szCs w:val="16"/>
        </w:rPr>
        <w:t>N</w:t>
      </w:r>
      <w:r w:rsidRPr="00CA0B22">
        <w:rPr>
          <w:spacing w:val="5"/>
          <w:sz w:val="16"/>
          <w:szCs w:val="16"/>
        </w:rPr>
        <w:t xml:space="preserve">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w:t>
      </w:r>
      <w:r w:rsidRPr="00CA0B22">
        <w:rPr>
          <w:spacing w:val="-1"/>
          <w:sz w:val="16"/>
          <w:szCs w:val="16"/>
        </w:rPr>
        <w:t>i</w:t>
      </w:r>
      <w:r w:rsidRPr="00CA0B22">
        <w:rPr>
          <w:spacing w:val="3"/>
          <w:sz w:val="16"/>
          <w:szCs w:val="16"/>
        </w:rPr>
        <w:t>j</w:t>
      </w:r>
      <w:r w:rsidRPr="00CA0B22">
        <w:rPr>
          <w:sz w:val="16"/>
          <w:szCs w:val="16"/>
        </w:rPr>
        <w:t>ā</w:t>
      </w:r>
      <w:r w:rsidRPr="00CA0B22">
        <w:rPr>
          <w:spacing w:val="-4"/>
          <w:sz w:val="16"/>
          <w:szCs w:val="16"/>
        </w:rPr>
        <w:t>m</w:t>
      </w:r>
      <w:r w:rsidRPr="00CA0B22">
        <w:rPr>
          <w:sz w:val="16"/>
          <w:szCs w:val="16"/>
        </w:rPr>
        <w:t>:</w:t>
      </w:r>
      <w:r w:rsidRPr="00CA0B22">
        <w:rPr>
          <w:spacing w:val="5"/>
          <w:sz w:val="16"/>
          <w:szCs w:val="16"/>
        </w:rPr>
        <w:t xml:space="preserve"> </w:t>
      </w:r>
      <w:r w:rsidRPr="00CA0B22">
        <w:rPr>
          <w:b/>
          <w:sz w:val="16"/>
          <w:szCs w:val="16"/>
        </w:rPr>
        <w:t>0</w:t>
      </w:r>
      <w:r w:rsidRPr="00CA0B22">
        <w:rPr>
          <w:sz w:val="16"/>
          <w:szCs w:val="16"/>
        </w:rPr>
        <w:t>.</w:t>
      </w:r>
      <w:r w:rsidRPr="00CA0B22">
        <w:rPr>
          <w:spacing w:val="4"/>
          <w:sz w:val="16"/>
          <w:szCs w:val="16"/>
        </w:rPr>
        <w:t xml:space="preserve">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w:t>
      </w:r>
      <w:r w:rsidRPr="00CA0B22">
        <w:rPr>
          <w:spacing w:val="-1"/>
          <w:sz w:val="16"/>
          <w:szCs w:val="16"/>
        </w:rPr>
        <w:t>i</w:t>
      </w:r>
      <w:r w:rsidRPr="00CA0B22">
        <w:rPr>
          <w:spacing w:val="1"/>
          <w:sz w:val="16"/>
          <w:szCs w:val="16"/>
        </w:rPr>
        <w:t>j</w:t>
      </w:r>
      <w:r w:rsidRPr="00CA0B22">
        <w:rPr>
          <w:sz w:val="16"/>
          <w:szCs w:val="16"/>
        </w:rPr>
        <w:t>a</w:t>
      </w:r>
      <w:r w:rsidRPr="00CA0B22">
        <w:rPr>
          <w:spacing w:val="4"/>
          <w:sz w:val="16"/>
          <w:szCs w:val="16"/>
        </w:rPr>
        <w:t xml:space="preserve"> </w:t>
      </w:r>
      <w:r w:rsidRPr="00CA0B22">
        <w:rPr>
          <w:sz w:val="16"/>
          <w:szCs w:val="16"/>
        </w:rPr>
        <w:t xml:space="preserve">- </w:t>
      </w:r>
      <w:r w:rsidRPr="00CA0B22">
        <w:rPr>
          <w:spacing w:val="1"/>
          <w:sz w:val="16"/>
          <w:szCs w:val="16"/>
        </w:rPr>
        <w:t>i</w:t>
      </w:r>
      <w:r w:rsidRPr="00CA0B22">
        <w:rPr>
          <w:spacing w:val="-2"/>
          <w:sz w:val="16"/>
          <w:szCs w:val="16"/>
        </w:rPr>
        <w:t>zz</w:t>
      </w:r>
      <w:r w:rsidRPr="00CA0B22">
        <w:rPr>
          <w:sz w:val="16"/>
          <w:szCs w:val="16"/>
        </w:rPr>
        <w:t>udu</w:t>
      </w:r>
      <w:r w:rsidRPr="00CA0B22">
        <w:rPr>
          <w:spacing w:val="1"/>
          <w:sz w:val="16"/>
          <w:szCs w:val="16"/>
        </w:rPr>
        <w:t>š</w:t>
      </w:r>
      <w:r w:rsidRPr="00CA0B22">
        <w:rPr>
          <w:sz w:val="16"/>
          <w:szCs w:val="16"/>
        </w:rPr>
        <w:t>ās</w:t>
      </w:r>
      <w:r w:rsidRPr="00CA0B22">
        <w:rPr>
          <w:spacing w:val="4"/>
          <w:sz w:val="16"/>
          <w:szCs w:val="16"/>
        </w:rPr>
        <w:t xml:space="preserve"> </w:t>
      </w:r>
      <w:r w:rsidRPr="00CA0B22">
        <w:rPr>
          <w:spacing w:val="1"/>
          <w:sz w:val="16"/>
          <w:szCs w:val="16"/>
        </w:rPr>
        <w:t>s</w:t>
      </w:r>
      <w:r w:rsidRPr="00CA0B22">
        <w:rPr>
          <w:sz w:val="16"/>
          <w:szCs w:val="16"/>
        </w:rPr>
        <w:t>u</w:t>
      </w:r>
      <w:r w:rsidRPr="00CA0B22">
        <w:rPr>
          <w:spacing w:val="-2"/>
          <w:sz w:val="16"/>
          <w:szCs w:val="16"/>
        </w:rPr>
        <w:t>g</w:t>
      </w:r>
      <w:r w:rsidRPr="00CA0B22">
        <w:rPr>
          <w:sz w:val="16"/>
          <w:szCs w:val="16"/>
        </w:rPr>
        <w:t>a</w:t>
      </w:r>
      <w:r w:rsidRPr="00CA0B22">
        <w:rPr>
          <w:spacing w:val="1"/>
          <w:sz w:val="16"/>
          <w:szCs w:val="16"/>
        </w:rPr>
        <w:t>s</w:t>
      </w:r>
      <w:r w:rsidRPr="00CA0B22">
        <w:rPr>
          <w:sz w:val="16"/>
          <w:szCs w:val="16"/>
        </w:rPr>
        <w:t>;</w:t>
      </w:r>
      <w:r w:rsidRPr="00CA0B22">
        <w:rPr>
          <w:spacing w:val="5"/>
          <w:sz w:val="16"/>
          <w:szCs w:val="16"/>
        </w:rPr>
        <w:t xml:space="preserve"> </w:t>
      </w:r>
      <w:r w:rsidRPr="00CA0B22">
        <w:rPr>
          <w:b/>
          <w:sz w:val="16"/>
          <w:szCs w:val="16"/>
        </w:rPr>
        <w:t>1</w:t>
      </w:r>
      <w:r w:rsidRPr="00CA0B22">
        <w:rPr>
          <w:sz w:val="16"/>
          <w:szCs w:val="16"/>
        </w:rPr>
        <w:t>.</w:t>
      </w:r>
      <w:r w:rsidR="00D711BD">
        <w:rPr>
          <w:spacing w:val="1"/>
          <w:sz w:val="16"/>
          <w:szCs w:val="16"/>
        </w:rPr>
        <w:t>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w:t>
      </w:r>
      <w:r w:rsidRPr="00CA0B22">
        <w:rPr>
          <w:spacing w:val="-1"/>
          <w:sz w:val="16"/>
          <w:szCs w:val="16"/>
        </w:rPr>
        <w:t>i</w:t>
      </w:r>
      <w:r w:rsidRPr="00CA0B22">
        <w:rPr>
          <w:spacing w:val="1"/>
          <w:sz w:val="16"/>
          <w:szCs w:val="16"/>
        </w:rPr>
        <w:t>j</w:t>
      </w:r>
      <w:r w:rsidRPr="00CA0B22">
        <w:rPr>
          <w:sz w:val="16"/>
          <w:szCs w:val="16"/>
        </w:rPr>
        <w:t>a</w:t>
      </w:r>
      <w:r w:rsidRPr="00CA0B22">
        <w:rPr>
          <w:spacing w:val="4"/>
          <w:sz w:val="16"/>
          <w:szCs w:val="16"/>
        </w:rPr>
        <w:t xml:space="preserve"> </w:t>
      </w:r>
      <w:r w:rsidRPr="00CA0B22">
        <w:rPr>
          <w:sz w:val="16"/>
          <w:szCs w:val="16"/>
        </w:rPr>
        <w:t xml:space="preserve">- </w:t>
      </w:r>
      <w:r w:rsidRPr="00CA0B22">
        <w:rPr>
          <w:spacing w:val="1"/>
          <w:sz w:val="16"/>
          <w:szCs w:val="16"/>
        </w:rPr>
        <w:t>i</w:t>
      </w:r>
      <w:r w:rsidRPr="00CA0B22">
        <w:rPr>
          <w:spacing w:val="-2"/>
          <w:sz w:val="16"/>
          <w:szCs w:val="16"/>
        </w:rPr>
        <w:t>zz</w:t>
      </w:r>
      <w:r w:rsidRPr="00CA0B22">
        <w:rPr>
          <w:sz w:val="16"/>
          <w:szCs w:val="16"/>
        </w:rPr>
        <w:t>ūdo</w:t>
      </w:r>
      <w:r w:rsidRPr="00CA0B22">
        <w:rPr>
          <w:spacing w:val="1"/>
          <w:sz w:val="16"/>
          <w:szCs w:val="16"/>
        </w:rPr>
        <w:t>š</w:t>
      </w:r>
      <w:r w:rsidRPr="00CA0B22">
        <w:rPr>
          <w:sz w:val="16"/>
          <w:szCs w:val="16"/>
        </w:rPr>
        <w:t>ās</w:t>
      </w:r>
      <w:r w:rsidRPr="00CA0B22">
        <w:rPr>
          <w:spacing w:val="4"/>
          <w:sz w:val="16"/>
          <w:szCs w:val="16"/>
        </w:rPr>
        <w:t xml:space="preserve"> </w:t>
      </w:r>
      <w:r w:rsidRPr="00CA0B22">
        <w:rPr>
          <w:spacing w:val="1"/>
          <w:sz w:val="16"/>
          <w:szCs w:val="16"/>
        </w:rPr>
        <w:t>s</w:t>
      </w:r>
      <w:r w:rsidRPr="00CA0B22">
        <w:rPr>
          <w:sz w:val="16"/>
          <w:szCs w:val="16"/>
        </w:rPr>
        <w:t>u</w:t>
      </w:r>
      <w:r w:rsidRPr="00CA0B22">
        <w:rPr>
          <w:spacing w:val="-2"/>
          <w:sz w:val="16"/>
          <w:szCs w:val="16"/>
        </w:rPr>
        <w:t>g</w:t>
      </w:r>
      <w:r w:rsidRPr="00CA0B22">
        <w:rPr>
          <w:sz w:val="16"/>
          <w:szCs w:val="16"/>
        </w:rPr>
        <w:t>a</w:t>
      </w:r>
      <w:r w:rsidRPr="00CA0B22">
        <w:rPr>
          <w:spacing w:val="1"/>
          <w:sz w:val="16"/>
          <w:szCs w:val="16"/>
        </w:rPr>
        <w:t>s</w:t>
      </w:r>
      <w:r w:rsidRPr="00CA0B22">
        <w:rPr>
          <w:sz w:val="16"/>
          <w:szCs w:val="16"/>
        </w:rPr>
        <w:t>;</w:t>
      </w:r>
      <w:r w:rsidRPr="00CA0B22">
        <w:rPr>
          <w:spacing w:val="5"/>
          <w:sz w:val="16"/>
          <w:szCs w:val="16"/>
        </w:rPr>
        <w:t xml:space="preserve"> </w:t>
      </w:r>
      <w:r w:rsidRPr="00CA0B22">
        <w:rPr>
          <w:b/>
          <w:spacing w:val="-2"/>
          <w:sz w:val="16"/>
          <w:szCs w:val="16"/>
        </w:rPr>
        <w:t>2</w:t>
      </w:r>
      <w:r w:rsidRPr="00CA0B22">
        <w:rPr>
          <w:sz w:val="16"/>
          <w:szCs w:val="16"/>
        </w:rPr>
        <w:t>.</w:t>
      </w:r>
      <w:r w:rsidR="00D711BD">
        <w:rPr>
          <w:sz w:val="16"/>
          <w:szCs w:val="16"/>
        </w:rPr>
        <w:t>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w:t>
      </w:r>
      <w:r w:rsidRPr="00CA0B22">
        <w:rPr>
          <w:spacing w:val="-1"/>
          <w:sz w:val="16"/>
          <w:szCs w:val="16"/>
        </w:rPr>
        <w:t>i</w:t>
      </w:r>
      <w:r w:rsidRPr="00CA0B22">
        <w:rPr>
          <w:spacing w:val="3"/>
          <w:sz w:val="16"/>
          <w:szCs w:val="16"/>
        </w:rPr>
        <w:t>j</w:t>
      </w:r>
      <w:r w:rsidRPr="00CA0B22">
        <w:rPr>
          <w:sz w:val="16"/>
          <w:szCs w:val="16"/>
        </w:rPr>
        <w:t>a</w:t>
      </w:r>
      <w:r w:rsidRPr="00CA0B22">
        <w:rPr>
          <w:spacing w:val="2"/>
          <w:sz w:val="16"/>
          <w:szCs w:val="16"/>
        </w:rPr>
        <w:t xml:space="preserve"> </w:t>
      </w:r>
      <w:r w:rsidRPr="00CA0B22">
        <w:rPr>
          <w:sz w:val="16"/>
          <w:szCs w:val="16"/>
        </w:rPr>
        <w:t xml:space="preserve">- </w:t>
      </w:r>
      <w:r w:rsidRPr="00CA0B22">
        <w:rPr>
          <w:spacing w:val="1"/>
          <w:sz w:val="16"/>
          <w:szCs w:val="16"/>
        </w:rPr>
        <w:t>s</w:t>
      </w:r>
      <w:r w:rsidRPr="00CA0B22">
        <w:rPr>
          <w:sz w:val="16"/>
          <w:szCs w:val="16"/>
        </w:rPr>
        <w:t>a</w:t>
      </w:r>
      <w:r w:rsidRPr="00CA0B22">
        <w:rPr>
          <w:spacing w:val="1"/>
          <w:sz w:val="16"/>
          <w:szCs w:val="16"/>
        </w:rPr>
        <w:t>r</w:t>
      </w:r>
      <w:r w:rsidRPr="00CA0B22">
        <w:rPr>
          <w:sz w:val="16"/>
          <w:szCs w:val="16"/>
        </w:rPr>
        <w:t>ū</w:t>
      </w:r>
      <w:r w:rsidRPr="00CA0B22">
        <w:rPr>
          <w:spacing w:val="-2"/>
          <w:sz w:val="16"/>
          <w:szCs w:val="16"/>
        </w:rPr>
        <w:t>k</w:t>
      </w:r>
      <w:r w:rsidRPr="00CA0B22">
        <w:rPr>
          <w:sz w:val="16"/>
          <w:szCs w:val="16"/>
        </w:rPr>
        <w:t>o</w:t>
      </w:r>
      <w:r w:rsidRPr="00CA0B22">
        <w:rPr>
          <w:spacing w:val="1"/>
          <w:sz w:val="16"/>
          <w:szCs w:val="16"/>
        </w:rPr>
        <w:t>š</w:t>
      </w:r>
      <w:r w:rsidRPr="00CA0B22">
        <w:rPr>
          <w:sz w:val="16"/>
          <w:szCs w:val="16"/>
        </w:rPr>
        <w:t>ās</w:t>
      </w:r>
      <w:r w:rsidRPr="00CA0B22">
        <w:rPr>
          <w:spacing w:val="2"/>
          <w:sz w:val="16"/>
          <w:szCs w:val="16"/>
        </w:rPr>
        <w:t xml:space="preserve"> </w:t>
      </w:r>
      <w:r w:rsidRPr="00CA0B22">
        <w:rPr>
          <w:spacing w:val="1"/>
          <w:sz w:val="16"/>
          <w:szCs w:val="16"/>
        </w:rPr>
        <w:t>s</w:t>
      </w:r>
      <w:r w:rsidRPr="00CA0B22">
        <w:rPr>
          <w:sz w:val="16"/>
          <w:szCs w:val="16"/>
        </w:rPr>
        <w:t>u</w:t>
      </w:r>
      <w:r w:rsidRPr="00CA0B22">
        <w:rPr>
          <w:spacing w:val="-2"/>
          <w:sz w:val="16"/>
          <w:szCs w:val="16"/>
        </w:rPr>
        <w:t>ga</w:t>
      </w:r>
      <w:r w:rsidRPr="00CA0B22">
        <w:rPr>
          <w:spacing w:val="1"/>
          <w:sz w:val="16"/>
          <w:szCs w:val="16"/>
        </w:rPr>
        <w:t>s</w:t>
      </w:r>
      <w:r w:rsidRPr="00CA0B22">
        <w:rPr>
          <w:sz w:val="16"/>
          <w:szCs w:val="16"/>
        </w:rPr>
        <w:t>;</w:t>
      </w:r>
      <w:r w:rsidRPr="00CA0B22">
        <w:rPr>
          <w:spacing w:val="5"/>
          <w:sz w:val="16"/>
          <w:szCs w:val="16"/>
        </w:rPr>
        <w:t xml:space="preserve"> </w:t>
      </w:r>
      <w:r w:rsidRPr="00CA0B22">
        <w:rPr>
          <w:b/>
          <w:spacing w:val="-2"/>
          <w:sz w:val="16"/>
          <w:szCs w:val="16"/>
        </w:rPr>
        <w:t>3</w:t>
      </w:r>
      <w:r w:rsidRPr="00CA0B22">
        <w:rPr>
          <w:sz w:val="16"/>
          <w:szCs w:val="16"/>
        </w:rPr>
        <w:t>.</w:t>
      </w:r>
      <w:r w:rsidR="00D711BD">
        <w:rPr>
          <w:spacing w:val="4"/>
          <w:sz w:val="16"/>
          <w:szCs w:val="16"/>
        </w:rPr>
        <w:t>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ri</w:t>
      </w:r>
      <w:r w:rsidRPr="00CA0B22">
        <w:rPr>
          <w:spacing w:val="3"/>
          <w:sz w:val="16"/>
          <w:szCs w:val="16"/>
        </w:rPr>
        <w:t>j</w:t>
      </w:r>
      <w:r w:rsidRPr="00CA0B22">
        <w:rPr>
          <w:sz w:val="16"/>
          <w:szCs w:val="16"/>
        </w:rPr>
        <w:t>a</w:t>
      </w:r>
      <w:r w:rsidRPr="00CA0B22">
        <w:rPr>
          <w:spacing w:val="2"/>
          <w:sz w:val="16"/>
          <w:szCs w:val="16"/>
        </w:rPr>
        <w:t xml:space="preserve"> </w:t>
      </w:r>
      <w:r w:rsidRPr="00CA0B22">
        <w:rPr>
          <w:sz w:val="16"/>
          <w:szCs w:val="16"/>
        </w:rPr>
        <w:t xml:space="preserve">- </w:t>
      </w:r>
      <w:r w:rsidRPr="00CA0B22">
        <w:rPr>
          <w:spacing w:val="1"/>
          <w:sz w:val="16"/>
          <w:szCs w:val="16"/>
        </w:rPr>
        <w:t>r</w:t>
      </w:r>
      <w:r w:rsidRPr="00CA0B22">
        <w:rPr>
          <w:sz w:val="16"/>
          <w:szCs w:val="16"/>
        </w:rPr>
        <w:t>e</w:t>
      </w:r>
      <w:r w:rsidRPr="00CA0B22">
        <w:rPr>
          <w:spacing w:val="1"/>
          <w:sz w:val="16"/>
          <w:szCs w:val="16"/>
        </w:rPr>
        <w:t>t</w:t>
      </w:r>
      <w:r w:rsidRPr="00CA0B22">
        <w:rPr>
          <w:spacing w:val="-2"/>
          <w:sz w:val="16"/>
          <w:szCs w:val="16"/>
        </w:rPr>
        <w:t>ā</w:t>
      </w:r>
      <w:r w:rsidRPr="00CA0B22">
        <w:rPr>
          <w:sz w:val="16"/>
          <w:szCs w:val="16"/>
        </w:rPr>
        <w:t>s</w:t>
      </w:r>
      <w:r w:rsidRPr="00CA0B22">
        <w:rPr>
          <w:spacing w:val="5"/>
          <w:sz w:val="16"/>
          <w:szCs w:val="16"/>
        </w:rPr>
        <w:t xml:space="preserve"> </w:t>
      </w:r>
      <w:r w:rsidRPr="00CA0B22">
        <w:rPr>
          <w:spacing w:val="-2"/>
          <w:sz w:val="16"/>
          <w:szCs w:val="16"/>
        </w:rPr>
        <w:t>s</w:t>
      </w:r>
      <w:r w:rsidRPr="00CA0B22">
        <w:rPr>
          <w:sz w:val="16"/>
          <w:szCs w:val="16"/>
        </w:rPr>
        <w:t>u</w:t>
      </w:r>
      <w:r w:rsidRPr="00CA0B22">
        <w:rPr>
          <w:spacing w:val="-2"/>
          <w:sz w:val="16"/>
          <w:szCs w:val="16"/>
        </w:rPr>
        <w:t>g</w:t>
      </w:r>
      <w:r w:rsidRPr="00CA0B22">
        <w:rPr>
          <w:sz w:val="16"/>
          <w:szCs w:val="16"/>
        </w:rPr>
        <w:t>a</w:t>
      </w:r>
      <w:r w:rsidRPr="00CA0B22">
        <w:rPr>
          <w:spacing w:val="1"/>
          <w:sz w:val="16"/>
          <w:szCs w:val="16"/>
        </w:rPr>
        <w:t>s</w:t>
      </w:r>
      <w:r w:rsidRPr="00CA0B22">
        <w:rPr>
          <w:sz w:val="16"/>
          <w:szCs w:val="16"/>
        </w:rPr>
        <w:t>;</w:t>
      </w:r>
      <w:r w:rsidRPr="00CA0B22">
        <w:rPr>
          <w:spacing w:val="5"/>
          <w:sz w:val="16"/>
          <w:szCs w:val="16"/>
        </w:rPr>
        <w:t xml:space="preserve"> </w:t>
      </w:r>
      <w:r w:rsidRPr="00CA0B22">
        <w:rPr>
          <w:b/>
          <w:spacing w:val="-2"/>
          <w:sz w:val="16"/>
          <w:szCs w:val="16"/>
        </w:rPr>
        <w:t>4</w:t>
      </w:r>
      <w:r w:rsidRPr="00CA0B22">
        <w:rPr>
          <w:sz w:val="16"/>
          <w:szCs w:val="16"/>
        </w:rPr>
        <w:t>.</w:t>
      </w:r>
      <w:r w:rsidR="00D711BD">
        <w:rPr>
          <w:spacing w:val="4"/>
          <w:sz w:val="16"/>
          <w:szCs w:val="16"/>
        </w:rPr>
        <w:t> </w:t>
      </w:r>
      <w:r w:rsidRPr="00CA0B22">
        <w:rPr>
          <w:spacing w:val="-2"/>
          <w:sz w:val="16"/>
          <w:szCs w:val="16"/>
        </w:rPr>
        <w:t>k</w:t>
      </w:r>
      <w:r w:rsidRPr="00CA0B22">
        <w:rPr>
          <w:sz w:val="16"/>
          <w:szCs w:val="16"/>
        </w:rPr>
        <w:t>a</w:t>
      </w:r>
      <w:r w:rsidRPr="00CA0B22">
        <w:rPr>
          <w:spacing w:val="1"/>
          <w:sz w:val="16"/>
          <w:szCs w:val="16"/>
        </w:rPr>
        <w:t>t</w:t>
      </w:r>
      <w:r w:rsidRPr="00CA0B22">
        <w:rPr>
          <w:sz w:val="16"/>
          <w:szCs w:val="16"/>
        </w:rPr>
        <w:t>e</w:t>
      </w:r>
      <w:r w:rsidRPr="00CA0B22">
        <w:rPr>
          <w:spacing w:val="-2"/>
          <w:sz w:val="16"/>
          <w:szCs w:val="16"/>
        </w:rPr>
        <w:t>g</w:t>
      </w:r>
      <w:r w:rsidRPr="00CA0B22">
        <w:rPr>
          <w:sz w:val="16"/>
          <w:szCs w:val="16"/>
        </w:rPr>
        <w:t>o</w:t>
      </w:r>
      <w:r w:rsidRPr="00CA0B22">
        <w:rPr>
          <w:spacing w:val="-1"/>
          <w:sz w:val="16"/>
          <w:szCs w:val="16"/>
        </w:rPr>
        <w:t>ri</w:t>
      </w:r>
      <w:r w:rsidRPr="00CA0B22">
        <w:rPr>
          <w:spacing w:val="3"/>
          <w:sz w:val="16"/>
          <w:szCs w:val="16"/>
        </w:rPr>
        <w:t>j</w:t>
      </w:r>
      <w:r w:rsidRPr="00CA0B22">
        <w:rPr>
          <w:sz w:val="16"/>
          <w:szCs w:val="16"/>
        </w:rPr>
        <w:t>a</w:t>
      </w:r>
      <w:r w:rsidRPr="00CA0B22">
        <w:rPr>
          <w:spacing w:val="2"/>
          <w:sz w:val="16"/>
          <w:szCs w:val="16"/>
        </w:rPr>
        <w:t xml:space="preserve"> </w:t>
      </w:r>
      <w:r w:rsidRPr="00CA0B22">
        <w:rPr>
          <w:sz w:val="16"/>
          <w:szCs w:val="16"/>
        </w:rPr>
        <w:t>-</w:t>
      </w:r>
      <w:r w:rsidRPr="00CA0B22">
        <w:rPr>
          <w:spacing w:val="3"/>
          <w:sz w:val="16"/>
          <w:szCs w:val="16"/>
        </w:rPr>
        <w:t xml:space="preserve"> </w:t>
      </w:r>
      <w:r w:rsidRPr="00CA0B22">
        <w:rPr>
          <w:spacing w:val="-4"/>
          <w:sz w:val="16"/>
          <w:szCs w:val="16"/>
        </w:rPr>
        <w:t>m</w:t>
      </w:r>
      <w:r w:rsidRPr="00CA0B22">
        <w:rPr>
          <w:sz w:val="16"/>
          <w:szCs w:val="16"/>
        </w:rPr>
        <w:t>az</w:t>
      </w:r>
      <w:r w:rsidRPr="00CA0B22">
        <w:rPr>
          <w:spacing w:val="2"/>
          <w:sz w:val="16"/>
          <w:szCs w:val="16"/>
        </w:rPr>
        <w:t xml:space="preserve"> </w:t>
      </w:r>
      <w:r w:rsidRPr="00CA0B22">
        <w:rPr>
          <w:sz w:val="16"/>
          <w:szCs w:val="16"/>
        </w:rPr>
        <w:t>pa</w:t>
      </w:r>
      <w:r w:rsidRPr="00CA0B22">
        <w:rPr>
          <w:spacing w:val="-2"/>
          <w:sz w:val="16"/>
          <w:szCs w:val="16"/>
        </w:rPr>
        <w:t>z</w:t>
      </w:r>
      <w:r w:rsidRPr="00CA0B22">
        <w:rPr>
          <w:spacing w:val="1"/>
          <w:sz w:val="16"/>
          <w:szCs w:val="16"/>
        </w:rPr>
        <w:t>īst</w:t>
      </w:r>
      <w:r w:rsidRPr="00CA0B22">
        <w:rPr>
          <w:sz w:val="16"/>
          <w:szCs w:val="16"/>
        </w:rPr>
        <w:t>a</w:t>
      </w:r>
      <w:r w:rsidRPr="00CA0B22">
        <w:rPr>
          <w:spacing w:val="-4"/>
          <w:sz w:val="16"/>
          <w:szCs w:val="16"/>
        </w:rPr>
        <w:t>m</w:t>
      </w:r>
      <w:r w:rsidRPr="00CA0B22">
        <w:rPr>
          <w:sz w:val="16"/>
          <w:szCs w:val="16"/>
        </w:rPr>
        <w:t>ās</w:t>
      </w:r>
      <w:r w:rsidRPr="00CA0B22">
        <w:rPr>
          <w:spacing w:val="5"/>
          <w:sz w:val="16"/>
          <w:szCs w:val="16"/>
        </w:rPr>
        <w:t xml:space="preserve"> </w:t>
      </w:r>
      <w:r w:rsidRPr="00CA0B22">
        <w:rPr>
          <w:spacing w:val="1"/>
          <w:sz w:val="16"/>
          <w:szCs w:val="16"/>
        </w:rPr>
        <w:t>s</w:t>
      </w:r>
      <w:r w:rsidRPr="00CA0B22">
        <w:rPr>
          <w:sz w:val="16"/>
          <w:szCs w:val="16"/>
        </w:rPr>
        <w:t>u</w:t>
      </w:r>
      <w:r w:rsidRPr="00CA0B22">
        <w:rPr>
          <w:spacing w:val="-2"/>
          <w:sz w:val="16"/>
          <w:szCs w:val="16"/>
        </w:rPr>
        <w:t>g</w:t>
      </w:r>
      <w:r w:rsidRPr="00CA0B22">
        <w:rPr>
          <w:sz w:val="16"/>
          <w:szCs w:val="16"/>
        </w:rPr>
        <w:t>a</w:t>
      </w:r>
      <w:r w:rsidRPr="00CA0B22">
        <w:rPr>
          <w:spacing w:val="1"/>
          <w:sz w:val="16"/>
          <w:szCs w:val="16"/>
        </w:rPr>
        <w:t>s</w:t>
      </w:r>
      <w:r w:rsidRPr="00CA0B22">
        <w:rPr>
          <w:sz w:val="16"/>
          <w:szCs w:val="16"/>
        </w:rPr>
        <w:t>.</w:t>
      </w:r>
      <w:r w:rsidRPr="00CA0B22">
        <w:rPr>
          <w:spacing w:val="4"/>
          <w:sz w:val="16"/>
          <w:szCs w:val="16"/>
        </w:rPr>
        <w:t xml:space="preserve"> </w:t>
      </w:r>
    </w:p>
    <w:p w14:paraId="1E29C66A" w14:textId="77777777" w:rsidR="001D703C" w:rsidRPr="00CA0B22" w:rsidRDefault="51F84CEF" w:rsidP="51F84CEF">
      <w:pPr>
        <w:shd w:val="clear" w:color="auto" w:fill="FFFFFF" w:themeFill="background1"/>
        <w:rPr>
          <w:sz w:val="16"/>
          <w:szCs w:val="16"/>
        </w:rPr>
      </w:pPr>
      <w:r w:rsidRPr="51F84CEF">
        <w:rPr>
          <w:b/>
          <w:bCs/>
          <w:sz w:val="16"/>
          <w:szCs w:val="16"/>
        </w:rPr>
        <w:t xml:space="preserve">MAB </w:t>
      </w:r>
      <w:r w:rsidRPr="51F84CEF">
        <w:rPr>
          <w:sz w:val="16"/>
          <w:szCs w:val="16"/>
        </w:rPr>
        <w:t xml:space="preserve">- Mežaudžu atslēgas biotopu (MAB) (= dabisku meža biotopu) sugas (Lārmanis u.c. 2000). </w:t>
      </w:r>
      <w:r w:rsidRPr="51F84CEF">
        <w:rPr>
          <w:b/>
          <w:bCs/>
          <w:sz w:val="16"/>
          <w:szCs w:val="16"/>
        </w:rPr>
        <w:t xml:space="preserve">BSS </w:t>
      </w:r>
      <w:r w:rsidRPr="51F84CEF">
        <w:rPr>
          <w:sz w:val="16"/>
          <w:szCs w:val="16"/>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Pr="51F84CEF">
        <w:rPr>
          <w:b/>
          <w:bCs/>
          <w:sz w:val="16"/>
          <w:szCs w:val="16"/>
        </w:rPr>
        <w:t xml:space="preserve">IS </w:t>
      </w:r>
      <w:r w:rsidRPr="51F84CEF">
        <w:rPr>
          <w:sz w:val="16"/>
          <w:szCs w:val="16"/>
        </w:rPr>
        <w:t>- Indikatorsuga, kam ir samērā augstas prasības pret dzīves vidi, bet ne tik augstas kā biotopu speciālistu sugām.</w:t>
      </w:r>
    </w:p>
    <w:p w14:paraId="43AD9EBC" w14:textId="77777777" w:rsidR="001109DE" w:rsidRPr="00CA0B22" w:rsidRDefault="001109DE" w:rsidP="00016D71">
      <w:pPr>
        <w:rPr>
          <w:lang w:val="lv-LV"/>
        </w:rPr>
      </w:pPr>
    </w:p>
    <w:p w14:paraId="76AF5E0C" w14:textId="77777777" w:rsidR="00C53A90" w:rsidRPr="00CA0B22" w:rsidRDefault="00C53A90" w:rsidP="00016D71">
      <w:pPr>
        <w:rPr>
          <w:b/>
          <w:lang w:val="lv-LV"/>
        </w:rPr>
      </w:pPr>
      <w:r w:rsidRPr="00CA0B22">
        <w:rPr>
          <w:b/>
          <w:lang w:val="lv-LV"/>
        </w:rPr>
        <w:t xml:space="preserve">Īpaši aizsargājamo bezmugurkaulnieku sugu un tām </w:t>
      </w:r>
      <w:r w:rsidR="00016D71" w:rsidRPr="00CA0B22">
        <w:rPr>
          <w:b/>
          <w:lang w:val="lv-LV"/>
        </w:rPr>
        <w:t>nozīmīgāko biotopu novērtējums</w:t>
      </w:r>
    </w:p>
    <w:p w14:paraId="40B7E4B3" w14:textId="77777777" w:rsidR="00016D71" w:rsidRPr="00CA0B22" w:rsidRDefault="00016D71" w:rsidP="00016D71">
      <w:pPr>
        <w:rPr>
          <w:b/>
          <w:lang w:val="lv-LV"/>
        </w:rPr>
      </w:pPr>
    </w:p>
    <w:p w14:paraId="69CD880F" w14:textId="4D41AAF7" w:rsidR="00C53A90" w:rsidRPr="00CA0B22" w:rsidRDefault="009C1C4C" w:rsidP="00016D71">
      <w:pPr>
        <w:rPr>
          <w:lang w:val="lv-LV"/>
        </w:rPr>
      </w:pPr>
      <w:r w:rsidRPr="00CA0B22">
        <w:rPr>
          <w:lang w:val="lv-LV"/>
        </w:rPr>
        <w:t>Š</w:t>
      </w:r>
      <w:r w:rsidR="00D711BD">
        <w:rPr>
          <w:lang w:val="lv-LV"/>
        </w:rPr>
        <w:t>ā</w:t>
      </w:r>
      <w:r w:rsidR="00C53A90" w:rsidRPr="00CA0B22">
        <w:rPr>
          <w:lang w:val="lv-LV"/>
        </w:rPr>
        <w:t xml:space="preserve"> </w:t>
      </w:r>
      <w:r w:rsidRPr="00CA0B22">
        <w:rPr>
          <w:lang w:val="lv-LV"/>
        </w:rPr>
        <w:t>DA</w:t>
      </w:r>
      <w:r w:rsidR="00C53A90" w:rsidRPr="00CA0B22">
        <w:rPr>
          <w:lang w:val="lv-LV"/>
        </w:rPr>
        <w:t xml:space="preserve"> plāna izstrādes ietvaros teritorija apsekota vairākās ekspedīcijās, kas organizētas 2018.</w:t>
      </w:r>
      <w:r w:rsidR="00D711BD">
        <w:rPr>
          <w:lang w:val="lv-LV"/>
        </w:rPr>
        <w:t> </w:t>
      </w:r>
      <w:r w:rsidR="00C53A90" w:rsidRPr="00CA0B22">
        <w:rPr>
          <w:lang w:val="lv-LV"/>
        </w:rPr>
        <w:t xml:space="preserve">gada pētījumu sezonā. AAA </w:t>
      </w:r>
      <w:r w:rsidR="00D711BD" w:rsidRPr="00CA0B22">
        <w:rPr>
          <w:lang w:val="lv-LV"/>
        </w:rPr>
        <w:t>“Nīcgales meži”</w:t>
      </w:r>
      <w:r w:rsidR="00C53A90" w:rsidRPr="00CA0B22">
        <w:rPr>
          <w:lang w:val="lv-LV"/>
        </w:rPr>
        <w:t>teritorijai raksturīgā bezmugurkaulnieku fauna ir saistīta ar mežu biotopiem un to ekotonu. Meži aizņem 9</w:t>
      </w:r>
      <w:r w:rsidR="00DE6E82">
        <w:rPr>
          <w:lang w:val="lv-LV"/>
        </w:rPr>
        <w:t>6</w:t>
      </w:r>
      <w:r w:rsidR="00D711BD">
        <w:rPr>
          <w:lang w:val="lv-LV"/>
        </w:rPr>
        <w:t> </w:t>
      </w:r>
      <w:r w:rsidR="00C53A90" w:rsidRPr="00CA0B22">
        <w:rPr>
          <w:lang w:val="lv-LV"/>
        </w:rPr>
        <w:t xml:space="preserve">% no AAA </w:t>
      </w:r>
      <w:r w:rsidR="00D711BD" w:rsidRPr="00CA0B22">
        <w:rPr>
          <w:lang w:val="lv-LV"/>
        </w:rPr>
        <w:t>“Nīcgales meži”</w:t>
      </w:r>
      <w:r w:rsidR="00D711BD">
        <w:rPr>
          <w:lang w:val="lv-LV"/>
        </w:rPr>
        <w:t xml:space="preserve"> </w:t>
      </w:r>
      <w:r w:rsidR="00C53A90" w:rsidRPr="00CA0B22">
        <w:rPr>
          <w:lang w:val="lv-LV"/>
        </w:rPr>
        <w:t xml:space="preserve">platības. </w:t>
      </w:r>
      <w:r w:rsidR="005A772C" w:rsidRPr="00CA0B22">
        <w:rPr>
          <w:lang w:val="lv-LV"/>
        </w:rPr>
        <w:t>Viena no galvenajām AAA</w:t>
      </w:r>
      <w:r w:rsidR="00C53A90" w:rsidRPr="00CA0B22">
        <w:rPr>
          <w:lang w:val="lv-LV"/>
        </w:rPr>
        <w:t xml:space="preserve"> </w:t>
      </w:r>
      <w:r w:rsidR="00D711BD" w:rsidRPr="00CA0B22">
        <w:rPr>
          <w:lang w:val="lv-LV"/>
        </w:rPr>
        <w:t>“Nīcgales meži”</w:t>
      </w:r>
      <w:r w:rsidR="00D711BD">
        <w:rPr>
          <w:lang w:val="lv-LV"/>
        </w:rPr>
        <w:t xml:space="preserve"> </w:t>
      </w:r>
      <w:r w:rsidR="00C53A90" w:rsidRPr="00CA0B22">
        <w:rPr>
          <w:lang w:val="lv-LV"/>
        </w:rPr>
        <w:t>vērtībām ir dienas un naktstauriņu daudzveidība, tajā skaitā aizsargājam</w:t>
      </w:r>
      <w:r w:rsidR="005A772C" w:rsidRPr="00CA0B22">
        <w:rPr>
          <w:lang w:val="lv-LV"/>
        </w:rPr>
        <w:t>ā</w:t>
      </w:r>
      <w:r w:rsidR="00C53A90" w:rsidRPr="00CA0B22">
        <w:rPr>
          <w:lang w:val="lv-LV"/>
        </w:rPr>
        <w:t xml:space="preserve">s </w:t>
      </w:r>
      <w:r w:rsidR="005A772C" w:rsidRPr="00CA0B22">
        <w:rPr>
          <w:lang w:val="lv-LV"/>
        </w:rPr>
        <w:t xml:space="preserve">tauriņu </w:t>
      </w:r>
      <w:r w:rsidR="00C53A90" w:rsidRPr="00CA0B22">
        <w:rPr>
          <w:lang w:val="lv-LV"/>
        </w:rPr>
        <w:t xml:space="preserve">sugas. Veicot teritorijas apsekošanu, ir konstatētas tauriņiem (tajā skaitā </w:t>
      </w:r>
      <w:r w:rsidR="00DE6E82">
        <w:rPr>
          <w:lang w:val="lv-LV"/>
        </w:rPr>
        <w:t>B</w:t>
      </w:r>
      <w:r w:rsidR="00C53A90" w:rsidRPr="00CA0B22">
        <w:rPr>
          <w:lang w:val="lv-LV"/>
        </w:rPr>
        <w:t>iotopu direktīvas sugām) piemērotas dzīvotnes</w:t>
      </w:r>
      <w:r w:rsidR="00DE6E82">
        <w:rPr>
          <w:lang w:val="lv-LV"/>
        </w:rPr>
        <w:t>:</w:t>
      </w:r>
      <w:r w:rsidR="00C53A90" w:rsidRPr="00CA0B22">
        <w:rPr>
          <w:lang w:val="lv-LV"/>
        </w:rPr>
        <w:t xml:space="preserve"> dažādas atklātas vietas, ceļmalas, grāv</w:t>
      </w:r>
      <w:r w:rsidR="001E7363">
        <w:rPr>
          <w:lang w:val="lv-LV"/>
        </w:rPr>
        <w:t>ju malas un aizaugošie palieņu zālāji</w:t>
      </w:r>
      <w:r w:rsidR="00C53A90" w:rsidRPr="00CA0B22">
        <w:rPr>
          <w:lang w:val="lv-LV"/>
        </w:rPr>
        <w:t>.</w:t>
      </w:r>
    </w:p>
    <w:p w14:paraId="0CE989E9" w14:textId="77777777" w:rsidR="00DA716A" w:rsidRPr="00CA0B22" w:rsidRDefault="00DA716A" w:rsidP="00016D71">
      <w:pPr>
        <w:rPr>
          <w:b/>
          <w:lang w:val="lv-LV"/>
        </w:rPr>
      </w:pPr>
    </w:p>
    <w:p w14:paraId="765C56AE" w14:textId="74205BDA" w:rsidR="00DA716A" w:rsidRPr="00CA0B22" w:rsidRDefault="00DA716A" w:rsidP="00016D71">
      <w:pPr>
        <w:rPr>
          <w:b/>
          <w:lang w:val="lv-LV"/>
        </w:rPr>
      </w:pPr>
      <w:r w:rsidRPr="00CA0B22">
        <w:rPr>
          <w:b/>
          <w:lang w:val="lv-LV"/>
        </w:rPr>
        <w:t xml:space="preserve">Ainavekoloģiskais izvērtējums AAA </w:t>
      </w:r>
      <w:r w:rsidR="0004664C" w:rsidRPr="00ED24F3">
        <w:rPr>
          <w:b/>
          <w:lang w:val="lv-LV"/>
        </w:rPr>
        <w:t xml:space="preserve">“Nīcgales meži” </w:t>
      </w:r>
      <w:r w:rsidRPr="00CA0B22">
        <w:rPr>
          <w:b/>
          <w:lang w:val="lv-LV"/>
        </w:rPr>
        <w:t>teritorijai kā tauriņu sugām piemērotai teritorijai</w:t>
      </w:r>
    </w:p>
    <w:p w14:paraId="4F764367" w14:textId="77777777" w:rsidR="00016D71" w:rsidRPr="00CA0B22" w:rsidRDefault="00016D71" w:rsidP="00016D71">
      <w:pPr>
        <w:tabs>
          <w:tab w:val="left" w:pos="4116"/>
        </w:tabs>
        <w:rPr>
          <w:lang w:val="lv-LV"/>
        </w:rPr>
      </w:pPr>
    </w:p>
    <w:p w14:paraId="0704995E" w14:textId="6B489B85" w:rsidR="005A772C" w:rsidRPr="00CA0B22" w:rsidRDefault="005A772C" w:rsidP="00016D71">
      <w:pPr>
        <w:tabs>
          <w:tab w:val="left" w:pos="4116"/>
        </w:tabs>
        <w:rPr>
          <w:lang w:val="lv-LV"/>
        </w:rPr>
      </w:pPr>
      <w:r w:rsidRPr="00CA0B22">
        <w:rPr>
          <w:lang w:val="lv-LV"/>
        </w:rPr>
        <w:t xml:space="preserve">AAA “Nīcgales meži” ir </w:t>
      </w:r>
      <w:r w:rsidRPr="00DE6E82">
        <w:rPr>
          <w:i/>
          <w:lang w:val="lv-LV"/>
        </w:rPr>
        <w:t>Natura</w:t>
      </w:r>
      <w:r w:rsidR="00D711BD">
        <w:rPr>
          <w:i/>
          <w:lang w:val="lv-LV"/>
        </w:rPr>
        <w:t> </w:t>
      </w:r>
      <w:r w:rsidRPr="00DE6E82">
        <w:rPr>
          <w:i/>
          <w:lang w:val="lv-LV"/>
        </w:rPr>
        <w:t>2000</w:t>
      </w:r>
      <w:r w:rsidRPr="00CA0B22">
        <w:rPr>
          <w:lang w:val="lv-LV"/>
        </w:rPr>
        <w:t xml:space="preserve"> teritorija, kuras pamatu veido dažāda vecuma apšu, egļu un platlapju meži. Teritorijā ir neliela ūdenstece, kuras ielejā ir virkne palieņu zālāju biotopu. </w:t>
      </w:r>
    </w:p>
    <w:p w14:paraId="567C618C" w14:textId="77777777" w:rsidR="00016D71" w:rsidRPr="00CA0B22" w:rsidRDefault="00016D71" w:rsidP="00016D71">
      <w:pPr>
        <w:tabs>
          <w:tab w:val="left" w:pos="4116"/>
        </w:tabs>
        <w:rPr>
          <w:lang w:val="lv-LV"/>
        </w:rPr>
      </w:pPr>
    </w:p>
    <w:p w14:paraId="7CB70CC0" w14:textId="567F7E80" w:rsidR="005A772C" w:rsidRPr="00CA0B22" w:rsidRDefault="51F84CEF" w:rsidP="51F84CEF">
      <w:pPr>
        <w:rPr>
          <w:lang w:val="lv-LV"/>
        </w:rPr>
      </w:pPr>
      <w:r w:rsidRPr="51F84CEF">
        <w:rPr>
          <w:lang w:val="lv-LV"/>
        </w:rPr>
        <w:t>Tauriņiem (tajā skaitā Biotopu direktīv</w:t>
      </w:r>
      <w:r w:rsidR="00D711BD">
        <w:rPr>
          <w:lang w:val="lv-LV"/>
        </w:rPr>
        <w:t>ā norādītajām</w:t>
      </w:r>
      <w:r w:rsidRPr="51F84CEF">
        <w:rPr>
          <w:lang w:val="lv-LV"/>
        </w:rPr>
        <w:t xml:space="preserve"> sugām) piemērotas dzīvotnes ir dažādas atklātas vietas, ceļm</w:t>
      </w:r>
      <w:r w:rsidR="001E7363">
        <w:rPr>
          <w:lang w:val="lv-LV"/>
        </w:rPr>
        <w:t>alas, grāvju malas un aizaugošie palieņu zālāji</w:t>
      </w:r>
      <w:r w:rsidRPr="51F84CEF">
        <w:rPr>
          <w:lang w:val="lv-LV"/>
        </w:rPr>
        <w:t xml:space="preserve">. Ošu pļavraibeņa attīstībai ir piemērotas arī kailcirtes. Regulārās mežsaimnieciskās darbības rezultātā ilgtermiņā veidojas sugai piemērotās dzīvotnes. Katra kailcirte, ja mežs atjaunojas ar ošiem vai apsēm, ir uzskatāma par īstermiņā, 3 līdz 5 gadu periodā, piemērotu biotopu tauriņiem. Kailcirtēs un citās atklātās vietās ir būtiski oši un apses, kas līdz 1,5 m augstuma sasniegšanai ir piemēroti ošu pļavraibeņa kāpuru attīstībai. Kailcirtēs barojas arī citas tauriņu sugas, kā arī ir iespējama to kāpuru attīstība. Vairāki 2005. gada </w:t>
      </w:r>
      <w:r w:rsidR="00700107">
        <w:rPr>
          <w:lang w:val="lv-LV"/>
        </w:rPr>
        <w:t xml:space="preserve">DA </w:t>
      </w:r>
      <w:r w:rsidRPr="51F84CEF">
        <w:rPr>
          <w:lang w:val="lv-LV"/>
        </w:rPr>
        <w:t xml:space="preserve">plānā paredzētie apsaimniekošanas pasākumi ar mērķi saglabāt aizsargājamu tauriņu sugu biotopus: jaunaudžu kopšana, krājas kopšana, izlases un galvenās cirtes, nesasniedza norādīto mērķi. No minētajiem pasākumiem efektīvas ir tikai kailcirtes, kur tauriņiem piemēroti apstākļi rodas īslaicīgi. Izcirtumiem aizaugot, tie kļūst tauriņiem ilgtermiņā nepiemēroti, līdz pieaugušā mežā sāksies pašizrobošanās procesi un veidosies atvērumi vainaga klājā. Vērtējot mežaudzes fragmentāciju tauriņu atradnēs, ir būtiski, lai atklātām vietām piekļautos pieaudzis mežs, jo sevišķi platlapju meža biotopi. Bet ilgtermiņā, intensīvi veicot galvenās cirtes, tiek fragmentēti meža biotopi, rezultātā tauriņiem arvien mazāk ir pieejami pieauguši meži ar platlapjiem. Pašlaik teritorijā reģistrēti </w:t>
      </w:r>
      <w:r w:rsidR="00040B66">
        <w:rPr>
          <w:lang w:val="lv-LV"/>
        </w:rPr>
        <w:t>73,90</w:t>
      </w:r>
      <w:r w:rsidR="00D711BD">
        <w:rPr>
          <w:lang w:val="lv-LV"/>
        </w:rPr>
        <w:t> </w:t>
      </w:r>
      <w:r w:rsidRPr="51F84CEF">
        <w:rPr>
          <w:lang w:val="lv-LV"/>
        </w:rPr>
        <w:t xml:space="preserve">ha 9020 biotopa, kas veido </w:t>
      </w:r>
      <w:r w:rsidR="00040B66">
        <w:rPr>
          <w:lang w:val="lv-LV"/>
        </w:rPr>
        <w:t>8,07</w:t>
      </w:r>
      <w:r w:rsidR="00D711BD">
        <w:rPr>
          <w:lang w:val="lv-LV"/>
        </w:rPr>
        <w:t> </w:t>
      </w:r>
      <w:r w:rsidRPr="51F84CEF">
        <w:rPr>
          <w:lang w:val="lv-LV"/>
        </w:rPr>
        <w:t xml:space="preserve">% no AAA </w:t>
      </w:r>
      <w:r w:rsidR="00D711BD" w:rsidRPr="00CA0B22">
        <w:rPr>
          <w:lang w:val="lv-LV"/>
        </w:rPr>
        <w:t>“Nīcgales meži”</w:t>
      </w:r>
      <w:r w:rsidR="00D711BD">
        <w:rPr>
          <w:lang w:val="lv-LV"/>
        </w:rPr>
        <w:t xml:space="preserve"> </w:t>
      </w:r>
      <w:r w:rsidRPr="51F84CEF">
        <w:rPr>
          <w:lang w:val="lv-LV"/>
        </w:rPr>
        <w:t>teritorijas kopējās platības. Šī ir teritorija, kur var dabiski veidoties tauriņiem piemērotās dzīvotnes. Saušupe ar tās krastos esošajām aizaugošajām pļavām veido tauriņiem piemērotās teritorijas asi, tāpēc sevišķi svarīgi ir atsākt minēto pļavu apsaimniekošanu. Tauriņiem piemērota teritorija ir arī ceļu un grāvju malas, kas jau tiek apsaimniekotas. Apsaimniekošanas plānā iekļautas vēl vairākas nelielas teritorijas, kuru apsaimniekošanu ir iespējams atsākt, paplašinot tauriņiem piemēroto teritoriju.</w:t>
      </w:r>
    </w:p>
    <w:p w14:paraId="15711A3D" w14:textId="77777777" w:rsidR="00661753" w:rsidRPr="00CA0B22" w:rsidRDefault="00661753" w:rsidP="00016D71">
      <w:pPr>
        <w:rPr>
          <w:lang w:val="lv-LV"/>
        </w:rPr>
      </w:pPr>
    </w:p>
    <w:p w14:paraId="2F084CA2" w14:textId="700AB529" w:rsidR="00FE1A24" w:rsidRPr="00CA0B22" w:rsidRDefault="005A772C" w:rsidP="00016D71">
      <w:pPr>
        <w:rPr>
          <w:b/>
          <w:lang w:val="lv-LV"/>
        </w:rPr>
      </w:pPr>
      <w:r w:rsidRPr="00CA0B22">
        <w:rPr>
          <w:lang w:val="lv-LV"/>
        </w:rPr>
        <w:t>Atbilstoši 2005. gada D</w:t>
      </w:r>
      <w:r w:rsidR="00D711BD">
        <w:rPr>
          <w:lang w:val="lv-LV"/>
        </w:rPr>
        <w:t>A</w:t>
      </w:r>
      <w:r w:rsidRPr="00CA0B22">
        <w:rPr>
          <w:lang w:val="lv-LV"/>
        </w:rPr>
        <w:t xml:space="preserve"> plānam tika paredzēta tīrumu apsaimniekošana</w:t>
      </w:r>
      <w:r w:rsidR="002B2A22">
        <w:rPr>
          <w:lang w:val="lv-LV"/>
        </w:rPr>
        <w:t xml:space="preserve"> tolaik </w:t>
      </w:r>
      <w:r w:rsidR="002B2A22" w:rsidRPr="00CA0B22">
        <w:rPr>
          <w:lang w:val="lv-LV"/>
        </w:rPr>
        <w:t>116.</w:t>
      </w:r>
      <w:r w:rsidR="002B2A22">
        <w:rPr>
          <w:lang w:val="lv-LV"/>
        </w:rPr>
        <w:t> </w:t>
      </w:r>
      <w:r w:rsidR="002B2A22" w:rsidRPr="00CA0B22">
        <w:rPr>
          <w:lang w:val="lv-LV"/>
        </w:rPr>
        <w:t>kv</w:t>
      </w:r>
      <w:r w:rsidR="002B2A22">
        <w:rPr>
          <w:lang w:val="lv-LV"/>
        </w:rPr>
        <w:t>artāla</w:t>
      </w:r>
      <w:r w:rsidR="002B2A22" w:rsidRPr="00CA0B22">
        <w:rPr>
          <w:lang w:val="lv-LV"/>
        </w:rPr>
        <w:t xml:space="preserve"> 50.</w:t>
      </w:r>
      <w:r w:rsidR="002B2A22">
        <w:rPr>
          <w:lang w:val="lv-LV"/>
        </w:rPr>
        <w:t> </w:t>
      </w:r>
      <w:r w:rsidR="002B2A22" w:rsidRPr="00CA0B22">
        <w:rPr>
          <w:lang w:val="lv-LV"/>
        </w:rPr>
        <w:t>nogabalā un 117.</w:t>
      </w:r>
      <w:r w:rsidR="002B2A22">
        <w:rPr>
          <w:lang w:val="lv-LV"/>
        </w:rPr>
        <w:t> </w:t>
      </w:r>
      <w:r w:rsidR="002B2A22" w:rsidRPr="00CA0B22">
        <w:rPr>
          <w:lang w:val="lv-LV"/>
        </w:rPr>
        <w:t>kv</w:t>
      </w:r>
      <w:r w:rsidR="002B2A22">
        <w:rPr>
          <w:lang w:val="lv-LV"/>
        </w:rPr>
        <w:t>artāla</w:t>
      </w:r>
      <w:r w:rsidR="002B2A22" w:rsidRPr="00CA0B22">
        <w:rPr>
          <w:lang w:val="lv-LV"/>
        </w:rPr>
        <w:t xml:space="preserve"> 50.</w:t>
      </w:r>
      <w:r w:rsidR="002B2A22">
        <w:rPr>
          <w:lang w:val="lv-LV"/>
        </w:rPr>
        <w:t> </w:t>
      </w:r>
      <w:r w:rsidR="00A50361">
        <w:rPr>
          <w:lang w:val="lv-LV"/>
        </w:rPr>
        <w:t>n</w:t>
      </w:r>
      <w:r w:rsidR="002B2A22" w:rsidRPr="00CA0B22">
        <w:rPr>
          <w:lang w:val="lv-LV"/>
        </w:rPr>
        <w:t>ogabalā</w:t>
      </w:r>
      <w:r w:rsidR="002B2A22">
        <w:rPr>
          <w:lang w:val="lv-LV"/>
        </w:rPr>
        <w:t>, šobrīd</w:t>
      </w:r>
      <w:r w:rsidR="00F6216F">
        <w:rPr>
          <w:lang w:val="lv-LV"/>
        </w:rPr>
        <w:t xml:space="preserve"> </w:t>
      </w:r>
      <w:r w:rsidR="002B2A22">
        <w:rPr>
          <w:lang w:val="lv-LV"/>
        </w:rPr>
        <w:t xml:space="preserve">LAD </w:t>
      </w:r>
      <w:r w:rsidR="00F6216F">
        <w:rPr>
          <w:lang w:val="lv-LV"/>
        </w:rPr>
        <w:t>lauk</w:t>
      </w:r>
      <w:r w:rsidR="002B2A22">
        <w:rPr>
          <w:lang w:val="lv-LV"/>
        </w:rPr>
        <w:t>u</w:t>
      </w:r>
      <w:r w:rsidR="00F6216F">
        <w:rPr>
          <w:lang w:val="lv-LV"/>
        </w:rPr>
        <w:t xml:space="preserve"> bloku Nr.</w:t>
      </w:r>
      <w:r w:rsidR="00D711BD">
        <w:rPr>
          <w:lang w:val="lv-LV"/>
        </w:rPr>
        <w:t> </w:t>
      </w:r>
      <w:r w:rsidR="00F6216F" w:rsidRPr="00F6216F">
        <w:rPr>
          <w:lang w:val="lv-LV"/>
        </w:rPr>
        <w:t>65107-22743</w:t>
      </w:r>
      <w:r w:rsidR="00F6216F">
        <w:rPr>
          <w:lang w:val="lv-LV"/>
        </w:rPr>
        <w:t xml:space="preserve"> un</w:t>
      </w:r>
      <w:r w:rsidR="00F6216F" w:rsidRPr="00F6216F">
        <w:rPr>
          <w:lang w:val="lv-LV"/>
        </w:rPr>
        <w:t xml:space="preserve"> </w:t>
      </w:r>
      <w:r w:rsidR="00D711BD">
        <w:rPr>
          <w:lang w:val="lv-LV"/>
        </w:rPr>
        <w:t>Nr. </w:t>
      </w:r>
      <w:r w:rsidR="00F6216F" w:rsidRPr="00F6216F">
        <w:rPr>
          <w:lang w:val="lv-LV"/>
        </w:rPr>
        <w:t>65123-22753</w:t>
      </w:r>
      <w:r w:rsidR="00F6216F">
        <w:rPr>
          <w:lang w:val="lv-LV"/>
        </w:rPr>
        <w:t xml:space="preserve"> ietvaros</w:t>
      </w:r>
      <w:r w:rsidR="00397F56">
        <w:rPr>
          <w:lang w:val="lv-LV"/>
        </w:rPr>
        <w:t xml:space="preserve"> (pie kādreizējām mežsargu mājām “Mežvidi”)</w:t>
      </w:r>
      <w:r w:rsidR="00F6216F">
        <w:rPr>
          <w:lang w:val="lv-LV"/>
        </w:rPr>
        <w:t xml:space="preserve">. </w:t>
      </w:r>
      <w:r w:rsidRPr="00CA0B22">
        <w:rPr>
          <w:lang w:val="lv-LV"/>
        </w:rPr>
        <w:t>Tīrumu uzturēšana tika veikta saska</w:t>
      </w:r>
      <w:r w:rsidR="00FC1662">
        <w:rPr>
          <w:lang w:val="lv-LV"/>
        </w:rPr>
        <w:t>ņ</w:t>
      </w:r>
      <w:r w:rsidRPr="00CA0B22">
        <w:rPr>
          <w:lang w:val="lv-LV"/>
        </w:rPr>
        <w:t xml:space="preserve">ā ar </w:t>
      </w:r>
      <w:r w:rsidR="00D711BD">
        <w:rPr>
          <w:lang w:val="lv-LV"/>
        </w:rPr>
        <w:t xml:space="preserve">DA </w:t>
      </w:r>
      <w:r w:rsidRPr="00CA0B22">
        <w:rPr>
          <w:lang w:val="lv-LV"/>
        </w:rPr>
        <w:t>plānu, tomēr tā nesasniedz norādīto mērķi, jo kultūraugu sējumi ir vienveidīgi un nav tauriņiem optimāls biotops. Sētajā zālājā nav jāuztur noteikta kultūra, jāveicina tā dabiskošanās, turpinot regulārus apsaimniekošanas pasākumus (pļaušanu).</w:t>
      </w:r>
    </w:p>
    <w:p w14:paraId="6C70BEB6" w14:textId="77777777" w:rsidR="00016D71" w:rsidRPr="00CA0B22" w:rsidRDefault="00016D71" w:rsidP="00016D71">
      <w:pPr>
        <w:tabs>
          <w:tab w:val="left" w:pos="4116"/>
        </w:tabs>
        <w:rPr>
          <w:sz w:val="28"/>
          <w:szCs w:val="36"/>
          <w:lang w:val="lv-LV"/>
        </w:rPr>
      </w:pPr>
    </w:p>
    <w:p w14:paraId="3C51407B" w14:textId="77777777" w:rsidR="00870A54" w:rsidRPr="00CA0B22" w:rsidRDefault="00870A54" w:rsidP="00016D71">
      <w:pPr>
        <w:tabs>
          <w:tab w:val="left" w:pos="4116"/>
        </w:tabs>
        <w:rPr>
          <w:b/>
          <w:szCs w:val="36"/>
          <w:lang w:val="lv-LV"/>
        </w:rPr>
      </w:pPr>
      <w:r w:rsidRPr="00CA0B22">
        <w:rPr>
          <w:b/>
          <w:szCs w:val="36"/>
          <w:lang w:val="lv-LV"/>
        </w:rPr>
        <w:t xml:space="preserve">AAA “Nīcgales meži” sastopamo reto un aizsargājamo tauriņu sugu </w:t>
      </w:r>
      <w:r w:rsidR="00661753" w:rsidRPr="00CA0B22">
        <w:rPr>
          <w:b/>
          <w:szCs w:val="36"/>
          <w:lang w:val="lv-LV"/>
        </w:rPr>
        <w:t>apskats</w:t>
      </w:r>
    </w:p>
    <w:p w14:paraId="14238BF9" w14:textId="77777777" w:rsidR="00870A54" w:rsidRPr="00CA0B22" w:rsidRDefault="00870A54" w:rsidP="00016D71">
      <w:pPr>
        <w:tabs>
          <w:tab w:val="left" w:pos="4116"/>
        </w:tabs>
        <w:rPr>
          <w:lang w:val="lv-LV"/>
        </w:rPr>
      </w:pPr>
    </w:p>
    <w:p w14:paraId="32BD8867" w14:textId="016B3E26" w:rsidR="00870A54" w:rsidRPr="00CA0B22" w:rsidRDefault="00870A54" w:rsidP="00016D71">
      <w:pPr>
        <w:tabs>
          <w:tab w:val="left" w:pos="4116"/>
        </w:tabs>
        <w:rPr>
          <w:lang w:val="lv-LV"/>
        </w:rPr>
      </w:pPr>
      <w:r w:rsidRPr="00CA0B22">
        <w:rPr>
          <w:lang w:val="lv-LV"/>
        </w:rPr>
        <w:t xml:space="preserve">Par </w:t>
      </w:r>
      <w:r w:rsidR="00FC1662">
        <w:rPr>
          <w:lang w:val="lv-LV"/>
        </w:rPr>
        <w:t>būtisku</w:t>
      </w:r>
      <w:r w:rsidRPr="00CA0B22">
        <w:rPr>
          <w:lang w:val="lv-LV"/>
        </w:rPr>
        <w:t xml:space="preserve"> AAA “Nīcgales meži” vērtību uzskatāma aizsargājamo tauriņu sugu sastopamība teritorijā. Tauriņu uzskaites teritorijā veiktas </w:t>
      </w:r>
      <w:r w:rsidR="00FC1662">
        <w:rPr>
          <w:lang w:val="lv-LV"/>
        </w:rPr>
        <w:t>EMERALD</w:t>
      </w:r>
      <w:r w:rsidRPr="00CA0B22">
        <w:rPr>
          <w:lang w:val="lv-LV"/>
        </w:rPr>
        <w:t xml:space="preserve"> projekta laikā (2003.</w:t>
      </w:r>
      <w:r w:rsidR="00D711BD">
        <w:rPr>
          <w:lang w:val="lv-LV"/>
        </w:rPr>
        <w:t> </w:t>
      </w:r>
      <w:r w:rsidRPr="00CA0B22">
        <w:rPr>
          <w:lang w:val="lv-LV"/>
        </w:rPr>
        <w:t xml:space="preserve">gads), </w:t>
      </w:r>
      <w:r w:rsidR="00D711BD">
        <w:rPr>
          <w:lang w:val="lv-LV"/>
        </w:rPr>
        <w:t>DA</w:t>
      </w:r>
      <w:r w:rsidRPr="00CA0B22">
        <w:rPr>
          <w:lang w:val="lv-LV"/>
        </w:rPr>
        <w:t xml:space="preserve"> plāna izstrādes laikā </w:t>
      </w:r>
      <w:r w:rsidR="00FC1662">
        <w:rPr>
          <w:lang w:val="lv-LV"/>
        </w:rPr>
        <w:t>(</w:t>
      </w:r>
      <w:r w:rsidRPr="00CA0B22">
        <w:rPr>
          <w:lang w:val="lv-LV"/>
        </w:rPr>
        <w:t>2004.-2005.</w:t>
      </w:r>
      <w:r w:rsidR="00D711BD">
        <w:rPr>
          <w:lang w:val="lv-LV"/>
        </w:rPr>
        <w:t> </w:t>
      </w:r>
      <w:r w:rsidR="00FC1662">
        <w:rPr>
          <w:lang w:val="lv-LV"/>
        </w:rPr>
        <w:t>g</w:t>
      </w:r>
      <w:r w:rsidRPr="00CA0B22">
        <w:rPr>
          <w:lang w:val="lv-LV"/>
        </w:rPr>
        <w:t>ads</w:t>
      </w:r>
      <w:r w:rsidR="00FC1662">
        <w:rPr>
          <w:lang w:val="lv-LV"/>
        </w:rPr>
        <w:t>)</w:t>
      </w:r>
      <w:r w:rsidRPr="00CA0B22">
        <w:rPr>
          <w:lang w:val="lv-LV"/>
        </w:rPr>
        <w:t xml:space="preserve">, </w:t>
      </w:r>
      <w:r w:rsidRPr="00FC1662">
        <w:rPr>
          <w:i/>
          <w:lang w:val="lv-LV"/>
        </w:rPr>
        <w:t>Natura</w:t>
      </w:r>
      <w:r w:rsidR="00D711BD">
        <w:rPr>
          <w:i/>
          <w:lang w:val="lv-LV"/>
        </w:rPr>
        <w:t> </w:t>
      </w:r>
      <w:r w:rsidRPr="00FC1662">
        <w:rPr>
          <w:i/>
          <w:lang w:val="lv-LV"/>
        </w:rPr>
        <w:t>2000</w:t>
      </w:r>
      <w:r w:rsidRPr="00CA0B22">
        <w:rPr>
          <w:lang w:val="lv-LV"/>
        </w:rPr>
        <w:t xml:space="preserve"> teritoriju monitoringa ietvaros 2011. un 2016.</w:t>
      </w:r>
      <w:r w:rsidR="00D711BD">
        <w:rPr>
          <w:lang w:val="lv-LV"/>
        </w:rPr>
        <w:t> gadā</w:t>
      </w:r>
      <w:r w:rsidRPr="00CA0B22">
        <w:rPr>
          <w:lang w:val="lv-LV"/>
        </w:rPr>
        <w:t>. Teritorijā tika uzskaitīti zirgskābeņu zilenīša, ošu pļavraibeņa un meža sīksamteņa īpatņi. Uzskaišu dati ir iegūti, izmantojot atšķirīgas metodes, rezultātā nav iespējams precīzi izvērtēt īpatņu skaita izmaiņu tendences. Nozīmīgākās teritorijā zināmās sugas ir ošu pļavraibenis un</w:t>
      </w:r>
      <w:r w:rsidRPr="00CA0B22">
        <w:rPr>
          <w:i/>
          <w:lang w:val="lv-LV"/>
        </w:rPr>
        <w:t xml:space="preserve"> </w:t>
      </w:r>
      <w:r w:rsidRPr="00CA0B22">
        <w:rPr>
          <w:szCs w:val="36"/>
          <w:lang w:val="lv-LV"/>
        </w:rPr>
        <w:t>zirgskābeņu zilenītis (zeltainītis), kurām teritorijā ir izveidojusies stabila populācija.</w:t>
      </w:r>
      <w:r w:rsidR="004E3771">
        <w:rPr>
          <w:szCs w:val="36"/>
          <w:lang w:val="lv-LV"/>
        </w:rPr>
        <w:t xml:space="preserve"> AAA “Nīcgales meži” teritorija īpaši piemērota ošu pļavraibeņa ilgtspējīgai pastāvēšanai teritorijā. Sugai labvēlīgus apstākļus veido platlapju un apšu mežu dominance, atklāto vietu klātbūtne un kokaudzes atjaunošanās ar ošiem un apsēm. Ošu pļavraibeņa populācija AAA “Nīcgales meži” teritorijā veido līdz 10</w:t>
      </w:r>
      <w:r w:rsidR="009F2EFD">
        <w:rPr>
          <w:szCs w:val="36"/>
          <w:lang w:val="lv-LV"/>
        </w:rPr>
        <w:t> </w:t>
      </w:r>
      <w:r w:rsidR="004E3771">
        <w:rPr>
          <w:szCs w:val="36"/>
          <w:lang w:val="lv-LV"/>
        </w:rPr>
        <w:t xml:space="preserve">% no sugas </w:t>
      </w:r>
      <w:r w:rsidR="0026378A">
        <w:rPr>
          <w:szCs w:val="36"/>
          <w:lang w:val="lv-LV"/>
        </w:rPr>
        <w:t xml:space="preserve">populācijas </w:t>
      </w:r>
      <w:r w:rsidR="0026378A" w:rsidRPr="00507FB2">
        <w:rPr>
          <w:i/>
          <w:szCs w:val="36"/>
          <w:lang w:val="lv-LV"/>
        </w:rPr>
        <w:t>Natura</w:t>
      </w:r>
      <w:r w:rsidR="009F2EFD">
        <w:rPr>
          <w:i/>
          <w:szCs w:val="36"/>
          <w:lang w:val="lv-LV"/>
        </w:rPr>
        <w:t> </w:t>
      </w:r>
      <w:r w:rsidR="0026378A" w:rsidRPr="00507FB2">
        <w:rPr>
          <w:i/>
          <w:szCs w:val="36"/>
          <w:lang w:val="lv-LV"/>
        </w:rPr>
        <w:t>2000</w:t>
      </w:r>
      <w:r w:rsidR="0026378A">
        <w:rPr>
          <w:szCs w:val="36"/>
          <w:lang w:val="lv-LV"/>
        </w:rPr>
        <w:t xml:space="preserve"> teritorijās Latvijā.</w:t>
      </w:r>
      <w:r w:rsidR="004E3771">
        <w:rPr>
          <w:szCs w:val="36"/>
          <w:lang w:val="lv-LV"/>
        </w:rPr>
        <w:t xml:space="preserve"> </w:t>
      </w:r>
      <w:r w:rsidRPr="00CA0B22">
        <w:rPr>
          <w:szCs w:val="36"/>
          <w:lang w:val="lv-LV"/>
        </w:rPr>
        <w:t xml:space="preserve">Meža sīksamteņa populācija ir vāja, </w:t>
      </w:r>
      <w:r w:rsidR="00822904">
        <w:rPr>
          <w:szCs w:val="36"/>
          <w:lang w:val="lv-LV"/>
        </w:rPr>
        <w:t>taurenim optimālie biotopi</w:t>
      </w:r>
      <w:r w:rsidR="00822904" w:rsidRPr="00CA0B22">
        <w:rPr>
          <w:szCs w:val="36"/>
          <w:lang w:val="lv-LV"/>
        </w:rPr>
        <w:t xml:space="preserve"> </w:t>
      </w:r>
      <w:r w:rsidRPr="00CA0B22">
        <w:rPr>
          <w:szCs w:val="36"/>
          <w:lang w:val="lv-LV"/>
        </w:rPr>
        <w:t>teritorijā</w:t>
      </w:r>
      <w:r w:rsidR="00822904">
        <w:rPr>
          <w:szCs w:val="36"/>
          <w:lang w:val="lv-LV"/>
        </w:rPr>
        <w:t xml:space="preserve"> lokalizējas Saušupes ielejā.</w:t>
      </w:r>
      <w:r w:rsidR="00ED6478">
        <w:rPr>
          <w:szCs w:val="36"/>
          <w:lang w:val="lv-LV"/>
        </w:rPr>
        <w:t xml:space="preserve"> Š</w:t>
      </w:r>
      <w:r w:rsidR="00822904">
        <w:rPr>
          <w:szCs w:val="36"/>
          <w:lang w:val="lv-LV"/>
        </w:rPr>
        <w:t>ie</w:t>
      </w:r>
      <w:r w:rsidR="00ED6478">
        <w:rPr>
          <w:szCs w:val="36"/>
          <w:lang w:val="lv-LV"/>
        </w:rPr>
        <w:t xml:space="preserve"> zālāji</w:t>
      </w:r>
      <w:r w:rsidR="00822904">
        <w:rPr>
          <w:szCs w:val="36"/>
          <w:lang w:val="lv-LV"/>
        </w:rPr>
        <w:t xml:space="preserve"> ilgstoši netika apsaimniekoti, kas</w:t>
      </w:r>
      <w:r w:rsidR="00ED6478">
        <w:rPr>
          <w:szCs w:val="36"/>
          <w:lang w:val="lv-LV"/>
        </w:rPr>
        <w:t xml:space="preserve"> samazina dzīvotnes kvali</w:t>
      </w:r>
      <w:r w:rsidR="001E7363">
        <w:rPr>
          <w:szCs w:val="36"/>
          <w:lang w:val="lv-LV"/>
        </w:rPr>
        <w:t>tāti. Teritorijā nav konstatēti ziedošie meža zālāji</w:t>
      </w:r>
      <w:r w:rsidR="00ED6478">
        <w:rPr>
          <w:szCs w:val="36"/>
          <w:lang w:val="lv-LV"/>
        </w:rPr>
        <w:t>, kas uzskatāmas par šīs sugas optimālu dzīvotni. Teritorijā s</w:t>
      </w:r>
      <w:r w:rsidRPr="00CA0B22">
        <w:rPr>
          <w:szCs w:val="36"/>
          <w:lang w:val="lv-LV"/>
        </w:rPr>
        <w:t xml:space="preserve">uga </w:t>
      </w:r>
      <w:r w:rsidR="00FC1662">
        <w:rPr>
          <w:szCs w:val="36"/>
          <w:lang w:val="lv-LV"/>
        </w:rPr>
        <w:t>visbiežāk</w:t>
      </w:r>
      <w:r w:rsidRPr="00CA0B22">
        <w:rPr>
          <w:szCs w:val="36"/>
          <w:lang w:val="lv-LV"/>
        </w:rPr>
        <w:t xml:space="preserve"> sastopama aizaugošos izcirtumos un gar ceļu tīklu. Teritorijā ir norādīts arī skabiosu pļavraibenis </w:t>
      </w:r>
      <w:r w:rsidRPr="00CA0B22">
        <w:rPr>
          <w:i/>
          <w:lang w:val="lv-LV"/>
        </w:rPr>
        <w:t>Euphydryas aurinia</w:t>
      </w:r>
      <w:r w:rsidRPr="00CA0B22">
        <w:rPr>
          <w:lang w:val="lv-LV"/>
        </w:rPr>
        <w:t xml:space="preserve">. Apkopojot pieejamo </w:t>
      </w:r>
      <w:r w:rsidRPr="00CA0B22">
        <w:rPr>
          <w:lang w:val="lv-LV"/>
        </w:rPr>
        <w:lastRenderedPageBreak/>
        <w:t xml:space="preserve">informāciju, </w:t>
      </w:r>
      <w:r w:rsidR="00FC1662" w:rsidRPr="00CA0B22">
        <w:rPr>
          <w:lang w:val="lv-LV"/>
        </w:rPr>
        <w:t>2003.</w:t>
      </w:r>
      <w:r w:rsidR="009F2EFD">
        <w:rPr>
          <w:lang w:val="lv-LV"/>
        </w:rPr>
        <w:t> </w:t>
      </w:r>
      <w:r w:rsidR="00FC1662" w:rsidRPr="00CA0B22">
        <w:rPr>
          <w:lang w:val="lv-LV"/>
        </w:rPr>
        <w:t xml:space="preserve">gadā </w:t>
      </w:r>
      <w:r w:rsidRPr="00CA0B22">
        <w:rPr>
          <w:lang w:val="lv-LV"/>
        </w:rPr>
        <w:t xml:space="preserve">teritorijā konstatēta viena skabiosu pļavraibeņa atradne </w:t>
      </w:r>
      <w:r w:rsidR="00FC1662">
        <w:rPr>
          <w:lang w:val="lv-LV"/>
        </w:rPr>
        <w:t>(</w:t>
      </w:r>
      <w:r w:rsidR="00FC1662" w:rsidRPr="00507FB2">
        <w:rPr>
          <w:i/>
          <w:lang w:val="lv-LV"/>
        </w:rPr>
        <w:t>EMERALD</w:t>
      </w:r>
      <w:r w:rsidRPr="00CA0B22">
        <w:rPr>
          <w:lang w:val="lv-LV"/>
        </w:rPr>
        <w:t xml:space="preserve"> projekta realizācijas laikā</w:t>
      </w:r>
      <w:r w:rsidR="00FC1662">
        <w:rPr>
          <w:lang w:val="lv-LV"/>
        </w:rPr>
        <w:t>), bet</w:t>
      </w:r>
      <w:r w:rsidRPr="00CA0B22">
        <w:rPr>
          <w:lang w:val="lv-LV"/>
        </w:rPr>
        <w:t xml:space="preserve"> līdz šim</w:t>
      </w:r>
      <w:r w:rsidR="00FC1662">
        <w:rPr>
          <w:lang w:val="lv-LV"/>
        </w:rPr>
        <w:t xml:space="preserve"> laikam</w:t>
      </w:r>
      <w:r w:rsidRPr="00CA0B22">
        <w:rPr>
          <w:lang w:val="lv-LV"/>
        </w:rPr>
        <w:t xml:space="preserve"> jaunās sugas atradnes nav konstatētas. Skabiosu pļavraibenis ir uzskatāms par </w:t>
      </w:r>
      <w:r w:rsidR="00ED6478">
        <w:rPr>
          <w:lang w:val="lv-LV"/>
        </w:rPr>
        <w:t xml:space="preserve">monofāgu, kura kāpuri barojas ar pļavas vilkmēli </w:t>
      </w:r>
      <w:r w:rsidR="00ED6478" w:rsidRPr="00ED6478">
        <w:rPr>
          <w:i/>
          <w:lang w:val="lv-LV"/>
        </w:rPr>
        <w:t>Succisa pratensis</w:t>
      </w:r>
      <w:r w:rsidRPr="00CA0B22">
        <w:rPr>
          <w:lang w:val="lv-LV"/>
        </w:rPr>
        <w:t>. Teritorijas apsekošanas rezultātā tika konstatēti at</w:t>
      </w:r>
      <w:r w:rsidR="00FC1662">
        <w:rPr>
          <w:lang w:val="lv-LV"/>
        </w:rPr>
        <w:t>sevišķi barības auga eksemplāri</w:t>
      </w:r>
      <w:r w:rsidRPr="00CA0B22">
        <w:rPr>
          <w:lang w:val="lv-LV"/>
        </w:rPr>
        <w:t xml:space="preserve"> ārpus tauriņiem piemērotiem biotopiem, līdz ar to pašlaik skabiosu pļavraibeņa</w:t>
      </w:r>
      <w:r w:rsidR="00ED6478">
        <w:rPr>
          <w:lang w:val="lv-LV"/>
        </w:rPr>
        <w:t xml:space="preserve"> īpatņu sastopamība</w:t>
      </w:r>
      <w:r w:rsidRPr="00CA0B22">
        <w:rPr>
          <w:lang w:val="lv-LV"/>
        </w:rPr>
        <w:t xml:space="preserve"> teritorijā ir maz ticama. AAA “Nīcgales meži” teritorijā kopumā ir reģistrētas vairākas retas un aizsargājamas naktstauriņu un dienas tauriņu sugas, </w:t>
      </w:r>
      <w:r w:rsidR="009F2EFD">
        <w:rPr>
          <w:lang w:val="lv-LV"/>
        </w:rPr>
        <w:t>sešas</w:t>
      </w:r>
      <w:r w:rsidRPr="00CA0B22">
        <w:rPr>
          <w:lang w:val="lv-LV"/>
        </w:rPr>
        <w:t xml:space="preserve"> no tām ir aizsargājamas</w:t>
      </w:r>
      <w:r w:rsidR="00FC1662">
        <w:rPr>
          <w:lang w:val="lv-LV"/>
        </w:rPr>
        <w:t>,</w:t>
      </w:r>
      <w:r w:rsidRPr="00CA0B22">
        <w:rPr>
          <w:lang w:val="lv-LV"/>
        </w:rPr>
        <w:t xml:space="preserve"> pamatojoties uz Latvijas normatīvajiem aktiem, </w:t>
      </w:r>
      <w:r w:rsidR="009F2EFD">
        <w:rPr>
          <w:lang w:val="lv-LV"/>
        </w:rPr>
        <w:t>trīs</w:t>
      </w:r>
      <w:r w:rsidRPr="00CA0B22">
        <w:rPr>
          <w:lang w:val="lv-LV"/>
        </w:rPr>
        <w:t xml:space="preserve"> sugas iekļautas Biotopu direktīvas </w:t>
      </w:r>
      <w:r w:rsidR="00FC1662">
        <w:rPr>
          <w:lang w:val="lv-LV"/>
        </w:rPr>
        <w:t>II</w:t>
      </w:r>
      <w:r w:rsidRPr="00CA0B22">
        <w:rPr>
          <w:lang w:val="lv-LV"/>
        </w:rPr>
        <w:t xml:space="preserve"> pielikumā, </w:t>
      </w:r>
      <w:r w:rsidR="009F2EFD">
        <w:rPr>
          <w:lang w:val="lv-LV"/>
        </w:rPr>
        <w:t>deviņas</w:t>
      </w:r>
      <w:r w:rsidRPr="00CA0B22">
        <w:rPr>
          <w:lang w:val="lv-LV"/>
        </w:rPr>
        <w:t xml:space="preserve"> sugas iekļautas Latvijas </w:t>
      </w:r>
      <w:r w:rsidR="009F2EFD">
        <w:rPr>
          <w:lang w:val="lv-LV"/>
        </w:rPr>
        <w:t>S</w:t>
      </w:r>
      <w:r w:rsidRPr="00CA0B22">
        <w:rPr>
          <w:lang w:val="lv-LV"/>
        </w:rPr>
        <w:t>arkanajā grāmatā (</w:t>
      </w:r>
      <w:r w:rsidR="00AD068F" w:rsidRPr="00CA0B22">
        <w:rPr>
          <w:lang w:val="lv-LV"/>
        </w:rPr>
        <w:t>skat. 4.4.2.1.1. un 4.4.2.1.3.</w:t>
      </w:r>
      <w:r w:rsidR="009F2EFD">
        <w:rPr>
          <w:lang w:val="lv-LV"/>
        </w:rPr>
        <w:t> </w:t>
      </w:r>
      <w:r w:rsidR="00AD068F" w:rsidRPr="00CA0B22">
        <w:rPr>
          <w:lang w:val="lv-LV"/>
        </w:rPr>
        <w:t>tabulu</w:t>
      </w:r>
      <w:r w:rsidRPr="00CA0B22">
        <w:rPr>
          <w:lang w:val="lv-LV"/>
        </w:rPr>
        <w:t>).</w:t>
      </w:r>
    </w:p>
    <w:p w14:paraId="6DF7C6C1" w14:textId="77777777" w:rsidR="00F64EA1" w:rsidRDefault="00F64EA1" w:rsidP="00661753">
      <w:pPr>
        <w:rPr>
          <w:b/>
          <w:lang w:val="lv-LV"/>
        </w:rPr>
      </w:pPr>
    </w:p>
    <w:p w14:paraId="5590C46F" w14:textId="77777777" w:rsidR="00870A54" w:rsidRPr="00CA0B22" w:rsidRDefault="00F64EA1" w:rsidP="00661753">
      <w:pPr>
        <w:rPr>
          <w:b/>
          <w:lang w:val="lv-LV"/>
        </w:rPr>
      </w:pPr>
      <w:r>
        <w:rPr>
          <w:b/>
          <w:lang w:val="lv-LV"/>
        </w:rPr>
        <w:t>S</w:t>
      </w:r>
      <w:r w:rsidR="00870A54" w:rsidRPr="00CA0B22">
        <w:rPr>
          <w:b/>
          <w:lang w:val="lv-LV"/>
        </w:rPr>
        <w:t>kabiosu pļavraibenis</w:t>
      </w:r>
    </w:p>
    <w:p w14:paraId="2DCCCCF0" w14:textId="77777777" w:rsidR="00870A54" w:rsidRPr="00CA0B22" w:rsidRDefault="00870A54" w:rsidP="00661753">
      <w:pPr>
        <w:rPr>
          <w:b/>
          <w:lang w:val="lv-LV"/>
        </w:rPr>
      </w:pPr>
      <w:r w:rsidRPr="00CA0B22">
        <w:rPr>
          <w:b/>
          <w:lang w:val="lv-LV"/>
        </w:rPr>
        <w:t xml:space="preserve"> </w:t>
      </w:r>
    </w:p>
    <w:p w14:paraId="24DEDB45" w14:textId="3731212B" w:rsidR="00870A54" w:rsidRPr="00CA0B22" w:rsidRDefault="00870A54" w:rsidP="00661753">
      <w:pPr>
        <w:rPr>
          <w:lang w:val="lv-LV"/>
        </w:rPr>
      </w:pPr>
      <w:r w:rsidRPr="00CA0B22">
        <w:rPr>
          <w:lang w:val="lv-LV"/>
        </w:rPr>
        <w:t xml:space="preserve">Latvijā suga pārsvarā sastopama mitrās, dažkārt arī sausākās pļavās ar bagātu veģetāciju un kaļķainu vai skābu augsni. Imago lidošana Latvijas apstākļos novērota no jūnija līdz jūlijam, kāpuri vislabāk identificējami augusta mēnesī. Kāpuri veido “ligzdas’’ – dienā sapulcējas kopīgā tīmeklī.   Skabiosu pļavraibenis uzskatāms par monofāgu, tā kāpuri barojas ar pļavas vilkmēles </w:t>
      </w:r>
      <w:r w:rsidRPr="51F84CEF">
        <w:rPr>
          <w:i/>
          <w:iCs/>
          <w:lang w:val="lv-LV"/>
        </w:rPr>
        <w:t>Succisa pratensis</w:t>
      </w:r>
      <w:r w:rsidRPr="00CA0B22">
        <w:rPr>
          <w:lang w:val="lv-LV"/>
        </w:rPr>
        <w:t xml:space="preserve"> lapām. Kāpuru barošanās ir konstatēta arī uz baložu krievpogas </w:t>
      </w:r>
      <w:r w:rsidRPr="51F84CEF">
        <w:rPr>
          <w:i/>
          <w:iCs/>
          <w:lang w:val="lv-LV"/>
        </w:rPr>
        <w:t>Scabiosa columbaria</w:t>
      </w:r>
      <w:r w:rsidRPr="00CA0B22">
        <w:rPr>
          <w:lang w:val="lv-LV"/>
        </w:rPr>
        <w:t xml:space="preserve">, tīruma pēterenes </w:t>
      </w:r>
      <w:r w:rsidRPr="51F84CEF">
        <w:rPr>
          <w:i/>
          <w:iCs/>
          <w:lang w:val="lv-LV"/>
        </w:rPr>
        <w:t>Knautia arvensis</w:t>
      </w:r>
      <w:r w:rsidRPr="00CA0B22">
        <w:rPr>
          <w:lang w:val="lv-LV"/>
        </w:rPr>
        <w:t xml:space="preserve">, un dipsaku </w:t>
      </w:r>
      <w:r w:rsidRPr="51F84CEF">
        <w:rPr>
          <w:i/>
          <w:iCs/>
          <w:lang w:val="lv-LV"/>
        </w:rPr>
        <w:t>Dipsacus</w:t>
      </w:r>
      <w:r w:rsidRPr="00CA0B22">
        <w:rPr>
          <w:lang w:val="lv-LV"/>
        </w:rPr>
        <w:t xml:space="preserve"> spp. Lapām (Savenkovs 2018). Sugai piemērotākais biotops ir</w:t>
      </w:r>
      <w:r w:rsidRPr="4931CBEF">
        <w:rPr>
          <w:color w:val="000000" w:themeColor="text1"/>
          <w:sz w:val="28"/>
          <w:szCs w:val="28"/>
          <w:lang w:val="lv-LV"/>
        </w:rPr>
        <w:t xml:space="preserve"> </w:t>
      </w:r>
      <w:r w:rsidRPr="51F84CEF">
        <w:rPr>
          <w:i/>
          <w:iCs/>
          <w:color w:val="000000" w:themeColor="text1"/>
          <w:shd w:val="clear" w:color="auto" w:fill="FFFFFF"/>
          <w:lang w:val="lv-LV"/>
        </w:rPr>
        <w:t>Mitrie zālāji periodiski izžūstošās augsnēs </w:t>
      </w:r>
      <w:r w:rsidRPr="4931CBEF">
        <w:rPr>
          <w:rStyle w:val="Emphasis"/>
          <w:color w:val="000000" w:themeColor="text1"/>
          <w:shd w:val="clear" w:color="auto" w:fill="FFFFFF"/>
          <w:lang w:val="lv-LV"/>
        </w:rPr>
        <w:t>6410</w:t>
      </w:r>
      <w:r w:rsidRPr="4931CBEF">
        <w:rPr>
          <w:color w:val="000000" w:themeColor="text1"/>
          <w:sz w:val="28"/>
          <w:szCs w:val="28"/>
          <w:lang w:val="lv-LV"/>
        </w:rPr>
        <w:t>.</w:t>
      </w:r>
      <w:r w:rsidRPr="00CA0B22">
        <w:rPr>
          <w:color w:val="000000" w:themeColor="text1"/>
          <w:lang w:val="lv-LV"/>
        </w:rPr>
        <w:t xml:space="preserve"> </w:t>
      </w:r>
      <w:r w:rsidR="00053E7A" w:rsidRPr="00053E7A">
        <w:rPr>
          <w:lang w:val="lv-LV"/>
        </w:rPr>
        <w:t>Skabiosu pļavraibeņa</w:t>
      </w:r>
      <w:r w:rsidRPr="51F84CEF">
        <w:rPr>
          <w:i/>
          <w:iCs/>
          <w:lang w:val="lv-LV"/>
        </w:rPr>
        <w:t xml:space="preserve"> </w:t>
      </w:r>
      <w:r w:rsidRPr="00CA0B22">
        <w:rPr>
          <w:lang w:val="lv-LV"/>
        </w:rPr>
        <w:t>īpatņi ir sastopami arī mežmalās un slīkšņās. Sugai ir piemēroti jauni izcirtumi, bet, tiem aizaugot, dzīvotne kļūst sugai nepiemērota (</w:t>
      </w:r>
      <w:r w:rsidRPr="00ED24F3">
        <w:rPr>
          <w:i/>
          <w:color w:val="000000" w:themeColor="text1"/>
          <w:shd w:val="clear" w:color="auto" w:fill="FFFFFF"/>
          <w:lang w:val="lv-LV"/>
        </w:rPr>
        <w:t>Wahlberg et al.</w:t>
      </w:r>
      <w:r w:rsidRPr="00CA0B22">
        <w:rPr>
          <w:color w:val="000000" w:themeColor="text1"/>
          <w:shd w:val="clear" w:color="auto" w:fill="FFFFFF"/>
          <w:lang w:val="lv-LV"/>
        </w:rPr>
        <w:t xml:space="preserve"> 2001). </w:t>
      </w:r>
      <w:r w:rsidRPr="00CA0B22">
        <w:rPr>
          <w:lang w:val="lv-LV"/>
        </w:rPr>
        <w:t>Sugas atradnes pārsvarā ir reģistrētas mitrās pļavās izklaidus visā valsts teritorijā (Vilks u.c. 2015). Daudzas iepriekš reģistrētās atra</w:t>
      </w:r>
      <w:r w:rsidR="00053E7A">
        <w:rPr>
          <w:lang w:val="lv-LV"/>
        </w:rPr>
        <w:t>dnēs suga vairs nav sastopamas (Savenkovs 2018)</w:t>
      </w:r>
      <w:r w:rsidRPr="00CA0B22">
        <w:rPr>
          <w:lang w:val="lv-LV"/>
        </w:rPr>
        <w:t>. Sugas sastopamību apdraud biotopu aizaugšana un hidroloģiskā režīma izmaiņas, ko izsauc</w:t>
      </w:r>
      <w:r w:rsidRPr="4931CBEF">
        <w:rPr>
          <w:sz w:val="28"/>
          <w:szCs w:val="28"/>
          <w:lang w:val="lv-LV"/>
        </w:rPr>
        <w:t xml:space="preserve"> </w:t>
      </w:r>
      <w:r w:rsidRPr="00CA0B22">
        <w:rPr>
          <w:lang w:val="lv-LV"/>
        </w:rPr>
        <w:t>meliorācijas pasākumi. Skabiosu pļavraibeņa apdzīvoto biotopu apsaimniekošanas pasākumi ir vēlā pļaušana, ieteicamais termiņš septembris, govju ganīšana, atkrūmošana un mikroklimata veidošana. Sugai piemēroto dzīvotņu uzturēšanai pielieto ekstensīvo ganīšanu, kuras rezultātā tiek daļēji saglabāta kāpuriem piemērota veģetācija (</w:t>
      </w:r>
      <w:r w:rsidRPr="00ED24F3">
        <w:rPr>
          <w:i/>
          <w:lang w:val="lv-LV"/>
        </w:rPr>
        <w:t>Smee</w:t>
      </w:r>
      <w:r w:rsidRPr="00CA0B22">
        <w:rPr>
          <w:lang w:val="lv-LV"/>
        </w:rPr>
        <w:t xml:space="preserve"> 2011). Teritorijā sugai potenciāli piemērotas dzīvotnes koncentrējas Saušupes ielejā, kur konstatēti</w:t>
      </w:r>
      <w:r w:rsidRPr="51F84CEF">
        <w:rPr>
          <w:i/>
          <w:iCs/>
          <w:lang w:val="lv-LV"/>
        </w:rPr>
        <w:t xml:space="preserve"> Palieņu zālāji, 6450</w:t>
      </w:r>
      <w:r w:rsidRPr="00CA0B22">
        <w:rPr>
          <w:lang w:val="lv-LV"/>
        </w:rPr>
        <w:t>, kopumā 6.95</w:t>
      </w:r>
      <w:r w:rsidR="009F2EFD">
        <w:rPr>
          <w:lang w:val="lv-LV"/>
        </w:rPr>
        <w:t> </w:t>
      </w:r>
      <w:r w:rsidRPr="00CA0B22">
        <w:rPr>
          <w:lang w:val="lv-LV"/>
        </w:rPr>
        <w:t>ha platībā. Apsekošanas laikā palienes zālājos nav konstatēta pļavas vilkmēle, kā arī biotopu negatīvi ietekmē aizaugšana ar krūmiem un bebru darbība. Dzīvotnes kvalitātes uzlabošanai nepieciešams atsākt zālāju apsaimniekošanu. Pēdējoreiz zālāju apsaimniekošanas pasākumi tika veikti 2005. un 2006.</w:t>
      </w:r>
      <w:r w:rsidR="009F2EFD">
        <w:rPr>
          <w:lang w:val="lv-LV"/>
        </w:rPr>
        <w:t> </w:t>
      </w:r>
      <w:r w:rsidRPr="00CA0B22">
        <w:rPr>
          <w:lang w:val="lv-LV"/>
        </w:rPr>
        <w:t>gadā.</w:t>
      </w:r>
    </w:p>
    <w:p w14:paraId="148EB5DE" w14:textId="77777777" w:rsidR="00870A54" w:rsidRPr="00CA0B22" w:rsidRDefault="00870A54" w:rsidP="00870A54">
      <w:pPr>
        <w:rPr>
          <w:lang w:val="lv-LV"/>
        </w:rPr>
      </w:pPr>
    </w:p>
    <w:p w14:paraId="41E3CA48" w14:textId="72D23743" w:rsidR="00870A54" w:rsidRPr="00CA0B22" w:rsidRDefault="00AD068F" w:rsidP="00661753">
      <w:pPr>
        <w:rPr>
          <w:b/>
          <w:lang w:val="lv-LV"/>
        </w:rPr>
      </w:pPr>
      <w:r w:rsidRPr="00CA0B22">
        <w:rPr>
          <w:b/>
          <w:lang w:val="lv-LV"/>
        </w:rPr>
        <w:t xml:space="preserve">Ošu pļavraibenis </w:t>
      </w:r>
      <w:r w:rsidR="00870A54" w:rsidRPr="00CA0B22">
        <w:rPr>
          <w:lang w:val="lv-LV"/>
        </w:rPr>
        <w:t>(</w:t>
      </w:r>
      <w:r w:rsidRPr="00CA0B22">
        <w:rPr>
          <w:lang w:val="lv-LV"/>
        </w:rPr>
        <w:t>4.4.2.1.</w:t>
      </w:r>
      <w:r w:rsidR="00870A54" w:rsidRPr="00CA0B22">
        <w:rPr>
          <w:lang w:val="lv-LV"/>
        </w:rPr>
        <w:t>1.</w:t>
      </w:r>
      <w:r w:rsidR="009F2EFD">
        <w:rPr>
          <w:lang w:val="lv-LV"/>
        </w:rPr>
        <w:t> </w:t>
      </w:r>
      <w:r w:rsidR="00870A54" w:rsidRPr="00CA0B22">
        <w:rPr>
          <w:lang w:val="lv-LV"/>
        </w:rPr>
        <w:t>attēls)</w:t>
      </w:r>
    </w:p>
    <w:p w14:paraId="5AD414AE" w14:textId="77777777" w:rsidR="00870A54" w:rsidRPr="00CA0B22" w:rsidRDefault="00870A54" w:rsidP="00661753">
      <w:pPr>
        <w:rPr>
          <w:b/>
          <w:lang w:val="lv-LV"/>
        </w:rPr>
      </w:pPr>
    </w:p>
    <w:p w14:paraId="152A3FF7" w14:textId="059EF630" w:rsidR="00870A54" w:rsidRPr="00CA0B22" w:rsidRDefault="00870A54" w:rsidP="00661753">
      <w:pPr>
        <w:rPr>
          <w:lang w:val="lv-LV"/>
        </w:rPr>
      </w:pPr>
      <w:r w:rsidRPr="00CA0B22">
        <w:rPr>
          <w:lang w:val="lv-LV"/>
        </w:rPr>
        <w:t xml:space="preserve">Latvijā sugai raksturīgais kāpuru attīstības biotops ir skraji meži ar ošiem. Ošu pļavraibeņa kāpuri pamatā barojas ar ošu lapām, turklāt to barošanās konstatēta tikai uz jauniem ošiem, kas ir 1,5-3 m augsti. Kāpuru barošanās ir pierādīta uz apses, bērza arī uz citiem lapukokiem. Nepieaugušie kāpuri kopīgi veido “ligzdas” nokaltušās lapās, ar tām kopā nokrīt uz augsnes un pārziemo, bet pavasarī turpina individuāli baroties ar dažādu lakstaugu (pļavas nārbulis </w:t>
      </w:r>
      <w:r w:rsidRPr="00CA0B22">
        <w:rPr>
          <w:i/>
          <w:lang w:val="lv-LV"/>
        </w:rPr>
        <w:t>Melampyrum pratense</w:t>
      </w:r>
      <w:r w:rsidRPr="00CA0B22">
        <w:rPr>
          <w:lang w:val="lv-LV"/>
        </w:rPr>
        <w:t xml:space="preserve">) lapām. Noēnotos mežos suga nav sastopama. Suga nav saistīta ar konkrētu mežu augšanas apstākļu tipu. Tas var būt jebkurš mežs ar ošu piejaukumu, neatkarīgi no tā, vai tas ir sauss, vai mitrs. Vērtējot mežaudzes piemērotību, sugas sastopamībai, ir jāpievērš uzmanība gāršai, kā mežu augšanas apstākļu tipam, kur ar lielu ticamību ir sastopami oši (Savenkovs 2018). Imago barošanās biotopi pamatā ir ziediem bagātas mežmalas, meža klajumi, izcirtumi, citas skrajas vietas. Tauriņi ir sastopami no jūnija sākuma līdz jūlija vidum. Ošu pļavraibenis ir nometnieks, tā imago nelido tālu no tiem piemērota pamatbiotopa, prognozējamais lidošanas attālums ir daži simti metru. Sugas </w:t>
      </w:r>
      <w:r w:rsidRPr="00CA0B22">
        <w:rPr>
          <w:lang w:val="lv-LV"/>
        </w:rPr>
        <w:lastRenderedPageBreak/>
        <w:t>atradnes ir reģistrētas visā valsts teritorijā, bet ļoti lokāli. Pašlaik tā nav uzskatāma par retu (Savenkovs 2018). Sugai labvēlīgi apstākļi veidojas mežos ar dažāda ve</w:t>
      </w:r>
      <w:r w:rsidR="00B33F17">
        <w:rPr>
          <w:lang w:val="lv-LV"/>
        </w:rPr>
        <w:t>cuma kokiem, izgāzumu veidotiem atvērumiem</w:t>
      </w:r>
      <w:r w:rsidRPr="00CA0B22">
        <w:rPr>
          <w:lang w:val="lv-LV"/>
        </w:rPr>
        <w:t xml:space="preserve"> u.tml. struktūrām, kas mēdz veidoties tikai vecos un dabiskos mežos. Atklāto ainavas elementu trūkuma gadījumā tās var aizstāt nelielie izcirtumi. Sugas sastopamību apdraud mežmalu un </w:t>
      </w:r>
      <w:r w:rsidR="00B33F17">
        <w:rPr>
          <w:lang w:val="lv-LV"/>
        </w:rPr>
        <w:t>atklāto vietu</w:t>
      </w:r>
      <w:r w:rsidRPr="00CA0B22">
        <w:rPr>
          <w:lang w:val="lv-LV"/>
        </w:rPr>
        <w:t xml:space="preserve"> aizaugšana</w:t>
      </w:r>
      <w:r w:rsidR="00FC1662">
        <w:rPr>
          <w:lang w:val="lv-LV"/>
        </w:rPr>
        <w:t>, kā arī bioloģiski vecu mežu ar daudzveidīgu struktūru (dažāda vecuma kokiem un atvērumiem) trūkums</w:t>
      </w:r>
      <w:r w:rsidRPr="00CA0B22">
        <w:rPr>
          <w:lang w:val="lv-LV"/>
        </w:rPr>
        <w:t>.</w:t>
      </w:r>
      <w:r w:rsidR="00B33F17">
        <w:rPr>
          <w:lang w:val="lv-LV"/>
        </w:rPr>
        <w:t xml:space="preserve"> AAA “Nīcgales m</w:t>
      </w:r>
      <w:r w:rsidR="0038026B">
        <w:rPr>
          <w:lang w:val="lv-LV"/>
        </w:rPr>
        <w:t xml:space="preserve">eži” teritorija ir būtiska sugas aizsardzības nodrošināšanai. Balstoties uz sugas monitoringu </w:t>
      </w:r>
      <w:r w:rsidR="0038026B" w:rsidRPr="00507FB2">
        <w:rPr>
          <w:i/>
          <w:lang w:val="lv-LV"/>
        </w:rPr>
        <w:t>Natura 2000</w:t>
      </w:r>
      <w:r w:rsidR="0038026B">
        <w:rPr>
          <w:lang w:val="lv-LV"/>
        </w:rPr>
        <w:t xml:space="preserve"> teritorijās, AAA “Nīcgales meži” </w:t>
      </w:r>
      <w:r w:rsidR="00B11C4B">
        <w:rPr>
          <w:lang w:val="lv-LV"/>
        </w:rPr>
        <w:t>tauriņu populācija var sasniegt 10</w:t>
      </w:r>
      <w:r w:rsidR="00D711BD">
        <w:rPr>
          <w:lang w:val="lv-LV"/>
        </w:rPr>
        <w:t> </w:t>
      </w:r>
      <w:r w:rsidR="00B11C4B">
        <w:rPr>
          <w:lang w:val="lv-LV"/>
        </w:rPr>
        <w:t xml:space="preserve">% no Latvijā, </w:t>
      </w:r>
      <w:r w:rsidR="00B11C4B" w:rsidRPr="00507FB2">
        <w:rPr>
          <w:i/>
          <w:lang w:val="lv-LV"/>
        </w:rPr>
        <w:t>Natura</w:t>
      </w:r>
      <w:r w:rsidR="00D711BD">
        <w:rPr>
          <w:i/>
          <w:lang w:val="lv-LV"/>
        </w:rPr>
        <w:t> </w:t>
      </w:r>
      <w:r w:rsidR="00B11C4B" w:rsidRPr="00507FB2">
        <w:rPr>
          <w:i/>
          <w:lang w:val="lv-LV"/>
        </w:rPr>
        <w:t>2000</w:t>
      </w:r>
      <w:r w:rsidR="00B11C4B">
        <w:rPr>
          <w:lang w:val="lv-LV"/>
        </w:rPr>
        <w:t xml:space="preserve"> teritorijās, sastopamajiem īpatņiem.</w:t>
      </w:r>
      <w:r w:rsidR="0038026B">
        <w:rPr>
          <w:lang w:val="lv-LV"/>
        </w:rPr>
        <w:t xml:space="preserve"> B</w:t>
      </w:r>
      <w:r w:rsidR="00B33F17">
        <w:rPr>
          <w:lang w:val="lv-LV"/>
        </w:rPr>
        <w:t>ūtisks ošu pļavraibeņa populācijas saglabāšanās faktors ir mežsaimnieciskā darbība, kuras rezultātā teritorijā veidojas</w:t>
      </w:r>
      <w:r w:rsidR="00004102">
        <w:rPr>
          <w:lang w:val="lv-LV"/>
        </w:rPr>
        <w:t xml:space="preserve"> tauriņa kāpuriem piemērots</w:t>
      </w:r>
      <w:r w:rsidR="00B33F17">
        <w:rPr>
          <w:lang w:val="lv-LV"/>
        </w:rPr>
        <w:t xml:space="preserve"> </w:t>
      </w:r>
      <w:r w:rsidR="00004102">
        <w:rPr>
          <w:lang w:val="lv-LV"/>
        </w:rPr>
        <w:t xml:space="preserve">jaunu ošu un apšu apaugums. Tauriņu imago barošanās biotopi koncentrējas Saušupes ielejā, kā arī gar ceļu un grāvju tīklu, atklātās vietās mežā. </w:t>
      </w:r>
      <w:r w:rsidRPr="00CA0B22">
        <w:rPr>
          <w:lang w:val="lv-LV"/>
        </w:rPr>
        <w:t>Ošu pļavraibeņa apdzīvoto b</w:t>
      </w:r>
      <w:r w:rsidR="00C0198F">
        <w:rPr>
          <w:lang w:val="lv-LV"/>
        </w:rPr>
        <w:t>iotopu apsaimniekošanas pasākumos</w:t>
      </w:r>
      <w:r w:rsidRPr="00CA0B22">
        <w:rPr>
          <w:lang w:val="lv-LV"/>
        </w:rPr>
        <w:t xml:space="preserve"> ir</w:t>
      </w:r>
      <w:r w:rsidR="00C0198F">
        <w:rPr>
          <w:lang w:val="lv-LV"/>
        </w:rPr>
        <w:t xml:space="preserve"> jāiekļauj</w:t>
      </w:r>
      <w:r w:rsidRPr="00CA0B22">
        <w:rPr>
          <w:lang w:val="lv-LV"/>
        </w:rPr>
        <w:t xml:space="preserve"> zālāju pļau</w:t>
      </w:r>
      <w:r w:rsidR="00C0198F">
        <w:rPr>
          <w:lang w:val="lv-LV"/>
        </w:rPr>
        <w:t>šana, vai</w:t>
      </w:r>
      <w:r w:rsidRPr="00CA0B22">
        <w:rPr>
          <w:lang w:val="lv-LV"/>
        </w:rPr>
        <w:t xml:space="preserve"> ganīšana,</w:t>
      </w:r>
      <w:r w:rsidR="00C0198F">
        <w:rPr>
          <w:lang w:val="lv-LV"/>
        </w:rPr>
        <w:t xml:space="preserve"> aizaugošo vietu</w:t>
      </w:r>
      <w:r w:rsidRPr="00CA0B22">
        <w:rPr>
          <w:lang w:val="lv-LV"/>
        </w:rPr>
        <w:t xml:space="preserve"> atkrūmošana.</w:t>
      </w:r>
      <w:r w:rsidR="00B11C4B">
        <w:rPr>
          <w:lang w:val="lv-LV"/>
        </w:rPr>
        <w:t xml:space="preserve"> Būtiska ir jauno meža lauču veidošana un esošo lauču uzturēšana, nepieļaujot to aizaugšanu un sekmējot jaunu ošu un apšu attīstību.</w:t>
      </w:r>
    </w:p>
    <w:p w14:paraId="10E497A9" w14:textId="77777777" w:rsidR="00870A54" w:rsidRPr="00CA0B22" w:rsidRDefault="00870A54" w:rsidP="00870A54">
      <w:pPr>
        <w:rPr>
          <w:lang w:val="lv-LV"/>
        </w:rPr>
      </w:pPr>
    </w:p>
    <w:p w14:paraId="2C9AF953" w14:textId="77777777" w:rsidR="00870A54" w:rsidRPr="00CA0B22" w:rsidRDefault="00870A54" w:rsidP="00AD068F">
      <w:pPr>
        <w:rPr>
          <w:lang w:val="lv-LV"/>
        </w:rPr>
      </w:pPr>
      <w:r w:rsidRPr="00CA0B22">
        <w:rPr>
          <w:noProof/>
          <w:lang w:val="lv-LV" w:eastAsia="lv-LV"/>
        </w:rPr>
        <w:drawing>
          <wp:inline distT="0" distB="0" distL="0" distR="0" wp14:anchorId="3684B97D" wp14:editId="1CCCC681">
            <wp:extent cx="6118713" cy="3381375"/>
            <wp:effectExtent l="0" t="0" r="0" b="0"/>
            <wp:docPr id="52" name="Picture 52" descr="http://mail.biology.lv:8800/webmail/api/download/attachment/biology.lv/maksims.balalaikins/4656ea3e-cf04-48bd-8357-2a82b13dcbb1/18133/0-3/osu_plavraibenis.jpg?version=71085&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il.biology.lv:8800/webmail/api/download/attachment/biology.lv/maksims.balalaikins/4656ea3e-cf04-48bd-8357-2a82b13dcbb1/18133/0-3/osu_plavraibenis.jpg?version=71085&amp;sid=3a86c809aeac71e45227ba1ab8baeb94cd9a0664a76112353159c12a7218e6da&amp;mode=view"/>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6120000" cy="3382086"/>
                    </a:xfrm>
                    <a:prstGeom prst="rect">
                      <a:avLst/>
                    </a:prstGeom>
                    <a:noFill/>
                    <a:ln>
                      <a:noFill/>
                    </a:ln>
                    <a:extLst>
                      <a:ext uri="{53640926-AAD7-44D8-BBD7-CCE9431645EC}">
                        <a14:shadowObscured xmlns:a14="http://schemas.microsoft.com/office/drawing/2010/main"/>
                      </a:ext>
                    </a:extLst>
                  </pic:spPr>
                </pic:pic>
              </a:graphicData>
            </a:graphic>
          </wp:inline>
        </w:drawing>
      </w:r>
    </w:p>
    <w:p w14:paraId="505BB134" w14:textId="321F7A2B" w:rsidR="00870A54" w:rsidRPr="00CA0B22" w:rsidRDefault="00AD068F" w:rsidP="00AD068F">
      <w:pPr>
        <w:tabs>
          <w:tab w:val="left" w:pos="4116"/>
        </w:tabs>
        <w:rPr>
          <w:lang w:val="lv-LV"/>
        </w:rPr>
      </w:pPr>
      <w:r w:rsidRPr="00CA0B22">
        <w:rPr>
          <w:lang w:val="lv-LV"/>
        </w:rPr>
        <w:t>4.4.2.1.1.</w:t>
      </w:r>
      <w:r w:rsidR="00D711BD">
        <w:rPr>
          <w:lang w:val="lv-LV"/>
        </w:rPr>
        <w:t> </w:t>
      </w:r>
      <w:r w:rsidRPr="00CA0B22">
        <w:rPr>
          <w:lang w:val="lv-LV"/>
        </w:rPr>
        <w:t xml:space="preserve">attēls. </w:t>
      </w:r>
      <w:r w:rsidR="00870A54" w:rsidRPr="00CA0B22">
        <w:rPr>
          <w:lang w:val="lv-LV"/>
        </w:rPr>
        <w:t>Ošu pļavraibenis (Foto</w:t>
      </w:r>
      <w:r w:rsidRPr="00CA0B22">
        <w:rPr>
          <w:lang w:val="lv-LV"/>
        </w:rPr>
        <w:t>:</w:t>
      </w:r>
      <w:r w:rsidR="00D711BD">
        <w:rPr>
          <w:lang w:val="lv-LV"/>
        </w:rPr>
        <w:t> </w:t>
      </w:r>
      <w:r w:rsidR="00870A54" w:rsidRPr="00CA0B22">
        <w:rPr>
          <w:lang w:val="lv-LV"/>
        </w:rPr>
        <w:t>G.</w:t>
      </w:r>
      <w:r w:rsidR="00D711BD">
        <w:rPr>
          <w:lang w:val="lv-LV"/>
        </w:rPr>
        <w:t> </w:t>
      </w:r>
      <w:r w:rsidR="00870A54" w:rsidRPr="00CA0B22">
        <w:rPr>
          <w:lang w:val="lv-LV"/>
        </w:rPr>
        <w:t>Grandāns).</w:t>
      </w:r>
    </w:p>
    <w:p w14:paraId="68A9FFBD" w14:textId="77777777" w:rsidR="00870A54" w:rsidRPr="00CA0B22" w:rsidRDefault="00870A54" w:rsidP="00870A54">
      <w:pPr>
        <w:tabs>
          <w:tab w:val="left" w:pos="4116"/>
        </w:tabs>
        <w:rPr>
          <w:lang w:val="lv-LV"/>
        </w:rPr>
      </w:pPr>
    </w:p>
    <w:p w14:paraId="5CC4EC6C" w14:textId="7C9E8987" w:rsidR="00870A54" w:rsidRPr="00CA0B22" w:rsidRDefault="00870A54" w:rsidP="00AD068F">
      <w:pPr>
        <w:tabs>
          <w:tab w:val="left" w:pos="4116"/>
        </w:tabs>
        <w:rPr>
          <w:szCs w:val="36"/>
          <w:lang w:val="lv-LV"/>
        </w:rPr>
      </w:pPr>
      <w:r w:rsidRPr="00CA0B22">
        <w:rPr>
          <w:b/>
          <w:szCs w:val="36"/>
          <w:lang w:val="lv-LV"/>
        </w:rPr>
        <w:t xml:space="preserve">Zirgskābeņu zilenītis (zeltainītis) </w:t>
      </w:r>
      <w:r w:rsidRPr="00CA0B22">
        <w:rPr>
          <w:szCs w:val="36"/>
          <w:lang w:val="lv-LV"/>
        </w:rPr>
        <w:t>(</w:t>
      </w:r>
      <w:r w:rsidR="00AD068F" w:rsidRPr="00CA0B22">
        <w:rPr>
          <w:lang w:val="lv-LV"/>
        </w:rPr>
        <w:t>4.4.2.1.2.</w:t>
      </w:r>
      <w:r w:rsidR="00D711BD">
        <w:rPr>
          <w:lang w:val="lv-LV"/>
        </w:rPr>
        <w:t> </w:t>
      </w:r>
      <w:r w:rsidR="00AD068F" w:rsidRPr="00CA0B22">
        <w:rPr>
          <w:lang w:val="lv-LV"/>
        </w:rPr>
        <w:t>attēls</w:t>
      </w:r>
      <w:r w:rsidRPr="00CA0B22">
        <w:rPr>
          <w:szCs w:val="36"/>
          <w:lang w:val="lv-LV"/>
        </w:rPr>
        <w:t>)</w:t>
      </w:r>
    </w:p>
    <w:p w14:paraId="09AEC141" w14:textId="77777777" w:rsidR="00870A54" w:rsidRPr="00CA0B22" w:rsidRDefault="00870A54" w:rsidP="00AD068F">
      <w:pPr>
        <w:tabs>
          <w:tab w:val="left" w:pos="4116"/>
        </w:tabs>
        <w:rPr>
          <w:b/>
          <w:szCs w:val="36"/>
          <w:lang w:val="lv-LV"/>
        </w:rPr>
      </w:pPr>
    </w:p>
    <w:p w14:paraId="1038A22C" w14:textId="728A8029" w:rsidR="00870A54" w:rsidRPr="00CA0B22" w:rsidRDefault="00870A54" w:rsidP="00AD068F">
      <w:pPr>
        <w:tabs>
          <w:tab w:val="left" w:pos="4116"/>
        </w:tabs>
        <w:rPr>
          <w:lang w:val="lv-LV"/>
        </w:rPr>
      </w:pPr>
      <w:r w:rsidRPr="00CA0B22">
        <w:rPr>
          <w:lang w:val="lv-LV"/>
        </w:rPr>
        <w:t>Latvijā sugai rakst</w:t>
      </w:r>
      <w:r w:rsidR="001E7363">
        <w:rPr>
          <w:lang w:val="lv-LV"/>
        </w:rPr>
        <w:t>urīgais biotops ir vidēji mitri un mitri zālāji</w:t>
      </w:r>
      <w:r w:rsidRPr="00CA0B22">
        <w:rPr>
          <w:lang w:val="lv-LV"/>
        </w:rPr>
        <w:t xml:space="preserve"> gar ezeriem, upēm, mitrāji ar kāpuru barības augiem. Zirgskābeņu zilenītis ir oligofāgs, tā kāpuri barojas ar zirgskābenēm </w:t>
      </w:r>
      <w:r w:rsidRPr="51F84CEF">
        <w:rPr>
          <w:i/>
          <w:iCs/>
          <w:color w:val="222222"/>
          <w:shd w:val="clear" w:color="auto" w:fill="FFFFFF"/>
          <w:lang w:val="lv-LV"/>
        </w:rPr>
        <w:t>Rumex confertus</w:t>
      </w:r>
      <w:r w:rsidRPr="00CA0B22">
        <w:rPr>
          <w:lang w:val="lv-LV"/>
        </w:rPr>
        <w:t xml:space="preserve">, krastmalu skābeni </w:t>
      </w:r>
      <w:r w:rsidRPr="51F84CEF">
        <w:rPr>
          <w:i/>
          <w:iCs/>
          <w:lang w:val="lv-LV"/>
        </w:rPr>
        <w:t>R. hydrolapathum</w:t>
      </w:r>
      <w:r w:rsidRPr="00CA0B22">
        <w:rPr>
          <w:lang w:val="lv-LV"/>
        </w:rPr>
        <w:t xml:space="preserve">, cirtaino skābeni </w:t>
      </w:r>
      <w:r w:rsidRPr="51F84CEF">
        <w:rPr>
          <w:i/>
          <w:iCs/>
          <w:lang w:val="lv-LV"/>
        </w:rPr>
        <w:t>R. crispus</w:t>
      </w:r>
      <w:r w:rsidRPr="00CA0B22">
        <w:rPr>
          <w:lang w:val="lv-LV"/>
        </w:rPr>
        <w:t xml:space="preserve">, ūdeņu skābeni </w:t>
      </w:r>
      <w:r w:rsidRPr="51F84CEF">
        <w:rPr>
          <w:i/>
          <w:iCs/>
          <w:lang w:val="lv-LV"/>
        </w:rPr>
        <w:t xml:space="preserve">R. aquaticus </w:t>
      </w:r>
      <w:r w:rsidRPr="00CA0B22">
        <w:rPr>
          <w:lang w:val="lv-LV"/>
        </w:rPr>
        <w:t>(</w:t>
      </w:r>
      <w:r w:rsidRPr="00ED24F3">
        <w:rPr>
          <w:i/>
          <w:color w:val="222222"/>
          <w:shd w:val="clear" w:color="auto" w:fill="FFFFFF"/>
          <w:lang w:val="lv-LV"/>
        </w:rPr>
        <w:t>Strausz et al.</w:t>
      </w:r>
      <w:r w:rsidRPr="4931CBEF">
        <w:rPr>
          <w:color w:val="222222"/>
          <w:shd w:val="clear" w:color="auto" w:fill="FFFFFF"/>
          <w:lang w:val="lv-LV"/>
        </w:rPr>
        <w:t xml:space="preserve"> 2012)</w:t>
      </w:r>
      <w:r w:rsidRPr="00CA0B22">
        <w:rPr>
          <w:lang w:val="lv-LV"/>
        </w:rPr>
        <w:t xml:space="preserve">. Tauriņiem Latvijas apstākļos viena paaudze gadā, imago lidošana novērota no jūnija vidus un līdz augusta sākumam. Kāpuriem ir slepens dzīvesveids, tie barojas skābeņu lapu apakšpusē. Nepieauguši kāpuri pārziemo zemsedzē blakus saimniekaugam un turpina baroties ar to nākamajā gadā. Zirgskābeņu zilenīša kāpuru attīstībai ir raksturīga simbioze ar </w:t>
      </w:r>
      <w:r w:rsidRPr="00CA0B22">
        <w:rPr>
          <w:lang w:val="lv-LV"/>
        </w:rPr>
        <w:lastRenderedPageBreak/>
        <w:t xml:space="preserve">skudrām, visbiežāk </w:t>
      </w:r>
      <w:r w:rsidRPr="51F84CEF">
        <w:rPr>
          <w:i/>
          <w:iCs/>
          <w:lang w:val="lv-LV"/>
        </w:rPr>
        <w:t>Myrmica rubra</w:t>
      </w:r>
      <w:r w:rsidRPr="00CA0B22">
        <w:rPr>
          <w:lang w:val="lv-LV"/>
        </w:rPr>
        <w:t xml:space="preserve"> un </w:t>
      </w:r>
      <w:r w:rsidRPr="51F84CEF">
        <w:rPr>
          <w:i/>
          <w:iCs/>
          <w:lang w:val="lv-LV"/>
        </w:rPr>
        <w:t>Lasius niger</w:t>
      </w:r>
      <w:r w:rsidRPr="00CA0B22">
        <w:rPr>
          <w:lang w:val="lv-LV"/>
        </w:rPr>
        <w:t xml:space="preserve">, kas izpaužās kā </w:t>
      </w:r>
      <w:r w:rsidRPr="00CA0B22">
        <w:rPr>
          <w:color w:val="000000"/>
          <w:shd w:val="clear" w:color="auto" w:fill="FFFFFF"/>
          <w:lang w:val="lv-LV"/>
        </w:rPr>
        <w:t>mutuālisms, kad skudras aizsargā tauriņa kāpurus. Šī mijiedarbība var nebūt regulāra, un tai nav noteicošās nozīmes kāpuru attīstībā (</w:t>
      </w:r>
      <w:r w:rsidRPr="00ED24F3">
        <w:rPr>
          <w:i/>
          <w:lang w:val="lv-LV"/>
        </w:rPr>
        <w:t>Kühne et al.</w:t>
      </w:r>
      <w:r w:rsidRPr="00CA0B22">
        <w:rPr>
          <w:lang w:val="lv-LV"/>
        </w:rPr>
        <w:t xml:space="preserve"> 2001)</w:t>
      </w:r>
      <w:r w:rsidRPr="00CA0B22">
        <w:rPr>
          <w:color w:val="000000"/>
          <w:shd w:val="clear" w:color="auto" w:fill="FFFFFF"/>
          <w:lang w:val="lv-LV"/>
        </w:rPr>
        <w:t>.</w:t>
      </w:r>
      <w:r w:rsidRPr="00CA0B22">
        <w:rPr>
          <w:lang w:val="lv-LV"/>
        </w:rPr>
        <w:t xml:space="preserve"> Pieaugušie tauriņi sastopami dažādos pļavu biotopos, kas var atrasties tālu no kāpuru attīstības biotopa. Tauriņi sastopami</w:t>
      </w:r>
      <w:r w:rsidRPr="4931CBEF">
        <w:rPr>
          <w:sz w:val="28"/>
          <w:szCs w:val="28"/>
          <w:lang w:val="lv-LV"/>
        </w:rPr>
        <w:t xml:space="preserve"> </w:t>
      </w:r>
      <w:r w:rsidRPr="00CA0B22">
        <w:rPr>
          <w:lang w:val="lv-LV"/>
        </w:rPr>
        <w:t>saules apspīdētas, no vēja aizsargātās, mitrās pļavās gar ūdeņu krastmalām, kur aug skābenes.</w:t>
      </w:r>
      <w:r w:rsidRPr="4931CBEF">
        <w:rPr>
          <w:sz w:val="28"/>
          <w:szCs w:val="28"/>
          <w:lang w:val="lv-LV"/>
        </w:rPr>
        <w:t xml:space="preserve"> </w:t>
      </w:r>
      <w:r w:rsidRPr="4931CBEF">
        <w:rPr>
          <w:lang w:val="lv-LV"/>
        </w:rPr>
        <w:t>Zirgskābeņu zilenīša imago</w:t>
      </w:r>
      <w:r w:rsidRPr="00CA0B22">
        <w:rPr>
          <w:lang w:val="lv-LV"/>
        </w:rPr>
        <w:t xml:space="preserve"> ir sastopami no jūnija beigām līdz augusta sākumam (S</w:t>
      </w:r>
      <w:r w:rsidR="00B11C4B">
        <w:rPr>
          <w:lang w:val="lv-LV"/>
        </w:rPr>
        <w:t>avenkovs 2018). Teritorijā sugas īpatņu attīstībai</w:t>
      </w:r>
      <w:r w:rsidRPr="00CA0B22">
        <w:rPr>
          <w:lang w:val="lv-LV"/>
        </w:rPr>
        <w:t xml:space="preserve"> piemērotie biotopi koncentrēti Saušupes ielejā un gar meliorācijas grāvjiem</w:t>
      </w:r>
      <w:r w:rsidR="00B11C4B">
        <w:rPr>
          <w:lang w:val="lv-LV"/>
        </w:rPr>
        <w:t>, kur ir iespējama to barības augu – skābeņu sastopamība</w:t>
      </w:r>
      <w:r w:rsidRPr="00CA0B22">
        <w:rPr>
          <w:lang w:val="lv-LV"/>
        </w:rPr>
        <w:t>. Apsekošanas laikā palienes zālājos nelielā īpatsvarā tika konstatētas skābenes, bet to segums varētu palielināties pareizas zālāj</w:t>
      </w:r>
      <w:r w:rsidR="00DE6E82">
        <w:rPr>
          <w:lang w:val="lv-LV"/>
        </w:rPr>
        <w:t>u</w:t>
      </w:r>
      <w:r w:rsidRPr="00CA0B22">
        <w:rPr>
          <w:lang w:val="lv-LV"/>
        </w:rPr>
        <w:t xml:space="preserve"> apsaimniekošanas rezultātā.</w:t>
      </w:r>
    </w:p>
    <w:p w14:paraId="67B2375E" w14:textId="77777777" w:rsidR="00870A54" w:rsidRPr="00CA0B22" w:rsidRDefault="00870A54" w:rsidP="00AD068F">
      <w:pPr>
        <w:tabs>
          <w:tab w:val="left" w:pos="4116"/>
        </w:tabs>
        <w:rPr>
          <w:lang w:val="lv-LV"/>
        </w:rPr>
      </w:pPr>
    </w:p>
    <w:p w14:paraId="3B02F2A1" w14:textId="77777777" w:rsidR="00870A54" w:rsidRPr="00CA0B22" w:rsidRDefault="00870A54" w:rsidP="00AD068F">
      <w:pPr>
        <w:tabs>
          <w:tab w:val="left" w:pos="4116"/>
        </w:tabs>
        <w:rPr>
          <w:lang w:val="lv-LV"/>
        </w:rPr>
      </w:pPr>
      <w:r w:rsidRPr="00CA0B22">
        <w:rPr>
          <w:lang w:val="lv-LV"/>
        </w:rPr>
        <w:t>Sugas sastopamību negatīvi ietekmē biotopu aiza</w:t>
      </w:r>
      <w:r w:rsidR="00B11C4B">
        <w:rPr>
          <w:lang w:val="lv-LV"/>
        </w:rPr>
        <w:t>ugšana un meliorācijas pasākumi, kuru rezultātā degradējas dabiskie zālāju biotopi un samazinās kāpuriem nepieciešamo augu segums.</w:t>
      </w:r>
      <w:r w:rsidRPr="00CA0B22">
        <w:rPr>
          <w:lang w:val="lv-LV"/>
        </w:rPr>
        <w:t xml:space="preserve"> Sugai labvēlīgus apstākļus nodrošina biotopa r</w:t>
      </w:r>
      <w:r w:rsidR="00E01E8C">
        <w:rPr>
          <w:lang w:val="lv-LV"/>
        </w:rPr>
        <w:t>egulāra apsaimniekošana – zālāju</w:t>
      </w:r>
      <w:r w:rsidRPr="00CA0B22">
        <w:rPr>
          <w:lang w:val="lv-LV"/>
        </w:rPr>
        <w:t xml:space="preserve"> pļaušana vai ganīšana.</w:t>
      </w:r>
      <w:r w:rsidR="00E01E8C">
        <w:rPr>
          <w:lang w:val="lv-LV"/>
        </w:rPr>
        <w:t xml:space="preserve"> Zālāja apsaimniekošanas pasākumi jāveic agrā vasarā vai vasaras beigās, kad uz barības augiem nav sastopami tauriņa kāpuri, olas vai kūniņas.</w:t>
      </w:r>
      <w:r w:rsidRPr="00CA0B22">
        <w:rPr>
          <w:lang w:val="lv-LV"/>
        </w:rPr>
        <w:t xml:space="preserve"> Intensīviem biotopa apsaimniekošanas pasākumiem ir negatīva ietekme uz tauriņu kāpuru attīstību. Zālāja pļaušana jānodrošina ārpus kāpuru attīstības perioda, vai jānodrošina veģetācijas saglabāšana kāpuru attīstībai piemērotākajos zālāja fragmentos (</w:t>
      </w:r>
      <w:r w:rsidRPr="00ED24F3">
        <w:rPr>
          <w:i/>
          <w:color w:val="222222"/>
          <w:shd w:val="clear" w:color="auto" w:fill="FFFFFF"/>
          <w:lang w:val="lv-LV"/>
        </w:rPr>
        <w:t>Lindman et al.</w:t>
      </w:r>
      <w:r w:rsidRPr="00CA0B22">
        <w:rPr>
          <w:color w:val="222222"/>
          <w:shd w:val="clear" w:color="auto" w:fill="FFFFFF"/>
          <w:lang w:val="lv-LV"/>
        </w:rPr>
        <w:t xml:space="preserve"> 2015)</w:t>
      </w:r>
      <w:r w:rsidRPr="00CA0B22">
        <w:rPr>
          <w:lang w:val="lv-LV"/>
        </w:rPr>
        <w:t xml:space="preserve">. </w:t>
      </w:r>
    </w:p>
    <w:p w14:paraId="7B22F063" w14:textId="77777777" w:rsidR="00870A54" w:rsidRPr="00CA0B22" w:rsidRDefault="00870A54" w:rsidP="00870A54">
      <w:pPr>
        <w:tabs>
          <w:tab w:val="left" w:pos="4116"/>
        </w:tabs>
        <w:rPr>
          <w:lang w:val="lv-LV"/>
        </w:rPr>
      </w:pPr>
    </w:p>
    <w:p w14:paraId="066D075F" w14:textId="77777777" w:rsidR="00870A54" w:rsidRPr="00CA0B22" w:rsidRDefault="00870A54" w:rsidP="00AD068F">
      <w:pPr>
        <w:tabs>
          <w:tab w:val="left" w:pos="4116"/>
        </w:tabs>
        <w:rPr>
          <w:lang w:val="lv-LV"/>
        </w:rPr>
      </w:pPr>
      <w:r w:rsidRPr="00CA0B22">
        <w:rPr>
          <w:noProof/>
          <w:lang w:val="lv-LV" w:eastAsia="lv-LV"/>
        </w:rPr>
        <w:drawing>
          <wp:inline distT="0" distB="0" distL="0" distR="0" wp14:anchorId="76E81163" wp14:editId="3FEFEA97">
            <wp:extent cx="6120000" cy="3707308"/>
            <wp:effectExtent l="0" t="0" r="0" b="7620"/>
            <wp:docPr id="53" name="Picture 53" descr="http://mail.biology.lv:8800/webmail/api/download/attachment/biology.lv/maksims.balalaikins/4656ea3e-cf04-48bd-8357-2a82b13dcbb1/18133/0-2/IMG_7507.JPG?version=71085&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il.biology.lv:8800/webmail/api/download/attachment/biology.lv/maksims.balalaikins/4656ea3e-cf04-48bd-8357-2a82b13dcbb1/18133/0-2/IMG_7507.JPG?version=71085&amp;sid=3a86c809aeac71e45227ba1ab8baeb94cd9a0664a76112353159c12a7218e6da&amp;mode=view"/>
                    <pic:cNvPicPr>
                      <a:picLocks noChangeAspect="1" noChangeArrowheads="1"/>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6120000" cy="3707308"/>
                    </a:xfrm>
                    <a:prstGeom prst="rect">
                      <a:avLst/>
                    </a:prstGeom>
                    <a:noFill/>
                    <a:ln>
                      <a:noFill/>
                    </a:ln>
                    <a:extLst>
                      <a:ext uri="{53640926-AAD7-44D8-BBD7-CCE9431645EC}">
                        <a14:shadowObscured xmlns:a14="http://schemas.microsoft.com/office/drawing/2010/main"/>
                      </a:ext>
                    </a:extLst>
                  </pic:spPr>
                </pic:pic>
              </a:graphicData>
            </a:graphic>
          </wp:inline>
        </w:drawing>
      </w:r>
    </w:p>
    <w:p w14:paraId="1FC06F4D" w14:textId="7C7E459A" w:rsidR="00870A54" w:rsidRPr="00CA0B22" w:rsidRDefault="00AD068F" w:rsidP="00AD068F">
      <w:pPr>
        <w:tabs>
          <w:tab w:val="left" w:pos="4116"/>
        </w:tabs>
        <w:rPr>
          <w:lang w:val="lv-LV"/>
        </w:rPr>
      </w:pPr>
      <w:r w:rsidRPr="00CA0B22">
        <w:rPr>
          <w:lang w:val="lv-LV"/>
        </w:rPr>
        <w:t>4.4.2.1.2.</w:t>
      </w:r>
      <w:r w:rsidR="00D711BD">
        <w:rPr>
          <w:lang w:val="lv-LV"/>
        </w:rPr>
        <w:t> </w:t>
      </w:r>
      <w:r w:rsidRPr="00CA0B22">
        <w:rPr>
          <w:lang w:val="lv-LV"/>
        </w:rPr>
        <w:t xml:space="preserve">attēls. </w:t>
      </w:r>
      <w:r w:rsidR="00870A54" w:rsidRPr="00CA0B22">
        <w:rPr>
          <w:szCs w:val="36"/>
          <w:lang w:val="lv-LV"/>
        </w:rPr>
        <w:t>Zirgskābeņu zilenītis</w:t>
      </w:r>
      <w:r w:rsidR="00870A54" w:rsidRPr="00CA0B22">
        <w:rPr>
          <w:lang w:val="lv-LV"/>
        </w:rPr>
        <w:t xml:space="preserve"> (Foto</w:t>
      </w:r>
      <w:r w:rsidRPr="00CA0B22">
        <w:rPr>
          <w:lang w:val="lv-LV"/>
        </w:rPr>
        <w:t>:</w:t>
      </w:r>
      <w:r w:rsidR="00D711BD">
        <w:rPr>
          <w:lang w:val="lv-LV"/>
        </w:rPr>
        <w:t> </w:t>
      </w:r>
      <w:r w:rsidR="00870A54" w:rsidRPr="00CA0B22">
        <w:rPr>
          <w:lang w:val="lv-LV"/>
        </w:rPr>
        <w:t>G.</w:t>
      </w:r>
      <w:r w:rsidR="00D711BD">
        <w:rPr>
          <w:lang w:val="lv-LV"/>
        </w:rPr>
        <w:t> </w:t>
      </w:r>
      <w:r w:rsidR="00870A54" w:rsidRPr="00CA0B22">
        <w:rPr>
          <w:lang w:val="lv-LV"/>
        </w:rPr>
        <w:t>Grandāns)</w:t>
      </w:r>
    </w:p>
    <w:p w14:paraId="347AA1C2" w14:textId="77777777" w:rsidR="00AD068F" w:rsidRPr="00CA0B22" w:rsidRDefault="00AD068F" w:rsidP="00AD068F">
      <w:pPr>
        <w:tabs>
          <w:tab w:val="left" w:pos="4116"/>
        </w:tabs>
        <w:rPr>
          <w:rStyle w:val="Hyperlink"/>
          <w:rFonts w:eastAsiaTheme="majorEastAsia"/>
          <w:i/>
          <w:shd w:val="clear" w:color="auto" w:fill="FFFFFF"/>
          <w:lang w:val="lv-LV"/>
        </w:rPr>
      </w:pPr>
    </w:p>
    <w:p w14:paraId="5F9C5F93" w14:textId="77777777" w:rsidR="00870A54" w:rsidRPr="00CA0B22" w:rsidRDefault="00AD068F" w:rsidP="00AD068F">
      <w:pPr>
        <w:tabs>
          <w:tab w:val="left" w:pos="4116"/>
        </w:tabs>
        <w:rPr>
          <w:b/>
          <w:lang w:val="lv-LV"/>
        </w:rPr>
      </w:pPr>
      <w:r w:rsidRPr="4931CBEF">
        <w:rPr>
          <w:b/>
          <w:bCs/>
          <w:lang w:val="lv-LV"/>
        </w:rPr>
        <w:t>Meža sīksamtenis</w:t>
      </w:r>
      <w:r w:rsidRPr="51F84CEF">
        <w:rPr>
          <w:rStyle w:val="Hyperlink"/>
          <w:rFonts w:eastAsiaTheme="majorEastAsia"/>
          <w:b/>
          <w:bCs/>
          <w:i/>
          <w:iCs/>
          <w:color w:val="auto"/>
          <w:u w:val="none"/>
          <w:shd w:val="clear" w:color="auto" w:fill="FFFFFF"/>
          <w:lang w:val="lv-LV"/>
        </w:rPr>
        <w:t xml:space="preserve"> </w:t>
      </w:r>
    </w:p>
    <w:p w14:paraId="0D0B6AEA" w14:textId="77777777" w:rsidR="00870A54" w:rsidRPr="00CA0B22" w:rsidRDefault="00870A54" w:rsidP="00870A54">
      <w:pPr>
        <w:tabs>
          <w:tab w:val="left" w:pos="4116"/>
        </w:tabs>
        <w:rPr>
          <w:b/>
          <w:lang w:val="lv-LV"/>
        </w:rPr>
      </w:pPr>
    </w:p>
    <w:p w14:paraId="0A1144B0" w14:textId="77777777" w:rsidR="0072446E" w:rsidRDefault="00870A54" w:rsidP="00AD068F">
      <w:pPr>
        <w:tabs>
          <w:tab w:val="left" w:pos="4116"/>
        </w:tabs>
        <w:rPr>
          <w:lang w:val="lv-LV"/>
        </w:rPr>
      </w:pPr>
      <w:r w:rsidRPr="51F84CEF">
        <w:rPr>
          <w:rStyle w:val="Hyperlink"/>
          <w:rFonts w:eastAsiaTheme="majorEastAsia"/>
          <w:i/>
          <w:iCs/>
          <w:color w:val="auto"/>
          <w:u w:val="none"/>
          <w:shd w:val="clear" w:color="auto" w:fill="FFFFFF"/>
          <w:lang w:val="lv-LV"/>
        </w:rPr>
        <w:t>Coenonympha hero</w:t>
      </w:r>
      <w:r w:rsidRPr="00CA0B22">
        <w:rPr>
          <w:lang w:val="lv-LV"/>
        </w:rPr>
        <w:t xml:space="preserve"> tauriņi </w:t>
      </w:r>
      <w:r w:rsidR="004D21EC" w:rsidRPr="00CA0B22">
        <w:rPr>
          <w:lang w:val="lv-LV"/>
        </w:rPr>
        <w:t xml:space="preserve">Latvijā </w:t>
      </w:r>
      <w:r w:rsidRPr="00CA0B22">
        <w:rPr>
          <w:lang w:val="lv-LV"/>
        </w:rPr>
        <w:t xml:space="preserve">sastopami dažādos biotopos: jauktu un lapkoku mežu klajumos, mežmalās, mitrās pļavās ar zemu augāju, kaļķainās mitrās pļavās, </w:t>
      </w:r>
      <w:r w:rsidRPr="4931CBEF">
        <w:rPr>
          <w:rStyle w:val="Hyperlink"/>
          <w:rFonts w:eastAsiaTheme="majorEastAsia"/>
          <w:color w:val="auto"/>
          <w:u w:val="none"/>
          <w:shd w:val="clear" w:color="auto" w:fill="FFFFFF"/>
          <w:lang w:val="lv-LV"/>
        </w:rPr>
        <w:t>purvos</w:t>
      </w:r>
      <w:r w:rsidRPr="00CA0B22">
        <w:rPr>
          <w:lang w:val="lv-LV"/>
        </w:rPr>
        <w:t xml:space="preserve">, </w:t>
      </w:r>
      <w:r w:rsidRPr="00CA0B22">
        <w:rPr>
          <w:shd w:val="clear" w:color="auto" w:fill="FFFFFF"/>
          <w:lang w:val="lv-LV"/>
        </w:rPr>
        <w:t>izcirtumos</w:t>
      </w:r>
      <w:r w:rsidRPr="00CA0B22">
        <w:rPr>
          <w:lang w:val="lv-LV"/>
        </w:rPr>
        <w:t xml:space="preserve">. Meža sīksamteņa kāpuri barojas ar dažādām graudzālēm, tajā skaitā ar ciņusmilgām, nokarenajām </w:t>
      </w:r>
      <w:r w:rsidRPr="00CA0B22">
        <w:rPr>
          <w:lang w:val="lv-LV"/>
        </w:rPr>
        <w:lastRenderedPageBreak/>
        <w:t>pumpursmilgām, parasto kamolzāli, skarenēm.</w:t>
      </w:r>
      <w:r w:rsidRPr="4931CBEF">
        <w:rPr>
          <w:sz w:val="28"/>
          <w:szCs w:val="28"/>
          <w:lang w:val="lv-LV"/>
        </w:rPr>
        <w:t xml:space="preserve"> </w:t>
      </w:r>
      <w:r w:rsidRPr="00CA0B22">
        <w:rPr>
          <w:lang w:val="lv-LV"/>
        </w:rPr>
        <w:t>Kāpuri izšķiļas augustā un līdz rudenim barojas, pārziemo kāpura stadijā un nākamajā pavasarī turpina baroties līdz maijam, kad iekūņojas. Tauriņi ir sastopami no jūnija sākuma līdz jūlija beigām.</w:t>
      </w:r>
      <w:r w:rsidRPr="4931CBEF">
        <w:rPr>
          <w:sz w:val="28"/>
          <w:szCs w:val="28"/>
          <w:lang w:val="lv-LV"/>
        </w:rPr>
        <w:t xml:space="preserve"> </w:t>
      </w:r>
      <w:r w:rsidRPr="00CA0B22">
        <w:rPr>
          <w:lang w:val="lv-LV"/>
        </w:rPr>
        <w:t>Tauriņiem ir vājas izplatīšanās spējas un mežs uzskatāms par barjeru. Sastopams visā Latvijā, bet nevienmērīgi, atradnes ir piesaistītas piemērotiem biotopiem (Savenkovs 2018). Sugas sastopamību apdraud piemēroto biotopu aizaugšana. Dzīvotņu saglabāšanai piemērotie apsaimniekošanas darbi ir apauguma likvidēšana (pļaušana, ganīšana). AAA “Nīcgales meži” teritor</w:t>
      </w:r>
      <w:r w:rsidR="004D21EC">
        <w:rPr>
          <w:lang w:val="lv-LV"/>
        </w:rPr>
        <w:t xml:space="preserve">ijā sugai piemērotie biotopi pamatā </w:t>
      </w:r>
      <w:r w:rsidRPr="00CA0B22">
        <w:rPr>
          <w:lang w:val="lv-LV"/>
        </w:rPr>
        <w:t xml:space="preserve">lokalizēti </w:t>
      </w:r>
      <w:r w:rsidR="004D21EC">
        <w:rPr>
          <w:lang w:val="lv-LV"/>
        </w:rPr>
        <w:t>atklātās vietās Saušupes ielejā. Potenciāli vērtīgas ir joslas</w:t>
      </w:r>
      <w:r w:rsidRPr="00CA0B22">
        <w:rPr>
          <w:lang w:val="lv-LV"/>
        </w:rPr>
        <w:t xml:space="preserve"> gar</w:t>
      </w:r>
      <w:r w:rsidR="004D21EC">
        <w:rPr>
          <w:lang w:val="lv-LV"/>
        </w:rPr>
        <w:t xml:space="preserve"> ceļiem un grāvjiem, kā arī atklātas vietas mež</w:t>
      </w:r>
      <w:r w:rsidR="0072446E">
        <w:rPr>
          <w:lang w:val="lv-LV"/>
        </w:rPr>
        <w:t>ā</w:t>
      </w:r>
      <w:r w:rsidR="004D21EC">
        <w:rPr>
          <w:lang w:val="lv-LV"/>
        </w:rPr>
        <w:t>.</w:t>
      </w:r>
      <w:r w:rsidR="0072446E">
        <w:rPr>
          <w:lang w:val="lv-LV"/>
        </w:rPr>
        <w:t xml:space="preserve"> Piemērotu dzīvotņu saglabāšanai ir nepieciešama zālāju pļaušana un aizaugošu atklātu vietu atkrūmošana. Biotopu apsaimniekošanas pas</w:t>
      </w:r>
      <w:r w:rsidR="004A099D">
        <w:rPr>
          <w:lang w:val="lv-LV"/>
        </w:rPr>
        <w:t>ākumus ieteicams veikt jūnija mēnesī, vai ārpus veģetācijas perioda, tauriņu preimaginālo stadiju iznīcināšanas riska dēļ.</w:t>
      </w:r>
      <w:r w:rsidR="0072446E">
        <w:rPr>
          <w:lang w:val="lv-LV"/>
        </w:rPr>
        <w:t xml:space="preserve"> </w:t>
      </w:r>
    </w:p>
    <w:p w14:paraId="5384D7D2" w14:textId="77777777" w:rsidR="00870A54" w:rsidRPr="00CA0B22" w:rsidRDefault="00870A54" w:rsidP="00870A54">
      <w:pPr>
        <w:tabs>
          <w:tab w:val="left" w:pos="4116"/>
        </w:tabs>
        <w:rPr>
          <w:lang w:val="lv-LV"/>
        </w:rPr>
      </w:pPr>
    </w:p>
    <w:p w14:paraId="2A5882DC" w14:textId="134128F9" w:rsidR="00870A54" w:rsidRPr="00CA0B22" w:rsidRDefault="00ED115A" w:rsidP="00ED115A">
      <w:pPr>
        <w:tabs>
          <w:tab w:val="left" w:pos="4116"/>
        </w:tabs>
        <w:rPr>
          <w:b/>
          <w:lang w:val="lv-LV"/>
        </w:rPr>
      </w:pPr>
      <w:r w:rsidRPr="00CA0B22">
        <w:rPr>
          <w:b/>
          <w:lang w:val="lv-LV"/>
        </w:rPr>
        <w:t>Gāršas samtenis</w:t>
      </w:r>
      <w:r w:rsidRPr="00CA0B22">
        <w:rPr>
          <w:b/>
          <w:i/>
          <w:lang w:val="lv-LV"/>
        </w:rPr>
        <w:t xml:space="preserve"> </w:t>
      </w:r>
      <w:r w:rsidR="00870A54" w:rsidRPr="00CA0B22">
        <w:rPr>
          <w:lang w:val="lv-LV"/>
        </w:rPr>
        <w:t>(</w:t>
      </w:r>
      <w:r w:rsidRPr="00CA0B22">
        <w:rPr>
          <w:lang w:val="lv-LV"/>
        </w:rPr>
        <w:t>4.4.2.1.3.</w:t>
      </w:r>
      <w:r w:rsidR="00D711BD">
        <w:rPr>
          <w:lang w:val="lv-LV"/>
        </w:rPr>
        <w:t> </w:t>
      </w:r>
      <w:r w:rsidRPr="00CA0B22">
        <w:rPr>
          <w:lang w:val="lv-LV"/>
        </w:rPr>
        <w:t>attēls</w:t>
      </w:r>
      <w:r w:rsidR="00870A54" w:rsidRPr="00CA0B22">
        <w:rPr>
          <w:lang w:val="lv-LV"/>
        </w:rPr>
        <w:t>)</w:t>
      </w:r>
    </w:p>
    <w:p w14:paraId="20A0F728" w14:textId="77777777" w:rsidR="00870A54" w:rsidRPr="00CA0B22" w:rsidRDefault="00870A54" w:rsidP="00870A54">
      <w:pPr>
        <w:tabs>
          <w:tab w:val="left" w:pos="4116"/>
        </w:tabs>
        <w:rPr>
          <w:b/>
          <w:lang w:val="lv-LV"/>
        </w:rPr>
      </w:pPr>
    </w:p>
    <w:p w14:paraId="5A368D13" w14:textId="77777777" w:rsidR="00870A54" w:rsidRPr="00CA0B22" w:rsidRDefault="00870A54" w:rsidP="00ED115A">
      <w:pPr>
        <w:tabs>
          <w:tab w:val="left" w:pos="4116"/>
        </w:tabs>
        <w:rPr>
          <w:lang w:val="lv-LV"/>
        </w:rPr>
      </w:pPr>
      <w:r w:rsidRPr="00CA0B22">
        <w:rPr>
          <w:lang w:val="lv-LV"/>
        </w:rPr>
        <w:t xml:space="preserve">Gāršas samtenis ir tipiska ekotona suga, sastopama jauktu koku un lapkoku mežmalās, lido arī skrajos mežos, sastopama </w:t>
      </w:r>
      <w:r w:rsidRPr="00CA0B22">
        <w:rPr>
          <w:color w:val="000000"/>
          <w:shd w:val="clear" w:color="auto" w:fill="FFFFFF"/>
          <w:lang w:val="lv-LV"/>
        </w:rPr>
        <w:t xml:space="preserve">gar ceļiem, grāvjiem un stigām. Sastopams noēnotās vietās. </w:t>
      </w:r>
      <w:r w:rsidRPr="00CA0B22">
        <w:rPr>
          <w:lang w:val="lv-LV"/>
        </w:rPr>
        <w:t>Gāršas samteņa kāpuri ir polifāgi, barojas ar dažādām graudzālēm un grīšļiem, attīstība ilgst no augusta līdz nākamā gada maijam. Tauriņiem viena paaudze gadā, lido no jūnija vidus līdz jūlija beigām. Suga izplatīta visā Latvijas teritorijā, taču veido lokālas atradnes. Latvijā ir labvēlīgs aizsardzības statuss, nav identificēti konkrēti apdraudošie faktori, vietām suga ir „masveidīgi sastopama” (Savenkovs 2018). Sugai piemērotie biotopi un to apsaimniekošanas pasākumi AAA “Nīcgales meži” teritorijā sakrīt ar meža sīksamteņa aizsardzības pasākumos definētajiem.</w:t>
      </w:r>
    </w:p>
    <w:p w14:paraId="79CF000B" w14:textId="77777777" w:rsidR="00870A54" w:rsidRPr="00CA0B22" w:rsidRDefault="00870A54" w:rsidP="00ED115A">
      <w:pPr>
        <w:tabs>
          <w:tab w:val="left" w:pos="4116"/>
        </w:tabs>
        <w:rPr>
          <w:lang w:val="lv-LV"/>
        </w:rPr>
      </w:pPr>
    </w:p>
    <w:p w14:paraId="1541A6A7" w14:textId="77777777" w:rsidR="00870A54" w:rsidRPr="00CA0B22" w:rsidRDefault="00870A54" w:rsidP="00ED115A">
      <w:pPr>
        <w:tabs>
          <w:tab w:val="left" w:pos="4116"/>
        </w:tabs>
        <w:rPr>
          <w:lang w:val="lv-LV"/>
        </w:rPr>
      </w:pPr>
      <w:r w:rsidRPr="00CA0B22">
        <w:rPr>
          <w:noProof/>
          <w:lang w:val="lv-LV" w:eastAsia="lv-LV"/>
        </w:rPr>
        <w:drawing>
          <wp:inline distT="0" distB="0" distL="0" distR="0" wp14:anchorId="720784C9" wp14:editId="257DFC5F">
            <wp:extent cx="5942330" cy="3267075"/>
            <wp:effectExtent l="0" t="0" r="1270" b="9525"/>
            <wp:docPr id="54" name="Picture 54" descr="http://mail.biology.lv:8800/webmail/api/download/attachment/biology.lv/maksims.balalaikins/4656ea3e-cf04-48bd-8357-2a82b13dcbb1/18152/0-3/garsas_samtenis.JPG?version=71162&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ail.biology.lv:8800/webmail/api/download/attachment/biology.lv/maksims.balalaikins/4656ea3e-cf04-48bd-8357-2a82b13dcbb1/18152/0-3/garsas_samtenis.JPG?version=71162&amp;sid=3a86c809aeac71e45227ba1ab8baeb94cd9a0664a76112353159c12a7218e6da&amp;mode=view"/>
                    <pic:cNvPicPr>
                      <a:picLocks noChangeAspect="1" noChangeArrowheads="1"/>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5943600" cy="3267773"/>
                    </a:xfrm>
                    <a:prstGeom prst="rect">
                      <a:avLst/>
                    </a:prstGeom>
                    <a:noFill/>
                    <a:ln>
                      <a:noFill/>
                    </a:ln>
                    <a:extLst>
                      <a:ext uri="{53640926-AAD7-44D8-BBD7-CCE9431645EC}">
                        <a14:shadowObscured xmlns:a14="http://schemas.microsoft.com/office/drawing/2010/main"/>
                      </a:ext>
                    </a:extLst>
                  </pic:spPr>
                </pic:pic>
              </a:graphicData>
            </a:graphic>
          </wp:inline>
        </w:drawing>
      </w:r>
    </w:p>
    <w:p w14:paraId="12A30380" w14:textId="45CD8E08" w:rsidR="00870A54" w:rsidRPr="00CA0B22" w:rsidRDefault="00ED115A" w:rsidP="00ED115A">
      <w:pPr>
        <w:tabs>
          <w:tab w:val="left" w:pos="4116"/>
        </w:tabs>
        <w:rPr>
          <w:lang w:val="lv-LV"/>
        </w:rPr>
      </w:pPr>
      <w:r w:rsidRPr="00CA0B22">
        <w:rPr>
          <w:szCs w:val="36"/>
          <w:lang w:val="lv-LV"/>
        </w:rPr>
        <w:t>4.4.2.1.3.</w:t>
      </w:r>
      <w:r w:rsidR="00D711BD">
        <w:rPr>
          <w:szCs w:val="36"/>
          <w:lang w:val="lv-LV"/>
        </w:rPr>
        <w:t> </w:t>
      </w:r>
      <w:r w:rsidR="00870A54" w:rsidRPr="00CA0B22">
        <w:rPr>
          <w:szCs w:val="36"/>
          <w:lang w:val="lv-LV"/>
        </w:rPr>
        <w:t>attēls. Gāršas samtenis</w:t>
      </w:r>
      <w:r w:rsidR="00870A54" w:rsidRPr="00CA0B22">
        <w:rPr>
          <w:lang w:val="lv-LV"/>
        </w:rPr>
        <w:t xml:space="preserve"> (Foto</w:t>
      </w:r>
      <w:r w:rsidRPr="00CA0B22">
        <w:rPr>
          <w:lang w:val="lv-LV"/>
        </w:rPr>
        <w:t>:</w:t>
      </w:r>
      <w:r w:rsidR="00D711BD">
        <w:rPr>
          <w:lang w:val="lv-LV"/>
        </w:rPr>
        <w:t> </w:t>
      </w:r>
      <w:r w:rsidR="00870A54" w:rsidRPr="00CA0B22">
        <w:rPr>
          <w:lang w:val="lv-LV"/>
        </w:rPr>
        <w:t>G.</w:t>
      </w:r>
      <w:r w:rsidR="00D711BD">
        <w:rPr>
          <w:lang w:val="lv-LV"/>
        </w:rPr>
        <w:t> </w:t>
      </w:r>
      <w:r w:rsidR="00870A54" w:rsidRPr="00CA0B22">
        <w:rPr>
          <w:lang w:val="lv-LV"/>
        </w:rPr>
        <w:t>Grandāns)</w:t>
      </w:r>
    </w:p>
    <w:p w14:paraId="12CA0D22" w14:textId="77777777" w:rsidR="00C21691" w:rsidRDefault="00C21691" w:rsidP="00ED115A">
      <w:pPr>
        <w:tabs>
          <w:tab w:val="left" w:pos="4116"/>
        </w:tabs>
        <w:rPr>
          <w:b/>
          <w:i/>
          <w:lang w:val="lv-LV"/>
        </w:rPr>
      </w:pPr>
    </w:p>
    <w:p w14:paraId="491C142F" w14:textId="77777777" w:rsidR="00397F56" w:rsidRDefault="00397F56" w:rsidP="00ED115A">
      <w:pPr>
        <w:tabs>
          <w:tab w:val="left" w:pos="4116"/>
        </w:tabs>
        <w:rPr>
          <w:b/>
          <w:i/>
          <w:lang w:val="lv-LV"/>
        </w:rPr>
      </w:pPr>
    </w:p>
    <w:p w14:paraId="553F3B92" w14:textId="77777777" w:rsidR="00397F56" w:rsidRDefault="00397F56" w:rsidP="00ED115A">
      <w:pPr>
        <w:tabs>
          <w:tab w:val="left" w:pos="4116"/>
        </w:tabs>
        <w:rPr>
          <w:b/>
          <w:i/>
          <w:lang w:val="lv-LV"/>
        </w:rPr>
      </w:pPr>
    </w:p>
    <w:p w14:paraId="75DD2A79" w14:textId="77777777" w:rsidR="00397F56" w:rsidRPr="00CA0B22" w:rsidRDefault="00397F56" w:rsidP="00ED115A">
      <w:pPr>
        <w:tabs>
          <w:tab w:val="left" w:pos="4116"/>
        </w:tabs>
        <w:rPr>
          <w:b/>
          <w:i/>
          <w:lang w:val="lv-LV"/>
        </w:rPr>
      </w:pPr>
    </w:p>
    <w:p w14:paraId="6C669DB3" w14:textId="5403EB13" w:rsidR="00870A54" w:rsidRPr="00CA0B22" w:rsidRDefault="00ED115A" w:rsidP="00ED115A">
      <w:pPr>
        <w:tabs>
          <w:tab w:val="left" w:pos="4116"/>
        </w:tabs>
        <w:rPr>
          <w:lang w:val="lv-LV"/>
        </w:rPr>
      </w:pPr>
      <w:r w:rsidRPr="00CA0B22">
        <w:rPr>
          <w:b/>
          <w:lang w:val="lv-LV"/>
        </w:rPr>
        <w:lastRenderedPageBreak/>
        <w:t xml:space="preserve">Apšu zaigraibenis </w:t>
      </w:r>
      <w:r w:rsidR="00870A54" w:rsidRPr="00CA0B22">
        <w:rPr>
          <w:lang w:val="lv-LV"/>
        </w:rPr>
        <w:t>(</w:t>
      </w:r>
      <w:r w:rsidRPr="00CA0B22">
        <w:rPr>
          <w:szCs w:val="36"/>
          <w:lang w:val="lv-LV"/>
        </w:rPr>
        <w:t>4.4.2.1.4.</w:t>
      </w:r>
      <w:r w:rsidR="00D711BD">
        <w:rPr>
          <w:szCs w:val="36"/>
          <w:lang w:val="lv-LV"/>
        </w:rPr>
        <w:t> </w:t>
      </w:r>
      <w:r w:rsidRPr="00CA0B22">
        <w:rPr>
          <w:szCs w:val="36"/>
          <w:lang w:val="lv-LV"/>
        </w:rPr>
        <w:t>attēls</w:t>
      </w:r>
      <w:r w:rsidR="00870A54" w:rsidRPr="00CA0B22">
        <w:rPr>
          <w:lang w:val="lv-LV"/>
        </w:rPr>
        <w:t>)</w:t>
      </w:r>
    </w:p>
    <w:p w14:paraId="37BCDFC1" w14:textId="77777777" w:rsidR="00870A54" w:rsidRPr="00CA0B22" w:rsidRDefault="00870A54" w:rsidP="00ED115A">
      <w:pPr>
        <w:tabs>
          <w:tab w:val="left" w:pos="4116"/>
        </w:tabs>
        <w:rPr>
          <w:b/>
          <w:lang w:val="lv-LV"/>
        </w:rPr>
      </w:pPr>
    </w:p>
    <w:p w14:paraId="63E0AF2D" w14:textId="77777777" w:rsidR="00870A54" w:rsidRPr="00CA0B22" w:rsidRDefault="00870A54" w:rsidP="00ED115A">
      <w:pPr>
        <w:rPr>
          <w:lang w:val="lv-LV"/>
        </w:rPr>
      </w:pPr>
      <w:r w:rsidRPr="00CA0B22">
        <w:rPr>
          <w:lang w:val="lv-LV"/>
        </w:rPr>
        <w:t>Apšu zaigraibenis ir tipiska mežu suga. Tauriņi sastopami dienas laikā, mežmalās, skrajos mežos izcirtumos, gar meža ceļiem, kur labprāt uzturas pie peļķēm. Imago lido no jūnija vidus līdz augusta sākumam. Siltos gados iespējama otrā paaudze, kas izlido septembrī. Apšu zaigraibeņa kāpuri sastopami no augusta līdz nākamā gada jūnijam. Kāpuri barojas ar apšu, vītolu un papeļu lapām. Samērā parasta suga, sastopama visā valsts teritorijā (Savenkovs 2018). AAA “Nīcgales meži” teritorijā optimāli apstākļi sugas ilgtspējīgai pastāvēšanai, speciāli apsaimniekošanas pasākumi nav nepieciešami.</w:t>
      </w:r>
    </w:p>
    <w:p w14:paraId="3DAD36CD" w14:textId="77777777" w:rsidR="00870A54" w:rsidRPr="00CA0B22" w:rsidRDefault="00870A54" w:rsidP="00ED115A">
      <w:pPr>
        <w:rPr>
          <w:lang w:val="lv-LV"/>
        </w:rPr>
      </w:pPr>
    </w:p>
    <w:p w14:paraId="391C2E11" w14:textId="77777777" w:rsidR="00870A54" w:rsidRPr="00CA0B22" w:rsidRDefault="00870A54" w:rsidP="00ED115A">
      <w:r>
        <w:rPr>
          <w:noProof/>
          <w:lang w:val="lv-LV" w:eastAsia="lv-LV"/>
        </w:rPr>
        <w:drawing>
          <wp:inline distT="0" distB="0" distL="0" distR="0" wp14:anchorId="6D478AF8" wp14:editId="3F3C8CA1">
            <wp:extent cx="5943600" cy="3961209"/>
            <wp:effectExtent l="0" t="0" r="0" b="1270"/>
            <wp:docPr id="868905031" name="Picture 868905031" descr="http://mail.biology.lv:8800/webmail/api/download/attachment/biology.lv/maksims.balalaikins/4656ea3e-cf04-48bd-8357-2a82b13dcbb1/18133/0-4/zaigraibenis.jpg?version=71085&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email">
                      <a:extLst>
                        <a:ext uri="{28A0092B-C50C-407E-A947-70E740481C1C}">
                          <a14:useLocalDpi xmlns:a14="http://schemas.microsoft.com/office/drawing/2010/main"/>
                        </a:ext>
                      </a:extLst>
                    </a:blip>
                    <a:stretch>
                      <a:fillRect/>
                    </a:stretch>
                  </pic:blipFill>
                  <pic:spPr>
                    <a:xfrm>
                      <a:off x="0" y="0"/>
                      <a:ext cx="5943600" cy="3961209"/>
                    </a:xfrm>
                    <a:prstGeom prst="rect">
                      <a:avLst/>
                    </a:prstGeom>
                  </pic:spPr>
                </pic:pic>
              </a:graphicData>
            </a:graphic>
          </wp:inline>
        </w:drawing>
      </w:r>
    </w:p>
    <w:p w14:paraId="0920029E" w14:textId="79CE9DDF" w:rsidR="00870A54" w:rsidRPr="00CA0B22" w:rsidRDefault="00ED115A" w:rsidP="00ED115A">
      <w:pPr>
        <w:rPr>
          <w:lang w:val="lv-LV"/>
        </w:rPr>
      </w:pPr>
      <w:r w:rsidRPr="00CA0B22">
        <w:rPr>
          <w:szCs w:val="36"/>
          <w:lang w:val="lv-LV"/>
        </w:rPr>
        <w:t>4.4.2.1.4.</w:t>
      </w:r>
      <w:r w:rsidR="00D711BD">
        <w:rPr>
          <w:szCs w:val="36"/>
          <w:lang w:val="lv-LV"/>
        </w:rPr>
        <w:t> </w:t>
      </w:r>
      <w:r w:rsidRPr="00CA0B22">
        <w:rPr>
          <w:szCs w:val="36"/>
          <w:lang w:val="lv-LV"/>
        </w:rPr>
        <w:t>attēls.</w:t>
      </w:r>
      <w:r w:rsidR="00870A54" w:rsidRPr="00CA0B22">
        <w:rPr>
          <w:lang w:val="lv-LV"/>
        </w:rPr>
        <w:t xml:space="preserve"> Apšu zaigraibenis (Foto</w:t>
      </w:r>
      <w:r w:rsidRPr="00CA0B22">
        <w:rPr>
          <w:lang w:val="lv-LV"/>
        </w:rPr>
        <w:t>:</w:t>
      </w:r>
      <w:r w:rsidR="00D711BD">
        <w:rPr>
          <w:lang w:val="lv-LV"/>
        </w:rPr>
        <w:t> </w:t>
      </w:r>
      <w:r w:rsidR="00870A54" w:rsidRPr="00CA0B22">
        <w:rPr>
          <w:lang w:val="lv-LV"/>
        </w:rPr>
        <w:t>G.</w:t>
      </w:r>
      <w:r w:rsidR="00D711BD">
        <w:rPr>
          <w:lang w:val="lv-LV"/>
        </w:rPr>
        <w:t> </w:t>
      </w:r>
      <w:r w:rsidR="00870A54" w:rsidRPr="00CA0B22">
        <w:rPr>
          <w:lang w:val="lv-LV"/>
        </w:rPr>
        <w:t>Grandāns)</w:t>
      </w:r>
    </w:p>
    <w:p w14:paraId="2C1122F8" w14:textId="77777777" w:rsidR="00870A54" w:rsidRPr="00CA0B22" w:rsidRDefault="00870A54" w:rsidP="00ED115A">
      <w:pPr>
        <w:rPr>
          <w:b/>
          <w:i/>
          <w:lang w:val="lv-LV"/>
        </w:rPr>
      </w:pPr>
    </w:p>
    <w:p w14:paraId="28774715" w14:textId="068B7378" w:rsidR="00870A54" w:rsidRPr="00CA0B22" w:rsidRDefault="000E6B24" w:rsidP="00ED115A">
      <w:pPr>
        <w:rPr>
          <w:lang w:val="lv-LV"/>
        </w:rPr>
      </w:pPr>
      <w:r w:rsidRPr="00CA0B22">
        <w:rPr>
          <w:b/>
          <w:lang w:val="lv-LV"/>
        </w:rPr>
        <w:t xml:space="preserve">Kārklu zaigraibenis </w:t>
      </w:r>
      <w:r w:rsidR="00870A54" w:rsidRPr="00CA0B22">
        <w:rPr>
          <w:lang w:val="lv-LV"/>
        </w:rPr>
        <w:t>(</w:t>
      </w:r>
      <w:r w:rsidR="00ED115A" w:rsidRPr="00CA0B22">
        <w:rPr>
          <w:szCs w:val="36"/>
          <w:lang w:val="lv-LV"/>
        </w:rPr>
        <w:t>4.4.2.1.5.</w:t>
      </w:r>
      <w:r w:rsidR="00D711BD">
        <w:rPr>
          <w:szCs w:val="36"/>
          <w:lang w:val="lv-LV"/>
        </w:rPr>
        <w:t> </w:t>
      </w:r>
      <w:r w:rsidR="00ED115A" w:rsidRPr="00CA0B22">
        <w:rPr>
          <w:szCs w:val="36"/>
          <w:lang w:val="lv-LV"/>
        </w:rPr>
        <w:t>attēls</w:t>
      </w:r>
      <w:r w:rsidR="00870A54" w:rsidRPr="00CA0B22">
        <w:rPr>
          <w:lang w:val="lv-LV"/>
        </w:rPr>
        <w:t>)</w:t>
      </w:r>
    </w:p>
    <w:p w14:paraId="02EEB2F2" w14:textId="77777777" w:rsidR="00870A54" w:rsidRPr="00CA0B22" w:rsidRDefault="00870A54" w:rsidP="00ED115A">
      <w:pPr>
        <w:rPr>
          <w:b/>
          <w:lang w:val="lv-LV"/>
        </w:rPr>
      </w:pPr>
    </w:p>
    <w:p w14:paraId="1A5397E0" w14:textId="77777777" w:rsidR="00870A54" w:rsidRPr="00CA0B22" w:rsidRDefault="00870A54" w:rsidP="00ED115A">
      <w:pPr>
        <w:rPr>
          <w:lang w:val="lv-LV"/>
        </w:rPr>
      </w:pPr>
      <w:r w:rsidRPr="00CA0B22">
        <w:rPr>
          <w:lang w:val="lv-LV"/>
        </w:rPr>
        <w:t>Meža biotopiem raksturīga suga. Sastopama jauktos mežos, mežmalās, izcirtumos, mežu pļavās</w:t>
      </w:r>
      <w:r w:rsidRPr="00CA0B22">
        <w:rPr>
          <w:color w:val="000000"/>
          <w:lang w:val="lv-LV"/>
        </w:rPr>
        <w:t xml:space="preserve"> </w:t>
      </w:r>
      <w:r w:rsidRPr="00CA0B22">
        <w:rPr>
          <w:lang w:val="lv-LV"/>
        </w:rPr>
        <w:t>un gar meža ceļiem. Imago barojas ar koku sulu.</w:t>
      </w:r>
      <w:r w:rsidRPr="4931CBEF">
        <w:rPr>
          <w:sz w:val="28"/>
          <w:szCs w:val="28"/>
          <w:lang w:val="lv-LV"/>
        </w:rPr>
        <w:t xml:space="preserve"> </w:t>
      </w:r>
      <w:r w:rsidRPr="00CA0B22">
        <w:rPr>
          <w:lang w:val="lv-LV"/>
        </w:rPr>
        <w:t>Saulainās dienās tauriņi lido no jūnija līdz augusta vidum. Tauriņiem viena paaudze gadā. Mātītes pamatā uzturas mežā, koku vainagā. Vēlā vasarā tās dēj olas ceļmalās vai mežmalās esošajā krūmu joslā. Kāpuri barojas ar vītolu, retāk apšu, lapām (</w:t>
      </w:r>
      <w:r w:rsidRPr="00ED24F3">
        <w:rPr>
          <w:i/>
          <w:color w:val="222222"/>
          <w:shd w:val="clear" w:color="auto" w:fill="FFFFFF"/>
          <w:lang w:val="lv-LV"/>
        </w:rPr>
        <w:t>Kirby</w:t>
      </w:r>
      <w:r w:rsidRPr="4931CBEF">
        <w:rPr>
          <w:color w:val="222222"/>
          <w:shd w:val="clear" w:color="auto" w:fill="FFFFFF"/>
          <w:lang w:val="lv-LV"/>
        </w:rPr>
        <w:t xml:space="preserve"> 1903)</w:t>
      </w:r>
      <w:r w:rsidRPr="00CA0B22">
        <w:rPr>
          <w:lang w:val="lv-LV"/>
        </w:rPr>
        <w:t>.</w:t>
      </w:r>
      <w:r w:rsidRPr="4931CBEF">
        <w:rPr>
          <w:sz w:val="28"/>
          <w:szCs w:val="28"/>
          <w:lang w:val="lv-LV"/>
        </w:rPr>
        <w:t xml:space="preserve"> </w:t>
      </w:r>
      <w:r w:rsidRPr="00CA0B22">
        <w:rPr>
          <w:lang w:val="lv-LV"/>
        </w:rPr>
        <w:t>Kārklu zaigraibenis ir sastopams visā Latvijas teritorijā, nav reta suga (Savenkovs 2018). AAA “Nīcgales meži” speciāli sugas aizsardzības pasākumi nav nepieciešami.</w:t>
      </w:r>
    </w:p>
    <w:p w14:paraId="13F63B6E" w14:textId="77777777" w:rsidR="00870A54" w:rsidRPr="00CA0B22" w:rsidRDefault="00870A54" w:rsidP="00ED115A">
      <w:pPr>
        <w:rPr>
          <w:lang w:val="lv-LV"/>
        </w:rPr>
      </w:pPr>
      <w:r>
        <w:rPr>
          <w:noProof/>
          <w:lang w:val="lv-LV" w:eastAsia="lv-LV"/>
        </w:rPr>
        <w:lastRenderedPageBreak/>
        <w:drawing>
          <wp:inline distT="0" distB="0" distL="0" distR="0" wp14:anchorId="034469CE" wp14:editId="66268070">
            <wp:extent cx="5943600" cy="4457700"/>
            <wp:effectExtent l="0" t="0" r="0" b="0"/>
            <wp:docPr id="1237602361" name="Picture 1237602361" descr="http://mail.biology.lv:8800/webmail/api/download/attachment/biology.lv/maksims.balalaikins/4656ea3e-cf04-48bd-8357-2a82b13dcbb1/18133/0-1/IMG_0497.JPG?version=71085&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14:paraId="6852A747" w14:textId="676B2405" w:rsidR="00870A54" w:rsidRPr="00CA0B22" w:rsidRDefault="000E6B24" w:rsidP="00ED115A">
      <w:pPr>
        <w:tabs>
          <w:tab w:val="left" w:pos="4116"/>
        </w:tabs>
        <w:rPr>
          <w:lang w:val="lv-LV"/>
        </w:rPr>
      </w:pPr>
      <w:r w:rsidRPr="00CA0B22">
        <w:rPr>
          <w:szCs w:val="36"/>
          <w:lang w:val="lv-LV"/>
        </w:rPr>
        <w:t>4.4.2.1.5.</w:t>
      </w:r>
      <w:r w:rsidR="00D711BD">
        <w:rPr>
          <w:szCs w:val="36"/>
          <w:lang w:val="lv-LV"/>
        </w:rPr>
        <w:t> </w:t>
      </w:r>
      <w:r w:rsidRPr="00CA0B22">
        <w:rPr>
          <w:szCs w:val="36"/>
          <w:lang w:val="lv-LV"/>
        </w:rPr>
        <w:t>attēls</w:t>
      </w:r>
      <w:r w:rsidR="00870A54" w:rsidRPr="00CA0B22">
        <w:rPr>
          <w:szCs w:val="36"/>
          <w:lang w:val="lv-LV"/>
        </w:rPr>
        <w:t>. Kārklu zaigraibenis</w:t>
      </w:r>
      <w:r w:rsidR="00870A54" w:rsidRPr="00CA0B22">
        <w:rPr>
          <w:lang w:val="lv-LV"/>
        </w:rPr>
        <w:t xml:space="preserve"> (Foto</w:t>
      </w:r>
      <w:r w:rsidR="00D711BD">
        <w:rPr>
          <w:lang w:val="lv-LV"/>
        </w:rPr>
        <w:t>: </w:t>
      </w:r>
      <w:r w:rsidR="00870A54" w:rsidRPr="00CA0B22">
        <w:rPr>
          <w:lang w:val="lv-LV"/>
        </w:rPr>
        <w:t>G.</w:t>
      </w:r>
      <w:r w:rsidR="00D711BD">
        <w:rPr>
          <w:lang w:val="lv-LV"/>
        </w:rPr>
        <w:t> </w:t>
      </w:r>
      <w:r w:rsidR="00870A54" w:rsidRPr="00CA0B22">
        <w:rPr>
          <w:lang w:val="lv-LV"/>
        </w:rPr>
        <w:t>Grandāns).</w:t>
      </w:r>
    </w:p>
    <w:p w14:paraId="45E83119" w14:textId="77777777" w:rsidR="00870A54" w:rsidRPr="00CA0B22" w:rsidRDefault="00870A54" w:rsidP="00ED115A">
      <w:pPr>
        <w:tabs>
          <w:tab w:val="left" w:pos="4116"/>
        </w:tabs>
        <w:rPr>
          <w:b/>
          <w:lang w:val="lv-LV"/>
        </w:rPr>
      </w:pPr>
    </w:p>
    <w:p w14:paraId="77B071E8" w14:textId="49A4D653" w:rsidR="00870A54" w:rsidRPr="00CA0B22" w:rsidRDefault="000E6B24" w:rsidP="00ED115A">
      <w:pPr>
        <w:rPr>
          <w:b/>
          <w:lang w:val="lv-LV"/>
        </w:rPr>
      </w:pPr>
      <w:r w:rsidRPr="00CA0B22">
        <w:rPr>
          <w:b/>
          <w:lang w:val="lv-LV"/>
        </w:rPr>
        <w:t>Apšu raibenis</w:t>
      </w:r>
      <w:r w:rsidRPr="00CA0B22">
        <w:rPr>
          <w:b/>
          <w:i/>
          <w:lang w:val="lv-LV"/>
        </w:rPr>
        <w:t xml:space="preserve"> </w:t>
      </w:r>
    </w:p>
    <w:p w14:paraId="470ECBB7" w14:textId="77777777" w:rsidR="00870A54" w:rsidRPr="00CA0B22" w:rsidRDefault="00870A54" w:rsidP="00ED115A">
      <w:pPr>
        <w:rPr>
          <w:b/>
          <w:lang w:val="lv-LV"/>
        </w:rPr>
      </w:pPr>
    </w:p>
    <w:p w14:paraId="1DA9FDD4" w14:textId="77777777" w:rsidR="00870A54" w:rsidRPr="00CA0B22" w:rsidRDefault="00870A54" w:rsidP="00ED115A">
      <w:pPr>
        <w:rPr>
          <w:lang w:val="lv-LV"/>
        </w:rPr>
      </w:pPr>
      <w:r w:rsidRPr="00CA0B22">
        <w:rPr>
          <w:lang w:val="lv-LV"/>
        </w:rPr>
        <w:t>Apšu raibenis ir tipiska apšu mežu suga. Tauriņi sastopami dienas laikā, mežmalās, skrajos mežos izcirtumos, gar meža ceļiem, kur labprāt uzturas pie peļķēm, un ūdenstilpju krastos. Imago lido no jūnija vidus līdz augusta sākumam, dzīves laiks ir samēra īss, 1-2 nedēļas. Siltos gados iespējama otrā paaudze, kas izlido septembrī. Apšu zaigraibeņa kāpuri sastopami no augusta līdz nākamā gada jūnijam. Kāpuri pamatā barojas ar apšu, vītolu vai retāk papeļu lapām, kas aug labi apgaismotās vietās (</w:t>
      </w:r>
      <w:r w:rsidRPr="00ED24F3">
        <w:rPr>
          <w:rFonts w:eastAsiaTheme="majorEastAsia"/>
          <w:i/>
          <w:shd w:val="clear" w:color="auto" w:fill="FFFFFF"/>
          <w:lang w:val="lv-LV"/>
        </w:rPr>
        <w:t>Львовский &amp;</w:t>
      </w:r>
      <w:r w:rsidRPr="00ED24F3">
        <w:rPr>
          <w:rStyle w:val="citation"/>
          <w:i/>
          <w:shd w:val="clear" w:color="auto" w:fill="FFFFFF"/>
          <w:lang w:val="lv-LV"/>
        </w:rPr>
        <w:t> </w:t>
      </w:r>
      <w:r w:rsidRPr="00ED24F3">
        <w:rPr>
          <w:rFonts w:eastAsiaTheme="majorEastAsia"/>
          <w:i/>
          <w:shd w:val="clear" w:color="auto" w:fill="FFFFFF"/>
          <w:lang w:val="lv-LV"/>
        </w:rPr>
        <w:t>Моргун</w:t>
      </w:r>
      <w:r w:rsidRPr="00CA0B22">
        <w:rPr>
          <w:rStyle w:val="citation"/>
          <w:color w:val="222222"/>
          <w:shd w:val="clear" w:color="auto" w:fill="FFFFFF"/>
          <w:lang w:val="lv-LV"/>
        </w:rPr>
        <w:t> 2007)</w:t>
      </w:r>
      <w:r w:rsidRPr="00CA0B22">
        <w:rPr>
          <w:lang w:val="lv-LV"/>
        </w:rPr>
        <w:t xml:space="preserve">. Samērā parasta suga, sastopama visā valsts teritorijā (Savenkovs 2018). AAA “Nīcgales meži” teritorijā optimāli apstākļi sugas ilgtspējīgai pastāvēšanai, speciāli apsaimniekošanas pasākumi nav nepieciešami. </w:t>
      </w:r>
    </w:p>
    <w:p w14:paraId="1D7B7965" w14:textId="77777777" w:rsidR="00870A54" w:rsidRPr="00CA0B22" w:rsidRDefault="00870A54" w:rsidP="00ED115A">
      <w:pPr>
        <w:rPr>
          <w:lang w:val="lv-LV"/>
        </w:rPr>
      </w:pPr>
    </w:p>
    <w:p w14:paraId="24ECE731" w14:textId="1451C08A" w:rsidR="00870A54" w:rsidRPr="00CA0B22" w:rsidRDefault="000E6B24" w:rsidP="00ED115A">
      <w:pPr>
        <w:rPr>
          <w:b/>
        </w:rPr>
      </w:pPr>
      <w:r w:rsidRPr="00CA0B22">
        <w:rPr>
          <w:b/>
        </w:rPr>
        <w:t xml:space="preserve">Sausseržu raibenis </w:t>
      </w:r>
      <w:r w:rsidR="00870A54" w:rsidRPr="00CA0B22">
        <w:t>(</w:t>
      </w:r>
      <w:r w:rsidRPr="00CA0B22">
        <w:rPr>
          <w:szCs w:val="36"/>
          <w:lang w:val="lv-LV"/>
        </w:rPr>
        <w:t>4.4.2.1.6.</w:t>
      </w:r>
      <w:r w:rsidR="00D711BD">
        <w:rPr>
          <w:szCs w:val="36"/>
          <w:lang w:val="lv-LV"/>
        </w:rPr>
        <w:t> </w:t>
      </w:r>
      <w:r w:rsidRPr="00CA0B22">
        <w:rPr>
          <w:szCs w:val="36"/>
          <w:lang w:val="lv-LV"/>
        </w:rPr>
        <w:t>attēls</w:t>
      </w:r>
      <w:r w:rsidR="00870A54" w:rsidRPr="00CA0B22">
        <w:t>)</w:t>
      </w:r>
    </w:p>
    <w:p w14:paraId="2F6E11ED" w14:textId="77777777" w:rsidR="00870A54" w:rsidRPr="00CA0B22" w:rsidRDefault="00870A54" w:rsidP="00ED115A">
      <w:pPr>
        <w:rPr>
          <w:b/>
        </w:rPr>
      </w:pPr>
    </w:p>
    <w:p w14:paraId="2CB283BF" w14:textId="77777777" w:rsidR="00870A54" w:rsidRPr="00CA0B22" w:rsidRDefault="00870A54" w:rsidP="00ED115A">
      <w:pPr>
        <w:rPr>
          <w:lang w:val="lv-LV"/>
        </w:rPr>
      </w:pPr>
      <w:r w:rsidRPr="00CA0B22">
        <w:t xml:space="preserve">Sausseržu </w:t>
      </w:r>
      <w:r w:rsidRPr="00CA0B22">
        <w:rPr>
          <w:lang w:val="lv-LV"/>
        </w:rPr>
        <w:t xml:space="preserve">raibenis ir tipiska mežu vai parku suga. Tauriņi sastopami dienas laikā, mitrajos lapu koku un jauktajos mežos, pamatā mežmalās un uz meža ceļiem. Imago lido no jūnija vidus līdz augusta sākumam. Tauriņiem gada laikā viena paaudze. Sausseržu zaigraibeņa kāpuri sastopami no augusta līdz nākamā gada jūnija sākumam, barojas ar sausseržu vai sniegogu lapām. Samērā parasta suga, sastopama visā valsts teritorijā (Savenkovs 2018). AAA “Nīcgales meži” teritorijā ir piemēroti apstākļi sugas ilgtspējīgai pastāvēšanai, speciāli apsaimniekošanas pasākumi nav nepieciešami. </w:t>
      </w:r>
    </w:p>
    <w:p w14:paraId="5774F746" w14:textId="77777777" w:rsidR="00870A54" w:rsidRPr="00CA0B22" w:rsidRDefault="00870A54" w:rsidP="00ED115A">
      <w:pPr>
        <w:rPr>
          <w:lang w:val="lv-LV"/>
        </w:rPr>
      </w:pPr>
    </w:p>
    <w:p w14:paraId="3D3F1DCF" w14:textId="77777777" w:rsidR="00870A54" w:rsidRPr="00CA0B22" w:rsidRDefault="00870A54" w:rsidP="00ED115A">
      <w:pPr>
        <w:rPr>
          <w:lang w:val="lv-LV"/>
        </w:rPr>
      </w:pPr>
      <w:r>
        <w:rPr>
          <w:noProof/>
          <w:lang w:val="lv-LV" w:eastAsia="lv-LV"/>
        </w:rPr>
        <w:drawing>
          <wp:inline distT="0" distB="0" distL="0" distR="0" wp14:anchorId="5AEB48B3" wp14:editId="30D67C24">
            <wp:extent cx="5943600" cy="3962400"/>
            <wp:effectExtent l="0" t="0" r="0" b="0"/>
            <wp:docPr id="184463575" name="Picture 184463575" descr="http://mail.biology.lv:8800/webmail/api/download/attachment/biology.lv/maksims.balalaikins/4656ea3e-cf04-48bd-8357-2a82b13dcbb1/18152/0-4/sausserzu.JPG?version=71162&amp;sid=3a86c809aeac71e45227ba1ab8baeb94cd9a0664a76112353159c12a7218e6d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p>
    <w:p w14:paraId="39675ED3" w14:textId="1F54371E" w:rsidR="00870A54" w:rsidRPr="00CA0B22" w:rsidRDefault="000E6B24" w:rsidP="00ED115A">
      <w:pPr>
        <w:tabs>
          <w:tab w:val="left" w:pos="4116"/>
        </w:tabs>
        <w:rPr>
          <w:lang w:val="lv-LV"/>
        </w:rPr>
      </w:pPr>
      <w:r w:rsidRPr="00CA0B22">
        <w:rPr>
          <w:szCs w:val="36"/>
          <w:lang w:val="lv-LV"/>
        </w:rPr>
        <w:t>4.2.1.6. attēls</w:t>
      </w:r>
      <w:r w:rsidRPr="00CA0B22">
        <w:t xml:space="preserve">. </w:t>
      </w:r>
      <w:r w:rsidR="00BE3B14">
        <w:t>S</w:t>
      </w:r>
      <w:r w:rsidR="00870A54" w:rsidRPr="00CA0B22">
        <w:t>ausseržu raibenis</w:t>
      </w:r>
      <w:r w:rsidR="00870A54" w:rsidRPr="00CA0B22">
        <w:rPr>
          <w:lang w:val="lv-LV"/>
        </w:rPr>
        <w:t xml:space="preserve"> (Foto</w:t>
      </w:r>
      <w:r w:rsidR="00D711BD">
        <w:rPr>
          <w:lang w:val="lv-LV"/>
        </w:rPr>
        <w:t>: </w:t>
      </w:r>
      <w:r w:rsidR="00870A54" w:rsidRPr="00CA0B22">
        <w:rPr>
          <w:lang w:val="lv-LV"/>
        </w:rPr>
        <w:t>G.</w:t>
      </w:r>
      <w:r w:rsidR="00D711BD">
        <w:rPr>
          <w:lang w:val="lv-LV"/>
        </w:rPr>
        <w:t> </w:t>
      </w:r>
      <w:r w:rsidR="00870A54" w:rsidRPr="00CA0B22">
        <w:rPr>
          <w:lang w:val="lv-LV"/>
        </w:rPr>
        <w:t>Grandāns).</w:t>
      </w:r>
    </w:p>
    <w:p w14:paraId="4DAD8936" w14:textId="77777777" w:rsidR="00870A54" w:rsidRPr="00CA0B22" w:rsidRDefault="00870A54" w:rsidP="00ED115A">
      <w:pPr>
        <w:tabs>
          <w:tab w:val="left" w:pos="4116"/>
        </w:tabs>
        <w:rPr>
          <w:b/>
          <w:lang w:val="lv-LV"/>
        </w:rPr>
      </w:pPr>
    </w:p>
    <w:p w14:paraId="1575BE2D" w14:textId="6192D96D" w:rsidR="00870A54" w:rsidRPr="00CA0B22" w:rsidRDefault="000E6B24" w:rsidP="00ED115A">
      <w:pPr>
        <w:tabs>
          <w:tab w:val="left" w:pos="4116"/>
        </w:tabs>
        <w:rPr>
          <w:b/>
          <w:i/>
          <w:lang w:val="lv-LV"/>
        </w:rPr>
      </w:pPr>
      <w:r w:rsidRPr="4931CBEF">
        <w:rPr>
          <w:b/>
          <w:bCs/>
          <w:lang w:val="lv-LV"/>
        </w:rPr>
        <w:t>Čemurziežu dižtauriņš</w:t>
      </w:r>
      <w:r w:rsidRPr="51F84CEF">
        <w:rPr>
          <w:rFonts w:eastAsiaTheme="majorEastAsia"/>
          <w:b/>
          <w:bCs/>
          <w:i/>
          <w:iCs/>
          <w:shd w:val="clear" w:color="auto" w:fill="FFFFFF"/>
          <w:lang w:val="lv-LV"/>
        </w:rPr>
        <w:t xml:space="preserve"> </w:t>
      </w:r>
    </w:p>
    <w:p w14:paraId="610D8ADA" w14:textId="77777777" w:rsidR="00870A54" w:rsidRPr="00CA0B22" w:rsidRDefault="00870A54" w:rsidP="00ED115A">
      <w:pPr>
        <w:tabs>
          <w:tab w:val="left" w:pos="4116"/>
        </w:tabs>
        <w:rPr>
          <w:b/>
          <w:i/>
          <w:lang w:val="lv-LV"/>
        </w:rPr>
      </w:pPr>
    </w:p>
    <w:p w14:paraId="5F94CA79" w14:textId="77777777" w:rsidR="00870A54" w:rsidRPr="00CA0B22" w:rsidRDefault="00870A54" w:rsidP="00ED115A">
      <w:pPr>
        <w:rPr>
          <w:lang w:val="lv-LV"/>
        </w:rPr>
      </w:pPr>
      <w:r w:rsidRPr="00CA0B22">
        <w:rPr>
          <w:lang w:val="lv-LV"/>
        </w:rPr>
        <w:t>Čemurziežu dižtauriņš ir atklāto vietu suga. Tauriņi sastopami dienas laikā, mežmalās, pļavās, ceļmalās, purvmalās, dārzos, retāk - urbanizētās teritorijās. Taurenim ir divas paaudzes. Pirmās paaudzes tauriņi lido no aprīļa beigām līdz jūnija vidum, otrās no jūlija vidus līdz septembra sākumam. Tauriņi migrē, dažreiz veic garus pārlidojumus. Čemurziežu dižtauriņa pirmās paaudzes kāpuri barojas ar dažādu čemurziežu lapām un ziediem, atsevišķos gadījumos arī ar kultūraugiem. Pirmā paaudze attīstās no augusta līdz oktobra sākumam, otrā - jūnijā un jūlijā, pārziemo kūniņas stadijā. Samērā parasta suga, sastopama visā valsts teritorijā. AAA “Nīcgales meži” teritorijā iespējama tauriņu barošanās un kāpuru attīstība Saušupes ielejā, ceļmalās un grāvju malās. Sugai nav nepieciešami specifiski biotopu apsaimniekošanas pasākumi, prasības sakrīt ar citu, atklāto vietu, tauriņu sugām.</w:t>
      </w:r>
    </w:p>
    <w:p w14:paraId="6A2878C5" w14:textId="77777777" w:rsidR="00870A54" w:rsidRPr="00CA0B22" w:rsidRDefault="00870A54" w:rsidP="00ED115A">
      <w:pPr>
        <w:rPr>
          <w:lang w:val="lv-LV"/>
        </w:rPr>
      </w:pPr>
    </w:p>
    <w:p w14:paraId="2DADFE3A" w14:textId="59AC12D2" w:rsidR="00870A54" w:rsidRPr="00CA0B22" w:rsidRDefault="000E6B24" w:rsidP="00ED115A">
      <w:pPr>
        <w:rPr>
          <w:b/>
          <w:i/>
          <w:color w:val="000000" w:themeColor="text1"/>
          <w:sz w:val="28"/>
          <w:lang w:val="lv-LV"/>
        </w:rPr>
      </w:pPr>
      <w:r w:rsidRPr="00CA0B22">
        <w:rPr>
          <w:b/>
          <w:color w:val="000000" w:themeColor="text1"/>
          <w:lang w:val="lv-LV"/>
        </w:rPr>
        <w:t>Nātru lācītis</w:t>
      </w:r>
      <w:r w:rsidRPr="00CA0B22">
        <w:rPr>
          <w:b/>
          <w:i/>
          <w:color w:val="000000" w:themeColor="text1"/>
          <w:sz w:val="28"/>
          <w:lang w:val="lv-LV"/>
        </w:rPr>
        <w:t xml:space="preserve"> </w:t>
      </w:r>
    </w:p>
    <w:p w14:paraId="06FEB6B0" w14:textId="77777777" w:rsidR="00870A54" w:rsidRPr="00CA0B22" w:rsidRDefault="00870A54" w:rsidP="00ED115A">
      <w:pPr>
        <w:rPr>
          <w:b/>
          <w:color w:val="000000" w:themeColor="text1"/>
          <w:lang w:val="lv-LV"/>
        </w:rPr>
      </w:pPr>
    </w:p>
    <w:p w14:paraId="74B33994" w14:textId="77777777" w:rsidR="00870A54" w:rsidRPr="00CA0B22" w:rsidRDefault="00870A54" w:rsidP="00ED115A">
      <w:pPr>
        <w:rPr>
          <w:lang w:val="lv-LV"/>
        </w:rPr>
      </w:pPr>
      <w:r w:rsidRPr="00CA0B22">
        <w:rPr>
          <w:lang w:val="lv-LV"/>
        </w:rPr>
        <w:t>Nātru lācītim raksturīgais biotops ir dažāda tipa meži, pārsvarā platlapju un jauktā tipa ar atklātām vietām, laucēm, izcirtumiem. Suga sastopama mežmalās, nelielu upju un strautu ielejās, krūmājā gar ceļiem un grāvjiem, tai piemērotāki mitrie biotopi. Tauriņi aktīvi nakts laikā, iztraucēti veic nelielus pārlidojumus arī dienas laikā, reti var novērot barojoties, dienas laikā. Imago lido no jūnija vidus līdz augusta sākumam. Gada laikā tauriņiem viena paaudze. Kāpuri polifāgi, pamata barības augi ir lielā nātre (</w:t>
      </w:r>
      <w:r w:rsidRPr="51F84CEF">
        <w:rPr>
          <w:i/>
          <w:iCs/>
          <w:lang w:val="lv-LV"/>
        </w:rPr>
        <w:t>Urtica dioica</w:t>
      </w:r>
      <w:r w:rsidRPr="00CA0B22">
        <w:rPr>
          <w:lang w:val="lv-LV"/>
        </w:rPr>
        <w:t>), panātres (</w:t>
      </w:r>
      <w:r w:rsidRPr="51F84CEF">
        <w:rPr>
          <w:i/>
          <w:iCs/>
          <w:lang w:val="lv-LV"/>
        </w:rPr>
        <w:t>Lamium</w:t>
      </w:r>
      <w:r w:rsidRPr="00CA0B22">
        <w:rPr>
          <w:lang w:val="lv-LV"/>
        </w:rPr>
        <w:t>), gundegas (</w:t>
      </w:r>
      <w:r w:rsidRPr="51F84CEF">
        <w:rPr>
          <w:i/>
          <w:iCs/>
          <w:lang w:val="lv-LV"/>
        </w:rPr>
        <w:t>Ranunculus</w:t>
      </w:r>
      <w:r w:rsidRPr="00CA0B22">
        <w:rPr>
          <w:lang w:val="lv-LV"/>
        </w:rPr>
        <w:t>), gandrenes (</w:t>
      </w:r>
      <w:r w:rsidRPr="51F84CEF">
        <w:rPr>
          <w:i/>
          <w:iCs/>
          <w:lang w:val="lv-LV"/>
        </w:rPr>
        <w:t>Geranium</w:t>
      </w:r>
      <w:r w:rsidRPr="00CA0B22">
        <w:rPr>
          <w:lang w:val="lv-LV"/>
        </w:rPr>
        <w:t xml:space="preserve">), </w:t>
      </w:r>
      <w:r w:rsidRPr="00CA0B22">
        <w:rPr>
          <w:lang w:val="lv-LV"/>
        </w:rPr>
        <w:lastRenderedPageBreak/>
        <w:t>ārstniecības tauksakne (</w:t>
      </w:r>
      <w:r w:rsidRPr="51F84CEF">
        <w:rPr>
          <w:i/>
          <w:iCs/>
          <w:lang w:val="lv-LV"/>
        </w:rPr>
        <w:t>Symphytum officionale</w:t>
      </w:r>
      <w:r w:rsidRPr="00CA0B22">
        <w:rPr>
          <w:lang w:val="lv-LV"/>
        </w:rPr>
        <w:t>) retāk attīstās uz avenēm, kazenēm, vītoliem, sausseržiem, neaizmirstulēm (</w:t>
      </w:r>
      <w:r w:rsidRPr="00CA0B22">
        <w:rPr>
          <w:color w:val="222222"/>
          <w:shd w:val="clear" w:color="auto" w:fill="FFFFFF"/>
          <w:lang w:val="lv-LV"/>
        </w:rPr>
        <w:t>McNamara 1998)</w:t>
      </w:r>
      <w:r w:rsidRPr="00CA0B22">
        <w:rPr>
          <w:lang w:val="lv-LV"/>
        </w:rPr>
        <w:t>. Pārziemo kāpura stadijā, iekūņojas maija mēnesī. AAA “Nīcgales meži” ir piemēroti apstākļi sugas ilgtspējīgai pastāvēšanai, būtiski apdraudošie faktori nav konstatēti. Biotopu saglabāšanas prasības sakrīt ar citām aizsargājamām un retām tauriņu sugām AAA “Nīcgales meži” teritorijā.</w:t>
      </w:r>
    </w:p>
    <w:p w14:paraId="1AB4D316" w14:textId="77777777" w:rsidR="00870A54" w:rsidRPr="00CA0B22" w:rsidRDefault="00870A54" w:rsidP="00ED115A">
      <w:pPr>
        <w:rPr>
          <w:lang w:val="lv-LV"/>
        </w:rPr>
      </w:pPr>
    </w:p>
    <w:p w14:paraId="2612B142" w14:textId="395AF588" w:rsidR="00870A54" w:rsidRPr="00CA0B22" w:rsidRDefault="000E6B24" w:rsidP="00ED115A">
      <w:pPr>
        <w:rPr>
          <w:b/>
          <w:color w:val="000000"/>
          <w:szCs w:val="27"/>
          <w:shd w:val="clear" w:color="auto" w:fill="FFFFFF"/>
          <w:lang w:val="lv-LV"/>
        </w:rPr>
      </w:pPr>
      <w:r w:rsidRPr="4931CBEF">
        <w:rPr>
          <w:b/>
          <w:bCs/>
          <w:color w:val="000000"/>
          <w:shd w:val="clear" w:color="auto" w:fill="FFFFFF"/>
          <w:lang w:val="lv-LV"/>
        </w:rPr>
        <w:t>Ošu ordeņpūcīte </w:t>
      </w:r>
      <w:r w:rsidRPr="51F84CEF">
        <w:rPr>
          <w:b/>
          <w:bCs/>
          <w:i/>
          <w:iCs/>
          <w:color w:val="000000"/>
          <w:shd w:val="clear" w:color="auto" w:fill="FFFFFF"/>
          <w:lang w:val="lv-LV"/>
        </w:rPr>
        <w:t xml:space="preserve"> </w:t>
      </w:r>
    </w:p>
    <w:p w14:paraId="362708A5" w14:textId="77777777" w:rsidR="00870A54" w:rsidRPr="00CA0B22" w:rsidRDefault="00870A54" w:rsidP="00ED115A">
      <w:pPr>
        <w:rPr>
          <w:b/>
          <w:lang w:val="lv-LV"/>
        </w:rPr>
      </w:pPr>
    </w:p>
    <w:p w14:paraId="1283695A" w14:textId="77777777" w:rsidR="00870A54" w:rsidRPr="00CA0B22" w:rsidRDefault="00870A54" w:rsidP="00ED115A">
      <w:pPr>
        <w:tabs>
          <w:tab w:val="left" w:pos="4116"/>
        </w:tabs>
        <w:rPr>
          <w:lang w:val="lv-LV"/>
        </w:rPr>
      </w:pPr>
      <w:r w:rsidRPr="00CA0B22">
        <w:rPr>
          <w:lang w:val="lv-LV"/>
        </w:rPr>
        <w:t xml:space="preserve">Ošu ordeņpūcīte ir saistīta ar lapkoku un jauktā tipa mežu laucēm, mežmalām, upju ielejās var būt sastopama dārzos un parkos. Tauriņi aktīvi nakts laikā, dienā atpūšas uz koku stumbriem. Tauriņi lido no jūlija vidus līdz oktobra vidum. Gada laikā viena paaudze. Kāpuri sastopami no maija līdz jūlijam, barojas ar lapkoku lapām, pamatā ošu un apšu. Kāpuri ir sastopami arī uz citiem lapkokiem – ozola, bērza, melnalkšņa, apses, vītola, kļavas un citiem. </w:t>
      </w:r>
      <w:r w:rsidRPr="00CA0B22">
        <w:rPr>
          <w:color w:val="222222"/>
          <w:shd w:val="clear" w:color="auto" w:fill="FFFFFF"/>
          <w:lang w:val="lv-LV"/>
        </w:rPr>
        <w:t> Pārziemo olas stadijā</w:t>
      </w:r>
      <w:r w:rsidRPr="00CA0B22">
        <w:rPr>
          <w:lang w:val="lv-LV"/>
        </w:rPr>
        <w:t>.</w:t>
      </w:r>
      <w:r w:rsidR="00876553">
        <w:rPr>
          <w:lang w:val="lv-LV"/>
        </w:rPr>
        <w:t xml:space="preserve"> </w:t>
      </w:r>
      <w:r w:rsidR="00876553" w:rsidRPr="00876553">
        <w:rPr>
          <w:lang w:val="lv-LV"/>
        </w:rPr>
        <w:t>Suga samērā bieži sastopama visā Latvijas teritorijā</w:t>
      </w:r>
      <w:r w:rsidR="00876553">
        <w:rPr>
          <w:lang w:val="lv-LV"/>
        </w:rPr>
        <w:t>.</w:t>
      </w:r>
      <w:r w:rsidRPr="00CA0B22">
        <w:rPr>
          <w:lang w:val="lv-LV"/>
        </w:rPr>
        <w:t xml:space="preserve"> “Nīcgales meži” teritorijā īpaši sugas aizsardzības pasākumi nav nepieciešami.</w:t>
      </w:r>
    </w:p>
    <w:p w14:paraId="566D5924" w14:textId="77777777" w:rsidR="00870A54" w:rsidRPr="00CA0B22" w:rsidRDefault="00870A54" w:rsidP="00ED115A">
      <w:pPr>
        <w:tabs>
          <w:tab w:val="left" w:pos="4116"/>
        </w:tabs>
        <w:rPr>
          <w:lang w:val="lv-LV"/>
        </w:rPr>
      </w:pPr>
    </w:p>
    <w:p w14:paraId="3C01A3CD" w14:textId="718A23D1" w:rsidR="00870A54" w:rsidRPr="00CA0B22" w:rsidRDefault="000E6B24" w:rsidP="00ED115A">
      <w:pPr>
        <w:tabs>
          <w:tab w:val="left" w:pos="4116"/>
        </w:tabs>
        <w:rPr>
          <w:b/>
          <w:color w:val="000000"/>
          <w:shd w:val="clear" w:color="auto" w:fill="FFFFFF"/>
          <w:lang w:val="lv-LV"/>
        </w:rPr>
      </w:pPr>
      <w:r w:rsidRPr="4931CBEF">
        <w:rPr>
          <w:b/>
          <w:bCs/>
          <w:color w:val="000000"/>
          <w:shd w:val="clear" w:color="auto" w:fill="FFFFFF"/>
          <w:lang w:val="lv-LV"/>
        </w:rPr>
        <w:t xml:space="preserve">Gāršas lācītis </w:t>
      </w:r>
    </w:p>
    <w:p w14:paraId="25F5D4A1" w14:textId="77777777" w:rsidR="00870A54" w:rsidRPr="00CA0B22" w:rsidRDefault="00870A54" w:rsidP="00ED115A">
      <w:pPr>
        <w:tabs>
          <w:tab w:val="left" w:pos="4116"/>
        </w:tabs>
        <w:rPr>
          <w:b/>
          <w:color w:val="000000"/>
          <w:shd w:val="clear" w:color="auto" w:fill="FFFFFF"/>
          <w:lang w:val="lv-LV"/>
        </w:rPr>
      </w:pPr>
    </w:p>
    <w:p w14:paraId="62EAE034" w14:textId="7D981895" w:rsidR="00870A54" w:rsidRPr="00CA0B22" w:rsidRDefault="00870A54" w:rsidP="29C774FF">
      <w:pPr>
        <w:tabs>
          <w:tab w:val="left" w:pos="4116"/>
        </w:tabs>
        <w:rPr>
          <w:lang w:val="lv-LV"/>
        </w:rPr>
      </w:pPr>
      <w:r w:rsidRPr="00CA0B22">
        <w:rPr>
          <w:lang w:val="lv-LV"/>
        </w:rPr>
        <w:t>Gāršas lācītis apdzīvo ēnainus un mitrus lapkoku vai jauktus mežus ar bagātu pamežu. Sugai raksturīga sastopamība gāršas tipa mežos. Suga visbiežāk sastopam mežmalās vai meža laucēs. Tauriņi aktīvi tumšajā dienas laikā, bet atzīmēta arī dienas aktivitāte</w:t>
      </w:r>
      <w:r w:rsidRPr="4931CBEF">
        <w:rPr>
          <w:color w:val="222222"/>
          <w:shd w:val="clear" w:color="auto" w:fill="FFFFFF"/>
          <w:lang w:val="lv-LV"/>
        </w:rPr>
        <w:t xml:space="preserve"> (Ламперт 2003)</w:t>
      </w:r>
      <w:r w:rsidRPr="00CA0B22">
        <w:rPr>
          <w:lang w:val="lv-LV"/>
        </w:rPr>
        <w:t>.  Pieaugušie īpatņi sastopami jūnija beigās jūlija. Gadā viena paaudze. Gāršas samteņa attīstība ilgst divus gadus, kāpuri pārziemo divas reizes, pēc otrās pārziemošanas nebarojas. Parasti iekūņojas zemsedzē, kūniņa irdenā kokonā. Kāpuri polifāgi, barojas ar dažādu lakstaugu vai krūmu lapām. Latvijā raksturīga barošanās ar meža sausserdi (</w:t>
      </w:r>
      <w:r w:rsidRPr="51F84CEF">
        <w:rPr>
          <w:i/>
          <w:iCs/>
          <w:lang w:val="lv-LV"/>
        </w:rPr>
        <w:t>Lonicera xylosteum</w:t>
      </w:r>
      <w:r w:rsidRPr="00CA0B22">
        <w:rPr>
          <w:lang w:val="lv-LV"/>
        </w:rPr>
        <w:t>), parasto osi (</w:t>
      </w:r>
      <w:r w:rsidRPr="51F84CEF">
        <w:rPr>
          <w:i/>
          <w:iCs/>
          <w:lang w:val="lv-LV"/>
        </w:rPr>
        <w:t>Fraxinus excelsior</w:t>
      </w:r>
      <w:r w:rsidRPr="00CA0B22">
        <w:rPr>
          <w:lang w:val="lv-LV"/>
        </w:rPr>
        <w:t xml:space="preserve">) un parasto ievu </w:t>
      </w:r>
      <w:r w:rsidRPr="00CA0B22">
        <w:rPr>
          <w:rFonts w:ascii="Arial" w:hAnsi="Arial" w:cs="Arial"/>
          <w:color w:val="000000"/>
          <w:sz w:val="19"/>
          <w:szCs w:val="19"/>
          <w:shd w:val="clear" w:color="auto" w:fill="FFFFFF"/>
          <w:lang w:val="lv-LV"/>
        </w:rPr>
        <w:t> (</w:t>
      </w:r>
      <w:r w:rsidRPr="51F84CEF">
        <w:rPr>
          <w:i/>
          <w:iCs/>
          <w:color w:val="000000"/>
          <w:shd w:val="clear" w:color="auto" w:fill="FFFFFF"/>
          <w:lang w:val="lv-LV"/>
        </w:rPr>
        <w:t>Padus avium</w:t>
      </w:r>
      <w:r w:rsidRPr="00CA0B22">
        <w:rPr>
          <w:color w:val="000000"/>
          <w:shd w:val="clear" w:color="auto" w:fill="FFFFFF"/>
          <w:lang w:val="lv-LV"/>
        </w:rPr>
        <w:t>). Barošanās reģistrēta arī ar lazdas, melleņu, ceļteku, pieneņu, mauragu un citu augu lapām. Latvijā suga izplatīta ļoti lokāli, nav raksturīgas tālākas migrācijas, reta visā valsts teritorijā (Savenkovs 2018)</w:t>
      </w:r>
      <w:r w:rsidR="00876553">
        <w:rPr>
          <w:color w:val="000000"/>
          <w:shd w:val="clear" w:color="auto" w:fill="FFFFFF"/>
          <w:lang w:val="lv-LV"/>
        </w:rPr>
        <w:t>, Latvijā īpaši aizsargājama suga</w:t>
      </w:r>
      <w:r w:rsidRPr="00CA0B22">
        <w:rPr>
          <w:color w:val="000000"/>
          <w:shd w:val="clear" w:color="auto" w:fill="FFFFFF"/>
          <w:lang w:val="lv-LV"/>
        </w:rPr>
        <w:t>. AAA “Nīcgales meži” teritorijā ~ 37% mežaudzes atbilst gāršas meža augšanas apstākļu tipam, kur nereti pamežā sastopami sausserži</w:t>
      </w:r>
      <w:r w:rsidRPr="00CA0B22">
        <w:rPr>
          <w:lang w:val="lv-LV"/>
        </w:rPr>
        <w:t>, kas rada gāršas lācīša kāpuriem optimālu attīstības vidi.</w:t>
      </w:r>
      <w:r w:rsidRPr="4931CBEF">
        <w:rPr>
          <w:sz w:val="28"/>
          <w:szCs w:val="28"/>
          <w:lang w:val="lv-LV"/>
        </w:rPr>
        <w:t xml:space="preserve"> </w:t>
      </w:r>
      <w:r w:rsidRPr="00CA0B22">
        <w:rPr>
          <w:lang w:val="lv-LV"/>
        </w:rPr>
        <w:t>Gāršas lācītim nepieciešama izteikti kontrastaina vide, kas veido ekotonu starp mežaudzi un atklātām vietām – lauci, tīrumu vai izcirtumu. AAA “Nīcgales meži” teritorijā šādi apstākļi ir izveidojušies gar Saušupi, ceļu un grāvju tīklu, kā arī meža laucēs un īstermiņā arī izcirtumos. Gāršas lācīša dzīvot</w:t>
      </w:r>
      <w:r w:rsidR="00876553">
        <w:rPr>
          <w:lang w:val="lv-LV"/>
        </w:rPr>
        <w:t>nēm nepieciešama tāda pat</w:t>
      </w:r>
      <w:r w:rsidRPr="00CA0B22">
        <w:rPr>
          <w:lang w:val="lv-LV"/>
        </w:rPr>
        <w:t xml:space="preserve"> apsaimniekošana </w:t>
      </w:r>
      <w:r w:rsidR="00876553">
        <w:rPr>
          <w:lang w:val="lv-LV"/>
        </w:rPr>
        <w:t>kā</w:t>
      </w:r>
      <w:r w:rsidRPr="00CA0B22">
        <w:rPr>
          <w:lang w:val="lv-LV"/>
        </w:rPr>
        <w:t xml:space="preserve"> ošu pļavraibeņa, gāršas samteņa un cit</w:t>
      </w:r>
      <w:r w:rsidR="00876553">
        <w:rPr>
          <w:lang w:val="lv-LV"/>
        </w:rPr>
        <w:t>u</w:t>
      </w:r>
      <w:r w:rsidRPr="00CA0B22">
        <w:rPr>
          <w:lang w:val="lv-LV"/>
        </w:rPr>
        <w:t xml:space="preserve"> ar meža biotopiem saistīt</w:t>
      </w:r>
      <w:r w:rsidR="00876553">
        <w:rPr>
          <w:lang w:val="lv-LV"/>
        </w:rPr>
        <w:t>u</w:t>
      </w:r>
      <w:r w:rsidRPr="00CA0B22">
        <w:rPr>
          <w:lang w:val="lv-LV"/>
        </w:rPr>
        <w:t xml:space="preserve"> sug</w:t>
      </w:r>
      <w:r w:rsidR="00876553">
        <w:rPr>
          <w:lang w:val="lv-LV"/>
        </w:rPr>
        <w:t>u dzīvotņu apsaimniekošana</w:t>
      </w:r>
      <w:r w:rsidRPr="00CA0B22">
        <w:rPr>
          <w:lang w:val="lv-LV"/>
        </w:rPr>
        <w:t xml:space="preserve">. </w:t>
      </w:r>
    </w:p>
    <w:p w14:paraId="67A8222D" w14:textId="77777777" w:rsidR="00870A54" w:rsidRPr="00CA0B22" w:rsidRDefault="00870A54" w:rsidP="00ED115A">
      <w:pPr>
        <w:tabs>
          <w:tab w:val="left" w:pos="4116"/>
        </w:tabs>
        <w:rPr>
          <w:lang w:val="lv-LV"/>
        </w:rPr>
      </w:pPr>
    </w:p>
    <w:p w14:paraId="3833F8C8" w14:textId="77777777" w:rsidR="00870A54" w:rsidRPr="00CA0B22" w:rsidRDefault="00870A54" w:rsidP="00ED115A">
      <w:pPr>
        <w:tabs>
          <w:tab w:val="left" w:pos="4116"/>
        </w:tabs>
        <w:rPr>
          <w:b/>
          <w:lang w:val="lv-LV"/>
        </w:rPr>
      </w:pPr>
      <w:r w:rsidRPr="00CA0B22">
        <w:rPr>
          <w:b/>
          <w:lang w:val="lv-LV"/>
        </w:rPr>
        <w:t>Dzīvotņu saglabāšanai nepieciešamie apsaimniekošanas pasākumi</w:t>
      </w:r>
    </w:p>
    <w:p w14:paraId="3CDBE1BB" w14:textId="77777777" w:rsidR="00870A54" w:rsidRPr="00CA0B22" w:rsidRDefault="00870A54" w:rsidP="00ED115A">
      <w:pPr>
        <w:tabs>
          <w:tab w:val="left" w:pos="4116"/>
        </w:tabs>
        <w:rPr>
          <w:b/>
          <w:lang w:val="lv-LV"/>
        </w:rPr>
      </w:pPr>
    </w:p>
    <w:p w14:paraId="5A6F8AF0" w14:textId="7CD32A39" w:rsidR="00870A54" w:rsidRPr="00CA0B22" w:rsidRDefault="00870A54" w:rsidP="00ED115A">
      <w:pPr>
        <w:tabs>
          <w:tab w:val="left" w:pos="4116"/>
        </w:tabs>
        <w:rPr>
          <w:lang w:val="lv-LV"/>
        </w:rPr>
      </w:pPr>
      <w:r w:rsidRPr="00CA0B22">
        <w:rPr>
          <w:lang w:val="lv-LV"/>
        </w:rPr>
        <w:t xml:space="preserve">AAA “Nīcgales meži” retu un aizsargājamu sugu kopumu pamatā veido ekotona sugas, kuru dzīvotni raksturo mežu klajumi, mežmalas, upju ielejas, </w:t>
      </w:r>
      <w:r w:rsidR="00CF7025">
        <w:rPr>
          <w:lang w:val="lv-LV"/>
        </w:rPr>
        <w:t xml:space="preserve">zālāji, </w:t>
      </w:r>
      <w:r w:rsidRPr="00CA0B22">
        <w:rPr>
          <w:lang w:val="lv-LV"/>
        </w:rPr>
        <w:t>skraji meži. Šīm sugām ir būtiski atklāti vairošanās, barošanās un kāpuru attīstības biotopi, kas robežoja</w:t>
      </w:r>
      <w:r w:rsidR="00876553">
        <w:rPr>
          <w:lang w:val="lv-LV"/>
        </w:rPr>
        <w:t>s ar piemērotām mežaudzēm. Trīs</w:t>
      </w:r>
      <w:r w:rsidRPr="00CA0B22">
        <w:rPr>
          <w:lang w:val="lv-LV"/>
        </w:rPr>
        <w:t xml:space="preserve"> no teritorijā reģistrētām sugām</w:t>
      </w:r>
      <w:r w:rsidR="00876553">
        <w:rPr>
          <w:lang w:val="lv-LV"/>
        </w:rPr>
        <w:t xml:space="preserve"> –</w:t>
      </w:r>
      <w:r w:rsidRPr="00CA0B22">
        <w:rPr>
          <w:lang w:val="lv-LV"/>
        </w:rPr>
        <w:t xml:space="preserve"> zirgskābeņu zilenītis, skabiosu pļavraibenis un čemurziežu dižtauriņš, nav saistītas ar meža biotopiem. Šīm sugām ir vēlama dabisko zālāju biotopu atjaunošana un uzturēšana saskaņā ar</w:t>
      </w:r>
      <w:r w:rsidRPr="00CA0B22">
        <w:rPr>
          <w:color w:val="222222"/>
          <w:shd w:val="clear" w:color="auto" w:fill="FFFFFF"/>
          <w:lang w:val="lv-LV"/>
        </w:rPr>
        <w:t xml:space="preserve"> aizsargājamo biotopu saglabāšanas vadlīnijām Latvijā (Rūsiņa u.c. 2017)</w:t>
      </w:r>
      <w:r w:rsidRPr="00CA0B22">
        <w:rPr>
          <w:lang w:val="lv-LV"/>
        </w:rPr>
        <w:t>. Teritorijā ir reģistrēts viens dabisko zālāju biotops – palieņu zālāji, kas lokalizēts Saušupes ielejā (</w:t>
      </w:r>
      <w:r w:rsidR="000E6B24" w:rsidRPr="4931CBEF">
        <w:rPr>
          <w:lang w:val="lv-LV"/>
        </w:rPr>
        <w:t>4.2.1.7.</w:t>
      </w:r>
      <w:r w:rsidR="00D711BD">
        <w:rPr>
          <w:lang w:val="lv-LV"/>
        </w:rPr>
        <w:t> </w:t>
      </w:r>
      <w:r w:rsidR="000E6B24" w:rsidRPr="4931CBEF">
        <w:rPr>
          <w:lang w:val="lv-LV"/>
        </w:rPr>
        <w:t>attēls</w:t>
      </w:r>
      <w:r w:rsidRPr="00CA0B22">
        <w:rPr>
          <w:lang w:val="lv-LV"/>
        </w:rPr>
        <w:t>).</w:t>
      </w:r>
    </w:p>
    <w:p w14:paraId="04320863" w14:textId="77777777" w:rsidR="00870A54" w:rsidRPr="00CA0B22" w:rsidRDefault="00870A54" w:rsidP="00ED115A">
      <w:pPr>
        <w:tabs>
          <w:tab w:val="left" w:pos="4116"/>
        </w:tabs>
        <w:rPr>
          <w:lang w:val="lv-LV"/>
        </w:rPr>
      </w:pPr>
      <w:r>
        <w:rPr>
          <w:noProof/>
          <w:lang w:val="lv-LV" w:eastAsia="lv-LV"/>
        </w:rPr>
        <w:lastRenderedPageBreak/>
        <w:drawing>
          <wp:inline distT="0" distB="0" distL="0" distR="0" wp14:anchorId="2F3629F4" wp14:editId="2FB8CE0C">
            <wp:extent cx="6120002" cy="4590000"/>
            <wp:effectExtent l="0" t="0" r="0" b="0"/>
            <wp:docPr id="727793403" name="Picture 727793403" descr="http://mail.biology.lv:8800/webmail/api/download/attachment/biology.lv/maksims.balalaikins/4656ea3e-cf04-48bd-8357-2a82b13dcbb1/18167/0-1/IMG_0426.JPG?version=71235&amp;sid=25ba0e71395b9c3cb89d18276a968da3ad6b8d568672a992fc6dd737f5524443&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email">
                      <a:extLst>
                        <a:ext uri="{28A0092B-C50C-407E-A947-70E740481C1C}">
                          <a14:useLocalDpi xmlns:a14="http://schemas.microsoft.com/office/drawing/2010/main"/>
                        </a:ext>
                      </a:extLst>
                    </a:blip>
                    <a:stretch>
                      <a:fillRect/>
                    </a:stretch>
                  </pic:blipFill>
                  <pic:spPr>
                    <a:xfrm>
                      <a:off x="0" y="0"/>
                      <a:ext cx="6120002" cy="4590000"/>
                    </a:xfrm>
                    <a:prstGeom prst="rect">
                      <a:avLst/>
                    </a:prstGeom>
                  </pic:spPr>
                </pic:pic>
              </a:graphicData>
            </a:graphic>
          </wp:inline>
        </w:drawing>
      </w:r>
    </w:p>
    <w:p w14:paraId="0E78605C" w14:textId="6335ADD7" w:rsidR="00870A54" w:rsidRPr="00CA0B22" w:rsidRDefault="000E6B24" w:rsidP="00ED115A">
      <w:pPr>
        <w:tabs>
          <w:tab w:val="left" w:pos="4116"/>
        </w:tabs>
        <w:rPr>
          <w:lang w:val="lv-LV"/>
        </w:rPr>
      </w:pPr>
      <w:r w:rsidRPr="00CA0B22">
        <w:rPr>
          <w:szCs w:val="36"/>
          <w:lang w:val="lv-LV"/>
        </w:rPr>
        <w:t>4.2.1.7. attēls</w:t>
      </w:r>
      <w:r w:rsidR="00870A54" w:rsidRPr="00CA0B22">
        <w:rPr>
          <w:lang w:val="lv-LV"/>
        </w:rPr>
        <w:t>. Palieņu zālājs AAA “Nīcgales meži” teritorijā (Foto</w:t>
      </w:r>
      <w:r w:rsidRPr="00CA0B22">
        <w:rPr>
          <w:lang w:val="lv-LV"/>
        </w:rPr>
        <w:t>:</w:t>
      </w:r>
      <w:r w:rsidR="003E5BE9">
        <w:rPr>
          <w:lang w:val="lv-LV"/>
        </w:rPr>
        <w:t> </w:t>
      </w:r>
      <w:r w:rsidR="00870A54" w:rsidRPr="00CA0B22">
        <w:rPr>
          <w:lang w:val="lv-LV"/>
        </w:rPr>
        <w:t>G.</w:t>
      </w:r>
      <w:r w:rsidR="003E5BE9">
        <w:rPr>
          <w:lang w:val="lv-LV"/>
        </w:rPr>
        <w:t> </w:t>
      </w:r>
      <w:r w:rsidR="00870A54" w:rsidRPr="00CA0B22">
        <w:rPr>
          <w:lang w:val="lv-LV"/>
        </w:rPr>
        <w:t>Evarte-Bundere)</w:t>
      </w:r>
      <w:r w:rsidRPr="00CA0B22">
        <w:rPr>
          <w:lang w:val="lv-LV"/>
        </w:rPr>
        <w:t>.</w:t>
      </w:r>
    </w:p>
    <w:p w14:paraId="3B156B36" w14:textId="77777777" w:rsidR="00870A54" w:rsidRPr="00CA0B22" w:rsidRDefault="00870A54" w:rsidP="00ED115A">
      <w:pPr>
        <w:tabs>
          <w:tab w:val="left" w:pos="4116"/>
        </w:tabs>
        <w:rPr>
          <w:lang w:val="lv-LV"/>
        </w:rPr>
      </w:pPr>
    </w:p>
    <w:p w14:paraId="3FBEBC87" w14:textId="58A87CCF" w:rsidR="00870A54" w:rsidRPr="00CA0B22" w:rsidRDefault="00870A54" w:rsidP="00ED115A">
      <w:pPr>
        <w:tabs>
          <w:tab w:val="left" w:pos="4116"/>
        </w:tabs>
        <w:rPr>
          <w:lang w:val="lv-LV"/>
        </w:rPr>
      </w:pPr>
      <w:r w:rsidRPr="00CA0B22">
        <w:rPr>
          <w:lang w:val="lv-LV"/>
        </w:rPr>
        <w:t xml:space="preserve">Atklāto vietu kompleksu </w:t>
      </w:r>
      <w:r w:rsidR="001E7363">
        <w:rPr>
          <w:lang w:val="lv-LV"/>
        </w:rPr>
        <w:t>teritorijā veido palienes zālāji</w:t>
      </w:r>
      <w:r w:rsidRPr="00CA0B22">
        <w:rPr>
          <w:lang w:val="lv-LV"/>
        </w:rPr>
        <w:t xml:space="preserve"> un atklātas vietas Saušupes ielejā, dažāda lieluma lauces mežaudzē, ceļu un grāvju tīkls (</w:t>
      </w:r>
      <w:r w:rsidR="000E6B24" w:rsidRPr="00CA0B22">
        <w:rPr>
          <w:lang w:val="lv-LV"/>
        </w:rPr>
        <w:t>12</w:t>
      </w:r>
      <w:r w:rsidRPr="00CA0B22">
        <w:rPr>
          <w:lang w:val="lv-LV"/>
        </w:rPr>
        <w:t>.</w:t>
      </w:r>
      <w:r w:rsidR="003B016A">
        <w:rPr>
          <w:lang w:val="lv-LV"/>
        </w:rPr>
        <w:t> </w:t>
      </w:r>
      <w:r w:rsidRPr="00CA0B22">
        <w:rPr>
          <w:lang w:val="lv-LV"/>
        </w:rPr>
        <w:t xml:space="preserve">pielikums). Saušupes palienes </w:t>
      </w:r>
      <w:r w:rsidRPr="00CA0B22">
        <w:rPr>
          <w:color w:val="222222"/>
          <w:lang w:val="lv-LV"/>
        </w:rPr>
        <w:t>zālājos pļaušana tika veikta 2005. un 2006.</w:t>
      </w:r>
      <w:r w:rsidR="00D711BD">
        <w:rPr>
          <w:color w:val="222222"/>
          <w:lang w:val="lv-LV"/>
        </w:rPr>
        <w:t> </w:t>
      </w:r>
      <w:r w:rsidRPr="00CA0B22">
        <w:rPr>
          <w:color w:val="222222"/>
          <w:lang w:val="lv-LV"/>
        </w:rPr>
        <w:t>gadā (112, 113, 125, 126.</w:t>
      </w:r>
      <w:r w:rsidR="003B016A">
        <w:rPr>
          <w:color w:val="222222"/>
          <w:lang w:val="lv-LV"/>
        </w:rPr>
        <w:t> </w:t>
      </w:r>
      <w:r w:rsidRPr="00CA0B22">
        <w:rPr>
          <w:color w:val="222222"/>
          <w:lang w:val="lv-LV"/>
        </w:rPr>
        <w:t>kvartālu robežās). Zālāju apsaimniekošanas pārtraukšana negatīvi ietekmēja to kvalitāti, pašlaik</w:t>
      </w:r>
      <w:r w:rsidRPr="00CA0B22">
        <w:rPr>
          <w:color w:val="222222"/>
          <w:sz w:val="28"/>
          <w:lang w:val="lv-LV"/>
        </w:rPr>
        <w:t xml:space="preserve"> </w:t>
      </w:r>
      <w:r w:rsidRPr="00CA0B22">
        <w:rPr>
          <w:lang w:val="lv-LV"/>
        </w:rPr>
        <w:t>biotopa kvalitāte vērtējama kā vidēja līdz slikta. Zālāju biotopam ir īpaša nozīme zirgskābeņu zilenīšu kāpuru attīstībā, kas līdz rudenim barojas uz saimniekaugiem. Ņemot vērā kāpuru barošanās periodu, sugai piemērotais zālāju apsaimniekošanas veids ir agrā pļaušana (līdz imago aktivitātes periodam) vai vēlā pļaušana (septembra mēnesī vai vēlāk), kad tauriņu kāpuri atradīsies zemsedzē. Ņemot vērā vēlās pļaušanas negatīvo</w:t>
      </w:r>
      <w:r w:rsidR="00876553">
        <w:rPr>
          <w:lang w:val="lv-LV"/>
        </w:rPr>
        <w:t xml:space="preserve"> ietekmi uz zālāja saglabāšanos</w:t>
      </w:r>
      <w:r w:rsidRPr="00CA0B22">
        <w:rPr>
          <w:lang w:val="lv-LV"/>
        </w:rPr>
        <w:t xml:space="preserve"> un zālāju pašreizējo stāvokli, biotopa </w:t>
      </w:r>
      <w:r w:rsidRPr="00CA0B22">
        <w:rPr>
          <w:i/>
          <w:lang w:val="lv-LV"/>
        </w:rPr>
        <w:t>Palienes zālāji</w:t>
      </w:r>
      <w:r w:rsidRPr="00CA0B22">
        <w:rPr>
          <w:lang w:val="lv-LV"/>
        </w:rPr>
        <w:t xml:space="preserve"> labvēlīgā statusa nodrošināšanai un tauriņu sugu saglabāšanai ir jāizvēlas agrā pļaušana, līdz jūnija vidum, kad sākas zirgskābeņu zilenīša aktivitātes periods un tā olas vēl nav izdētas. Pļaušanā ir jāiekļauj krūmu un to atvašu likvidēšana. Nopļautā biomasa ir jāsavāc. Gadījumā, ja nav iespējama izvešana, to iespējams atstāt biotopa ma</w:t>
      </w:r>
      <w:r w:rsidR="00876553">
        <w:rPr>
          <w:lang w:val="lv-LV"/>
        </w:rPr>
        <w:t>lā. Nelielo poligonu izmēru dēļ</w:t>
      </w:r>
      <w:r w:rsidRPr="00CA0B22">
        <w:rPr>
          <w:lang w:val="lv-LV"/>
        </w:rPr>
        <w:t xml:space="preserve"> nav lietderīgi veikt pļaušanu joslās, kas varētu būt kompromiss, veicot pļaušanu standarta laikā. Pļaušana sākotnējā posmā vismaz 5 gadu periodā, līdz zālāja labas kvalitātes sasniegšanai, ir jāveic katru gadu.</w:t>
      </w:r>
    </w:p>
    <w:p w14:paraId="13534C94" w14:textId="77777777" w:rsidR="00870A54" w:rsidRPr="00CA0B22" w:rsidRDefault="00870A54" w:rsidP="00ED115A">
      <w:pPr>
        <w:tabs>
          <w:tab w:val="left" w:pos="4116"/>
        </w:tabs>
        <w:rPr>
          <w:lang w:val="lv-LV"/>
        </w:rPr>
      </w:pPr>
    </w:p>
    <w:p w14:paraId="7DAD92D1" w14:textId="1760C757" w:rsidR="00870A54" w:rsidRPr="00CA0B22" w:rsidRDefault="00870A54" w:rsidP="51F84CEF">
      <w:pPr>
        <w:tabs>
          <w:tab w:val="left" w:pos="4116"/>
        </w:tabs>
        <w:rPr>
          <w:lang w:val="lv-LV"/>
        </w:rPr>
      </w:pPr>
      <w:r w:rsidRPr="00CA0B22">
        <w:rPr>
          <w:lang w:val="lv-LV"/>
        </w:rPr>
        <w:t>Ošu pļavraibeņa kāpuru dzīvotņu uzlabošanai teritorijā tika iezīmētas</w:t>
      </w:r>
      <w:r w:rsidR="00A86E7E">
        <w:rPr>
          <w:lang w:val="lv-LV"/>
        </w:rPr>
        <w:t xml:space="preserve"> esošās un ieplānotās</w:t>
      </w:r>
      <w:r w:rsidRPr="00CA0B22">
        <w:rPr>
          <w:lang w:val="lv-LV"/>
        </w:rPr>
        <w:t xml:space="preserve"> meža </w:t>
      </w:r>
      <w:r w:rsidRPr="00AF0EFA">
        <w:rPr>
          <w:lang w:val="lv-LV"/>
        </w:rPr>
        <w:t>lauces</w:t>
      </w:r>
      <w:r w:rsidR="00A86E7E" w:rsidRPr="00AF0EFA">
        <w:rPr>
          <w:lang w:val="lv-LV"/>
        </w:rPr>
        <w:t xml:space="preserve"> (</w:t>
      </w:r>
      <w:r w:rsidR="00AF0EFA" w:rsidRPr="00AF0EFA">
        <w:rPr>
          <w:lang w:val="lv-LV"/>
        </w:rPr>
        <w:t>skat. 4.2.1.7.</w:t>
      </w:r>
      <w:r w:rsidR="00D711BD">
        <w:rPr>
          <w:lang w:val="lv-LV"/>
        </w:rPr>
        <w:t> </w:t>
      </w:r>
      <w:r w:rsidR="00A86E7E" w:rsidRPr="00AF0EFA">
        <w:rPr>
          <w:lang w:val="lv-LV"/>
        </w:rPr>
        <w:t>attēl</w:t>
      </w:r>
      <w:r w:rsidR="00AF0EFA" w:rsidRPr="00AF0EFA">
        <w:rPr>
          <w:lang w:val="lv-LV"/>
        </w:rPr>
        <w:t>u</w:t>
      </w:r>
      <w:r w:rsidR="00A86E7E" w:rsidRPr="00AF0EFA">
        <w:rPr>
          <w:lang w:val="lv-LV"/>
        </w:rPr>
        <w:t>)</w:t>
      </w:r>
      <w:r w:rsidRPr="00CA0B22">
        <w:rPr>
          <w:lang w:val="lv-LV"/>
        </w:rPr>
        <w:t xml:space="preserve"> un ekotona josla Saušupes ielejā, kas uzskatāma par ošu pļavraibenim optimālu biotopu, kur uzturas tauriņa kāpuri un imago (</w:t>
      </w:r>
      <w:r w:rsidR="000E6B24" w:rsidRPr="00CA0B22">
        <w:rPr>
          <w:lang w:val="lv-LV"/>
        </w:rPr>
        <w:t>12</w:t>
      </w:r>
      <w:r w:rsidRPr="00CA0B22">
        <w:rPr>
          <w:lang w:val="lv-LV"/>
        </w:rPr>
        <w:t>.</w:t>
      </w:r>
      <w:r w:rsidR="00D711BD">
        <w:rPr>
          <w:lang w:val="lv-LV"/>
        </w:rPr>
        <w:t> </w:t>
      </w:r>
      <w:r w:rsidRPr="00CA0B22">
        <w:rPr>
          <w:lang w:val="lv-LV"/>
        </w:rPr>
        <w:t xml:space="preserve">pielikums). Lauču tīrīšana jāveic vienu </w:t>
      </w:r>
      <w:r w:rsidRPr="00CA0B22">
        <w:rPr>
          <w:lang w:val="lv-LV"/>
        </w:rPr>
        <w:lastRenderedPageBreak/>
        <w:t>reizi piecos gados, ar krūmgriezi novācot visu apaug</w:t>
      </w:r>
      <w:r w:rsidR="00614543">
        <w:rPr>
          <w:lang w:val="lv-LV"/>
        </w:rPr>
        <w:t>umu. Veicot lauču tīrīšanu, iespēju robežās, ir jāsaglabā ošu pļavraibenim piemērotie koki – jaunie oši un apses, kas nepārsniedz 1.5</w:t>
      </w:r>
      <w:r w:rsidR="00D711BD">
        <w:rPr>
          <w:lang w:val="lv-LV"/>
        </w:rPr>
        <w:t> </w:t>
      </w:r>
      <w:r w:rsidR="00614543">
        <w:rPr>
          <w:lang w:val="lv-LV"/>
        </w:rPr>
        <w:t>metru augstumu. Atklātās vietās ir saglabājami arī koki</w:t>
      </w:r>
      <w:r w:rsidR="00BD5FA5" w:rsidRPr="00CA0B22">
        <w:rPr>
          <w:lang w:val="lv-LV"/>
        </w:rPr>
        <w:t xml:space="preserve"> virs 12</w:t>
      </w:r>
      <w:r w:rsidR="00D711BD">
        <w:rPr>
          <w:lang w:val="lv-LV"/>
        </w:rPr>
        <w:t> </w:t>
      </w:r>
      <w:r w:rsidR="00BD5FA5" w:rsidRPr="00CA0B22">
        <w:rPr>
          <w:lang w:val="lv-LV"/>
        </w:rPr>
        <w:t>cm diametrā</w:t>
      </w:r>
      <w:r w:rsidRPr="00CA0B22">
        <w:rPr>
          <w:lang w:val="lv-LV"/>
        </w:rPr>
        <w:t xml:space="preserve">. </w:t>
      </w:r>
      <w:r w:rsidR="00876553">
        <w:rPr>
          <w:lang w:val="lv-LV"/>
        </w:rPr>
        <w:t>Nocirstie</w:t>
      </w:r>
      <w:r w:rsidRPr="00CA0B22">
        <w:rPr>
          <w:color w:val="222222"/>
          <w:shd w:val="clear" w:color="auto" w:fill="FFFFFF"/>
          <w:lang w:val="lv-LV"/>
        </w:rPr>
        <w:t xml:space="preserve"> krūmi</w:t>
      </w:r>
      <w:r w:rsidRPr="00CA0B22">
        <w:rPr>
          <w:lang w:val="lv-LV"/>
        </w:rPr>
        <w:t xml:space="preserve"> ir jāsagarina </w:t>
      </w:r>
      <w:r w:rsidR="00D711BD">
        <w:rPr>
          <w:color w:val="222222"/>
          <w:shd w:val="clear" w:color="auto" w:fill="FFFFFF"/>
          <w:lang w:val="lv-LV"/>
        </w:rPr>
        <w:t>viena</w:t>
      </w:r>
      <w:r w:rsidRPr="00CA0B22">
        <w:rPr>
          <w:color w:val="222222"/>
          <w:shd w:val="clear" w:color="auto" w:fill="FFFFFF"/>
          <w:lang w:val="lv-LV"/>
        </w:rPr>
        <w:t xml:space="preserve"> metra nogriežņos, kas gada laikā satrunēs</w:t>
      </w:r>
      <w:r w:rsidRPr="00CA0B22">
        <w:rPr>
          <w:lang w:val="lv-LV"/>
        </w:rPr>
        <w:t>. Krūmu izciršana jāveic laika periodā no novembra līdz martam, kad kāpuri atrodas zemsedzē.</w:t>
      </w:r>
    </w:p>
    <w:p w14:paraId="06E65FF4" w14:textId="77777777" w:rsidR="00870A54" w:rsidRPr="00CA0B22" w:rsidRDefault="00870A54" w:rsidP="00ED115A">
      <w:pPr>
        <w:tabs>
          <w:tab w:val="left" w:pos="4116"/>
        </w:tabs>
        <w:rPr>
          <w:lang w:val="lv-LV"/>
        </w:rPr>
      </w:pPr>
    </w:p>
    <w:p w14:paraId="4EFBC937" w14:textId="0B6A8A4C" w:rsidR="00870A54" w:rsidRPr="00CA0B22" w:rsidRDefault="00870A54" w:rsidP="00ED115A">
      <w:pPr>
        <w:tabs>
          <w:tab w:val="left" w:pos="4116"/>
        </w:tabs>
        <w:rPr>
          <w:lang w:val="lv-LV"/>
        </w:rPr>
      </w:pPr>
      <w:r w:rsidRPr="00CA0B22">
        <w:rPr>
          <w:lang w:val="lv-LV"/>
        </w:rPr>
        <w:t>Dažādu tauriņu sugu barošanās, vairošanās un kāpuru attīstības nodrošināšanai ir nepieciešams nodrošināt ceļmalu apsaimniekošanas pasākumus, iekļaujot apsaimniekošanas zonā joslu no ceļa līdz meža sienai. Specifiska ceļmalu joslas apsaimniekošana ir paredzēta ceļa posmos, kur ir atzīmēta reto un aizsargājamo tauriņu aktivitāte (1</w:t>
      </w:r>
      <w:r w:rsidR="000E6B24" w:rsidRPr="00CA0B22">
        <w:rPr>
          <w:lang w:val="lv-LV"/>
        </w:rPr>
        <w:t>2</w:t>
      </w:r>
      <w:r w:rsidRPr="00CA0B22">
        <w:rPr>
          <w:lang w:val="lv-LV"/>
        </w:rPr>
        <w:t>.</w:t>
      </w:r>
      <w:r w:rsidR="00D711BD">
        <w:rPr>
          <w:lang w:val="lv-LV"/>
        </w:rPr>
        <w:t> </w:t>
      </w:r>
      <w:r w:rsidRPr="00CA0B22">
        <w:rPr>
          <w:lang w:val="lv-LV"/>
        </w:rPr>
        <w:t>pielikums). Ceļmalu pļaušana jāveic vienu reizi gadā, līdz jūnija vidum, pieļaujama smalcināšana. Krūmāja iz</w:t>
      </w:r>
      <w:r w:rsidR="00876553">
        <w:rPr>
          <w:lang w:val="lv-LV"/>
        </w:rPr>
        <w:t>ciršana</w:t>
      </w:r>
      <w:r w:rsidRPr="00CA0B22">
        <w:rPr>
          <w:lang w:val="lv-LV"/>
        </w:rPr>
        <w:t xml:space="preserve"> grāvī un joslā līdz meža sienai jāveic reizi piecos gados. Pie meža sienas ir jāsaglabā jaunie oši līdz 1,5</w:t>
      </w:r>
      <w:r w:rsidR="00D711BD">
        <w:rPr>
          <w:lang w:val="lv-LV"/>
        </w:rPr>
        <w:t> </w:t>
      </w:r>
      <w:r w:rsidRPr="00CA0B22">
        <w:rPr>
          <w:lang w:val="lv-LV"/>
        </w:rPr>
        <w:t xml:space="preserve">metru augstumam, kas ir potenciāli piemēroti ošu pļavraibeņa kāpuru attīstībai. </w:t>
      </w:r>
    </w:p>
    <w:p w14:paraId="2C6317F3" w14:textId="77777777" w:rsidR="00870A54" w:rsidRPr="00CA0B22" w:rsidRDefault="00870A54" w:rsidP="00ED115A">
      <w:pPr>
        <w:tabs>
          <w:tab w:val="left" w:pos="4116"/>
        </w:tabs>
        <w:rPr>
          <w:lang w:val="lv-LV"/>
        </w:rPr>
      </w:pPr>
    </w:p>
    <w:p w14:paraId="709A9E5D" w14:textId="11483DBC" w:rsidR="00870A54" w:rsidRPr="00CA0B22" w:rsidRDefault="00870A54" w:rsidP="00ED115A">
      <w:pPr>
        <w:tabs>
          <w:tab w:val="left" w:pos="4116"/>
        </w:tabs>
        <w:rPr>
          <w:lang w:val="lv-LV"/>
        </w:rPr>
      </w:pPr>
      <w:r w:rsidRPr="00CA0B22">
        <w:rPr>
          <w:lang w:val="lv-LV"/>
        </w:rPr>
        <w:t xml:space="preserve">Plānojot mežsaimniecisko darbību, ir atbalstāma neintensīva mežu ciršana kailcirtēs. Izcirtumi, kas atjaunojas ar lapkokiem, nodrošina sugai labvēlīgus apstākļus, paplašinot kāpuru attīstībai piemērotas dzīvotnes </w:t>
      </w:r>
      <w:r w:rsidR="006574AB">
        <w:rPr>
          <w:lang w:val="lv-LV"/>
        </w:rPr>
        <w:t xml:space="preserve">AAA </w:t>
      </w:r>
      <w:r w:rsidR="00D711BD" w:rsidRPr="00CA0B22">
        <w:rPr>
          <w:lang w:val="lv-LV"/>
        </w:rPr>
        <w:t>“Nīcgales meži”</w:t>
      </w:r>
      <w:r w:rsidR="00D711BD">
        <w:rPr>
          <w:lang w:val="lv-LV"/>
        </w:rPr>
        <w:t xml:space="preserve"> </w:t>
      </w:r>
      <w:r w:rsidRPr="00CA0B22">
        <w:rPr>
          <w:lang w:val="lv-LV"/>
        </w:rPr>
        <w:t>teritorijā. Ņemot vērā būtisk</w:t>
      </w:r>
      <w:r w:rsidR="006574AB">
        <w:rPr>
          <w:lang w:val="lv-LV"/>
        </w:rPr>
        <w:t>o</w:t>
      </w:r>
      <w:r w:rsidRPr="00CA0B22">
        <w:rPr>
          <w:lang w:val="lv-LV"/>
        </w:rPr>
        <w:t xml:space="preserve"> teritorijas fragmentāciju un lielu izcirtumu īpatsvaru, ir jāsamazina vienlaidus izcirtumus līdz </w:t>
      </w:r>
      <w:r w:rsidR="00D711BD">
        <w:rPr>
          <w:lang w:val="lv-LV"/>
        </w:rPr>
        <w:t>vienam hektāram</w:t>
      </w:r>
      <w:r w:rsidRPr="00CA0B22">
        <w:rPr>
          <w:lang w:val="lv-LV"/>
        </w:rPr>
        <w:t>a, kas veicinās teritorijas ilgtspējīgu piemērotību tauriņiem. Izcirtumu plānošanā jāiesaista bezmugurkaulnieku eksperts.</w:t>
      </w:r>
    </w:p>
    <w:p w14:paraId="76BA54DC" w14:textId="77777777" w:rsidR="00870A54" w:rsidRPr="00CA0B22" w:rsidRDefault="00870A54" w:rsidP="00870A54">
      <w:pPr>
        <w:rPr>
          <w:b/>
          <w:color w:val="222222"/>
          <w:szCs w:val="19"/>
          <w:shd w:val="clear" w:color="auto" w:fill="FFFFFF"/>
          <w:lang w:val="lv-LV"/>
        </w:rPr>
      </w:pPr>
    </w:p>
    <w:p w14:paraId="65567E85" w14:textId="77777777" w:rsidR="00F22772" w:rsidRPr="00CA0B22" w:rsidRDefault="00F22772" w:rsidP="00250545">
      <w:pPr>
        <w:rPr>
          <w:lang w:val="lv-LV"/>
        </w:rPr>
      </w:pPr>
    </w:p>
    <w:p w14:paraId="4240A53C" w14:textId="77777777" w:rsidR="00870A54" w:rsidRPr="00CA0B22" w:rsidRDefault="00870A54" w:rsidP="000E6B24">
      <w:pPr>
        <w:rPr>
          <w:sz w:val="28"/>
          <w:lang w:val="lv-LV"/>
        </w:rPr>
      </w:pPr>
      <w:r w:rsidRPr="00CA0B22">
        <w:rPr>
          <w:noProof/>
          <w:sz w:val="28"/>
          <w:lang w:val="lv-LV" w:eastAsia="lv-LV"/>
        </w:rPr>
        <w:lastRenderedPageBreak/>
        <w:drawing>
          <wp:inline distT="0" distB="0" distL="0" distR="0" wp14:anchorId="7585FFC5" wp14:editId="30B20DF2">
            <wp:extent cx="5943158" cy="7853045"/>
            <wp:effectExtent l="0" t="0" r="635" b="0"/>
            <wp:docPr id="59" name="Picture 59" descr="C:\Users\12380792\Desktop\TaurinuAizsardzībasPl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2\Desktop\TaurinuAizsardzībasPlans.jpg"/>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5943600" cy="7853629"/>
                    </a:xfrm>
                    <a:prstGeom prst="rect">
                      <a:avLst/>
                    </a:prstGeom>
                    <a:noFill/>
                    <a:ln>
                      <a:noFill/>
                    </a:ln>
                    <a:extLst>
                      <a:ext uri="{53640926-AAD7-44D8-BBD7-CCE9431645EC}">
                        <a14:shadowObscured xmlns:a14="http://schemas.microsoft.com/office/drawing/2010/main"/>
                      </a:ext>
                    </a:extLst>
                  </pic:spPr>
                </pic:pic>
              </a:graphicData>
            </a:graphic>
          </wp:inline>
        </w:drawing>
      </w:r>
    </w:p>
    <w:p w14:paraId="450FBE5F" w14:textId="1B750AA6" w:rsidR="00870A54" w:rsidRPr="00CA0B22" w:rsidRDefault="000E6B24" w:rsidP="000E6B24">
      <w:pPr>
        <w:tabs>
          <w:tab w:val="left" w:pos="4116"/>
        </w:tabs>
        <w:rPr>
          <w:lang w:val="lv-LV"/>
        </w:rPr>
      </w:pPr>
      <w:r w:rsidRPr="00CA0B22">
        <w:rPr>
          <w:szCs w:val="36"/>
          <w:lang w:val="lv-LV"/>
        </w:rPr>
        <w:t>4.2.1.7.</w:t>
      </w:r>
      <w:r w:rsidR="003B016A">
        <w:rPr>
          <w:szCs w:val="36"/>
          <w:lang w:val="lv-LV"/>
        </w:rPr>
        <w:t> </w:t>
      </w:r>
      <w:r w:rsidRPr="00CA0B22">
        <w:rPr>
          <w:szCs w:val="36"/>
          <w:lang w:val="lv-LV"/>
        </w:rPr>
        <w:t>attēls</w:t>
      </w:r>
      <w:r w:rsidRPr="00CA0B22">
        <w:rPr>
          <w:lang w:val="lv-LV"/>
        </w:rPr>
        <w:t>.</w:t>
      </w:r>
      <w:r w:rsidR="00870A54" w:rsidRPr="00CA0B22">
        <w:rPr>
          <w:lang w:val="lv-LV"/>
        </w:rPr>
        <w:t xml:space="preserve"> AAA “Nīcgales meži” esošās tauriņiem nozīmīgās teritorijas</w:t>
      </w:r>
      <w:r w:rsidRPr="00CA0B22">
        <w:rPr>
          <w:lang w:val="lv-LV"/>
        </w:rPr>
        <w:t>.</w:t>
      </w:r>
    </w:p>
    <w:p w14:paraId="0807189C" w14:textId="77777777" w:rsidR="00870A54" w:rsidRPr="00CA0B22" w:rsidRDefault="00870A54" w:rsidP="00870A54">
      <w:pPr>
        <w:rPr>
          <w:sz w:val="28"/>
          <w:lang w:val="lv-LV"/>
        </w:rPr>
      </w:pPr>
    </w:p>
    <w:p w14:paraId="1347C0D6" w14:textId="678C627E" w:rsidR="00870A54" w:rsidRPr="00CA0B22" w:rsidRDefault="00870A54" w:rsidP="000E6B24">
      <w:pPr>
        <w:rPr>
          <w:b/>
          <w:lang w:val="lv-LV"/>
        </w:rPr>
      </w:pPr>
      <w:r w:rsidRPr="00CA0B22">
        <w:rPr>
          <w:b/>
          <w:lang w:val="lv-LV"/>
        </w:rPr>
        <w:lastRenderedPageBreak/>
        <w:t>Citas retas un aiz</w:t>
      </w:r>
      <w:r w:rsidR="000E6B24" w:rsidRPr="00CA0B22">
        <w:rPr>
          <w:b/>
          <w:lang w:val="lv-LV"/>
        </w:rPr>
        <w:t xml:space="preserve">sargājamas sugas AAA </w:t>
      </w:r>
      <w:r w:rsidR="003B016A" w:rsidRPr="00ED24F3">
        <w:rPr>
          <w:b/>
          <w:lang w:val="lv-LV"/>
        </w:rPr>
        <w:t>“Nīcgales meži”</w:t>
      </w:r>
      <w:r w:rsidR="003B016A">
        <w:rPr>
          <w:lang w:val="lv-LV"/>
        </w:rPr>
        <w:t xml:space="preserve"> </w:t>
      </w:r>
      <w:r w:rsidR="000E6B24" w:rsidRPr="00CA0B22">
        <w:rPr>
          <w:b/>
          <w:lang w:val="lv-LV"/>
        </w:rPr>
        <w:t>teritorijā</w:t>
      </w:r>
    </w:p>
    <w:p w14:paraId="42BD9301" w14:textId="77777777" w:rsidR="000E6B24" w:rsidRPr="00CA0B22" w:rsidRDefault="000E6B24" w:rsidP="000E6B24">
      <w:pPr>
        <w:rPr>
          <w:b/>
          <w:lang w:val="lv-LV"/>
        </w:rPr>
      </w:pPr>
    </w:p>
    <w:p w14:paraId="7DBD6F37" w14:textId="7ACCF599" w:rsidR="00131602" w:rsidRDefault="00870A54" w:rsidP="000E6B24">
      <w:pPr>
        <w:rPr>
          <w:szCs w:val="20"/>
          <w:lang w:val="lv-LV"/>
        </w:rPr>
      </w:pPr>
      <w:r w:rsidRPr="00CA0B22">
        <w:rPr>
          <w:lang w:val="lv-LV"/>
        </w:rPr>
        <w:t xml:space="preserve">Būtiska bezmugurkaulnieku grupa, kas saistīta ar mežiem, ir </w:t>
      </w:r>
      <w:r w:rsidR="00B56D6C">
        <w:rPr>
          <w:lang w:val="lv-LV"/>
        </w:rPr>
        <w:t>saproksilie</w:t>
      </w:r>
      <w:r w:rsidRPr="00CA0B22">
        <w:rPr>
          <w:lang w:val="lv-LV"/>
        </w:rPr>
        <w:t xml:space="preserve"> kukaiņi. 2018. gada apsekojumu laikā teritorijas D daļa tika konstatēts viens blāvās briežvaboles </w:t>
      </w:r>
      <w:r w:rsidRPr="51F84CEF">
        <w:rPr>
          <w:i/>
          <w:iCs/>
          <w:lang w:val="lv-LV"/>
        </w:rPr>
        <w:t>Dorcus</w:t>
      </w:r>
      <w:r w:rsidRPr="00CA0B22">
        <w:rPr>
          <w:lang w:val="lv-LV"/>
        </w:rPr>
        <w:t xml:space="preserve"> </w:t>
      </w:r>
      <w:r w:rsidRPr="51F84CEF">
        <w:rPr>
          <w:i/>
          <w:iCs/>
          <w:color w:val="000000" w:themeColor="text1"/>
          <w:lang w:val="lv-LV"/>
        </w:rPr>
        <w:t>parallelopipedus</w:t>
      </w:r>
      <w:r w:rsidRPr="4931CBEF">
        <w:rPr>
          <w:sz w:val="32"/>
          <w:szCs w:val="32"/>
          <w:lang w:val="lv-LV"/>
        </w:rPr>
        <w:t xml:space="preserve"> </w:t>
      </w:r>
      <w:r w:rsidRPr="00CA0B22">
        <w:rPr>
          <w:lang w:val="lv-LV"/>
        </w:rPr>
        <w:t xml:space="preserve">īpatnis. </w:t>
      </w:r>
      <w:r w:rsidR="006574AB">
        <w:rPr>
          <w:lang w:val="lv-LV"/>
        </w:rPr>
        <w:t>Tā ir Latvijā īpaši aizsargājama s</w:t>
      </w:r>
      <w:r w:rsidRPr="00CA0B22">
        <w:rPr>
          <w:lang w:val="lv-LV"/>
        </w:rPr>
        <w:t>uga</w:t>
      </w:r>
      <w:r w:rsidR="006574AB">
        <w:rPr>
          <w:lang w:val="lv-LV"/>
        </w:rPr>
        <w:t>, kas tomēr</w:t>
      </w:r>
      <w:r w:rsidRPr="00CA0B22">
        <w:rPr>
          <w:lang w:val="lv-LV"/>
        </w:rPr>
        <w:t xml:space="preserve"> nav uzskatāma par ļoti retu valsts teritorijā</w:t>
      </w:r>
      <w:r w:rsidR="006574AB">
        <w:rPr>
          <w:lang w:val="lv-LV"/>
        </w:rPr>
        <w:t>,</w:t>
      </w:r>
      <w:r w:rsidRPr="00CA0B22">
        <w:rPr>
          <w:lang w:val="lv-LV"/>
        </w:rPr>
        <w:t xml:space="preserve"> un ir sastopama vietās, kur aug veci lap</w:t>
      </w:r>
      <w:r w:rsidR="00CF7025">
        <w:rPr>
          <w:lang w:val="lv-LV"/>
        </w:rPr>
        <w:t xml:space="preserve">u </w:t>
      </w:r>
      <w:r w:rsidRPr="00CA0B22">
        <w:rPr>
          <w:lang w:val="lv-LV"/>
        </w:rPr>
        <w:t>koki</w:t>
      </w:r>
      <w:r w:rsidR="006574AB">
        <w:rPr>
          <w:lang w:val="lv-LV"/>
        </w:rPr>
        <w:t xml:space="preserve"> –</w:t>
      </w:r>
      <w:r w:rsidRPr="00CA0B22">
        <w:rPr>
          <w:lang w:val="lv-LV"/>
        </w:rPr>
        <w:t xml:space="preserve"> gan dabiskos mežos, gan parkos. </w:t>
      </w:r>
      <w:r w:rsidR="006574AB">
        <w:rPr>
          <w:lang w:val="lv-LV"/>
        </w:rPr>
        <w:t xml:space="preserve">AAA </w:t>
      </w:r>
      <w:r w:rsidR="0004664C">
        <w:rPr>
          <w:lang w:val="lv-LV"/>
        </w:rPr>
        <w:t xml:space="preserve">“Nīcgales meži” </w:t>
      </w:r>
      <w:r w:rsidR="006574AB">
        <w:rPr>
          <w:lang w:val="lv-LV"/>
        </w:rPr>
        <w:t>t</w:t>
      </w:r>
      <w:r w:rsidRPr="00CA0B22">
        <w:rPr>
          <w:lang w:val="lv-LV"/>
        </w:rPr>
        <w:t xml:space="preserve">eritorija </w:t>
      </w:r>
      <w:r w:rsidR="006574AB">
        <w:rPr>
          <w:lang w:val="lv-LV"/>
        </w:rPr>
        <w:t xml:space="preserve">ir </w:t>
      </w:r>
      <w:r w:rsidRPr="00CA0B22">
        <w:rPr>
          <w:lang w:val="lv-LV"/>
        </w:rPr>
        <w:t xml:space="preserve">uzskatāma par sugai piemērotu. </w:t>
      </w:r>
      <w:r w:rsidR="006574AB">
        <w:rPr>
          <w:lang w:val="lv-LV"/>
        </w:rPr>
        <w:t>T</w:t>
      </w:r>
      <w:r w:rsidRPr="00CA0B22">
        <w:rPr>
          <w:lang w:val="lv-LV"/>
        </w:rPr>
        <w:t xml:space="preserve">eritorijā sastopamas vēl </w:t>
      </w:r>
      <w:r w:rsidR="003B016A">
        <w:rPr>
          <w:lang w:val="lv-LV"/>
        </w:rPr>
        <w:t>četras</w:t>
      </w:r>
      <w:r w:rsidRPr="00CA0B22">
        <w:rPr>
          <w:lang w:val="lv-LV"/>
        </w:rPr>
        <w:t xml:space="preserve"> retas vai aizsargājamas </w:t>
      </w:r>
      <w:r w:rsidR="00B56D6C">
        <w:rPr>
          <w:lang w:val="lv-LV"/>
        </w:rPr>
        <w:t>saproksilo</w:t>
      </w:r>
      <w:r w:rsidRPr="00CA0B22">
        <w:rPr>
          <w:lang w:val="lv-LV"/>
        </w:rPr>
        <w:t xml:space="preserve"> kukaiņu sugas, no kurām lielākā daļa saistītas ar bioloģiski augstvērtīgiem un cilvēka darbības maz ietekmētiem mežu </w:t>
      </w:r>
      <w:r w:rsidRPr="00614543">
        <w:rPr>
          <w:lang w:val="lv-LV"/>
        </w:rPr>
        <w:t>biotopiem</w:t>
      </w:r>
      <w:r w:rsidR="00614543" w:rsidRPr="00614543">
        <w:rPr>
          <w:lang w:val="lv-LV"/>
        </w:rPr>
        <w:t xml:space="preserve"> (4.4.2.1.1. un 4.4.2.1.3. tabula)</w:t>
      </w:r>
      <w:r w:rsidRPr="00614543">
        <w:rPr>
          <w:lang w:val="lv-LV"/>
        </w:rPr>
        <w:t>.</w:t>
      </w:r>
      <w:r w:rsidRPr="00CA0B22">
        <w:rPr>
          <w:lang w:val="lv-LV"/>
        </w:rPr>
        <w:t xml:space="preserve"> Tās ir </w:t>
      </w:r>
      <w:r w:rsidR="00131602">
        <w:rPr>
          <w:lang w:val="lv-LV"/>
        </w:rPr>
        <w:t xml:space="preserve">Latvijā īpaši aizsargājamās sugas: </w:t>
      </w:r>
      <w:r w:rsidRPr="00CA0B22">
        <w:rPr>
          <w:lang w:val="lv-LV"/>
        </w:rPr>
        <w:t xml:space="preserve">spožā skudra </w:t>
      </w:r>
      <w:hyperlink r:id="rId71" w:tgtFrame="                                 blank                               " w:history="1">
        <w:r w:rsidRPr="51F84CEF">
          <w:rPr>
            <w:rStyle w:val="Hyperlink"/>
            <w:rFonts w:eastAsiaTheme="majorEastAsia"/>
            <w:i/>
            <w:iCs/>
            <w:color w:val="000000" w:themeColor="text1"/>
            <w:u w:val="none"/>
            <w:shd w:val="clear" w:color="auto" w:fill="FFFFFF"/>
            <w:lang w:val="lv-LV"/>
          </w:rPr>
          <w:t>Lasius fuliginosus</w:t>
        </w:r>
      </w:hyperlink>
      <w:r w:rsidRPr="51F84CEF">
        <w:rPr>
          <w:rStyle w:val="Hyperlink"/>
          <w:rFonts w:eastAsiaTheme="majorEastAsia"/>
          <w:i/>
          <w:iCs/>
          <w:color w:val="000000" w:themeColor="text1"/>
          <w:shd w:val="clear" w:color="auto" w:fill="FFFFFF"/>
          <w:lang w:val="lv-LV"/>
        </w:rPr>
        <w:t>,</w:t>
      </w:r>
      <w:r w:rsidRPr="4931CBEF">
        <w:rPr>
          <w:sz w:val="20"/>
          <w:szCs w:val="20"/>
          <w:lang w:val="lv-LV"/>
        </w:rPr>
        <w:t xml:space="preserve"> </w:t>
      </w:r>
      <w:r w:rsidRPr="00CA0B22">
        <w:rPr>
          <w:lang w:val="lv-LV"/>
        </w:rPr>
        <w:t>vītolu slaidkoksngrauzis</w:t>
      </w:r>
      <w:r w:rsidRPr="4931CBEF">
        <w:rPr>
          <w:rStyle w:val="Hyperlink"/>
          <w:rFonts w:eastAsiaTheme="majorEastAsia"/>
          <w:color w:val="000000" w:themeColor="text1"/>
          <w:sz w:val="32"/>
          <w:szCs w:val="32"/>
          <w:shd w:val="clear" w:color="auto" w:fill="FFFFFF"/>
          <w:lang w:val="lv-LV"/>
        </w:rPr>
        <w:t xml:space="preserve"> </w:t>
      </w:r>
      <w:r w:rsidRPr="51F84CEF">
        <w:rPr>
          <w:i/>
          <w:iCs/>
          <w:color w:val="000000" w:themeColor="text1"/>
          <w:shd w:val="clear" w:color="auto" w:fill="FFFFFF"/>
          <w:lang w:val="lv-LV"/>
        </w:rPr>
        <w:t>Necydalis major</w:t>
      </w:r>
      <w:r w:rsidRPr="4931CBEF">
        <w:rPr>
          <w:color w:val="000000" w:themeColor="text1"/>
          <w:shd w:val="clear" w:color="auto" w:fill="FFFFFF"/>
          <w:lang w:val="lv-LV"/>
        </w:rPr>
        <w:t xml:space="preserve">, lielais asmalis </w:t>
      </w:r>
      <w:r w:rsidRPr="51F84CEF">
        <w:rPr>
          <w:i/>
          <w:iCs/>
          <w:lang w:val="lv-LV"/>
        </w:rPr>
        <w:t>Peltis grossa</w:t>
      </w:r>
      <w:r w:rsidRPr="4931CBEF">
        <w:rPr>
          <w:lang w:val="lv-LV"/>
        </w:rPr>
        <w:t xml:space="preserve">, robainais plakanis </w:t>
      </w:r>
      <w:r w:rsidRPr="51F84CEF">
        <w:rPr>
          <w:i/>
          <w:iCs/>
          <w:lang w:val="lv-LV"/>
        </w:rPr>
        <w:t>Dendrophagus crenatus.</w:t>
      </w:r>
      <w:r w:rsidR="00A42556" w:rsidRPr="51F84CEF">
        <w:rPr>
          <w:i/>
          <w:iCs/>
          <w:lang w:val="lv-LV"/>
        </w:rPr>
        <w:t xml:space="preserve"> </w:t>
      </w:r>
      <w:r w:rsidR="00A42556" w:rsidRPr="4931CBEF">
        <w:rPr>
          <w:lang w:val="lv-LV"/>
        </w:rPr>
        <w:t>Šo</w:t>
      </w:r>
      <w:r w:rsidR="00A42556" w:rsidRPr="51F84CEF">
        <w:rPr>
          <w:i/>
          <w:iCs/>
          <w:lang w:val="lv-LV"/>
        </w:rPr>
        <w:t xml:space="preserve"> </w:t>
      </w:r>
      <w:r w:rsidR="00A42556" w:rsidRPr="4931CBEF">
        <w:rPr>
          <w:lang w:val="lv-LV"/>
        </w:rPr>
        <w:t>sug</w:t>
      </w:r>
      <w:r w:rsidR="006574AB" w:rsidRPr="4931CBEF">
        <w:rPr>
          <w:lang w:val="lv-LV"/>
        </w:rPr>
        <w:t>u</w:t>
      </w:r>
      <w:r w:rsidR="00A42556" w:rsidRPr="4931CBEF">
        <w:rPr>
          <w:lang w:val="lv-LV"/>
        </w:rPr>
        <w:t xml:space="preserve"> sastopamība</w:t>
      </w:r>
      <w:r w:rsidR="00BD5FA5" w:rsidRPr="4931CBEF">
        <w:rPr>
          <w:lang w:val="lv-LV"/>
        </w:rPr>
        <w:t xml:space="preserve"> sakrīt ar ES nozīmes aizsargājamiem meža biotopiem un tajos esošiem sausokņiem.</w:t>
      </w:r>
      <w:r w:rsidR="00A42556" w:rsidRPr="4931CBEF">
        <w:rPr>
          <w:lang w:val="lv-LV"/>
        </w:rPr>
        <w:t xml:space="preserve"> </w:t>
      </w:r>
    </w:p>
    <w:p w14:paraId="676099B9" w14:textId="77777777" w:rsidR="00131602" w:rsidRDefault="00131602" w:rsidP="000E6B24">
      <w:pPr>
        <w:rPr>
          <w:szCs w:val="20"/>
          <w:lang w:val="lv-LV"/>
        </w:rPr>
      </w:pPr>
    </w:p>
    <w:p w14:paraId="7FF63B13" w14:textId="23F6ECB0" w:rsidR="00870A54" w:rsidRPr="00CA0B22" w:rsidRDefault="00131602" w:rsidP="000E6B24">
      <w:pPr>
        <w:rPr>
          <w:szCs w:val="20"/>
          <w:lang w:val="lv-LV"/>
        </w:rPr>
      </w:pPr>
      <w:r>
        <w:rPr>
          <w:szCs w:val="20"/>
          <w:lang w:val="lv-LV"/>
        </w:rPr>
        <w:t xml:space="preserve">AAA </w:t>
      </w:r>
      <w:r w:rsidR="0004664C">
        <w:rPr>
          <w:lang w:val="lv-LV"/>
        </w:rPr>
        <w:t xml:space="preserve">“Nīcgales meži” </w:t>
      </w:r>
      <w:r>
        <w:rPr>
          <w:szCs w:val="20"/>
          <w:lang w:val="lv-LV"/>
        </w:rPr>
        <w:t>t</w:t>
      </w:r>
      <w:r w:rsidR="00870A54" w:rsidRPr="00CA0B22">
        <w:rPr>
          <w:szCs w:val="20"/>
          <w:lang w:val="lv-LV"/>
        </w:rPr>
        <w:t xml:space="preserve">eritorijā tika konstatētas </w:t>
      </w:r>
      <w:r w:rsidR="0004664C">
        <w:rPr>
          <w:szCs w:val="20"/>
          <w:lang w:val="lv-LV"/>
        </w:rPr>
        <w:t xml:space="preserve">divas </w:t>
      </w:r>
      <w:r w:rsidR="00870A54" w:rsidRPr="00CA0B22">
        <w:rPr>
          <w:szCs w:val="20"/>
          <w:lang w:val="lv-LV"/>
        </w:rPr>
        <w:t>vārpstiņgliemežu sugas</w:t>
      </w:r>
      <w:r w:rsidR="006574AB">
        <w:rPr>
          <w:szCs w:val="20"/>
          <w:lang w:val="lv-LV"/>
        </w:rPr>
        <w:t>:</w:t>
      </w:r>
      <w:r w:rsidR="00870A54" w:rsidRPr="00CA0B22">
        <w:rPr>
          <w:szCs w:val="20"/>
          <w:lang w:val="lv-LV"/>
        </w:rPr>
        <w:t xml:space="preserve"> krokainais vārpstiņgliemezis </w:t>
      </w:r>
      <w:r w:rsidR="00870A54" w:rsidRPr="00CA0B22">
        <w:rPr>
          <w:i/>
          <w:szCs w:val="20"/>
          <w:lang w:val="lv-LV"/>
        </w:rPr>
        <w:t>Macrogastra plicatula</w:t>
      </w:r>
      <w:r w:rsidR="00870A54" w:rsidRPr="00CA0B22">
        <w:rPr>
          <w:szCs w:val="20"/>
          <w:lang w:val="lv-LV"/>
        </w:rPr>
        <w:t xml:space="preserve"> un kroklūpas vārpstiņgliemezis </w:t>
      </w:r>
      <w:r w:rsidR="00870A54" w:rsidRPr="00CA0B22">
        <w:rPr>
          <w:i/>
          <w:szCs w:val="20"/>
          <w:lang w:val="lv-LV"/>
        </w:rPr>
        <w:t>Laciniaria plicata</w:t>
      </w:r>
      <w:r w:rsidR="00BD5FA5" w:rsidRPr="00CA0B22">
        <w:rPr>
          <w:szCs w:val="20"/>
          <w:lang w:val="lv-LV"/>
        </w:rPr>
        <w:t>. Š</w:t>
      </w:r>
      <w:r w:rsidR="00870A54" w:rsidRPr="00CA0B22">
        <w:rPr>
          <w:szCs w:val="20"/>
          <w:lang w:val="lv-LV"/>
        </w:rPr>
        <w:t xml:space="preserve">īs </w:t>
      </w:r>
      <w:r w:rsidR="006574AB">
        <w:rPr>
          <w:szCs w:val="20"/>
          <w:lang w:val="lv-LV"/>
        </w:rPr>
        <w:t>ir DMB indikatorsugas,</w:t>
      </w:r>
      <w:r w:rsidR="00870A54" w:rsidRPr="00CA0B22">
        <w:rPr>
          <w:szCs w:val="20"/>
          <w:lang w:val="lv-LV"/>
        </w:rPr>
        <w:t xml:space="preserve"> saistītas ar teritorijā sastopam</w:t>
      </w:r>
      <w:r>
        <w:rPr>
          <w:szCs w:val="20"/>
          <w:lang w:val="lv-LV"/>
        </w:rPr>
        <w:t>aj</w:t>
      </w:r>
      <w:r w:rsidR="00870A54" w:rsidRPr="00CA0B22">
        <w:rPr>
          <w:szCs w:val="20"/>
          <w:lang w:val="lv-LV"/>
        </w:rPr>
        <w:t xml:space="preserve">iem platlapju un apšu mežiem. Teritorijā konstatēts arī tumšais kailgliemezis </w:t>
      </w:r>
      <w:r w:rsidR="00870A54" w:rsidRPr="00CA0B22">
        <w:rPr>
          <w:i/>
          <w:szCs w:val="20"/>
          <w:lang w:val="lv-LV"/>
        </w:rPr>
        <w:t>Limax cinereoniger</w:t>
      </w:r>
      <w:r w:rsidR="00870A54" w:rsidRPr="00CA0B22">
        <w:rPr>
          <w:szCs w:val="20"/>
          <w:lang w:val="lv-LV"/>
        </w:rPr>
        <w:t xml:space="preserve">. Tā ir </w:t>
      </w:r>
      <w:r w:rsidR="006574AB">
        <w:rPr>
          <w:szCs w:val="20"/>
          <w:lang w:val="lv-LV"/>
        </w:rPr>
        <w:t xml:space="preserve">Latvijā īpaši aizsargājama suga, </w:t>
      </w:r>
      <w:r w:rsidR="00870A54" w:rsidRPr="00CA0B22">
        <w:rPr>
          <w:szCs w:val="20"/>
          <w:lang w:val="lv-LV"/>
        </w:rPr>
        <w:t xml:space="preserve">meža suga, samērā bieži sastopama visā Latvijas teritorijā. Konstatējama visos meža biotopos, taču biežāk lapu koku mežos. </w:t>
      </w:r>
      <w:r w:rsidR="00870A54" w:rsidRPr="00CA0B22">
        <w:rPr>
          <w:i/>
          <w:szCs w:val="20"/>
          <w:lang w:val="lv-LV"/>
        </w:rPr>
        <w:t>Limax cinereoniger</w:t>
      </w:r>
      <w:r w:rsidR="00870A54" w:rsidRPr="00CA0B22">
        <w:rPr>
          <w:szCs w:val="20"/>
          <w:lang w:val="lv-LV"/>
        </w:rPr>
        <w:t xml:space="preserve"> var būt sastopams arī mežsaimnieciski ietekmētos mežos. </w:t>
      </w:r>
    </w:p>
    <w:p w14:paraId="2445452F" w14:textId="77777777" w:rsidR="006574AB" w:rsidRDefault="006574AB" w:rsidP="000E6B24">
      <w:pPr>
        <w:rPr>
          <w:szCs w:val="20"/>
          <w:lang w:val="lv-LV"/>
        </w:rPr>
      </w:pPr>
    </w:p>
    <w:p w14:paraId="107BEA87" w14:textId="77777777" w:rsidR="00870A54" w:rsidRPr="00CA0B22" w:rsidRDefault="00870A54" w:rsidP="000E6B24">
      <w:pPr>
        <w:rPr>
          <w:szCs w:val="20"/>
          <w:lang w:val="lv-LV"/>
        </w:rPr>
      </w:pPr>
      <w:r w:rsidRPr="00CA0B22">
        <w:rPr>
          <w:szCs w:val="20"/>
          <w:lang w:val="lv-LV"/>
        </w:rPr>
        <w:t>Būtiskāk</w:t>
      </w:r>
      <w:r w:rsidR="006574AB">
        <w:rPr>
          <w:szCs w:val="20"/>
          <w:lang w:val="lv-LV"/>
        </w:rPr>
        <w:t>ie</w:t>
      </w:r>
      <w:r w:rsidRPr="00CA0B22">
        <w:rPr>
          <w:szCs w:val="20"/>
          <w:lang w:val="lv-LV"/>
        </w:rPr>
        <w:t xml:space="preserve"> </w:t>
      </w:r>
      <w:r w:rsidR="00131602">
        <w:rPr>
          <w:szCs w:val="20"/>
          <w:lang w:val="lv-LV"/>
        </w:rPr>
        <w:t xml:space="preserve">minētās </w:t>
      </w:r>
      <w:r w:rsidRPr="00CA0B22">
        <w:rPr>
          <w:szCs w:val="20"/>
          <w:lang w:val="lv-LV"/>
        </w:rPr>
        <w:t>sugas apdraudoš</w:t>
      </w:r>
      <w:r w:rsidR="006574AB">
        <w:rPr>
          <w:szCs w:val="20"/>
          <w:lang w:val="lv-LV"/>
        </w:rPr>
        <w:t>ie</w:t>
      </w:r>
      <w:r w:rsidRPr="00CA0B22">
        <w:rPr>
          <w:szCs w:val="20"/>
          <w:lang w:val="lv-LV"/>
        </w:rPr>
        <w:t xml:space="preserve"> faktor</w:t>
      </w:r>
      <w:r w:rsidR="006574AB">
        <w:rPr>
          <w:szCs w:val="20"/>
          <w:lang w:val="lv-LV"/>
        </w:rPr>
        <w:t>i</w:t>
      </w:r>
      <w:r w:rsidRPr="00CA0B22">
        <w:rPr>
          <w:szCs w:val="20"/>
          <w:lang w:val="lv-LV"/>
        </w:rPr>
        <w:t xml:space="preserve"> ir intensīva meža apsaimniekošana, regulāras kailcirtes, </w:t>
      </w:r>
      <w:r w:rsidR="00DE6E82">
        <w:rPr>
          <w:szCs w:val="20"/>
          <w:lang w:val="lv-LV"/>
        </w:rPr>
        <w:t xml:space="preserve">augsnes </w:t>
      </w:r>
      <w:r w:rsidRPr="00CA0B22">
        <w:rPr>
          <w:szCs w:val="20"/>
          <w:lang w:val="lv-LV"/>
        </w:rPr>
        <w:t xml:space="preserve">aršana, egļu kultūru ierīkošana, kritalu un sausokņu izvākšana. </w:t>
      </w:r>
    </w:p>
    <w:p w14:paraId="7CE0F755" w14:textId="77777777" w:rsidR="00870A54" w:rsidRPr="00CA0B22" w:rsidRDefault="00870A54" w:rsidP="000E6B24">
      <w:pPr>
        <w:rPr>
          <w:b/>
          <w:lang w:val="lv-LV"/>
        </w:rPr>
      </w:pPr>
    </w:p>
    <w:p w14:paraId="5D7D8438" w14:textId="77777777" w:rsidR="00870A54" w:rsidRPr="00CA0B22" w:rsidRDefault="00870A54" w:rsidP="000E6B24">
      <w:pPr>
        <w:rPr>
          <w:b/>
          <w:lang w:val="lv-LV"/>
        </w:rPr>
      </w:pPr>
      <w:r w:rsidRPr="00CA0B22">
        <w:rPr>
          <w:b/>
          <w:lang w:val="lv-LV"/>
        </w:rPr>
        <w:t xml:space="preserve">Sociālekonomiskā vērtība </w:t>
      </w:r>
    </w:p>
    <w:p w14:paraId="33463A6D" w14:textId="77777777" w:rsidR="000E6B24" w:rsidRPr="00CA0B22" w:rsidRDefault="000E6B24" w:rsidP="000E6B24">
      <w:pPr>
        <w:rPr>
          <w:b/>
          <w:lang w:val="lv-LV"/>
        </w:rPr>
      </w:pPr>
    </w:p>
    <w:p w14:paraId="283C3886" w14:textId="23E514E3" w:rsidR="00870A54" w:rsidRPr="00CA0B22" w:rsidRDefault="00870A54" w:rsidP="000E6B24">
      <w:pPr>
        <w:rPr>
          <w:lang w:val="lv-LV"/>
        </w:rPr>
      </w:pPr>
      <w:r w:rsidRPr="00CA0B22">
        <w:rPr>
          <w:lang w:val="lv-LV"/>
        </w:rPr>
        <w:t xml:space="preserve">Vairumam no </w:t>
      </w:r>
      <w:r w:rsidR="00DE6E82">
        <w:rPr>
          <w:lang w:val="lv-LV"/>
        </w:rPr>
        <w:t>AAA</w:t>
      </w:r>
      <w:r w:rsidRPr="00CA0B22">
        <w:rPr>
          <w:lang w:val="lv-LV"/>
        </w:rPr>
        <w:t xml:space="preserve"> </w:t>
      </w:r>
      <w:r w:rsidR="0004664C">
        <w:rPr>
          <w:lang w:val="lv-LV"/>
        </w:rPr>
        <w:t xml:space="preserve">“Nīcgales meži” </w:t>
      </w:r>
      <w:r w:rsidRPr="00CA0B22">
        <w:rPr>
          <w:lang w:val="lv-LV"/>
        </w:rPr>
        <w:t>teritorijā sastopamajām bezmugurkaulnieku sugām nav tiešas sociālekonomiskās vērtības. Bezmugurkaulniekiem ir būtiska loma ekosistēmu pakalpojumu nodrošināšanā. Galvenās funkcijas ir apputeksnēšana un organisko vielu atlieku noārdīšana. AAA “Nīcgales meži” teritorijā būtiski arī nemateriālie pakalpojumi, kas nodrošina izziņas funkcijas realizāciju. Teritorijā potenciāli iespējams rīkot tauriņu vērošanas un fotografēšanas ekskursijas, kā arī veikt to zinātnisko izpēti.</w:t>
      </w:r>
    </w:p>
    <w:p w14:paraId="295126C0" w14:textId="77777777" w:rsidR="00870A54" w:rsidRPr="00CA0B22" w:rsidRDefault="00870A54" w:rsidP="000E6B24">
      <w:pPr>
        <w:rPr>
          <w:lang w:val="lv-LV"/>
        </w:rPr>
      </w:pPr>
    </w:p>
    <w:p w14:paraId="294864D3" w14:textId="77777777" w:rsidR="00870A54" w:rsidRPr="00CA0B22" w:rsidRDefault="00870A54" w:rsidP="000E6B24">
      <w:pPr>
        <w:rPr>
          <w:b/>
          <w:lang w:val="lv-LV"/>
        </w:rPr>
      </w:pPr>
      <w:r w:rsidRPr="00CA0B22">
        <w:rPr>
          <w:b/>
          <w:lang w:val="lv-LV"/>
        </w:rPr>
        <w:t xml:space="preserve">Ietekmējošie faktori </w:t>
      </w:r>
    </w:p>
    <w:p w14:paraId="5950BAA8" w14:textId="77777777" w:rsidR="000E6B24" w:rsidRPr="00CA0B22" w:rsidRDefault="000E6B24" w:rsidP="000E6B24">
      <w:pPr>
        <w:rPr>
          <w:b/>
          <w:lang w:val="lv-LV"/>
        </w:rPr>
      </w:pPr>
    </w:p>
    <w:p w14:paraId="0915AE3A" w14:textId="24D75F85" w:rsidR="00131602" w:rsidRDefault="00870A54" w:rsidP="000E6B24">
      <w:pPr>
        <w:rPr>
          <w:lang w:val="lv-LV"/>
        </w:rPr>
      </w:pPr>
      <w:r w:rsidRPr="00CA0B22">
        <w:rPr>
          <w:lang w:val="lv-LV"/>
        </w:rPr>
        <w:t xml:space="preserve">AAA “Nīcgales meži” ir ilglaicīgo mežu teritorijas fragments ar izteiktu apšu mežu dominanci. Teritorijā konstatēto </w:t>
      </w:r>
      <w:r w:rsidR="00B56D6C">
        <w:rPr>
          <w:lang w:val="lv-LV"/>
        </w:rPr>
        <w:t>saproksilo</w:t>
      </w:r>
      <w:r w:rsidRPr="00CA0B22">
        <w:rPr>
          <w:lang w:val="lv-LV"/>
        </w:rPr>
        <w:t xml:space="preserve"> kukaiņu sugu un to atradņu skaits nav liels, kas ir saistīts ar būtisku mežsaimnieciski izmantojamo mežu īpatsvaru un relatīvi nelielu meža biotopu</w:t>
      </w:r>
      <w:r w:rsidR="00131602">
        <w:rPr>
          <w:lang w:val="lv-LV"/>
        </w:rPr>
        <w:t xml:space="preserve"> platību, kuros</w:t>
      </w:r>
      <w:r w:rsidRPr="00CA0B22">
        <w:rPr>
          <w:lang w:val="lv-LV"/>
        </w:rPr>
        <w:t xml:space="preserve"> </w:t>
      </w:r>
      <w:r w:rsidR="00131602">
        <w:rPr>
          <w:lang w:val="lv-LV"/>
        </w:rPr>
        <w:t>ir liels</w:t>
      </w:r>
      <w:r w:rsidRPr="00CA0B22">
        <w:rPr>
          <w:lang w:val="lv-LV"/>
        </w:rPr>
        <w:t xml:space="preserve"> mirušās koksnes daudzum</w:t>
      </w:r>
      <w:r w:rsidR="00131602">
        <w:rPr>
          <w:lang w:val="lv-LV"/>
        </w:rPr>
        <w:t>s</w:t>
      </w:r>
      <w:r w:rsidRPr="00CA0B22">
        <w:rPr>
          <w:lang w:val="lv-LV"/>
        </w:rPr>
        <w:t>.</w:t>
      </w:r>
      <w:r w:rsidR="005125D3" w:rsidRPr="00CA0B22">
        <w:rPr>
          <w:lang w:val="lv-LV"/>
        </w:rPr>
        <w:t xml:space="preserve"> Teritorijas aizsardzības statuss pieļauj intensīvu mežsaimniecisko </w:t>
      </w:r>
      <w:r w:rsidR="005125D3" w:rsidRPr="00DE6E82">
        <w:rPr>
          <w:lang w:val="lv-LV"/>
        </w:rPr>
        <w:t xml:space="preserve">darbību teritorijā, tajā skaitā kailcirtes. Latvijā apses ciršanas vecums (cirtmets) ir 41 gads. </w:t>
      </w:r>
      <w:r w:rsidR="002B691E">
        <w:rPr>
          <w:lang w:val="lv-LV"/>
        </w:rPr>
        <w:t>V</w:t>
      </w:r>
      <w:r w:rsidR="005125D3" w:rsidRPr="00DE6E82">
        <w:rPr>
          <w:lang w:val="lv-LV"/>
        </w:rPr>
        <w:t>eicot koku ciršanu attiecīgajā laikā, jaunu, retām bezmugurkaulnieku sugām</w:t>
      </w:r>
      <w:r w:rsidR="00DE6E82" w:rsidRPr="00DE6E82">
        <w:rPr>
          <w:lang w:val="lv-LV"/>
        </w:rPr>
        <w:t xml:space="preserve"> </w:t>
      </w:r>
      <w:r w:rsidR="005125D3" w:rsidRPr="00DE6E82">
        <w:rPr>
          <w:lang w:val="lv-LV"/>
        </w:rPr>
        <w:t>piemērotu</w:t>
      </w:r>
      <w:r w:rsidR="005125D3" w:rsidRPr="00CA0B22">
        <w:rPr>
          <w:lang w:val="lv-LV"/>
        </w:rPr>
        <w:t xml:space="preserve"> biotopu veidošanās nav paredzama.</w:t>
      </w:r>
      <w:r w:rsidR="002075C0" w:rsidRPr="00CA0B22">
        <w:rPr>
          <w:lang w:val="lv-LV"/>
        </w:rPr>
        <w:t xml:space="preserve"> Daudzas </w:t>
      </w:r>
      <w:r w:rsidR="00B56D6C">
        <w:rPr>
          <w:lang w:val="lv-LV"/>
        </w:rPr>
        <w:t>saproksilo</w:t>
      </w:r>
      <w:r w:rsidR="002075C0" w:rsidRPr="00CA0B22">
        <w:rPr>
          <w:lang w:val="lv-LV"/>
        </w:rPr>
        <w:t xml:space="preserve"> kukaiņu sugas vismaz kādā no</w:t>
      </w:r>
      <w:r w:rsidR="00131602">
        <w:rPr>
          <w:lang w:val="lv-LV"/>
        </w:rPr>
        <w:t xml:space="preserve"> to</w:t>
      </w:r>
      <w:r w:rsidR="002075C0" w:rsidRPr="00CA0B22">
        <w:rPr>
          <w:lang w:val="lv-LV"/>
        </w:rPr>
        <w:t xml:space="preserve"> attīstības posmiem ir atkarīgas no atmirušās vai atmirstošās koksnes, vai arī no organismiem, kas to apdzīvo. </w:t>
      </w:r>
      <w:r w:rsidR="005125D3" w:rsidRPr="00CA0B22">
        <w:rPr>
          <w:lang w:val="lv-LV"/>
        </w:rPr>
        <w:t xml:space="preserve">Daudzu retu vai aizsargājamu sugu dzīvotspējīgas populācijas saglabāšanas apdraudošais faktors ir biotopu fragmentācija (Valainis 2018), kas AAA “Nīcgales meži” ir sevišķi aktuāla. </w:t>
      </w:r>
      <w:r w:rsidRPr="00CA0B22">
        <w:rPr>
          <w:lang w:val="lv-LV"/>
        </w:rPr>
        <w:t xml:space="preserve">Samazinoties vērtīgu vai potenciāli vērtīgu meža biotopu skaitam, kā arī fragmentācijas rezultātā, samazinās </w:t>
      </w:r>
      <w:r w:rsidR="00B56D6C">
        <w:rPr>
          <w:lang w:val="lv-LV"/>
        </w:rPr>
        <w:t>saproksilo</w:t>
      </w:r>
      <w:r w:rsidRPr="00CA0B22">
        <w:rPr>
          <w:lang w:val="lv-LV"/>
        </w:rPr>
        <w:t xml:space="preserve"> bezmugurkaulnieku sugu daudzveidība. Vērtējot plānoto mežsaimniecisko darbību AAA </w:t>
      </w:r>
      <w:r w:rsidR="0004664C">
        <w:rPr>
          <w:lang w:val="lv-LV"/>
        </w:rPr>
        <w:t xml:space="preserve">“Nīcgales </w:t>
      </w:r>
      <w:r w:rsidR="0004664C">
        <w:rPr>
          <w:lang w:val="lv-LV"/>
        </w:rPr>
        <w:lastRenderedPageBreak/>
        <w:t xml:space="preserve">meži” </w:t>
      </w:r>
      <w:r w:rsidRPr="00CA0B22">
        <w:rPr>
          <w:lang w:val="lv-LV"/>
        </w:rPr>
        <w:t xml:space="preserve">teritorijā, ir nepieciešams rūpīgi izvērtēt iespēju saglabāt teritorijā arī potenciālus meža biotopus, veidot </w:t>
      </w:r>
      <w:r w:rsidR="00B56D6C">
        <w:rPr>
          <w:lang w:val="lv-LV"/>
        </w:rPr>
        <w:t>plašākus, saproksi</w:t>
      </w:r>
      <w:r w:rsidRPr="00CA0B22">
        <w:rPr>
          <w:lang w:val="lv-LV"/>
        </w:rPr>
        <w:t xml:space="preserve">lām sugām piemērotus meža fragmentus. Šādās mežaudzēs ir pieļaujama tikai ar biotopu apsaimniekošanu saistītā mežsaimnieciskā darbība. Platlapju mežu attīstībai ir veicama kopšanas cirte, maksimāli saglabājot platlapju piemistrojumu, kā arī atvērumu veidošana un mirušās koksnes veidošana. </w:t>
      </w:r>
    </w:p>
    <w:p w14:paraId="1FC9AFD4" w14:textId="77777777" w:rsidR="00870A54" w:rsidRPr="00CA0B22" w:rsidRDefault="00870A54" w:rsidP="000E6B24">
      <w:pPr>
        <w:rPr>
          <w:lang w:val="lv-LV"/>
        </w:rPr>
      </w:pPr>
      <w:r w:rsidRPr="00CA0B22">
        <w:rPr>
          <w:lang w:val="lv-LV"/>
        </w:rPr>
        <w:t>Teritorijā ir neliels boreālās klases mežu īpatsvars, tāpēc šie meži ir saudzējami specifiskās bezmugurkaulnieku faunas saglabāšanai.</w:t>
      </w:r>
    </w:p>
    <w:p w14:paraId="176B19CE" w14:textId="77777777" w:rsidR="000E6B24" w:rsidRPr="00CA0B22" w:rsidRDefault="000E6B24" w:rsidP="000E6B24">
      <w:pPr>
        <w:rPr>
          <w:lang w:val="lv-LV"/>
        </w:rPr>
      </w:pPr>
    </w:p>
    <w:p w14:paraId="02C9B9C0" w14:textId="77777777" w:rsidR="00870A54" w:rsidRPr="00CA0B22" w:rsidRDefault="005125D3" w:rsidP="000E6B24">
      <w:pPr>
        <w:rPr>
          <w:lang w:val="lv-LV"/>
        </w:rPr>
      </w:pPr>
      <w:r w:rsidRPr="00CA0B22">
        <w:rPr>
          <w:lang w:val="lv-LV"/>
        </w:rPr>
        <w:t>AAA “Nīcgales meži”</w:t>
      </w:r>
      <w:r w:rsidR="00870A54" w:rsidRPr="00CA0B22">
        <w:rPr>
          <w:lang w:val="lv-LV"/>
        </w:rPr>
        <w:t xml:space="preserve"> teritorijā ir samērā daudz atklāto vietu, kas var attīstīties kā tauriņiem potenciālas dzīvotnes. Ainavas mozaīkveida raksturu mazina atklāto ainavu aizaugšana ar krūmiem, </w:t>
      </w:r>
      <w:r w:rsidR="00131602" w:rsidRPr="00CA0B22">
        <w:rPr>
          <w:lang w:val="lv-LV"/>
        </w:rPr>
        <w:t xml:space="preserve">kā rezultātā </w:t>
      </w:r>
      <w:r w:rsidR="00870A54" w:rsidRPr="00CA0B22">
        <w:rPr>
          <w:lang w:val="lv-LV"/>
        </w:rPr>
        <w:t>samazin</w:t>
      </w:r>
      <w:r w:rsidR="00131602">
        <w:rPr>
          <w:lang w:val="lv-LV"/>
        </w:rPr>
        <w:t>ās</w:t>
      </w:r>
      <w:r w:rsidR="00870A54" w:rsidRPr="00CA0B22">
        <w:rPr>
          <w:lang w:val="lv-LV"/>
        </w:rPr>
        <w:t xml:space="preserve"> nektāraugu segum</w:t>
      </w:r>
      <w:r w:rsidR="00131602">
        <w:rPr>
          <w:lang w:val="lv-LV"/>
        </w:rPr>
        <w:t>s, un</w:t>
      </w:r>
      <w:r w:rsidR="00870A54" w:rsidRPr="00CA0B22">
        <w:rPr>
          <w:lang w:val="lv-LV"/>
        </w:rPr>
        <w:t xml:space="preserve"> tauriņiem piemērotie barošanās biotopi degradējas. Nepieciešams t</w:t>
      </w:r>
      <w:r w:rsidR="00131602">
        <w:rPr>
          <w:lang w:val="lv-LV"/>
        </w:rPr>
        <w:t>os</w:t>
      </w:r>
      <w:r w:rsidR="00870A54" w:rsidRPr="00CA0B22">
        <w:rPr>
          <w:lang w:val="lv-LV"/>
        </w:rPr>
        <w:t xml:space="preserve"> apsaimniekot, nepieļaujot aizaugšanu ar krūmiem. Bebru darbība Saušupē veicina hidroloģiskā režīma izmaiņas upē, kas savukārt ietekmē palienes zālāju kvalitāti un samazina tauriņiem piemērotu barības augu sastopamību.</w:t>
      </w:r>
    </w:p>
    <w:p w14:paraId="0FE799EC" w14:textId="77777777" w:rsidR="00870A54" w:rsidRPr="00CA0B22" w:rsidRDefault="00870A54" w:rsidP="00870A54">
      <w:pPr>
        <w:rPr>
          <w:lang w:val="lv-LV"/>
        </w:rPr>
      </w:pPr>
    </w:p>
    <w:p w14:paraId="4308BBCB" w14:textId="77777777" w:rsidR="00F90E18" w:rsidRPr="00CA0B22" w:rsidRDefault="00F90E18" w:rsidP="00250545">
      <w:pPr>
        <w:pStyle w:val="Heading4"/>
        <w:spacing w:before="0" w:after="0"/>
        <w:rPr>
          <w:lang w:val="lv-LV"/>
        </w:rPr>
      </w:pPr>
      <w:r w:rsidRPr="00CA0B22">
        <w:rPr>
          <w:lang w:val="lv-LV"/>
        </w:rPr>
        <w:t>4.4.2.2. Putnu sugas</w:t>
      </w:r>
    </w:p>
    <w:p w14:paraId="4119290C" w14:textId="77777777" w:rsidR="000E6B24" w:rsidRPr="00CA0B22" w:rsidRDefault="000E6B24" w:rsidP="000E6B24">
      <w:pPr>
        <w:rPr>
          <w:lang w:val="lv-LV"/>
        </w:rPr>
      </w:pPr>
    </w:p>
    <w:p w14:paraId="7D488414" w14:textId="77777777" w:rsidR="00A153D5" w:rsidRPr="00CA0B22" w:rsidRDefault="00A153D5" w:rsidP="00250545">
      <w:pPr>
        <w:rPr>
          <w:b/>
          <w:bCs/>
        </w:rPr>
      </w:pPr>
      <w:r w:rsidRPr="00CA0B22">
        <w:rPr>
          <w:b/>
          <w:bCs/>
        </w:rPr>
        <w:t>Teritorijas putnu faunas raksturojums un dabas aizsardzības vērtība</w:t>
      </w:r>
    </w:p>
    <w:p w14:paraId="61FFE17C" w14:textId="77777777" w:rsidR="00A153D5" w:rsidRPr="00CA0B22" w:rsidRDefault="00A153D5" w:rsidP="00250545">
      <w:pPr>
        <w:rPr>
          <w:b/>
          <w:bCs/>
        </w:rPr>
      </w:pPr>
    </w:p>
    <w:p w14:paraId="307A3361" w14:textId="5D81E874" w:rsidR="00A153D5" w:rsidRPr="00CA0B22" w:rsidRDefault="00A153D5" w:rsidP="00250545">
      <w:r w:rsidRPr="00CA0B22">
        <w:t>Dažādu pētījumu laikā</w:t>
      </w:r>
      <w:r w:rsidR="00F22772" w:rsidRPr="00CA0B22">
        <w:t xml:space="preserve"> (skat. 1.1.6. nodaļu)</w:t>
      </w:r>
      <w:r w:rsidRPr="00CA0B22">
        <w:t xml:space="preserve"> </w:t>
      </w:r>
      <w:r w:rsidR="003B3FD0" w:rsidRPr="00CA0B22">
        <w:t>AAA</w:t>
      </w:r>
      <w:r w:rsidRPr="00CA0B22">
        <w:t xml:space="preserve"> „Nīcgale</w:t>
      </w:r>
      <w:r w:rsidR="003B3FD0" w:rsidRPr="00CA0B22">
        <w:t>s meži</w:t>
      </w:r>
      <w:r w:rsidRPr="00CA0B22">
        <w:t xml:space="preserve">” </w:t>
      </w:r>
      <w:r w:rsidR="00E106D5" w:rsidRPr="00CA0B22">
        <w:t>teritorijā vai</w:t>
      </w:r>
      <w:r w:rsidRPr="00CA0B22">
        <w:t xml:space="preserve"> tā tiešā tuvumā 2005. – 2018.</w:t>
      </w:r>
      <w:r w:rsidR="00FE7171">
        <w:t> </w:t>
      </w:r>
      <w:r w:rsidRPr="00CA0B22">
        <w:t>gad</w:t>
      </w:r>
      <w:r w:rsidR="00FE7171">
        <w:t>a</w:t>
      </w:r>
      <w:r w:rsidRPr="00CA0B22">
        <w:t xml:space="preserve"> periodā kā potenciāli ligzdojošas ir konstatētas 19 īpaši aizsargājamo putnu sugas, no kurām 17 sugas ir iekļautas Putnu </w:t>
      </w:r>
      <w:r w:rsidR="00FE7171">
        <w:t>d</w:t>
      </w:r>
      <w:r w:rsidRPr="00CA0B22">
        <w:t>irektīvas</w:t>
      </w:r>
      <w:r w:rsidR="00AB4238">
        <w:t xml:space="preserve"> </w:t>
      </w:r>
      <w:r w:rsidRPr="00CA0B22">
        <w:t>1.</w:t>
      </w:r>
      <w:r w:rsidR="00FE7171">
        <w:t> </w:t>
      </w:r>
      <w:r w:rsidRPr="00CA0B22">
        <w:t>pielikumā (skat. 1.</w:t>
      </w:r>
      <w:r w:rsidR="00FE7171">
        <w:t> </w:t>
      </w:r>
      <w:r w:rsidRPr="00CA0B22">
        <w:t>tabulu).</w:t>
      </w:r>
    </w:p>
    <w:p w14:paraId="5B11E834" w14:textId="77777777" w:rsidR="000E6B24" w:rsidRPr="00CA0B22" w:rsidRDefault="000E6B24" w:rsidP="00250545"/>
    <w:p w14:paraId="5905F62B" w14:textId="77777777" w:rsidR="00A153D5" w:rsidRPr="00CA0B22" w:rsidRDefault="00A153D5" w:rsidP="00250545">
      <w:r w:rsidRPr="00CA0B22">
        <w:t xml:space="preserve">Teritorijas lielākā ornitoloģiskā vērtība ir vecus, antropogēnās darbības maz ietekmētus meža biotopus apdzīvojošas putnu sugas, īpaši dzeņveidīgie. </w:t>
      </w:r>
    </w:p>
    <w:p w14:paraId="54C1C34F" w14:textId="77777777" w:rsidR="000E6B24" w:rsidRPr="00CA0B22" w:rsidRDefault="000E6B24" w:rsidP="00250545"/>
    <w:p w14:paraId="286E98EC" w14:textId="77777777" w:rsidR="00A153D5" w:rsidRPr="00CA0B22" w:rsidRDefault="00A153D5" w:rsidP="00250545">
      <w:pPr>
        <w:rPr>
          <w:bCs/>
        </w:rPr>
      </w:pPr>
      <w:r w:rsidRPr="00CA0B22">
        <w:t>AAA “Nīcgale</w:t>
      </w:r>
      <w:r w:rsidR="003B3FD0" w:rsidRPr="00CA0B22">
        <w:t>s meži</w:t>
      </w:r>
      <w:r w:rsidRPr="00CA0B22">
        <w:t xml:space="preserve">” teritorijā konstatēta 3 – 4 baltmugurdzeņu </w:t>
      </w:r>
      <w:r w:rsidRPr="00CA0B22">
        <w:rPr>
          <w:i/>
        </w:rPr>
        <w:t>(Dendrocopus leucotus)</w:t>
      </w:r>
      <w:r w:rsidRPr="00CA0B22">
        <w:t xml:space="preserve"> pāru ligzdošana. Aptuveni 500 m attālumā no aizsargājamo ainavu apvidus robežas, 95. kvartāla 7. un 13. nogabalā atrodas baltmugurdzeņa aizsardzībai izveidots mikroliegums. Mikroliegums nodibināts 2009. gadā 4,6 ha platībā. </w:t>
      </w:r>
      <w:r w:rsidRPr="00CA0B22">
        <w:rPr>
          <w:bCs/>
        </w:rPr>
        <w:t>Suga apdzīvo tādus mežu biotopus, kuros ir sastopams liels atmirstošās koksnes daudzums (sugai nepieciešami vairāk par 50 m</w:t>
      </w:r>
      <w:r w:rsidRPr="00CA0B22">
        <w:rPr>
          <w:bCs/>
          <w:kern w:val="24"/>
          <w:vertAlign w:val="superscript"/>
        </w:rPr>
        <w:t>3</w:t>
      </w:r>
      <w:r w:rsidRPr="00CA0B22">
        <w:rPr>
          <w:bCs/>
        </w:rPr>
        <w:t xml:space="preserve">/ha visā ligzdošanas teritorijā; Czeszczewik, Walankiewicz 2006) un baltmugurdzenis tiek klasificēts kā Eiropā retākā ligzdojošā dzeņu suga (Carlson 2000). Baltmugurdzeņi ir uzskatāmi par lietussarga sugām (Fleishman </w:t>
      </w:r>
      <w:r w:rsidRPr="00CA0B22">
        <w:rPr>
          <w:bCs/>
          <w:i/>
        </w:rPr>
        <w:t>et al.</w:t>
      </w:r>
      <w:r w:rsidRPr="00CA0B22">
        <w:rPr>
          <w:bCs/>
        </w:rPr>
        <w:t xml:space="preserve"> 2000; Roberge</w:t>
      </w:r>
      <w:r w:rsidRPr="00CA0B22">
        <w:rPr>
          <w:bCs/>
          <w:i/>
        </w:rPr>
        <w:t xml:space="preserve"> et al.</w:t>
      </w:r>
      <w:r w:rsidRPr="00CA0B22">
        <w:rPr>
          <w:bCs/>
        </w:rPr>
        <w:t xml:space="preserve"> 2008), jo</w:t>
      </w:r>
      <w:r w:rsidR="00CF66E7" w:rsidRPr="00CA0B22">
        <w:rPr>
          <w:bCs/>
        </w:rPr>
        <w:t>.</w:t>
      </w:r>
      <w:r w:rsidRPr="00CA0B22">
        <w:rPr>
          <w:bCs/>
        </w:rPr>
        <w:t xml:space="preserve"> nodrošinot to aizsardzību</w:t>
      </w:r>
      <w:r w:rsidR="00CF66E7" w:rsidRPr="00CA0B22">
        <w:rPr>
          <w:bCs/>
        </w:rPr>
        <w:t>,</w:t>
      </w:r>
      <w:r w:rsidRPr="00CA0B22">
        <w:rPr>
          <w:bCs/>
        </w:rPr>
        <w:t xml:space="preserve"> tiek pasargātas arī citas, sevišķi no atmirstošās lapu koku koksnes atkarīgās bezmugurkaulnieku sugas (Martikainen </w:t>
      </w:r>
      <w:r w:rsidRPr="00CA0B22">
        <w:rPr>
          <w:bCs/>
          <w:i/>
        </w:rPr>
        <w:t>et al.</w:t>
      </w:r>
      <w:r w:rsidRPr="00CA0B22">
        <w:rPr>
          <w:bCs/>
        </w:rPr>
        <w:t xml:space="preserve"> 1998). </w:t>
      </w:r>
    </w:p>
    <w:p w14:paraId="35ED6CCD" w14:textId="77777777" w:rsidR="000E6B24" w:rsidRPr="00CA0B22" w:rsidRDefault="000E6B24" w:rsidP="00250545">
      <w:pPr>
        <w:rPr>
          <w:bCs/>
        </w:rPr>
      </w:pPr>
    </w:p>
    <w:p w14:paraId="7073D0DB" w14:textId="619DD328" w:rsidR="00A153D5" w:rsidRPr="00CA0B22" w:rsidRDefault="00A153D5" w:rsidP="00250545">
      <w:pPr>
        <w:rPr>
          <w:bCs/>
        </w:rPr>
      </w:pPr>
      <w:r w:rsidRPr="00CA0B22">
        <w:t>AAA “Nīcgale</w:t>
      </w:r>
      <w:r w:rsidR="003B3FD0" w:rsidRPr="00CA0B22">
        <w:t>s meži</w:t>
      </w:r>
      <w:r w:rsidRPr="00CA0B22">
        <w:t xml:space="preserve">” teritorijā konstatēta 5 – 7 vidējo dzeņu </w:t>
      </w:r>
      <w:r w:rsidRPr="00CA0B22">
        <w:rPr>
          <w:i/>
        </w:rPr>
        <w:t>(Leiopicus medius)</w:t>
      </w:r>
      <w:r w:rsidRPr="00CA0B22">
        <w:t xml:space="preserve"> pāru ligzdošana. </w:t>
      </w:r>
      <w:r w:rsidRPr="00CA0B22">
        <w:rPr>
          <w:bCs/>
        </w:rPr>
        <w:t>Vidējais dzenis ir tieši saistīts ar platlapju kokiem (</w:t>
      </w:r>
      <w:r w:rsidRPr="00ED24F3">
        <w:rPr>
          <w:bCs/>
          <w:i/>
        </w:rPr>
        <w:t>Pasinelli, Hegelbach</w:t>
      </w:r>
      <w:r w:rsidRPr="00CA0B22">
        <w:rPr>
          <w:bCs/>
        </w:rPr>
        <w:t xml:space="preserve"> 1997) un apšu audzēm. Latvijā suga atrodas tuvu izplatības areāla ziemeļu robežai (BirdLife 2013) un vidējais dzenis ir uzskatāms par jaunienācēju Latvjas faunā. Suga pirmo reizi Latvijā konstatēta 1923. gada marta sākumā Pilsblīdenē, otrais pierādītais novērojums bija tikai 1979/80.</w:t>
      </w:r>
      <w:r w:rsidR="00BC2565">
        <w:rPr>
          <w:bCs/>
        </w:rPr>
        <w:t> </w:t>
      </w:r>
      <w:r w:rsidRPr="00CA0B22">
        <w:rPr>
          <w:bCs/>
        </w:rPr>
        <w:t>gad</w:t>
      </w:r>
      <w:r w:rsidR="00BC2565">
        <w:rPr>
          <w:bCs/>
        </w:rPr>
        <w:t>a</w:t>
      </w:r>
      <w:r w:rsidRPr="00CA0B22">
        <w:rPr>
          <w:bCs/>
        </w:rPr>
        <w:t xml:space="preserve"> ziemā (Celmiņš</w:t>
      </w:r>
      <w:r w:rsidR="00CF66E7" w:rsidRPr="00CA0B22">
        <w:rPr>
          <w:bCs/>
        </w:rPr>
        <w:t> </w:t>
      </w:r>
      <w:r w:rsidRPr="00CA0B22">
        <w:rPr>
          <w:bCs/>
        </w:rPr>
        <w:t>2018). Šobrīd vidējais dzenis piemērotos biotopos Latvijā uzskatāms par samērā parastu sugu un regulāri ligzdo vecu koku grupās ap viensētām, parkos un alejās</w:t>
      </w:r>
      <w:r w:rsidR="00CF66E7" w:rsidRPr="00CA0B22">
        <w:rPr>
          <w:bCs/>
        </w:rPr>
        <w:t>,</w:t>
      </w:r>
      <w:r w:rsidRPr="00CA0B22">
        <w:rPr>
          <w:bCs/>
        </w:rPr>
        <w:t xml:space="preserve"> arī urbanizētās vietās. Skaita pieaugums un izplatības areāla paplašināšanās Z virzienā pēdējās desmitgadēs konstatēta visā vidējā dzeņa Eiropas izplatības areāla daļā (Mikusinski </w:t>
      </w:r>
      <w:r w:rsidRPr="00CA0B22">
        <w:rPr>
          <w:bCs/>
          <w:i/>
        </w:rPr>
        <w:t>et al.</w:t>
      </w:r>
      <w:r w:rsidRPr="00CA0B22">
        <w:rPr>
          <w:bCs/>
        </w:rPr>
        <w:t xml:space="preserve"> 2018).</w:t>
      </w:r>
    </w:p>
    <w:p w14:paraId="26206057" w14:textId="77777777" w:rsidR="000E6B24" w:rsidRPr="00CA0B22" w:rsidRDefault="000E6B24" w:rsidP="00250545">
      <w:pPr>
        <w:rPr>
          <w:bCs/>
        </w:rPr>
      </w:pPr>
    </w:p>
    <w:p w14:paraId="431CA9F8" w14:textId="77777777" w:rsidR="00A153D5" w:rsidRPr="00CA0B22" w:rsidRDefault="00A153D5" w:rsidP="00250545">
      <w:pPr>
        <w:rPr>
          <w:bCs/>
        </w:rPr>
      </w:pPr>
      <w:r w:rsidRPr="00CA0B22">
        <w:lastRenderedPageBreak/>
        <w:t>AAA “Nīcgale</w:t>
      </w:r>
      <w:r w:rsidR="003B3FD0" w:rsidRPr="00CA0B22">
        <w:t>s meži</w:t>
      </w:r>
      <w:r w:rsidRPr="00CA0B22">
        <w:t xml:space="preserve">” teritorijā konstatēta 2 – 3 trīspirkstu dzeņu </w:t>
      </w:r>
      <w:r w:rsidRPr="00CA0B22">
        <w:rPr>
          <w:i/>
        </w:rPr>
        <w:t>(Picoides tridactylus)</w:t>
      </w:r>
      <w:r w:rsidRPr="00CA0B22">
        <w:t xml:space="preserve"> pāru ligzdošana. Šī dzeņu suga galvenokārt saistīta ar veciem, boreāliem mežiem, kur dominē skujkoki</w:t>
      </w:r>
      <w:r w:rsidR="00CF66E7" w:rsidRPr="00CA0B22">
        <w:t>,</w:t>
      </w:r>
      <w:r w:rsidRPr="00CA0B22">
        <w:t xml:space="preserve"> vai arī ar melnalkšņu staignājiem. AAA “Nīcgale</w:t>
      </w:r>
      <w:r w:rsidR="003B3FD0" w:rsidRPr="00CA0B22">
        <w:t>s meži</w:t>
      </w:r>
      <w:r w:rsidRPr="00CA0B22">
        <w:t xml:space="preserve">” teritorijā šādu tipu meži nav </w:t>
      </w:r>
      <w:r w:rsidR="00CF66E7" w:rsidRPr="00CA0B22">
        <w:t xml:space="preserve">bieži </w:t>
      </w:r>
      <w:r w:rsidRPr="00CA0B22">
        <w:t xml:space="preserve">sastopami. </w:t>
      </w:r>
      <w:r w:rsidR="00CF66E7" w:rsidRPr="00CA0B22">
        <w:rPr>
          <w:bCs/>
        </w:rPr>
        <w:t>Trīspirkstu dzeņi</w:t>
      </w:r>
      <w:r w:rsidRPr="00CA0B22">
        <w:rPr>
          <w:bCs/>
        </w:rPr>
        <w:t xml:space="preserve"> ir ziemeļu skujkoku un jauktu koku mežu apdzīvotāji, kas Eiropā kopumā cieš no mežaudžu fragmentācijas pieauguma (</w:t>
      </w:r>
      <w:r w:rsidRPr="00ED24F3">
        <w:rPr>
          <w:bCs/>
          <w:i/>
        </w:rPr>
        <w:t>Rueda</w:t>
      </w:r>
      <w:r w:rsidRPr="00CA0B22">
        <w:rPr>
          <w:bCs/>
        </w:rPr>
        <w:t xml:space="preserve"> </w:t>
      </w:r>
      <w:r w:rsidRPr="00CA0B22">
        <w:rPr>
          <w:bCs/>
          <w:i/>
        </w:rPr>
        <w:t xml:space="preserve">et al. </w:t>
      </w:r>
      <w:r w:rsidRPr="00CA0B22">
        <w:rPr>
          <w:bCs/>
        </w:rPr>
        <w:t xml:space="preserve">2013) un </w:t>
      </w:r>
      <w:r w:rsidR="00CF66E7" w:rsidRPr="00CA0B22">
        <w:rPr>
          <w:bCs/>
        </w:rPr>
        <w:t xml:space="preserve">biotopu </w:t>
      </w:r>
      <w:r w:rsidRPr="00CA0B22">
        <w:rPr>
          <w:bCs/>
        </w:rPr>
        <w:t>kvalitātes samazināšanās. Sugai nozīmīgākās ir dabiskās mežaudzes un tās, kurās sāk valdīt dabiskie procesi (</w:t>
      </w:r>
      <w:r w:rsidRPr="00ED24F3">
        <w:rPr>
          <w:bCs/>
          <w:i/>
        </w:rPr>
        <w:t>Butler</w:t>
      </w:r>
      <w:r w:rsidRPr="00CA0B22">
        <w:rPr>
          <w:bCs/>
        </w:rPr>
        <w:t xml:space="preserve"> </w:t>
      </w:r>
      <w:r w:rsidRPr="00CA0B22">
        <w:rPr>
          <w:bCs/>
          <w:i/>
        </w:rPr>
        <w:t xml:space="preserve">et al. </w:t>
      </w:r>
      <w:r w:rsidRPr="00CA0B22">
        <w:rPr>
          <w:bCs/>
        </w:rPr>
        <w:t xml:space="preserve">2004; </w:t>
      </w:r>
      <w:r w:rsidRPr="00ED24F3">
        <w:rPr>
          <w:bCs/>
          <w:i/>
        </w:rPr>
        <w:t>Pechacek</w:t>
      </w:r>
      <w:r w:rsidRPr="00CA0B22">
        <w:rPr>
          <w:bCs/>
        </w:rPr>
        <w:t xml:space="preserve"> 2004; </w:t>
      </w:r>
      <w:r w:rsidRPr="00ED24F3">
        <w:rPr>
          <w:bCs/>
          <w:i/>
        </w:rPr>
        <w:t>Strom, Sonerud</w:t>
      </w:r>
      <w:r w:rsidRPr="00CA0B22">
        <w:rPr>
          <w:bCs/>
        </w:rPr>
        <w:t xml:space="preserve"> 2001). Pēc dzīvotnes kvalitātes un platības prasībām vērtējot, trī</w:t>
      </w:r>
      <w:r w:rsidR="001431F5" w:rsidRPr="00CA0B22">
        <w:rPr>
          <w:bCs/>
        </w:rPr>
        <w:t>spirkstu dzenis ir klasificējam</w:t>
      </w:r>
      <w:r w:rsidRPr="00CA0B22">
        <w:rPr>
          <w:bCs/>
        </w:rPr>
        <w:t>s kā lietussarga suga (</w:t>
      </w:r>
      <w:r w:rsidRPr="00ED24F3">
        <w:rPr>
          <w:bCs/>
          <w:i/>
        </w:rPr>
        <w:t>Fleishman</w:t>
      </w:r>
      <w:r w:rsidRPr="00CA0B22">
        <w:rPr>
          <w:bCs/>
        </w:rPr>
        <w:t xml:space="preserve"> </w:t>
      </w:r>
      <w:r w:rsidRPr="00CA0B22">
        <w:rPr>
          <w:bCs/>
          <w:i/>
        </w:rPr>
        <w:t xml:space="preserve">et al. </w:t>
      </w:r>
      <w:r w:rsidRPr="00CA0B22">
        <w:rPr>
          <w:bCs/>
        </w:rPr>
        <w:t>2000) – tāda, kur</w:t>
      </w:r>
      <w:r w:rsidR="001431F5" w:rsidRPr="00CA0B22">
        <w:rPr>
          <w:bCs/>
        </w:rPr>
        <w:t>as</w:t>
      </w:r>
      <w:r w:rsidRPr="00CA0B22">
        <w:rPr>
          <w:bCs/>
        </w:rPr>
        <w:t xml:space="preserve"> dzīvotnes saglabājot, tiek nodrošināta aizsardzība arī citām retām un j</w:t>
      </w:r>
      <w:r w:rsidR="001431F5" w:rsidRPr="00CA0B22">
        <w:rPr>
          <w:bCs/>
        </w:rPr>
        <w:t>u</w:t>
      </w:r>
      <w:r w:rsidRPr="00CA0B22">
        <w:rPr>
          <w:bCs/>
        </w:rPr>
        <w:t>tīgām sugām.</w:t>
      </w:r>
    </w:p>
    <w:p w14:paraId="3DB16A0F" w14:textId="77777777" w:rsidR="000E6B24" w:rsidRPr="00CA0B22" w:rsidRDefault="000E6B24" w:rsidP="00250545">
      <w:pPr>
        <w:rPr>
          <w:bCs/>
        </w:rPr>
      </w:pPr>
    </w:p>
    <w:p w14:paraId="5A3E888E" w14:textId="58C2B6FC" w:rsidR="00A153D5" w:rsidRPr="00CA0B22" w:rsidRDefault="00A153D5" w:rsidP="00250545">
      <w:r w:rsidRPr="00CA0B22">
        <w:t>AAA “Nīcgale</w:t>
      </w:r>
      <w:r w:rsidR="003B3FD0" w:rsidRPr="00CA0B22">
        <w:t>s meži</w:t>
      </w:r>
      <w:r w:rsidRPr="00CA0B22">
        <w:t xml:space="preserve">” teritorijā konstatēta 3 – 4 melno dzilnu </w:t>
      </w:r>
      <w:r w:rsidRPr="00CA0B22">
        <w:rPr>
          <w:i/>
        </w:rPr>
        <w:t>(Dryocopus martius)</w:t>
      </w:r>
      <w:r w:rsidRPr="00CA0B22">
        <w:t xml:space="preserve"> pāru ligzdošana. Apdzīvota ligzda ar mazuļiem konstatēta 114.</w:t>
      </w:r>
      <w:r w:rsidR="00BC2565">
        <w:t> </w:t>
      </w:r>
      <w:r w:rsidRPr="00CA0B22">
        <w:t>kvartāla 1.</w:t>
      </w:r>
      <w:r w:rsidR="00BC2565">
        <w:t> </w:t>
      </w:r>
      <w:r w:rsidRPr="00CA0B22">
        <w:t>nogabalā, izcirtumā atstātā ekoloģiskajā kokā</w:t>
      </w:r>
      <w:r w:rsidR="002F3744" w:rsidRPr="00CA0B22">
        <w:t xml:space="preserve"> – </w:t>
      </w:r>
      <w:r w:rsidRPr="00CA0B22">
        <w:t xml:space="preserve">apsē, tuvu samērā intensīvi izmantotam meža autoceļam. Sugai raksturīgas relatīvi lielas ligzdošanas teritorijas. Dažādos pētījumos ligzdošanas teritorijas lielums variē </w:t>
      </w:r>
      <w:r w:rsidR="001431F5" w:rsidRPr="00CA0B22">
        <w:t xml:space="preserve">no </w:t>
      </w:r>
      <w:r w:rsidRPr="00CA0B22">
        <w:t xml:space="preserve">1 </w:t>
      </w:r>
      <w:r w:rsidR="001431F5" w:rsidRPr="00CA0B22">
        <w:t xml:space="preserve">līdz </w:t>
      </w:r>
      <w:r w:rsidRPr="00CA0B22">
        <w:t>10 km</w:t>
      </w:r>
      <w:r w:rsidRPr="00CA0B22">
        <w:rPr>
          <w:vertAlign w:val="superscript"/>
        </w:rPr>
        <w:t>2</w:t>
      </w:r>
      <w:r w:rsidRPr="00CA0B22">
        <w:t xml:space="preserve"> (</w:t>
      </w:r>
      <w:r w:rsidRPr="00ED24F3">
        <w:rPr>
          <w:i/>
        </w:rPr>
        <w:t>Gorman</w:t>
      </w:r>
      <w:r w:rsidRPr="00CA0B22">
        <w:t xml:space="preserve"> 2011). Ar melnās dzilnas ligzdošanu tieši saistīta suga ir meža balodis </w:t>
      </w:r>
      <w:r w:rsidRPr="00CA0B22">
        <w:rPr>
          <w:i/>
        </w:rPr>
        <w:t>(Columba oenas)</w:t>
      </w:r>
      <w:r w:rsidRPr="00CA0B22">
        <w:t>. AAA “Nīcgale</w:t>
      </w:r>
      <w:r w:rsidR="003B3FD0" w:rsidRPr="00CA0B22">
        <w:t>s meži</w:t>
      </w:r>
      <w:r w:rsidRPr="00CA0B22">
        <w:t xml:space="preserve">” teritorijā konstatēta vairāku pāru iespējama ligzdošana. </w:t>
      </w:r>
    </w:p>
    <w:p w14:paraId="2C0997E3" w14:textId="77777777" w:rsidR="000E6B24" w:rsidRPr="00CA0B22" w:rsidRDefault="000E6B24" w:rsidP="00250545"/>
    <w:p w14:paraId="0714B350" w14:textId="77777777" w:rsidR="00A153D5" w:rsidRPr="00CA0B22" w:rsidRDefault="00A153D5" w:rsidP="00250545">
      <w:r w:rsidRPr="00CA0B22">
        <w:t>AA “Nīcgale</w:t>
      </w:r>
      <w:r w:rsidR="003B3FD0" w:rsidRPr="00CA0B22">
        <w:t>s meži</w:t>
      </w:r>
      <w:r w:rsidRPr="00CA0B22">
        <w:t xml:space="preserve">” teritorijā konstatēta 3 – 4 pelēkās dzilnas </w:t>
      </w:r>
      <w:r w:rsidRPr="00CA0B22">
        <w:rPr>
          <w:i/>
        </w:rPr>
        <w:t>(Picus canus)</w:t>
      </w:r>
      <w:r w:rsidRPr="00CA0B22">
        <w:t xml:space="preserve"> pāru ligzdošana. Suga tieši saistīta ar bioloģiski veciem lapu koku mežiem, ligzdošanas teritorijas bieži pārklājas ar citu īpaši aizsargājamo dzeņveidīgo sugu ligzdošanas teritorijām.</w:t>
      </w:r>
    </w:p>
    <w:p w14:paraId="402FC15B" w14:textId="77777777" w:rsidR="000E6B24" w:rsidRPr="00CA0B22" w:rsidRDefault="000E6B24" w:rsidP="00250545"/>
    <w:p w14:paraId="031989DE" w14:textId="5511F31F" w:rsidR="00A153D5" w:rsidRPr="00CA0B22" w:rsidRDefault="00A153D5" w:rsidP="00250545">
      <w:r w:rsidRPr="00CA0B22">
        <w:t>AAA “Nīcgale</w:t>
      </w:r>
      <w:r w:rsidR="003B3FD0" w:rsidRPr="00CA0B22">
        <w:t>s meži</w:t>
      </w:r>
      <w:r w:rsidRPr="00CA0B22">
        <w:t xml:space="preserve">” teritorijā konstatēta 5 – 7 apodziņu </w:t>
      </w:r>
      <w:r w:rsidRPr="00CA0B22">
        <w:rPr>
          <w:i/>
        </w:rPr>
        <w:t>(Glaucidium passerinum)</w:t>
      </w:r>
      <w:r w:rsidRPr="00CA0B22">
        <w:t xml:space="preserve"> pāru ligzdošana. Sugai raksturīgas izteiktas skaita fluktuācijas starp dažādiem gadiem (ko nosaka galvenokārt ziemas bargums) un 2018. gada ligzdošanas sezonā apodziņu skaits ilggadīgajos monitoringa parauglaukumos Latvijas A daļā bija virs vidējās vērtības (A.</w:t>
      </w:r>
      <w:r w:rsidR="00BC2565">
        <w:t> </w:t>
      </w:r>
      <w:r w:rsidRPr="00CA0B22">
        <w:t>Avotiņ</w:t>
      </w:r>
      <w:r w:rsidR="001431F5" w:rsidRPr="00CA0B22">
        <w:t>a</w:t>
      </w:r>
      <w:r w:rsidRPr="00CA0B22">
        <w:t xml:space="preserve"> jun</w:t>
      </w:r>
      <w:r w:rsidR="001431F5" w:rsidRPr="00CA0B22">
        <w:t>iora</w:t>
      </w:r>
      <w:r w:rsidRPr="00CA0B22">
        <w:t xml:space="preserve"> pers</w:t>
      </w:r>
      <w:r w:rsidR="001431F5" w:rsidRPr="00CA0B22">
        <w:t>onisks</w:t>
      </w:r>
      <w:r w:rsidRPr="00CA0B22">
        <w:t xml:space="preserve"> </w:t>
      </w:r>
      <w:r w:rsidR="001431F5" w:rsidRPr="00CA0B22">
        <w:t>k</w:t>
      </w:r>
      <w:r w:rsidRPr="00CA0B22">
        <w:t>om</w:t>
      </w:r>
      <w:r w:rsidR="001431F5" w:rsidRPr="00CA0B22">
        <w:t>entārs</w:t>
      </w:r>
      <w:r w:rsidRPr="00CA0B22">
        <w:t>). Arī apodziņš uzskatāms par lietussarga sugu, turklāt ligzdo galvenokārt trīspirkstu dzeņa iepriekš izmantotos dobumos.</w:t>
      </w:r>
    </w:p>
    <w:p w14:paraId="05CAB9E8" w14:textId="77777777" w:rsidR="000E6B24" w:rsidRPr="00CA0B22" w:rsidRDefault="000E6B24" w:rsidP="00250545"/>
    <w:p w14:paraId="4D4AABDC" w14:textId="40F2D443" w:rsidR="00A153D5" w:rsidRPr="00CA0B22" w:rsidRDefault="00A153D5" w:rsidP="00250545">
      <w:r w:rsidRPr="00CA0B22">
        <w:t xml:space="preserve">Izpētes teritorijā konstatēta 1 </w:t>
      </w:r>
      <w:r w:rsidR="001431F5" w:rsidRPr="00CA0B22">
        <w:t xml:space="preserve">– </w:t>
      </w:r>
      <w:r w:rsidRPr="00CA0B22">
        <w:t>2 urālpūču</w:t>
      </w:r>
      <w:r w:rsidRPr="00CA0B22">
        <w:rPr>
          <w:i/>
        </w:rPr>
        <w:t xml:space="preserve"> (Strix uralensis)</w:t>
      </w:r>
      <w:r w:rsidRPr="00CA0B22">
        <w:t xml:space="preserve"> pāru iespējama ligzdošana. Sekmīga ligzdošana 2018.</w:t>
      </w:r>
      <w:r w:rsidR="00BC2565">
        <w:t> </w:t>
      </w:r>
      <w:r w:rsidRPr="00CA0B22">
        <w:t>gadā nav konstatēta, bet teritoriāls pāris konstatēts 152. kvartālā.</w:t>
      </w:r>
    </w:p>
    <w:p w14:paraId="44AFF8B2" w14:textId="77777777" w:rsidR="000E6B24" w:rsidRPr="00CA0B22" w:rsidRDefault="000E6B24" w:rsidP="00250545"/>
    <w:p w14:paraId="2DE490CB" w14:textId="3EC5EBB3" w:rsidR="00A153D5" w:rsidRPr="00CA0B22" w:rsidRDefault="00A153D5" w:rsidP="00250545">
      <w:r w:rsidRPr="00CA0B22">
        <w:t xml:space="preserve">Vokalizējošs bikšainā apoga </w:t>
      </w:r>
      <w:r w:rsidRPr="00CA0B22">
        <w:rPr>
          <w:i/>
        </w:rPr>
        <w:t xml:space="preserve">(Aegolius funereus) </w:t>
      </w:r>
      <w:r w:rsidRPr="00CA0B22">
        <w:t xml:space="preserve">tēviņš </w:t>
      </w:r>
      <w:r w:rsidR="00BC2565">
        <w:t>2017. gada 7. martā</w:t>
      </w:r>
      <w:r w:rsidRPr="00CA0B22">
        <w:t xml:space="preserve">. konstatēts mežaudzēs aptuveni 117. un 135. kvartālā. Turpmāku apsekojumu laikā suga izpētes teritorijā vai tās tiešā tuvumā vairāk nav konstatēta, lai arī </w:t>
      </w:r>
      <w:r w:rsidR="001431F5" w:rsidRPr="00CA0B22">
        <w:t xml:space="preserve">ir </w:t>
      </w:r>
      <w:r w:rsidRPr="00CA0B22">
        <w:t>speciāli meklēta. Bikšainais apogs Latvijas DA daļā sastopams ļoti reti, pēdējās desmitgadēs sugai konstatēta būtiska skaita samazināšanās. Iespējams, neregulāri ligzdo AAA “Nīcgale</w:t>
      </w:r>
      <w:r w:rsidR="003B3FD0" w:rsidRPr="00CA0B22">
        <w:t>s meži</w:t>
      </w:r>
      <w:r w:rsidRPr="00CA0B22">
        <w:t>” teritorijā.</w:t>
      </w:r>
    </w:p>
    <w:p w14:paraId="34938434" w14:textId="77777777" w:rsidR="000E6B24" w:rsidRPr="00CA0B22" w:rsidRDefault="000E6B24" w:rsidP="00250545"/>
    <w:p w14:paraId="1A438B2C" w14:textId="77777777" w:rsidR="00A153D5" w:rsidRPr="00CA0B22" w:rsidRDefault="00A153D5" w:rsidP="00250545">
      <w:r w:rsidRPr="00CA0B22">
        <w:t>AAA “Nīcgale</w:t>
      </w:r>
      <w:r w:rsidR="003B3FD0" w:rsidRPr="00CA0B22">
        <w:t>s meži</w:t>
      </w:r>
      <w:r w:rsidRPr="00CA0B22">
        <w:t xml:space="preserve">” teritorijā konstatēta 10 – 15 mazā mušķērāja </w:t>
      </w:r>
      <w:r w:rsidRPr="00CA0B22">
        <w:rPr>
          <w:i/>
        </w:rPr>
        <w:t>(Ficedula parva)</w:t>
      </w:r>
      <w:r w:rsidRPr="00CA0B22">
        <w:t xml:space="preserve"> pāru ligzdošana. Sugas ligzdošanai nepieciešami mitri vidēja vecuma un veci lapkoku vai jaukti saimnieciskās darbības neskarti meži ar daudz struktūras elementiem – kritalām, stumbeņiem, sausokņiem. Izpētes teritorijā mazais mušķērājs bieži konstatēts ES īpaši aizsargājamos biotopos vai citu īpaši aizsargājamu putnu sugu ligzdošanas iecirkņos.</w:t>
      </w:r>
    </w:p>
    <w:p w14:paraId="2C3EC704" w14:textId="77777777" w:rsidR="000E6B24" w:rsidRPr="00CA0B22" w:rsidRDefault="000E6B24" w:rsidP="00250545"/>
    <w:p w14:paraId="7F65A87C" w14:textId="77777777" w:rsidR="00A153D5" w:rsidRPr="00CA0B22" w:rsidRDefault="00A153D5" w:rsidP="00250545">
      <w:pPr>
        <w:rPr>
          <w:i/>
          <w:shd w:val="clear" w:color="auto" w:fill="FFFFFF"/>
        </w:rPr>
      </w:pPr>
      <w:r w:rsidRPr="00CA0B22">
        <w:rPr>
          <w:shd w:val="clear" w:color="auto" w:fill="FFFFFF"/>
        </w:rPr>
        <w:t xml:space="preserve">Pēc līdzšinējās informācijas teritorijā ligzdo 1 - 2 pāri dzērvju </w:t>
      </w:r>
      <w:r w:rsidRPr="51F84CEF">
        <w:rPr>
          <w:i/>
          <w:iCs/>
          <w:shd w:val="clear" w:color="auto" w:fill="FFFFFF"/>
        </w:rPr>
        <w:t>(Grus grus)</w:t>
      </w:r>
      <w:r w:rsidRPr="00CA0B22">
        <w:rPr>
          <w:shd w:val="clear" w:color="auto" w:fill="FFFFFF"/>
        </w:rPr>
        <w:t>. Pieaugot dzērvju populācijas lielumam Latvijā, dzērves arvien biežāk sāk aizņemt ligzdošanai suboptimālus biotopus. Arī aizsargājamo ainavu apvidus teritorijā konstatēta iespējama dzērvju ligzdošana slapjā, aizaugošā izcirtumā u.c.</w:t>
      </w:r>
    </w:p>
    <w:p w14:paraId="79FD9A8C" w14:textId="77777777" w:rsidR="000E6B24" w:rsidRPr="00CA0B22" w:rsidRDefault="000E6B24" w:rsidP="00250545">
      <w:pPr>
        <w:rPr>
          <w:i/>
          <w:shd w:val="clear" w:color="auto" w:fill="FFFFFF"/>
        </w:rPr>
      </w:pPr>
    </w:p>
    <w:p w14:paraId="111EF6A8" w14:textId="77777777" w:rsidR="00A153D5" w:rsidRPr="00CA0B22" w:rsidRDefault="00A153D5" w:rsidP="00250545">
      <w:pPr>
        <w:rPr>
          <w:bCs/>
        </w:rPr>
      </w:pPr>
      <w:r w:rsidRPr="00CA0B22">
        <w:rPr>
          <w:bCs/>
        </w:rPr>
        <w:t xml:space="preserve">Aizaugošā izcirtumā konstatēta brūnās čakstes </w:t>
      </w:r>
      <w:r w:rsidRPr="00CA0B22">
        <w:rPr>
          <w:bCs/>
          <w:i/>
        </w:rPr>
        <w:t>(Lanius collurio)</w:t>
      </w:r>
      <w:r w:rsidRPr="00CA0B22">
        <w:rPr>
          <w:bCs/>
        </w:rPr>
        <w:t xml:space="preserve"> ligzdošana – novēroti nesen izvesti mazuļi. AAA “Nīcgale” šī suga nav prioritāri aizsargājama.</w:t>
      </w:r>
    </w:p>
    <w:p w14:paraId="6BE94001" w14:textId="77777777" w:rsidR="000E6B24" w:rsidRPr="00CA0B22" w:rsidRDefault="000E6B24" w:rsidP="00250545">
      <w:pPr>
        <w:rPr>
          <w:bCs/>
        </w:rPr>
      </w:pPr>
    </w:p>
    <w:p w14:paraId="6E49504F" w14:textId="77777777" w:rsidR="00A153D5" w:rsidRPr="00CA0B22" w:rsidRDefault="00A153D5" w:rsidP="00250545">
      <w:pPr>
        <w:rPr>
          <w:lang w:val="lv-LV"/>
        </w:rPr>
      </w:pPr>
      <w:r w:rsidRPr="00CA0B22">
        <w:rPr>
          <w:lang w:val="lv-LV"/>
        </w:rPr>
        <w:t xml:space="preserve">Viens teritoriāls vakarlēpja </w:t>
      </w:r>
      <w:r w:rsidRPr="00CA0B22">
        <w:rPr>
          <w:i/>
          <w:lang w:val="lv-LV"/>
        </w:rPr>
        <w:t>(Caprimulgus europaeus)</w:t>
      </w:r>
      <w:r w:rsidRPr="00CA0B22">
        <w:rPr>
          <w:lang w:val="lv-LV"/>
        </w:rPr>
        <w:t xml:space="preserve"> tēviņš konstatēts priežu jaunaudzē 150. kvartāla 17. nogabalā. Vakarlēpis teritorijā nav uzskatāms par prioritāri aizsargājamu sugu, lielākā daļā Latvijā ligzdojošās vakarlēpju populācijas ir saistīti ar dažāda vecuma jaunaudzēm sausos mežu augšanas apstākļu tipos.</w:t>
      </w:r>
    </w:p>
    <w:p w14:paraId="0D9AE0E9" w14:textId="77777777" w:rsidR="000E6B24" w:rsidRPr="00CA0B22" w:rsidRDefault="000E6B24" w:rsidP="00250545">
      <w:pPr>
        <w:rPr>
          <w:lang w:val="lv-LV"/>
        </w:rPr>
      </w:pPr>
    </w:p>
    <w:p w14:paraId="09B30804" w14:textId="77777777" w:rsidR="00A153D5" w:rsidRPr="00CA0B22" w:rsidRDefault="00A153D5" w:rsidP="00250545">
      <w:pPr>
        <w:rPr>
          <w:bCs/>
          <w:lang w:val="lv-LV"/>
        </w:rPr>
      </w:pPr>
      <w:r w:rsidRPr="00CA0B22">
        <w:rPr>
          <w:bCs/>
          <w:lang w:val="lv-LV"/>
        </w:rPr>
        <w:t xml:space="preserve">Sila cīruļa </w:t>
      </w:r>
      <w:r w:rsidRPr="00CA0B22">
        <w:rPr>
          <w:bCs/>
          <w:i/>
          <w:lang w:val="lv-LV"/>
        </w:rPr>
        <w:t xml:space="preserve">(Lullula arborea) </w:t>
      </w:r>
      <w:r w:rsidRPr="00CA0B22">
        <w:rPr>
          <w:bCs/>
          <w:lang w:val="lv-LV"/>
        </w:rPr>
        <w:t>ligzdošanas teritorija (ligzdošanas sezonas laikā vairākkārt konstatēts vokalizējošs tēviņš) konstatēta AAA “Nīcgale</w:t>
      </w:r>
      <w:r w:rsidR="003B3FD0" w:rsidRPr="00CA0B22">
        <w:rPr>
          <w:bCs/>
          <w:lang w:val="lv-LV"/>
        </w:rPr>
        <w:t>s meži</w:t>
      </w:r>
      <w:r w:rsidRPr="00CA0B22">
        <w:rPr>
          <w:bCs/>
          <w:lang w:val="lv-LV"/>
        </w:rPr>
        <w:t>” Z daļā ietilpstošajā zālājā.</w:t>
      </w:r>
    </w:p>
    <w:p w14:paraId="34472BDD" w14:textId="77777777" w:rsidR="000E6B24" w:rsidRPr="00CA0B22" w:rsidRDefault="000E6B24" w:rsidP="00250545">
      <w:pPr>
        <w:rPr>
          <w:bCs/>
          <w:i/>
          <w:lang w:val="lv-LV"/>
        </w:rPr>
      </w:pPr>
    </w:p>
    <w:p w14:paraId="296A8FC8" w14:textId="77777777" w:rsidR="00A153D5" w:rsidRPr="00CA0B22" w:rsidRDefault="00A153D5" w:rsidP="00250545">
      <w:pPr>
        <w:rPr>
          <w:bCs/>
        </w:rPr>
      </w:pPr>
      <w:r w:rsidRPr="00CA0B22">
        <w:rPr>
          <w:bCs/>
        </w:rPr>
        <w:t xml:space="preserve">Teritoriāls ķīķu </w:t>
      </w:r>
      <w:r w:rsidRPr="00CA0B22">
        <w:rPr>
          <w:bCs/>
          <w:i/>
        </w:rPr>
        <w:t xml:space="preserve">(Pernis apivorus) </w:t>
      </w:r>
      <w:r w:rsidRPr="00CA0B22">
        <w:rPr>
          <w:bCs/>
        </w:rPr>
        <w:t>pāris novērots AAA “Nīcgale</w:t>
      </w:r>
      <w:r w:rsidR="003B3FD0" w:rsidRPr="00CA0B22">
        <w:rPr>
          <w:bCs/>
        </w:rPr>
        <w:t>s meži</w:t>
      </w:r>
      <w:r w:rsidRPr="00CA0B22">
        <w:rPr>
          <w:bCs/>
        </w:rPr>
        <w:t>” teritorijas centrālajā daļā. Ķīķis ir viena no biežāk sastopamajām dienas plēsīgo putnu sugām, kas apdzīvo daudzveidīgus biotopus.</w:t>
      </w:r>
    </w:p>
    <w:p w14:paraId="781AC4F8" w14:textId="77777777" w:rsidR="000E6B24" w:rsidRPr="00CA0B22" w:rsidRDefault="000E6B24" w:rsidP="00250545">
      <w:pPr>
        <w:rPr>
          <w:bCs/>
        </w:rPr>
      </w:pPr>
    </w:p>
    <w:p w14:paraId="36034BB7" w14:textId="49F0184E" w:rsidR="00A153D5" w:rsidRPr="00CA0B22" w:rsidRDefault="00A153D5" w:rsidP="00250545">
      <w:pPr>
        <w:rPr>
          <w:bCs/>
        </w:rPr>
      </w:pPr>
      <w:r w:rsidRPr="00CA0B22">
        <w:rPr>
          <w:bCs/>
        </w:rPr>
        <w:t xml:space="preserve">Iepriekšējā </w:t>
      </w:r>
      <w:r w:rsidR="002B691E">
        <w:rPr>
          <w:bCs/>
        </w:rPr>
        <w:t>DA plāna izstrādes gaitā 200</w:t>
      </w:r>
      <w:r w:rsidRPr="00CA0B22">
        <w:rPr>
          <w:bCs/>
        </w:rPr>
        <w:t>5.</w:t>
      </w:r>
      <w:r w:rsidR="00BC2565">
        <w:rPr>
          <w:bCs/>
        </w:rPr>
        <w:t> </w:t>
      </w:r>
      <w:r w:rsidRPr="00CA0B22">
        <w:rPr>
          <w:bCs/>
        </w:rPr>
        <w:t xml:space="preserve">gadā izpētes teritorijā iespējama ligzdošana konstatēta lielajai gaurai </w:t>
      </w:r>
      <w:r w:rsidRPr="00CA0B22">
        <w:rPr>
          <w:bCs/>
          <w:i/>
        </w:rPr>
        <w:t xml:space="preserve">(Mergus merganser) </w:t>
      </w:r>
      <w:r w:rsidRPr="00CA0B22">
        <w:rPr>
          <w:bCs/>
        </w:rPr>
        <w:t xml:space="preserve">un ormanītim </w:t>
      </w:r>
      <w:r w:rsidRPr="00CA0B22">
        <w:rPr>
          <w:bCs/>
          <w:i/>
        </w:rPr>
        <w:t>(Porzana porzana)</w:t>
      </w:r>
      <w:r w:rsidRPr="00CA0B22">
        <w:rPr>
          <w:bCs/>
        </w:rPr>
        <w:t xml:space="preserve">. Abas novērotās putnu sugas tieši saistītas ar </w:t>
      </w:r>
      <w:r w:rsidR="001431F5" w:rsidRPr="00CA0B22">
        <w:rPr>
          <w:bCs/>
        </w:rPr>
        <w:t>S</w:t>
      </w:r>
      <w:r w:rsidRPr="00CA0B22">
        <w:rPr>
          <w:bCs/>
        </w:rPr>
        <w:t xml:space="preserve">aušupes upes un tās tiešās apkārtnes biotopiem. Šo putnu sugu ligzdošanai teritorijā </w:t>
      </w:r>
      <w:r w:rsidR="001431F5" w:rsidRPr="00CA0B22">
        <w:rPr>
          <w:bCs/>
        </w:rPr>
        <w:t xml:space="preserve">ir </w:t>
      </w:r>
      <w:r w:rsidRPr="00CA0B22">
        <w:rPr>
          <w:bCs/>
        </w:rPr>
        <w:t>gadījuma raksturs, nav konstatētas negatīvas izmaiņas šo sugu potenciāli apdzīvotajos biotopos.</w:t>
      </w:r>
    </w:p>
    <w:p w14:paraId="377C7B6E" w14:textId="77777777" w:rsidR="000E6B24" w:rsidRPr="00CA0B22" w:rsidRDefault="000E6B24" w:rsidP="00250545">
      <w:pPr>
        <w:rPr>
          <w:bCs/>
        </w:rPr>
      </w:pPr>
    </w:p>
    <w:p w14:paraId="3D97FD88" w14:textId="77777777" w:rsidR="00A153D5" w:rsidRPr="00CA0B22" w:rsidRDefault="003B3FD0" w:rsidP="00250545">
      <w:pPr>
        <w:rPr>
          <w:bCs/>
        </w:rPr>
      </w:pPr>
      <w:r w:rsidRPr="00CA0B22">
        <w:rPr>
          <w:bCs/>
        </w:rPr>
        <w:t>AAA</w:t>
      </w:r>
      <w:r w:rsidR="00A153D5" w:rsidRPr="00CA0B22">
        <w:rPr>
          <w:bCs/>
        </w:rPr>
        <w:t xml:space="preserve"> “Nīcgale</w:t>
      </w:r>
      <w:r w:rsidRPr="00CA0B22">
        <w:rPr>
          <w:bCs/>
        </w:rPr>
        <w:t>s meži</w:t>
      </w:r>
      <w:r w:rsidR="00A153D5" w:rsidRPr="00CA0B22">
        <w:rPr>
          <w:bCs/>
        </w:rPr>
        <w:t xml:space="preserve">” robežojas ar mazā ērgļa </w:t>
      </w:r>
      <w:r w:rsidR="00A153D5" w:rsidRPr="00CA0B22">
        <w:rPr>
          <w:bCs/>
          <w:i/>
        </w:rPr>
        <w:t xml:space="preserve">(Clanga pomarina) </w:t>
      </w:r>
      <w:r w:rsidR="00A153D5" w:rsidRPr="00CA0B22">
        <w:rPr>
          <w:bCs/>
        </w:rPr>
        <w:t>aizsardzībai izveidotu mikroliegumu. Mikroliegums nodibināts 2009. gadā 13,8 ha platībā.</w:t>
      </w:r>
    </w:p>
    <w:p w14:paraId="0AE62AB1" w14:textId="77777777" w:rsidR="00A153D5" w:rsidRPr="00CA0B22" w:rsidRDefault="00A153D5" w:rsidP="00250545">
      <w:pPr>
        <w:rPr>
          <w:bCs/>
        </w:rPr>
      </w:pPr>
    </w:p>
    <w:p w14:paraId="3B008B70" w14:textId="77777777" w:rsidR="00A153D5" w:rsidRPr="00CA0B22" w:rsidRDefault="00A153D5" w:rsidP="00250545">
      <w:r w:rsidRPr="00CA0B22">
        <w:rPr>
          <w:b/>
          <w:bCs/>
        </w:rPr>
        <w:t>Sociālekonomiskā vērtība</w:t>
      </w:r>
    </w:p>
    <w:p w14:paraId="1EF217F0" w14:textId="77777777" w:rsidR="00A153D5" w:rsidRPr="00CA0B22" w:rsidRDefault="00A153D5" w:rsidP="00250545"/>
    <w:p w14:paraId="488D1A45" w14:textId="77777777" w:rsidR="00A153D5" w:rsidRPr="00CA0B22" w:rsidRDefault="00A153D5" w:rsidP="00250545">
      <w:r w:rsidRPr="00CA0B22">
        <w:t xml:space="preserve">Putnu vērošanas tūrisma potenciāls teritorijā vērtējams kā samērā augsts. Putnu vērošanai īpaši labvēlīgs ir blīvais ceļu tīkls, kas nodrošina relatīvi vieglus apstākļus, </w:t>
      </w:r>
      <w:r w:rsidR="002F3744" w:rsidRPr="00CA0B22">
        <w:t>lai novērotu</w:t>
      </w:r>
      <w:r w:rsidRPr="00CA0B22">
        <w:t xml:space="preserve"> ārvalstu putnu vērotājiem un fotogrāfiem interesējošās sugas: dzeņveidīgos putnus, apodziņu, mežirbi u.c. </w:t>
      </w:r>
    </w:p>
    <w:p w14:paraId="683598DD" w14:textId="77777777" w:rsidR="00A153D5" w:rsidRPr="00CA0B22" w:rsidRDefault="00A153D5" w:rsidP="00250545">
      <w:r w:rsidRPr="00CA0B22">
        <w:t>Nav ziņu par ūdensputnu, vistveidīgo un citu putnu medībām teritorijā.</w:t>
      </w:r>
    </w:p>
    <w:p w14:paraId="6B364148" w14:textId="77777777" w:rsidR="00A153D5" w:rsidRPr="00CA0B22" w:rsidRDefault="00A153D5" w:rsidP="00250545"/>
    <w:p w14:paraId="1B734FAF" w14:textId="77777777" w:rsidR="00A153D5" w:rsidRPr="00CA0B22" w:rsidRDefault="00A153D5" w:rsidP="00250545">
      <w:pPr>
        <w:rPr>
          <w:b/>
          <w:bCs/>
        </w:rPr>
      </w:pPr>
      <w:r w:rsidRPr="00CA0B22">
        <w:t>I</w:t>
      </w:r>
      <w:r w:rsidRPr="00CA0B22">
        <w:rPr>
          <w:b/>
          <w:bCs/>
        </w:rPr>
        <w:t>etekmējošie faktori, iespējamie aizsardzības un apsaimniekošanas pasākumi</w:t>
      </w:r>
    </w:p>
    <w:p w14:paraId="31C4AF09" w14:textId="77777777" w:rsidR="00A153D5" w:rsidRPr="00CA0B22" w:rsidRDefault="00A153D5" w:rsidP="00250545"/>
    <w:p w14:paraId="617BCA87" w14:textId="77777777" w:rsidR="00A153D5" w:rsidRPr="00CA0B22" w:rsidRDefault="00A153D5" w:rsidP="00250545">
      <w:r w:rsidRPr="00CA0B22">
        <w:t>Gan aizsargājamo ainavu apvidū, gan tā tiešā tuvumā notiek intensīva mežsaimnieciskā darbība. Mežsaimnieciskās darbības augsto intensitāti nodrošina blīvais meža autoceļu tīkls un labā tehniskajā stāvoklī esošās meža meliorācijas sistēmas. 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baltmugurdzenis, vidējais dzenis, trīspirkstu dzenis, apodziņš.</w:t>
      </w:r>
    </w:p>
    <w:p w14:paraId="65158A36" w14:textId="77777777" w:rsidR="000E6B24" w:rsidRPr="00CA0B22" w:rsidRDefault="000E6B24" w:rsidP="00250545"/>
    <w:p w14:paraId="06642C69" w14:textId="1AE13FDB" w:rsidR="002B691E" w:rsidRDefault="00A153D5" w:rsidP="00250545">
      <w:r w:rsidRPr="00CA0B22">
        <w:t xml:space="preserve">Nepieciešams uzsākt īpaši aizsargājamo dzeņveidīgo putnu (baltmugurdzenis, vidējais dzenis, trīspirkstu dzenis, melnā dzilna, pelēkā dzilna), apodziņa, urālpūces, mežirbes un mazā mušķērāja </w:t>
      </w:r>
      <w:r w:rsidRPr="00CA0B22">
        <w:lastRenderedPageBreak/>
        <w:t>regulāru monitoringu.</w:t>
      </w:r>
      <w:r w:rsidR="002B691E">
        <w:t xml:space="preserve"> </w:t>
      </w:r>
      <w:r w:rsidR="002B691E" w:rsidRPr="00CA0B22">
        <w:t xml:space="preserve">Samazināt maksimāli pieļaujamās kailcirtes platības lielumu no </w:t>
      </w:r>
      <w:r w:rsidR="00BC2565">
        <w:t>trīs hektāriem līdz vienam hektāram</w:t>
      </w:r>
      <w:r w:rsidR="002B691E" w:rsidRPr="00CA0B22">
        <w:t>.</w:t>
      </w:r>
      <w:r w:rsidRPr="00CA0B22">
        <w:t xml:space="preserve"> </w:t>
      </w:r>
    </w:p>
    <w:p w14:paraId="4C08761C" w14:textId="77777777" w:rsidR="002B691E" w:rsidRDefault="002B691E" w:rsidP="00250545"/>
    <w:p w14:paraId="7BA7F253" w14:textId="77777777" w:rsidR="00A153D5" w:rsidRPr="00CA0B22" w:rsidRDefault="00A153D5" w:rsidP="00250545">
      <w:r w:rsidRPr="00CA0B22">
        <w:t>Pārējās izpētes teritorijā konstatētās sugas (dzērve, sila cīrulis, ķīķis, brūnā čakste, ormanītis, vakarlēpis) nav uzskatāmas par teritorijā prioritāri aizsargājamām. Nav nepieciešami īpaši šo sugu populāciju aizsardzības pasākumi AAA “Nīcgale</w:t>
      </w:r>
      <w:r w:rsidR="003B3FD0" w:rsidRPr="00CA0B22">
        <w:t>s meži</w:t>
      </w:r>
      <w:r w:rsidRPr="00CA0B22">
        <w:t>” teritorijā.</w:t>
      </w:r>
    </w:p>
    <w:p w14:paraId="75085867" w14:textId="77777777" w:rsidR="00A153D5" w:rsidRPr="00CA0B22" w:rsidRDefault="00A153D5" w:rsidP="00250545"/>
    <w:p w14:paraId="5C346A2B" w14:textId="4E5B6E07" w:rsidR="00AF290E" w:rsidRPr="00CA0B22" w:rsidRDefault="00D100C3" w:rsidP="005059AB">
      <w:pPr>
        <w:jc w:val="left"/>
        <w:rPr>
          <w:lang w:val="lv-LV"/>
        </w:rPr>
      </w:pPr>
      <w:r w:rsidRPr="00CA0B22">
        <w:rPr>
          <w:lang w:val="lv-LV"/>
        </w:rPr>
        <w:t>4.4.6</w:t>
      </w:r>
      <w:r w:rsidR="005059AB" w:rsidRPr="00CA0B22">
        <w:rPr>
          <w:lang w:val="lv-LV"/>
        </w:rPr>
        <w:t>.</w:t>
      </w:r>
      <w:r w:rsidR="00BC2565">
        <w:rPr>
          <w:lang w:val="lv-LV"/>
        </w:rPr>
        <w:t> </w:t>
      </w:r>
      <w:r w:rsidR="00AF290E" w:rsidRPr="00CA0B22">
        <w:rPr>
          <w:lang w:val="lv-LV"/>
        </w:rPr>
        <w:t>tabula</w:t>
      </w:r>
      <w:r w:rsidRPr="00CA0B22">
        <w:rPr>
          <w:lang w:val="lv-LV"/>
        </w:rPr>
        <w:t xml:space="preserve">. </w:t>
      </w:r>
      <w:r w:rsidR="00AF290E" w:rsidRPr="00CA0B22">
        <w:rPr>
          <w:lang w:val="lv-LV"/>
        </w:rPr>
        <w:t xml:space="preserve">Īpaši aizsargājamās </w:t>
      </w:r>
      <w:r w:rsidR="00537F4C" w:rsidRPr="00CA0B22">
        <w:rPr>
          <w:lang w:val="lv-LV"/>
        </w:rPr>
        <w:t xml:space="preserve">putnu </w:t>
      </w:r>
      <w:r w:rsidR="00AF290E" w:rsidRPr="00CA0B22">
        <w:rPr>
          <w:lang w:val="lv-LV"/>
        </w:rPr>
        <w:t>sugas teritorijā un to aizsardzības statuss</w:t>
      </w:r>
    </w:p>
    <w:p w14:paraId="61D9CC1C" w14:textId="77777777" w:rsidR="00AF290E" w:rsidRPr="00CA0B22" w:rsidRDefault="00AF290E" w:rsidP="00250545">
      <w:pPr>
        <w:jc w:val="center"/>
        <w:rPr>
          <w:b/>
          <w:sz w:val="20"/>
          <w:szCs w:val="20"/>
          <w:lang w:val="lv-LV"/>
        </w:rPr>
      </w:pPr>
    </w:p>
    <w:tbl>
      <w:tblPr>
        <w:tblW w:w="98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843"/>
        <w:gridCol w:w="1701"/>
        <w:gridCol w:w="1417"/>
        <w:gridCol w:w="1127"/>
        <w:gridCol w:w="1843"/>
      </w:tblGrid>
      <w:tr w:rsidR="00903FD5" w:rsidRPr="00CA0B22" w14:paraId="77BC20D6" w14:textId="77777777" w:rsidTr="005059AB">
        <w:tc>
          <w:tcPr>
            <w:tcW w:w="534" w:type="dxa"/>
            <w:vMerge w:val="restart"/>
            <w:shd w:val="clear" w:color="auto" w:fill="D6E3BC" w:themeFill="accent3" w:themeFillTint="66"/>
            <w:vAlign w:val="center"/>
          </w:tcPr>
          <w:p w14:paraId="7B783BDD" w14:textId="77777777" w:rsidR="00903FD5" w:rsidRPr="00CA0B22" w:rsidRDefault="00903FD5" w:rsidP="00250545">
            <w:pPr>
              <w:jc w:val="left"/>
              <w:rPr>
                <w:b/>
                <w:sz w:val="20"/>
                <w:szCs w:val="20"/>
              </w:rPr>
            </w:pPr>
            <w:r w:rsidRPr="00CA0B22">
              <w:rPr>
                <w:b/>
                <w:sz w:val="20"/>
                <w:szCs w:val="20"/>
              </w:rPr>
              <w:t>Nr.p.k.</w:t>
            </w:r>
          </w:p>
        </w:tc>
        <w:tc>
          <w:tcPr>
            <w:tcW w:w="1417" w:type="dxa"/>
            <w:vMerge w:val="restart"/>
            <w:shd w:val="clear" w:color="auto" w:fill="D6E3BC" w:themeFill="accent3" w:themeFillTint="66"/>
            <w:vAlign w:val="center"/>
          </w:tcPr>
          <w:p w14:paraId="4E9D8A7D" w14:textId="77777777" w:rsidR="00903FD5" w:rsidRPr="00CA0B22" w:rsidRDefault="00903FD5" w:rsidP="00250545">
            <w:pPr>
              <w:jc w:val="left"/>
              <w:rPr>
                <w:b/>
                <w:sz w:val="20"/>
                <w:szCs w:val="20"/>
              </w:rPr>
            </w:pPr>
            <w:r w:rsidRPr="00CA0B22">
              <w:rPr>
                <w:b/>
                <w:sz w:val="20"/>
                <w:szCs w:val="20"/>
              </w:rPr>
              <w:t xml:space="preserve">Sugas nosaukums latviski </w:t>
            </w:r>
          </w:p>
        </w:tc>
        <w:tc>
          <w:tcPr>
            <w:tcW w:w="1843" w:type="dxa"/>
            <w:vMerge w:val="restart"/>
            <w:shd w:val="clear" w:color="auto" w:fill="D6E3BC" w:themeFill="accent3" w:themeFillTint="66"/>
            <w:vAlign w:val="center"/>
          </w:tcPr>
          <w:p w14:paraId="0CD6CB55" w14:textId="77777777" w:rsidR="00903FD5" w:rsidRPr="00CA0B22" w:rsidRDefault="00903FD5" w:rsidP="00250545">
            <w:pPr>
              <w:jc w:val="left"/>
              <w:rPr>
                <w:b/>
                <w:sz w:val="20"/>
                <w:szCs w:val="20"/>
              </w:rPr>
            </w:pPr>
            <w:r w:rsidRPr="00CA0B22">
              <w:rPr>
                <w:b/>
                <w:sz w:val="20"/>
                <w:szCs w:val="20"/>
              </w:rPr>
              <w:t>Sugas nosaukums latīniski</w:t>
            </w:r>
          </w:p>
        </w:tc>
        <w:tc>
          <w:tcPr>
            <w:tcW w:w="3118" w:type="dxa"/>
            <w:gridSpan w:val="2"/>
            <w:shd w:val="clear" w:color="auto" w:fill="D6E3BC" w:themeFill="accent3" w:themeFillTint="66"/>
            <w:vAlign w:val="center"/>
          </w:tcPr>
          <w:p w14:paraId="27434144" w14:textId="77777777" w:rsidR="00903FD5" w:rsidRPr="00CA0B22" w:rsidRDefault="00903FD5" w:rsidP="00250545">
            <w:pPr>
              <w:jc w:val="left"/>
              <w:rPr>
                <w:b/>
                <w:sz w:val="20"/>
                <w:szCs w:val="20"/>
              </w:rPr>
            </w:pPr>
            <w:r w:rsidRPr="00CA0B22">
              <w:rPr>
                <w:b/>
                <w:sz w:val="20"/>
                <w:szCs w:val="20"/>
              </w:rPr>
              <w:t>Sugas aizsardzības statuss valstī</w:t>
            </w:r>
          </w:p>
        </w:tc>
        <w:tc>
          <w:tcPr>
            <w:tcW w:w="1127" w:type="dxa"/>
            <w:vMerge w:val="restart"/>
            <w:shd w:val="clear" w:color="auto" w:fill="D6E3BC" w:themeFill="accent3" w:themeFillTint="66"/>
            <w:vAlign w:val="center"/>
          </w:tcPr>
          <w:p w14:paraId="5A2B88D2" w14:textId="77777777" w:rsidR="00903FD5" w:rsidRPr="00CA0B22" w:rsidRDefault="00903FD5" w:rsidP="00250545">
            <w:pPr>
              <w:jc w:val="left"/>
              <w:rPr>
                <w:b/>
                <w:sz w:val="20"/>
                <w:szCs w:val="20"/>
              </w:rPr>
            </w:pPr>
            <w:r w:rsidRPr="00CA0B22">
              <w:rPr>
                <w:b/>
                <w:sz w:val="20"/>
                <w:szCs w:val="20"/>
              </w:rPr>
              <w:t>Putniem nozīmīgo vietu kvalificējoša suga</w:t>
            </w:r>
          </w:p>
        </w:tc>
        <w:tc>
          <w:tcPr>
            <w:tcW w:w="1843" w:type="dxa"/>
            <w:vMerge w:val="restart"/>
            <w:shd w:val="clear" w:color="auto" w:fill="D6E3BC" w:themeFill="accent3" w:themeFillTint="66"/>
            <w:vAlign w:val="center"/>
          </w:tcPr>
          <w:p w14:paraId="532CC631" w14:textId="77777777" w:rsidR="00903FD5" w:rsidRPr="00CA0B22" w:rsidRDefault="00903FD5" w:rsidP="00250545">
            <w:pPr>
              <w:jc w:val="left"/>
              <w:rPr>
                <w:b/>
                <w:sz w:val="20"/>
                <w:szCs w:val="20"/>
              </w:rPr>
            </w:pPr>
            <w:r w:rsidRPr="00CA0B22">
              <w:rPr>
                <w:b/>
                <w:sz w:val="20"/>
                <w:szCs w:val="20"/>
              </w:rPr>
              <w:t>Sugas labvēlīga aizsardzības stāvokļa novērtējums valstī kopumā (atbilstoši ETC datiem, tikai direktīvu pielikumos iekļautajām sugām)</w:t>
            </w:r>
          </w:p>
        </w:tc>
      </w:tr>
      <w:tr w:rsidR="00903FD5" w:rsidRPr="00CA0B22" w14:paraId="5E162F2A" w14:textId="77777777" w:rsidTr="005059AB">
        <w:tc>
          <w:tcPr>
            <w:tcW w:w="534" w:type="dxa"/>
            <w:vMerge/>
            <w:shd w:val="clear" w:color="auto" w:fill="D6E3BC" w:themeFill="accent3" w:themeFillTint="66"/>
          </w:tcPr>
          <w:p w14:paraId="0744A62F" w14:textId="77777777" w:rsidR="00903FD5" w:rsidRPr="00CA0B22" w:rsidRDefault="00903FD5" w:rsidP="00250545">
            <w:pPr>
              <w:jc w:val="left"/>
              <w:rPr>
                <w:sz w:val="20"/>
                <w:szCs w:val="20"/>
              </w:rPr>
            </w:pPr>
          </w:p>
        </w:tc>
        <w:tc>
          <w:tcPr>
            <w:tcW w:w="1417" w:type="dxa"/>
            <w:vMerge/>
            <w:shd w:val="clear" w:color="auto" w:fill="D6E3BC" w:themeFill="accent3" w:themeFillTint="66"/>
          </w:tcPr>
          <w:p w14:paraId="6FA8170A" w14:textId="77777777" w:rsidR="00903FD5" w:rsidRPr="00CA0B22" w:rsidRDefault="00903FD5" w:rsidP="00250545">
            <w:pPr>
              <w:jc w:val="left"/>
              <w:rPr>
                <w:sz w:val="20"/>
                <w:szCs w:val="20"/>
              </w:rPr>
            </w:pPr>
          </w:p>
        </w:tc>
        <w:tc>
          <w:tcPr>
            <w:tcW w:w="1843" w:type="dxa"/>
            <w:vMerge/>
            <w:shd w:val="clear" w:color="auto" w:fill="D6E3BC" w:themeFill="accent3" w:themeFillTint="66"/>
          </w:tcPr>
          <w:p w14:paraId="1E88BCCB" w14:textId="77777777" w:rsidR="00903FD5" w:rsidRPr="00CA0B22" w:rsidRDefault="00903FD5" w:rsidP="00250545">
            <w:pPr>
              <w:jc w:val="left"/>
              <w:rPr>
                <w:sz w:val="20"/>
                <w:szCs w:val="20"/>
              </w:rPr>
            </w:pPr>
          </w:p>
        </w:tc>
        <w:tc>
          <w:tcPr>
            <w:tcW w:w="1701" w:type="dxa"/>
            <w:shd w:val="clear" w:color="auto" w:fill="D6E3BC" w:themeFill="accent3" w:themeFillTint="66"/>
            <w:vAlign w:val="center"/>
          </w:tcPr>
          <w:p w14:paraId="7EBF696C" w14:textId="77777777" w:rsidR="00903FD5" w:rsidRPr="00CA0B22" w:rsidRDefault="00903FD5" w:rsidP="005059AB">
            <w:pPr>
              <w:jc w:val="center"/>
              <w:rPr>
                <w:b/>
                <w:sz w:val="20"/>
                <w:szCs w:val="20"/>
              </w:rPr>
            </w:pPr>
            <w:r w:rsidRPr="00CA0B22">
              <w:rPr>
                <w:b/>
                <w:sz w:val="20"/>
                <w:szCs w:val="20"/>
              </w:rPr>
              <w:t>Īpaši aizsargājama suga atbilstoši 14.11.2000. MK noteikumiem Nr.396</w:t>
            </w:r>
          </w:p>
          <w:p w14:paraId="103C3E7C" w14:textId="77777777" w:rsidR="00903FD5" w:rsidRPr="00CA0B22" w:rsidRDefault="00903FD5" w:rsidP="005059AB">
            <w:pPr>
              <w:jc w:val="center"/>
              <w:rPr>
                <w:b/>
                <w:sz w:val="20"/>
                <w:szCs w:val="20"/>
              </w:rPr>
            </w:pPr>
            <w:r w:rsidRPr="00CA0B22">
              <w:rPr>
                <w:b/>
                <w:sz w:val="20"/>
                <w:szCs w:val="20"/>
              </w:rPr>
              <w:t xml:space="preserve">(ar </w:t>
            </w:r>
            <w:r w:rsidRPr="00CA0B22">
              <w:rPr>
                <w:b/>
                <w:sz w:val="20"/>
                <w:szCs w:val="20"/>
                <w:vertAlign w:val="superscript"/>
              </w:rPr>
              <w:t>1</w:t>
            </w:r>
            <w:r w:rsidRPr="00CA0B22">
              <w:rPr>
                <w:b/>
                <w:sz w:val="20"/>
                <w:szCs w:val="20"/>
              </w:rPr>
              <w:t xml:space="preserve"> atzīmēt mikroliegumu sugas 18.12.2012. MK noteikumiem Nr.940)</w:t>
            </w:r>
          </w:p>
        </w:tc>
        <w:tc>
          <w:tcPr>
            <w:tcW w:w="1417" w:type="dxa"/>
            <w:shd w:val="clear" w:color="auto" w:fill="D6E3BC" w:themeFill="accent3" w:themeFillTint="66"/>
            <w:vAlign w:val="center"/>
          </w:tcPr>
          <w:p w14:paraId="7235E466" w14:textId="77777777" w:rsidR="00903FD5" w:rsidRPr="00CA0B22" w:rsidRDefault="00903FD5" w:rsidP="005059AB">
            <w:pPr>
              <w:jc w:val="center"/>
              <w:rPr>
                <w:b/>
                <w:sz w:val="20"/>
                <w:szCs w:val="20"/>
              </w:rPr>
            </w:pPr>
            <w:r w:rsidRPr="00CA0B22">
              <w:rPr>
                <w:b/>
                <w:sz w:val="20"/>
                <w:szCs w:val="20"/>
              </w:rPr>
              <w:t>Putnu vai Biotopu direktīvu pielikumos iekļauta suga (ar * atzīmē prioritārās sugas)</w:t>
            </w:r>
          </w:p>
        </w:tc>
        <w:tc>
          <w:tcPr>
            <w:tcW w:w="1127" w:type="dxa"/>
            <w:vMerge/>
            <w:shd w:val="clear" w:color="auto" w:fill="D6E3BC" w:themeFill="accent3" w:themeFillTint="66"/>
          </w:tcPr>
          <w:p w14:paraId="18881697" w14:textId="77777777" w:rsidR="00903FD5" w:rsidRPr="00CA0B22" w:rsidRDefault="00903FD5" w:rsidP="00250545">
            <w:pPr>
              <w:jc w:val="left"/>
              <w:rPr>
                <w:sz w:val="20"/>
                <w:szCs w:val="20"/>
              </w:rPr>
            </w:pPr>
          </w:p>
        </w:tc>
        <w:tc>
          <w:tcPr>
            <w:tcW w:w="1843" w:type="dxa"/>
            <w:vMerge/>
            <w:shd w:val="clear" w:color="auto" w:fill="D6E3BC" w:themeFill="accent3" w:themeFillTint="66"/>
          </w:tcPr>
          <w:p w14:paraId="37D76A4F" w14:textId="77777777" w:rsidR="00903FD5" w:rsidRPr="00CA0B22" w:rsidRDefault="00903FD5" w:rsidP="00250545">
            <w:pPr>
              <w:jc w:val="left"/>
              <w:rPr>
                <w:sz w:val="20"/>
                <w:szCs w:val="20"/>
              </w:rPr>
            </w:pPr>
          </w:p>
        </w:tc>
      </w:tr>
      <w:tr w:rsidR="00903FD5" w:rsidRPr="00CA0B22" w14:paraId="544A9863" w14:textId="77777777" w:rsidTr="005059AB">
        <w:tc>
          <w:tcPr>
            <w:tcW w:w="534" w:type="dxa"/>
          </w:tcPr>
          <w:p w14:paraId="141C4FA1" w14:textId="77777777" w:rsidR="00903FD5" w:rsidRPr="00CA0B22" w:rsidRDefault="00903FD5" w:rsidP="00250545">
            <w:pPr>
              <w:jc w:val="left"/>
              <w:rPr>
                <w:sz w:val="20"/>
                <w:szCs w:val="20"/>
              </w:rPr>
            </w:pPr>
            <w:r w:rsidRPr="00CA0B22">
              <w:rPr>
                <w:sz w:val="20"/>
                <w:szCs w:val="20"/>
              </w:rPr>
              <w:t>1.</w:t>
            </w:r>
          </w:p>
        </w:tc>
        <w:tc>
          <w:tcPr>
            <w:tcW w:w="1417" w:type="dxa"/>
          </w:tcPr>
          <w:p w14:paraId="1D278026" w14:textId="77777777" w:rsidR="00903FD5" w:rsidRPr="00CA0B22" w:rsidRDefault="00903FD5" w:rsidP="00250545">
            <w:pPr>
              <w:jc w:val="left"/>
              <w:rPr>
                <w:sz w:val="20"/>
                <w:szCs w:val="20"/>
              </w:rPr>
            </w:pPr>
            <w:r w:rsidRPr="00CA0B22">
              <w:rPr>
                <w:sz w:val="20"/>
                <w:szCs w:val="20"/>
              </w:rPr>
              <w:t>Apodziņš</w:t>
            </w:r>
          </w:p>
        </w:tc>
        <w:tc>
          <w:tcPr>
            <w:tcW w:w="1843" w:type="dxa"/>
          </w:tcPr>
          <w:p w14:paraId="0F6BEF2D" w14:textId="77777777" w:rsidR="00903FD5" w:rsidRPr="00CA0B22" w:rsidRDefault="00903FD5" w:rsidP="00250545">
            <w:pPr>
              <w:jc w:val="left"/>
              <w:rPr>
                <w:i/>
                <w:sz w:val="20"/>
                <w:szCs w:val="20"/>
              </w:rPr>
            </w:pPr>
            <w:r w:rsidRPr="00CA0B22">
              <w:rPr>
                <w:i/>
                <w:sz w:val="20"/>
                <w:szCs w:val="20"/>
              </w:rPr>
              <w:t>Glaucidium passerinum</w:t>
            </w:r>
          </w:p>
        </w:tc>
        <w:tc>
          <w:tcPr>
            <w:tcW w:w="1701" w:type="dxa"/>
          </w:tcPr>
          <w:p w14:paraId="3AC33BC2" w14:textId="77777777" w:rsidR="00903FD5" w:rsidRPr="00CA0B22" w:rsidRDefault="00903FD5" w:rsidP="00250545">
            <w:pPr>
              <w:jc w:val="left"/>
              <w:rPr>
                <w:sz w:val="20"/>
                <w:szCs w:val="20"/>
              </w:rPr>
            </w:pPr>
            <w:r w:rsidRPr="00CA0B22">
              <w:t>ĪAS ¹</w:t>
            </w:r>
          </w:p>
        </w:tc>
        <w:tc>
          <w:tcPr>
            <w:tcW w:w="1417" w:type="dxa"/>
          </w:tcPr>
          <w:p w14:paraId="6ED853F8" w14:textId="77777777" w:rsidR="00903FD5" w:rsidRPr="00CA0B22" w:rsidRDefault="00903FD5" w:rsidP="00250545">
            <w:pPr>
              <w:jc w:val="left"/>
              <w:rPr>
                <w:sz w:val="20"/>
                <w:szCs w:val="20"/>
              </w:rPr>
            </w:pPr>
            <w:r w:rsidRPr="00CA0B22">
              <w:rPr>
                <w:sz w:val="20"/>
                <w:szCs w:val="20"/>
              </w:rPr>
              <w:t>PD I*</w:t>
            </w:r>
          </w:p>
        </w:tc>
        <w:tc>
          <w:tcPr>
            <w:tcW w:w="1127" w:type="dxa"/>
          </w:tcPr>
          <w:p w14:paraId="7C1A50C5" w14:textId="77777777" w:rsidR="00903FD5" w:rsidRPr="00CA0B22" w:rsidRDefault="00903FD5" w:rsidP="00250545">
            <w:pPr>
              <w:jc w:val="left"/>
              <w:rPr>
                <w:sz w:val="20"/>
                <w:szCs w:val="20"/>
              </w:rPr>
            </w:pPr>
            <w:r w:rsidRPr="00CA0B22">
              <w:rPr>
                <w:sz w:val="20"/>
                <w:szCs w:val="20"/>
              </w:rPr>
              <w:t>X</w:t>
            </w:r>
          </w:p>
        </w:tc>
        <w:tc>
          <w:tcPr>
            <w:tcW w:w="1843" w:type="dxa"/>
          </w:tcPr>
          <w:p w14:paraId="18998330" w14:textId="77777777" w:rsidR="00903FD5" w:rsidRPr="00CA0B22" w:rsidRDefault="00903FD5" w:rsidP="00250545">
            <w:pPr>
              <w:jc w:val="left"/>
              <w:rPr>
                <w:sz w:val="20"/>
                <w:szCs w:val="20"/>
              </w:rPr>
            </w:pPr>
            <w:r w:rsidRPr="00CA0B22">
              <w:t>-/?</w:t>
            </w:r>
          </w:p>
        </w:tc>
      </w:tr>
      <w:tr w:rsidR="00903FD5" w:rsidRPr="00CA0B22" w14:paraId="5DAF3DC3" w14:textId="77777777" w:rsidTr="005059AB">
        <w:tc>
          <w:tcPr>
            <w:tcW w:w="534" w:type="dxa"/>
          </w:tcPr>
          <w:p w14:paraId="4CC4E089" w14:textId="77777777" w:rsidR="00903FD5" w:rsidRPr="00CA0B22" w:rsidRDefault="00903FD5" w:rsidP="00250545">
            <w:pPr>
              <w:jc w:val="left"/>
              <w:rPr>
                <w:sz w:val="20"/>
                <w:szCs w:val="20"/>
              </w:rPr>
            </w:pPr>
            <w:r w:rsidRPr="00CA0B22">
              <w:rPr>
                <w:sz w:val="20"/>
                <w:szCs w:val="20"/>
              </w:rPr>
              <w:t>2.</w:t>
            </w:r>
          </w:p>
        </w:tc>
        <w:tc>
          <w:tcPr>
            <w:tcW w:w="1417" w:type="dxa"/>
          </w:tcPr>
          <w:p w14:paraId="37E6C80E" w14:textId="77777777" w:rsidR="00903FD5" w:rsidRPr="00CA0B22" w:rsidRDefault="00903FD5" w:rsidP="00250545">
            <w:pPr>
              <w:jc w:val="left"/>
              <w:rPr>
                <w:sz w:val="20"/>
                <w:szCs w:val="20"/>
              </w:rPr>
            </w:pPr>
            <w:r w:rsidRPr="00CA0B22">
              <w:rPr>
                <w:sz w:val="20"/>
                <w:szCs w:val="20"/>
              </w:rPr>
              <w:t>Trīspirkstu dzenis</w:t>
            </w:r>
          </w:p>
        </w:tc>
        <w:tc>
          <w:tcPr>
            <w:tcW w:w="1843" w:type="dxa"/>
          </w:tcPr>
          <w:p w14:paraId="2B958439" w14:textId="77777777" w:rsidR="00903FD5" w:rsidRPr="00CA0B22" w:rsidRDefault="00903FD5" w:rsidP="00250545">
            <w:pPr>
              <w:jc w:val="left"/>
              <w:rPr>
                <w:i/>
                <w:sz w:val="20"/>
                <w:szCs w:val="20"/>
              </w:rPr>
            </w:pPr>
            <w:r w:rsidRPr="00CA0B22">
              <w:rPr>
                <w:i/>
                <w:sz w:val="20"/>
                <w:szCs w:val="20"/>
              </w:rPr>
              <w:t>Picoides tridactylus</w:t>
            </w:r>
          </w:p>
        </w:tc>
        <w:tc>
          <w:tcPr>
            <w:tcW w:w="1701" w:type="dxa"/>
          </w:tcPr>
          <w:p w14:paraId="21FE4EF5" w14:textId="77777777" w:rsidR="00903FD5" w:rsidRPr="00CA0B22" w:rsidRDefault="00903FD5" w:rsidP="00250545">
            <w:pPr>
              <w:jc w:val="left"/>
              <w:rPr>
                <w:sz w:val="20"/>
                <w:szCs w:val="20"/>
              </w:rPr>
            </w:pPr>
            <w:r w:rsidRPr="00CA0B22">
              <w:t>ĪAS ¹</w:t>
            </w:r>
          </w:p>
        </w:tc>
        <w:tc>
          <w:tcPr>
            <w:tcW w:w="1417" w:type="dxa"/>
          </w:tcPr>
          <w:p w14:paraId="3427D516" w14:textId="77777777" w:rsidR="00903FD5" w:rsidRPr="00CA0B22" w:rsidRDefault="00903FD5" w:rsidP="00250545">
            <w:pPr>
              <w:jc w:val="left"/>
              <w:rPr>
                <w:sz w:val="20"/>
                <w:szCs w:val="20"/>
              </w:rPr>
            </w:pPr>
            <w:r w:rsidRPr="00CA0B22">
              <w:rPr>
                <w:sz w:val="20"/>
                <w:szCs w:val="20"/>
              </w:rPr>
              <w:t>PD I*</w:t>
            </w:r>
          </w:p>
        </w:tc>
        <w:tc>
          <w:tcPr>
            <w:tcW w:w="1127" w:type="dxa"/>
          </w:tcPr>
          <w:p w14:paraId="77267CCA" w14:textId="77777777" w:rsidR="00903FD5" w:rsidRPr="00CA0B22" w:rsidRDefault="00903FD5" w:rsidP="00250545">
            <w:pPr>
              <w:jc w:val="left"/>
              <w:rPr>
                <w:sz w:val="20"/>
                <w:szCs w:val="20"/>
              </w:rPr>
            </w:pPr>
            <w:r w:rsidRPr="00CA0B22">
              <w:rPr>
                <w:sz w:val="20"/>
                <w:szCs w:val="20"/>
              </w:rPr>
              <w:t>X</w:t>
            </w:r>
          </w:p>
        </w:tc>
        <w:tc>
          <w:tcPr>
            <w:tcW w:w="1843" w:type="dxa"/>
          </w:tcPr>
          <w:p w14:paraId="1A8E3C62" w14:textId="77777777" w:rsidR="00903FD5" w:rsidRPr="00CA0B22" w:rsidRDefault="00903FD5" w:rsidP="00250545">
            <w:pPr>
              <w:jc w:val="left"/>
              <w:rPr>
                <w:sz w:val="20"/>
                <w:szCs w:val="20"/>
              </w:rPr>
            </w:pPr>
            <w:r w:rsidRPr="00CA0B22">
              <w:t>?/+</w:t>
            </w:r>
          </w:p>
        </w:tc>
      </w:tr>
      <w:tr w:rsidR="00903FD5" w:rsidRPr="00CA0B22" w14:paraId="76910428" w14:textId="77777777" w:rsidTr="005059AB">
        <w:tc>
          <w:tcPr>
            <w:tcW w:w="534" w:type="dxa"/>
          </w:tcPr>
          <w:p w14:paraId="26E14A97" w14:textId="77777777" w:rsidR="00903FD5" w:rsidRPr="00CA0B22" w:rsidRDefault="00903FD5" w:rsidP="00250545">
            <w:pPr>
              <w:jc w:val="left"/>
              <w:rPr>
                <w:sz w:val="20"/>
                <w:szCs w:val="20"/>
              </w:rPr>
            </w:pPr>
            <w:r w:rsidRPr="00CA0B22">
              <w:rPr>
                <w:sz w:val="20"/>
                <w:szCs w:val="20"/>
              </w:rPr>
              <w:t>3.</w:t>
            </w:r>
          </w:p>
        </w:tc>
        <w:tc>
          <w:tcPr>
            <w:tcW w:w="1417" w:type="dxa"/>
          </w:tcPr>
          <w:p w14:paraId="2BF75A26" w14:textId="77777777" w:rsidR="00903FD5" w:rsidRPr="00CA0B22" w:rsidRDefault="00903FD5" w:rsidP="00250545">
            <w:pPr>
              <w:jc w:val="left"/>
              <w:rPr>
                <w:sz w:val="20"/>
                <w:szCs w:val="20"/>
              </w:rPr>
            </w:pPr>
            <w:r w:rsidRPr="00CA0B22">
              <w:rPr>
                <w:sz w:val="20"/>
                <w:szCs w:val="20"/>
              </w:rPr>
              <w:t>Baltmugurdzenis</w:t>
            </w:r>
          </w:p>
        </w:tc>
        <w:tc>
          <w:tcPr>
            <w:tcW w:w="1843" w:type="dxa"/>
          </w:tcPr>
          <w:p w14:paraId="4B4A2EBC" w14:textId="77777777" w:rsidR="00903FD5" w:rsidRPr="00CA0B22" w:rsidRDefault="00903FD5" w:rsidP="00250545">
            <w:pPr>
              <w:jc w:val="left"/>
              <w:rPr>
                <w:i/>
                <w:sz w:val="20"/>
                <w:szCs w:val="20"/>
              </w:rPr>
            </w:pPr>
            <w:r w:rsidRPr="00CA0B22">
              <w:rPr>
                <w:i/>
                <w:sz w:val="20"/>
                <w:szCs w:val="20"/>
              </w:rPr>
              <w:t>Dendrocopos leucotos</w:t>
            </w:r>
          </w:p>
        </w:tc>
        <w:tc>
          <w:tcPr>
            <w:tcW w:w="1701" w:type="dxa"/>
          </w:tcPr>
          <w:p w14:paraId="77EFAE59" w14:textId="77777777" w:rsidR="00903FD5" w:rsidRPr="00CA0B22" w:rsidRDefault="00903FD5" w:rsidP="00250545">
            <w:pPr>
              <w:jc w:val="left"/>
              <w:rPr>
                <w:sz w:val="20"/>
                <w:szCs w:val="20"/>
              </w:rPr>
            </w:pPr>
            <w:r w:rsidRPr="00CA0B22">
              <w:t>ĪAS ¹</w:t>
            </w:r>
          </w:p>
        </w:tc>
        <w:tc>
          <w:tcPr>
            <w:tcW w:w="1417" w:type="dxa"/>
          </w:tcPr>
          <w:p w14:paraId="4100742F" w14:textId="77777777" w:rsidR="00903FD5" w:rsidRPr="00CA0B22" w:rsidRDefault="00903FD5" w:rsidP="00250545">
            <w:pPr>
              <w:jc w:val="left"/>
              <w:rPr>
                <w:sz w:val="20"/>
                <w:szCs w:val="20"/>
              </w:rPr>
            </w:pPr>
            <w:r w:rsidRPr="00CA0B22">
              <w:rPr>
                <w:sz w:val="20"/>
                <w:szCs w:val="20"/>
              </w:rPr>
              <w:t>PD I*</w:t>
            </w:r>
          </w:p>
        </w:tc>
        <w:tc>
          <w:tcPr>
            <w:tcW w:w="1127" w:type="dxa"/>
          </w:tcPr>
          <w:p w14:paraId="4975FF9F" w14:textId="77777777" w:rsidR="00903FD5" w:rsidRPr="00CA0B22" w:rsidRDefault="00903FD5" w:rsidP="00250545">
            <w:pPr>
              <w:jc w:val="left"/>
              <w:rPr>
                <w:sz w:val="20"/>
                <w:szCs w:val="20"/>
              </w:rPr>
            </w:pPr>
            <w:r w:rsidRPr="00CA0B22">
              <w:rPr>
                <w:sz w:val="20"/>
                <w:szCs w:val="20"/>
              </w:rPr>
              <w:t>X</w:t>
            </w:r>
          </w:p>
        </w:tc>
        <w:tc>
          <w:tcPr>
            <w:tcW w:w="1843" w:type="dxa"/>
          </w:tcPr>
          <w:p w14:paraId="4EDC5AB7" w14:textId="77777777" w:rsidR="00903FD5" w:rsidRPr="00CA0B22" w:rsidRDefault="00903FD5" w:rsidP="00250545">
            <w:pPr>
              <w:jc w:val="left"/>
              <w:rPr>
                <w:sz w:val="20"/>
                <w:szCs w:val="20"/>
              </w:rPr>
            </w:pPr>
            <w:r w:rsidRPr="00CA0B22">
              <w:t>-/+</w:t>
            </w:r>
          </w:p>
        </w:tc>
      </w:tr>
      <w:tr w:rsidR="00903FD5" w:rsidRPr="00CA0B22" w14:paraId="1FE04442" w14:textId="77777777" w:rsidTr="005059AB">
        <w:tc>
          <w:tcPr>
            <w:tcW w:w="534" w:type="dxa"/>
          </w:tcPr>
          <w:p w14:paraId="34595F07" w14:textId="77777777" w:rsidR="00903FD5" w:rsidRPr="00CA0B22" w:rsidRDefault="00903FD5" w:rsidP="00250545">
            <w:pPr>
              <w:jc w:val="left"/>
              <w:rPr>
                <w:sz w:val="20"/>
                <w:szCs w:val="20"/>
              </w:rPr>
            </w:pPr>
            <w:r w:rsidRPr="00CA0B22">
              <w:rPr>
                <w:sz w:val="20"/>
                <w:szCs w:val="20"/>
              </w:rPr>
              <w:t>4.</w:t>
            </w:r>
          </w:p>
        </w:tc>
        <w:tc>
          <w:tcPr>
            <w:tcW w:w="1417" w:type="dxa"/>
          </w:tcPr>
          <w:p w14:paraId="639F69FB" w14:textId="77777777" w:rsidR="00903FD5" w:rsidRPr="00CA0B22" w:rsidRDefault="00903FD5" w:rsidP="00250545">
            <w:pPr>
              <w:jc w:val="left"/>
              <w:rPr>
                <w:sz w:val="20"/>
                <w:szCs w:val="20"/>
              </w:rPr>
            </w:pPr>
            <w:r w:rsidRPr="00CA0B22">
              <w:rPr>
                <w:sz w:val="20"/>
                <w:szCs w:val="20"/>
              </w:rPr>
              <w:t>Ormanītis</w:t>
            </w:r>
          </w:p>
        </w:tc>
        <w:tc>
          <w:tcPr>
            <w:tcW w:w="1843" w:type="dxa"/>
          </w:tcPr>
          <w:p w14:paraId="75B1A53C" w14:textId="77777777" w:rsidR="00903FD5" w:rsidRPr="00CA0B22" w:rsidRDefault="00903FD5" w:rsidP="00250545">
            <w:pPr>
              <w:jc w:val="left"/>
              <w:rPr>
                <w:i/>
                <w:sz w:val="20"/>
                <w:szCs w:val="20"/>
              </w:rPr>
            </w:pPr>
            <w:r w:rsidRPr="00CA0B22">
              <w:rPr>
                <w:i/>
                <w:sz w:val="20"/>
                <w:szCs w:val="20"/>
              </w:rPr>
              <w:t>Porzana porzana</w:t>
            </w:r>
          </w:p>
        </w:tc>
        <w:tc>
          <w:tcPr>
            <w:tcW w:w="1701" w:type="dxa"/>
          </w:tcPr>
          <w:p w14:paraId="3B1CF3F2" w14:textId="77777777" w:rsidR="00903FD5" w:rsidRPr="00CA0B22" w:rsidRDefault="00903FD5" w:rsidP="00250545">
            <w:pPr>
              <w:jc w:val="left"/>
              <w:rPr>
                <w:sz w:val="20"/>
                <w:szCs w:val="20"/>
              </w:rPr>
            </w:pPr>
            <w:r w:rsidRPr="00CA0B22">
              <w:t>ĪAS</w:t>
            </w:r>
          </w:p>
        </w:tc>
        <w:tc>
          <w:tcPr>
            <w:tcW w:w="1417" w:type="dxa"/>
          </w:tcPr>
          <w:p w14:paraId="60C75C36" w14:textId="77777777" w:rsidR="00903FD5" w:rsidRPr="00CA0B22" w:rsidRDefault="00903FD5" w:rsidP="00250545">
            <w:pPr>
              <w:jc w:val="left"/>
              <w:rPr>
                <w:sz w:val="20"/>
                <w:szCs w:val="20"/>
              </w:rPr>
            </w:pPr>
            <w:r w:rsidRPr="00CA0B22">
              <w:rPr>
                <w:sz w:val="20"/>
                <w:szCs w:val="20"/>
              </w:rPr>
              <w:t>PD I*</w:t>
            </w:r>
          </w:p>
        </w:tc>
        <w:tc>
          <w:tcPr>
            <w:tcW w:w="1127" w:type="dxa"/>
          </w:tcPr>
          <w:p w14:paraId="5B296087" w14:textId="77777777" w:rsidR="00903FD5" w:rsidRPr="00CA0B22" w:rsidRDefault="00903FD5" w:rsidP="00250545">
            <w:pPr>
              <w:jc w:val="left"/>
              <w:rPr>
                <w:sz w:val="20"/>
                <w:szCs w:val="20"/>
              </w:rPr>
            </w:pPr>
            <w:r w:rsidRPr="00CA0B22">
              <w:rPr>
                <w:sz w:val="20"/>
                <w:szCs w:val="20"/>
              </w:rPr>
              <w:t>X</w:t>
            </w:r>
          </w:p>
        </w:tc>
        <w:tc>
          <w:tcPr>
            <w:tcW w:w="1843" w:type="dxa"/>
          </w:tcPr>
          <w:p w14:paraId="5D68FDDF" w14:textId="77777777" w:rsidR="00903FD5" w:rsidRPr="00CA0B22" w:rsidRDefault="00903FD5" w:rsidP="00250545">
            <w:pPr>
              <w:jc w:val="left"/>
              <w:rPr>
                <w:sz w:val="20"/>
                <w:szCs w:val="20"/>
              </w:rPr>
            </w:pPr>
            <w:r w:rsidRPr="00CA0B22">
              <w:t>?/-</w:t>
            </w:r>
          </w:p>
        </w:tc>
      </w:tr>
      <w:tr w:rsidR="00903FD5" w:rsidRPr="00CA0B22" w14:paraId="729A907B" w14:textId="77777777" w:rsidTr="005059AB">
        <w:tc>
          <w:tcPr>
            <w:tcW w:w="534" w:type="dxa"/>
          </w:tcPr>
          <w:p w14:paraId="79A74F32" w14:textId="77777777" w:rsidR="00903FD5" w:rsidRPr="00CA0B22" w:rsidRDefault="00903FD5" w:rsidP="00250545">
            <w:pPr>
              <w:jc w:val="left"/>
              <w:rPr>
                <w:sz w:val="20"/>
                <w:szCs w:val="20"/>
              </w:rPr>
            </w:pPr>
            <w:r w:rsidRPr="00CA0B22">
              <w:rPr>
                <w:sz w:val="20"/>
                <w:szCs w:val="20"/>
              </w:rPr>
              <w:t>5.</w:t>
            </w:r>
          </w:p>
        </w:tc>
        <w:tc>
          <w:tcPr>
            <w:tcW w:w="1417" w:type="dxa"/>
          </w:tcPr>
          <w:p w14:paraId="22962C59" w14:textId="77777777" w:rsidR="00903FD5" w:rsidRPr="00CA0B22" w:rsidRDefault="00903FD5" w:rsidP="00250545">
            <w:pPr>
              <w:jc w:val="left"/>
              <w:rPr>
                <w:sz w:val="20"/>
                <w:szCs w:val="20"/>
              </w:rPr>
            </w:pPr>
            <w:r w:rsidRPr="00CA0B22">
              <w:rPr>
                <w:sz w:val="20"/>
                <w:szCs w:val="20"/>
              </w:rPr>
              <w:t>Dzērve</w:t>
            </w:r>
          </w:p>
        </w:tc>
        <w:tc>
          <w:tcPr>
            <w:tcW w:w="1843" w:type="dxa"/>
          </w:tcPr>
          <w:p w14:paraId="76301D7B" w14:textId="77777777" w:rsidR="00903FD5" w:rsidRPr="00CA0B22" w:rsidRDefault="00903FD5" w:rsidP="00250545">
            <w:pPr>
              <w:jc w:val="left"/>
              <w:rPr>
                <w:i/>
                <w:sz w:val="20"/>
                <w:szCs w:val="20"/>
              </w:rPr>
            </w:pPr>
            <w:r w:rsidRPr="00CA0B22">
              <w:rPr>
                <w:i/>
                <w:sz w:val="20"/>
                <w:szCs w:val="20"/>
              </w:rPr>
              <w:t>Grus grus</w:t>
            </w:r>
          </w:p>
        </w:tc>
        <w:tc>
          <w:tcPr>
            <w:tcW w:w="1701" w:type="dxa"/>
          </w:tcPr>
          <w:p w14:paraId="2EE7FF01" w14:textId="77777777" w:rsidR="00903FD5" w:rsidRPr="00CA0B22" w:rsidRDefault="00903FD5" w:rsidP="00250545">
            <w:pPr>
              <w:jc w:val="left"/>
              <w:rPr>
                <w:sz w:val="20"/>
                <w:szCs w:val="20"/>
              </w:rPr>
            </w:pPr>
            <w:r w:rsidRPr="00CA0B22">
              <w:t>ĪAS</w:t>
            </w:r>
          </w:p>
        </w:tc>
        <w:tc>
          <w:tcPr>
            <w:tcW w:w="1417" w:type="dxa"/>
          </w:tcPr>
          <w:p w14:paraId="152EA501" w14:textId="77777777" w:rsidR="00903FD5" w:rsidRPr="00CA0B22" w:rsidRDefault="00903FD5" w:rsidP="00250545">
            <w:pPr>
              <w:jc w:val="left"/>
              <w:rPr>
                <w:sz w:val="20"/>
                <w:szCs w:val="20"/>
              </w:rPr>
            </w:pPr>
            <w:r w:rsidRPr="00CA0B22">
              <w:rPr>
                <w:sz w:val="20"/>
                <w:szCs w:val="20"/>
              </w:rPr>
              <w:t>PD I*</w:t>
            </w:r>
          </w:p>
        </w:tc>
        <w:tc>
          <w:tcPr>
            <w:tcW w:w="1127" w:type="dxa"/>
          </w:tcPr>
          <w:p w14:paraId="397CD076" w14:textId="77777777" w:rsidR="00903FD5" w:rsidRPr="00CA0B22" w:rsidRDefault="00903FD5" w:rsidP="00250545">
            <w:pPr>
              <w:jc w:val="left"/>
              <w:rPr>
                <w:sz w:val="20"/>
                <w:szCs w:val="20"/>
              </w:rPr>
            </w:pPr>
            <w:r w:rsidRPr="00CA0B22">
              <w:rPr>
                <w:sz w:val="20"/>
                <w:szCs w:val="20"/>
              </w:rPr>
              <w:t>X</w:t>
            </w:r>
          </w:p>
        </w:tc>
        <w:tc>
          <w:tcPr>
            <w:tcW w:w="1843" w:type="dxa"/>
          </w:tcPr>
          <w:p w14:paraId="04560215" w14:textId="77777777" w:rsidR="00903FD5" w:rsidRPr="00CA0B22" w:rsidRDefault="00903FD5" w:rsidP="00250545">
            <w:pPr>
              <w:jc w:val="left"/>
              <w:rPr>
                <w:sz w:val="20"/>
                <w:szCs w:val="20"/>
              </w:rPr>
            </w:pPr>
            <w:r w:rsidRPr="00CA0B22">
              <w:t>+/+</w:t>
            </w:r>
          </w:p>
        </w:tc>
      </w:tr>
      <w:tr w:rsidR="00903FD5" w:rsidRPr="00CA0B22" w14:paraId="7D274581" w14:textId="77777777" w:rsidTr="005059AB">
        <w:tc>
          <w:tcPr>
            <w:tcW w:w="534" w:type="dxa"/>
          </w:tcPr>
          <w:p w14:paraId="2EA5A902" w14:textId="77777777" w:rsidR="00903FD5" w:rsidRPr="00CA0B22" w:rsidRDefault="00903FD5" w:rsidP="00250545">
            <w:pPr>
              <w:jc w:val="left"/>
              <w:rPr>
                <w:sz w:val="20"/>
                <w:szCs w:val="20"/>
              </w:rPr>
            </w:pPr>
            <w:r w:rsidRPr="00CA0B22">
              <w:rPr>
                <w:sz w:val="20"/>
                <w:szCs w:val="20"/>
              </w:rPr>
              <w:t>6.</w:t>
            </w:r>
          </w:p>
        </w:tc>
        <w:tc>
          <w:tcPr>
            <w:tcW w:w="1417" w:type="dxa"/>
          </w:tcPr>
          <w:p w14:paraId="245181FA" w14:textId="77777777" w:rsidR="00903FD5" w:rsidRPr="00CA0B22" w:rsidRDefault="00903FD5" w:rsidP="00250545">
            <w:pPr>
              <w:jc w:val="left"/>
              <w:rPr>
                <w:sz w:val="20"/>
                <w:szCs w:val="20"/>
              </w:rPr>
            </w:pPr>
            <w:r w:rsidRPr="00CA0B22">
              <w:rPr>
                <w:sz w:val="20"/>
                <w:szCs w:val="20"/>
              </w:rPr>
              <w:t>Mežirbe</w:t>
            </w:r>
          </w:p>
        </w:tc>
        <w:tc>
          <w:tcPr>
            <w:tcW w:w="1843" w:type="dxa"/>
          </w:tcPr>
          <w:p w14:paraId="65F41BE6" w14:textId="77777777" w:rsidR="00903FD5" w:rsidRPr="00CA0B22" w:rsidRDefault="00903FD5" w:rsidP="00250545">
            <w:pPr>
              <w:jc w:val="left"/>
              <w:rPr>
                <w:i/>
                <w:sz w:val="20"/>
                <w:szCs w:val="20"/>
              </w:rPr>
            </w:pPr>
            <w:r w:rsidRPr="00CA0B22">
              <w:rPr>
                <w:i/>
                <w:sz w:val="20"/>
                <w:szCs w:val="20"/>
              </w:rPr>
              <w:t>Bonasia bonasia</w:t>
            </w:r>
          </w:p>
        </w:tc>
        <w:tc>
          <w:tcPr>
            <w:tcW w:w="1701" w:type="dxa"/>
          </w:tcPr>
          <w:p w14:paraId="60DF3CB7" w14:textId="77777777" w:rsidR="00903FD5" w:rsidRPr="00CA0B22" w:rsidRDefault="00903FD5" w:rsidP="00250545">
            <w:pPr>
              <w:jc w:val="left"/>
              <w:rPr>
                <w:sz w:val="20"/>
                <w:szCs w:val="20"/>
              </w:rPr>
            </w:pPr>
            <w:r w:rsidRPr="00CA0B22">
              <w:t>ĪAS</w:t>
            </w:r>
          </w:p>
        </w:tc>
        <w:tc>
          <w:tcPr>
            <w:tcW w:w="1417" w:type="dxa"/>
          </w:tcPr>
          <w:p w14:paraId="6F29237A" w14:textId="77777777" w:rsidR="00903FD5" w:rsidRPr="00CA0B22" w:rsidRDefault="00903FD5" w:rsidP="00250545">
            <w:pPr>
              <w:jc w:val="left"/>
              <w:rPr>
                <w:sz w:val="20"/>
                <w:szCs w:val="20"/>
              </w:rPr>
            </w:pPr>
            <w:r w:rsidRPr="00CA0B22">
              <w:rPr>
                <w:sz w:val="20"/>
                <w:szCs w:val="20"/>
              </w:rPr>
              <w:t>PD I*</w:t>
            </w:r>
          </w:p>
        </w:tc>
        <w:tc>
          <w:tcPr>
            <w:tcW w:w="1127" w:type="dxa"/>
          </w:tcPr>
          <w:p w14:paraId="1842E7D9" w14:textId="77777777" w:rsidR="00903FD5" w:rsidRPr="00CA0B22" w:rsidRDefault="00903FD5" w:rsidP="00250545">
            <w:pPr>
              <w:jc w:val="left"/>
              <w:rPr>
                <w:sz w:val="20"/>
                <w:szCs w:val="20"/>
              </w:rPr>
            </w:pPr>
            <w:r w:rsidRPr="00CA0B22">
              <w:rPr>
                <w:sz w:val="20"/>
                <w:szCs w:val="20"/>
              </w:rPr>
              <w:t>X</w:t>
            </w:r>
          </w:p>
        </w:tc>
        <w:tc>
          <w:tcPr>
            <w:tcW w:w="1843" w:type="dxa"/>
          </w:tcPr>
          <w:p w14:paraId="59C5324B" w14:textId="77777777" w:rsidR="00903FD5" w:rsidRPr="00CA0B22" w:rsidRDefault="00903FD5" w:rsidP="00250545">
            <w:pPr>
              <w:jc w:val="left"/>
              <w:rPr>
                <w:sz w:val="20"/>
                <w:szCs w:val="20"/>
              </w:rPr>
            </w:pPr>
            <w:r w:rsidRPr="00CA0B22">
              <w:t>-/+</w:t>
            </w:r>
          </w:p>
        </w:tc>
      </w:tr>
      <w:tr w:rsidR="00903FD5" w:rsidRPr="00CA0B22" w14:paraId="25C8F97D" w14:textId="77777777" w:rsidTr="005059AB">
        <w:tc>
          <w:tcPr>
            <w:tcW w:w="534" w:type="dxa"/>
          </w:tcPr>
          <w:p w14:paraId="66A25308" w14:textId="77777777" w:rsidR="00903FD5" w:rsidRPr="00CA0B22" w:rsidRDefault="00903FD5" w:rsidP="00250545">
            <w:pPr>
              <w:jc w:val="left"/>
              <w:rPr>
                <w:sz w:val="20"/>
                <w:szCs w:val="20"/>
              </w:rPr>
            </w:pPr>
            <w:r w:rsidRPr="00CA0B22">
              <w:rPr>
                <w:sz w:val="20"/>
                <w:szCs w:val="20"/>
              </w:rPr>
              <w:t>7.</w:t>
            </w:r>
          </w:p>
        </w:tc>
        <w:tc>
          <w:tcPr>
            <w:tcW w:w="1417" w:type="dxa"/>
          </w:tcPr>
          <w:p w14:paraId="7C584CC5" w14:textId="77777777" w:rsidR="00903FD5" w:rsidRPr="00CA0B22" w:rsidRDefault="00903FD5" w:rsidP="00250545">
            <w:pPr>
              <w:jc w:val="left"/>
              <w:rPr>
                <w:sz w:val="20"/>
                <w:szCs w:val="20"/>
              </w:rPr>
            </w:pPr>
            <w:r w:rsidRPr="00CA0B22">
              <w:rPr>
                <w:sz w:val="20"/>
                <w:szCs w:val="20"/>
              </w:rPr>
              <w:t>Pelēkā dzilna</w:t>
            </w:r>
          </w:p>
        </w:tc>
        <w:tc>
          <w:tcPr>
            <w:tcW w:w="1843" w:type="dxa"/>
          </w:tcPr>
          <w:p w14:paraId="62860CDD" w14:textId="77777777" w:rsidR="00903FD5" w:rsidRPr="00CA0B22" w:rsidRDefault="00903FD5" w:rsidP="00250545">
            <w:pPr>
              <w:jc w:val="left"/>
              <w:rPr>
                <w:i/>
                <w:sz w:val="20"/>
                <w:szCs w:val="20"/>
              </w:rPr>
            </w:pPr>
            <w:r w:rsidRPr="00CA0B22">
              <w:rPr>
                <w:i/>
                <w:sz w:val="20"/>
                <w:szCs w:val="20"/>
              </w:rPr>
              <w:t>Picus canus</w:t>
            </w:r>
          </w:p>
        </w:tc>
        <w:tc>
          <w:tcPr>
            <w:tcW w:w="1701" w:type="dxa"/>
          </w:tcPr>
          <w:p w14:paraId="4BA85852" w14:textId="77777777" w:rsidR="00903FD5" w:rsidRPr="00CA0B22" w:rsidRDefault="00903FD5" w:rsidP="00250545">
            <w:pPr>
              <w:jc w:val="left"/>
              <w:rPr>
                <w:sz w:val="20"/>
                <w:szCs w:val="20"/>
              </w:rPr>
            </w:pPr>
            <w:r w:rsidRPr="00CA0B22">
              <w:t>ĪAS</w:t>
            </w:r>
          </w:p>
        </w:tc>
        <w:tc>
          <w:tcPr>
            <w:tcW w:w="1417" w:type="dxa"/>
          </w:tcPr>
          <w:p w14:paraId="14511A0F" w14:textId="77777777" w:rsidR="00903FD5" w:rsidRPr="00CA0B22" w:rsidRDefault="00903FD5" w:rsidP="00250545">
            <w:pPr>
              <w:jc w:val="left"/>
              <w:rPr>
                <w:sz w:val="20"/>
                <w:szCs w:val="20"/>
              </w:rPr>
            </w:pPr>
            <w:r w:rsidRPr="00CA0B22">
              <w:rPr>
                <w:sz w:val="20"/>
                <w:szCs w:val="20"/>
              </w:rPr>
              <w:t>PD I*</w:t>
            </w:r>
          </w:p>
        </w:tc>
        <w:tc>
          <w:tcPr>
            <w:tcW w:w="1127" w:type="dxa"/>
          </w:tcPr>
          <w:p w14:paraId="066163E1" w14:textId="77777777" w:rsidR="00903FD5" w:rsidRPr="00CA0B22" w:rsidRDefault="00903FD5" w:rsidP="00250545">
            <w:pPr>
              <w:jc w:val="left"/>
              <w:rPr>
                <w:sz w:val="20"/>
                <w:szCs w:val="20"/>
              </w:rPr>
            </w:pPr>
            <w:r w:rsidRPr="00CA0B22">
              <w:rPr>
                <w:sz w:val="20"/>
                <w:szCs w:val="20"/>
              </w:rPr>
              <w:t>X</w:t>
            </w:r>
          </w:p>
        </w:tc>
        <w:tc>
          <w:tcPr>
            <w:tcW w:w="1843" w:type="dxa"/>
          </w:tcPr>
          <w:p w14:paraId="61416B94" w14:textId="77777777" w:rsidR="00903FD5" w:rsidRPr="00CA0B22" w:rsidRDefault="00903FD5" w:rsidP="00250545">
            <w:pPr>
              <w:jc w:val="left"/>
              <w:rPr>
                <w:sz w:val="20"/>
                <w:szCs w:val="20"/>
              </w:rPr>
            </w:pPr>
            <w:r w:rsidRPr="00CA0B22">
              <w:t>F/+</w:t>
            </w:r>
          </w:p>
        </w:tc>
      </w:tr>
      <w:tr w:rsidR="00903FD5" w:rsidRPr="00CA0B22" w14:paraId="7CD89CBC" w14:textId="77777777" w:rsidTr="005059AB">
        <w:tc>
          <w:tcPr>
            <w:tcW w:w="534" w:type="dxa"/>
          </w:tcPr>
          <w:p w14:paraId="2A17F964" w14:textId="77777777" w:rsidR="00903FD5" w:rsidRPr="00CA0B22" w:rsidRDefault="00903FD5" w:rsidP="00250545">
            <w:pPr>
              <w:jc w:val="left"/>
              <w:rPr>
                <w:sz w:val="20"/>
                <w:szCs w:val="20"/>
              </w:rPr>
            </w:pPr>
            <w:r w:rsidRPr="00CA0B22">
              <w:rPr>
                <w:sz w:val="20"/>
                <w:szCs w:val="20"/>
              </w:rPr>
              <w:t>8.</w:t>
            </w:r>
          </w:p>
        </w:tc>
        <w:tc>
          <w:tcPr>
            <w:tcW w:w="1417" w:type="dxa"/>
          </w:tcPr>
          <w:p w14:paraId="74C74804" w14:textId="77777777" w:rsidR="00903FD5" w:rsidRPr="00CA0B22" w:rsidRDefault="00903FD5" w:rsidP="00250545">
            <w:pPr>
              <w:jc w:val="left"/>
              <w:rPr>
                <w:sz w:val="20"/>
                <w:szCs w:val="20"/>
              </w:rPr>
            </w:pPr>
            <w:r w:rsidRPr="00CA0B22">
              <w:rPr>
                <w:sz w:val="20"/>
                <w:szCs w:val="20"/>
              </w:rPr>
              <w:t>Vidējais dzenis</w:t>
            </w:r>
          </w:p>
        </w:tc>
        <w:tc>
          <w:tcPr>
            <w:tcW w:w="1843" w:type="dxa"/>
          </w:tcPr>
          <w:p w14:paraId="1C22C7BA" w14:textId="77777777" w:rsidR="00903FD5" w:rsidRPr="00CA0B22" w:rsidRDefault="00903FD5" w:rsidP="00250545">
            <w:pPr>
              <w:jc w:val="left"/>
              <w:rPr>
                <w:i/>
                <w:sz w:val="20"/>
                <w:szCs w:val="20"/>
              </w:rPr>
            </w:pPr>
            <w:r w:rsidRPr="00CA0B22">
              <w:rPr>
                <w:i/>
                <w:sz w:val="20"/>
                <w:szCs w:val="20"/>
              </w:rPr>
              <w:t>Leiopicus medius</w:t>
            </w:r>
          </w:p>
        </w:tc>
        <w:tc>
          <w:tcPr>
            <w:tcW w:w="1701" w:type="dxa"/>
          </w:tcPr>
          <w:p w14:paraId="7D54F139" w14:textId="77777777" w:rsidR="00903FD5" w:rsidRPr="00CA0B22" w:rsidRDefault="00903FD5" w:rsidP="00250545">
            <w:pPr>
              <w:jc w:val="left"/>
              <w:rPr>
                <w:sz w:val="20"/>
                <w:szCs w:val="20"/>
              </w:rPr>
            </w:pPr>
            <w:r w:rsidRPr="00CA0B22">
              <w:t>ĪAS ¹</w:t>
            </w:r>
          </w:p>
        </w:tc>
        <w:tc>
          <w:tcPr>
            <w:tcW w:w="1417" w:type="dxa"/>
          </w:tcPr>
          <w:p w14:paraId="3EB722ED" w14:textId="77777777" w:rsidR="00903FD5" w:rsidRPr="00CA0B22" w:rsidRDefault="00903FD5" w:rsidP="00250545">
            <w:pPr>
              <w:jc w:val="left"/>
              <w:rPr>
                <w:sz w:val="20"/>
                <w:szCs w:val="20"/>
              </w:rPr>
            </w:pPr>
            <w:r w:rsidRPr="00CA0B22">
              <w:rPr>
                <w:sz w:val="20"/>
                <w:szCs w:val="20"/>
              </w:rPr>
              <w:t>PD I*</w:t>
            </w:r>
          </w:p>
        </w:tc>
        <w:tc>
          <w:tcPr>
            <w:tcW w:w="1127" w:type="dxa"/>
          </w:tcPr>
          <w:p w14:paraId="12C3A475" w14:textId="77777777" w:rsidR="00903FD5" w:rsidRPr="00CA0B22" w:rsidRDefault="00903FD5" w:rsidP="00250545">
            <w:pPr>
              <w:jc w:val="left"/>
              <w:rPr>
                <w:sz w:val="20"/>
                <w:szCs w:val="20"/>
              </w:rPr>
            </w:pPr>
            <w:r w:rsidRPr="00CA0B22">
              <w:rPr>
                <w:sz w:val="20"/>
                <w:szCs w:val="20"/>
              </w:rPr>
              <w:t>X</w:t>
            </w:r>
          </w:p>
        </w:tc>
        <w:tc>
          <w:tcPr>
            <w:tcW w:w="1843" w:type="dxa"/>
          </w:tcPr>
          <w:p w14:paraId="7688E57B" w14:textId="77777777" w:rsidR="00903FD5" w:rsidRPr="00CA0B22" w:rsidRDefault="00903FD5" w:rsidP="00250545">
            <w:pPr>
              <w:jc w:val="left"/>
              <w:rPr>
                <w:sz w:val="20"/>
                <w:szCs w:val="20"/>
              </w:rPr>
            </w:pPr>
            <w:r w:rsidRPr="00CA0B22">
              <w:t>+/+</w:t>
            </w:r>
          </w:p>
        </w:tc>
      </w:tr>
      <w:tr w:rsidR="00903FD5" w:rsidRPr="00CA0B22" w14:paraId="130373B4" w14:textId="77777777" w:rsidTr="005059AB">
        <w:tc>
          <w:tcPr>
            <w:tcW w:w="534" w:type="dxa"/>
          </w:tcPr>
          <w:p w14:paraId="1D01DEA5" w14:textId="77777777" w:rsidR="00903FD5" w:rsidRPr="00CA0B22" w:rsidRDefault="00903FD5" w:rsidP="00250545">
            <w:pPr>
              <w:jc w:val="left"/>
              <w:rPr>
                <w:sz w:val="20"/>
                <w:szCs w:val="20"/>
              </w:rPr>
            </w:pPr>
            <w:r w:rsidRPr="00CA0B22">
              <w:rPr>
                <w:sz w:val="20"/>
                <w:szCs w:val="20"/>
              </w:rPr>
              <w:t>9.</w:t>
            </w:r>
          </w:p>
        </w:tc>
        <w:tc>
          <w:tcPr>
            <w:tcW w:w="1417" w:type="dxa"/>
          </w:tcPr>
          <w:p w14:paraId="6BC72DA4" w14:textId="77777777" w:rsidR="00903FD5" w:rsidRPr="00CA0B22" w:rsidRDefault="00903FD5" w:rsidP="00250545">
            <w:pPr>
              <w:jc w:val="left"/>
              <w:rPr>
                <w:sz w:val="20"/>
                <w:szCs w:val="20"/>
              </w:rPr>
            </w:pPr>
            <w:r w:rsidRPr="00CA0B22">
              <w:rPr>
                <w:sz w:val="20"/>
                <w:szCs w:val="20"/>
              </w:rPr>
              <w:t>Melnā dzilna</w:t>
            </w:r>
          </w:p>
        </w:tc>
        <w:tc>
          <w:tcPr>
            <w:tcW w:w="1843" w:type="dxa"/>
          </w:tcPr>
          <w:p w14:paraId="532ED447" w14:textId="77777777" w:rsidR="00903FD5" w:rsidRPr="00CA0B22" w:rsidRDefault="00903FD5" w:rsidP="00250545">
            <w:pPr>
              <w:jc w:val="left"/>
              <w:rPr>
                <w:i/>
                <w:sz w:val="20"/>
                <w:szCs w:val="20"/>
              </w:rPr>
            </w:pPr>
            <w:r w:rsidRPr="00CA0B22">
              <w:rPr>
                <w:i/>
                <w:sz w:val="20"/>
                <w:szCs w:val="20"/>
              </w:rPr>
              <w:t>Dryocopus martius</w:t>
            </w:r>
          </w:p>
        </w:tc>
        <w:tc>
          <w:tcPr>
            <w:tcW w:w="1701" w:type="dxa"/>
          </w:tcPr>
          <w:p w14:paraId="4692909E" w14:textId="77777777" w:rsidR="00903FD5" w:rsidRPr="00CA0B22" w:rsidRDefault="00903FD5" w:rsidP="00250545">
            <w:pPr>
              <w:jc w:val="left"/>
              <w:rPr>
                <w:sz w:val="20"/>
                <w:szCs w:val="20"/>
              </w:rPr>
            </w:pPr>
            <w:r w:rsidRPr="00CA0B22">
              <w:t>ĪAS</w:t>
            </w:r>
          </w:p>
        </w:tc>
        <w:tc>
          <w:tcPr>
            <w:tcW w:w="1417" w:type="dxa"/>
          </w:tcPr>
          <w:p w14:paraId="7FC2DBA8" w14:textId="77777777" w:rsidR="00903FD5" w:rsidRPr="00CA0B22" w:rsidRDefault="00903FD5" w:rsidP="00250545">
            <w:pPr>
              <w:jc w:val="left"/>
              <w:rPr>
                <w:sz w:val="20"/>
                <w:szCs w:val="20"/>
              </w:rPr>
            </w:pPr>
            <w:r w:rsidRPr="00CA0B22">
              <w:rPr>
                <w:sz w:val="20"/>
                <w:szCs w:val="20"/>
              </w:rPr>
              <w:t>PD I*</w:t>
            </w:r>
          </w:p>
        </w:tc>
        <w:tc>
          <w:tcPr>
            <w:tcW w:w="1127" w:type="dxa"/>
          </w:tcPr>
          <w:p w14:paraId="7171A933" w14:textId="77777777" w:rsidR="00903FD5" w:rsidRPr="00CA0B22" w:rsidRDefault="00903FD5" w:rsidP="00250545">
            <w:pPr>
              <w:jc w:val="left"/>
              <w:rPr>
                <w:sz w:val="20"/>
                <w:szCs w:val="20"/>
              </w:rPr>
            </w:pPr>
            <w:r w:rsidRPr="00CA0B22">
              <w:rPr>
                <w:sz w:val="20"/>
                <w:szCs w:val="20"/>
              </w:rPr>
              <w:t>X</w:t>
            </w:r>
          </w:p>
        </w:tc>
        <w:tc>
          <w:tcPr>
            <w:tcW w:w="1843" w:type="dxa"/>
          </w:tcPr>
          <w:p w14:paraId="3074FC65" w14:textId="77777777" w:rsidR="00903FD5" w:rsidRPr="00CA0B22" w:rsidRDefault="00903FD5" w:rsidP="00250545">
            <w:pPr>
              <w:jc w:val="left"/>
              <w:rPr>
                <w:sz w:val="20"/>
                <w:szCs w:val="20"/>
              </w:rPr>
            </w:pPr>
            <w:r w:rsidRPr="00CA0B22">
              <w:t>-/+</w:t>
            </w:r>
          </w:p>
        </w:tc>
      </w:tr>
      <w:tr w:rsidR="00903FD5" w:rsidRPr="00CA0B22" w14:paraId="58DCD628" w14:textId="77777777" w:rsidTr="005059AB">
        <w:tc>
          <w:tcPr>
            <w:tcW w:w="534" w:type="dxa"/>
          </w:tcPr>
          <w:p w14:paraId="067A7F09" w14:textId="77777777" w:rsidR="00903FD5" w:rsidRPr="00CA0B22" w:rsidRDefault="00903FD5" w:rsidP="00250545">
            <w:pPr>
              <w:jc w:val="left"/>
              <w:rPr>
                <w:sz w:val="20"/>
                <w:szCs w:val="20"/>
              </w:rPr>
            </w:pPr>
            <w:r w:rsidRPr="00CA0B22">
              <w:rPr>
                <w:sz w:val="20"/>
                <w:szCs w:val="20"/>
              </w:rPr>
              <w:t>10.</w:t>
            </w:r>
          </w:p>
        </w:tc>
        <w:tc>
          <w:tcPr>
            <w:tcW w:w="1417" w:type="dxa"/>
          </w:tcPr>
          <w:p w14:paraId="24682A0D" w14:textId="77777777" w:rsidR="00903FD5" w:rsidRPr="00CA0B22" w:rsidRDefault="00903FD5" w:rsidP="00250545">
            <w:pPr>
              <w:jc w:val="left"/>
              <w:rPr>
                <w:sz w:val="20"/>
                <w:szCs w:val="20"/>
              </w:rPr>
            </w:pPr>
            <w:r w:rsidRPr="00CA0B22">
              <w:rPr>
                <w:sz w:val="20"/>
                <w:szCs w:val="20"/>
              </w:rPr>
              <w:t>Urālpūce</w:t>
            </w:r>
          </w:p>
        </w:tc>
        <w:tc>
          <w:tcPr>
            <w:tcW w:w="1843" w:type="dxa"/>
          </w:tcPr>
          <w:p w14:paraId="4B220DE3" w14:textId="77777777" w:rsidR="00903FD5" w:rsidRPr="00CA0B22" w:rsidRDefault="00903FD5" w:rsidP="00250545">
            <w:pPr>
              <w:jc w:val="left"/>
              <w:rPr>
                <w:i/>
                <w:sz w:val="20"/>
                <w:szCs w:val="20"/>
              </w:rPr>
            </w:pPr>
            <w:r w:rsidRPr="00CA0B22">
              <w:rPr>
                <w:i/>
                <w:sz w:val="20"/>
                <w:szCs w:val="20"/>
              </w:rPr>
              <w:t>Strix uralensis</w:t>
            </w:r>
          </w:p>
        </w:tc>
        <w:tc>
          <w:tcPr>
            <w:tcW w:w="1701" w:type="dxa"/>
          </w:tcPr>
          <w:p w14:paraId="747B9D25" w14:textId="77777777" w:rsidR="00903FD5" w:rsidRPr="00CA0B22" w:rsidRDefault="00903FD5" w:rsidP="00250545">
            <w:pPr>
              <w:jc w:val="left"/>
              <w:rPr>
                <w:sz w:val="20"/>
                <w:szCs w:val="20"/>
              </w:rPr>
            </w:pPr>
            <w:r w:rsidRPr="00CA0B22">
              <w:t>ĪAS</w:t>
            </w:r>
          </w:p>
        </w:tc>
        <w:tc>
          <w:tcPr>
            <w:tcW w:w="1417" w:type="dxa"/>
          </w:tcPr>
          <w:p w14:paraId="454892EC" w14:textId="77777777" w:rsidR="00903FD5" w:rsidRPr="00CA0B22" w:rsidRDefault="00903FD5" w:rsidP="00250545">
            <w:pPr>
              <w:jc w:val="left"/>
              <w:rPr>
                <w:sz w:val="20"/>
                <w:szCs w:val="20"/>
              </w:rPr>
            </w:pPr>
            <w:r w:rsidRPr="00CA0B22">
              <w:rPr>
                <w:sz w:val="20"/>
                <w:szCs w:val="20"/>
              </w:rPr>
              <w:t>PD I*</w:t>
            </w:r>
          </w:p>
        </w:tc>
        <w:tc>
          <w:tcPr>
            <w:tcW w:w="1127" w:type="dxa"/>
          </w:tcPr>
          <w:p w14:paraId="0C393297" w14:textId="77777777" w:rsidR="00903FD5" w:rsidRPr="00CA0B22" w:rsidRDefault="00903FD5" w:rsidP="00250545">
            <w:pPr>
              <w:jc w:val="left"/>
              <w:rPr>
                <w:sz w:val="20"/>
                <w:szCs w:val="20"/>
              </w:rPr>
            </w:pPr>
            <w:r w:rsidRPr="00CA0B22">
              <w:rPr>
                <w:sz w:val="20"/>
                <w:szCs w:val="20"/>
              </w:rPr>
              <w:t>X</w:t>
            </w:r>
          </w:p>
        </w:tc>
        <w:tc>
          <w:tcPr>
            <w:tcW w:w="1843" w:type="dxa"/>
          </w:tcPr>
          <w:p w14:paraId="09568FF1" w14:textId="77777777" w:rsidR="00903FD5" w:rsidRPr="00CA0B22" w:rsidRDefault="00903FD5" w:rsidP="00250545">
            <w:pPr>
              <w:jc w:val="left"/>
              <w:rPr>
                <w:sz w:val="20"/>
                <w:szCs w:val="20"/>
              </w:rPr>
            </w:pPr>
            <w:r w:rsidRPr="00CA0B22">
              <w:t>-/+</w:t>
            </w:r>
          </w:p>
        </w:tc>
      </w:tr>
      <w:tr w:rsidR="00903FD5" w:rsidRPr="00CA0B22" w14:paraId="1D88300E" w14:textId="77777777" w:rsidTr="005059AB">
        <w:tc>
          <w:tcPr>
            <w:tcW w:w="534" w:type="dxa"/>
          </w:tcPr>
          <w:p w14:paraId="2B10B2EB" w14:textId="77777777" w:rsidR="00903FD5" w:rsidRPr="00CA0B22" w:rsidRDefault="00903FD5" w:rsidP="00250545">
            <w:pPr>
              <w:jc w:val="left"/>
              <w:rPr>
                <w:sz w:val="20"/>
                <w:szCs w:val="20"/>
              </w:rPr>
            </w:pPr>
            <w:r w:rsidRPr="00CA0B22">
              <w:rPr>
                <w:sz w:val="20"/>
                <w:szCs w:val="20"/>
              </w:rPr>
              <w:t>11.</w:t>
            </w:r>
          </w:p>
        </w:tc>
        <w:tc>
          <w:tcPr>
            <w:tcW w:w="1417" w:type="dxa"/>
          </w:tcPr>
          <w:p w14:paraId="3AACBAE9" w14:textId="77777777" w:rsidR="00903FD5" w:rsidRPr="00CA0B22" w:rsidRDefault="00903FD5" w:rsidP="00250545">
            <w:pPr>
              <w:jc w:val="left"/>
              <w:rPr>
                <w:sz w:val="20"/>
                <w:szCs w:val="20"/>
              </w:rPr>
            </w:pPr>
            <w:r w:rsidRPr="00CA0B22">
              <w:rPr>
                <w:sz w:val="20"/>
                <w:szCs w:val="20"/>
              </w:rPr>
              <w:t>Vakarlēpis</w:t>
            </w:r>
          </w:p>
        </w:tc>
        <w:tc>
          <w:tcPr>
            <w:tcW w:w="1843" w:type="dxa"/>
          </w:tcPr>
          <w:p w14:paraId="0F8B58CF" w14:textId="77777777" w:rsidR="00903FD5" w:rsidRPr="00CA0B22" w:rsidRDefault="00903FD5" w:rsidP="00250545">
            <w:pPr>
              <w:jc w:val="left"/>
              <w:rPr>
                <w:i/>
                <w:sz w:val="20"/>
                <w:szCs w:val="20"/>
              </w:rPr>
            </w:pPr>
            <w:r w:rsidRPr="00CA0B22">
              <w:rPr>
                <w:i/>
                <w:sz w:val="20"/>
                <w:szCs w:val="20"/>
              </w:rPr>
              <w:t>Caprimulgus europaeus</w:t>
            </w:r>
          </w:p>
        </w:tc>
        <w:tc>
          <w:tcPr>
            <w:tcW w:w="1701" w:type="dxa"/>
          </w:tcPr>
          <w:p w14:paraId="6FDAC0B5" w14:textId="77777777" w:rsidR="00903FD5" w:rsidRPr="00CA0B22" w:rsidRDefault="00903FD5" w:rsidP="00250545">
            <w:pPr>
              <w:jc w:val="left"/>
              <w:rPr>
                <w:sz w:val="20"/>
                <w:szCs w:val="20"/>
              </w:rPr>
            </w:pPr>
            <w:r w:rsidRPr="00CA0B22">
              <w:t>ĪAS</w:t>
            </w:r>
          </w:p>
        </w:tc>
        <w:tc>
          <w:tcPr>
            <w:tcW w:w="1417" w:type="dxa"/>
          </w:tcPr>
          <w:p w14:paraId="361FD2D8" w14:textId="77777777" w:rsidR="00903FD5" w:rsidRPr="00CA0B22" w:rsidRDefault="00903FD5" w:rsidP="00250545">
            <w:pPr>
              <w:jc w:val="left"/>
              <w:rPr>
                <w:sz w:val="20"/>
                <w:szCs w:val="20"/>
              </w:rPr>
            </w:pPr>
            <w:r w:rsidRPr="00CA0B22">
              <w:rPr>
                <w:sz w:val="20"/>
                <w:szCs w:val="20"/>
              </w:rPr>
              <w:t>PD I*</w:t>
            </w:r>
          </w:p>
        </w:tc>
        <w:tc>
          <w:tcPr>
            <w:tcW w:w="1127" w:type="dxa"/>
          </w:tcPr>
          <w:p w14:paraId="7DE8824E" w14:textId="77777777" w:rsidR="00903FD5" w:rsidRPr="00CA0B22" w:rsidRDefault="00903FD5" w:rsidP="00250545">
            <w:pPr>
              <w:jc w:val="left"/>
              <w:rPr>
                <w:sz w:val="20"/>
                <w:szCs w:val="20"/>
              </w:rPr>
            </w:pPr>
            <w:r w:rsidRPr="00CA0B22">
              <w:rPr>
                <w:sz w:val="20"/>
                <w:szCs w:val="20"/>
              </w:rPr>
              <w:t>X</w:t>
            </w:r>
          </w:p>
        </w:tc>
        <w:tc>
          <w:tcPr>
            <w:tcW w:w="1843" w:type="dxa"/>
          </w:tcPr>
          <w:p w14:paraId="5BDBE25F" w14:textId="77777777" w:rsidR="00903FD5" w:rsidRPr="00CA0B22" w:rsidRDefault="00903FD5" w:rsidP="00250545">
            <w:pPr>
              <w:jc w:val="left"/>
              <w:rPr>
                <w:sz w:val="20"/>
                <w:szCs w:val="20"/>
              </w:rPr>
            </w:pPr>
            <w:r w:rsidRPr="00CA0B22">
              <w:t>?/+</w:t>
            </w:r>
          </w:p>
        </w:tc>
      </w:tr>
      <w:tr w:rsidR="00903FD5" w:rsidRPr="00CA0B22" w14:paraId="3D5385D6" w14:textId="77777777" w:rsidTr="005059AB">
        <w:tc>
          <w:tcPr>
            <w:tcW w:w="534" w:type="dxa"/>
          </w:tcPr>
          <w:p w14:paraId="0CA83EE3" w14:textId="77777777" w:rsidR="00903FD5" w:rsidRPr="00CA0B22" w:rsidRDefault="00903FD5" w:rsidP="00250545">
            <w:pPr>
              <w:jc w:val="left"/>
              <w:rPr>
                <w:sz w:val="20"/>
                <w:szCs w:val="20"/>
              </w:rPr>
            </w:pPr>
            <w:r w:rsidRPr="00CA0B22">
              <w:rPr>
                <w:sz w:val="20"/>
                <w:szCs w:val="20"/>
              </w:rPr>
              <w:t>12.</w:t>
            </w:r>
          </w:p>
        </w:tc>
        <w:tc>
          <w:tcPr>
            <w:tcW w:w="1417" w:type="dxa"/>
          </w:tcPr>
          <w:p w14:paraId="2D814DFA" w14:textId="77777777" w:rsidR="00903FD5" w:rsidRPr="00CA0B22" w:rsidRDefault="00903FD5" w:rsidP="00250545">
            <w:pPr>
              <w:jc w:val="left"/>
              <w:rPr>
                <w:sz w:val="20"/>
                <w:szCs w:val="20"/>
              </w:rPr>
            </w:pPr>
            <w:r w:rsidRPr="00CA0B22">
              <w:rPr>
                <w:sz w:val="20"/>
                <w:szCs w:val="20"/>
              </w:rPr>
              <w:t>Meža balodis</w:t>
            </w:r>
          </w:p>
        </w:tc>
        <w:tc>
          <w:tcPr>
            <w:tcW w:w="1843" w:type="dxa"/>
          </w:tcPr>
          <w:p w14:paraId="54993C8C" w14:textId="77777777" w:rsidR="00903FD5" w:rsidRPr="00CA0B22" w:rsidRDefault="00903FD5" w:rsidP="00250545">
            <w:pPr>
              <w:jc w:val="left"/>
              <w:rPr>
                <w:i/>
                <w:sz w:val="20"/>
                <w:szCs w:val="20"/>
              </w:rPr>
            </w:pPr>
            <w:r w:rsidRPr="00CA0B22">
              <w:rPr>
                <w:i/>
                <w:sz w:val="20"/>
                <w:szCs w:val="20"/>
              </w:rPr>
              <w:t>Columba oenas</w:t>
            </w:r>
          </w:p>
        </w:tc>
        <w:tc>
          <w:tcPr>
            <w:tcW w:w="1701" w:type="dxa"/>
          </w:tcPr>
          <w:p w14:paraId="15B4A0B4" w14:textId="77777777" w:rsidR="00903FD5" w:rsidRPr="00CA0B22" w:rsidRDefault="00903FD5" w:rsidP="00250545">
            <w:pPr>
              <w:jc w:val="left"/>
              <w:rPr>
                <w:sz w:val="20"/>
                <w:szCs w:val="20"/>
              </w:rPr>
            </w:pPr>
            <w:r w:rsidRPr="00CA0B22">
              <w:t>ĪAS ¹</w:t>
            </w:r>
          </w:p>
        </w:tc>
        <w:tc>
          <w:tcPr>
            <w:tcW w:w="1417" w:type="dxa"/>
          </w:tcPr>
          <w:p w14:paraId="4D85C4B3" w14:textId="77777777" w:rsidR="00903FD5" w:rsidRPr="00CA0B22" w:rsidRDefault="00903FD5" w:rsidP="00250545">
            <w:pPr>
              <w:jc w:val="left"/>
              <w:rPr>
                <w:sz w:val="20"/>
                <w:szCs w:val="20"/>
              </w:rPr>
            </w:pPr>
            <w:r w:rsidRPr="00CA0B22">
              <w:rPr>
                <w:sz w:val="20"/>
                <w:szCs w:val="20"/>
              </w:rPr>
              <w:t>PD II*</w:t>
            </w:r>
          </w:p>
        </w:tc>
        <w:tc>
          <w:tcPr>
            <w:tcW w:w="1127" w:type="dxa"/>
          </w:tcPr>
          <w:p w14:paraId="1FD7E06B" w14:textId="77777777" w:rsidR="00903FD5" w:rsidRPr="00CA0B22" w:rsidRDefault="00903FD5" w:rsidP="00250545">
            <w:pPr>
              <w:jc w:val="left"/>
              <w:rPr>
                <w:sz w:val="20"/>
                <w:szCs w:val="20"/>
              </w:rPr>
            </w:pPr>
          </w:p>
        </w:tc>
        <w:tc>
          <w:tcPr>
            <w:tcW w:w="1843" w:type="dxa"/>
          </w:tcPr>
          <w:p w14:paraId="37C93719" w14:textId="77777777" w:rsidR="00903FD5" w:rsidRPr="00CA0B22" w:rsidRDefault="00903FD5" w:rsidP="00250545">
            <w:pPr>
              <w:jc w:val="left"/>
              <w:rPr>
                <w:sz w:val="20"/>
                <w:szCs w:val="20"/>
              </w:rPr>
            </w:pPr>
            <w:r w:rsidRPr="00CA0B22">
              <w:rPr>
                <w:sz w:val="20"/>
                <w:szCs w:val="20"/>
              </w:rPr>
              <w:t>F/+</w:t>
            </w:r>
          </w:p>
        </w:tc>
      </w:tr>
      <w:tr w:rsidR="00903FD5" w:rsidRPr="00CA0B22" w14:paraId="213D29DB" w14:textId="77777777" w:rsidTr="005059AB">
        <w:tc>
          <w:tcPr>
            <w:tcW w:w="534" w:type="dxa"/>
          </w:tcPr>
          <w:p w14:paraId="48422EB8" w14:textId="77777777" w:rsidR="00903FD5" w:rsidRPr="00CA0B22" w:rsidRDefault="00903FD5" w:rsidP="00250545">
            <w:pPr>
              <w:jc w:val="left"/>
              <w:rPr>
                <w:sz w:val="20"/>
                <w:szCs w:val="20"/>
              </w:rPr>
            </w:pPr>
            <w:r w:rsidRPr="00CA0B22">
              <w:rPr>
                <w:sz w:val="20"/>
                <w:szCs w:val="20"/>
              </w:rPr>
              <w:t>13.</w:t>
            </w:r>
          </w:p>
        </w:tc>
        <w:tc>
          <w:tcPr>
            <w:tcW w:w="1417" w:type="dxa"/>
          </w:tcPr>
          <w:p w14:paraId="2E0729BA" w14:textId="77777777" w:rsidR="00903FD5" w:rsidRPr="00CA0B22" w:rsidRDefault="00903FD5" w:rsidP="00250545">
            <w:pPr>
              <w:jc w:val="left"/>
              <w:rPr>
                <w:sz w:val="20"/>
                <w:szCs w:val="20"/>
              </w:rPr>
            </w:pPr>
            <w:r w:rsidRPr="00CA0B22">
              <w:rPr>
                <w:sz w:val="20"/>
                <w:szCs w:val="20"/>
              </w:rPr>
              <w:t>Bikšainais apogs</w:t>
            </w:r>
          </w:p>
        </w:tc>
        <w:tc>
          <w:tcPr>
            <w:tcW w:w="1843" w:type="dxa"/>
          </w:tcPr>
          <w:p w14:paraId="63D89916" w14:textId="77777777" w:rsidR="00903FD5" w:rsidRPr="00CA0B22" w:rsidRDefault="00903FD5" w:rsidP="00250545">
            <w:pPr>
              <w:jc w:val="left"/>
              <w:rPr>
                <w:i/>
                <w:sz w:val="20"/>
                <w:szCs w:val="20"/>
              </w:rPr>
            </w:pPr>
            <w:r w:rsidRPr="00CA0B22">
              <w:rPr>
                <w:i/>
                <w:sz w:val="20"/>
                <w:szCs w:val="20"/>
              </w:rPr>
              <w:t>Aegolius funereus</w:t>
            </w:r>
          </w:p>
        </w:tc>
        <w:tc>
          <w:tcPr>
            <w:tcW w:w="1701" w:type="dxa"/>
          </w:tcPr>
          <w:p w14:paraId="0775DD01" w14:textId="77777777" w:rsidR="00903FD5" w:rsidRPr="00CA0B22" w:rsidRDefault="00903FD5" w:rsidP="00250545">
            <w:pPr>
              <w:jc w:val="left"/>
              <w:rPr>
                <w:sz w:val="20"/>
                <w:szCs w:val="20"/>
              </w:rPr>
            </w:pPr>
            <w:r w:rsidRPr="00CA0B22">
              <w:t>ĪAS ¹</w:t>
            </w:r>
          </w:p>
        </w:tc>
        <w:tc>
          <w:tcPr>
            <w:tcW w:w="1417" w:type="dxa"/>
          </w:tcPr>
          <w:p w14:paraId="4FAC1414" w14:textId="77777777" w:rsidR="00903FD5" w:rsidRPr="00CA0B22" w:rsidRDefault="00903FD5" w:rsidP="00250545">
            <w:pPr>
              <w:jc w:val="left"/>
              <w:rPr>
                <w:sz w:val="20"/>
                <w:szCs w:val="20"/>
              </w:rPr>
            </w:pPr>
            <w:r w:rsidRPr="00CA0B22">
              <w:rPr>
                <w:sz w:val="20"/>
                <w:szCs w:val="20"/>
              </w:rPr>
              <w:t>PD I*</w:t>
            </w:r>
          </w:p>
        </w:tc>
        <w:tc>
          <w:tcPr>
            <w:tcW w:w="1127" w:type="dxa"/>
          </w:tcPr>
          <w:p w14:paraId="178B1D42" w14:textId="77777777" w:rsidR="00903FD5" w:rsidRPr="00CA0B22" w:rsidRDefault="00903FD5" w:rsidP="00250545">
            <w:pPr>
              <w:jc w:val="left"/>
              <w:rPr>
                <w:sz w:val="20"/>
                <w:szCs w:val="20"/>
              </w:rPr>
            </w:pPr>
            <w:r w:rsidRPr="00CA0B22">
              <w:rPr>
                <w:sz w:val="20"/>
                <w:szCs w:val="20"/>
              </w:rPr>
              <w:t>X</w:t>
            </w:r>
          </w:p>
        </w:tc>
        <w:tc>
          <w:tcPr>
            <w:tcW w:w="1843" w:type="dxa"/>
          </w:tcPr>
          <w:p w14:paraId="4EEE2639" w14:textId="77777777" w:rsidR="00903FD5" w:rsidRPr="00CA0B22" w:rsidRDefault="00903FD5" w:rsidP="00250545">
            <w:pPr>
              <w:jc w:val="left"/>
              <w:rPr>
                <w:sz w:val="20"/>
                <w:szCs w:val="20"/>
              </w:rPr>
            </w:pPr>
            <w:r w:rsidRPr="00CA0B22">
              <w:t>?/0</w:t>
            </w:r>
          </w:p>
        </w:tc>
      </w:tr>
      <w:tr w:rsidR="00903FD5" w:rsidRPr="00CA0B22" w14:paraId="74C18DEC" w14:textId="77777777" w:rsidTr="005059AB">
        <w:tc>
          <w:tcPr>
            <w:tcW w:w="534" w:type="dxa"/>
          </w:tcPr>
          <w:p w14:paraId="427B8588" w14:textId="77777777" w:rsidR="00903FD5" w:rsidRPr="00CA0B22" w:rsidRDefault="00903FD5" w:rsidP="00250545">
            <w:pPr>
              <w:jc w:val="left"/>
              <w:rPr>
                <w:sz w:val="20"/>
                <w:szCs w:val="20"/>
              </w:rPr>
            </w:pPr>
            <w:r w:rsidRPr="00CA0B22">
              <w:rPr>
                <w:sz w:val="20"/>
                <w:szCs w:val="20"/>
              </w:rPr>
              <w:t>14.</w:t>
            </w:r>
          </w:p>
        </w:tc>
        <w:tc>
          <w:tcPr>
            <w:tcW w:w="1417" w:type="dxa"/>
          </w:tcPr>
          <w:p w14:paraId="17BE9D7B" w14:textId="77777777" w:rsidR="00903FD5" w:rsidRPr="00CA0B22" w:rsidRDefault="00903FD5" w:rsidP="00250545">
            <w:pPr>
              <w:jc w:val="left"/>
              <w:rPr>
                <w:sz w:val="20"/>
                <w:szCs w:val="20"/>
              </w:rPr>
            </w:pPr>
            <w:r w:rsidRPr="00CA0B22">
              <w:rPr>
                <w:sz w:val="20"/>
                <w:szCs w:val="20"/>
              </w:rPr>
              <w:t>Ķīķis</w:t>
            </w:r>
          </w:p>
        </w:tc>
        <w:tc>
          <w:tcPr>
            <w:tcW w:w="1843" w:type="dxa"/>
          </w:tcPr>
          <w:p w14:paraId="06AC40D1" w14:textId="77777777" w:rsidR="00903FD5" w:rsidRPr="00CA0B22" w:rsidRDefault="00903FD5" w:rsidP="00250545">
            <w:pPr>
              <w:jc w:val="left"/>
              <w:rPr>
                <w:i/>
                <w:sz w:val="20"/>
                <w:szCs w:val="20"/>
              </w:rPr>
            </w:pPr>
            <w:r w:rsidRPr="00CA0B22">
              <w:rPr>
                <w:i/>
                <w:sz w:val="20"/>
                <w:szCs w:val="20"/>
              </w:rPr>
              <w:t>Pernis apivorus</w:t>
            </w:r>
          </w:p>
        </w:tc>
        <w:tc>
          <w:tcPr>
            <w:tcW w:w="1701" w:type="dxa"/>
          </w:tcPr>
          <w:p w14:paraId="193F5032" w14:textId="77777777" w:rsidR="00903FD5" w:rsidRPr="00CA0B22" w:rsidRDefault="00903FD5" w:rsidP="00250545">
            <w:pPr>
              <w:jc w:val="left"/>
              <w:rPr>
                <w:sz w:val="20"/>
                <w:szCs w:val="20"/>
              </w:rPr>
            </w:pPr>
            <w:r w:rsidRPr="00CA0B22">
              <w:t>ĪAS</w:t>
            </w:r>
          </w:p>
        </w:tc>
        <w:tc>
          <w:tcPr>
            <w:tcW w:w="1417" w:type="dxa"/>
          </w:tcPr>
          <w:p w14:paraId="2CF43F78" w14:textId="77777777" w:rsidR="00903FD5" w:rsidRPr="00CA0B22" w:rsidRDefault="00903FD5" w:rsidP="00250545">
            <w:pPr>
              <w:jc w:val="left"/>
              <w:rPr>
                <w:sz w:val="20"/>
                <w:szCs w:val="20"/>
              </w:rPr>
            </w:pPr>
            <w:r w:rsidRPr="00CA0B22">
              <w:rPr>
                <w:sz w:val="20"/>
                <w:szCs w:val="20"/>
              </w:rPr>
              <w:t>PD I*</w:t>
            </w:r>
          </w:p>
        </w:tc>
        <w:tc>
          <w:tcPr>
            <w:tcW w:w="1127" w:type="dxa"/>
          </w:tcPr>
          <w:p w14:paraId="3133A600" w14:textId="77777777" w:rsidR="00903FD5" w:rsidRPr="00CA0B22" w:rsidRDefault="00903FD5" w:rsidP="00250545">
            <w:pPr>
              <w:jc w:val="left"/>
              <w:rPr>
                <w:sz w:val="20"/>
                <w:szCs w:val="20"/>
              </w:rPr>
            </w:pPr>
            <w:r w:rsidRPr="00CA0B22">
              <w:rPr>
                <w:sz w:val="20"/>
                <w:szCs w:val="20"/>
              </w:rPr>
              <w:t>X</w:t>
            </w:r>
          </w:p>
        </w:tc>
        <w:tc>
          <w:tcPr>
            <w:tcW w:w="1843" w:type="dxa"/>
          </w:tcPr>
          <w:p w14:paraId="25742BD0" w14:textId="77777777" w:rsidR="00903FD5" w:rsidRPr="00CA0B22" w:rsidRDefault="00903FD5" w:rsidP="00250545">
            <w:pPr>
              <w:jc w:val="left"/>
              <w:rPr>
                <w:sz w:val="20"/>
                <w:szCs w:val="20"/>
              </w:rPr>
            </w:pPr>
            <w:r w:rsidRPr="00CA0B22">
              <w:t>?/-</w:t>
            </w:r>
          </w:p>
        </w:tc>
      </w:tr>
      <w:tr w:rsidR="00903FD5" w:rsidRPr="00CA0B22" w14:paraId="48A54629" w14:textId="77777777" w:rsidTr="005059AB">
        <w:tc>
          <w:tcPr>
            <w:tcW w:w="534" w:type="dxa"/>
          </w:tcPr>
          <w:p w14:paraId="406E7BE3" w14:textId="77777777" w:rsidR="00903FD5" w:rsidRPr="00CA0B22" w:rsidRDefault="00903FD5" w:rsidP="00250545">
            <w:pPr>
              <w:jc w:val="left"/>
              <w:rPr>
                <w:sz w:val="20"/>
                <w:szCs w:val="20"/>
              </w:rPr>
            </w:pPr>
            <w:r w:rsidRPr="00CA0B22">
              <w:rPr>
                <w:sz w:val="20"/>
                <w:szCs w:val="20"/>
              </w:rPr>
              <w:t>15.</w:t>
            </w:r>
          </w:p>
        </w:tc>
        <w:tc>
          <w:tcPr>
            <w:tcW w:w="1417" w:type="dxa"/>
          </w:tcPr>
          <w:p w14:paraId="699395B2" w14:textId="77777777" w:rsidR="00903FD5" w:rsidRPr="00CA0B22" w:rsidRDefault="00903FD5" w:rsidP="00250545">
            <w:pPr>
              <w:jc w:val="left"/>
              <w:rPr>
                <w:sz w:val="20"/>
                <w:szCs w:val="20"/>
              </w:rPr>
            </w:pPr>
            <w:r w:rsidRPr="00CA0B22">
              <w:rPr>
                <w:sz w:val="20"/>
                <w:szCs w:val="20"/>
              </w:rPr>
              <w:t>Brūnā čakste</w:t>
            </w:r>
          </w:p>
        </w:tc>
        <w:tc>
          <w:tcPr>
            <w:tcW w:w="1843" w:type="dxa"/>
          </w:tcPr>
          <w:p w14:paraId="5DE2AC86" w14:textId="77777777" w:rsidR="00903FD5" w:rsidRPr="00CA0B22" w:rsidRDefault="00903FD5" w:rsidP="00250545">
            <w:pPr>
              <w:jc w:val="left"/>
              <w:rPr>
                <w:i/>
                <w:sz w:val="20"/>
                <w:szCs w:val="20"/>
              </w:rPr>
            </w:pPr>
            <w:r w:rsidRPr="00CA0B22">
              <w:rPr>
                <w:i/>
                <w:sz w:val="20"/>
                <w:szCs w:val="20"/>
              </w:rPr>
              <w:t>Lanius collurio</w:t>
            </w:r>
          </w:p>
        </w:tc>
        <w:tc>
          <w:tcPr>
            <w:tcW w:w="1701" w:type="dxa"/>
          </w:tcPr>
          <w:p w14:paraId="5C0168DE" w14:textId="77777777" w:rsidR="00903FD5" w:rsidRPr="00CA0B22" w:rsidRDefault="00903FD5" w:rsidP="00250545">
            <w:pPr>
              <w:jc w:val="left"/>
              <w:rPr>
                <w:sz w:val="20"/>
                <w:szCs w:val="20"/>
              </w:rPr>
            </w:pPr>
            <w:r w:rsidRPr="00CA0B22">
              <w:t>ĪAS</w:t>
            </w:r>
          </w:p>
        </w:tc>
        <w:tc>
          <w:tcPr>
            <w:tcW w:w="1417" w:type="dxa"/>
          </w:tcPr>
          <w:p w14:paraId="3D2104D5" w14:textId="77777777" w:rsidR="00903FD5" w:rsidRPr="00CA0B22" w:rsidRDefault="00903FD5" w:rsidP="00250545">
            <w:pPr>
              <w:jc w:val="left"/>
              <w:rPr>
                <w:sz w:val="20"/>
                <w:szCs w:val="20"/>
              </w:rPr>
            </w:pPr>
            <w:r w:rsidRPr="00CA0B22">
              <w:rPr>
                <w:sz w:val="20"/>
                <w:szCs w:val="20"/>
              </w:rPr>
              <w:t>PD I*</w:t>
            </w:r>
          </w:p>
        </w:tc>
        <w:tc>
          <w:tcPr>
            <w:tcW w:w="1127" w:type="dxa"/>
          </w:tcPr>
          <w:p w14:paraId="36C346B5" w14:textId="77777777" w:rsidR="00903FD5" w:rsidRPr="00CA0B22" w:rsidRDefault="00903FD5" w:rsidP="00250545">
            <w:pPr>
              <w:jc w:val="left"/>
              <w:rPr>
                <w:sz w:val="20"/>
                <w:szCs w:val="20"/>
              </w:rPr>
            </w:pPr>
            <w:r w:rsidRPr="00CA0B22">
              <w:rPr>
                <w:sz w:val="20"/>
                <w:szCs w:val="20"/>
              </w:rPr>
              <w:t>X</w:t>
            </w:r>
          </w:p>
        </w:tc>
        <w:tc>
          <w:tcPr>
            <w:tcW w:w="1843" w:type="dxa"/>
          </w:tcPr>
          <w:p w14:paraId="7C7C53BC" w14:textId="77777777" w:rsidR="00903FD5" w:rsidRPr="00CA0B22" w:rsidRDefault="00903FD5" w:rsidP="00250545">
            <w:pPr>
              <w:jc w:val="left"/>
              <w:rPr>
                <w:sz w:val="20"/>
                <w:szCs w:val="20"/>
              </w:rPr>
            </w:pPr>
            <w:r w:rsidRPr="00CA0B22">
              <w:t>0/+</w:t>
            </w:r>
          </w:p>
        </w:tc>
      </w:tr>
      <w:tr w:rsidR="00903FD5" w:rsidRPr="00CA0B22" w14:paraId="7E702CD5" w14:textId="77777777" w:rsidTr="005059AB">
        <w:tc>
          <w:tcPr>
            <w:tcW w:w="534" w:type="dxa"/>
          </w:tcPr>
          <w:p w14:paraId="07817E45" w14:textId="77777777" w:rsidR="00903FD5" w:rsidRPr="00CA0B22" w:rsidRDefault="00903FD5" w:rsidP="00250545">
            <w:pPr>
              <w:jc w:val="left"/>
              <w:rPr>
                <w:sz w:val="20"/>
                <w:szCs w:val="20"/>
              </w:rPr>
            </w:pPr>
            <w:r w:rsidRPr="00CA0B22">
              <w:rPr>
                <w:sz w:val="20"/>
                <w:szCs w:val="20"/>
              </w:rPr>
              <w:t>16.</w:t>
            </w:r>
          </w:p>
        </w:tc>
        <w:tc>
          <w:tcPr>
            <w:tcW w:w="1417" w:type="dxa"/>
          </w:tcPr>
          <w:p w14:paraId="0DD5DBB6" w14:textId="77777777" w:rsidR="00903FD5" w:rsidRPr="00CA0B22" w:rsidRDefault="00903FD5" w:rsidP="00250545">
            <w:pPr>
              <w:jc w:val="left"/>
              <w:rPr>
                <w:sz w:val="20"/>
                <w:szCs w:val="20"/>
              </w:rPr>
            </w:pPr>
            <w:r w:rsidRPr="00CA0B22">
              <w:rPr>
                <w:sz w:val="20"/>
                <w:szCs w:val="20"/>
              </w:rPr>
              <w:t>Sila cīrulis</w:t>
            </w:r>
          </w:p>
        </w:tc>
        <w:tc>
          <w:tcPr>
            <w:tcW w:w="1843" w:type="dxa"/>
          </w:tcPr>
          <w:p w14:paraId="605A82E6" w14:textId="77777777" w:rsidR="00903FD5" w:rsidRPr="00CA0B22" w:rsidRDefault="00903FD5" w:rsidP="00250545">
            <w:pPr>
              <w:jc w:val="left"/>
              <w:rPr>
                <w:i/>
                <w:sz w:val="20"/>
                <w:szCs w:val="20"/>
              </w:rPr>
            </w:pPr>
            <w:r w:rsidRPr="00CA0B22">
              <w:rPr>
                <w:i/>
                <w:sz w:val="20"/>
                <w:szCs w:val="20"/>
              </w:rPr>
              <w:t>Lullula arborea</w:t>
            </w:r>
          </w:p>
        </w:tc>
        <w:tc>
          <w:tcPr>
            <w:tcW w:w="1701" w:type="dxa"/>
          </w:tcPr>
          <w:p w14:paraId="0B5C8AB9" w14:textId="77777777" w:rsidR="00903FD5" w:rsidRPr="00CA0B22" w:rsidRDefault="00903FD5" w:rsidP="00250545">
            <w:pPr>
              <w:jc w:val="left"/>
              <w:rPr>
                <w:sz w:val="20"/>
                <w:szCs w:val="20"/>
              </w:rPr>
            </w:pPr>
            <w:r w:rsidRPr="00CA0B22">
              <w:t>ĪAS</w:t>
            </w:r>
          </w:p>
        </w:tc>
        <w:tc>
          <w:tcPr>
            <w:tcW w:w="1417" w:type="dxa"/>
          </w:tcPr>
          <w:p w14:paraId="78429486" w14:textId="77777777" w:rsidR="00903FD5" w:rsidRPr="00CA0B22" w:rsidRDefault="00903FD5" w:rsidP="00250545">
            <w:pPr>
              <w:jc w:val="left"/>
              <w:rPr>
                <w:sz w:val="20"/>
                <w:szCs w:val="20"/>
              </w:rPr>
            </w:pPr>
            <w:r w:rsidRPr="00CA0B22">
              <w:rPr>
                <w:sz w:val="20"/>
                <w:szCs w:val="20"/>
              </w:rPr>
              <w:t>PD I*</w:t>
            </w:r>
          </w:p>
        </w:tc>
        <w:tc>
          <w:tcPr>
            <w:tcW w:w="1127" w:type="dxa"/>
          </w:tcPr>
          <w:p w14:paraId="2D48D729" w14:textId="77777777" w:rsidR="00903FD5" w:rsidRPr="00CA0B22" w:rsidRDefault="00903FD5" w:rsidP="00250545">
            <w:pPr>
              <w:jc w:val="left"/>
              <w:rPr>
                <w:sz w:val="20"/>
                <w:szCs w:val="20"/>
              </w:rPr>
            </w:pPr>
            <w:r w:rsidRPr="00CA0B22">
              <w:rPr>
                <w:sz w:val="20"/>
                <w:szCs w:val="20"/>
              </w:rPr>
              <w:t>X</w:t>
            </w:r>
          </w:p>
        </w:tc>
        <w:tc>
          <w:tcPr>
            <w:tcW w:w="1843" w:type="dxa"/>
          </w:tcPr>
          <w:p w14:paraId="5E730ABF" w14:textId="77777777" w:rsidR="00903FD5" w:rsidRPr="00CA0B22" w:rsidRDefault="00903FD5" w:rsidP="00250545">
            <w:pPr>
              <w:jc w:val="left"/>
            </w:pPr>
            <w:r w:rsidRPr="00CA0B22">
              <w:t>F/+</w:t>
            </w:r>
          </w:p>
        </w:tc>
      </w:tr>
      <w:tr w:rsidR="00903FD5" w:rsidRPr="00CA0B22" w14:paraId="3B9A3A46" w14:textId="77777777" w:rsidTr="005059AB">
        <w:tc>
          <w:tcPr>
            <w:tcW w:w="534" w:type="dxa"/>
          </w:tcPr>
          <w:p w14:paraId="3074D35A" w14:textId="77777777" w:rsidR="00903FD5" w:rsidRPr="00CA0B22" w:rsidRDefault="00903FD5" w:rsidP="00250545">
            <w:pPr>
              <w:jc w:val="left"/>
              <w:rPr>
                <w:sz w:val="20"/>
                <w:szCs w:val="20"/>
              </w:rPr>
            </w:pPr>
            <w:r w:rsidRPr="00CA0B22">
              <w:rPr>
                <w:sz w:val="20"/>
                <w:szCs w:val="20"/>
              </w:rPr>
              <w:t>17.</w:t>
            </w:r>
          </w:p>
        </w:tc>
        <w:tc>
          <w:tcPr>
            <w:tcW w:w="1417" w:type="dxa"/>
          </w:tcPr>
          <w:p w14:paraId="0CDCF3CC" w14:textId="77777777" w:rsidR="00903FD5" w:rsidRPr="00CA0B22" w:rsidRDefault="00903FD5" w:rsidP="00250545">
            <w:pPr>
              <w:jc w:val="left"/>
              <w:rPr>
                <w:sz w:val="20"/>
                <w:szCs w:val="20"/>
              </w:rPr>
            </w:pPr>
            <w:r w:rsidRPr="00CA0B22">
              <w:rPr>
                <w:sz w:val="20"/>
                <w:szCs w:val="20"/>
              </w:rPr>
              <w:t>Mazais mušķērājs</w:t>
            </w:r>
          </w:p>
        </w:tc>
        <w:tc>
          <w:tcPr>
            <w:tcW w:w="1843" w:type="dxa"/>
          </w:tcPr>
          <w:p w14:paraId="13819342" w14:textId="77777777" w:rsidR="00903FD5" w:rsidRPr="00CA0B22" w:rsidRDefault="00903FD5" w:rsidP="00250545">
            <w:pPr>
              <w:jc w:val="left"/>
              <w:rPr>
                <w:i/>
                <w:sz w:val="20"/>
                <w:szCs w:val="20"/>
              </w:rPr>
            </w:pPr>
            <w:r w:rsidRPr="00CA0B22">
              <w:rPr>
                <w:i/>
                <w:sz w:val="20"/>
                <w:szCs w:val="20"/>
              </w:rPr>
              <w:t>Ficedula parva</w:t>
            </w:r>
          </w:p>
        </w:tc>
        <w:tc>
          <w:tcPr>
            <w:tcW w:w="1701" w:type="dxa"/>
          </w:tcPr>
          <w:p w14:paraId="6CFAFCA7" w14:textId="77777777" w:rsidR="00903FD5" w:rsidRPr="00CA0B22" w:rsidRDefault="00903FD5" w:rsidP="00250545">
            <w:pPr>
              <w:jc w:val="left"/>
              <w:rPr>
                <w:sz w:val="20"/>
                <w:szCs w:val="20"/>
              </w:rPr>
            </w:pPr>
            <w:r w:rsidRPr="00CA0B22">
              <w:t>ĪAS</w:t>
            </w:r>
          </w:p>
        </w:tc>
        <w:tc>
          <w:tcPr>
            <w:tcW w:w="1417" w:type="dxa"/>
          </w:tcPr>
          <w:p w14:paraId="73BB7CEA" w14:textId="77777777" w:rsidR="00903FD5" w:rsidRPr="00CA0B22" w:rsidRDefault="00903FD5" w:rsidP="00250545">
            <w:pPr>
              <w:jc w:val="left"/>
              <w:rPr>
                <w:sz w:val="20"/>
                <w:szCs w:val="20"/>
              </w:rPr>
            </w:pPr>
            <w:r w:rsidRPr="00CA0B22">
              <w:rPr>
                <w:sz w:val="20"/>
                <w:szCs w:val="20"/>
              </w:rPr>
              <w:t>PD I*</w:t>
            </w:r>
          </w:p>
        </w:tc>
        <w:tc>
          <w:tcPr>
            <w:tcW w:w="1127" w:type="dxa"/>
          </w:tcPr>
          <w:p w14:paraId="7AB40CB9" w14:textId="77777777" w:rsidR="00903FD5" w:rsidRPr="00CA0B22" w:rsidRDefault="00903FD5" w:rsidP="00250545">
            <w:pPr>
              <w:jc w:val="left"/>
              <w:rPr>
                <w:sz w:val="20"/>
                <w:szCs w:val="20"/>
              </w:rPr>
            </w:pPr>
            <w:r w:rsidRPr="00CA0B22">
              <w:rPr>
                <w:sz w:val="20"/>
                <w:szCs w:val="20"/>
              </w:rPr>
              <w:t>X</w:t>
            </w:r>
          </w:p>
        </w:tc>
        <w:tc>
          <w:tcPr>
            <w:tcW w:w="1843" w:type="dxa"/>
          </w:tcPr>
          <w:p w14:paraId="68590ED0" w14:textId="77777777" w:rsidR="00903FD5" w:rsidRPr="00CA0B22" w:rsidRDefault="00903FD5" w:rsidP="00250545">
            <w:pPr>
              <w:jc w:val="left"/>
            </w:pPr>
            <w:r w:rsidRPr="00CA0B22">
              <w:t>+/+</w:t>
            </w:r>
          </w:p>
        </w:tc>
      </w:tr>
      <w:tr w:rsidR="00903FD5" w:rsidRPr="00CA0B22" w14:paraId="2665D3E9" w14:textId="77777777" w:rsidTr="005059AB">
        <w:tc>
          <w:tcPr>
            <w:tcW w:w="534" w:type="dxa"/>
          </w:tcPr>
          <w:p w14:paraId="26BA5ACF" w14:textId="77777777" w:rsidR="00903FD5" w:rsidRPr="00CA0B22" w:rsidRDefault="00903FD5" w:rsidP="00250545">
            <w:pPr>
              <w:jc w:val="left"/>
              <w:rPr>
                <w:sz w:val="20"/>
                <w:szCs w:val="20"/>
              </w:rPr>
            </w:pPr>
            <w:r w:rsidRPr="00CA0B22">
              <w:rPr>
                <w:sz w:val="20"/>
                <w:szCs w:val="20"/>
              </w:rPr>
              <w:t>18.</w:t>
            </w:r>
          </w:p>
        </w:tc>
        <w:tc>
          <w:tcPr>
            <w:tcW w:w="1417" w:type="dxa"/>
          </w:tcPr>
          <w:p w14:paraId="563A86B2" w14:textId="77777777" w:rsidR="00903FD5" w:rsidRPr="00CA0B22" w:rsidRDefault="00903FD5" w:rsidP="00250545">
            <w:pPr>
              <w:jc w:val="left"/>
              <w:rPr>
                <w:sz w:val="20"/>
                <w:szCs w:val="20"/>
              </w:rPr>
            </w:pPr>
            <w:r w:rsidRPr="00CA0B22">
              <w:rPr>
                <w:sz w:val="20"/>
                <w:szCs w:val="20"/>
              </w:rPr>
              <w:t>Lielā gaura</w:t>
            </w:r>
          </w:p>
        </w:tc>
        <w:tc>
          <w:tcPr>
            <w:tcW w:w="1843" w:type="dxa"/>
          </w:tcPr>
          <w:p w14:paraId="1E4E5027" w14:textId="77777777" w:rsidR="00903FD5" w:rsidRPr="00CA0B22" w:rsidRDefault="00903FD5" w:rsidP="00250545">
            <w:pPr>
              <w:jc w:val="left"/>
              <w:rPr>
                <w:i/>
                <w:sz w:val="20"/>
                <w:szCs w:val="20"/>
              </w:rPr>
            </w:pPr>
            <w:r w:rsidRPr="00CA0B22">
              <w:rPr>
                <w:i/>
                <w:sz w:val="20"/>
                <w:szCs w:val="20"/>
              </w:rPr>
              <w:t>Mergus merganser</w:t>
            </w:r>
          </w:p>
        </w:tc>
        <w:tc>
          <w:tcPr>
            <w:tcW w:w="1701" w:type="dxa"/>
          </w:tcPr>
          <w:p w14:paraId="3D65BAD0" w14:textId="77777777" w:rsidR="00903FD5" w:rsidRPr="00CA0B22" w:rsidRDefault="00903FD5" w:rsidP="00250545">
            <w:pPr>
              <w:jc w:val="left"/>
            </w:pPr>
            <w:r w:rsidRPr="00CA0B22">
              <w:t>ĪAS</w:t>
            </w:r>
          </w:p>
        </w:tc>
        <w:tc>
          <w:tcPr>
            <w:tcW w:w="1417" w:type="dxa"/>
          </w:tcPr>
          <w:p w14:paraId="02BCA4D1" w14:textId="77777777" w:rsidR="00903FD5" w:rsidRPr="00CA0B22" w:rsidRDefault="00903FD5" w:rsidP="00250545">
            <w:pPr>
              <w:jc w:val="left"/>
              <w:rPr>
                <w:sz w:val="20"/>
                <w:szCs w:val="20"/>
              </w:rPr>
            </w:pPr>
            <w:r w:rsidRPr="00CA0B22">
              <w:rPr>
                <w:sz w:val="20"/>
                <w:szCs w:val="20"/>
              </w:rPr>
              <w:t>PD I*</w:t>
            </w:r>
          </w:p>
        </w:tc>
        <w:tc>
          <w:tcPr>
            <w:tcW w:w="1127" w:type="dxa"/>
          </w:tcPr>
          <w:p w14:paraId="1A0BA4F1" w14:textId="77777777" w:rsidR="00903FD5" w:rsidRPr="00CA0B22" w:rsidRDefault="00903FD5" w:rsidP="00250545">
            <w:pPr>
              <w:jc w:val="left"/>
              <w:rPr>
                <w:sz w:val="20"/>
                <w:szCs w:val="20"/>
              </w:rPr>
            </w:pPr>
            <w:r w:rsidRPr="00CA0B22">
              <w:rPr>
                <w:sz w:val="20"/>
                <w:szCs w:val="20"/>
              </w:rPr>
              <w:t>X</w:t>
            </w:r>
          </w:p>
        </w:tc>
        <w:tc>
          <w:tcPr>
            <w:tcW w:w="1843" w:type="dxa"/>
          </w:tcPr>
          <w:p w14:paraId="4BC3822D" w14:textId="77777777" w:rsidR="00903FD5" w:rsidRPr="00CA0B22" w:rsidRDefault="00903FD5" w:rsidP="00250545">
            <w:pPr>
              <w:jc w:val="left"/>
            </w:pPr>
            <w:r w:rsidRPr="00CA0B22">
              <w:t>?/?</w:t>
            </w:r>
          </w:p>
        </w:tc>
      </w:tr>
      <w:tr w:rsidR="00903FD5" w:rsidRPr="00CA0B22" w14:paraId="170DBA5F" w14:textId="77777777" w:rsidTr="005059AB">
        <w:tc>
          <w:tcPr>
            <w:tcW w:w="534" w:type="dxa"/>
          </w:tcPr>
          <w:p w14:paraId="2B7F6A23" w14:textId="77777777" w:rsidR="00903FD5" w:rsidRPr="00CA0B22" w:rsidRDefault="00903FD5" w:rsidP="00250545">
            <w:pPr>
              <w:jc w:val="left"/>
              <w:rPr>
                <w:sz w:val="20"/>
                <w:szCs w:val="20"/>
              </w:rPr>
            </w:pPr>
            <w:r w:rsidRPr="00CA0B22">
              <w:rPr>
                <w:sz w:val="20"/>
                <w:szCs w:val="20"/>
              </w:rPr>
              <w:t>19.</w:t>
            </w:r>
          </w:p>
        </w:tc>
        <w:tc>
          <w:tcPr>
            <w:tcW w:w="1417" w:type="dxa"/>
          </w:tcPr>
          <w:p w14:paraId="5217880C" w14:textId="77777777" w:rsidR="00903FD5" w:rsidRPr="00CA0B22" w:rsidRDefault="00903FD5" w:rsidP="00250545">
            <w:pPr>
              <w:jc w:val="left"/>
              <w:rPr>
                <w:sz w:val="20"/>
                <w:szCs w:val="20"/>
              </w:rPr>
            </w:pPr>
            <w:r w:rsidRPr="00CA0B22">
              <w:rPr>
                <w:sz w:val="20"/>
                <w:szCs w:val="20"/>
              </w:rPr>
              <w:t>Mazais ērglis</w:t>
            </w:r>
          </w:p>
        </w:tc>
        <w:tc>
          <w:tcPr>
            <w:tcW w:w="1843" w:type="dxa"/>
          </w:tcPr>
          <w:p w14:paraId="6BCB0B33" w14:textId="77777777" w:rsidR="00903FD5" w:rsidRPr="00CA0B22" w:rsidRDefault="00903FD5" w:rsidP="00250545">
            <w:pPr>
              <w:jc w:val="left"/>
              <w:rPr>
                <w:i/>
                <w:sz w:val="20"/>
                <w:szCs w:val="20"/>
              </w:rPr>
            </w:pPr>
            <w:r w:rsidRPr="00CA0B22">
              <w:rPr>
                <w:i/>
                <w:sz w:val="20"/>
                <w:szCs w:val="20"/>
              </w:rPr>
              <w:t>Clanga pomarina</w:t>
            </w:r>
          </w:p>
        </w:tc>
        <w:tc>
          <w:tcPr>
            <w:tcW w:w="1701" w:type="dxa"/>
          </w:tcPr>
          <w:p w14:paraId="6779915F" w14:textId="77777777" w:rsidR="00903FD5" w:rsidRPr="00CA0B22" w:rsidRDefault="00903FD5" w:rsidP="00250545">
            <w:pPr>
              <w:jc w:val="left"/>
            </w:pPr>
            <w:r w:rsidRPr="00CA0B22">
              <w:t>ĪAS¹</w:t>
            </w:r>
          </w:p>
        </w:tc>
        <w:tc>
          <w:tcPr>
            <w:tcW w:w="1417" w:type="dxa"/>
          </w:tcPr>
          <w:p w14:paraId="3DCACE71" w14:textId="77777777" w:rsidR="00903FD5" w:rsidRPr="00CA0B22" w:rsidRDefault="00903FD5" w:rsidP="00250545">
            <w:pPr>
              <w:jc w:val="left"/>
              <w:rPr>
                <w:sz w:val="20"/>
                <w:szCs w:val="20"/>
              </w:rPr>
            </w:pPr>
            <w:r w:rsidRPr="00CA0B22">
              <w:rPr>
                <w:sz w:val="20"/>
                <w:szCs w:val="20"/>
              </w:rPr>
              <w:t>PD I*</w:t>
            </w:r>
          </w:p>
        </w:tc>
        <w:tc>
          <w:tcPr>
            <w:tcW w:w="1127" w:type="dxa"/>
          </w:tcPr>
          <w:p w14:paraId="285E923B" w14:textId="77777777" w:rsidR="00903FD5" w:rsidRPr="00CA0B22" w:rsidRDefault="00903FD5" w:rsidP="00250545">
            <w:pPr>
              <w:jc w:val="left"/>
              <w:rPr>
                <w:sz w:val="20"/>
                <w:szCs w:val="20"/>
              </w:rPr>
            </w:pPr>
            <w:r w:rsidRPr="00CA0B22">
              <w:rPr>
                <w:sz w:val="20"/>
                <w:szCs w:val="20"/>
              </w:rPr>
              <w:t>X</w:t>
            </w:r>
          </w:p>
        </w:tc>
        <w:tc>
          <w:tcPr>
            <w:tcW w:w="1843" w:type="dxa"/>
          </w:tcPr>
          <w:p w14:paraId="4F1C985B" w14:textId="77777777" w:rsidR="00903FD5" w:rsidRPr="00CA0B22" w:rsidRDefault="00903FD5" w:rsidP="00250545">
            <w:pPr>
              <w:jc w:val="left"/>
            </w:pPr>
            <w:r w:rsidRPr="00CA0B22">
              <w:t>-/+</w:t>
            </w:r>
          </w:p>
        </w:tc>
      </w:tr>
    </w:tbl>
    <w:p w14:paraId="04B383CA" w14:textId="77777777" w:rsidR="005059AB" w:rsidRPr="00CA0B22" w:rsidRDefault="005059AB" w:rsidP="005059AB">
      <w:pPr>
        <w:pStyle w:val="ListParagraph"/>
        <w:ind w:left="0"/>
        <w:rPr>
          <w:b/>
          <w:i/>
          <w:sz w:val="20"/>
          <w:szCs w:val="20"/>
          <w:lang w:val="lv-LV"/>
        </w:rPr>
      </w:pPr>
    </w:p>
    <w:p w14:paraId="75D3957A" w14:textId="77777777" w:rsidR="00AF290E" w:rsidRPr="00CA0B22" w:rsidRDefault="00AF290E" w:rsidP="005059AB">
      <w:pPr>
        <w:pStyle w:val="ListParagraph"/>
        <w:ind w:left="0"/>
        <w:rPr>
          <w:b/>
          <w:i/>
          <w:sz w:val="20"/>
          <w:szCs w:val="20"/>
          <w:lang w:val="lv-LV"/>
        </w:rPr>
      </w:pPr>
      <w:r w:rsidRPr="00CA0B22">
        <w:rPr>
          <w:b/>
          <w:i/>
          <w:sz w:val="20"/>
          <w:szCs w:val="20"/>
          <w:lang w:val="lv-LV"/>
        </w:rPr>
        <w:lastRenderedPageBreak/>
        <w:t>* Ziņojums Eiropas Komisijai par biotopu (dzīvotņu) un sugu aizsardzības stāvokli Latvijā. Novērtējums par 2007.-2012. gada periodu + - skaits palielinās - -skaits samazinās ? – nav zināms F – skaits svārstīgs 0 – skaits stabils X/X – īstermiņa/ilgtermiņa populācijas izmaiņas</w:t>
      </w:r>
    </w:p>
    <w:p w14:paraId="511A52E5" w14:textId="77777777" w:rsidR="00AF290E" w:rsidRPr="00CA0B22" w:rsidRDefault="00AF290E" w:rsidP="005059AB">
      <w:pPr>
        <w:pStyle w:val="ListParagraph"/>
        <w:ind w:left="0"/>
        <w:rPr>
          <w:b/>
          <w:i/>
          <w:sz w:val="20"/>
          <w:szCs w:val="20"/>
          <w:lang w:val="lv-LV"/>
        </w:rPr>
      </w:pPr>
      <w:r w:rsidRPr="00CA0B22">
        <w:rPr>
          <w:b/>
          <w:i/>
          <w:sz w:val="20"/>
          <w:szCs w:val="20"/>
          <w:lang w:val="lv-LV"/>
        </w:rPr>
        <w:t>FV: Aizsardzības stāvoklis labvēlīgs (Favourable); U1: Aizsardzības stāvoklis nelabvēlīgs‐nepietiekams (Unfavourable‐Inadequate); U2: Aizsardzības stāvoklis nelabvēlīgs‐ slikts (Unfavourable‐Bad); XX: Aizsardzības stāvoklis nezināms (Unknown). Apzīmējumi aizsardzības stāvokļa tendencei: + ‐ uzlabojas; ‐ ‐ pasliktinās; = ‐ stabils, x ‐ nezināms</w:t>
      </w:r>
    </w:p>
    <w:p w14:paraId="59D3C7DF" w14:textId="77777777" w:rsidR="009120E6" w:rsidRPr="00CA0B22" w:rsidRDefault="009120E6" w:rsidP="00250545">
      <w:pPr>
        <w:pStyle w:val="ListParagraph"/>
        <w:ind w:left="0"/>
        <w:jc w:val="right"/>
        <w:rPr>
          <w:lang w:val="lv-LV"/>
        </w:rPr>
      </w:pPr>
    </w:p>
    <w:p w14:paraId="2CA79DDD" w14:textId="77777777" w:rsidR="00AF290E" w:rsidRPr="00CA0B22" w:rsidRDefault="001F6EC6" w:rsidP="00250545">
      <w:pPr>
        <w:jc w:val="right"/>
        <w:rPr>
          <w:lang w:val="lv-LV"/>
        </w:rPr>
      </w:pPr>
      <w:r w:rsidRPr="00CA0B22">
        <w:rPr>
          <w:lang w:val="lv-LV"/>
        </w:rPr>
        <w:t>4.4.</w:t>
      </w:r>
      <w:r w:rsidR="00D100C3" w:rsidRPr="00CA0B22">
        <w:rPr>
          <w:lang w:val="lv-LV"/>
        </w:rPr>
        <w:t>7</w:t>
      </w:r>
      <w:r w:rsidRPr="00CA0B22">
        <w:rPr>
          <w:lang w:val="lv-LV"/>
        </w:rPr>
        <w:t>. </w:t>
      </w:r>
      <w:r w:rsidR="00AF290E" w:rsidRPr="00CA0B22">
        <w:rPr>
          <w:lang w:val="lv-LV"/>
        </w:rPr>
        <w:t>tabula</w:t>
      </w:r>
      <w:r w:rsidR="00D100C3" w:rsidRPr="00CA0B22">
        <w:rPr>
          <w:lang w:val="lv-LV"/>
        </w:rPr>
        <w:t xml:space="preserve">. </w:t>
      </w:r>
      <w:r w:rsidR="00AF290E" w:rsidRPr="00CA0B22">
        <w:rPr>
          <w:lang w:val="lv-LV"/>
        </w:rPr>
        <w:t xml:space="preserve">Direktīvu pielikumos iekļauto </w:t>
      </w:r>
      <w:r w:rsidR="00537F4C" w:rsidRPr="00CA0B22">
        <w:rPr>
          <w:lang w:val="lv-LV"/>
        </w:rPr>
        <w:t xml:space="preserve">putnu </w:t>
      </w:r>
      <w:r w:rsidR="00AF290E" w:rsidRPr="00CA0B22">
        <w:rPr>
          <w:lang w:val="lv-LV"/>
        </w:rPr>
        <w:t xml:space="preserve">sugu populāciju lielums un sugu dzīvotņu platība </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709"/>
        <w:gridCol w:w="945"/>
        <w:gridCol w:w="1417"/>
        <w:gridCol w:w="1418"/>
        <w:gridCol w:w="1559"/>
        <w:gridCol w:w="1559"/>
      </w:tblGrid>
      <w:tr w:rsidR="00EA5179" w:rsidRPr="00CA0B22" w14:paraId="21CF5231" w14:textId="77777777" w:rsidTr="009B6B22">
        <w:trPr>
          <w:trHeight w:val="2404"/>
        </w:trPr>
        <w:tc>
          <w:tcPr>
            <w:tcW w:w="675" w:type="dxa"/>
            <w:vMerge w:val="restart"/>
            <w:shd w:val="clear" w:color="auto" w:fill="D6E3BC" w:themeFill="accent3" w:themeFillTint="66"/>
            <w:vAlign w:val="center"/>
          </w:tcPr>
          <w:p w14:paraId="355FF7AF" w14:textId="77777777" w:rsidR="00EA5179" w:rsidRPr="00CA0B22" w:rsidRDefault="00EA5179" w:rsidP="00250545">
            <w:pPr>
              <w:jc w:val="center"/>
              <w:rPr>
                <w:b/>
                <w:sz w:val="20"/>
                <w:szCs w:val="20"/>
                <w:lang w:val="lv-LV"/>
              </w:rPr>
            </w:pPr>
            <w:r w:rsidRPr="00CA0B22">
              <w:rPr>
                <w:b/>
                <w:sz w:val="20"/>
                <w:szCs w:val="20"/>
              </w:rPr>
              <w:t>Nr.p.k.</w:t>
            </w:r>
          </w:p>
        </w:tc>
        <w:tc>
          <w:tcPr>
            <w:tcW w:w="1701" w:type="dxa"/>
            <w:vMerge w:val="restart"/>
            <w:shd w:val="clear" w:color="auto" w:fill="D6E3BC" w:themeFill="accent3" w:themeFillTint="66"/>
            <w:vAlign w:val="center"/>
          </w:tcPr>
          <w:p w14:paraId="3DADCA98" w14:textId="77777777" w:rsidR="00EA5179" w:rsidRPr="00CA0B22" w:rsidRDefault="00EA5179" w:rsidP="00250545">
            <w:pPr>
              <w:jc w:val="center"/>
              <w:rPr>
                <w:b/>
                <w:sz w:val="20"/>
                <w:szCs w:val="20"/>
                <w:lang w:val="lv-LV"/>
              </w:rPr>
            </w:pPr>
            <w:r w:rsidRPr="00CA0B22">
              <w:rPr>
                <w:b/>
                <w:sz w:val="20"/>
                <w:szCs w:val="20"/>
              </w:rPr>
              <w:t>Sugas nosaukums (latviski un latīniski)</w:t>
            </w:r>
          </w:p>
        </w:tc>
        <w:tc>
          <w:tcPr>
            <w:tcW w:w="1654" w:type="dxa"/>
            <w:gridSpan w:val="2"/>
            <w:shd w:val="clear" w:color="auto" w:fill="D6E3BC" w:themeFill="accent3" w:themeFillTint="66"/>
            <w:vAlign w:val="center"/>
          </w:tcPr>
          <w:p w14:paraId="4F41F0C6" w14:textId="77777777" w:rsidR="00EA5179" w:rsidRPr="00CA0B22" w:rsidRDefault="00EA5179" w:rsidP="005059AB">
            <w:pPr>
              <w:jc w:val="center"/>
              <w:rPr>
                <w:b/>
                <w:sz w:val="20"/>
                <w:szCs w:val="20"/>
              </w:rPr>
            </w:pPr>
            <w:r w:rsidRPr="00CA0B22">
              <w:rPr>
                <w:b/>
                <w:sz w:val="20"/>
                <w:szCs w:val="20"/>
              </w:rPr>
              <w:t>Sugas populācijas</w:t>
            </w:r>
          </w:p>
          <w:p w14:paraId="2FBEC7AE" w14:textId="77777777" w:rsidR="00EA5179" w:rsidRPr="00CA0B22" w:rsidRDefault="00EA5179" w:rsidP="005059AB">
            <w:pPr>
              <w:jc w:val="center"/>
              <w:rPr>
                <w:b/>
                <w:sz w:val="20"/>
                <w:szCs w:val="20"/>
                <w:lang w:val="lv-LV"/>
              </w:rPr>
            </w:pPr>
            <w:r w:rsidRPr="00CA0B22">
              <w:rPr>
                <w:b/>
                <w:sz w:val="20"/>
                <w:szCs w:val="20"/>
              </w:rPr>
              <w:t>lielums teritorijā</w:t>
            </w:r>
          </w:p>
        </w:tc>
        <w:tc>
          <w:tcPr>
            <w:tcW w:w="1417" w:type="dxa"/>
            <w:vMerge w:val="restart"/>
            <w:shd w:val="clear" w:color="auto" w:fill="D6E3BC" w:themeFill="accent3" w:themeFillTint="66"/>
            <w:vAlign w:val="center"/>
          </w:tcPr>
          <w:p w14:paraId="44FF1954" w14:textId="2498E899" w:rsidR="00EA5179" w:rsidRPr="00CA0B22" w:rsidRDefault="00EA5179" w:rsidP="005059AB">
            <w:pPr>
              <w:jc w:val="center"/>
              <w:rPr>
                <w:b/>
                <w:sz w:val="20"/>
                <w:szCs w:val="20"/>
                <w:lang w:val="lv-LV"/>
              </w:rPr>
            </w:pPr>
            <w:r w:rsidRPr="00CA0B22">
              <w:rPr>
                <w:b/>
                <w:sz w:val="20"/>
                <w:szCs w:val="20"/>
              </w:rPr>
              <w:t xml:space="preserve">Teritorijā esošās sugas populācijas attiecība (%) pret sugas populāciju </w:t>
            </w:r>
            <w:r w:rsidRPr="00E31769">
              <w:rPr>
                <w:b/>
                <w:i/>
                <w:sz w:val="20"/>
                <w:szCs w:val="20"/>
              </w:rPr>
              <w:t>Natura</w:t>
            </w:r>
            <w:r w:rsidR="00FE7171">
              <w:rPr>
                <w:b/>
                <w:i/>
                <w:sz w:val="20"/>
                <w:szCs w:val="20"/>
              </w:rPr>
              <w:t> </w:t>
            </w:r>
            <w:r w:rsidRPr="00E31769">
              <w:rPr>
                <w:b/>
                <w:i/>
                <w:sz w:val="20"/>
                <w:szCs w:val="20"/>
              </w:rPr>
              <w:t>2000</w:t>
            </w:r>
            <w:r w:rsidRPr="00CA0B22">
              <w:rPr>
                <w:b/>
                <w:sz w:val="20"/>
                <w:szCs w:val="20"/>
              </w:rPr>
              <w:t xml:space="preserve"> teritorijās Latvijā kopumā</w:t>
            </w:r>
          </w:p>
          <w:p w14:paraId="097B916C" w14:textId="77777777" w:rsidR="00EA5179" w:rsidRPr="00CA0B22" w:rsidRDefault="00EA5179" w:rsidP="005059AB">
            <w:pPr>
              <w:jc w:val="center"/>
              <w:rPr>
                <w:b/>
                <w:sz w:val="20"/>
                <w:szCs w:val="20"/>
              </w:rPr>
            </w:pPr>
          </w:p>
          <w:p w14:paraId="648690E8" w14:textId="77777777" w:rsidR="00EA5179" w:rsidRPr="00CA0B22" w:rsidRDefault="00EA5179" w:rsidP="005059AB">
            <w:pPr>
              <w:jc w:val="center"/>
              <w:rPr>
                <w:b/>
                <w:sz w:val="20"/>
                <w:szCs w:val="20"/>
                <w:lang w:val="lv-LV"/>
              </w:rPr>
            </w:pPr>
          </w:p>
        </w:tc>
        <w:tc>
          <w:tcPr>
            <w:tcW w:w="1418" w:type="dxa"/>
            <w:vMerge w:val="restart"/>
            <w:shd w:val="clear" w:color="auto" w:fill="D6E3BC" w:themeFill="accent3" w:themeFillTint="66"/>
            <w:vAlign w:val="center"/>
          </w:tcPr>
          <w:p w14:paraId="197208B9" w14:textId="77777777" w:rsidR="00EA5179" w:rsidRPr="00CA0B22" w:rsidRDefault="00EA5179" w:rsidP="005059AB">
            <w:pPr>
              <w:jc w:val="center"/>
              <w:rPr>
                <w:b/>
                <w:sz w:val="20"/>
                <w:szCs w:val="20"/>
                <w:lang w:val="lv-LV"/>
              </w:rPr>
            </w:pPr>
            <w:r w:rsidRPr="00CA0B22">
              <w:rPr>
                <w:b/>
                <w:sz w:val="20"/>
                <w:szCs w:val="20"/>
              </w:rPr>
              <w:t>Teritorijā esošās sugas populācijas attiecība (%) pret sugas populāciju valstī</w:t>
            </w:r>
          </w:p>
        </w:tc>
        <w:tc>
          <w:tcPr>
            <w:tcW w:w="1559" w:type="dxa"/>
            <w:vMerge w:val="restart"/>
            <w:shd w:val="clear" w:color="auto" w:fill="D6E3BC" w:themeFill="accent3" w:themeFillTint="66"/>
            <w:vAlign w:val="center"/>
          </w:tcPr>
          <w:p w14:paraId="46C55F06" w14:textId="77777777" w:rsidR="00EA5179" w:rsidRPr="00CA0B22" w:rsidRDefault="00EA5179" w:rsidP="005059AB">
            <w:pPr>
              <w:jc w:val="center"/>
              <w:rPr>
                <w:b/>
                <w:sz w:val="20"/>
                <w:szCs w:val="20"/>
                <w:lang w:val="lv-LV"/>
              </w:rPr>
            </w:pPr>
            <w:r w:rsidRPr="00CA0B22">
              <w:rPr>
                <w:b/>
                <w:sz w:val="20"/>
                <w:szCs w:val="20"/>
              </w:rPr>
              <w:t>Sugas dzīvotnes platība (ha)</w:t>
            </w:r>
          </w:p>
        </w:tc>
        <w:tc>
          <w:tcPr>
            <w:tcW w:w="1559" w:type="dxa"/>
            <w:vMerge w:val="restart"/>
            <w:shd w:val="clear" w:color="auto" w:fill="D6E3BC" w:themeFill="accent3" w:themeFillTint="66"/>
            <w:vAlign w:val="center"/>
          </w:tcPr>
          <w:p w14:paraId="1CDB3D67" w14:textId="191FF832" w:rsidR="00EA5179" w:rsidRPr="00CA0B22" w:rsidRDefault="00EA5179" w:rsidP="005059AB">
            <w:pPr>
              <w:jc w:val="center"/>
              <w:rPr>
                <w:b/>
                <w:sz w:val="20"/>
                <w:szCs w:val="20"/>
                <w:lang w:val="lv-LV"/>
              </w:rPr>
            </w:pPr>
            <w:r w:rsidRPr="00CA0B22">
              <w:rPr>
                <w:b/>
                <w:sz w:val="20"/>
                <w:szCs w:val="20"/>
              </w:rPr>
              <w:t>Sugas dzīvotnes platības attiecība (%) pret sugas dzīvotnes platību Natura</w:t>
            </w:r>
            <w:r w:rsidR="00BC2565">
              <w:rPr>
                <w:b/>
                <w:sz w:val="20"/>
                <w:szCs w:val="20"/>
              </w:rPr>
              <w:t> </w:t>
            </w:r>
            <w:r w:rsidRPr="00E31769">
              <w:rPr>
                <w:b/>
                <w:i/>
                <w:sz w:val="20"/>
                <w:szCs w:val="20"/>
              </w:rPr>
              <w:t>2000 teritorijās</w:t>
            </w:r>
            <w:r w:rsidRPr="00CA0B22">
              <w:rPr>
                <w:b/>
                <w:sz w:val="20"/>
                <w:szCs w:val="20"/>
              </w:rPr>
              <w:t xml:space="preserve"> Latvijā kopumā</w:t>
            </w:r>
          </w:p>
        </w:tc>
      </w:tr>
      <w:tr w:rsidR="00EA5179" w:rsidRPr="00CA0B22" w14:paraId="351C736D" w14:textId="77777777" w:rsidTr="005059AB">
        <w:tc>
          <w:tcPr>
            <w:tcW w:w="675" w:type="dxa"/>
            <w:vMerge/>
          </w:tcPr>
          <w:p w14:paraId="2990D700" w14:textId="77777777" w:rsidR="00EA5179" w:rsidRPr="00CA0B22" w:rsidRDefault="00EA5179" w:rsidP="00250545">
            <w:pPr>
              <w:jc w:val="center"/>
              <w:rPr>
                <w:sz w:val="20"/>
                <w:szCs w:val="20"/>
                <w:lang w:val="lv-LV"/>
              </w:rPr>
            </w:pPr>
          </w:p>
        </w:tc>
        <w:tc>
          <w:tcPr>
            <w:tcW w:w="1701" w:type="dxa"/>
            <w:vMerge/>
          </w:tcPr>
          <w:p w14:paraId="3494F37E" w14:textId="77777777" w:rsidR="00EA5179" w:rsidRPr="00CA0B22" w:rsidRDefault="00EA5179" w:rsidP="00250545">
            <w:pPr>
              <w:jc w:val="center"/>
              <w:rPr>
                <w:sz w:val="20"/>
                <w:szCs w:val="20"/>
                <w:lang w:val="lv-LV"/>
              </w:rPr>
            </w:pPr>
          </w:p>
        </w:tc>
        <w:tc>
          <w:tcPr>
            <w:tcW w:w="709" w:type="dxa"/>
            <w:shd w:val="clear" w:color="auto" w:fill="D6E3BC" w:themeFill="accent3" w:themeFillTint="66"/>
          </w:tcPr>
          <w:p w14:paraId="514DF01B" w14:textId="77777777" w:rsidR="00EA5179" w:rsidRPr="00CA0B22" w:rsidRDefault="00EA5179" w:rsidP="00250545">
            <w:pPr>
              <w:jc w:val="center"/>
              <w:rPr>
                <w:b/>
                <w:sz w:val="20"/>
                <w:szCs w:val="20"/>
                <w:lang w:val="lv-LV"/>
              </w:rPr>
            </w:pPr>
            <w:r w:rsidRPr="00CA0B22">
              <w:rPr>
                <w:b/>
                <w:sz w:val="20"/>
                <w:szCs w:val="20"/>
              </w:rPr>
              <w:t>Min.</w:t>
            </w:r>
          </w:p>
        </w:tc>
        <w:tc>
          <w:tcPr>
            <w:tcW w:w="945" w:type="dxa"/>
            <w:shd w:val="clear" w:color="auto" w:fill="D6E3BC" w:themeFill="accent3" w:themeFillTint="66"/>
          </w:tcPr>
          <w:p w14:paraId="360112A7" w14:textId="77777777" w:rsidR="00EA5179" w:rsidRPr="00CA0B22" w:rsidRDefault="00EA5179" w:rsidP="00250545">
            <w:pPr>
              <w:jc w:val="center"/>
              <w:rPr>
                <w:b/>
                <w:sz w:val="20"/>
                <w:szCs w:val="20"/>
                <w:lang w:val="lv-LV"/>
              </w:rPr>
            </w:pPr>
            <w:r w:rsidRPr="00CA0B22">
              <w:rPr>
                <w:b/>
                <w:sz w:val="20"/>
                <w:szCs w:val="20"/>
              </w:rPr>
              <w:t>Maks.</w:t>
            </w:r>
          </w:p>
        </w:tc>
        <w:tc>
          <w:tcPr>
            <w:tcW w:w="1417" w:type="dxa"/>
            <w:vMerge/>
          </w:tcPr>
          <w:p w14:paraId="62355826" w14:textId="77777777" w:rsidR="00EA5179" w:rsidRPr="00CA0B22" w:rsidRDefault="00EA5179" w:rsidP="00250545">
            <w:pPr>
              <w:jc w:val="center"/>
              <w:rPr>
                <w:sz w:val="20"/>
                <w:szCs w:val="20"/>
                <w:lang w:val="lv-LV"/>
              </w:rPr>
            </w:pPr>
          </w:p>
        </w:tc>
        <w:tc>
          <w:tcPr>
            <w:tcW w:w="1418" w:type="dxa"/>
            <w:vMerge/>
          </w:tcPr>
          <w:p w14:paraId="33838E96" w14:textId="77777777" w:rsidR="00EA5179" w:rsidRPr="00CA0B22" w:rsidRDefault="00EA5179" w:rsidP="00250545">
            <w:pPr>
              <w:jc w:val="center"/>
              <w:rPr>
                <w:sz w:val="20"/>
                <w:szCs w:val="20"/>
                <w:lang w:val="lv-LV"/>
              </w:rPr>
            </w:pPr>
          </w:p>
        </w:tc>
        <w:tc>
          <w:tcPr>
            <w:tcW w:w="1559" w:type="dxa"/>
            <w:vMerge/>
          </w:tcPr>
          <w:p w14:paraId="5901CFBB" w14:textId="77777777" w:rsidR="00EA5179" w:rsidRPr="00CA0B22" w:rsidRDefault="00EA5179" w:rsidP="00250545">
            <w:pPr>
              <w:jc w:val="center"/>
              <w:rPr>
                <w:sz w:val="20"/>
                <w:szCs w:val="20"/>
                <w:lang w:val="lv-LV"/>
              </w:rPr>
            </w:pPr>
          </w:p>
        </w:tc>
        <w:tc>
          <w:tcPr>
            <w:tcW w:w="1559" w:type="dxa"/>
            <w:vMerge/>
          </w:tcPr>
          <w:p w14:paraId="358B1E76" w14:textId="77777777" w:rsidR="00EA5179" w:rsidRPr="00CA0B22" w:rsidRDefault="00EA5179" w:rsidP="00250545">
            <w:pPr>
              <w:jc w:val="center"/>
              <w:rPr>
                <w:sz w:val="20"/>
                <w:szCs w:val="20"/>
                <w:lang w:val="lv-LV"/>
              </w:rPr>
            </w:pPr>
          </w:p>
        </w:tc>
      </w:tr>
      <w:tr w:rsidR="00EA0902" w:rsidRPr="00CA0B22" w14:paraId="685D0CE0" w14:textId="77777777" w:rsidTr="005059AB">
        <w:tc>
          <w:tcPr>
            <w:tcW w:w="675" w:type="dxa"/>
          </w:tcPr>
          <w:p w14:paraId="1F84FF48" w14:textId="77777777" w:rsidR="00EA0902" w:rsidRPr="00CA0B22" w:rsidRDefault="00EA0902" w:rsidP="00250545">
            <w:pPr>
              <w:jc w:val="center"/>
              <w:rPr>
                <w:sz w:val="20"/>
                <w:szCs w:val="20"/>
                <w:lang w:val="lv-LV"/>
              </w:rPr>
            </w:pPr>
            <w:r w:rsidRPr="00CA0B22">
              <w:rPr>
                <w:sz w:val="20"/>
                <w:szCs w:val="20"/>
              </w:rPr>
              <w:t>1.</w:t>
            </w:r>
          </w:p>
        </w:tc>
        <w:tc>
          <w:tcPr>
            <w:tcW w:w="1701" w:type="dxa"/>
          </w:tcPr>
          <w:p w14:paraId="4C422919" w14:textId="77777777" w:rsidR="00EA0902" w:rsidRPr="00CA0B22" w:rsidRDefault="00EA0902" w:rsidP="005059AB">
            <w:pPr>
              <w:jc w:val="left"/>
              <w:rPr>
                <w:sz w:val="20"/>
                <w:szCs w:val="20"/>
                <w:lang w:val="lv-LV"/>
              </w:rPr>
            </w:pPr>
            <w:r w:rsidRPr="00CA0B22">
              <w:rPr>
                <w:sz w:val="20"/>
                <w:szCs w:val="20"/>
              </w:rPr>
              <w:t xml:space="preserve">Apodziņš </w:t>
            </w:r>
            <w:r w:rsidRPr="00CA0B22">
              <w:rPr>
                <w:i/>
                <w:sz w:val="20"/>
                <w:szCs w:val="20"/>
              </w:rPr>
              <w:t>Glaucidium passerinum</w:t>
            </w:r>
          </w:p>
        </w:tc>
        <w:tc>
          <w:tcPr>
            <w:tcW w:w="709" w:type="dxa"/>
          </w:tcPr>
          <w:p w14:paraId="212F89E9" w14:textId="77777777" w:rsidR="00EA0902" w:rsidRPr="00CA0B22" w:rsidRDefault="00EA0902" w:rsidP="00250545">
            <w:pPr>
              <w:jc w:val="center"/>
              <w:rPr>
                <w:sz w:val="20"/>
                <w:szCs w:val="20"/>
                <w:lang w:val="lv-LV"/>
              </w:rPr>
            </w:pPr>
            <w:r w:rsidRPr="00CA0B22">
              <w:rPr>
                <w:sz w:val="20"/>
                <w:szCs w:val="20"/>
              </w:rPr>
              <w:t>5</w:t>
            </w:r>
          </w:p>
        </w:tc>
        <w:tc>
          <w:tcPr>
            <w:tcW w:w="945" w:type="dxa"/>
          </w:tcPr>
          <w:p w14:paraId="37CA83B7" w14:textId="77777777" w:rsidR="00EA0902" w:rsidRPr="00CA0B22" w:rsidRDefault="00EA0902" w:rsidP="00250545">
            <w:pPr>
              <w:jc w:val="center"/>
              <w:rPr>
                <w:sz w:val="20"/>
                <w:szCs w:val="20"/>
                <w:lang w:val="lv-LV"/>
              </w:rPr>
            </w:pPr>
            <w:r w:rsidRPr="00CA0B22">
              <w:rPr>
                <w:sz w:val="20"/>
                <w:szCs w:val="20"/>
              </w:rPr>
              <w:t>7</w:t>
            </w:r>
          </w:p>
        </w:tc>
        <w:tc>
          <w:tcPr>
            <w:tcW w:w="1417" w:type="dxa"/>
          </w:tcPr>
          <w:p w14:paraId="6F2BD5AD" w14:textId="77777777" w:rsidR="00EA0902" w:rsidRPr="00CA0B22" w:rsidRDefault="00EA0902" w:rsidP="00250545">
            <w:pPr>
              <w:jc w:val="center"/>
              <w:rPr>
                <w:sz w:val="20"/>
                <w:szCs w:val="20"/>
                <w:lang w:val="lv-LV"/>
              </w:rPr>
            </w:pPr>
            <w:r w:rsidRPr="00CA0B22">
              <w:t>&lt;1%</w:t>
            </w:r>
          </w:p>
        </w:tc>
        <w:tc>
          <w:tcPr>
            <w:tcW w:w="1418" w:type="dxa"/>
          </w:tcPr>
          <w:p w14:paraId="7FB131A6" w14:textId="77777777" w:rsidR="00EA0902" w:rsidRPr="00CA0B22" w:rsidRDefault="00EA0902" w:rsidP="00250545">
            <w:pPr>
              <w:jc w:val="center"/>
              <w:rPr>
                <w:sz w:val="20"/>
                <w:szCs w:val="20"/>
                <w:lang w:val="lv-LV"/>
              </w:rPr>
            </w:pPr>
            <w:r w:rsidRPr="00CA0B22">
              <w:t>&lt;1%</w:t>
            </w:r>
          </w:p>
        </w:tc>
        <w:tc>
          <w:tcPr>
            <w:tcW w:w="1559" w:type="dxa"/>
          </w:tcPr>
          <w:p w14:paraId="4BCAAB69"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391EA998" w14:textId="77777777" w:rsidR="00EA0902" w:rsidRPr="00CA0B22" w:rsidRDefault="00EA0902" w:rsidP="00250545">
            <w:pPr>
              <w:jc w:val="center"/>
              <w:rPr>
                <w:sz w:val="20"/>
                <w:szCs w:val="20"/>
                <w:lang w:val="lv-LV"/>
              </w:rPr>
            </w:pPr>
          </w:p>
        </w:tc>
      </w:tr>
      <w:tr w:rsidR="00EA0902" w:rsidRPr="00CA0B22" w14:paraId="6EBDCF51" w14:textId="77777777" w:rsidTr="005059AB">
        <w:tc>
          <w:tcPr>
            <w:tcW w:w="675" w:type="dxa"/>
          </w:tcPr>
          <w:p w14:paraId="54C3D35A" w14:textId="77777777" w:rsidR="00EA0902" w:rsidRPr="00CA0B22" w:rsidRDefault="00EA0902" w:rsidP="00250545">
            <w:pPr>
              <w:jc w:val="center"/>
              <w:rPr>
                <w:sz w:val="20"/>
                <w:szCs w:val="20"/>
                <w:lang w:val="lv-LV"/>
              </w:rPr>
            </w:pPr>
            <w:r w:rsidRPr="00CA0B22">
              <w:rPr>
                <w:sz w:val="20"/>
                <w:szCs w:val="20"/>
              </w:rPr>
              <w:t>2.</w:t>
            </w:r>
          </w:p>
        </w:tc>
        <w:tc>
          <w:tcPr>
            <w:tcW w:w="1701" w:type="dxa"/>
          </w:tcPr>
          <w:p w14:paraId="779005B3" w14:textId="77777777" w:rsidR="00EA0902" w:rsidRPr="00CA0B22" w:rsidRDefault="00EA0902" w:rsidP="005059AB">
            <w:pPr>
              <w:jc w:val="left"/>
              <w:rPr>
                <w:sz w:val="20"/>
                <w:szCs w:val="20"/>
                <w:lang w:val="lv-LV"/>
              </w:rPr>
            </w:pPr>
            <w:r w:rsidRPr="00CA0B22">
              <w:rPr>
                <w:sz w:val="20"/>
                <w:szCs w:val="20"/>
              </w:rPr>
              <w:t xml:space="preserve">Trīspirkstu dzenis </w:t>
            </w:r>
            <w:r w:rsidRPr="00CA0B22">
              <w:rPr>
                <w:i/>
                <w:sz w:val="20"/>
                <w:szCs w:val="20"/>
              </w:rPr>
              <w:t>Picoides tridactylus</w:t>
            </w:r>
          </w:p>
        </w:tc>
        <w:tc>
          <w:tcPr>
            <w:tcW w:w="709" w:type="dxa"/>
          </w:tcPr>
          <w:p w14:paraId="6B379458" w14:textId="77777777" w:rsidR="00EA0902" w:rsidRPr="00CA0B22" w:rsidRDefault="00EA0902" w:rsidP="00250545">
            <w:pPr>
              <w:jc w:val="center"/>
              <w:rPr>
                <w:sz w:val="20"/>
                <w:szCs w:val="20"/>
                <w:lang w:val="lv-LV"/>
              </w:rPr>
            </w:pPr>
            <w:r w:rsidRPr="00CA0B22">
              <w:rPr>
                <w:sz w:val="20"/>
                <w:szCs w:val="20"/>
              </w:rPr>
              <w:t>2</w:t>
            </w:r>
          </w:p>
        </w:tc>
        <w:tc>
          <w:tcPr>
            <w:tcW w:w="945" w:type="dxa"/>
          </w:tcPr>
          <w:p w14:paraId="4E42D899" w14:textId="77777777" w:rsidR="00EA0902" w:rsidRPr="00CA0B22" w:rsidRDefault="00EA0902" w:rsidP="00250545">
            <w:pPr>
              <w:jc w:val="center"/>
              <w:rPr>
                <w:sz w:val="20"/>
                <w:szCs w:val="20"/>
                <w:lang w:val="lv-LV"/>
              </w:rPr>
            </w:pPr>
            <w:r w:rsidRPr="00CA0B22">
              <w:rPr>
                <w:sz w:val="20"/>
                <w:szCs w:val="20"/>
              </w:rPr>
              <w:t>3</w:t>
            </w:r>
          </w:p>
        </w:tc>
        <w:tc>
          <w:tcPr>
            <w:tcW w:w="1417" w:type="dxa"/>
          </w:tcPr>
          <w:p w14:paraId="757C3D52" w14:textId="77777777" w:rsidR="00EA0902" w:rsidRPr="00CA0B22" w:rsidRDefault="00EA0902" w:rsidP="00250545">
            <w:pPr>
              <w:jc w:val="center"/>
              <w:rPr>
                <w:sz w:val="20"/>
                <w:szCs w:val="20"/>
                <w:lang w:val="lv-LV"/>
              </w:rPr>
            </w:pPr>
            <w:r w:rsidRPr="00CA0B22">
              <w:t>&lt;1%</w:t>
            </w:r>
          </w:p>
        </w:tc>
        <w:tc>
          <w:tcPr>
            <w:tcW w:w="1418" w:type="dxa"/>
          </w:tcPr>
          <w:p w14:paraId="3A496787" w14:textId="77777777" w:rsidR="00EA0902" w:rsidRPr="00CA0B22" w:rsidRDefault="00EA0902" w:rsidP="00250545">
            <w:pPr>
              <w:jc w:val="center"/>
              <w:rPr>
                <w:sz w:val="20"/>
                <w:szCs w:val="20"/>
                <w:lang w:val="lv-LV"/>
              </w:rPr>
            </w:pPr>
            <w:r w:rsidRPr="00CA0B22">
              <w:t>&lt;1%</w:t>
            </w:r>
          </w:p>
        </w:tc>
        <w:tc>
          <w:tcPr>
            <w:tcW w:w="1559" w:type="dxa"/>
          </w:tcPr>
          <w:p w14:paraId="2D157FE2"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2CD7D2C6" w14:textId="77777777" w:rsidR="00EA0902" w:rsidRPr="00CA0B22" w:rsidRDefault="00EA0902" w:rsidP="00250545">
            <w:pPr>
              <w:jc w:val="center"/>
              <w:rPr>
                <w:sz w:val="20"/>
                <w:szCs w:val="20"/>
                <w:lang w:val="lv-LV"/>
              </w:rPr>
            </w:pPr>
          </w:p>
        </w:tc>
      </w:tr>
      <w:tr w:rsidR="00EA0902" w:rsidRPr="00CA0B22" w14:paraId="0DDF112B" w14:textId="77777777" w:rsidTr="005059AB">
        <w:tc>
          <w:tcPr>
            <w:tcW w:w="675" w:type="dxa"/>
          </w:tcPr>
          <w:p w14:paraId="02C74B05" w14:textId="77777777" w:rsidR="00EA0902" w:rsidRPr="00CA0B22" w:rsidRDefault="00EA0902" w:rsidP="00250545">
            <w:pPr>
              <w:jc w:val="center"/>
              <w:rPr>
                <w:sz w:val="20"/>
                <w:szCs w:val="20"/>
                <w:lang w:val="lv-LV"/>
              </w:rPr>
            </w:pPr>
            <w:r w:rsidRPr="00CA0B22">
              <w:rPr>
                <w:sz w:val="20"/>
                <w:szCs w:val="20"/>
              </w:rPr>
              <w:t>3.</w:t>
            </w:r>
          </w:p>
        </w:tc>
        <w:tc>
          <w:tcPr>
            <w:tcW w:w="1701" w:type="dxa"/>
          </w:tcPr>
          <w:p w14:paraId="3295A435" w14:textId="77777777" w:rsidR="00EA0902" w:rsidRPr="00CA0B22" w:rsidRDefault="00EA0902" w:rsidP="005059AB">
            <w:pPr>
              <w:jc w:val="left"/>
              <w:rPr>
                <w:sz w:val="20"/>
                <w:szCs w:val="20"/>
                <w:lang w:val="lv-LV"/>
              </w:rPr>
            </w:pPr>
            <w:r w:rsidRPr="00CA0B22">
              <w:rPr>
                <w:sz w:val="20"/>
                <w:szCs w:val="20"/>
              </w:rPr>
              <w:t xml:space="preserve">Baltmugurdzenis </w:t>
            </w:r>
            <w:r w:rsidRPr="00CA0B22">
              <w:rPr>
                <w:i/>
                <w:sz w:val="20"/>
                <w:szCs w:val="20"/>
              </w:rPr>
              <w:t>Dendrocopos leucotos</w:t>
            </w:r>
          </w:p>
        </w:tc>
        <w:tc>
          <w:tcPr>
            <w:tcW w:w="709" w:type="dxa"/>
          </w:tcPr>
          <w:p w14:paraId="31C9513C" w14:textId="77777777" w:rsidR="00EA0902" w:rsidRPr="00CA0B22" w:rsidRDefault="00EA0902" w:rsidP="00250545">
            <w:pPr>
              <w:jc w:val="center"/>
              <w:rPr>
                <w:sz w:val="20"/>
                <w:szCs w:val="20"/>
                <w:lang w:val="lv-LV"/>
              </w:rPr>
            </w:pPr>
            <w:r w:rsidRPr="00CA0B22">
              <w:rPr>
                <w:sz w:val="20"/>
                <w:szCs w:val="20"/>
              </w:rPr>
              <w:t>3</w:t>
            </w:r>
          </w:p>
        </w:tc>
        <w:tc>
          <w:tcPr>
            <w:tcW w:w="945" w:type="dxa"/>
          </w:tcPr>
          <w:p w14:paraId="133E3C52" w14:textId="77777777" w:rsidR="00EA0902" w:rsidRPr="00CA0B22" w:rsidRDefault="00EA0902" w:rsidP="00250545">
            <w:pPr>
              <w:jc w:val="center"/>
              <w:rPr>
                <w:sz w:val="20"/>
                <w:szCs w:val="20"/>
                <w:lang w:val="lv-LV"/>
              </w:rPr>
            </w:pPr>
            <w:r w:rsidRPr="00CA0B22">
              <w:rPr>
                <w:sz w:val="20"/>
                <w:szCs w:val="20"/>
              </w:rPr>
              <w:t>4</w:t>
            </w:r>
          </w:p>
        </w:tc>
        <w:tc>
          <w:tcPr>
            <w:tcW w:w="1417" w:type="dxa"/>
          </w:tcPr>
          <w:p w14:paraId="559CE13E" w14:textId="77777777" w:rsidR="00EA0902" w:rsidRPr="00CA0B22" w:rsidRDefault="00EA0902" w:rsidP="00250545">
            <w:pPr>
              <w:jc w:val="center"/>
              <w:rPr>
                <w:sz w:val="20"/>
                <w:szCs w:val="20"/>
                <w:lang w:val="lv-LV"/>
              </w:rPr>
            </w:pPr>
            <w:r w:rsidRPr="00CA0B22">
              <w:t>&lt;1%</w:t>
            </w:r>
          </w:p>
        </w:tc>
        <w:tc>
          <w:tcPr>
            <w:tcW w:w="1418" w:type="dxa"/>
          </w:tcPr>
          <w:p w14:paraId="7E79DDFD" w14:textId="77777777" w:rsidR="00EA0902" w:rsidRPr="00CA0B22" w:rsidRDefault="00EA0902" w:rsidP="00250545">
            <w:pPr>
              <w:jc w:val="center"/>
              <w:rPr>
                <w:sz w:val="20"/>
                <w:szCs w:val="20"/>
                <w:lang w:val="lv-LV"/>
              </w:rPr>
            </w:pPr>
            <w:r w:rsidRPr="00CA0B22">
              <w:t>&lt;1%</w:t>
            </w:r>
          </w:p>
        </w:tc>
        <w:tc>
          <w:tcPr>
            <w:tcW w:w="1559" w:type="dxa"/>
          </w:tcPr>
          <w:p w14:paraId="24462447"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31EA8AE4" w14:textId="77777777" w:rsidR="00EA0902" w:rsidRPr="00CA0B22" w:rsidRDefault="00EA0902" w:rsidP="00250545">
            <w:pPr>
              <w:jc w:val="center"/>
              <w:rPr>
                <w:sz w:val="20"/>
                <w:szCs w:val="20"/>
                <w:lang w:val="lv-LV"/>
              </w:rPr>
            </w:pPr>
          </w:p>
        </w:tc>
      </w:tr>
      <w:tr w:rsidR="00EA0902" w:rsidRPr="00CA0B22" w14:paraId="1B70FFFC" w14:textId="77777777" w:rsidTr="005059AB">
        <w:tc>
          <w:tcPr>
            <w:tcW w:w="675" w:type="dxa"/>
          </w:tcPr>
          <w:p w14:paraId="41A244E9" w14:textId="77777777" w:rsidR="00EA0902" w:rsidRPr="00CA0B22" w:rsidRDefault="00EA0902" w:rsidP="00250545">
            <w:pPr>
              <w:jc w:val="center"/>
              <w:rPr>
                <w:sz w:val="20"/>
                <w:szCs w:val="20"/>
                <w:lang w:val="lv-LV"/>
              </w:rPr>
            </w:pPr>
            <w:r w:rsidRPr="00CA0B22">
              <w:rPr>
                <w:sz w:val="20"/>
                <w:szCs w:val="20"/>
              </w:rPr>
              <w:t>4.</w:t>
            </w:r>
          </w:p>
        </w:tc>
        <w:tc>
          <w:tcPr>
            <w:tcW w:w="1701" w:type="dxa"/>
          </w:tcPr>
          <w:p w14:paraId="093A7185" w14:textId="77777777" w:rsidR="00EA0902" w:rsidRPr="00CA0B22" w:rsidRDefault="00EA0902" w:rsidP="005059AB">
            <w:pPr>
              <w:jc w:val="left"/>
              <w:rPr>
                <w:sz w:val="20"/>
                <w:szCs w:val="20"/>
                <w:lang w:val="lv-LV"/>
              </w:rPr>
            </w:pPr>
            <w:r w:rsidRPr="00CA0B22">
              <w:rPr>
                <w:sz w:val="20"/>
                <w:szCs w:val="20"/>
              </w:rPr>
              <w:t xml:space="preserve">Ormanītis </w:t>
            </w:r>
            <w:r w:rsidRPr="00CA0B22">
              <w:rPr>
                <w:i/>
                <w:sz w:val="20"/>
                <w:szCs w:val="20"/>
              </w:rPr>
              <w:t>Porzana porzana</w:t>
            </w:r>
          </w:p>
        </w:tc>
        <w:tc>
          <w:tcPr>
            <w:tcW w:w="709" w:type="dxa"/>
          </w:tcPr>
          <w:p w14:paraId="2221AAC0" w14:textId="77777777" w:rsidR="00EA0902" w:rsidRPr="00CA0B22" w:rsidRDefault="00EA0902" w:rsidP="00250545">
            <w:pPr>
              <w:jc w:val="center"/>
              <w:rPr>
                <w:sz w:val="20"/>
                <w:szCs w:val="20"/>
                <w:lang w:val="lv-LV"/>
              </w:rPr>
            </w:pPr>
            <w:r w:rsidRPr="00CA0B22">
              <w:rPr>
                <w:sz w:val="20"/>
                <w:szCs w:val="20"/>
              </w:rPr>
              <w:t>0</w:t>
            </w:r>
          </w:p>
        </w:tc>
        <w:tc>
          <w:tcPr>
            <w:tcW w:w="945" w:type="dxa"/>
          </w:tcPr>
          <w:p w14:paraId="00A03A68" w14:textId="77777777" w:rsidR="00EA0902" w:rsidRPr="00CA0B22" w:rsidRDefault="00EA0902" w:rsidP="00250545">
            <w:pPr>
              <w:jc w:val="center"/>
              <w:rPr>
                <w:sz w:val="20"/>
                <w:szCs w:val="20"/>
                <w:lang w:val="lv-LV"/>
              </w:rPr>
            </w:pPr>
            <w:r w:rsidRPr="00CA0B22">
              <w:rPr>
                <w:sz w:val="20"/>
                <w:szCs w:val="20"/>
              </w:rPr>
              <w:t>1</w:t>
            </w:r>
          </w:p>
        </w:tc>
        <w:tc>
          <w:tcPr>
            <w:tcW w:w="1417" w:type="dxa"/>
          </w:tcPr>
          <w:p w14:paraId="1DED532B" w14:textId="77777777" w:rsidR="00EA0902" w:rsidRPr="00CA0B22" w:rsidRDefault="00EA0902" w:rsidP="00250545">
            <w:pPr>
              <w:jc w:val="center"/>
              <w:rPr>
                <w:sz w:val="20"/>
                <w:szCs w:val="20"/>
                <w:lang w:val="lv-LV"/>
              </w:rPr>
            </w:pPr>
            <w:r w:rsidRPr="00CA0B22">
              <w:t>&lt;1%</w:t>
            </w:r>
          </w:p>
        </w:tc>
        <w:tc>
          <w:tcPr>
            <w:tcW w:w="1418" w:type="dxa"/>
          </w:tcPr>
          <w:p w14:paraId="349C529E" w14:textId="77777777" w:rsidR="00EA0902" w:rsidRPr="00CA0B22" w:rsidRDefault="00EA0902" w:rsidP="00250545">
            <w:pPr>
              <w:jc w:val="center"/>
              <w:rPr>
                <w:sz w:val="20"/>
                <w:szCs w:val="20"/>
                <w:lang w:val="lv-LV"/>
              </w:rPr>
            </w:pPr>
            <w:r w:rsidRPr="00CA0B22">
              <w:t>&lt;1%</w:t>
            </w:r>
          </w:p>
        </w:tc>
        <w:tc>
          <w:tcPr>
            <w:tcW w:w="1559" w:type="dxa"/>
          </w:tcPr>
          <w:p w14:paraId="6C1A4D00"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4808FA24" w14:textId="77777777" w:rsidR="00EA0902" w:rsidRPr="00CA0B22" w:rsidRDefault="00EA0902" w:rsidP="00250545">
            <w:pPr>
              <w:jc w:val="center"/>
              <w:rPr>
                <w:sz w:val="20"/>
                <w:szCs w:val="20"/>
                <w:lang w:val="lv-LV"/>
              </w:rPr>
            </w:pPr>
          </w:p>
        </w:tc>
      </w:tr>
      <w:tr w:rsidR="00EA0902" w:rsidRPr="00CA0B22" w14:paraId="4BAD9BFB" w14:textId="77777777" w:rsidTr="005059AB">
        <w:tc>
          <w:tcPr>
            <w:tcW w:w="675" w:type="dxa"/>
          </w:tcPr>
          <w:p w14:paraId="59193645" w14:textId="77777777" w:rsidR="00EA0902" w:rsidRPr="00CA0B22" w:rsidRDefault="00EA0902" w:rsidP="00250545">
            <w:pPr>
              <w:jc w:val="center"/>
              <w:rPr>
                <w:sz w:val="20"/>
                <w:szCs w:val="20"/>
                <w:lang w:val="lv-LV"/>
              </w:rPr>
            </w:pPr>
            <w:r w:rsidRPr="00CA0B22">
              <w:rPr>
                <w:sz w:val="20"/>
                <w:szCs w:val="20"/>
              </w:rPr>
              <w:t>5.</w:t>
            </w:r>
          </w:p>
        </w:tc>
        <w:tc>
          <w:tcPr>
            <w:tcW w:w="1701" w:type="dxa"/>
          </w:tcPr>
          <w:p w14:paraId="3743D919" w14:textId="77777777" w:rsidR="00EA0902" w:rsidRPr="00CA0B22" w:rsidRDefault="00EA0902" w:rsidP="005059AB">
            <w:pPr>
              <w:jc w:val="left"/>
              <w:rPr>
                <w:sz w:val="20"/>
                <w:szCs w:val="20"/>
                <w:lang w:val="lv-LV"/>
              </w:rPr>
            </w:pPr>
            <w:r w:rsidRPr="00CA0B22">
              <w:rPr>
                <w:sz w:val="20"/>
                <w:szCs w:val="20"/>
              </w:rPr>
              <w:t xml:space="preserve">Dzērve </w:t>
            </w:r>
            <w:r w:rsidRPr="00CA0B22">
              <w:rPr>
                <w:i/>
                <w:sz w:val="20"/>
                <w:szCs w:val="20"/>
              </w:rPr>
              <w:t>Grus grus</w:t>
            </w:r>
          </w:p>
        </w:tc>
        <w:tc>
          <w:tcPr>
            <w:tcW w:w="709" w:type="dxa"/>
          </w:tcPr>
          <w:p w14:paraId="40EC5A5D" w14:textId="77777777" w:rsidR="00EA0902" w:rsidRPr="00CA0B22" w:rsidRDefault="00EA0902" w:rsidP="00250545">
            <w:pPr>
              <w:jc w:val="center"/>
              <w:rPr>
                <w:sz w:val="20"/>
                <w:szCs w:val="20"/>
                <w:lang w:val="lv-LV"/>
              </w:rPr>
            </w:pPr>
            <w:r w:rsidRPr="00CA0B22">
              <w:rPr>
                <w:sz w:val="20"/>
                <w:szCs w:val="20"/>
              </w:rPr>
              <w:t>0</w:t>
            </w:r>
          </w:p>
        </w:tc>
        <w:tc>
          <w:tcPr>
            <w:tcW w:w="945" w:type="dxa"/>
          </w:tcPr>
          <w:p w14:paraId="46538A29" w14:textId="77777777" w:rsidR="00EA0902" w:rsidRPr="00CA0B22" w:rsidRDefault="00EA0902" w:rsidP="00250545">
            <w:pPr>
              <w:jc w:val="center"/>
              <w:rPr>
                <w:sz w:val="20"/>
                <w:szCs w:val="20"/>
                <w:lang w:val="lv-LV"/>
              </w:rPr>
            </w:pPr>
            <w:r w:rsidRPr="00CA0B22">
              <w:rPr>
                <w:sz w:val="20"/>
                <w:szCs w:val="20"/>
              </w:rPr>
              <w:t>1</w:t>
            </w:r>
          </w:p>
        </w:tc>
        <w:tc>
          <w:tcPr>
            <w:tcW w:w="1417" w:type="dxa"/>
          </w:tcPr>
          <w:p w14:paraId="0DE821B6" w14:textId="77777777" w:rsidR="00EA0902" w:rsidRPr="00CA0B22" w:rsidRDefault="00EA0902" w:rsidP="00250545">
            <w:pPr>
              <w:jc w:val="center"/>
              <w:rPr>
                <w:sz w:val="20"/>
                <w:szCs w:val="20"/>
                <w:lang w:val="lv-LV"/>
              </w:rPr>
            </w:pPr>
            <w:r w:rsidRPr="00CA0B22">
              <w:t>&lt;1%</w:t>
            </w:r>
          </w:p>
        </w:tc>
        <w:tc>
          <w:tcPr>
            <w:tcW w:w="1418" w:type="dxa"/>
          </w:tcPr>
          <w:p w14:paraId="1D61FC4A" w14:textId="77777777" w:rsidR="00EA0902" w:rsidRPr="00CA0B22" w:rsidRDefault="00EA0902" w:rsidP="00250545">
            <w:pPr>
              <w:jc w:val="center"/>
              <w:rPr>
                <w:sz w:val="20"/>
                <w:szCs w:val="20"/>
                <w:lang w:val="lv-LV"/>
              </w:rPr>
            </w:pPr>
            <w:r w:rsidRPr="00CA0B22">
              <w:t>&lt;1%</w:t>
            </w:r>
          </w:p>
        </w:tc>
        <w:tc>
          <w:tcPr>
            <w:tcW w:w="1559" w:type="dxa"/>
          </w:tcPr>
          <w:p w14:paraId="53186D10"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6B1CD1E8" w14:textId="77777777" w:rsidR="00EA0902" w:rsidRPr="00CA0B22" w:rsidRDefault="00EA0902" w:rsidP="00250545">
            <w:pPr>
              <w:jc w:val="center"/>
              <w:rPr>
                <w:sz w:val="20"/>
                <w:szCs w:val="20"/>
                <w:lang w:val="lv-LV"/>
              </w:rPr>
            </w:pPr>
          </w:p>
        </w:tc>
      </w:tr>
      <w:tr w:rsidR="00EA0902" w:rsidRPr="00CA0B22" w14:paraId="45C63590" w14:textId="77777777" w:rsidTr="005059AB">
        <w:tc>
          <w:tcPr>
            <w:tcW w:w="675" w:type="dxa"/>
          </w:tcPr>
          <w:p w14:paraId="5E45B8D5" w14:textId="77777777" w:rsidR="00EA0902" w:rsidRPr="00CA0B22" w:rsidRDefault="00EA0902" w:rsidP="00250545">
            <w:pPr>
              <w:jc w:val="center"/>
              <w:rPr>
                <w:sz w:val="20"/>
                <w:szCs w:val="20"/>
                <w:lang w:val="lv-LV"/>
              </w:rPr>
            </w:pPr>
            <w:r w:rsidRPr="00CA0B22">
              <w:rPr>
                <w:sz w:val="20"/>
                <w:szCs w:val="20"/>
              </w:rPr>
              <w:t>6.</w:t>
            </w:r>
          </w:p>
        </w:tc>
        <w:tc>
          <w:tcPr>
            <w:tcW w:w="1701" w:type="dxa"/>
          </w:tcPr>
          <w:p w14:paraId="33D0BC9D" w14:textId="77777777" w:rsidR="00EA0902" w:rsidRPr="00CA0B22" w:rsidRDefault="00EA0902" w:rsidP="005059AB">
            <w:pPr>
              <w:jc w:val="left"/>
              <w:rPr>
                <w:sz w:val="20"/>
                <w:szCs w:val="20"/>
                <w:lang w:val="lv-LV"/>
              </w:rPr>
            </w:pPr>
            <w:r w:rsidRPr="00CA0B22">
              <w:rPr>
                <w:sz w:val="20"/>
                <w:szCs w:val="20"/>
              </w:rPr>
              <w:t xml:space="preserve">Mežirbe </w:t>
            </w:r>
            <w:r w:rsidRPr="00CA0B22">
              <w:rPr>
                <w:i/>
                <w:sz w:val="20"/>
                <w:szCs w:val="20"/>
              </w:rPr>
              <w:t>Tetrastes bonasia</w:t>
            </w:r>
          </w:p>
        </w:tc>
        <w:tc>
          <w:tcPr>
            <w:tcW w:w="709" w:type="dxa"/>
          </w:tcPr>
          <w:p w14:paraId="69E0A8D3" w14:textId="77777777" w:rsidR="00EA0902" w:rsidRPr="00CA0B22" w:rsidRDefault="00EA0902" w:rsidP="00250545">
            <w:pPr>
              <w:jc w:val="center"/>
              <w:rPr>
                <w:sz w:val="20"/>
                <w:szCs w:val="20"/>
                <w:lang w:val="lv-LV"/>
              </w:rPr>
            </w:pPr>
            <w:r w:rsidRPr="00CA0B22">
              <w:rPr>
                <w:sz w:val="20"/>
                <w:szCs w:val="20"/>
              </w:rPr>
              <w:t>5</w:t>
            </w:r>
          </w:p>
        </w:tc>
        <w:tc>
          <w:tcPr>
            <w:tcW w:w="945" w:type="dxa"/>
          </w:tcPr>
          <w:p w14:paraId="6AB9A607" w14:textId="77777777" w:rsidR="00EA0902" w:rsidRPr="00CA0B22" w:rsidRDefault="00EA0902" w:rsidP="00250545">
            <w:pPr>
              <w:jc w:val="center"/>
              <w:rPr>
                <w:sz w:val="20"/>
                <w:szCs w:val="20"/>
                <w:lang w:val="lv-LV"/>
              </w:rPr>
            </w:pPr>
            <w:r w:rsidRPr="00CA0B22">
              <w:rPr>
                <w:sz w:val="20"/>
                <w:szCs w:val="20"/>
              </w:rPr>
              <w:t>15</w:t>
            </w:r>
          </w:p>
        </w:tc>
        <w:tc>
          <w:tcPr>
            <w:tcW w:w="1417" w:type="dxa"/>
          </w:tcPr>
          <w:p w14:paraId="6F2352A7" w14:textId="77777777" w:rsidR="00EA0902" w:rsidRPr="00CA0B22" w:rsidRDefault="00EA0902" w:rsidP="00250545">
            <w:pPr>
              <w:jc w:val="center"/>
              <w:rPr>
                <w:sz w:val="20"/>
                <w:szCs w:val="20"/>
                <w:lang w:val="lv-LV"/>
              </w:rPr>
            </w:pPr>
            <w:r w:rsidRPr="00CA0B22">
              <w:t>&lt;1%</w:t>
            </w:r>
          </w:p>
        </w:tc>
        <w:tc>
          <w:tcPr>
            <w:tcW w:w="1418" w:type="dxa"/>
          </w:tcPr>
          <w:p w14:paraId="3926B107" w14:textId="77777777" w:rsidR="00EA0902" w:rsidRPr="00CA0B22" w:rsidRDefault="00EA0902" w:rsidP="00250545">
            <w:pPr>
              <w:jc w:val="center"/>
              <w:rPr>
                <w:sz w:val="20"/>
                <w:szCs w:val="20"/>
                <w:lang w:val="lv-LV"/>
              </w:rPr>
            </w:pPr>
            <w:r w:rsidRPr="00CA0B22">
              <w:t>&lt;1%</w:t>
            </w:r>
          </w:p>
        </w:tc>
        <w:tc>
          <w:tcPr>
            <w:tcW w:w="1559" w:type="dxa"/>
          </w:tcPr>
          <w:p w14:paraId="1C6223CD"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7C04232B" w14:textId="77777777" w:rsidR="00EA0902" w:rsidRPr="00CA0B22" w:rsidRDefault="00EA0902" w:rsidP="00250545">
            <w:pPr>
              <w:jc w:val="center"/>
              <w:rPr>
                <w:sz w:val="20"/>
                <w:szCs w:val="20"/>
                <w:lang w:val="lv-LV"/>
              </w:rPr>
            </w:pPr>
          </w:p>
        </w:tc>
      </w:tr>
      <w:tr w:rsidR="00EA0902" w:rsidRPr="00CA0B22" w14:paraId="2AC13A53" w14:textId="77777777" w:rsidTr="005059AB">
        <w:tc>
          <w:tcPr>
            <w:tcW w:w="675" w:type="dxa"/>
          </w:tcPr>
          <w:p w14:paraId="6001A269" w14:textId="77777777" w:rsidR="00EA0902" w:rsidRPr="00CA0B22" w:rsidRDefault="00EA0902" w:rsidP="00250545">
            <w:pPr>
              <w:jc w:val="center"/>
              <w:rPr>
                <w:sz w:val="20"/>
                <w:szCs w:val="20"/>
                <w:lang w:val="lv-LV"/>
              </w:rPr>
            </w:pPr>
            <w:r w:rsidRPr="00CA0B22">
              <w:rPr>
                <w:sz w:val="20"/>
                <w:szCs w:val="20"/>
              </w:rPr>
              <w:t>7.</w:t>
            </w:r>
          </w:p>
        </w:tc>
        <w:tc>
          <w:tcPr>
            <w:tcW w:w="1701" w:type="dxa"/>
          </w:tcPr>
          <w:p w14:paraId="39C092D3" w14:textId="77777777" w:rsidR="00EA0902" w:rsidRPr="00CA0B22" w:rsidRDefault="00EA0902" w:rsidP="005059AB">
            <w:pPr>
              <w:jc w:val="left"/>
              <w:rPr>
                <w:sz w:val="20"/>
                <w:szCs w:val="20"/>
                <w:lang w:val="lv-LV"/>
              </w:rPr>
            </w:pPr>
            <w:r w:rsidRPr="00CA0B22">
              <w:rPr>
                <w:sz w:val="20"/>
                <w:szCs w:val="20"/>
              </w:rPr>
              <w:t xml:space="preserve">Pelēkā dzilna </w:t>
            </w:r>
            <w:r w:rsidRPr="00CA0B22">
              <w:rPr>
                <w:i/>
                <w:sz w:val="20"/>
                <w:szCs w:val="20"/>
              </w:rPr>
              <w:t>Picus canus</w:t>
            </w:r>
          </w:p>
        </w:tc>
        <w:tc>
          <w:tcPr>
            <w:tcW w:w="709" w:type="dxa"/>
          </w:tcPr>
          <w:p w14:paraId="2BCD8C15" w14:textId="77777777" w:rsidR="00EA0902" w:rsidRPr="00CA0B22" w:rsidRDefault="00EA0902" w:rsidP="00250545">
            <w:pPr>
              <w:jc w:val="center"/>
              <w:rPr>
                <w:sz w:val="20"/>
                <w:szCs w:val="20"/>
                <w:lang w:val="lv-LV"/>
              </w:rPr>
            </w:pPr>
            <w:r w:rsidRPr="00CA0B22">
              <w:rPr>
                <w:sz w:val="20"/>
                <w:szCs w:val="20"/>
              </w:rPr>
              <w:t>3</w:t>
            </w:r>
          </w:p>
        </w:tc>
        <w:tc>
          <w:tcPr>
            <w:tcW w:w="945" w:type="dxa"/>
          </w:tcPr>
          <w:p w14:paraId="0783DCE5" w14:textId="77777777" w:rsidR="00EA0902" w:rsidRPr="00CA0B22" w:rsidRDefault="00EA0902" w:rsidP="00250545">
            <w:pPr>
              <w:jc w:val="center"/>
              <w:rPr>
                <w:sz w:val="20"/>
                <w:szCs w:val="20"/>
                <w:lang w:val="lv-LV"/>
              </w:rPr>
            </w:pPr>
            <w:r w:rsidRPr="00CA0B22">
              <w:rPr>
                <w:sz w:val="20"/>
                <w:szCs w:val="20"/>
              </w:rPr>
              <w:t>4</w:t>
            </w:r>
          </w:p>
        </w:tc>
        <w:tc>
          <w:tcPr>
            <w:tcW w:w="1417" w:type="dxa"/>
          </w:tcPr>
          <w:p w14:paraId="68BDF9CE" w14:textId="77777777" w:rsidR="00EA0902" w:rsidRPr="00CA0B22" w:rsidRDefault="00EA0902" w:rsidP="00250545">
            <w:pPr>
              <w:jc w:val="center"/>
              <w:rPr>
                <w:sz w:val="20"/>
                <w:szCs w:val="20"/>
                <w:lang w:val="lv-LV"/>
              </w:rPr>
            </w:pPr>
            <w:r w:rsidRPr="00CA0B22">
              <w:t>&lt;1%</w:t>
            </w:r>
          </w:p>
        </w:tc>
        <w:tc>
          <w:tcPr>
            <w:tcW w:w="1418" w:type="dxa"/>
          </w:tcPr>
          <w:p w14:paraId="5B255204" w14:textId="77777777" w:rsidR="00EA0902" w:rsidRPr="00CA0B22" w:rsidRDefault="00EA0902" w:rsidP="00250545">
            <w:pPr>
              <w:jc w:val="center"/>
              <w:rPr>
                <w:sz w:val="20"/>
                <w:szCs w:val="20"/>
                <w:lang w:val="lv-LV"/>
              </w:rPr>
            </w:pPr>
            <w:r w:rsidRPr="00CA0B22">
              <w:t>&lt;1%</w:t>
            </w:r>
          </w:p>
        </w:tc>
        <w:tc>
          <w:tcPr>
            <w:tcW w:w="1559" w:type="dxa"/>
          </w:tcPr>
          <w:p w14:paraId="41C838CC"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3937BFAE" w14:textId="77777777" w:rsidR="00EA0902" w:rsidRPr="00CA0B22" w:rsidRDefault="00EA0902" w:rsidP="00250545">
            <w:pPr>
              <w:jc w:val="center"/>
              <w:rPr>
                <w:sz w:val="20"/>
                <w:szCs w:val="20"/>
                <w:lang w:val="lv-LV"/>
              </w:rPr>
            </w:pPr>
          </w:p>
        </w:tc>
      </w:tr>
      <w:tr w:rsidR="00EA0902" w:rsidRPr="00CA0B22" w14:paraId="166140E6" w14:textId="77777777" w:rsidTr="005059AB">
        <w:tc>
          <w:tcPr>
            <w:tcW w:w="675" w:type="dxa"/>
          </w:tcPr>
          <w:p w14:paraId="51E739E6" w14:textId="77777777" w:rsidR="00EA0902" w:rsidRPr="00CA0B22" w:rsidRDefault="00EA0902" w:rsidP="00250545">
            <w:pPr>
              <w:jc w:val="center"/>
              <w:rPr>
                <w:sz w:val="20"/>
                <w:szCs w:val="20"/>
                <w:lang w:val="lv-LV"/>
              </w:rPr>
            </w:pPr>
            <w:r w:rsidRPr="00CA0B22">
              <w:rPr>
                <w:sz w:val="20"/>
                <w:szCs w:val="20"/>
              </w:rPr>
              <w:t>8.</w:t>
            </w:r>
          </w:p>
        </w:tc>
        <w:tc>
          <w:tcPr>
            <w:tcW w:w="1701" w:type="dxa"/>
          </w:tcPr>
          <w:p w14:paraId="2EA50BCA" w14:textId="77777777" w:rsidR="00EA0902" w:rsidRPr="00CA0B22" w:rsidRDefault="00EA0902" w:rsidP="005059AB">
            <w:pPr>
              <w:jc w:val="left"/>
              <w:rPr>
                <w:sz w:val="20"/>
                <w:szCs w:val="20"/>
                <w:lang w:val="lv-LV"/>
              </w:rPr>
            </w:pPr>
            <w:r w:rsidRPr="00CA0B22">
              <w:rPr>
                <w:sz w:val="20"/>
                <w:szCs w:val="20"/>
              </w:rPr>
              <w:t>Vidējais dzenis Leiopicus medius</w:t>
            </w:r>
          </w:p>
        </w:tc>
        <w:tc>
          <w:tcPr>
            <w:tcW w:w="709" w:type="dxa"/>
          </w:tcPr>
          <w:p w14:paraId="0CC2190E" w14:textId="77777777" w:rsidR="00EA0902" w:rsidRPr="00CA0B22" w:rsidRDefault="00EA0902" w:rsidP="00250545">
            <w:pPr>
              <w:jc w:val="center"/>
              <w:rPr>
                <w:sz w:val="20"/>
                <w:szCs w:val="20"/>
                <w:lang w:val="lv-LV"/>
              </w:rPr>
            </w:pPr>
            <w:r w:rsidRPr="00CA0B22">
              <w:rPr>
                <w:sz w:val="20"/>
                <w:szCs w:val="20"/>
              </w:rPr>
              <w:t>5</w:t>
            </w:r>
          </w:p>
        </w:tc>
        <w:tc>
          <w:tcPr>
            <w:tcW w:w="945" w:type="dxa"/>
          </w:tcPr>
          <w:p w14:paraId="0D47EB4E" w14:textId="77777777" w:rsidR="00EA0902" w:rsidRPr="00CA0B22" w:rsidRDefault="00EA0902" w:rsidP="00250545">
            <w:pPr>
              <w:jc w:val="center"/>
              <w:rPr>
                <w:sz w:val="20"/>
                <w:szCs w:val="20"/>
                <w:lang w:val="lv-LV"/>
              </w:rPr>
            </w:pPr>
            <w:r w:rsidRPr="00CA0B22">
              <w:rPr>
                <w:sz w:val="20"/>
                <w:szCs w:val="20"/>
              </w:rPr>
              <w:t>7</w:t>
            </w:r>
          </w:p>
        </w:tc>
        <w:tc>
          <w:tcPr>
            <w:tcW w:w="1417" w:type="dxa"/>
          </w:tcPr>
          <w:p w14:paraId="1B1AD22D" w14:textId="77777777" w:rsidR="00EA0902" w:rsidRPr="00CA0B22" w:rsidRDefault="00EA0902" w:rsidP="00250545">
            <w:pPr>
              <w:jc w:val="center"/>
              <w:rPr>
                <w:sz w:val="20"/>
                <w:szCs w:val="20"/>
                <w:lang w:val="lv-LV"/>
              </w:rPr>
            </w:pPr>
            <w:r w:rsidRPr="00CA0B22">
              <w:t>&lt;1%</w:t>
            </w:r>
          </w:p>
        </w:tc>
        <w:tc>
          <w:tcPr>
            <w:tcW w:w="1418" w:type="dxa"/>
          </w:tcPr>
          <w:p w14:paraId="6EFDBCB8" w14:textId="77777777" w:rsidR="00EA0902" w:rsidRPr="00CA0B22" w:rsidRDefault="00EA0902" w:rsidP="00250545">
            <w:pPr>
              <w:jc w:val="center"/>
              <w:rPr>
                <w:sz w:val="20"/>
                <w:szCs w:val="20"/>
                <w:lang w:val="lv-LV"/>
              </w:rPr>
            </w:pPr>
            <w:r w:rsidRPr="00CA0B22">
              <w:t>&lt;1%</w:t>
            </w:r>
          </w:p>
        </w:tc>
        <w:tc>
          <w:tcPr>
            <w:tcW w:w="1559" w:type="dxa"/>
          </w:tcPr>
          <w:p w14:paraId="173DDDC6"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3B71C361" w14:textId="77777777" w:rsidR="00EA0902" w:rsidRPr="00CA0B22" w:rsidRDefault="00EA0902" w:rsidP="00250545">
            <w:pPr>
              <w:jc w:val="center"/>
              <w:rPr>
                <w:sz w:val="20"/>
                <w:szCs w:val="20"/>
                <w:lang w:val="lv-LV"/>
              </w:rPr>
            </w:pPr>
          </w:p>
        </w:tc>
      </w:tr>
      <w:tr w:rsidR="00EA0902" w:rsidRPr="00CA0B22" w14:paraId="17113FB5" w14:textId="77777777" w:rsidTr="005059AB">
        <w:tc>
          <w:tcPr>
            <w:tcW w:w="675" w:type="dxa"/>
          </w:tcPr>
          <w:p w14:paraId="2C03772C" w14:textId="77777777" w:rsidR="00EA0902" w:rsidRPr="00CA0B22" w:rsidRDefault="00EA0902" w:rsidP="00250545">
            <w:pPr>
              <w:jc w:val="center"/>
              <w:rPr>
                <w:sz w:val="20"/>
                <w:szCs w:val="20"/>
                <w:lang w:val="lv-LV"/>
              </w:rPr>
            </w:pPr>
            <w:r w:rsidRPr="00CA0B22">
              <w:rPr>
                <w:sz w:val="20"/>
                <w:szCs w:val="20"/>
              </w:rPr>
              <w:t>9.</w:t>
            </w:r>
          </w:p>
        </w:tc>
        <w:tc>
          <w:tcPr>
            <w:tcW w:w="1701" w:type="dxa"/>
          </w:tcPr>
          <w:p w14:paraId="1BFF8EA1" w14:textId="77777777" w:rsidR="00EA0902" w:rsidRPr="00CA0B22" w:rsidRDefault="00EA0902" w:rsidP="005059AB">
            <w:pPr>
              <w:jc w:val="left"/>
              <w:rPr>
                <w:sz w:val="20"/>
                <w:szCs w:val="20"/>
                <w:lang w:val="lv-LV"/>
              </w:rPr>
            </w:pPr>
            <w:r w:rsidRPr="00CA0B22">
              <w:rPr>
                <w:sz w:val="20"/>
                <w:szCs w:val="20"/>
              </w:rPr>
              <w:t xml:space="preserve">Melnā dzilna </w:t>
            </w:r>
            <w:r w:rsidRPr="00CA0B22">
              <w:rPr>
                <w:i/>
                <w:sz w:val="20"/>
                <w:szCs w:val="20"/>
              </w:rPr>
              <w:t>Dryocopus martius</w:t>
            </w:r>
          </w:p>
        </w:tc>
        <w:tc>
          <w:tcPr>
            <w:tcW w:w="709" w:type="dxa"/>
          </w:tcPr>
          <w:p w14:paraId="360F8072" w14:textId="77777777" w:rsidR="00EA0902" w:rsidRPr="00CA0B22" w:rsidRDefault="00EA0902" w:rsidP="00250545">
            <w:pPr>
              <w:jc w:val="center"/>
              <w:rPr>
                <w:sz w:val="20"/>
                <w:szCs w:val="20"/>
                <w:lang w:val="lv-LV"/>
              </w:rPr>
            </w:pPr>
            <w:r w:rsidRPr="00CA0B22">
              <w:rPr>
                <w:sz w:val="20"/>
                <w:szCs w:val="20"/>
              </w:rPr>
              <w:t>3</w:t>
            </w:r>
          </w:p>
        </w:tc>
        <w:tc>
          <w:tcPr>
            <w:tcW w:w="945" w:type="dxa"/>
          </w:tcPr>
          <w:p w14:paraId="0BBF539C" w14:textId="77777777" w:rsidR="00EA0902" w:rsidRPr="00CA0B22" w:rsidRDefault="00EA0902" w:rsidP="00250545">
            <w:pPr>
              <w:jc w:val="center"/>
              <w:rPr>
                <w:sz w:val="20"/>
                <w:szCs w:val="20"/>
                <w:lang w:val="lv-LV"/>
              </w:rPr>
            </w:pPr>
            <w:r w:rsidRPr="00CA0B22">
              <w:rPr>
                <w:sz w:val="20"/>
                <w:szCs w:val="20"/>
              </w:rPr>
              <w:t>4</w:t>
            </w:r>
          </w:p>
        </w:tc>
        <w:tc>
          <w:tcPr>
            <w:tcW w:w="1417" w:type="dxa"/>
          </w:tcPr>
          <w:p w14:paraId="45F73202" w14:textId="77777777" w:rsidR="00EA0902" w:rsidRPr="00CA0B22" w:rsidRDefault="00EA0902" w:rsidP="00250545">
            <w:pPr>
              <w:jc w:val="center"/>
              <w:rPr>
                <w:sz w:val="20"/>
                <w:szCs w:val="20"/>
                <w:lang w:val="lv-LV"/>
              </w:rPr>
            </w:pPr>
            <w:r w:rsidRPr="00CA0B22">
              <w:t>&lt;1%</w:t>
            </w:r>
          </w:p>
        </w:tc>
        <w:tc>
          <w:tcPr>
            <w:tcW w:w="1418" w:type="dxa"/>
          </w:tcPr>
          <w:p w14:paraId="37464241" w14:textId="77777777" w:rsidR="00EA0902" w:rsidRPr="00CA0B22" w:rsidRDefault="00EA0902" w:rsidP="00250545">
            <w:pPr>
              <w:jc w:val="center"/>
              <w:rPr>
                <w:sz w:val="20"/>
                <w:szCs w:val="20"/>
                <w:lang w:val="lv-LV"/>
              </w:rPr>
            </w:pPr>
            <w:r w:rsidRPr="00CA0B22">
              <w:t>&lt;1%</w:t>
            </w:r>
          </w:p>
        </w:tc>
        <w:tc>
          <w:tcPr>
            <w:tcW w:w="1559" w:type="dxa"/>
          </w:tcPr>
          <w:p w14:paraId="1D68950D"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502ADA9B" w14:textId="77777777" w:rsidR="00EA0902" w:rsidRPr="00CA0B22" w:rsidRDefault="00EA0902" w:rsidP="00250545">
            <w:pPr>
              <w:jc w:val="center"/>
              <w:rPr>
                <w:sz w:val="20"/>
                <w:szCs w:val="20"/>
                <w:lang w:val="lv-LV"/>
              </w:rPr>
            </w:pPr>
          </w:p>
        </w:tc>
      </w:tr>
      <w:tr w:rsidR="00EA0902" w:rsidRPr="00CA0B22" w14:paraId="3D7F7458" w14:textId="77777777" w:rsidTr="005059AB">
        <w:tc>
          <w:tcPr>
            <w:tcW w:w="675" w:type="dxa"/>
          </w:tcPr>
          <w:p w14:paraId="0BC5BC9A" w14:textId="77777777" w:rsidR="00EA0902" w:rsidRPr="00CA0B22" w:rsidRDefault="00EA0902" w:rsidP="00250545">
            <w:pPr>
              <w:jc w:val="center"/>
              <w:rPr>
                <w:sz w:val="20"/>
                <w:szCs w:val="20"/>
                <w:lang w:val="lv-LV"/>
              </w:rPr>
            </w:pPr>
            <w:r w:rsidRPr="00CA0B22">
              <w:rPr>
                <w:sz w:val="20"/>
                <w:szCs w:val="20"/>
              </w:rPr>
              <w:t>10.</w:t>
            </w:r>
          </w:p>
        </w:tc>
        <w:tc>
          <w:tcPr>
            <w:tcW w:w="1701" w:type="dxa"/>
          </w:tcPr>
          <w:p w14:paraId="3BE11C1D" w14:textId="77777777" w:rsidR="00EA0902" w:rsidRPr="00CA0B22" w:rsidRDefault="00EA0902" w:rsidP="005059AB">
            <w:pPr>
              <w:jc w:val="left"/>
              <w:rPr>
                <w:sz w:val="20"/>
                <w:szCs w:val="20"/>
                <w:lang w:val="lv-LV"/>
              </w:rPr>
            </w:pPr>
            <w:r w:rsidRPr="00CA0B22">
              <w:rPr>
                <w:sz w:val="20"/>
                <w:szCs w:val="20"/>
              </w:rPr>
              <w:t xml:space="preserve">Urālpūce </w:t>
            </w:r>
            <w:r w:rsidRPr="00CA0B22">
              <w:rPr>
                <w:i/>
                <w:sz w:val="20"/>
                <w:szCs w:val="20"/>
              </w:rPr>
              <w:t>Strix uralensis</w:t>
            </w:r>
          </w:p>
        </w:tc>
        <w:tc>
          <w:tcPr>
            <w:tcW w:w="709" w:type="dxa"/>
          </w:tcPr>
          <w:p w14:paraId="460058E8"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165F83FE"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6957543A" w14:textId="77777777" w:rsidR="00EA0902" w:rsidRPr="00CA0B22" w:rsidRDefault="00EA0902" w:rsidP="00250545">
            <w:pPr>
              <w:jc w:val="center"/>
              <w:rPr>
                <w:sz w:val="20"/>
                <w:szCs w:val="20"/>
                <w:lang w:val="lv-LV"/>
              </w:rPr>
            </w:pPr>
            <w:r w:rsidRPr="00CA0B22">
              <w:t>&lt;1%</w:t>
            </w:r>
          </w:p>
        </w:tc>
        <w:tc>
          <w:tcPr>
            <w:tcW w:w="1418" w:type="dxa"/>
          </w:tcPr>
          <w:p w14:paraId="564734AC" w14:textId="77777777" w:rsidR="00EA0902" w:rsidRPr="00CA0B22" w:rsidRDefault="00EA0902" w:rsidP="00250545">
            <w:pPr>
              <w:jc w:val="center"/>
              <w:rPr>
                <w:sz w:val="20"/>
                <w:szCs w:val="20"/>
                <w:lang w:val="lv-LV"/>
              </w:rPr>
            </w:pPr>
            <w:r w:rsidRPr="00CA0B22">
              <w:t>&lt;1%</w:t>
            </w:r>
          </w:p>
        </w:tc>
        <w:tc>
          <w:tcPr>
            <w:tcW w:w="1559" w:type="dxa"/>
          </w:tcPr>
          <w:p w14:paraId="04BC9124"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5118BFB5" w14:textId="77777777" w:rsidR="00EA0902" w:rsidRPr="00CA0B22" w:rsidRDefault="00EA0902" w:rsidP="00250545">
            <w:pPr>
              <w:jc w:val="center"/>
              <w:rPr>
                <w:sz w:val="20"/>
                <w:szCs w:val="20"/>
                <w:lang w:val="lv-LV"/>
              </w:rPr>
            </w:pPr>
          </w:p>
        </w:tc>
      </w:tr>
      <w:tr w:rsidR="00EA0902" w:rsidRPr="00CA0B22" w14:paraId="036F75E7" w14:textId="77777777" w:rsidTr="005059AB">
        <w:tc>
          <w:tcPr>
            <w:tcW w:w="675" w:type="dxa"/>
          </w:tcPr>
          <w:p w14:paraId="5D9F3BE5" w14:textId="77777777" w:rsidR="00EA0902" w:rsidRPr="00CA0B22" w:rsidRDefault="00EA0902" w:rsidP="00250545">
            <w:pPr>
              <w:jc w:val="center"/>
              <w:rPr>
                <w:sz w:val="20"/>
                <w:szCs w:val="20"/>
                <w:lang w:val="lv-LV"/>
              </w:rPr>
            </w:pPr>
            <w:r w:rsidRPr="00CA0B22">
              <w:rPr>
                <w:sz w:val="20"/>
                <w:szCs w:val="20"/>
              </w:rPr>
              <w:t>11.</w:t>
            </w:r>
          </w:p>
        </w:tc>
        <w:tc>
          <w:tcPr>
            <w:tcW w:w="1701" w:type="dxa"/>
          </w:tcPr>
          <w:p w14:paraId="40C9978F" w14:textId="77777777" w:rsidR="00EA0902" w:rsidRPr="00CA0B22" w:rsidRDefault="00EA0902" w:rsidP="005059AB">
            <w:pPr>
              <w:jc w:val="left"/>
              <w:rPr>
                <w:sz w:val="20"/>
                <w:szCs w:val="20"/>
                <w:lang w:val="lv-LV"/>
              </w:rPr>
            </w:pPr>
            <w:r w:rsidRPr="00CA0B22">
              <w:rPr>
                <w:sz w:val="20"/>
                <w:szCs w:val="20"/>
              </w:rPr>
              <w:t xml:space="preserve">Vakarlēpis </w:t>
            </w:r>
            <w:r w:rsidRPr="00CA0B22">
              <w:rPr>
                <w:i/>
                <w:sz w:val="20"/>
                <w:szCs w:val="20"/>
              </w:rPr>
              <w:t>Caprimulgus europaeus</w:t>
            </w:r>
          </w:p>
        </w:tc>
        <w:tc>
          <w:tcPr>
            <w:tcW w:w="709" w:type="dxa"/>
          </w:tcPr>
          <w:p w14:paraId="10C81AD9"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67BABEC3"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02352712" w14:textId="77777777" w:rsidR="00EA0902" w:rsidRPr="00CA0B22" w:rsidRDefault="00EA0902" w:rsidP="00250545">
            <w:pPr>
              <w:jc w:val="center"/>
              <w:rPr>
                <w:sz w:val="20"/>
                <w:szCs w:val="20"/>
                <w:lang w:val="lv-LV"/>
              </w:rPr>
            </w:pPr>
            <w:r w:rsidRPr="00CA0B22">
              <w:t>&lt;1%</w:t>
            </w:r>
          </w:p>
        </w:tc>
        <w:tc>
          <w:tcPr>
            <w:tcW w:w="1418" w:type="dxa"/>
          </w:tcPr>
          <w:p w14:paraId="4C28840D" w14:textId="77777777" w:rsidR="00EA0902" w:rsidRPr="00CA0B22" w:rsidRDefault="00EA0902" w:rsidP="00250545">
            <w:pPr>
              <w:jc w:val="center"/>
              <w:rPr>
                <w:sz w:val="20"/>
                <w:szCs w:val="20"/>
                <w:lang w:val="lv-LV"/>
              </w:rPr>
            </w:pPr>
            <w:r w:rsidRPr="00CA0B22">
              <w:t>&lt;1%</w:t>
            </w:r>
          </w:p>
        </w:tc>
        <w:tc>
          <w:tcPr>
            <w:tcW w:w="1559" w:type="dxa"/>
          </w:tcPr>
          <w:p w14:paraId="495ECE80"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5524E4EF" w14:textId="77777777" w:rsidR="00EA0902" w:rsidRPr="00CA0B22" w:rsidRDefault="00EA0902" w:rsidP="00250545">
            <w:pPr>
              <w:jc w:val="center"/>
              <w:rPr>
                <w:sz w:val="20"/>
                <w:szCs w:val="20"/>
                <w:lang w:val="lv-LV"/>
              </w:rPr>
            </w:pPr>
          </w:p>
        </w:tc>
      </w:tr>
      <w:tr w:rsidR="00EA0902" w:rsidRPr="00CA0B22" w14:paraId="761DAA0F" w14:textId="77777777" w:rsidTr="005059AB">
        <w:tc>
          <w:tcPr>
            <w:tcW w:w="675" w:type="dxa"/>
          </w:tcPr>
          <w:p w14:paraId="660AC08F" w14:textId="77777777" w:rsidR="00EA0902" w:rsidRPr="00CA0B22" w:rsidRDefault="00EA0902" w:rsidP="00250545">
            <w:pPr>
              <w:jc w:val="center"/>
              <w:rPr>
                <w:sz w:val="20"/>
                <w:szCs w:val="20"/>
                <w:lang w:val="lv-LV"/>
              </w:rPr>
            </w:pPr>
            <w:r w:rsidRPr="00CA0B22">
              <w:rPr>
                <w:sz w:val="20"/>
                <w:szCs w:val="20"/>
              </w:rPr>
              <w:t>12.</w:t>
            </w:r>
          </w:p>
        </w:tc>
        <w:tc>
          <w:tcPr>
            <w:tcW w:w="1701" w:type="dxa"/>
          </w:tcPr>
          <w:p w14:paraId="458A1D25" w14:textId="77777777" w:rsidR="00EA0902" w:rsidRPr="00CA0B22" w:rsidRDefault="00EA0902" w:rsidP="005059AB">
            <w:pPr>
              <w:jc w:val="left"/>
              <w:rPr>
                <w:sz w:val="20"/>
                <w:szCs w:val="20"/>
                <w:lang w:val="lv-LV"/>
              </w:rPr>
            </w:pPr>
            <w:r w:rsidRPr="00CA0B22">
              <w:rPr>
                <w:sz w:val="20"/>
                <w:szCs w:val="20"/>
              </w:rPr>
              <w:t xml:space="preserve">Meža balodis </w:t>
            </w:r>
            <w:r w:rsidRPr="00CA0B22">
              <w:rPr>
                <w:i/>
                <w:sz w:val="20"/>
                <w:szCs w:val="20"/>
              </w:rPr>
              <w:t>Columba oenas</w:t>
            </w:r>
          </w:p>
        </w:tc>
        <w:tc>
          <w:tcPr>
            <w:tcW w:w="709" w:type="dxa"/>
          </w:tcPr>
          <w:p w14:paraId="5E8CDD32"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5D0EAF50"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17687C56" w14:textId="77777777" w:rsidR="00EA0902" w:rsidRPr="00CA0B22" w:rsidRDefault="00EA0902" w:rsidP="00250545">
            <w:pPr>
              <w:jc w:val="center"/>
              <w:rPr>
                <w:sz w:val="20"/>
                <w:szCs w:val="20"/>
                <w:lang w:val="lv-LV"/>
              </w:rPr>
            </w:pPr>
            <w:r w:rsidRPr="00CA0B22">
              <w:t>&lt;1%</w:t>
            </w:r>
          </w:p>
        </w:tc>
        <w:tc>
          <w:tcPr>
            <w:tcW w:w="1418" w:type="dxa"/>
          </w:tcPr>
          <w:p w14:paraId="1E76B4C7" w14:textId="77777777" w:rsidR="00EA0902" w:rsidRPr="00CA0B22" w:rsidRDefault="00EA0902" w:rsidP="00250545">
            <w:pPr>
              <w:jc w:val="center"/>
              <w:rPr>
                <w:sz w:val="20"/>
                <w:szCs w:val="20"/>
                <w:lang w:val="lv-LV"/>
              </w:rPr>
            </w:pPr>
            <w:r w:rsidRPr="00CA0B22">
              <w:t>&lt;1%</w:t>
            </w:r>
          </w:p>
        </w:tc>
        <w:tc>
          <w:tcPr>
            <w:tcW w:w="1559" w:type="dxa"/>
          </w:tcPr>
          <w:p w14:paraId="4B01FF59"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26ADD6FF" w14:textId="77777777" w:rsidR="00EA0902" w:rsidRPr="00CA0B22" w:rsidRDefault="00EA0902" w:rsidP="00250545">
            <w:pPr>
              <w:jc w:val="center"/>
              <w:rPr>
                <w:sz w:val="20"/>
                <w:szCs w:val="20"/>
                <w:lang w:val="lv-LV"/>
              </w:rPr>
            </w:pPr>
          </w:p>
        </w:tc>
      </w:tr>
      <w:tr w:rsidR="00EA0902" w:rsidRPr="00CA0B22" w14:paraId="5D1D778D" w14:textId="77777777" w:rsidTr="005059AB">
        <w:tc>
          <w:tcPr>
            <w:tcW w:w="675" w:type="dxa"/>
          </w:tcPr>
          <w:p w14:paraId="6B11EED8" w14:textId="77777777" w:rsidR="00EA0902" w:rsidRPr="00CA0B22" w:rsidRDefault="00EA0902" w:rsidP="00250545">
            <w:pPr>
              <w:jc w:val="center"/>
              <w:rPr>
                <w:sz w:val="20"/>
                <w:szCs w:val="20"/>
                <w:lang w:val="lv-LV"/>
              </w:rPr>
            </w:pPr>
            <w:r w:rsidRPr="00CA0B22">
              <w:rPr>
                <w:sz w:val="20"/>
                <w:szCs w:val="20"/>
              </w:rPr>
              <w:t>13.</w:t>
            </w:r>
          </w:p>
        </w:tc>
        <w:tc>
          <w:tcPr>
            <w:tcW w:w="1701" w:type="dxa"/>
          </w:tcPr>
          <w:p w14:paraId="2A04B5CD" w14:textId="77777777" w:rsidR="00EA0902" w:rsidRPr="00CA0B22" w:rsidRDefault="00EA0902" w:rsidP="005059AB">
            <w:pPr>
              <w:jc w:val="left"/>
              <w:rPr>
                <w:sz w:val="20"/>
                <w:szCs w:val="20"/>
                <w:lang w:val="lv-LV"/>
              </w:rPr>
            </w:pPr>
            <w:r w:rsidRPr="00CA0B22">
              <w:rPr>
                <w:sz w:val="20"/>
                <w:szCs w:val="20"/>
              </w:rPr>
              <w:t xml:space="preserve">Bikšainais apogs </w:t>
            </w:r>
            <w:r w:rsidRPr="00CA0B22">
              <w:rPr>
                <w:i/>
                <w:sz w:val="20"/>
                <w:szCs w:val="20"/>
              </w:rPr>
              <w:t>Aegolius funereus</w:t>
            </w:r>
          </w:p>
        </w:tc>
        <w:tc>
          <w:tcPr>
            <w:tcW w:w="709" w:type="dxa"/>
          </w:tcPr>
          <w:p w14:paraId="11BF5184" w14:textId="77777777" w:rsidR="00EA0902" w:rsidRPr="00CA0B22" w:rsidRDefault="00EA0902" w:rsidP="00250545">
            <w:pPr>
              <w:jc w:val="center"/>
              <w:rPr>
                <w:sz w:val="20"/>
                <w:szCs w:val="20"/>
                <w:lang w:val="lv-LV"/>
              </w:rPr>
            </w:pPr>
            <w:r w:rsidRPr="00CA0B22">
              <w:rPr>
                <w:sz w:val="20"/>
                <w:szCs w:val="20"/>
              </w:rPr>
              <w:t>0</w:t>
            </w:r>
          </w:p>
        </w:tc>
        <w:tc>
          <w:tcPr>
            <w:tcW w:w="945" w:type="dxa"/>
          </w:tcPr>
          <w:p w14:paraId="73A6F8D6" w14:textId="77777777" w:rsidR="00EA0902" w:rsidRPr="00CA0B22" w:rsidRDefault="00EA0902" w:rsidP="00250545">
            <w:pPr>
              <w:jc w:val="center"/>
              <w:rPr>
                <w:sz w:val="20"/>
                <w:szCs w:val="20"/>
                <w:lang w:val="lv-LV"/>
              </w:rPr>
            </w:pPr>
            <w:r w:rsidRPr="00CA0B22">
              <w:rPr>
                <w:sz w:val="20"/>
                <w:szCs w:val="20"/>
              </w:rPr>
              <w:t>1</w:t>
            </w:r>
          </w:p>
        </w:tc>
        <w:tc>
          <w:tcPr>
            <w:tcW w:w="1417" w:type="dxa"/>
          </w:tcPr>
          <w:p w14:paraId="67A5194F" w14:textId="77777777" w:rsidR="00EA0902" w:rsidRPr="00CA0B22" w:rsidRDefault="00EA0902" w:rsidP="00250545">
            <w:pPr>
              <w:jc w:val="center"/>
              <w:rPr>
                <w:sz w:val="20"/>
                <w:szCs w:val="20"/>
                <w:lang w:val="lv-LV"/>
              </w:rPr>
            </w:pPr>
            <w:r w:rsidRPr="00CA0B22">
              <w:t>&lt;1%</w:t>
            </w:r>
          </w:p>
        </w:tc>
        <w:tc>
          <w:tcPr>
            <w:tcW w:w="1418" w:type="dxa"/>
          </w:tcPr>
          <w:p w14:paraId="43C8D75F" w14:textId="77777777" w:rsidR="00EA0902" w:rsidRPr="00CA0B22" w:rsidRDefault="00EA0902" w:rsidP="00250545">
            <w:pPr>
              <w:jc w:val="center"/>
              <w:rPr>
                <w:sz w:val="20"/>
                <w:szCs w:val="20"/>
                <w:lang w:val="lv-LV"/>
              </w:rPr>
            </w:pPr>
            <w:r w:rsidRPr="00CA0B22">
              <w:t>&lt;1%</w:t>
            </w:r>
          </w:p>
        </w:tc>
        <w:tc>
          <w:tcPr>
            <w:tcW w:w="1559" w:type="dxa"/>
          </w:tcPr>
          <w:p w14:paraId="0AFB3207"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61BAFA34" w14:textId="77777777" w:rsidR="00EA0902" w:rsidRPr="00CA0B22" w:rsidRDefault="00EA0902" w:rsidP="00250545">
            <w:pPr>
              <w:jc w:val="center"/>
              <w:rPr>
                <w:sz w:val="20"/>
                <w:szCs w:val="20"/>
                <w:lang w:val="lv-LV"/>
              </w:rPr>
            </w:pPr>
          </w:p>
        </w:tc>
      </w:tr>
      <w:tr w:rsidR="00EA0902" w:rsidRPr="00CA0B22" w14:paraId="6189A1E2" w14:textId="77777777" w:rsidTr="005059AB">
        <w:tc>
          <w:tcPr>
            <w:tcW w:w="675" w:type="dxa"/>
          </w:tcPr>
          <w:p w14:paraId="4E80542F" w14:textId="77777777" w:rsidR="00EA0902" w:rsidRPr="00CA0B22" w:rsidRDefault="00EA0902" w:rsidP="00250545">
            <w:pPr>
              <w:jc w:val="center"/>
              <w:rPr>
                <w:sz w:val="20"/>
                <w:szCs w:val="20"/>
                <w:lang w:val="lv-LV"/>
              </w:rPr>
            </w:pPr>
            <w:r w:rsidRPr="00CA0B22">
              <w:rPr>
                <w:sz w:val="20"/>
                <w:szCs w:val="20"/>
              </w:rPr>
              <w:t>14.</w:t>
            </w:r>
          </w:p>
        </w:tc>
        <w:tc>
          <w:tcPr>
            <w:tcW w:w="1701" w:type="dxa"/>
          </w:tcPr>
          <w:p w14:paraId="2C2A617F" w14:textId="77777777" w:rsidR="00EA0902" w:rsidRPr="00CA0B22" w:rsidRDefault="00EA0902" w:rsidP="005059AB">
            <w:pPr>
              <w:jc w:val="left"/>
              <w:rPr>
                <w:sz w:val="20"/>
                <w:szCs w:val="20"/>
                <w:lang w:val="lv-LV"/>
              </w:rPr>
            </w:pPr>
            <w:r w:rsidRPr="00CA0B22">
              <w:rPr>
                <w:sz w:val="20"/>
                <w:szCs w:val="20"/>
              </w:rPr>
              <w:t xml:space="preserve">Ķīķis </w:t>
            </w:r>
            <w:r w:rsidRPr="00CA0B22">
              <w:rPr>
                <w:i/>
                <w:sz w:val="20"/>
                <w:szCs w:val="20"/>
              </w:rPr>
              <w:t>Pernis apivorus</w:t>
            </w:r>
          </w:p>
        </w:tc>
        <w:tc>
          <w:tcPr>
            <w:tcW w:w="709" w:type="dxa"/>
          </w:tcPr>
          <w:p w14:paraId="70EB177B"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05F0BB6E"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7F53143E" w14:textId="77777777" w:rsidR="00EA0902" w:rsidRPr="00CA0B22" w:rsidRDefault="00EA0902" w:rsidP="00250545">
            <w:pPr>
              <w:jc w:val="center"/>
              <w:rPr>
                <w:sz w:val="20"/>
                <w:szCs w:val="20"/>
                <w:lang w:val="lv-LV"/>
              </w:rPr>
            </w:pPr>
            <w:r w:rsidRPr="00CA0B22">
              <w:t>&lt;1%</w:t>
            </w:r>
          </w:p>
        </w:tc>
        <w:tc>
          <w:tcPr>
            <w:tcW w:w="1418" w:type="dxa"/>
          </w:tcPr>
          <w:p w14:paraId="313C91F3" w14:textId="77777777" w:rsidR="00EA0902" w:rsidRPr="00CA0B22" w:rsidRDefault="00EA0902" w:rsidP="00250545">
            <w:pPr>
              <w:jc w:val="center"/>
              <w:rPr>
                <w:sz w:val="20"/>
                <w:szCs w:val="20"/>
                <w:lang w:val="lv-LV"/>
              </w:rPr>
            </w:pPr>
            <w:r w:rsidRPr="00CA0B22">
              <w:t>&lt;1%</w:t>
            </w:r>
          </w:p>
        </w:tc>
        <w:tc>
          <w:tcPr>
            <w:tcW w:w="1559" w:type="dxa"/>
          </w:tcPr>
          <w:p w14:paraId="7BB7E1D4"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585F77F4" w14:textId="77777777" w:rsidR="00EA0902" w:rsidRPr="00CA0B22" w:rsidRDefault="00EA0902" w:rsidP="00250545">
            <w:pPr>
              <w:jc w:val="center"/>
              <w:rPr>
                <w:sz w:val="20"/>
                <w:szCs w:val="20"/>
                <w:lang w:val="lv-LV"/>
              </w:rPr>
            </w:pPr>
          </w:p>
        </w:tc>
      </w:tr>
      <w:tr w:rsidR="00EA0902" w:rsidRPr="00CA0B22" w14:paraId="65FF72F0" w14:textId="77777777" w:rsidTr="005059AB">
        <w:tc>
          <w:tcPr>
            <w:tcW w:w="675" w:type="dxa"/>
          </w:tcPr>
          <w:p w14:paraId="7814378F" w14:textId="77777777" w:rsidR="00EA0902" w:rsidRPr="00CA0B22" w:rsidRDefault="00EA0902" w:rsidP="00250545">
            <w:pPr>
              <w:jc w:val="center"/>
              <w:rPr>
                <w:sz w:val="20"/>
                <w:szCs w:val="20"/>
                <w:lang w:val="lv-LV"/>
              </w:rPr>
            </w:pPr>
            <w:r w:rsidRPr="00CA0B22">
              <w:rPr>
                <w:sz w:val="20"/>
                <w:szCs w:val="20"/>
              </w:rPr>
              <w:t>15.</w:t>
            </w:r>
          </w:p>
        </w:tc>
        <w:tc>
          <w:tcPr>
            <w:tcW w:w="1701" w:type="dxa"/>
          </w:tcPr>
          <w:p w14:paraId="3AA46EB2" w14:textId="77777777" w:rsidR="00EA0902" w:rsidRPr="00CA0B22" w:rsidRDefault="00EA0902" w:rsidP="005059AB">
            <w:pPr>
              <w:jc w:val="left"/>
              <w:rPr>
                <w:sz w:val="20"/>
                <w:szCs w:val="20"/>
                <w:lang w:val="lv-LV"/>
              </w:rPr>
            </w:pPr>
            <w:r w:rsidRPr="00CA0B22">
              <w:rPr>
                <w:sz w:val="20"/>
                <w:szCs w:val="20"/>
              </w:rPr>
              <w:t xml:space="preserve">Brūnā čakste </w:t>
            </w:r>
            <w:r w:rsidRPr="00CA0B22">
              <w:rPr>
                <w:i/>
                <w:sz w:val="20"/>
                <w:szCs w:val="20"/>
              </w:rPr>
              <w:t>Lanius collurio</w:t>
            </w:r>
          </w:p>
        </w:tc>
        <w:tc>
          <w:tcPr>
            <w:tcW w:w="709" w:type="dxa"/>
          </w:tcPr>
          <w:p w14:paraId="51378558"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5A036346"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4F045A42" w14:textId="77777777" w:rsidR="00EA0902" w:rsidRPr="00CA0B22" w:rsidRDefault="00EA0902" w:rsidP="00250545">
            <w:pPr>
              <w:jc w:val="center"/>
              <w:rPr>
                <w:sz w:val="20"/>
                <w:szCs w:val="20"/>
                <w:lang w:val="lv-LV"/>
              </w:rPr>
            </w:pPr>
            <w:r w:rsidRPr="00CA0B22">
              <w:t>&lt;1%</w:t>
            </w:r>
          </w:p>
        </w:tc>
        <w:tc>
          <w:tcPr>
            <w:tcW w:w="1418" w:type="dxa"/>
          </w:tcPr>
          <w:p w14:paraId="75076A0B" w14:textId="77777777" w:rsidR="00EA0902" w:rsidRPr="00CA0B22" w:rsidRDefault="00EA0902" w:rsidP="00250545">
            <w:pPr>
              <w:jc w:val="center"/>
              <w:rPr>
                <w:sz w:val="20"/>
                <w:szCs w:val="20"/>
                <w:lang w:val="lv-LV"/>
              </w:rPr>
            </w:pPr>
            <w:r w:rsidRPr="00CA0B22">
              <w:t>&lt;1%</w:t>
            </w:r>
          </w:p>
        </w:tc>
        <w:tc>
          <w:tcPr>
            <w:tcW w:w="1559" w:type="dxa"/>
          </w:tcPr>
          <w:p w14:paraId="387C208E"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0CF9CB78" w14:textId="77777777" w:rsidR="00EA0902" w:rsidRPr="00CA0B22" w:rsidRDefault="00EA0902" w:rsidP="00250545">
            <w:pPr>
              <w:jc w:val="center"/>
              <w:rPr>
                <w:sz w:val="20"/>
                <w:szCs w:val="20"/>
                <w:lang w:val="lv-LV"/>
              </w:rPr>
            </w:pPr>
          </w:p>
        </w:tc>
      </w:tr>
      <w:tr w:rsidR="00EA0902" w:rsidRPr="00CA0B22" w14:paraId="52ACF146" w14:textId="77777777" w:rsidTr="005059AB">
        <w:tc>
          <w:tcPr>
            <w:tcW w:w="675" w:type="dxa"/>
          </w:tcPr>
          <w:p w14:paraId="13E951CF" w14:textId="77777777" w:rsidR="00EA0902" w:rsidRPr="00CA0B22" w:rsidRDefault="00EA0902" w:rsidP="00250545">
            <w:pPr>
              <w:jc w:val="center"/>
              <w:rPr>
                <w:sz w:val="20"/>
                <w:szCs w:val="20"/>
                <w:lang w:val="lv-LV"/>
              </w:rPr>
            </w:pPr>
            <w:r w:rsidRPr="00CA0B22">
              <w:rPr>
                <w:sz w:val="20"/>
                <w:szCs w:val="20"/>
              </w:rPr>
              <w:lastRenderedPageBreak/>
              <w:t>16.</w:t>
            </w:r>
          </w:p>
        </w:tc>
        <w:tc>
          <w:tcPr>
            <w:tcW w:w="1701" w:type="dxa"/>
          </w:tcPr>
          <w:p w14:paraId="78F425E6" w14:textId="77777777" w:rsidR="00EA0902" w:rsidRPr="00CA0B22" w:rsidRDefault="00EA0902" w:rsidP="005059AB">
            <w:pPr>
              <w:jc w:val="left"/>
              <w:rPr>
                <w:i/>
                <w:sz w:val="20"/>
                <w:szCs w:val="20"/>
                <w:lang w:val="lv-LV"/>
              </w:rPr>
            </w:pPr>
            <w:r w:rsidRPr="00CA0B22">
              <w:rPr>
                <w:sz w:val="20"/>
                <w:szCs w:val="20"/>
              </w:rPr>
              <w:t xml:space="preserve">Sila cīrulis </w:t>
            </w:r>
            <w:r w:rsidRPr="00CA0B22">
              <w:rPr>
                <w:i/>
                <w:sz w:val="20"/>
                <w:szCs w:val="20"/>
              </w:rPr>
              <w:t>Lullula arborea</w:t>
            </w:r>
          </w:p>
        </w:tc>
        <w:tc>
          <w:tcPr>
            <w:tcW w:w="709" w:type="dxa"/>
          </w:tcPr>
          <w:p w14:paraId="495ECF22" w14:textId="77777777" w:rsidR="00EA0902" w:rsidRPr="00CA0B22" w:rsidRDefault="00EA0902" w:rsidP="00250545">
            <w:pPr>
              <w:jc w:val="center"/>
              <w:rPr>
                <w:sz w:val="20"/>
                <w:szCs w:val="20"/>
                <w:lang w:val="lv-LV"/>
              </w:rPr>
            </w:pPr>
            <w:r w:rsidRPr="00CA0B22">
              <w:rPr>
                <w:sz w:val="20"/>
                <w:szCs w:val="20"/>
              </w:rPr>
              <w:t>1</w:t>
            </w:r>
          </w:p>
        </w:tc>
        <w:tc>
          <w:tcPr>
            <w:tcW w:w="945" w:type="dxa"/>
          </w:tcPr>
          <w:p w14:paraId="553D1874" w14:textId="77777777" w:rsidR="00EA0902" w:rsidRPr="00CA0B22" w:rsidRDefault="00EA0902" w:rsidP="00250545">
            <w:pPr>
              <w:jc w:val="center"/>
              <w:rPr>
                <w:sz w:val="20"/>
                <w:szCs w:val="20"/>
                <w:lang w:val="lv-LV"/>
              </w:rPr>
            </w:pPr>
            <w:r w:rsidRPr="00CA0B22">
              <w:rPr>
                <w:sz w:val="20"/>
                <w:szCs w:val="20"/>
              </w:rPr>
              <w:t>2</w:t>
            </w:r>
          </w:p>
        </w:tc>
        <w:tc>
          <w:tcPr>
            <w:tcW w:w="1417" w:type="dxa"/>
          </w:tcPr>
          <w:p w14:paraId="23DFF076" w14:textId="77777777" w:rsidR="00EA0902" w:rsidRPr="00CA0B22" w:rsidRDefault="00EA0902" w:rsidP="00250545">
            <w:pPr>
              <w:jc w:val="center"/>
              <w:rPr>
                <w:sz w:val="20"/>
                <w:szCs w:val="20"/>
                <w:lang w:val="lv-LV"/>
              </w:rPr>
            </w:pPr>
            <w:r w:rsidRPr="00CA0B22">
              <w:t>&lt;1%</w:t>
            </w:r>
          </w:p>
        </w:tc>
        <w:tc>
          <w:tcPr>
            <w:tcW w:w="1418" w:type="dxa"/>
          </w:tcPr>
          <w:p w14:paraId="61189BEF" w14:textId="77777777" w:rsidR="00EA0902" w:rsidRPr="00CA0B22" w:rsidRDefault="00EA0902" w:rsidP="00250545">
            <w:pPr>
              <w:jc w:val="center"/>
              <w:rPr>
                <w:sz w:val="20"/>
                <w:szCs w:val="20"/>
                <w:lang w:val="lv-LV"/>
              </w:rPr>
            </w:pPr>
            <w:r w:rsidRPr="00CA0B22">
              <w:t>&lt;1%</w:t>
            </w:r>
          </w:p>
        </w:tc>
        <w:tc>
          <w:tcPr>
            <w:tcW w:w="1559" w:type="dxa"/>
          </w:tcPr>
          <w:p w14:paraId="0822FB17"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41075DF9" w14:textId="77777777" w:rsidR="00EA0902" w:rsidRPr="00CA0B22" w:rsidRDefault="00EA0902" w:rsidP="00250545">
            <w:pPr>
              <w:jc w:val="center"/>
              <w:rPr>
                <w:sz w:val="20"/>
                <w:szCs w:val="20"/>
                <w:lang w:val="lv-LV"/>
              </w:rPr>
            </w:pPr>
          </w:p>
        </w:tc>
      </w:tr>
      <w:tr w:rsidR="00EA0902" w:rsidRPr="00CA0B22" w14:paraId="2AA883BB" w14:textId="77777777" w:rsidTr="005059AB">
        <w:tc>
          <w:tcPr>
            <w:tcW w:w="675" w:type="dxa"/>
          </w:tcPr>
          <w:p w14:paraId="4FB0DFC6" w14:textId="77777777" w:rsidR="00EA0902" w:rsidRPr="00CA0B22" w:rsidRDefault="00EA0902" w:rsidP="00250545">
            <w:pPr>
              <w:jc w:val="center"/>
              <w:rPr>
                <w:sz w:val="20"/>
                <w:szCs w:val="20"/>
                <w:lang w:val="lv-LV"/>
              </w:rPr>
            </w:pPr>
            <w:r w:rsidRPr="00CA0B22">
              <w:rPr>
                <w:sz w:val="20"/>
                <w:szCs w:val="20"/>
              </w:rPr>
              <w:t>17.</w:t>
            </w:r>
          </w:p>
        </w:tc>
        <w:tc>
          <w:tcPr>
            <w:tcW w:w="1701" w:type="dxa"/>
          </w:tcPr>
          <w:p w14:paraId="4F85847F" w14:textId="77777777" w:rsidR="00EA0902" w:rsidRPr="00CA0B22" w:rsidRDefault="00EA0902" w:rsidP="005059AB">
            <w:pPr>
              <w:jc w:val="left"/>
              <w:rPr>
                <w:i/>
                <w:sz w:val="20"/>
                <w:szCs w:val="20"/>
                <w:lang w:val="lv-LV"/>
              </w:rPr>
            </w:pPr>
            <w:r w:rsidRPr="00CA0B22">
              <w:rPr>
                <w:sz w:val="20"/>
                <w:szCs w:val="20"/>
              </w:rPr>
              <w:t xml:space="preserve">Mazais mušķērājs </w:t>
            </w:r>
            <w:r w:rsidRPr="00CA0B22">
              <w:rPr>
                <w:i/>
                <w:sz w:val="20"/>
                <w:szCs w:val="20"/>
              </w:rPr>
              <w:t>Ficedula parva</w:t>
            </w:r>
          </w:p>
        </w:tc>
        <w:tc>
          <w:tcPr>
            <w:tcW w:w="709" w:type="dxa"/>
          </w:tcPr>
          <w:p w14:paraId="5038E69C" w14:textId="77777777" w:rsidR="00EA0902" w:rsidRPr="00CA0B22" w:rsidRDefault="00EA0902" w:rsidP="00250545">
            <w:pPr>
              <w:jc w:val="center"/>
              <w:rPr>
                <w:sz w:val="20"/>
                <w:szCs w:val="20"/>
                <w:lang w:val="lv-LV"/>
              </w:rPr>
            </w:pPr>
            <w:r w:rsidRPr="00CA0B22">
              <w:rPr>
                <w:sz w:val="20"/>
                <w:szCs w:val="20"/>
              </w:rPr>
              <w:t>10</w:t>
            </w:r>
          </w:p>
        </w:tc>
        <w:tc>
          <w:tcPr>
            <w:tcW w:w="945" w:type="dxa"/>
          </w:tcPr>
          <w:p w14:paraId="31F3CCC8" w14:textId="77777777" w:rsidR="00EA0902" w:rsidRPr="00CA0B22" w:rsidRDefault="00EA0902" w:rsidP="00250545">
            <w:pPr>
              <w:jc w:val="center"/>
              <w:rPr>
                <w:sz w:val="20"/>
                <w:szCs w:val="20"/>
                <w:lang w:val="lv-LV"/>
              </w:rPr>
            </w:pPr>
            <w:r w:rsidRPr="00CA0B22">
              <w:rPr>
                <w:sz w:val="20"/>
                <w:szCs w:val="20"/>
              </w:rPr>
              <w:t>15</w:t>
            </w:r>
          </w:p>
        </w:tc>
        <w:tc>
          <w:tcPr>
            <w:tcW w:w="1417" w:type="dxa"/>
          </w:tcPr>
          <w:p w14:paraId="7103F3E3" w14:textId="77777777" w:rsidR="00EA0902" w:rsidRPr="00CA0B22" w:rsidRDefault="00EA0902" w:rsidP="00250545">
            <w:pPr>
              <w:jc w:val="center"/>
              <w:rPr>
                <w:sz w:val="20"/>
                <w:szCs w:val="20"/>
                <w:lang w:val="lv-LV"/>
              </w:rPr>
            </w:pPr>
            <w:r w:rsidRPr="00CA0B22">
              <w:t>&lt;1%</w:t>
            </w:r>
          </w:p>
        </w:tc>
        <w:tc>
          <w:tcPr>
            <w:tcW w:w="1418" w:type="dxa"/>
          </w:tcPr>
          <w:p w14:paraId="3FB0467F" w14:textId="77777777" w:rsidR="00EA0902" w:rsidRPr="00CA0B22" w:rsidRDefault="00EA0902" w:rsidP="00250545">
            <w:pPr>
              <w:jc w:val="center"/>
              <w:rPr>
                <w:sz w:val="20"/>
                <w:szCs w:val="20"/>
                <w:lang w:val="lv-LV"/>
              </w:rPr>
            </w:pPr>
            <w:r w:rsidRPr="00CA0B22">
              <w:t>&lt;1%</w:t>
            </w:r>
          </w:p>
        </w:tc>
        <w:tc>
          <w:tcPr>
            <w:tcW w:w="1559" w:type="dxa"/>
          </w:tcPr>
          <w:p w14:paraId="688D59DD"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11BD6A6D" w14:textId="77777777" w:rsidR="00EA0902" w:rsidRPr="00CA0B22" w:rsidRDefault="00EA0902" w:rsidP="00250545">
            <w:pPr>
              <w:jc w:val="center"/>
              <w:rPr>
                <w:sz w:val="20"/>
                <w:szCs w:val="20"/>
                <w:lang w:val="lv-LV"/>
              </w:rPr>
            </w:pPr>
          </w:p>
        </w:tc>
      </w:tr>
      <w:tr w:rsidR="00EA0902" w:rsidRPr="00CA0B22" w14:paraId="7E674C06" w14:textId="77777777" w:rsidTr="005059AB">
        <w:tc>
          <w:tcPr>
            <w:tcW w:w="675" w:type="dxa"/>
          </w:tcPr>
          <w:p w14:paraId="1DD27640" w14:textId="77777777" w:rsidR="00EA0902" w:rsidRPr="00CA0B22" w:rsidRDefault="00EA0902" w:rsidP="00250545">
            <w:pPr>
              <w:jc w:val="center"/>
              <w:rPr>
                <w:sz w:val="20"/>
                <w:szCs w:val="20"/>
                <w:lang w:val="lv-LV"/>
              </w:rPr>
            </w:pPr>
            <w:r w:rsidRPr="00CA0B22">
              <w:rPr>
                <w:sz w:val="20"/>
                <w:szCs w:val="20"/>
              </w:rPr>
              <w:t>18.</w:t>
            </w:r>
          </w:p>
        </w:tc>
        <w:tc>
          <w:tcPr>
            <w:tcW w:w="1701" w:type="dxa"/>
          </w:tcPr>
          <w:p w14:paraId="2E0F3C82" w14:textId="77777777" w:rsidR="00EA0902" w:rsidRPr="00CA0B22" w:rsidRDefault="00EA0902" w:rsidP="005059AB">
            <w:pPr>
              <w:jc w:val="left"/>
              <w:rPr>
                <w:sz w:val="20"/>
                <w:szCs w:val="20"/>
              </w:rPr>
            </w:pPr>
            <w:r w:rsidRPr="00CA0B22">
              <w:rPr>
                <w:sz w:val="20"/>
                <w:szCs w:val="20"/>
              </w:rPr>
              <w:t>Lielā gaura</w:t>
            </w:r>
          </w:p>
          <w:p w14:paraId="1991171A" w14:textId="77777777" w:rsidR="00EA0902" w:rsidRPr="00CA0B22" w:rsidRDefault="00EA0902" w:rsidP="005059AB">
            <w:pPr>
              <w:jc w:val="left"/>
              <w:rPr>
                <w:i/>
                <w:sz w:val="20"/>
                <w:szCs w:val="20"/>
                <w:lang w:val="lv-LV"/>
              </w:rPr>
            </w:pPr>
            <w:r w:rsidRPr="00CA0B22">
              <w:rPr>
                <w:i/>
                <w:sz w:val="20"/>
                <w:szCs w:val="20"/>
              </w:rPr>
              <w:t>Mergus merganser</w:t>
            </w:r>
          </w:p>
        </w:tc>
        <w:tc>
          <w:tcPr>
            <w:tcW w:w="709" w:type="dxa"/>
          </w:tcPr>
          <w:p w14:paraId="6E300C0C" w14:textId="77777777" w:rsidR="00EA0902" w:rsidRPr="00CA0B22" w:rsidRDefault="00EA0902" w:rsidP="00250545">
            <w:pPr>
              <w:jc w:val="center"/>
              <w:rPr>
                <w:sz w:val="20"/>
                <w:szCs w:val="20"/>
                <w:lang w:val="lv-LV"/>
              </w:rPr>
            </w:pPr>
            <w:r w:rsidRPr="00CA0B22">
              <w:rPr>
                <w:sz w:val="20"/>
                <w:szCs w:val="20"/>
              </w:rPr>
              <w:t>0</w:t>
            </w:r>
          </w:p>
        </w:tc>
        <w:tc>
          <w:tcPr>
            <w:tcW w:w="945" w:type="dxa"/>
          </w:tcPr>
          <w:p w14:paraId="444B0CC3" w14:textId="77777777" w:rsidR="00EA0902" w:rsidRPr="00CA0B22" w:rsidRDefault="00EA0902" w:rsidP="00250545">
            <w:pPr>
              <w:jc w:val="center"/>
              <w:rPr>
                <w:sz w:val="20"/>
                <w:szCs w:val="20"/>
                <w:lang w:val="lv-LV"/>
              </w:rPr>
            </w:pPr>
            <w:r w:rsidRPr="00CA0B22">
              <w:rPr>
                <w:sz w:val="20"/>
                <w:szCs w:val="20"/>
              </w:rPr>
              <w:t>1</w:t>
            </w:r>
          </w:p>
        </w:tc>
        <w:tc>
          <w:tcPr>
            <w:tcW w:w="1417" w:type="dxa"/>
          </w:tcPr>
          <w:p w14:paraId="0E357DF8" w14:textId="77777777" w:rsidR="00EA0902" w:rsidRPr="00CA0B22" w:rsidRDefault="00EA0902" w:rsidP="00250545">
            <w:pPr>
              <w:jc w:val="center"/>
              <w:rPr>
                <w:sz w:val="20"/>
                <w:szCs w:val="20"/>
                <w:lang w:val="lv-LV"/>
              </w:rPr>
            </w:pPr>
            <w:r w:rsidRPr="00CA0B22">
              <w:t>&lt;1%</w:t>
            </w:r>
          </w:p>
        </w:tc>
        <w:tc>
          <w:tcPr>
            <w:tcW w:w="1418" w:type="dxa"/>
          </w:tcPr>
          <w:p w14:paraId="352E4080" w14:textId="77777777" w:rsidR="00EA0902" w:rsidRPr="00CA0B22" w:rsidRDefault="00EA0902" w:rsidP="00250545">
            <w:pPr>
              <w:jc w:val="center"/>
              <w:rPr>
                <w:lang w:val="lv-LV"/>
              </w:rPr>
            </w:pPr>
            <w:r w:rsidRPr="00CA0B22">
              <w:t>&lt;1%</w:t>
            </w:r>
          </w:p>
        </w:tc>
        <w:tc>
          <w:tcPr>
            <w:tcW w:w="1559" w:type="dxa"/>
          </w:tcPr>
          <w:p w14:paraId="4A6D4B30"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5DEA3E5D" w14:textId="77777777" w:rsidR="00EA0902" w:rsidRPr="00CA0B22" w:rsidRDefault="00EA0902" w:rsidP="00250545">
            <w:pPr>
              <w:jc w:val="center"/>
              <w:rPr>
                <w:sz w:val="20"/>
                <w:szCs w:val="20"/>
                <w:lang w:val="lv-LV"/>
              </w:rPr>
            </w:pPr>
          </w:p>
        </w:tc>
      </w:tr>
      <w:tr w:rsidR="00EA0902" w:rsidRPr="00CA0B22" w14:paraId="46FD3EF7" w14:textId="77777777" w:rsidTr="005059AB">
        <w:tc>
          <w:tcPr>
            <w:tcW w:w="675" w:type="dxa"/>
          </w:tcPr>
          <w:p w14:paraId="5BDC8501" w14:textId="77777777" w:rsidR="00EA0902" w:rsidRPr="00CA0B22" w:rsidRDefault="00EA0902" w:rsidP="00250545">
            <w:pPr>
              <w:jc w:val="center"/>
              <w:rPr>
                <w:sz w:val="20"/>
                <w:szCs w:val="20"/>
                <w:lang w:val="lv-LV"/>
              </w:rPr>
            </w:pPr>
            <w:r w:rsidRPr="00CA0B22">
              <w:rPr>
                <w:sz w:val="20"/>
                <w:szCs w:val="20"/>
              </w:rPr>
              <w:t>19.</w:t>
            </w:r>
          </w:p>
        </w:tc>
        <w:tc>
          <w:tcPr>
            <w:tcW w:w="1701" w:type="dxa"/>
          </w:tcPr>
          <w:p w14:paraId="35E756E6" w14:textId="77777777" w:rsidR="00EA0902" w:rsidRPr="00CA0B22" w:rsidRDefault="00EA0902" w:rsidP="005059AB">
            <w:pPr>
              <w:jc w:val="left"/>
              <w:rPr>
                <w:sz w:val="20"/>
                <w:szCs w:val="20"/>
              </w:rPr>
            </w:pPr>
            <w:r w:rsidRPr="00CA0B22">
              <w:rPr>
                <w:sz w:val="20"/>
                <w:szCs w:val="20"/>
              </w:rPr>
              <w:t>Mazais ērglis</w:t>
            </w:r>
          </w:p>
          <w:p w14:paraId="06FD7FBD" w14:textId="77777777" w:rsidR="00EA0902" w:rsidRPr="00CA0B22" w:rsidRDefault="00EA0902" w:rsidP="005059AB">
            <w:pPr>
              <w:jc w:val="left"/>
              <w:rPr>
                <w:i/>
                <w:sz w:val="20"/>
                <w:szCs w:val="20"/>
                <w:lang w:val="lv-LV"/>
              </w:rPr>
            </w:pPr>
            <w:r w:rsidRPr="00CA0B22">
              <w:rPr>
                <w:i/>
                <w:sz w:val="20"/>
                <w:szCs w:val="20"/>
              </w:rPr>
              <w:t>Clanga pomarina</w:t>
            </w:r>
          </w:p>
        </w:tc>
        <w:tc>
          <w:tcPr>
            <w:tcW w:w="709" w:type="dxa"/>
          </w:tcPr>
          <w:p w14:paraId="461A2264" w14:textId="77777777" w:rsidR="00EA0902" w:rsidRPr="00CA0B22" w:rsidRDefault="00EA0902" w:rsidP="00250545">
            <w:pPr>
              <w:jc w:val="center"/>
              <w:rPr>
                <w:sz w:val="20"/>
                <w:szCs w:val="20"/>
                <w:lang w:val="lv-LV"/>
              </w:rPr>
            </w:pPr>
            <w:r w:rsidRPr="00CA0B22">
              <w:rPr>
                <w:sz w:val="20"/>
                <w:szCs w:val="20"/>
              </w:rPr>
              <w:t>0</w:t>
            </w:r>
          </w:p>
        </w:tc>
        <w:tc>
          <w:tcPr>
            <w:tcW w:w="945" w:type="dxa"/>
          </w:tcPr>
          <w:p w14:paraId="73A64106" w14:textId="77777777" w:rsidR="00EA0902" w:rsidRPr="00CA0B22" w:rsidRDefault="00EA0902" w:rsidP="00250545">
            <w:pPr>
              <w:jc w:val="center"/>
              <w:rPr>
                <w:sz w:val="20"/>
                <w:szCs w:val="20"/>
                <w:lang w:val="lv-LV"/>
              </w:rPr>
            </w:pPr>
            <w:r w:rsidRPr="00CA0B22">
              <w:rPr>
                <w:sz w:val="20"/>
                <w:szCs w:val="20"/>
              </w:rPr>
              <w:t>1</w:t>
            </w:r>
          </w:p>
        </w:tc>
        <w:tc>
          <w:tcPr>
            <w:tcW w:w="1417" w:type="dxa"/>
          </w:tcPr>
          <w:p w14:paraId="4C197632" w14:textId="77777777" w:rsidR="00EA0902" w:rsidRPr="00CA0B22" w:rsidRDefault="00EA0902" w:rsidP="00250545">
            <w:pPr>
              <w:jc w:val="center"/>
              <w:rPr>
                <w:lang w:val="lv-LV"/>
              </w:rPr>
            </w:pPr>
            <w:r w:rsidRPr="00CA0B22">
              <w:t>&lt;1%</w:t>
            </w:r>
          </w:p>
        </w:tc>
        <w:tc>
          <w:tcPr>
            <w:tcW w:w="1418" w:type="dxa"/>
          </w:tcPr>
          <w:p w14:paraId="07D82F1D" w14:textId="77777777" w:rsidR="00EA0902" w:rsidRPr="00CA0B22" w:rsidRDefault="00EA0902" w:rsidP="00250545">
            <w:pPr>
              <w:jc w:val="center"/>
              <w:rPr>
                <w:lang w:val="lv-LV"/>
              </w:rPr>
            </w:pPr>
            <w:r w:rsidRPr="00CA0B22">
              <w:t>&lt;1%</w:t>
            </w:r>
          </w:p>
        </w:tc>
        <w:tc>
          <w:tcPr>
            <w:tcW w:w="1559" w:type="dxa"/>
          </w:tcPr>
          <w:p w14:paraId="0B9421F0" w14:textId="77777777" w:rsidR="00EA0902" w:rsidRPr="00CA0B22" w:rsidRDefault="00EA0902" w:rsidP="00250545">
            <w:pPr>
              <w:jc w:val="center"/>
              <w:rPr>
                <w:sz w:val="20"/>
                <w:szCs w:val="20"/>
                <w:lang w:val="lv-LV"/>
              </w:rPr>
            </w:pPr>
            <w:r w:rsidRPr="00CA0B22">
              <w:rPr>
                <w:sz w:val="20"/>
                <w:szCs w:val="20"/>
              </w:rPr>
              <w:t>Nav datu</w:t>
            </w:r>
          </w:p>
        </w:tc>
        <w:tc>
          <w:tcPr>
            <w:tcW w:w="1559" w:type="dxa"/>
          </w:tcPr>
          <w:p w14:paraId="4CE6A2B8" w14:textId="77777777" w:rsidR="00EA0902" w:rsidRPr="00CA0B22" w:rsidRDefault="00EA0902" w:rsidP="00250545">
            <w:pPr>
              <w:jc w:val="center"/>
              <w:rPr>
                <w:sz w:val="20"/>
                <w:szCs w:val="20"/>
                <w:lang w:val="lv-LV"/>
              </w:rPr>
            </w:pPr>
          </w:p>
        </w:tc>
      </w:tr>
    </w:tbl>
    <w:p w14:paraId="7C656690" w14:textId="77777777" w:rsidR="00AF290E" w:rsidRDefault="00AF290E" w:rsidP="00250545">
      <w:pPr>
        <w:rPr>
          <w:lang w:val="lv-LV"/>
        </w:rPr>
      </w:pPr>
    </w:p>
    <w:p w14:paraId="591CA489" w14:textId="7A815BFE" w:rsidR="008B02F2" w:rsidRPr="00CA0B22" w:rsidRDefault="008B02F2" w:rsidP="00250545">
      <w:pPr>
        <w:pStyle w:val="Heading4"/>
        <w:spacing w:before="0" w:after="0"/>
        <w:rPr>
          <w:lang w:val="lv-LV"/>
        </w:rPr>
      </w:pPr>
      <w:r w:rsidRPr="00CA0B22">
        <w:rPr>
          <w:lang w:val="lv-LV"/>
        </w:rPr>
        <w:t>4.4.2.3.</w:t>
      </w:r>
      <w:r w:rsidR="00BC2565">
        <w:rPr>
          <w:lang w:val="lv-LV"/>
        </w:rPr>
        <w:t> </w:t>
      </w:r>
      <w:r w:rsidRPr="00CA0B22">
        <w:rPr>
          <w:lang w:val="lv-LV"/>
        </w:rPr>
        <w:t>Zīdītāju sugas</w:t>
      </w:r>
    </w:p>
    <w:p w14:paraId="3AE11049" w14:textId="77777777" w:rsidR="0091375F" w:rsidRPr="00CA0B22" w:rsidRDefault="0091375F" w:rsidP="00250545">
      <w:pPr>
        <w:rPr>
          <w:b/>
          <w:lang w:val="lv-LV"/>
        </w:rPr>
      </w:pPr>
    </w:p>
    <w:p w14:paraId="673A854D" w14:textId="77777777" w:rsidR="008B02F2" w:rsidRPr="00CA0B22" w:rsidRDefault="008B02F2" w:rsidP="00250545">
      <w:pPr>
        <w:rPr>
          <w:b/>
          <w:lang w:val="lv-LV"/>
        </w:rPr>
      </w:pPr>
      <w:r w:rsidRPr="00CA0B22">
        <w:rPr>
          <w:b/>
          <w:lang w:val="lv-LV"/>
        </w:rPr>
        <w:t xml:space="preserve">Dabas aizsardzības vērtība </w:t>
      </w:r>
    </w:p>
    <w:p w14:paraId="4B18D16F" w14:textId="77777777" w:rsidR="008B02F2" w:rsidRPr="00CA0B22" w:rsidRDefault="008B02F2" w:rsidP="00250545">
      <w:pPr>
        <w:rPr>
          <w:lang w:val="lv-LV"/>
        </w:rPr>
      </w:pPr>
    </w:p>
    <w:p w14:paraId="6FA8C8EA" w14:textId="517D2156" w:rsidR="00A50361" w:rsidRDefault="76BF95A0" w:rsidP="76BF95A0">
      <w:pPr>
        <w:rPr>
          <w:lang w:val="lv-LV"/>
        </w:rPr>
      </w:pPr>
      <w:r w:rsidRPr="76BF95A0">
        <w:rPr>
          <w:lang w:val="lv-LV"/>
        </w:rPr>
        <w:t xml:space="preserve">AAA </w:t>
      </w:r>
      <w:r w:rsidR="00BC2565" w:rsidRPr="00CA0B22">
        <w:rPr>
          <w:lang w:val="lv-LV"/>
        </w:rPr>
        <w:t>“Nīcgales meži”</w:t>
      </w:r>
      <w:r w:rsidR="00BC2565">
        <w:rPr>
          <w:lang w:val="lv-LV"/>
        </w:rPr>
        <w:t xml:space="preserve"> </w:t>
      </w:r>
      <w:r w:rsidRPr="76BF95A0">
        <w:rPr>
          <w:lang w:val="lv-LV"/>
        </w:rPr>
        <w:t xml:space="preserve">teritorijā zīdītāju sugu inventarizācija līdz šim nav veikta. 2005. gada </w:t>
      </w:r>
      <w:r w:rsidR="00700107">
        <w:rPr>
          <w:lang w:val="lv-LV"/>
        </w:rPr>
        <w:t xml:space="preserve">DA </w:t>
      </w:r>
      <w:r w:rsidRPr="76BF95A0">
        <w:rPr>
          <w:lang w:val="lv-LV"/>
        </w:rPr>
        <w:t xml:space="preserve">plānā pieminētas tikai divas sugas: meža cauna </w:t>
      </w:r>
      <w:r w:rsidRPr="76BF95A0">
        <w:rPr>
          <w:i/>
          <w:iCs/>
          <w:lang w:val="lv-LV"/>
        </w:rPr>
        <w:t>Martes martes</w:t>
      </w:r>
      <w:r w:rsidRPr="76BF95A0">
        <w:rPr>
          <w:lang w:val="lv-LV"/>
        </w:rPr>
        <w:t xml:space="preserve"> un bebrs </w:t>
      </w:r>
      <w:r w:rsidRPr="76BF95A0">
        <w:rPr>
          <w:i/>
          <w:iCs/>
          <w:lang w:val="lv-LV"/>
        </w:rPr>
        <w:t>Castor fiber.</w:t>
      </w:r>
      <w:r w:rsidRPr="76BF95A0">
        <w:rPr>
          <w:lang w:val="lv-LV"/>
        </w:rPr>
        <w:t xml:space="preserve"> Ņemot vērā to, ka AAA </w:t>
      </w:r>
      <w:r w:rsidR="00BC2565" w:rsidRPr="00CA0B22">
        <w:rPr>
          <w:lang w:val="lv-LV"/>
        </w:rPr>
        <w:t>“Nīcgales meži”</w:t>
      </w:r>
      <w:r w:rsidR="00BC2565">
        <w:rPr>
          <w:lang w:val="lv-LV"/>
        </w:rPr>
        <w:t xml:space="preserve"> </w:t>
      </w:r>
      <w:r w:rsidRPr="76BF95A0">
        <w:rPr>
          <w:lang w:val="lv-LV"/>
        </w:rPr>
        <w:t>nav veidots zīdītāju sugu aizsardzībai, īpaši pētījumi par šo sugu grupu arī DA plāna izstrādes gaitā netika veikti</w:t>
      </w:r>
      <w:r w:rsidR="00BC2565">
        <w:rPr>
          <w:lang w:val="lv-LV"/>
        </w:rPr>
        <w:t>,</w:t>
      </w:r>
      <w:r w:rsidRPr="76BF95A0">
        <w:rPr>
          <w:lang w:val="lv-LV"/>
        </w:rPr>
        <w:t xml:space="preserve"> un apkopoti tikai dažādi novērojumi. 2018.</w:t>
      </w:r>
      <w:r w:rsidR="00BC2565">
        <w:rPr>
          <w:lang w:val="lv-LV"/>
        </w:rPr>
        <w:t> </w:t>
      </w:r>
      <w:r w:rsidRPr="76BF95A0">
        <w:rPr>
          <w:lang w:val="lv-LV"/>
        </w:rPr>
        <w:t>gada vasarā uz Saušupes vairākās vietās konstatētas bebru darbības pēdas - aizsprosti un mītnes (P.</w:t>
      </w:r>
      <w:r w:rsidR="00BC2565">
        <w:rPr>
          <w:lang w:val="lv-LV"/>
        </w:rPr>
        <w:t> </w:t>
      </w:r>
      <w:r w:rsidRPr="76BF95A0">
        <w:rPr>
          <w:lang w:val="lv-LV"/>
        </w:rPr>
        <w:t xml:space="preserve">Evarta-Bundera pers. ziņ). 2018. gada oktobrī palieņu pļavā pie Saušupes ar augsnes slazdu metodi konstatētas </w:t>
      </w:r>
      <w:r w:rsidR="00BC2565">
        <w:rPr>
          <w:lang w:val="lv-LV"/>
        </w:rPr>
        <w:t>sešas</w:t>
      </w:r>
      <w:r w:rsidRPr="76BF95A0">
        <w:rPr>
          <w:lang w:val="lv-LV"/>
        </w:rPr>
        <w:t xml:space="preserve"> sīko zīdītāju sugas: mazais cirslis </w:t>
      </w:r>
      <w:r w:rsidRPr="76BF95A0">
        <w:rPr>
          <w:i/>
          <w:iCs/>
          <w:lang w:val="lv-LV"/>
        </w:rPr>
        <w:t>Sorex minutus</w:t>
      </w:r>
      <w:r w:rsidRPr="76BF95A0">
        <w:rPr>
          <w:lang w:val="lv-LV"/>
        </w:rPr>
        <w:t xml:space="preserve">, meža cirslis </w:t>
      </w:r>
      <w:r w:rsidRPr="76BF95A0">
        <w:rPr>
          <w:i/>
          <w:iCs/>
          <w:lang w:val="lv-LV"/>
        </w:rPr>
        <w:t>Sorex araneus</w:t>
      </w:r>
      <w:r w:rsidRPr="76BF95A0">
        <w:rPr>
          <w:lang w:val="lv-LV"/>
        </w:rPr>
        <w:t xml:space="preserve">, ūdenscirslis </w:t>
      </w:r>
      <w:r w:rsidRPr="76BF95A0">
        <w:rPr>
          <w:i/>
          <w:iCs/>
          <w:lang w:val="lv-LV"/>
        </w:rPr>
        <w:t>Neomys fodiens</w:t>
      </w:r>
      <w:r w:rsidRPr="76BF95A0">
        <w:rPr>
          <w:lang w:val="lv-LV"/>
        </w:rPr>
        <w:t xml:space="preserve">, pundurpele </w:t>
      </w:r>
      <w:r w:rsidRPr="76BF95A0">
        <w:rPr>
          <w:i/>
          <w:iCs/>
          <w:lang w:val="lv-LV"/>
        </w:rPr>
        <w:t>Micromys minutus</w:t>
      </w:r>
      <w:r w:rsidRPr="76BF95A0">
        <w:rPr>
          <w:lang w:val="lv-LV"/>
        </w:rPr>
        <w:t xml:space="preserve">, meža strupaste </w:t>
      </w:r>
      <w:r w:rsidRPr="76BF95A0">
        <w:rPr>
          <w:i/>
          <w:iCs/>
          <w:lang w:val="lv-LV"/>
        </w:rPr>
        <w:t>Myodes glareolus</w:t>
      </w:r>
      <w:r w:rsidRPr="76BF95A0">
        <w:rPr>
          <w:lang w:val="lv-LV"/>
        </w:rPr>
        <w:t xml:space="preserve"> un zebiekste </w:t>
      </w:r>
      <w:r w:rsidRPr="76BF95A0">
        <w:rPr>
          <w:i/>
          <w:iCs/>
          <w:lang w:val="lv-LV"/>
        </w:rPr>
        <w:t xml:space="preserve">Mustela nivalis </w:t>
      </w:r>
      <w:r w:rsidRPr="76BF95A0">
        <w:rPr>
          <w:lang w:val="lv-LV"/>
        </w:rPr>
        <w:t>(D.</w:t>
      </w:r>
      <w:r w:rsidR="00BC2565">
        <w:rPr>
          <w:lang w:val="lv-LV"/>
        </w:rPr>
        <w:t> </w:t>
      </w:r>
      <w:r w:rsidRPr="76BF95A0">
        <w:rPr>
          <w:lang w:val="lv-LV"/>
        </w:rPr>
        <w:t xml:space="preserve">Pilātes pers. ziņ). 2018. gada novembrī pēc pēdām konstatēta vāvere </w:t>
      </w:r>
      <w:r w:rsidRPr="76BF95A0">
        <w:rPr>
          <w:i/>
          <w:iCs/>
          <w:lang w:val="lv-LV"/>
        </w:rPr>
        <w:t>Sciurus vulgaris</w:t>
      </w:r>
      <w:r w:rsidRPr="76BF95A0">
        <w:rPr>
          <w:lang w:val="lv-LV"/>
        </w:rPr>
        <w:t xml:space="preserve"> (K.</w:t>
      </w:r>
      <w:r w:rsidR="00BC2565">
        <w:rPr>
          <w:lang w:val="lv-LV"/>
        </w:rPr>
        <w:t> </w:t>
      </w:r>
      <w:r w:rsidRPr="76BF95A0">
        <w:rPr>
          <w:lang w:val="lv-LV"/>
        </w:rPr>
        <w:t>Vilciņas pers. ziņ.). 2018.</w:t>
      </w:r>
      <w:r w:rsidR="00BC2565">
        <w:rPr>
          <w:lang w:val="lv-LV"/>
        </w:rPr>
        <w:t> </w:t>
      </w:r>
      <w:r w:rsidRPr="76BF95A0">
        <w:rPr>
          <w:lang w:val="lv-LV"/>
        </w:rPr>
        <w:t xml:space="preserve">gada ziemā AAA </w:t>
      </w:r>
      <w:r w:rsidR="00BC2565" w:rsidRPr="00CA0B22">
        <w:rPr>
          <w:lang w:val="lv-LV"/>
        </w:rPr>
        <w:t>“Nīcgales meži”</w:t>
      </w:r>
      <w:r w:rsidR="00BC2565">
        <w:rPr>
          <w:lang w:val="lv-LV"/>
        </w:rPr>
        <w:t xml:space="preserve"> </w:t>
      </w:r>
      <w:r w:rsidRPr="76BF95A0">
        <w:rPr>
          <w:lang w:val="lv-LV"/>
        </w:rPr>
        <w:t xml:space="preserve">nomedīts lūsis </w:t>
      </w:r>
      <w:r w:rsidRPr="76BF95A0">
        <w:rPr>
          <w:i/>
          <w:iCs/>
          <w:lang w:val="lv-LV"/>
        </w:rPr>
        <w:t>Lynx lynx</w:t>
      </w:r>
      <w:r w:rsidRPr="76BF95A0">
        <w:rPr>
          <w:lang w:val="lv-LV"/>
        </w:rPr>
        <w:t xml:space="preserve"> (V.</w:t>
      </w:r>
      <w:r w:rsidR="00BC2565">
        <w:rPr>
          <w:lang w:val="lv-LV"/>
        </w:rPr>
        <w:t> </w:t>
      </w:r>
      <w:r w:rsidRPr="76BF95A0">
        <w:rPr>
          <w:lang w:val="lv-LV"/>
        </w:rPr>
        <w:t xml:space="preserve">Askelaneca pers. ziņ). Iespējams, ka senāk – </w:t>
      </w:r>
      <w:r w:rsidR="00BC2565">
        <w:rPr>
          <w:lang w:val="lv-LV"/>
        </w:rPr>
        <w:t>XX</w:t>
      </w:r>
      <w:r w:rsidRPr="76BF95A0">
        <w:rPr>
          <w:lang w:val="lv-LV"/>
        </w:rPr>
        <w:t xml:space="preserve"> gadsimta pirmajā pusē tagadējā AAA </w:t>
      </w:r>
      <w:r w:rsidR="00BC2565" w:rsidRPr="00CA0B22">
        <w:rPr>
          <w:lang w:val="lv-LV"/>
        </w:rPr>
        <w:t>“Nīcgales meži”</w:t>
      </w:r>
      <w:r w:rsidR="00BC2565">
        <w:rPr>
          <w:lang w:val="lv-LV"/>
        </w:rPr>
        <w:t xml:space="preserve"> </w:t>
      </w:r>
      <w:r w:rsidRPr="76BF95A0">
        <w:rPr>
          <w:lang w:val="lv-LV"/>
        </w:rPr>
        <w:t xml:space="preserve">bijusi sastopama lidvāvere </w:t>
      </w:r>
      <w:r w:rsidRPr="76BF95A0">
        <w:rPr>
          <w:i/>
          <w:iCs/>
          <w:lang w:val="lv-LV"/>
        </w:rPr>
        <w:t xml:space="preserve">Pteromys volans. </w:t>
      </w:r>
      <w:r w:rsidR="00BC2565">
        <w:rPr>
          <w:lang w:val="lv-LV"/>
        </w:rPr>
        <w:t>XX gadsimta 30. gados</w:t>
      </w:r>
      <w:r w:rsidRPr="76BF95A0">
        <w:rPr>
          <w:lang w:val="lv-LV"/>
        </w:rPr>
        <w:t xml:space="preserve"> šo sugu Neicgaļa mežā savā bērnībā redzējis kalupietis Kazimirs Soms (J.</w:t>
      </w:r>
      <w:r w:rsidR="00BC2565">
        <w:rPr>
          <w:lang w:val="lv-LV"/>
        </w:rPr>
        <w:t> </w:t>
      </w:r>
      <w:r w:rsidRPr="76BF95A0">
        <w:rPr>
          <w:lang w:val="lv-LV"/>
        </w:rPr>
        <w:t>Soma pers. ziņ). To izplatība Latvijā bijusi saistīta galvenokārt ar jauktiem apšu-egļu un egļu-apšu mežiem (Pilāts 2000).</w:t>
      </w:r>
    </w:p>
    <w:p w14:paraId="12BE1A71" w14:textId="77777777" w:rsidR="00A50361" w:rsidRPr="00A50361" w:rsidRDefault="00A50361" w:rsidP="00A50361">
      <w:pPr>
        <w:rPr>
          <w:lang w:val="lv-LV"/>
        </w:rPr>
      </w:pPr>
    </w:p>
    <w:p w14:paraId="4640FB77" w14:textId="77777777" w:rsidR="008B02F2" w:rsidRPr="00CA0B22" w:rsidRDefault="008B02F2" w:rsidP="00250545">
      <w:pPr>
        <w:rPr>
          <w:b/>
          <w:lang w:val="lv-LV"/>
        </w:rPr>
      </w:pPr>
      <w:r w:rsidRPr="00CA0B22">
        <w:rPr>
          <w:b/>
          <w:lang w:val="lv-LV"/>
        </w:rPr>
        <w:t xml:space="preserve">Sociālekonomiskā vērtība </w:t>
      </w:r>
    </w:p>
    <w:p w14:paraId="45FBEFD4" w14:textId="77777777" w:rsidR="005059AB" w:rsidRPr="00CA0B22" w:rsidRDefault="005059AB" w:rsidP="00250545">
      <w:pPr>
        <w:rPr>
          <w:b/>
          <w:lang w:val="lv-LV"/>
        </w:rPr>
      </w:pPr>
    </w:p>
    <w:p w14:paraId="6D2C6B8F" w14:textId="1D844D48" w:rsidR="00DD2F72" w:rsidRPr="00CA0B22" w:rsidRDefault="76BF95A0" w:rsidP="76BF95A0">
      <w:pPr>
        <w:rPr>
          <w:lang w:val="lv-LV"/>
        </w:rPr>
      </w:pPr>
      <w:r w:rsidRPr="76BF95A0">
        <w:rPr>
          <w:lang w:val="lv-LV"/>
        </w:rPr>
        <w:t xml:space="preserve">Sociālekonomiska vērtība ir teritorijā sastopamajām medījamo zīdītāju sugām: aļņiem, staltbriežiem, stirnām, mežacūkām, bebriem. Saskaņā ar VMD 2018./2019. gada sezonā veikto medījamo dzīvnieku uzskaiti AAA </w:t>
      </w:r>
      <w:r w:rsidR="00BC2565" w:rsidRPr="00CA0B22">
        <w:rPr>
          <w:lang w:val="lv-LV"/>
        </w:rPr>
        <w:t>“Nīcgales meži”</w:t>
      </w:r>
      <w:r w:rsidR="00BC2565">
        <w:rPr>
          <w:lang w:val="lv-LV"/>
        </w:rPr>
        <w:t xml:space="preserve"> </w:t>
      </w:r>
      <w:r w:rsidRPr="76BF95A0">
        <w:rPr>
          <w:lang w:val="lv-LV"/>
        </w:rPr>
        <w:t xml:space="preserve">teritorijai atbilstošā platībā Neicgaļu mežu apvidū uzturas vidēji 6 aļņi, 14 brieži, 2 mežacūkas, 32 stirnas. Mednieku kolektīva pārstāvis ir norādījis, ka AAA </w:t>
      </w:r>
      <w:r w:rsidR="0004664C">
        <w:rPr>
          <w:lang w:val="lv-LV"/>
        </w:rPr>
        <w:t xml:space="preserve">“Nīcgales meži” </w:t>
      </w:r>
      <w:r w:rsidRPr="76BF95A0">
        <w:rPr>
          <w:lang w:val="lv-LV"/>
        </w:rPr>
        <w:t>teritorijai atbilstošā platībā ik gadu nomedī 2-4 aļņus, 2-4 briežus, 16-20 mežacūkas, 18-30 stirnas. Iespējams, ka mežacūku skaits pēdējos gados ir strauji samazinājies Āfrikas cūku mēra izplatības dēļ.</w:t>
      </w:r>
    </w:p>
    <w:p w14:paraId="5C273B18" w14:textId="4874C6E5" w:rsidR="00F31725" w:rsidRPr="00CA0B22" w:rsidRDefault="00E64FA4" w:rsidP="00250545">
      <w:pPr>
        <w:rPr>
          <w:lang w:val="lv-LV"/>
        </w:rPr>
      </w:pPr>
      <w:r w:rsidRPr="00CA0B22">
        <w:rPr>
          <w:lang w:val="lv-LV"/>
        </w:rPr>
        <w:t xml:space="preserve">Pozitīva ir </w:t>
      </w:r>
      <w:r w:rsidR="0091375F" w:rsidRPr="00CA0B22">
        <w:rPr>
          <w:lang w:val="lv-LV"/>
        </w:rPr>
        <w:t xml:space="preserve">zīdītāju sugu </w:t>
      </w:r>
      <w:r w:rsidR="002B691E">
        <w:rPr>
          <w:lang w:val="lv-LV"/>
        </w:rPr>
        <w:t>sociālekonomiskā vērtība</w:t>
      </w:r>
      <w:r w:rsidRPr="00CA0B22">
        <w:rPr>
          <w:lang w:val="lv-LV"/>
        </w:rPr>
        <w:t xml:space="preserve"> kā medību resursam, bet negatīva ietekme </w:t>
      </w:r>
      <w:r w:rsidR="002B691E">
        <w:rPr>
          <w:lang w:val="lv-LV"/>
        </w:rPr>
        <w:t>konstatējama</w:t>
      </w:r>
      <w:r w:rsidRPr="00CA0B22">
        <w:rPr>
          <w:lang w:val="lv-LV"/>
        </w:rPr>
        <w:t>, kad lielie pārnadži bojā jaunaudzes vai arī bebri bojā meliorācijas sistēmas, ceļus, appludina</w:t>
      </w:r>
      <w:r w:rsidR="000A2093" w:rsidRPr="00CA0B22">
        <w:rPr>
          <w:lang w:val="lv-LV"/>
        </w:rPr>
        <w:t xml:space="preserve"> mežu</w:t>
      </w:r>
      <w:r w:rsidRPr="00CA0B22">
        <w:rPr>
          <w:lang w:val="lv-LV"/>
        </w:rPr>
        <w:t xml:space="preserve"> teritorijas.</w:t>
      </w:r>
      <w:r w:rsidR="0091375F" w:rsidRPr="00CA0B22">
        <w:rPr>
          <w:lang w:val="lv-LV"/>
        </w:rPr>
        <w:t xml:space="preserve"> </w:t>
      </w:r>
    </w:p>
    <w:p w14:paraId="6812E228" w14:textId="77777777" w:rsidR="008B02F2" w:rsidRPr="00CA0B22" w:rsidRDefault="008B02F2" w:rsidP="00250545">
      <w:pPr>
        <w:rPr>
          <w:lang w:val="lv-LV"/>
        </w:rPr>
      </w:pPr>
    </w:p>
    <w:p w14:paraId="377AFB96" w14:textId="77777777" w:rsidR="008B02F2" w:rsidRPr="00CA0B22" w:rsidRDefault="00E64FA4" w:rsidP="00250545">
      <w:pPr>
        <w:rPr>
          <w:b/>
          <w:lang w:val="lv-LV"/>
        </w:rPr>
      </w:pPr>
      <w:r w:rsidRPr="00CA0B22">
        <w:rPr>
          <w:b/>
          <w:lang w:val="lv-LV"/>
        </w:rPr>
        <w:t xml:space="preserve">Zīdītāju ietekme uz </w:t>
      </w:r>
      <w:r w:rsidR="0091375F" w:rsidRPr="00CA0B22">
        <w:rPr>
          <w:b/>
          <w:lang w:val="lv-LV"/>
        </w:rPr>
        <w:t xml:space="preserve">aizsargājamiem </w:t>
      </w:r>
      <w:r w:rsidRPr="00CA0B22">
        <w:rPr>
          <w:b/>
          <w:lang w:val="lv-LV"/>
        </w:rPr>
        <w:t>biotopiem</w:t>
      </w:r>
      <w:r w:rsidR="008B02F2" w:rsidRPr="00CA0B22">
        <w:rPr>
          <w:b/>
          <w:lang w:val="lv-LV"/>
        </w:rPr>
        <w:t xml:space="preserve"> </w:t>
      </w:r>
    </w:p>
    <w:p w14:paraId="04128848" w14:textId="77777777" w:rsidR="005059AB" w:rsidRPr="00CA0B22" w:rsidRDefault="005059AB" w:rsidP="00250545">
      <w:pPr>
        <w:rPr>
          <w:b/>
          <w:lang w:val="lv-LV"/>
        </w:rPr>
      </w:pPr>
    </w:p>
    <w:p w14:paraId="46E5B865" w14:textId="42FF1EA6" w:rsidR="002B691E" w:rsidRDefault="00963D67" w:rsidP="000A2093">
      <w:pPr>
        <w:rPr>
          <w:lang w:val="lv-LV"/>
        </w:rPr>
      </w:pPr>
      <w:r w:rsidRPr="00CA0B22">
        <w:rPr>
          <w:lang w:val="lv-LV"/>
        </w:rPr>
        <w:t>Īpaši aizsargājamos biotopus AAA “Nīcgales meži” teritorijā ietekmē tajā sastopamie bebri.</w:t>
      </w:r>
      <w:r w:rsidR="00F31725" w:rsidRPr="00CA0B22">
        <w:rPr>
          <w:lang w:val="lv-LV"/>
        </w:rPr>
        <w:t xml:space="preserve"> Bebru veidotie dambji un to radītie uzpludinājumi negatīvi ietekmē </w:t>
      </w:r>
      <w:r w:rsidR="00EA5179" w:rsidRPr="00CA0B22">
        <w:rPr>
          <w:lang w:val="lv-LV"/>
        </w:rPr>
        <w:t xml:space="preserve">ar </w:t>
      </w:r>
      <w:r w:rsidR="00F31725" w:rsidRPr="00CA0B22">
        <w:rPr>
          <w:lang w:val="lv-LV"/>
        </w:rPr>
        <w:t>Saušup</w:t>
      </w:r>
      <w:r w:rsidR="00EA5179" w:rsidRPr="00CA0B22">
        <w:rPr>
          <w:lang w:val="lv-LV"/>
        </w:rPr>
        <w:t>i saistītos</w:t>
      </w:r>
      <w:r w:rsidR="00F31725" w:rsidRPr="00CA0B22">
        <w:rPr>
          <w:lang w:val="lv-LV"/>
        </w:rPr>
        <w:t xml:space="preserve"> īpaši aizsargājamos biotopus </w:t>
      </w:r>
      <w:r w:rsidR="00F31725" w:rsidRPr="00CA0B22">
        <w:rPr>
          <w:i/>
          <w:lang w:val="lv-LV"/>
        </w:rPr>
        <w:t>Upju straujteces 3260</w:t>
      </w:r>
      <w:r w:rsidR="00F31725" w:rsidRPr="00CA0B22">
        <w:rPr>
          <w:lang w:val="lv-LV"/>
        </w:rPr>
        <w:t xml:space="preserve"> un </w:t>
      </w:r>
      <w:r w:rsidR="00F31725" w:rsidRPr="00CA0B22">
        <w:rPr>
          <w:i/>
          <w:lang w:val="lv-LV"/>
        </w:rPr>
        <w:t>Palieņu zālāji 6450</w:t>
      </w:r>
      <w:r w:rsidR="00F31725" w:rsidRPr="00CA0B22">
        <w:rPr>
          <w:lang w:val="lv-LV"/>
        </w:rPr>
        <w:t xml:space="preserve">. Lai uzlabotu minēto biotopu kvalitāti, ir nepieciešama bebru dambju izvākšana un uzpludinājumu likvidēšana, kā arī bebru skaita </w:t>
      </w:r>
      <w:r w:rsidR="00F31725" w:rsidRPr="00CA0B22">
        <w:rPr>
          <w:lang w:val="lv-LV"/>
        </w:rPr>
        <w:lastRenderedPageBreak/>
        <w:t>regulēšana</w:t>
      </w:r>
      <w:r w:rsidR="002A4191" w:rsidRPr="00CA0B22">
        <w:rPr>
          <w:lang w:val="lv-LV"/>
        </w:rPr>
        <w:t xml:space="preserve">. </w:t>
      </w:r>
      <w:r w:rsidR="00A50361" w:rsidRPr="00CA0B22">
        <w:rPr>
          <w:lang w:val="lv-LV"/>
        </w:rPr>
        <w:t>Saskaņā ar mednieku kolektīva pārstāvja sniegto informāciju katru gadu Saušupītē tiek nomedīti vidēji 10 bebri, kā arī pastāvīgi tiek uzraudzīti un uzpludinājuma veidošanās gadījumā izjaukti 5 līdz 6 dambji. Tomēr bebri pastāvīgi uzturas 112. un 124.</w:t>
      </w:r>
      <w:r w:rsidR="00A50361">
        <w:rPr>
          <w:lang w:val="lv-LV"/>
        </w:rPr>
        <w:t xml:space="preserve"> meža </w:t>
      </w:r>
      <w:r w:rsidR="00A50361" w:rsidRPr="00CA0B22">
        <w:rPr>
          <w:lang w:val="lv-LV"/>
        </w:rPr>
        <w:t xml:space="preserve">kvartālā, kā arī ārpus AAA </w:t>
      </w:r>
      <w:r w:rsidR="00BC2565" w:rsidRPr="00CA0B22">
        <w:rPr>
          <w:lang w:val="lv-LV"/>
        </w:rPr>
        <w:t>“Nīcgales meži”</w:t>
      </w:r>
      <w:r w:rsidR="00BC2565">
        <w:rPr>
          <w:lang w:val="lv-LV"/>
        </w:rPr>
        <w:t xml:space="preserve"> </w:t>
      </w:r>
      <w:r w:rsidR="00A50361" w:rsidRPr="00CA0B22">
        <w:rPr>
          <w:lang w:val="lv-LV"/>
        </w:rPr>
        <w:t xml:space="preserve">dīķos pie bijušās </w:t>
      </w:r>
      <w:r w:rsidR="00BC2565">
        <w:rPr>
          <w:lang w:val="lv-LV"/>
        </w:rPr>
        <w:t>k</w:t>
      </w:r>
      <w:r w:rsidR="00A50361" w:rsidRPr="00CA0B22">
        <w:rPr>
          <w:lang w:val="lv-LV"/>
        </w:rPr>
        <w:t>eramzīta rūpnīcas</w:t>
      </w:r>
      <w:r w:rsidR="00A50361">
        <w:rPr>
          <w:lang w:val="lv-LV"/>
        </w:rPr>
        <w:t xml:space="preserve"> Dreiskos</w:t>
      </w:r>
      <w:r w:rsidR="00A50361" w:rsidRPr="00CA0B22">
        <w:rPr>
          <w:lang w:val="lv-LV"/>
        </w:rPr>
        <w:t xml:space="preserve">. </w:t>
      </w:r>
    </w:p>
    <w:p w14:paraId="4F2B74A9" w14:textId="77777777" w:rsidR="003D4116" w:rsidRDefault="003D4116" w:rsidP="00A50361">
      <w:pPr>
        <w:rPr>
          <w:lang w:val="lv-LV"/>
        </w:rPr>
      </w:pPr>
    </w:p>
    <w:p w14:paraId="33C060A1" w14:textId="5047AFE1" w:rsidR="00A50361" w:rsidRDefault="4931CBEF" w:rsidP="4931CBEF">
      <w:pPr>
        <w:rPr>
          <w:lang w:val="lv-LV"/>
        </w:rPr>
      </w:pPr>
      <w:r w:rsidRPr="4931CBEF">
        <w:rPr>
          <w:lang w:val="lv-LV"/>
        </w:rPr>
        <w:t xml:space="preserve">Lai gan AAA “Nīcgales meži” teritorijas maksimālā ekoloģiskā ietilpība ir </w:t>
      </w:r>
      <w:r w:rsidR="007C274C">
        <w:rPr>
          <w:lang w:val="lv-LV"/>
        </w:rPr>
        <w:t>deviņas</w:t>
      </w:r>
      <w:r w:rsidRPr="4931CBEF">
        <w:rPr>
          <w:lang w:val="lv-LV"/>
        </w:rPr>
        <w:t xml:space="preserve"> bebru ģimenes (1 ģimene uz 1 km</w:t>
      </w:r>
      <w:r w:rsidRPr="4931CBEF">
        <w:rPr>
          <w:vertAlign w:val="superscript"/>
          <w:lang w:val="lv-LV"/>
        </w:rPr>
        <w:t>2</w:t>
      </w:r>
      <w:r w:rsidRPr="4931CBEF">
        <w:rPr>
          <w:lang w:val="lv-LV"/>
        </w:rPr>
        <w:t xml:space="preserve">, Lībiete Z., Ozoliņš J., 2018), Saušupes ielejā, lai nodrošinātu īpaši aizsargājamo biotopu aizsardzību un Palieņu zālāju un Upju straujteču un dabisku upju posmu biotopu kvalitāti, pieļaujama 0 – 1 bebru ģimenes pastāvīga uzturēšanās AAA </w:t>
      </w:r>
      <w:r w:rsidR="007C274C" w:rsidRPr="00CA0B22">
        <w:rPr>
          <w:lang w:val="lv-LV"/>
        </w:rPr>
        <w:t>“Nīcgales meži”</w:t>
      </w:r>
      <w:r w:rsidR="007C274C">
        <w:rPr>
          <w:lang w:val="lv-LV"/>
        </w:rPr>
        <w:t xml:space="preserve"> </w:t>
      </w:r>
      <w:r w:rsidRPr="4931CBEF">
        <w:rPr>
          <w:lang w:val="lv-LV"/>
        </w:rPr>
        <w:t>teritorijā, nepieļaujot bebru aizsprostu veidošanos uz Saušupes visā tās garumā caur AAA</w:t>
      </w:r>
      <w:r w:rsidR="007C274C">
        <w:rPr>
          <w:lang w:val="lv-LV"/>
        </w:rPr>
        <w:t xml:space="preserve"> </w:t>
      </w:r>
      <w:r w:rsidR="007C274C" w:rsidRPr="00CA0B22">
        <w:rPr>
          <w:lang w:val="lv-LV"/>
        </w:rPr>
        <w:t>“Nīcgales meži”</w:t>
      </w:r>
      <w:r w:rsidRPr="4931CBEF">
        <w:rPr>
          <w:lang w:val="lv-LV"/>
        </w:rPr>
        <w:t>.</w:t>
      </w:r>
    </w:p>
    <w:p w14:paraId="68482BAC" w14:textId="77777777" w:rsidR="00A50361" w:rsidRDefault="00A50361" w:rsidP="000A2093">
      <w:pPr>
        <w:rPr>
          <w:lang w:val="lv-LV"/>
        </w:rPr>
      </w:pPr>
    </w:p>
    <w:p w14:paraId="75DFE1A4" w14:textId="3C5EB2AF" w:rsidR="002B691E" w:rsidRPr="00CA0B22" w:rsidRDefault="76BF95A0" w:rsidP="76BF95A0">
      <w:pPr>
        <w:rPr>
          <w:lang w:val="lv-LV"/>
        </w:rPr>
      </w:pPr>
      <w:r w:rsidRPr="76BF95A0">
        <w:rPr>
          <w:lang w:val="lv-LV"/>
        </w:rPr>
        <w:t>Aizsargājamos biotopus negatīvi var ietekmēt arī pārnadžu koncentrēšanās aizsargājamos biotopos vai īpaši aizsargājamu augu sugu atradnēs, kā arī to tuvumā. Lai neveidotos minētā negatīvā ietekme uz aizsargājamām sugām un biotopiem, nav pieļaujama medījamo dzīvnieku piebarošanas vietu izvietošana DA plānā paredzētajā dabas lieguma zonā, kā arī īpaši aizsargājamo biotopu un aizsargājamo augu atradņu tuvumā.</w:t>
      </w:r>
    </w:p>
    <w:p w14:paraId="28E04073" w14:textId="77777777" w:rsidR="00963D67" w:rsidRPr="00CA0B22" w:rsidRDefault="00963D67" w:rsidP="00250545">
      <w:pPr>
        <w:rPr>
          <w:lang w:val="lv-LV"/>
        </w:rPr>
      </w:pPr>
    </w:p>
    <w:p w14:paraId="3E153699" w14:textId="693321F4" w:rsidR="007A44F5" w:rsidRPr="00CA0B22" w:rsidRDefault="007A44F5" w:rsidP="005059AB">
      <w:pPr>
        <w:pStyle w:val="Heading2"/>
        <w:jc w:val="both"/>
        <w:rPr>
          <w:lang w:val="lv-LV"/>
        </w:rPr>
      </w:pPr>
      <w:bookmarkStart w:id="70" w:name="_Toc525940958"/>
      <w:bookmarkStart w:id="71" w:name="_Toc19094676"/>
      <w:r w:rsidRPr="00CA0B22">
        <w:rPr>
          <w:lang w:val="lv-LV"/>
        </w:rPr>
        <w:t>4.</w:t>
      </w:r>
      <w:r w:rsidR="003C12DF" w:rsidRPr="00CA0B22">
        <w:rPr>
          <w:lang w:val="lv-LV"/>
        </w:rPr>
        <w:t>5</w:t>
      </w:r>
      <w:r w:rsidRPr="00CA0B22">
        <w:rPr>
          <w:lang w:val="lv-LV"/>
        </w:rPr>
        <w:t>.</w:t>
      </w:r>
      <w:r w:rsidR="007C274C">
        <w:rPr>
          <w:lang w:val="lv-LV"/>
        </w:rPr>
        <w:t> </w:t>
      </w:r>
      <w:r w:rsidRPr="00CA0B22">
        <w:rPr>
          <w:lang w:val="lv-LV"/>
        </w:rPr>
        <w:t>Citas vērtības aizsargājamajā teritorijā un tās ietekmējošie faktori</w:t>
      </w:r>
      <w:bookmarkEnd w:id="70"/>
      <w:bookmarkEnd w:id="71"/>
      <w:r w:rsidRPr="00CA0B22">
        <w:rPr>
          <w:lang w:val="lv-LV"/>
        </w:rPr>
        <w:t xml:space="preserve"> </w:t>
      </w:r>
    </w:p>
    <w:p w14:paraId="4EDC559C" w14:textId="77777777" w:rsidR="005059AB" w:rsidRPr="00CA0B22" w:rsidRDefault="005059AB" w:rsidP="76BF95A0">
      <w:pPr>
        <w:bidi/>
        <w:rPr>
          <w:lang w:val="lv-LV"/>
        </w:rPr>
      </w:pPr>
    </w:p>
    <w:p w14:paraId="75CD2D31" w14:textId="1C97955F" w:rsidR="007307BD" w:rsidRDefault="76BF95A0" w:rsidP="76BF95A0">
      <w:pPr>
        <w:rPr>
          <w:lang w:val="lv-LV"/>
        </w:rPr>
      </w:pPr>
      <w:r w:rsidRPr="76BF95A0">
        <w:rPr>
          <w:lang w:val="lv-LV"/>
        </w:rPr>
        <w:t>AAA “Nīcgales meži” teritorijā daļēji atrodas dabas un kultūras pieminekļa Nīcgales Lielā akmens (skat. 1.1.5., 1.1.7. un 2.3. nodaļ</w:t>
      </w:r>
      <w:r w:rsidR="007C274C">
        <w:rPr>
          <w:lang w:val="lv-LV"/>
        </w:rPr>
        <w:t>u</w:t>
      </w:r>
      <w:r w:rsidRPr="76BF95A0">
        <w:rPr>
          <w:lang w:val="lv-LV"/>
        </w:rPr>
        <w:t xml:space="preserve">) </w:t>
      </w:r>
      <w:r w:rsidR="00CF3717">
        <w:rPr>
          <w:lang w:val="lv-LV"/>
        </w:rPr>
        <w:t xml:space="preserve">aizsardzības </w:t>
      </w:r>
      <w:r w:rsidRPr="76BF95A0">
        <w:rPr>
          <w:lang w:val="lv-LV"/>
        </w:rPr>
        <w:t xml:space="preserve">teritorija. Dabas pieminekļa apkārtne ir atbilstoši labiekārtota un piemērota Lielā akmens apmeklētāju vajadzībām, tāpēc apmeklētāju ietekme uz dabas pieminekli nav uzskatāma par būtiski negatīvu. </w:t>
      </w:r>
    </w:p>
    <w:p w14:paraId="5B4BA3BD" w14:textId="77777777" w:rsidR="007307BD" w:rsidRDefault="007307BD" w:rsidP="00250545">
      <w:pPr>
        <w:rPr>
          <w:lang w:val="lv-LV"/>
        </w:rPr>
      </w:pPr>
    </w:p>
    <w:p w14:paraId="7FD57C12" w14:textId="78F2E9E9" w:rsidR="003B3FD0" w:rsidRPr="00CA0B22" w:rsidRDefault="007307BD" w:rsidP="00250545">
      <w:pPr>
        <w:rPr>
          <w:lang w:val="lv-LV"/>
        </w:rPr>
      </w:pPr>
      <w:r>
        <w:rPr>
          <w:lang w:val="lv-LV"/>
        </w:rPr>
        <w:t xml:space="preserve">Lai nodrošinātu vienotu AAA </w:t>
      </w:r>
      <w:r w:rsidR="007C274C" w:rsidRPr="00CA0B22">
        <w:rPr>
          <w:lang w:val="lv-LV"/>
        </w:rPr>
        <w:t>“Nīcgales meži”</w:t>
      </w:r>
      <w:r w:rsidR="007C274C">
        <w:rPr>
          <w:lang w:val="lv-LV"/>
        </w:rPr>
        <w:t xml:space="preserve"> </w:t>
      </w:r>
      <w:r>
        <w:rPr>
          <w:lang w:val="lv-LV"/>
        </w:rPr>
        <w:t xml:space="preserve">un minētā dabas pieminekļa aizsardzību un apsaimniekošanu, DA plānā rosināts precizēt AAA </w:t>
      </w:r>
      <w:r w:rsidR="007C274C" w:rsidRPr="00CA0B22">
        <w:rPr>
          <w:lang w:val="lv-LV"/>
        </w:rPr>
        <w:t>“Nīcgales meži”</w:t>
      </w:r>
      <w:r w:rsidR="007C274C">
        <w:rPr>
          <w:lang w:val="lv-LV"/>
        </w:rPr>
        <w:t xml:space="preserve"> </w:t>
      </w:r>
      <w:r>
        <w:rPr>
          <w:lang w:val="lv-LV"/>
        </w:rPr>
        <w:t>robežu, iekļaujot tajā Nīcgales Lielo akmeni</w:t>
      </w:r>
      <w:r w:rsidR="003B3FD0" w:rsidRPr="00CA0B22">
        <w:rPr>
          <w:lang w:val="lv-LV"/>
        </w:rPr>
        <w:t>.</w:t>
      </w:r>
    </w:p>
    <w:p w14:paraId="3C05CCC1" w14:textId="77777777" w:rsidR="005059AB" w:rsidRPr="00CA0B22" w:rsidRDefault="005059AB" w:rsidP="005059AB">
      <w:pPr>
        <w:rPr>
          <w:lang w:val="lv-LV"/>
        </w:rPr>
      </w:pPr>
      <w:bookmarkStart w:id="72" w:name="_Toc525940959"/>
    </w:p>
    <w:p w14:paraId="458CD8A9" w14:textId="7E4A151B" w:rsidR="005C1C87" w:rsidRPr="00CA0B22" w:rsidRDefault="003C12DF" w:rsidP="005059AB">
      <w:pPr>
        <w:pStyle w:val="Heading2"/>
        <w:jc w:val="both"/>
        <w:rPr>
          <w:lang w:val="lv-LV"/>
        </w:rPr>
      </w:pPr>
      <w:bookmarkStart w:id="73" w:name="_Toc19094677"/>
      <w:r w:rsidRPr="00CA0B22">
        <w:rPr>
          <w:lang w:val="lv-LV"/>
        </w:rPr>
        <w:t>4.6</w:t>
      </w:r>
      <w:r w:rsidR="007A44F5" w:rsidRPr="00CA0B22">
        <w:rPr>
          <w:lang w:val="lv-LV"/>
        </w:rPr>
        <w:t>.</w:t>
      </w:r>
      <w:r w:rsidR="007C274C">
        <w:rPr>
          <w:lang w:val="lv-LV"/>
        </w:rPr>
        <w:t> </w:t>
      </w:r>
      <w:r w:rsidR="007A44F5" w:rsidRPr="00CA0B22">
        <w:rPr>
          <w:lang w:val="lv-LV"/>
        </w:rPr>
        <w:t>Teritorijas vērtību apkopojums un pretnostatījums</w:t>
      </w:r>
      <w:bookmarkEnd w:id="72"/>
      <w:bookmarkEnd w:id="73"/>
    </w:p>
    <w:p w14:paraId="4760AF59" w14:textId="77777777" w:rsidR="005059AB" w:rsidRPr="00CA0B22" w:rsidRDefault="005059AB" w:rsidP="005059AB">
      <w:pPr>
        <w:rPr>
          <w:lang w:val="lv-LV"/>
        </w:rPr>
      </w:pPr>
    </w:p>
    <w:p w14:paraId="6333CF02" w14:textId="0773367D" w:rsidR="003D55E7" w:rsidRPr="00CA0B22" w:rsidRDefault="00616F53" w:rsidP="00250545">
      <w:pPr>
        <w:rPr>
          <w:lang w:val="lv-LV"/>
        </w:rPr>
      </w:pPr>
      <w:r w:rsidRPr="00CA0B22">
        <w:rPr>
          <w:lang w:val="lv-LV"/>
        </w:rPr>
        <w:t xml:space="preserve">AAA “Nīcgales meži” sastopami </w:t>
      </w:r>
      <w:r w:rsidR="007C274C">
        <w:rPr>
          <w:lang w:val="lv-LV"/>
        </w:rPr>
        <w:t xml:space="preserve">astoņi </w:t>
      </w:r>
      <w:r w:rsidRPr="00CA0B22">
        <w:rPr>
          <w:lang w:val="lv-LV"/>
        </w:rPr>
        <w:t xml:space="preserve">ES aizsargājami biotopi, tajā skaitā </w:t>
      </w:r>
      <w:r w:rsidR="007C274C">
        <w:rPr>
          <w:lang w:val="lv-LV"/>
        </w:rPr>
        <w:t>seši</w:t>
      </w:r>
      <w:r w:rsidRPr="00CA0B22">
        <w:rPr>
          <w:lang w:val="lv-LV"/>
        </w:rPr>
        <w:t xml:space="preserve"> meža biotopi, kuru saglabāšanai nepieciešama </w:t>
      </w:r>
      <w:r w:rsidR="003D55E7" w:rsidRPr="00CA0B22">
        <w:rPr>
          <w:lang w:val="lv-LV"/>
        </w:rPr>
        <w:t>neiejaukšanās dabiskajos procesos, kā arī biotopu fragmentācijas mazināšanas pasākumi ārpus aizsargājamo meza biotopu nogabaliem</w:t>
      </w:r>
      <w:r w:rsidRPr="00CA0B22">
        <w:rPr>
          <w:lang w:val="lv-LV"/>
        </w:rPr>
        <w:t xml:space="preserve">. </w:t>
      </w:r>
    </w:p>
    <w:p w14:paraId="55996C39" w14:textId="77777777" w:rsidR="005059AB" w:rsidRPr="00CA0B22" w:rsidRDefault="005059AB" w:rsidP="00250545">
      <w:pPr>
        <w:rPr>
          <w:lang w:val="lv-LV"/>
        </w:rPr>
      </w:pPr>
    </w:p>
    <w:p w14:paraId="79D9A124" w14:textId="36322C06" w:rsidR="00BF1723" w:rsidRPr="00CA0B22" w:rsidRDefault="4931CBEF" w:rsidP="4931CBEF">
      <w:pPr>
        <w:rPr>
          <w:lang w:val="lv-LV"/>
        </w:rPr>
      </w:pPr>
      <w:r w:rsidRPr="4931CBEF">
        <w:rPr>
          <w:lang w:val="lv-LV"/>
        </w:rPr>
        <w:t xml:space="preserve">Divu aizsargājamo biotopu, kas saistīti ar Saušupes tecējumu: upes straujteces un palieņu zālāju, saglabāšanai nepieciešama zālāju apsaimniekošanas (pļaušanas vai ganīšanas) atsākšana. AAA </w:t>
      </w:r>
      <w:r w:rsidR="0004664C">
        <w:rPr>
          <w:lang w:val="lv-LV"/>
        </w:rPr>
        <w:t xml:space="preserve">“Nīcgales meži” </w:t>
      </w:r>
      <w:r w:rsidRPr="4931CBEF">
        <w:rPr>
          <w:lang w:val="lv-LV"/>
        </w:rPr>
        <w:t xml:space="preserve">teritorijā sastopamas vairākas retas un īpaši aizsargājamas augu sugas, kuru saglabāšanai piemērotā mežaudžu apsaimniekošana izslēdz galveno un sanitāro cirti. Teritorijā sastopamas vairākas retas un īpaši aizsargājamas bezmugurkaulnieku sugas, no kuriem tauriņu sugu aizsardzībai ir būtiska zālāju apsaimniekošana un tiem piegulošo mežu saglabāšana, bet saproksilo sugu aizsardzībai ir būtiski saglabāt meža nogabalus, kur pieļaujami tikai biotopu apsaimniekošanas pasākumi. AAA </w:t>
      </w:r>
      <w:r w:rsidR="007C274C" w:rsidRPr="00CA0B22">
        <w:rPr>
          <w:lang w:val="lv-LV"/>
        </w:rPr>
        <w:t>“Nīcgales meži”</w:t>
      </w:r>
      <w:r w:rsidR="007C274C">
        <w:rPr>
          <w:lang w:val="lv-LV"/>
        </w:rPr>
        <w:t xml:space="preserve"> </w:t>
      </w:r>
      <w:r w:rsidRPr="4931CBEF">
        <w:rPr>
          <w:lang w:val="lv-LV"/>
        </w:rPr>
        <w:t>teritorijā vai tā tiešā tuvumā 2005. – 2018.</w:t>
      </w:r>
      <w:r w:rsidR="007C274C">
        <w:rPr>
          <w:lang w:val="lv-LV"/>
        </w:rPr>
        <w:t> </w:t>
      </w:r>
      <w:r w:rsidRPr="4931CBEF">
        <w:rPr>
          <w:lang w:val="lv-LV"/>
        </w:rPr>
        <w:t xml:space="preserve">gadu periodā kā potenciāli ligzdojošas ir konstatētas 19 īpaši aizsargājamo putnu sugas, no kurām 17 sugas ir iekļautas Putnu </w:t>
      </w:r>
      <w:r w:rsidR="007C274C">
        <w:rPr>
          <w:lang w:val="lv-LV"/>
        </w:rPr>
        <w:t>direktīvas</w:t>
      </w:r>
      <w:r w:rsidRPr="4931CBEF">
        <w:rPr>
          <w:lang w:val="lv-LV"/>
        </w:rPr>
        <w:t xml:space="preserve"> 1. pielikumā. Teritorijas lielākā ornitoloģiskā vērtība ir putnu sugas, kas apdzīvo vecus, antropogēnās darbības maz ietekmētus meža biotopus, īpaši dzeņveidīgie. Īpaša </w:t>
      </w:r>
      <w:r w:rsidRPr="4931CBEF">
        <w:rPr>
          <w:lang w:val="lv-LV"/>
        </w:rPr>
        <w:lastRenderedPageBreak/>
        <w:t>uzmanība pievēršama teritorijā prioritāri aizsargājamo sugu labvēlīga stāvokļa nodrošināšanai, šīs sugas ir: baltmugurdzenis, vidējais dzenis, trīspirkstu dzenis, apodziņš.</w:t>
      </w:r>
    </w:p>
    <w:p w14:paraId="2D07EB80" w14:textId="77777777" w:rsidR="005059AB" w:rsidRPr="00CA0B22" w:rsidRDefault="005059AB" w:rsidP="00250545">
      <w:pPr>
        <w:rPr>
          <w:lang w:val="lv-LV"/>
        </w:rPr>
      </w:pPr>
    </w:p>
    <w:p w14:paraId="23E24613" w14:textId="77777777" w:rsidR="005C1C87" w:rsidRPr="00CA0B22" w:rsidRDefault="00616F53" w:rsidP="00250545">
      <w:pPr>
        <w:rPr>
          <w:lang w:val="lv-LV"/>
        </w:rPr>
      </w:pPr>
      <w:r w:rsidRPr="00CA0B22">
        <w:rPr>
          <w:lang w:val="lv-LV"/>
        </w:rPr>
        <w:t xml:space="preserve">Teritorijas ainavisko vērtību paaugstina </w:t>
      </w:r>
      <w:r w:rsidR="00236900" w:rsidRPr="00CA0B22">
        <w:rPr>
          <w:lang w:val="lv-LV"/>
        </w:rPr>
        <w:t xml:space="preserve">vizuāli augstvērtīgas </w:t>
      </w:r>
      <w:r w:rsidRPr="00CA0B22">
        <w:rPr>
          <w:lang w:val="lv-LV"/>
        </w:rPr>
        <w:t>atklātas ainavas telpas</w:t>
      </w:r>
      <w:r w:rsidR="00236900" w:rsidRPr="00CA0B22">
        <w:rPr>
          <w:lang w:val="lv-LV"/>
        </w:rPr>
        <w:t xml:space="preserve"> uzturēšana un veidošana</w:t>
      </w:r>
      <w:r w:rsidR="00061789" w:rsidRPr="00CA0B22">
        <w:rPr>
          <w:lang w:val="lv-LV"/>
        </w:rPr>
        <w:t xml:space="preserve"> gar Saušupi</w:t>
      </w:r>
      <w:r w:rsidR="00236900" w:rsidRPr="00CA0B22">
        <w:rPr>
          <w:lang w:val="lv-LV"/>
        </w:rPr>
        <w:t xml:space="preserve">, kā arī platlapju un lielu dimensiju koku saglabāšana joslā gar meža ceļiem. Savukārt ainavas ekoloģiskās vērtības uzturēšanai un paaugstināšanai nepieciešama meža nogabalu ar </w:t>
      </w:r>
      <w:r w:rsidR="0045588E" w:rsidRPr="00CA0B22">
        <w:rPr>
          <w:lang w:val="lv-LV"/>
        </w:rPr>
        <w:t xml:space="preserve">īpaši </w:t>
      </w:r>
      <w:r w:rsidR="00236900" w:rsidRPr="00CA0B22">
        <w:rPr>
          <w:lang w:val="lv-LV"/>
        </w:rPr>
        <w:t xml:space="preserve">aizsargājamām augu sugām, </w:t>
      </w:r>
      <w:r w:rsidR="0045588E" w:rsidRPr="00CA0B22">
        <w:rPr>
          <w:lang w:val="lv-LV"/>
        </w:rPr>
        <w:t xml:space="preserve">īpaši </w:t>
      </w:r>
      <w:r w:rsidR="00236900" w:rsidRPr="00CA0B22">
        <w:rPr>
          <w:lang w:val="lv-LV"/>
        </w:rPr>
        <w:t>aizsargājamo meža biotopu un potenciāli vērtī</w:t>
      </w:r>
      <w:r w:rsidR="0045588E" w:rsidRPr="00CA0B22">
        <w:rPr>
          <w:lang w:val="lv-LV"/>
        </w:rPr>
        <w:t xml:space="preserve">go meža biotopu (kuros īstenojami jaunaudžu un vidēja vecuma audžu atbilstoši kopšanas pasākumi) </w:t>
      </w:r>
      <w:r w:rsidR="00236900" w:rsidRPr="00CA0B22">
        <w:rPr>
          <w:lang w:val="lv-LV"/>
        </w:rPr>
        <w:t xml:space="preserve"> telpiskās integritātes veidošana</w:t>
      </w:r>
      <w:r w:rsidR="005A68A0" w:rsidRPr="00CA0B22">
        <w:rPr>
          <w:lang w:val="lv-LV"/>
        </w:rPr>
        <w:t>, nodrošinot šajās teritorijās tikai to mežsaimniecības pasākumu veikšanu, kas nepieciešami sugu, biotopu un ainavas aizsardzībai, bet neveicot intensīvu mežsaimniecisko darbību, tajā skaitā galvenās cirtes.</w:t>
      </w:r>
    </w:p>
    <w:p w14:paraId="3AA6FFB3" w14:textId="77777777" w:rsidR="005059AB" w:rsidRPr="00CA0B22" w:rsidRDefault="005059AB" w:rsidP="00250545">
      <w:pPr>
        <w:rPr>
          <w:lang w:val="lv-LV"/>
        </w:rPr>
      </w:pPr>
    </w:p>
    <w:p w14:paraId="33AC43BB" w14:textId="77777777" w:rsidR="00431230" w:rsidRPr="00CA0B22" w:rsidRDefault="00431230" w:rsidP="00250545">
      <w:pPr>
        <w:rPr>
          <w:lang w:val="lv-LV"/>
        </w:rPr>
      </w:pPr>
      <w:r w:rsidRPr="00CA0B22">
        <w:rPr>
          <w:lang w:val="lv-LV"/>
        </w:rPr>
        <w:t xml:space="preserve">Teritorijas </w:t>
      </w:r>
      <w:r w:rsidR="00A100DA" w:rsidRPr="00CA0B22">
        <w:rPr>
          <w:lang w:val="lv-LV"/>
        </w:rPr>
        <w:t xml:space="preserve">dabas un ainavas </w:t>
      </w:r>
      <w:r w:rsidRPr="00CA0B22">
        <w:rPr>
          <w:lang w:val="lv-LV"/>
        </w:rPr>
        <w:t>vērtību aizsardzībai nepieciešamas divu veidu aktivitātes, kas nodrošina gan sugu un biotopu, gan ainavas vērtību aizsardzību:</w:t>
      </w:r>
    </w:p>
    <w:p w14:paraId="72AF1E45" w14:textId="6C5851B1" w:rsidR="005A68A0" w:rsidRPr="00CA0B22" w:rsidRDefault="51F84CEF" w:rsidP="51F84CEF">
      <w:pPr>
        <w:pStyle w:val="ListParagraph"/>
        <w:numPr>
          <w:ilvl w:val="0"/>
          <w:numId w:val="16"/>
        </w:numPr>
        <w:tabs>
          <w:tab w:val="left" w:pos="284"/>
        </w:tabs>
        <w:ind w:left="0" w:firstLine="0"/>
        <w:rPr>
          <w:lang w:val="lv-LV"/>
        </w:rPr>
      </w:pPr>
      <w:r w:rsidRPr="51F84CEF">
        <w:rPr>
          <w:lang w:val="lv-LV"/>
        </w:rPr>
        <w:t>neiejaukšanās dabiskajos procesos bioloģiski vērtīgajos meža nogabalos un potenciāli vērtīgajos meža nogabalos,</w:t>
      </w:r>
    </w:p>
    <w:p w14:paraId="432925E4" w14:textId="029F5875" w:rsidR="00431230" w:rsidRPr="00CA0B22" w:rsidRDefault="51F84CEF" w:rsidP="4931CBEF">
      <w:pPr>
        <w:pStyle w:val="ListParagraph"/>
        <w:numPr>
          <w:ilvl w:val="0"/>
          <w:numId w:val="16"/>
        </w:numPr>
        <w:tabs>
          <w:tab w:val="left" w:pos="284"/>
        </w:tabs>
        <w:ind w:left="0" w:firstLine="0"/>
        <w:rPr>
          <w:lang w:val="lv-LV"/>
        </w:rPr>
      </w:pPr>
      <w:r w:rsidRPr="51F84CEF">
        <w:rPr>
          <w:lang w:val="lv-LV"/>
        </w:rPr>
        <w:t xml:space="preserve">zālāju biotopu kopšana, kas ietver Saušupes palienes zālāju, </w:t>
      </w:r>
      <w:r w:rsidR="00CF3717">
        <w:rPr>
          <w:lang w:val="lv-LV"/>
        </w:rPr>
        <w:t xml:space="preserve">lauču, </w:t>
      </w:r>
      <w:r w:rsidRPr="51F84CEF">
        <w:rPr>
          <w:lang w:val="lv-LV"/>
        </w:rPr>
        <w:t>ceļmalu un grāvmalu uzturēšanu, tos pļaujot vai noganot, vai apsaimniekošanas atsākšanu.</w:t>
      </w:r>
    </w:p>
    <w:p w14:paraId="13AC36DC" w14:textId="6E290810" w:rsidR="51F84CEF" w:rsidRDefault="51F84CEF" w:rsidP="51F84CEF">
      <w:pPr>
        <w:rPr>
          <w:lang w:val="lv-LV"/>
        </w:rPr>
      </w:pPr>
    </w:p>
    <w:p w14:paraId="1C9F7A2A" w14:textId="6E359AB6" w:rsidR="00F90E18" w:rsidRPr="00CA0B22" w:rsidRDefault="51F84CEF" w:rsidP="51F84CEF">
      <w:pPr>
        <w:tabs>
          <w:tab w:val="left" w:pos="284"/>
        </w:tabs>
        <w:rPr>
          <w:lang w:val="lv-LV"/>
        </w:rPr>
      </w:pPr>
      <w:r w:rsidRPr="51F84CEF">
        <w:rPr>
          <w:lang w:val="lv-LV"/>
        </w:rPr>
        <w:t xml:space="preserve">Tā kā AAA </w:t>
      </w:r>
      <w:r w:rsidR="007C274C" w:rsidRPr="00CA0B22">
        <w:rPr>
          <w:lang w:val="lv-LV"/>
        </w:rPr>
        <w:t>“Nīcgales meži”</w:t>
      </w:r>
      <w:r w:rsidR="007C274C">
        <w:rPr>
          <w:lang w:val="lv-LV"/>
        </w:rPr>
        <w:t xml:space="preserve"> </w:t>
      </w:r>
      <w:r w:rsidRPr="51F84CEF">
        <w:rPr>
          <w:lang w:val="lv-LV"/>
        </w:rPr>
        <w:t>izmantošanu regulējošajos normatīvajos aktos nav noteikti tādi mežsaimnieciskās darbības aprobežojumi, kas nodrošinātu neiejaukšanos dabiskajos procesos bioloģiski vērtīgajos meža nogabalos, tad LVM brīvprātīgi nodrošina atsevišķu teritoriju, kur</w:t>
      </w:r>
      <w:r w:rsidR="007C274C">
        <w:rPr>
          <w:lang w:val="lv-LV"/>
        </w:rPr>
        <w:t>ās</w:t>
      </w:r>
      <w:r w:rsidRPr="51F84CEF">
        <w:rPr>
          <w:lang w:val="lv-LV"/>
        </w:rPr>
        <w:t xml:space="preserve"> konstatētas bioloģiskās vērtības, aizsardzību, pārējā platībā veicot apsaimniekošanu atbilstoši normatīvajiem aktiem. Īstenojot šajā DA plānā paredzētās dabas un ainavas vērtību aizsardzībai nepieciešamās aktivitātes, tajā skaitā izveidojot AAA </w:t>
      </w:r>
      <w:r w:rsidR="007C274C" w:rsidRPr="00CA0B22">
        <w:rPr>
          <w:lang w:val="lv-LV"/>
        </w:rPr>
        <w:t>“Nīcgales meži”</w:t>
      </w:r>
      <w:r w:rsidR="007C274C">
        <w:rPr>
          <w:lang w:val="lv-LV"/>
        </w:rPr>
        <w:t xml:space="preserve"> </w:t>
      </w:r>
      <w:r w:rsidRPr="51F84CEF">
        <w:rPr>
          <w:lang w:val="lv-LV"/>
        </w:rPr>
        <w:t xml:space="preserve">funkcionālo zonējumu, daļā AAA </w:t>
      </w:r>
      <w:r w:rsidR="007C274C" w:rsidRPr="00CA0B22">
        <w:rPr>
          <w:lang w:val="lv-LV"/>
        </w:rPr>
        <w:t>“Nīcgales meži”</w:t>
      </w:r>
      <w:r w:rsidR="007C274C">
        <w:rPr>
          <w:lang w:val="lv-LV"/>
        </w:rPr>
        <w:t xml:space="preserve"> </w:t>
      </w:r>
      <w:r w:rsidRPr="51F84CEF">
        <w:rPr>
          <w:lang w:val="lv-LV"/>
        </w:rPr>
        <w:t xml:space="preserve">teritorijas nebūs iespējams iegūt koksni galvenajā cirtē, kā arī būs jāiegulda līdzekļi aizsargājamo meža biotopu, potenciāli vērtīgo meža biotopu un zālāju apsaimniekošanā. </w:t>
      </w:r>
    </w:p>
    <w:p w14:paraId="2D1E6B09" w14:textId="77777777" w:rsidR="005059AB" w:rsidRPr="00CA0B22" w:rsidRDefault="005059AB" w:rsidP="005059AB">
      <w:pPr>
        <w:tabs>
          <w:tab w:val="left" w:pos="284"/>
        </w:tabs>
        <w:rPr>
          <w:lang w:val="lv-LV"/>
        </w:rPr>
      </w:pPr>
    </w:p>
    <w:p w14:paraId="02FD0094" w14:textId="77777777" w:rsidR="005059AB" w:rsidRPr="00CA0B22" w:rsidRDefault="005059AB" w:rsidP="005059AB">
      <w:pPr>
        <w:jc w:val="right"/>
        <w:rPr>
          <w:lang w:val="lv-LV"/>
        </w:rPr>
      </w:pPr>
    </w:p>
    <w:p w14:paraId="3F0BEC1B" w14:textId="3DCFADEF" w:rsidR="00525439" w:rsidRDefault="00525439" w:rsidP="00C624E7">
      <w:pPr>
        <w:jc w:val="left"/>
        <w:rPr>
          <w:lang w:val="lv-LV"/>
        </w:rPr>
      </w:pPr>
      <w:r w:rsidRPr="00CA0B22">
        <w:rPr>
          <w:lang w:val="lv-LV"/>
        </w:rPr>
        <w:t>4.6.1.</w:t>
      </w:r>
      <w:r w:rsidR="007C274C">
        <w:rPr>
          <w:lang w:val="lv-LV"/>
        </w:rPr>
        <w:t> </w:t>
      </w:r>
      <w:r w:rsidRPr="00CA0B22">
        <w:rPr>
          <w:lang w:val="lv-LV"/>
        </w:rPr>
        <w:t xml:space="preserve">tabula. </w:t>
      </w:r>
      <w:r w:rsidR="00BE7E11">
        <w:rPr>
          <w:lang w:val="lv-LV"/>
        </w:rPr>
        <w:t>A</w:t>
      </w:r>
      <w:r w:rsidR="007C274C">
        <w:rPr>
          <w:lang w:val="lv-LV"/>
        </w:rPr>
        <w:t>AA</w:t>
      </w:r>
      <w:r w:rsidR="00BE7E11">
        <w:rPr>
          <w:lang w:val="lv-LV"/>
        </w:rPr>
        <w:t xml:space="preserve"> “Nīcgales meži</w:t>
      </w:r>
      <w:r w:rsidRPr="00CA0B22">
        <w:rPr>
          <w:lang w:val="lv-LV"/>
        </w:rPr>
        <w:t>” būtiskāko vērtību apkopojums un pretnostatījums</w:t>
      </w:r>
    </w:p>
    <w:p w14:paraId="476DA672" w14:textId="77777777" w:rsidR="00BE7E11" w:rsidRPr="00CA0B22" w:rsidRDefault="00BE7E11" w:rsidP="00C624E7">
      <w:pPr>
        <w:jc w:val="left"/>
        <w:rPr>
          <w:lang w:val="lv-LV"/>
        </w:rPr>
      </w:pPr>
    </w:p>
    <w:tbl>
      <w:tblPr>
        <w:tblStyle w:val="TableGrid"/>
        <w:tblW w:w="0" w:type="auto"/>
        <w:tblLook w:val="04A0" w:firstRow="1" w:lastRow="0" w:firstColumn="1" w:lastColumn="0" w:noHBand="0" w:noVBand="1"/>
      </w:tblPr>
      <w:tblGrid>
        <w:gridCol w:w="3095"/>
        <w:gridCol w:w="3096"/>
        <w:gridCol w:w="3243"/>
      </w:tblGrid>
      <w:tr w:rsidR="0091375F" w:rsidRPr="00CA0B22" w14:paraId="11D78422" w14:textId="77777777" w:rsidTr="009B6B22">
        <w:tc>
          <w:tcPr>
            <w:tcW w:w="3095" w:type="dxa"/>
            <w:shd w:val="clear" w:color="auto" w:fill="D6E3BC" w:themeFill="accent3" w:themeFillTint="66"/>
            <w:vAlign w:val="center"/>
          </w:tcPr>
          <w:p w14:paraId="54973DB4" w14:textId="77777777" w:rsidR="0091375F" w:rsidRPr="009B6B22" w:rsidRDefault="0091375F" w:rsidP="009B6B22">
            <w:pPr>
              <w:jc w:val="center"/>
              <w:rPr>
                <w:b/>
              </w:rPr>
            </w:pPr>
            <w:r w:rsidRPr="009B6B22">
              <w:rPr>
                <w:b/>
              </w:rPr>
              <w:t>Dabas aizsardzības vērtības</w:t>
            </w:r>
          </w:p>
        </w:tc>
        <w:tc>
          <w:tcPr>
            <w:tcW w:w="3096" w:type="dxa"/>
            <w:shd w:val="clear" w:color="auto" w:fill="D6E3BC" w:themeFill="accent3" w:themeFillTint="66"/>
            <w:vAlign w:val="center"/>
          </w:tcPr>
          <w:p w14:paraId="4926F782" w14:textId="77777777" w:rsidR="0091375F" w:rsidRPr="009B6B22" w:rsidRDefault="0091375F" w:rsidP="009B6B22">
            <w:pPr>
              <w:jc w:val="center"/>
              <w:rPr>
                <w:b/>
              </w:rPr>
            </w:pPr>
            <w:r w:rsidRPr="009B6B22">
              <w:rPr>
                <w:b/>
              </w:rPr>
              <w:t>Sociālekonomiskās vērtības</w:t>
            </w:r>
          </w:p>
        </w:tc>
        <w:tc>
          <w:tcPr>
            <w:tcW w:w="3243" w:type="dxa"/>
            <w:shd w:val="clear" w:color="auto" w:fill="D6E3BC" w:themeFill="accent3" w:themeFillTint="66"/>
            <w:vAlign w:val="center"/>
          </w:tcPr>
          <w:p w14:paraId="76F21D40" w14:textId="6F372257" w:rsidR="0091375F" w:rsidRPr="009B6B22" w:rsidRDefault="0091375F" w:rsidP="009B6B22">
            <w:pPr>
              <w:jc w:val="center"/>
              <w:rPr>
                <w:b/>
              </w:rPr>
            </w:pPr>
            <w:r w:rsidRPr="009B6B22">
              <w:rPr>
                <w:b/>
              </w:rPr>
              <w:t>Ietekmējošie faktori</w:t>
            </w:r>
          </w:p>
          <w:p w14:paraId="41591716" w14:textId="77777777" w:rsidR="0091375F" w:rsidRPr="009B6B22" w:rsidRDefault="0091375F" w:rsidP="009B6B22">
            <w:pPr>
              <w:jc w:val="center"/>
              <w:rPr>
                <w:b/>
              </w:rPr>
            </w:pPr>
            <w:r w:rsidRPr="009B6B22">
              <w:rPr>
                <w:b/>
              </w:rPr>
              <w:t>(+ pozitīvi, - negatīvi)</w:t>
            </w:r>
          </w:p>
        </w:tc>
      </w:tr>
      <w:tr w:rsidR="00525439" w:rsidRPr="00CA0B22" w14:paraId="2E2B284D" w14:textId="77777777" w:rsidTr="51F84CEF">
        <w:tc>
          <w:tcPr>
            <w:tcW w:w="9434" w:type="dxa"/>
            <w:gridSpan w:val="3"/>
          </w:tcPr>
          <w:p w14:paraId="13F4B75D" w14:textId="77777777" w:rsidR="00525439" w:rsidRPr="00CA0B22" w:rsidRDefault="00525439" w:rsidP="00062921">
            <w:r w:rsidRPr="00CA0B22">
              <w:t>Ainava</w:t>
            </w:r>
          </w:p>
        </w:tc>
      </w:tr>
      <w:tr w:rsidR="00525439" w:rsidRPr="0089402D" w14:paraId="3F91327F" w14:textId="77777777" w:rsidTr="51F84CEF">
        <w:tc>
          <w:tcPr>
            <w:tcW w:w="3095" w:type="dxa"/>
          </w:tcPr>
          <w:p w14:paraId="48B5F0AF" w14:textId="77777777" w:rsidR="00525439" w:rsidRPr="00CA0B22" w:rsidRDefault="00525439" w:rsidP="00062921">
            <w:pPr>
              <w:rPr>
                <w:lang w:val="lv-LV"/>
              </w:rPr>
            </w:pPr>
            <w:r w:rsidRPr="00CA0B22">
              <w:rPr>
                <w:lang w:val="lv-LV"/>
              </w:rPr>
              <w:t>Tipiska meža līdzenumu ainava</w:t>
            </w:r>
          </w:p>
          <w:p w14:paraId="06DF33D5" w14:textId="77777777" w:rsidR="00525439" w:rsidRPr="00CA0B22" w:rsidRDefault="00525439" w:rsidP="00062921">
            <w:pPr>
              <w:rPr>
                <w:lang w:val="lv-LV"/>
              </w:rPr>
            </w:pPr>
            <w:r w:rsidRPr="00CA0B22">
              <w:rPr>
                <w:lang w:val="lv-LV"/>
              </w:rPr>
              <w:t>Unikāls ainavas elements – Nīcgales Lielais akmens</w:t>
            </w:r>
          </w:p>
        </w:tc>
        <w:tc>
          <w:tcPr>
            <w:tcW w:w="3096" w:type="dxa"/>
          </w:tcPr>
          <w:p w14:paraId="3BD42614" w14:textId="5B756961" w:rsidR="00525439" w:rsidRPr="00CA0B22" w:rsidRDefault="000A2093" w:rsidP="00062921">
            <w:pPr>
              <w:pStyle w:val="ListParagraph"/>
              <w:ind w:left="0"/>
              <w:rPr>
                <w:lang w:val="lv-LV"/>
              </w:rPr>
            </w:pPr>
            <w:r w:rsidRPr="00CA0B22">
              <w:rPr>
                <w:lang w:val="lv-LV"/>
              </w:rPr>
              <w:t>Ainaviski n</w:t>
            </w:r>
            <w:r w:rsidR="00525439" w:rsidRPr="00CA0B22">
              <w:rPr>
                <w:lang w:val="lv-LV"/>
              </w:rPr>
              <w:t>ozīmīgs skats no c</w:t>
            </w:r>
            <w:r w:rsidR="00E31769">
              <w:rPr>
                <w:lang w:val="lv-LV"/>
              </w:rPr>
              <w:t xml:space="preserve">eļa, kas ved uz Nīcgales Lielo </w:t>
            </w:r>
            <w:r w:rsidR="00525439" w:rsidRPr="00CA0B22">
              <w:rPr>
                <w:lang w:val="lv-LV"/>
              </w:rPr>
              <w:t>akmeni</w:t>
            </w:r>
          </w:p>
        </w:tc>
        <w:tc>
          <w:tcPr>
            <w:tcW w:w="3243" w:type="dxa"/>
          </w:tcPr>
          <w:p w14:paraId="54C5B3D7" w14:textId="635075CD" w:rsidR="00525439" w:rsidRPr="00CF3717" w:rsidRDefault="00F91151" w:rsidP="00F91151">
            <w:pPr>
              <w:rPr>
                <w:lang w:val="lv-LV"/>
              </w:rPr>
            </w:pPr>
            <w:r>
              <w:rPr>
                <w:lang w:val="lv-LV"/>
              </w:rPr>
              <w:t xml:space="preserve">ĪADT ir pieļaujams maksimālais kailcirtes lielums līdz </w:t>
            </w:r>
            <w:r w:rsidR="007C274C">
              <w:rPr>
                <w:lang w:val="lv-LV"/>
              </w:rPr>
              <w:t>trīs hektāriem</w:t>
            </w:r>
            <w:r>
              <w:rPr>
                <w:lang w:val="lv-LV"/>
              </w:rPr>
              <w:t>. Maksimāli pieļaujamo vienlaidus kailciršu platību veidošana</w:t>
            </w:r>
            <w:r w:rsidR="51F84CEF" w:rsidRPr="00CF3717">
              <w:rPr>
                <w:lang w:val="lv-LV"/>
              </w:rPr>
              <w:t xml:space="preserve"> negatīvi ietekmē ainavas estētisko vērtību</w:t>
            </w:r>
          </w:p>
        </w:tc>
      </w:tr>
      <w:tr w:rsidR="0091375F" w:rsidRPr="00CA0B22" w14:paraId="1884D99A" w14:textId="77777777" w:rsidTr="51F84CEF">
        <w:tc>
          <w:tcPr>
            <w:tcW w:w="9434" w:type="dxa"/>
            <w:gridSpan w:val="3"/>
          </w:tcPr>
          <w:p w14:paraId="404B017C" w14:textId="77777777" w:rsidR="0091375F" w:rsidRPr="00CA0B22" w:rsidRDefault="0091375F" w:rsidP="00062921">
            <w:r w:rsidRPr="00CA0B22">
              <w:t>Meži</w:t>
            </w:r>
          </w:p>
        </w:tc>
      </w:tr>
      <w:tr w:rsidR="0091375F" w:rsidRPr="0089402D" w14:paraId="0AE58D64" w14:textId="77777777" w:rsidTr="51F84CEF">
        <w:tc>
          <w:tcPr>
            <w:tcW w:w="3095" w:type="dxa"/>
          </w:tcPr>
          <w:p w14:paraId="3B9C9D78" w14:textId="1E33E995" w:rsidR="0091375F" w:rsidRPr="00CA0B22" w:rsidRDefault="0091375F" w:rsidP="00062921">
            <w:pPr>
              <w:rPr>
                <w:lang w:val="lv-LV"/>
              </w:rPr>
            </w:pPr>
            <w:r w:rsidRPr="00CA0B22">
              <w:rPr>
                <w:lang w:val="lv-LV"/>
              </w:rPr>
              <w:t>6 E</w:t>
            </w:r>
            <w:r w:rsidR="007C274C">
              <w:rPr>
                <w:lang w:val="lv-LV"/>
              </w:rPr>
              <w:t>S</w:t>
            </w:r>
            <w:r w:rsidRPr="00CA0B22">
              <w:rPr>
                <w:lang w:val="lv-LV"/>
              </w:rPr>
              <w:t xml:space="preserve"> aizsargājami meža biotopu veidi kopumā </w:t>
            </w:r>
            <w:r w:rsidR="003D55E7" w:rsidRPr="00CA0B22">
              <w:rPr>
                <w:lang w:val="lv-LV"/>
              </w:rPr>
              <w:t>125,6</w:t>
            </w:r>
            <w:r w:rsidR="007C274C">
              <w:rPr>
                <w:lang w:val="lv-LV"/>
              </w:rPr>
              <w:t> </w:t>
            </w:r>
            <w:r w:rsidRPr="00CA0B22">
              <w:rPr>
                <w:lang w:val="lv-LV"/>
              </w:rPr>
              <w:t>ha platībā,</w:t>
            </w:r>
          </w:p>
          <w:p w14:paraId="0251EB1A" w14:textId="77777777" w:rsidR="0091375F" w:rsidRPr="00CA0B22" w:rsidRDefault="0091375F" w:rsidP="00062921">
            <w:pPr>
              <w:rPr>
                <w:lang w:val="lv-LV"/>
              </w:rPr>
            </w:pPr>
            <w:r w:rsidRPr="00CA0B22">
              <w:rPr>
                <w:lang w:val="lv-LV"/>
              </w:rPr>
              <w:t xml:space="preserve">Dzīvotne īpaši </w:t>
            </w:r>
            <w:r w:rsidRPr="00CA0B22">
              <w:rPr>
                <w:lang w:val="lv-LV"/>
              </w:rPr>
              <w:lastRenderedPageBreak/>
              <w:t>aizsargājamām putnu sugām, retiem un aizsargājamiem bezmugurkaulniekiem un augiem.</w:t>
            </w:r>
          </w:p>
        </w:tc>
        <w:tc>
          <w:tcPr>
            <w:tcW w:w="3096" w:type="dxa"/>
          </w:tcPr>
          <w:p w14:paraId="1BB4E424" w14:textId="77777777" w:rsidR="0091375F" w:rsidRPr="00CA0B22" w:rsidRDefault="00525439" w:rsidP="00062921">
            <w:pPr>
              <w:rPr>
                <w:lang w:val="lv-LV"/>
              </w:rPr>
            </w:pPr>
            <w:r w:rsidRPr="00CA0B22">
              <w:rPr>
                <w:lang w:val="lv-LV"/>
              </w:rPr>
              <w:lastRenderedPageBreak/>
              <w:t>Z</w:t>
            </w:r>
            <w:r w:rsidR="0091375F" w:rsidRPr="00CA0B22">
              <w:rPr>
                <w:lang w:val="lv-LV"/>
              </w:rPr>
              <w:t xml:space="preserve">inātniskā un </w:t>
            </w:r>
            <w:r w:rsidR="001812B7" w:rsidRPr="00CA0B22">
              <w:rPr>
                <w:lang w:val="lv-LV"/>
              </w:rPr>
              <w:t>izglītības resursa vērtība</w:t>
            </w:r>
          </w:p>
          <w:p w14:paraId="05A10C8E" w14:textId="77777777" w:rsidR="0091375F" w:rsidRPr="00CA0B22" w:rsidRDefault="00525439" w:rsidP="00062921">
            <w:pPr>
              <w:pStyle w:val="ListParagraph"/>
              <w:ind w:left="0"/>
              <w:rPr>
                <w:lang w:val="lv-LV"/>
              </w:rPr>
            </w:pPr>
            <w:r w:rsidRPr="00CA0B22">
              <w:rPr>
                <w:lang w:val="lv-LV"/>
              </w:rPr>
              <w:t>Meža resursu ieguves vērtība</w:t>
            </w:r>
          </w:p>
          <w:p w14:paraId="0E6B550B" w14:textId="77777777" w:rsidR="00525439" w:rsidRPr="00CA0B22" w:rsidRDefault="00525439" w:rsidP="00062921">
            <w:pPr>
              <w:pStyle w:val="ListParagraph"/>
              <w:ind w:left="0"/>
              <w:rPr>
                <w:lang w:val="lv-LV"/>
              </w:rPr>
            </w:pPr>
            <w:r w:rsidRPr="00CA0B22">
              <w:rPr>
                <w:lang w:val="lv-LV"/>
              </w:rPr>
              <w:t xml:space="preserve">Rekreatīvā vērtība </w:t>
            </w:r>
          </w:p>
        </w:tc>
        <w:tc>
          <w:tcPr>
            <w:tcW w:w="3243" w:type="dxa"/>
          </w:tcPr>
          <w:p w14:paraId="46AA35FA" w14:textId="4894A869" w:rsidR="0091375F" w:rsidRPr="00CF3717" w:rsidRDefault="00F91151" w:rsidP="00F91151">
            <w:pPr>
              <w:rPr>
                <w:lang w:val="lv-LV"/>
              </w:rPr>
            </w:pPr>
            <w:r>
              <w:rPr>
                <w:lang w:val="lv-LV"/>
              </w:rPr>
              <w:t xml:space="preserve">Maksimāli pieļaujamo vienlaidus sanitāro un kopšanas kailciršu platību, līdz </w:t>
            </w:r>
            <w:r w:rsidR="007C274C">
              <w:rPr>
                <w:lang w:val="lv-LV"/>
              </w:rPr>
              <w:t>trīs hektāriem</w:t>
            </w:r>
            <w:r>
              <w:rPr>
                <w:lang w:val="lv-LV"/>
              </w:rPr>
              <w:t>, veidošana</w:t>
            </w:r>
            <w:r w:rsidRPr="00CF3717">
              <w:rPr>
                <w:lang w:val="lv-LV"/>
              </w:rPr>
              <w:t xml:space="preserve"> </w:t>
            </w:r>
            <w:r w:rsidR="0091375F" w:rsidRPr="00CF3717">
              <w:rPr>
                <w:lang w:val="lv-LV"/>
              </w:rPr>
              <w:lastRenderedPageBreak/>
              <w:t>negatīvi ietekmē meža biotopu bioloģisk</w:t>
            </w:r>
            <w:r w:rsidR="00525439" w:rsidRPr="00CF3717">
              <w:rPr>
                <w:lang w:val="lv-LV"/>
              </w:rPr>
              <w:t>o</w:t>
            </w:r>
            <w:r w:rsidR="0091375F" w:rsidRPr="00CF3717">
              <w:rPr>
                <w:lang w:val="lv-LV"/>
              </w:rPr>
              <w:t xml:space="preserve"> daudzveidīb</w:t>
            </w:r>
            <w:r w:rsidR="00525439" w:rsidRPr="00CF3717">
              <w:rPr>
                <w:lang w:val="lv-LV"/>
              </w:rPr>
              <w:t>u, veicina to fragmentāciju</w:t>
            </w:r>
            <w:r w:rsidR="00F60EE4">
              <w:rPr>
                <w:lang w:val="lv-LV"/>
              </w:rPr>
              <w:t>.</w:t>
            </w:r>
          </w:p>
        </w:tc>
      </w:tr>
      <w:tr w:rsidR="0091375F" w:rsidRPr="00CA0B22" w14:paraId="4D071BCC" w14:textId="77777777" w:rsidTr="51F84CEF">
        <w:tc>
          <w:tcPr>
            <w:tcW w:w="9434" w:type="dxa"/>
            <w:gridSpan w:val="3"/>
          </w:tcPr>
          <w:p w14:paraId="236DF971" w14:textId="77777777" w:rsidR="0091375F" w:rsidRPr="00CA0B22" w:rsidRDefault="0091375F" w:rsidP="00062921">
            <w:pPr>
              <w:rPr>
                <w:lang w:val="lv-LV"/>
              </w:rPr>
            </w:pPr>
            <w:r w:rsidRPr="00CA0B22">
              <w:rPr>
                <w:lang w:val="lv-LV"/>
              </w:rPr>
              <w:lastRenderedPageBreak/>
              <w:t>Zālāji</w:t>
            </w:r>
          </w:p>
        </w:tc>
      </w:tr>
      <w:tr w:rsidR="0091375F" w:rsidRPr="00CA0B22" w14:paraId="338A80B1" w14:textId="77777777" w:rsidTr="51F84CEF">
        <w:tc>
          <w:tcPr>
            <w:tcW w:w="3095" w:type="dxa"/>
          </w:tcPr>
          <w:p w14:paraId="24C24058" w14:textId="0A0D8F3A" w:rsidR="0091375F" w:rsidRPr="00CA0B22" w:rsidRDefault="001812B7" w:rsidP="00062921">
            <w:pPr>
              <w:pStyle w:val="ListParagraph"/>
              <w:ind w:left="0"/>
              <w:rPr>
                <w:lang w:val="lv-LV"/>
              </w:rPr>
            </w:pPr>
            <w:r w:rsidRPr="00CA0B22">
              <w:rPr>
                <w:lang w:val="lv-LV"/>
              </w:rPr>
              <w:t>1</w:t>
            </w:r>
            <w:r w:rsidR="0091375F" w:rsidRPr="00CA0B22">
              <w:rPr>
                <w:lang w:val="lv-LV"/>
              </w:rPr>
              <w:t xml:space="preserve"> veid</w:t>
            </w:r>
            <w:r w:rsidRPr="00CA0B22">
              <w:rPr>
                <w:lang w:val="lv-LV"/>
              </w:rPr>
              <w:t>a</w:t>
            </w:r>
            <w:r w:rsidR="0091375F" w:rsidRPr="00CA0B22">
              <w:rPr>
                <w:lang w:val="lv-LV"/>
              </w:rPr>
              <w:t xml:space="preserve"> aizsargājam</w:t>
            </w:r>
            <w:r w:rsidRPr="00CA0B22">
              <w:rPr>
                <w:lang w:val="lv-LV"/>
              </w:rPr>
              <w:t>ais</w:t>
            </w:r>
            <w:r w:rsidR="0091375F" w:rsidRPr="00CA0B22">
              <w:rPr>
                <w:lang w:val="lv-LV"/>
              </w:rPr>
              <w:t xml:space="preserve"> biotop</w:t>
            </w:r>
            <w:r w:rsidRPr="00CA0B22">
              <w:rPr>
                <w:lang w:val="lv-LV"/>
              </w:rPr>
              <w:t>s</w:t>
            </w:r>
            <w:r w:rsidR="0091375F" w:rsidRPr="00CA0B22">
              <w:rPr>
                <w:lang w:val="lv-LV"/>
              </w:rPr>
              <w:t xml:space="preserve"> </w:t>
            </w:r>
            <w:r w:rsidRPr="00CA0B22">
              <w:rPr>
                <w:lang w:val="lv-LV"/>
              </w:rPr>
              <w:t>6,67</w:t>
            </w:r>
            <w:r w:rsidR="007C274C">
              <w:rPr>
                <w:lang w:val="lv-LV"/>
              </w:rPr>
              <w:t> </w:t>
            </w:r>
            <w:r w:rsidRPr="00CA0B22">
              <w:rPr>
                <w:lang w:val="lv-LV"/>
              </w:rPr>
              <w:t>ha platībā</w:t>
            </w:r>
            <w:r w:rsidR="0091375F" w:rsidRPr="00CA0B22">
              <w:rPr>
                <w:lang w:val="lv-LV"/>
              </w:rPr>
              <w:t>.</w:t>
            </w:r>
          </w:p>
        </w:tc>
        <w:tc>
          <w:tcPr>
            <w:tcW w:w="3096" w:type="dxa"/>
          </w:tcPr>
          <w:p w14:paraId="4B2B44A3" w14:textId="77777777" w:rsidR="001812B7" w:rsidRPr="00CA0B22" w:rsidRDefault="001812B7" w:rsidP="00062921">
            <w:pPr>
              <w:rPr>
                <w:lang w:val="lv-LV"/>
              </w:rPr>
            </w:pPr>
            <w:r w:rsidRPr="00CA0B22">
              <w:rPr>
                <w:lang w:val="lv-LV"/>
              </w:rPr>
              <w:t>Aizsargājamu tauriņu sugu dzīvotne</w:t>
            </w:r>
          </w:p>
          <w:p w14:paraId="55F504CB" w14:textId="77777777" w:rsidR="0091375F" w:rsidRPr="00CA0B22" w:rsidRDefault="0091375F" w:rsidP="00062921">
            <w:pPr>
              <w:rPr>
                <w:lang w:val="lv-LV"/>
              </w:rPr>
            </w:pPr>
            <w:r w:rsidRPr="00CA0B22">
              <w:rPr>
                <w:lang w:val="lv-LV"/>
              </w:rPr>
              <w:t>Zinātniska vērtība,</w:t>
            </w:r>
          </w:p>
          <w:p w14:paraId="33C5C8F2" w14:textId="77777777" w:rsidR="0091375F" w:rsidRPr="00CA0B22" w:rsidRDefault="0091375F" w:rsidP="00062921">
            <w:pPr>
              <w:rPr>
                <w:lang w:val="lv-LV"/>
              </w:rPr>
            </w:pPr>
            <w:r w:rsidRPr="00CA0B22">
              <w:rPr>
                <w:lang w:val="lv-LV"/>
              </w:rPr>
              <w:t>Ainaviska vērtība,</w:t>
            </w:r>
          </w:p>
          <w:p w14:paraId="45BAC6A7" w14:textId="77777777" w:rsidR="0091375F" w:rsidRPr="00CA0B22" w:rsidRDefault="001812B7" w:rsidP="00062921">
            <w:pPr>
              <w:rPr>
                <w:lang w:val="lv-LV"/>
              </w:rPr>
            </w:pPr>
            <w:r w:rsidRPr="00CA0B22">
              <w:rPr>
                <w:lang w:val="lv-LV"/>
              </w:rPr>
              <w:t>I</w:t>
            </w:r>
            <w:r w:rsidR="0091375F" w:rsidRPr="00CA0B22">
              <w:rPr>
                <w:lang w:val="lv-LV"/>
              </w:rPr>
              <w:t xml:space="preserve">espēja saņemt maksājumus par bioloģiskās daudzveidības uzturēšanu zālājos </w:t>
            </w:r>
          </w:p>
        </w:tc>
        <w:tc>
          <w:tcPr>
            <w:tcW w:w="3243" w:type="dxa"/>
          </w:tcPr>
          <w:p w14:paraId="2963CD3C" w14:textId="77777777" w:rsidR="0091375F" w:rsidRPr="00CA0B22" w:rsidRDefault="001812B7" w:rsidP="00062921">
            <w:pPr>
              <w:pStyle w:val="ListParagraph"/>
              <w:numPr>
                <w:ilvl w:val="0"/>
                <w:numId w:val="35"/>
              </w:numPr>
              <w:ind w:left="0" w:firstLine="0"/>
              <w:rPr>
                <w:lang w:val="lv-LV"/>
              </w:rPr>
            </w:pPr>
            <w:r w:rsidRPr="00CA0B22">
              <w:rPr>
                <w:lang w:val="lv-LV"/>
              </w:rPr>
              <w:t>Negatīvi ietekmē a</w:t>
            </w:r>
            <w:r w:rsidR="0091375F" w:rsidRPr="00CA0B22">
              <w:rPr>
                <w:lang w:val="lv-LV"/>
              </w:rPr>
              <w:t>psaimniekošanas pārtraukšana, aizaugšana</w:t>
            </w:r>
          </w:p>
          <w:p w14:paraId="74C54518" w14:textId="77777777" w:rsidR="001812B7" w:rsidRPr="00CA0B22" w:rsidRDefault="001812B7" w:rsidP="00062921">
            <w:pPr>
              <w:rPr>
                <w:lang w:val="lv-LV"/>
              </w:rPr>
            </w:pPr>
            <w:r w:rsidRPr="00CA0B22">
              <w:rPr>
                <w:lang w:val="lv-LV"/>
              </w:rPr>
              <w:t>+ Pozitīvi ietekm</w:t>
            </w:r>
            <w:r w:rsidR="00525439" w:rsidRPr="00CA0B22">
              <w:rPr>
                <w:lang w:val="lv-LV"/>
              </w:rPr>
              <w:t xml:space="preserve">ē </w:t>
            </w:r>
            <w:r w:rsidR="00BE7E11">
              <w:rPr>
                <w:lang w:val="lv-LV"/>
              </w:rPr>
              <w:t>Š</w:t>
            </w:r>
            <w:r w:rsidR="00525439" w:rsidRPr="00CA0B22">
              <w:rPr>
                <w:lang w:val="lv-LV"/>
              </w:rPr>
              <w:t>aušupes pali</w:t>
            </w:r>
          </w:p>
          <w:p w14:paraId="4EF8A2CD" w14:textId="77777777" w:rsidR="00525439" w:rsidRPr="00CA0B22" w:rsidRDefault="00525439" w:rsidP="00062921">
            <w:pPr>
              <w:rPr>
                <w:lang w:val="lv-LV"/>
              </w:rPr>
            </w:pPr>
            <w:r w:rsidRPr="00CA0B22">
              <w:rPr>
                <w:lang w:val="lv-LV"/>
              </w:rPr>
              <w:t>+ Pozitīvi ietekmētu apsaimniekošanas atsākšana</w:t>
            </w:r>
          </w:p>
        </w:tc>
      </w:tr>
      <w:tr w:rsidR="0091375F" w:rsidRPr="00CA0B22" w14:paraId="09FB29F3" w14:textId="77777777" w:rsidTr="51F84CEF">
        <w:tc>
          <w:tcPr>
            <w:tcW w:w="9434" w:type="dxa"/>
            <w:gridSpan w:val="3"/>
          </w:tcPr>
          <w:p w14:paraId="6377E78E" w14:textId="77777777" w:rsidR="0091375F" w:rsidRPr="00CA0B22" w:rsidRDefault="0091375F" w:rsidP="00062921">
            <w:pPr>
              <w:rPr>
                <w:lang w:val="lv-LV"/>
              </w:rPr>
            </w:pPr>
            <w:r w:rsidRPr="00CA0B22">
              <w:rPr>
                <w:lang w:val="lv-LV"/>
              </w:rPr>
              <w:t>Upes</w:t>
            </w:r>
          </w:p>
        </w:tc>
      </w:tr>
      <w:tr w:rsidR="0091375F" w:rsidRPr="00CA0B22" w14:paraId="55FDF90D" w14:textId="77777777" w:rsidTr="51F84CEF">
        <w:tc>
          <w:tcPr>
            <w:tcW w:w="3095" w:type="dxa"/>
          </w:tcPr>
          <w:p w14:paraId="03851052" w14:textId="77777777" w:rsidR="00525439" w:rsidRPr="00CA0B22" w:rsidRDefault="0091375F" w:rsidP="00062921">
            <w:pPr>
              <w:pStyle w:val="ListParagraph"/>
              <w:ind w:left="0"/>
            </w:pPr>
            <w:r w:rsidRPr="00CA0B22">
              <w:t>Saglabāju</w:t>
            </w:r>
            <w:r w:rsidR="001812B7" w:rsidRPr="00CA0B22">
              <w:t>s</w:t>
            </w:r>
            <w:r w:rsidRPr="00CA0B22">
              <w:t>ies dabisk</w:t>
            </w:r>
            <w:r w:rsidR="001812B7" w:rsidRPr="00CA0B22">
              <w:t>a</w:t>
            </w:r>
            <w:r w:rsidRPr="00CA0B22">
              <w:t xml:space="preserve"> </w:t>
            </w:r>
            <w:r w:rsidR="001812B7" w:rsidRPr="00CA0B22">
              <w:t xml:space="preserve">upe </w:t>
            </w:r>
            <w:r w:rsidR="00525439" w:rsidRPr="00CA0B22">
              <w:t>–</w:t>
            </w:r>
            <w:r w:rsidR="001812B7" w:rsidRPr="00CA0B22">
              <w:t xml:space="preserve"> Saušupe</w:t>
            </w:r>
          </w:p>
          <w:p w14:paraId="22CFC061" w14:textId="77777777" w:rsidR="0091375F" w:rsidRPr="00CA0B22" w:rsidRDefault="00525439" w:rsidP="00062921">
            <w:pPr>
              <w:pStyle w:val="ListParagraph"/>
              <w:ind w:left="0"/>
            </w:pPr>
            <w:r w:rsidRPr="00CA0B22">
              <w:t>Upes k</w:t>
            </w:r>
            <w:r w:rsidR="0091375F" w:rsidRPr="00CA0B22">
              <w:t>rastos palieņu zālāji.</w:t>
            </w:r>
          </w:p>
        </w:tc>
        <w:tc>
          <w:tcPr>
            <w:tcW w:w="3096" w:type="dxa"/>
          </w:tcPr>
          <w:p w14:paraId="1714119F" w14:textId="77777777" w:rsidR="0091375F" w:rsidRPr="00CA0B22" w:rsidRDefault="001812B7" w:rsidP="00062921">
            <w:r w:rsidRPr="00CA0B22">
              <w:t>A</w:t>
            </w:r>
            <w:r w:rsidR="0091375F" w:rsidRPr="00CA0B22">
              <w:t>inaviskā un rekreatīvā vērtība</w:t>
            </w:r>
          </w:p>
          <w:p w14:paraId="77F4C611" w14:textId="77777777" w:rsidR="00525439" w:rsidRPr="00CA0B22" w:rsidRDefault="00525439" w:rsidP="00062921">
            <w:r w:rsidRPr="00CA0B22">
              <w:t>Zinātniskā vērtība</w:t>
            </w:r>
          </w:p>
        </w:tc>
        <w:tc>
          <w:tcPr>
            <w:tcW w:w="3243" w:type="dxa"/>
          </w:tcPr>
          <w:p w14:paraId="045F7B0E" w14:textId="77777777" w:rsidR="0091375F" w:rsidRPr="00CA0B22" w:rsidRDefault="001812B7" w:rsidP="00062921">
            <w:pPr>
              <w:pStyle w:val="ListParagraph"/>
              <w:numPr>
                <w:ilvl w:val="0"/>
                <w:numId w:val="31"/>
              </w:numPr>
              <w:ind w:left="0" w:firstLine="0"/>
            </w:pPr>
            <w:r w:rsidRPr="00CA0B22">
              <w:t>Negatīvi ietekmē b</w:t>
            </w:r>
            <w:r w:rsidR="0091375F" w:rsidRPr="00CA0B22">
              <w:t>ebru aizsprosti, sanesumi</w:t>
            </w:r>
          </w:p>
          <w:p w14:paraId="5E008BBF" w14:textId="453C57B2" w:rsidR="0091375F" w:rsidRPr="00CA0B22" w:rsidRDefault="001812B7" w:rsidP="00062921">
            <w:r w:rsidRPr="00CA0B22">
              <w:t>+ Pozitīvi ietekmētu bebru aizsprostu un sanesumu izvākšana, palieņu zālāju apsaimniekošanas atsākšana</w:t>
            </w:r>
          </w:p>
        </w:tc>
      </w:tr>
      <w:tr w:rsidR="0091375F" w:rsidRPr="00CA0B22" w14:paraId="6CCBD135" w14:textId="77777777" w:rsidTr="51F84CEF">
        <w:tc>
          <w:tcPr>
            <w:tcW w:w="9434" w:type="dxa"/>
            <w:gridSpan w:val="3"/>
          </w:tcPr>
          <w:p w14:paraId="0B483953" w14:textId="77777777" w:rsidR="0091375F" w:rsidRPr="00CA0B22" w:rsidRDefault="0091375F" w:rsidP="00062921">
            <w:r w:rsidRPr="00CA0B22">
              <w:t>Sugas</w:t>
            </w:r>
          </w:p>
        </w:tc>
      </w:tr>
      <w:tr w:rsidR="0091375F" w:rsidRPr="00CA0B22" w14:paraId="2445C244" w14:textId="77777777" w:rsidTr="51F84CEF">
        <w:tc>
          <w:tcPr>
            <w:tcW w:w="3095" w:type="dxa"/>
          </w:tcPr>
          <w:p w14:paraId="6225D6F6" w14:textId="77777777" w:rsidR="001812B7" w:rsidRPr="00CA0B22" w:rsidRDefault="001812B7" w:rsidP="00062921">
            <w:pPr>
              <w:rPr>
                <w:lang w:val="lv-LV"/>
              </w:rPr>
            </w:pPr>
            <w:r w:rsidRPr="00CA0B22">
              <w:rPr>
                <w:lang w:val="lv-LV"/>
              </w:rPr>
              <w:t xml:space="preserve">Dzīvotne retām un aizsargājamām augu, </w:t>
            </w:r>
            <w:r w:rsidR="00BE7E11">
              <w:rPr>
                <w:lang w:val="lv-LV"/>
              </w:rPr>
              <w:t xml:space="preserve">sūnu, ķērpju un </w:t>
            </w:r>
            <w:r w:rsidRPr="00CA0B22">
              <w:rPr>
                <w:lang w:val="lv-LV"/>
              </w:rPr>
              <w:t>bezmugurkaulnieku sugām.</w:t>
            </w:r>
          </w:p>
          <w:p w14:paraId="60B48D2E" w14:textId="77777777" w:rsidR="0091375F" w:rsidRPr="00CA0B22" w:rsidRDefault="001812B7" w:rsidP="00062921">
            <w:pPr>
              <w:rPr>
                <w:lang w:val="lv-LV"/>
              </w:rPr>
            </w:pPr>
            <w:r w:rsidRPr="00CA0B22">
              <w:rPr>
                <w:lang w:val="lv-LV"/>
              </w:rPr>
              <w:t>D</w:t>
            </w:r>
            <w:r w:rsidR="0091375F" w:rsidRPr="00CA0B22">
              <w:rPr>
                <w:lang w:val="lv-LV"/>
              </w:rPr>
              <w:t>zīvotne aizsargājamām putnu sugām (</w:t>
            </w:r>
            <w:r w:rsidRPr="00CA0B22">
              <w:rPr>
                <w:lang w:val="lv-LV"/>
              </w:rPr>
              <w:t>apodziņš</w:t>
            </w:r>
            <w:r w:rsidR="0091375F" w:rsidRPr="00CA0B22">
              <w:rPr>
                <w:lang w:val="lv-LV"/>
              </w:rPr>
              <w:t>, dzeņu sugas),</w:t>
            </w:r>
          </w:p>
        </w:tc>
        <w:tc>
          <w:tcPr>
            <w:tcW w:w="3096" w:type="dxa"/>
          </w:tcPr>
          <w:p w14:paraId="09991A8C" w14:textId="77777777" w:rsidR="0091375F" w:rsidRPr="00CA0B22" w:rsidRDefault="0091375F" w:rsidP="00062921">
            <w:pPr>
              <w:rPr>
                <w:lang w:val="lv-LV"/>
              </w:rPr>
            </w:pPr>
            <w:r w:rsidRPr="00CA0B22">
              <w:rPr>
                <w:lang w:val="lv-LV"/>
              </w:rPr>
              <w:t>Augsta zinātniskā vērtība</w:t>
            </w:r>
          </w:p>
          <w:p w14:paraId="519C1180" w14:textId="77777777" w:rsidR="0091375F" w:rsidRPr="00CA0B22" w:rsidRDefault="001812B7" w:rsidP="00062921">
            <w:pPr>
              <w:rPr>
                <w:lang w:val="lv-LV"/>
              </w:rPr>
            </w:pPr>
            <w:r w:rsidRPr="00CA0B22">
              <w:rPr>
                <w:lang w:val="lv-LV"/>
              </w:rPr>
              <w:t>V</w:t>
            </w:r>
            <w:r w:rsidR="0091375F" w:rsidRPr="00CA0B22">
              <w:rPr>
                <w:lang w:val="lv-LV"/>
              </w:rPr>
              <w:t>ērtība dabas vērotājiem un fotogrāfiem</w:t>
            </w:r>
          </w:p>
          <w:p w14:paraId="6B582E85" w14:textId="77777777" w:rsidR="00525439" w:rsidRPr="00CA0B22" w:rsidRDefault="00525439" w:rsidP="00062921">
            <w:pPr>
              <w:rPr>
                <w:lang w:val="lv-LV"/>
              </w:rPr>
            </w:pPr>
            <w:r w:rsidRPr="00CA0B22">
              <w:rPr>
                <w:lang w:val="lv-LV"/>
              </w:rPr>
              <w:t>Vietējiem iedzīvotājiem vērtība – mežloku ieguve</w:t>
            </w:r>
          </w:p>
        </w:tc>
        <w:tc>
          <w:tcPr>
            <w:tcW w:w="3243" w:type="dxa"/>
          </w:tcPr>
          <w:p w14:paraId="30FD880C" w14:textId="77777777" w:rsidR="001812B7" w:rsidRPr="00CA0B22" w:rsidRDefault="0091375F" w:rsidP="00062921">
            <w:pPr>
              <w:rPr>
                <w:lang w:val="lv-LV"/>
              </w:rPr>
            </w:pPr>
            <w:r w:rsidRPr="00CA0B22">
              <w:rPr>
                <w:lang w:val="lv-LV"/>
              </w:rPr>
              <w:t xml:space="preserve">+ </w:t>
            </w:r>
            <w:r w:rsidR="001812B7" w:rsidRPr="00CA0B22">
              <w:rPr>
                <w:lang w:val="lv-LV"/>
              </w:rPr>
              <w:t>Mežloku (lakšu) atradnes aizsardzību nodrošina mikroliegums</w:t>
            </w:r>
          </w:p>
          <w:p w14:paraId="09590536" w14:textId="77777777" w:rsidR="0091375F" w:rsidRPr="00CA0B22" w:rsidRDefault="001812B7" w:rsidP="00062921">
            <w:pPr>
              <w:pStyle w:val="ListParagraph"/>
              <w:numPr>
                <w:ilvl w:val="0"/>
                <w:numId w:val="31"/>
              </w:numPr>
              <w:ind w:left="0" w:firstLine="0"/>
              <w:rPr>
                <w:lang w:val="lv-LV"/>
              </w:rPr>
            </w:pPr>
            <w:r w:rsidRPr="00CA0B22">
              <w:rPr>
                <w:lang w:val="lv-LV"/>
              </w:rPr>
              <w:t>Bezmugurkaulnieku sugas negatīvi ietekmē zālāju aizaugšana un mežu kailcirtes</w:t>
            </w:r>
          </w:p>
          <w:p w14:paraId="37299BB8" w14:textId="77777777" w:rsidR="0091375F" w:rsidRPr="00CA0B22" w:rsidRDefault="001812B7" w:rsidP="00062921">
            <w:pPr>
              <w:pStyle w:val="ListParagraph"/>
              <w:numPr>
                <w:ilvl w:val="0"/>
                <w:numId w:val="31"/>
              </w:numPr>
              <w:ind w:left="0" w:firstLine="0"/>
              <w:rPr>
                <w:lang w:val="lv-LV"/>
              </w:rPr>
            </w:pPr>
            <w:r w:rsidRPr="00CA0B22">
              <w:rPr>
                <w:lang w:val="lv-LV"/>
              </w:rPr>
              <w:t>Putnu sugu dzīvotnes nelabvēlīgui ietekmē intensīva mežsaimniecība</w:t>
            </w:r>
          </w:p>
          <w:p w14:paraId="5247B709" w14:textId="77777777" w:rsidR="00525439" w:rsidRPr="00CA0B22" w:rsidRDefault="00BE7E11" w:rsidP="00BE7E11">
            <w:pPr>
              <w:pStyle w:val="ListParagraph"/>
              <w:numPr>
                <w:ilvl w:val="0"/>
                <w:numId w:val="31"/>
              </w:numPr>
              <w:ind w:left="0" w:firstLine="0"/>
              <w:rPr>
                <w:lang w:val="lv-LV"/>
              </w:rPr>
            </w:pPr>
            <w:r>
              <w:rPr>
                <w:lang w:val="lv-LV"/>
              </w:rPr>
              <w:t>P</w:t>
            </w:r>
            <w:r w:rsidRPr="00CA0B22">
              <w:rPr>
                <w:lang w:val="lv-LV"/>
              </w:rPr>
              <w:t xml:space="preserve">retlikumīga </w:t>
            </w:r>
            <w:r>
              <w:rPr>
                <w:lang w:val="lv-LV"/>
              </w:rPr>
              <w:t>m</w:t>
            </w:r>
            <w:r w:rsidR="00525439" w:rsidRPr="00CA0B22">
              <w:rPr>
                <w:lang w:val="lv-LV"/>
              </w:rPr>
              <w:t xml:space="preserve">ežloku ieguve </w:t>
            </w:r>
          </w:p>
        </w:tc>
      </w:tr>
    </w:tbl>
    <w:p w14:paraId="233A770F" w14:textId="77777777" w:rsidR="0091375F" w:rsidRPr="00CA0B22" w:rsidRDefault="0091375F" w:rsidP="0091375F">
      <w:pPr>
        <w:rPr>
          <w:lang w:val="lv-LV"/>
        </w:rPr>
      </w:pPr>
    </w:p>
    <w:p w14:paraId="14F63173" w14:textId="36FD2746" w:rsidR="007A44F5" w:rsidRPr="00CA0B22" w:rsidRDefault="005059AB" w:rsidP="005059AB">
      <w:pPr>
        <w:pStyle w:val="Heading1"/>
        <w:jc w:val="left"/>
      </w:pPr>
      <w:bookmarkStart w:id="74" w:name="_Toc19094678"/>
      <w:r w:rsidRPr="00CA0B22">
        <w:t>5.</w:t>
      </w:r>
      <w:r w:rsidR="003B016A">
        <w:t> </w:t>
      </w:r>
      <w:bookmarkStart w:id="75" w:name="_Toc525940960"/>
      <w:r w:rsidR="007A44F5" w:rsidRPr="00CA0B22">
        <w:t>Informācija par aizsargājamās teritorijas apsaimniekošanu</w:t>
      </w:r>
      <w:bookmarkEnd w:id="74"/>
      <w:bookmarkEnd w:id="75"/>
    </w:p>
    <w:p w14:paraId="43D3C8B1" w14:textId="77777777" w:rsidR="005059AB" w:rsidRPr="00CA0B22" w:rsidRDefault="005059AB" w:rsidP="005059AB">
      <w:pPr>
        <w:rPr>
          <w:lang w:val="lv-LV"/>
        </w:rPr>
      </w:pPr>
    </w:p>
    <w:p w14:paraId="2EC705D2" w14:textId="7741BF37" w:rsidR="00C15623" w:rsidRPr="00CA0B22" w:rsidRDefault="005059AB" w:rsidP="005059AB">
      <w:pPr>
        <w:pStyle w:val="Heading2"/>
        <w:jc w:val="left"/>
        <w:rPr>
          <w:lang w:val="lv-LV"/>
        </w:rPr>
      </w:pPr>
      <w:bookmarkStart w:id="76" w:name="_Toc19094679"/>
      <w:bookmarkStart w:id="77" w:name="_Toc525940961"/>
      <w:r w:rsidRPr="00CA0B22">
        <w:rPr>
          <w:lang w:val="lv-LV"/>
        </w:rPr>
        <w:t>5.1.</w:t>
      </w:r>
      <w:r w:rsidR="003B016A">
        <w:rPr>
          <w:lang w:val="lv-LV"/>
        </w:rPr>
        <w:t> </w:t>
      </w:r>
      <w:r w:rsidR="00700107">
        <w:rPr>
          <w:lang w:val="lv-LV"/>
        </w:rPr>
        <w:t>2005. gada DA</w:t>
      </w:r>
      <w:r w:rsidR="00C15623" w:rsidRPr="00CA0B22">
        <w:rPr>
          <w:lang w:val="lv-LV"/>
        </w:rPr>
        <w:t xml:space="preserve"> plānā paredzēto apsaimniekošanas pasākumu izvērtējums</w:t>
      </w:r>
      <w:bookmarkEnd w:id="76"/>
    </w:p>
    <w:p w14:paraId="243702C3" w14:textId="77777777" w:rsidR="005059AB" w:rsidRPr="00CA0B22" w:rsidRDefault="005059AB" w:rsidP="005059AB">
      <w:pPr>
        <w:rPr>
          <w:lang w:val="lv-LV"/>
        </w:rPr>
      </w:pPr>
    </w:p>
    <w:p w14:paraId="6D71B287" w14:textId="30518CCE" w:rsidR="007C0A47" w:rsidRPr="00CA0B22" w:rsidRDefault="007C0A47" w:rsidP="005059AB">
      <w:pPr>
        <w:jc w:val="center"/>
        <w:rPr>
          <w:lang w:val="lv-LV"/>
        </w:rPr>
      </w:pPr>
      <w:r w:rsidRPr="00CA0B22">
        <w:rPr>
          <w:lang w:val="lv-LV"/>
        </w:rPr>
        <w:t>5.1.</w:t>
      </w:r>
      <w:r w:rsidR="003B016A">
        <w:rPr>
          <w:lang w:val="lv-LV"/>
        </w:rPr>
        <w:t> </w:t>
      </w:r>
      <w:r w:rsidRPr="00CA0B22">
        <w:rPr>
          <w:lang w:val="lv-LV"/>
        </w:rPr>
        <w:t xml:space="preserve">tabula. Iepriekšējā </w:t>
      </w:r>
      <w:r w:rsidR="00537F4C" w:rsidRPr="00CA0B22">
        <w:rPr>
          <w:lang w:val="lv-LV"/>
        </w:rPr>
        <w:t>DA p</w:t>
      </w:r>
      <w:r w:rsidRPr="00CA0B22">
        <w:rPr>
          <w:lang w:val="lv-LV"/>
        </w:rPr>
        <w:t>lāna periodā veikto apsaimniekošanas pasākumu izvērtējums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985"/>
        <w:gridCol w:w="1276"/>
        <w:gridCol w:w="1297"/>
        <w:gridCol w:w="2504"/>
        <w:gridCol w:w="2152"/>
      </w:tblGrid>
      <w:tr w:rsidR="006D453F" w:rsidRPr="00CA0B22" w14:paraId="1B772E6D" w14:textId="77777777" w:rsidTr="00CF3717">
        <w:trPr>
          <w:tblHeader/>
        </w:trPr>
        <w:tc>
          <w:tcPr>
            <w:tcW w:w="675" w:type="dxa"/>
            <w:shd w:val="clear" w:color="auto" w:fill="D6E3BC" w:themeFill="accent3" w:themeFillTint="66"/>
            <w:vAlign w:val="center"/>
          </w:tcPr>
          <w:p w14:paraId="3DDACE05" w14:textId="77777777" w:rsidR="006D453F" w:rsidRPr="00CA0B22" w:rsidRDefault="006D453F" w:rsidP="005059AB">
            <w:pPr>
              <w:jc w:val="center"/>
              <w:rPr>
                <w:b/>
                <w:sz w:val="20"/>
                <w:szCs w:val="20"/>
                <w:lang w:val="lv-LV"/>
              </w:rPr>
            </w:pPr>
            <w:r w:rsidRPr="00CA0B22">
              <w:rPr>
                <w:b/>
                <w:sz w:val="20"/>
                <w:szCs w:val="20"/>
                <w:lang w:val="lv-LV"/>
              </w:rPr>
              <w:t>Nr.p.k.</w:t>
            </w:r>
          </w:p>
        </w:tc>
        <w:tc>
          <w:tcPr>
            <w:tcW w:w="1985" w:type="dxa"/>
            <w:shd w:val="clear" w:color="auto" w:fill="D6E3BC" w:themeFill="accent3" w:themeFillTint="66"/>
            <w:vAlign w:val="center"/>
          </w:tcPr>
          <w:p w14:paraId="0E1E5BBA" w14:textId="77777777" w:rsidR="006D453F" w:rsidRPr="00CA0B22" w:rsidRDefault="006D453F" w:rsidP="005059AB">
            <w:pPr>
              <w:jc w:val="center"/>
              <w:rPr>
                <w:b/>
                <w:sz w:val="20"/>
                <w:szCs w:val="20"/>
                <w:lang w:val="lv-LV"/>
              </w:rPr>
            </w:pPr>
            <w:r w:rsidRPr="00CA0B22">
              <w:rPr>
                <w:b/>
                <w:sz w:val="20"/>
                <w:szCs w:val="20"/>
                <w:lang w:val="lv-LV"/>
              </w:rPr>
              <w:t>Apsaimniekošanas pasākums</w:t>
            </w:r>
            <w:r w:rsidR="00F67D2E" w:rsidRPr="00CA0B22">
              <w:rPr>
                <w:b/>
                <w:sz w:val="20"/>
                <w:szCs w:val="20"/>
                <w:lang w:val="lv-LV"/>
              </w:rPr>
              <w:t>*</w:t>
            </w:r>
          </w:p>
        </w:tc>
        <w:tc>
          <w:tcPr>
            <w:tcW w:w="1276" w:type="dxa"/>
            <w:shd w:val="clear" w:color="auto" w:fill="D6E3BC" w:themeFill="accent3" w:themeFillTint="66"/>
            <w:vAlign w:val="center"/>
          </w:tcPr>
          <w:p w14:paraId="3DB1B41B" w14:textId="77777777" w:rsidR="006D453F" w:rsidRPr="00CA0B22" w:rsidRDefault="006D453F" w:rsidP="005059AB">
            <w:pPr>
              <w:jc w:val="center"/>
              <w:rPr>
                <w:b/>
                <w:sz w:val="20"/>
                <w:szCs w:val="20"/>
                <w:lang w:val="lv-LV"/>
              </w:rPr>
            </w:pPr>
            <w:r w:rsidRPr="00CA0B22">
              <w:rPr>
                <w:b/>
                <w:sz w:val="20"/>
                <w:szCs w:val="20"/>
                <w:lang w:val="lv-LV"/>
              </w:rPr>
              <w:t>Pasākuma mērķis</w:t>
            </w:r>
          </w:p>
        </w:tc>
        <w:tc>
          <w:tcPr>
            <w:tcW w:w="1297" w:type="dxa"/>
            <w:shd w:val="clear" w:color="auto" w:fill="D6E3BC" w:themeFill="accent3" w:themeFillTint="66"/>
            <w:vAlign w:val="center"/>
          </w:tcPr>
          <w:p w14:paraId="655738DD" w14:textId="77777777" w:rsidR="006D453F" w:rsidRPr="00CA0B22" w:rsidRDefault="006D453F" w:rsidP="005059AB">
            <w:pPr>
              <w:jc w:val="center"/>
              <w:rPr>
                <w:b/>
                <w:sz w:val="20"/>
                <w:szCs w:val="20"/>
                <w:lang w:val="lv-LV"/>
              </w:rPr>
            </w:pPr>
            <w:r w:rsidRPr="00CA0B22">
              <w:rPr>
                <w:b/>
                <w:sz w:val="20"/>
                <w:szCs w:val="20"/>
                <w:lang w:val="lv-LV"/>
              </w:rPr>
              <w:t>Ieviesējs</w:t>
            </w:r>
            <w:r w:rsidR="00DF516E">
              <w:rPr>
                <w:b/>
                <w:sz w:val="20"/>
                <w:szCs w:val="20"/>
                <w:lang w:val="lv-LV"/>
              </w:rPr>
              <w:t>*</w:t>
            </w:r>
          </w:p>
        </w:tc>
        <w:tc>
          <w:tcPr>
            <w:tcW w:w="2504" w:type="dxa"/>
            <w:shd w:val="clear" w:color="auto" w:fill="D6E3BC" w:themeFill="accent3" w:themeFillTint="66"/>
            <w:vAlign w:val="center"/>
          </w:tcPr>
          <w:p w14:paraId="5E2D53F2" w14:textId="77777777" w:rsidR="006D453F" w:rsidRPr="00CA0B22" w:rsidRDefault="006D453F" w:rsidP="005059AB">
            <w:pPr>
              <w:jc w:val="center"/>
              <w:rPr>
                <w:b/>
                <w:sz w:val="20"/>
                <w:szCs w:val="20"/>
                <w:lang w:val="lv-LV"/>
              </w:rPr>
            </w:pPr>
            <w:r w:rsidRPr="00CA0B22">
              <w:rPr>
                <w:b/>
                <w:sz w:val="20"/>
                <w:szCs w:val="20"/>
                <w:lang w:val="lv-LV"/>
              </w:rPr>
              <w:t>Apsaimniekošanas pasākuma īstenošanas laiks un regularitāte</w:t>
            </w:r>
          </w:p>
        </w:tc>
        <w:tc>
          <w:tcPr>
            <w:tcW w:w="2152" w:type="dxa"/>
            <w:shd w:val="clear" w:color="auto" w:fill="D6E3BC" w:themeFill="accent3" w:themeFillTint="66"/>
            <w:vAlign w:val="center"/>
          </w:tcPr>
          <w:p w14:paraId="0BFA46B4" w14:textId="77777777" w:rsidR="006D453F" w:rsidRPr="00CA0B22" w:rsidRDefault="006D453F" w:rsidP="005059AB">
            <w:pPr>
              <w:jc w:val="center"/>
              <w:rPr>
                <w:b/>
                <w:sz w:val="20"/>
                <w:szCs w:val="20"/>
                <w:lang w:val="lv-LV"/>
              </w:rPr>
            </w:pPr>
            <w:r w:rsidRPr="00CA0B22">
              <w:rPr>
                <w:b/>
                <w:sz w:val="20"/>
                <w:szCs w:val="20"/>
                <w:lang w:val="lv-LV"/>
              </w:rPr>
              <w:t>Apsaimniekošanas efektivitāte</w:t>
            </w:r>
            <w:r w:rsidR="00B428BF" w:rsidRPr="00CA0B22">
              <w:rPr>
                <w:b/>
                <w:sz w:val="20"/>
                <w:szCs w:val="20"/>
                <w:lang w:val="lv-LV"/>
              </w:rPr>
              <w:t>, piezīmes</w:t>
            </w:r>
          </w:p>
        </w:tc>
      </w:tr>
      <w:tr w:rsidR="006D453F" w:rsidRPr="0089402D" w14:paraId="5FFB308C" w14:textId="77777777" w:rsidTr="00CF3717">
        <w:tc>
          <w:tcPr>
            <w:tcW w:w="675" w:type="dxa"/>
          </w:tcPr>
          <w:p w14:paraId="463CC691" w14:textId="77777777" w:rsidR="006D453F" w:rsidRPr="00CA0B22" w:rsidRDefault="006D453F" w:rsidP="005059AB">
            <w:pPr>
              <w:jc w:val="center"/>
              <w:rPr>
                <w:sz w:val="20"/>
                <w:szCs w:val="20"/>
                <w:lang w:val="lv-LV"/>
              </w:rPr>
            </w:pPr>
            <w:r w:rsidRPr="00CA0B22">
              <w:rPr>
                <w:sz w:val="20"/>
                <w:szCs w:val="20"/>
                <w:lang w:val="lv-LV"/>
              </w:rPr>
              <w:t>1.</w:t>
            </w:r>
          </w:p>
        </w:tc>
        <w:tc>
          <w:tcPr>
            <w:tcW w:w="1985" w:type="dxa"/>
          </w:tcPr>
          <w:p w14:paraId="249A80A5" w14:textId="0C2F2B64" w:rsidR="006D453F" w:rsidRPr="00CA0B22" w:rsidRDefault="003B016A" w:rsidP="003D4116">
            <w:pPr>
              <w:jc w:val="center"/>
              <w:rPr>
                <w:sz w:val="20"/>
                <w:szCs w:val="20"/>
                <w:lang w:val="lv-LV"/>
              </w:rPr>
            </w:pPr>
            <w:r>
              <w:rPr>
                <w:sz w:val="20"/>
                <w:szCs w:val="20"/>
                <w:lang w:val="lv-LV"/>
              </w:rPr>
              <w:t>Četru</w:t>
            </w:r>
            <w:r w:rsidR="003D4116">
              <w:rPr>
                <w:sz w:val="20"/>
                <w:szCs w:val="20"/>
                <w:lang w:val="lv-LV"/>
              </w:rPr>
              <w:t xml:space="preserve"> i</w:t>
            </w:r>
            <w:r w:rsidR="006D453F" w:rsidRPr="00CA0B22">
              <w:rPr>
                <w:sz w:val="20"/>
                <w:szCs w:val="20"/>
                <w:lang w:val="lv-LV"/>
              </w:rPr>
              <w:t>nformatīvo zīmju izvietošana dabā, 2005.</w:t>
            </w:r>
            <w:r>
              <w:rPr>
                <w:sz w:val="20"/>
                <w:szCs w:val="20"/>
                <w:lang w:val="lv-LV"/>
              </w:rPr>
              <w:t> </w:t>
            </w:r>
            <w:r w:rsidR="003D4116">
              <w:rPr>
                <w:sz w:val="20"/>
                <w:szCs w:val="20"/>
                <w:lang w:val="lv-LV"/>
              </w:rPr>
              <w:t>gads</w:t>
            </w:r>
          </w:p>
        </w:tc>
        <w:tc>
          <w:tcPr>
            <w:tcW w:w="1276" w:type="dxa"/>
          </w:tcPr>
          <w:p w14:paraId="5645F6DB" w14:textId="77777777" w:rsidR="006D453F" w:rsidRPr="00CA0B22" w:rsidRDefault="006D453F" w:rsidP="005059AB">
            <w:pPr>
              <w:jc w:val="center"/>
              <w:rPr>
                <w:sz w:val="20"/>
                <w:szCs w:val="20"/>
                <w:lang w:val="lv-LV"/>
              </w:rPr>
            </w:pPr>
            <w:r w:rsidRPr="00CA0B22">
              <w:rPr>
                <w:sz w:val="20"/>
                <w:szCs w:val="20"/>
                <w:lang w:val="lv-LV"/>
              </w:rPr>
              <w:t>Teritorijas robežu iezīmēšana</w:t>
            </w:r>
          </w:p>
        </w:tc>
        <w:tc>
          <w:tcPr>
            <w:tcW w:w="1297" w:type="dxa"/>
          </w:tcPr>
          <w:p w14:paraId="551C233F" w14:textId="77777777" w:rsidR="006D453F" w:rsidRPr="00CA0B22" w:rsidRDefault="006D453F" w:rsidP="005059AB">
            <w:pPr>
              <w:jc w:val="center"/>
              <w:rPr>
                <w:sz w:val="20"/>
                <w:szCs w:val="20"/>
                <w:lang w:val="lv-LV"/>
              </w:rPr>
            </w:pPr>
            <w:r w:rsidRPr="00CA0B22">
              <w:rPr>
                <w:sz w:val="20"/>
                <w:szCs w:val="20"/>
                <w:lang w:val="lv-LV"/>
              </w:rPr>
              <w:t>LVM</w:t>
            </w:r>
          </w:p>
        </w:tc>
        <w:tc>
          <w:tcPr>
            <w:tcW w:w="2504" w:type="dxa"/>
          </w:tcPr>
          <w:p w14:paraId="3381131C" w14:textId="5A4CEC55" w:rsidR="006D453F" w:rsidRPr="00CA0B22" w:rsidRDefault="006D453F" w:rsidP="005059AB">
            <w:pPr>
              <w:jc w:val="center"/>
              <w:rPr>
                <w:sz w:val="20"/>
                <w:szCs w:val="20"/>
                <w:lang w:val="lv-LV"/>
              </w:rPr>
            </w:pPr>
            <w:r w:rsidRPr="00CA0B22">
              <w:rPr>
                <w:sz w:val="20"/>
                <w:szCs w:val="20"/>
                <w:lang w:val="lv-LV"/>
              </w:rPr>
              <w:t>2018.</w:t>
            </w:r>
            <w:r w:rsidR="003B016A">
              <w:rPr>
                <w:sz w:val="20"/>
                <w:szCs w:val="20"/>
                <w:lang w:val="lv-LV"/>
              </w:rPr>
              <w:t> </w:t>
            </w:r>
            <w:r w:rsidRPr="00CA0B22">
              <w:rPr>
                <w:sz w:val="20"/>
                <w:szCs w:val="20"/>
                <w:lang w:val="lv-LV"/>
              </w:rPr>
              <w:t>g</w:t>
            </w:r>
            <w:r w:rsidR="005059AB" w:rsidRPr="00CA0B22">
              <w:rPr>
                <w:sz w:val="20"/>
                <w:szCs w:val="20"/>
                <w:lang w:val="lv-LV"/>
              </w:rPr>
              <w:t xml:space="preserve">adā norādītajā vietā atrodama </w:t>
            </w:r>
            <w:r w:rsidR="003B016A">
              <w:rPr>
                <w:sz w:val="20"/>
                <w:szCs w:val="20"/>
                <w:lang w:val="lv-LV"/>
              </w:rPr>
              <w:t>viena</w:t>
            </w:r>
            <w:r w:rsidRPr="00CA0B22">
              <w:rPr>
                <w:sz w:val="20"/>
                <w:szCs w:val="20"/>
                <w:lang w:val="lv-LV"/>
              </w:rPr>
              <w:t xml:space="preserve"> informatīvā zīme, citā vietā - </w:t>
            </w:r>
            <w:r w:rsidR="003B016A">
              <w:rPr>
                <w:sz w:val="20"/>
                <w:szCs w:val="20"/>
                <w:lang w:val="lv-LV"/>
              </w:rPr>
              <w:t>viena</w:t>
            </w:r>
            <w:r w:rsidRPr="00CA0B22">
              <w:rPr>
                <w:sz w:val="20"/>
                <w:szCs w:val="20"/>
                <w:lang w:val="lv-LV"/>
              </w:rPr>
              <w:t xml:space="preserve"> informatīvā zīme, </w:t>
            </w:r>
            <w:r w:rsidR="003B016A">
              <w:rPr>
                <w:sz w:val="20"/>
                <w:szCs w:val="20"/>
                <w:lang w:val="lv-LV"/>
              </w:rPr>
              <w:t>viena</w:t>
            </w:r>
            <w:r w:rsidRPr="00CA0B22">
              <w:rPr>
                <w:sz w:val="20"/>
                <w:szCs w:val="20"/>
                <w:lang w:val="lv-LV"/>
              </w:rPr>
              <w:t xml:space="preserve"> no </w:t>
            </w:r>
            <w:r w:rsidR="003B016A">
              <w:rPr>
                <w:sz w:val="20"/>
                <w:szCs w:val="20"/>
                <w:lang w:val="lv-LV"/>
              </w:rPr>
              <w:t>trīs</w:t>
            </w:r>
            <w:r w:rsidRPr="00CA0B22">
              <w:rPr>
                <w:sz w:val="20"/>
                <w:szCs w:val="20"/>
                <w:lang w:val="lv-LV"/>
              </w:rPr>
              <w:t xml:space="preserve"> paredzētajiem </w:t>
            </w:r>
            <w:r w:rsidRPr="00CA0B22">
              <w:rPr>
                <w:sz w:val="20"/>
                <w:szCs w:val="20"/>
                <w:lang w:val="lv-LV"/>
              </w:rPr>
              <w:lastRenderedPageBreak/>
              <w:t>informatīvajiem stendiem</w:t>
            </w:r>
          </w:p>
        </w:tc>
        <w:tc>
          <w:tcPr>
            <w:tcW w:w="2152" w:type="dxa"/>
          </w:tcPr>
          <w:p w14:paraId="79C6F03C" w14:textId="618CF439" w:rsidR="006D453F" w:rsidRPr="00CA0B22" w:rsidRDefault="006D453F" w:rsidP="00E23983">
            <w:pPr>
              <w:jc w:val="center"/>
              <w:rPr>
                <w:sz w:val="20"/>
                <w:szCs w:val="20"/>
                <w:lang w:val="lv-LV"/>
              </w:rPr>
            </w:pPr>
            <w:r w:rsidRPr="00CA0B22">
              <w:rPr>
                <w:sz w:val="20"/>
                <w:szCs w:val="20"/>
                <w:lang w:val="lv-LV"/>
              </w:rPr>
              <w:lastRenderedPageBreak/>
              <w:t>Jāpārskata informatīvo zīmju un stendu paredzētās izvietošanas vietas</w:t>
            </w:r>
            <w:r w:rsidR="00E23983">
              <w:rPr>
                <w:sz w:val="20"/>
                <w:szCs w:val="20"/>
                <w:lang w:val="lv-LV"/>
              </w:rPr>
              <w:t xml:space="preserve">, kas atviegloja teritorijas robežu </w:t>
            </w:r>
            <w:r w:rsidR="00E23983">
              <w:rPr>
                <w:sz w:val="20"/>
                <w:szCs w:val="20"/>
                <w:lang w:val="lv-LV"/>
              </w:rPr>
              <w:lastRenderedPageBreak/>
              <w:t xml:space="preserve">identifikāciju dabā </w:t>
            </w:r>
          </w:p>
        </w:tc>
      </w:tr>
      <w:tr w:rsidR="006D453F" w:rsidRPr="0089402D" w14:paraId="2FE6AAF2" w14:textId="77777777" w:rsidTr="00CF3717">
        <w:tc>
          <w:tcPr>
            <w:tcW w:w="675" w:type="dxa"/>
          </w:tcPr>
          <w:p w14:paraId="4282435A" w14:textId="77777777" w:rsidR="006D453F" w:rsidRPr="00CA0B22" w:rsidRDefault="00B428BF" w:rsidP="005059AB">
            <w:pPr>
              <w:jc w:val="center"/>
              <w:rPr>
                <w:sz w:val="20"/>
                <w:szCs w:val="20"/>
                <w:lang w:val="lv-LV"/>
              </w:rPr>
            </w:pPr>
            <w:r w:rsidRPr="00CA0B22">
              <w:rPr>
                <w:sz w:val="20"/>
                <w:szCs w:val="20"/>
                <w:lang w:val="lv-LV"/>
              </w:rPr>
              <w:lastRenderedPageBreak/>
              <w:t>2.</w:t>
            </w:r>
          </w:p>
        </w:tc>
        <w:tc>
          <w:tcPr>
            <w:tcW w:w="1985" w:type="dxa"/>
          </w:tcPr>
          <w:p w14:paraId="1A5E9B08" w14:textId="54134EE5" w:rsidR="006D453F" w:rsidRPr="00CA0B22" w:rsidRDefault="00B428BF" w:rsidP="005059AB">
            <w:pPr>
              <w:jc w:val="center"/>
              <w:rPr>
                <w:sz w:val="20"/>
                <w:szCs w:val="20"/>
                <w:lang w:val="lv-LV"/>
              </w:rPr>
            </w:pPr>
            <w:r w:rsidRPr="00CA0B22">
              <w:rPr>
                <w:sz w:val="20"/>
                <w:szCs w:val="20"/>
                <w:lang w:val="lv-LV"/>
              </w:rPr>
              <w:t>Mikroliegumu veidošana dabiskajos meža biotop</w:t>
            </w:r>
            <w:r w:rsidR="00EF4297" w:rsidRPr="00CA0B22">
              <w:rPr>
                <w:sz w:val="20"/>
                <w:szCs w:val="20"/>
                <w:lang w:val="lv-LV"/>
              </w:rPr>
              <w:t>o</w:t>
            </w:r>
            <w:r w:rsidRPr="00CA0B22">
              <w:rPr>
                <w:sz w:val="20"/>
                <w:szCs w:val="20"/>
                <w:lang w:val="lv-LV"/>
              </w:rPr>
              <w:t>s</w:t>
            </w:r>
            <w:r w:rsidR="00EF4297" w:rsidRPr="00CA0B22">
              <w:rPr>
                <w:sz w:val="20"/>
                <w:szCs w:val="20"/>
                <w:lang w:val="lv-LV"/>
              </w:rPr>
              <w:t xml:space="preserve"> (DMB)</w:t>
            </w:r>
            <w:r w:rsidRPr="00CA0B22">
              <w:rPr>
                <w:sz w:val="20"/>
                <w:szCs w:val="20"/>
                <w:lang w:val="lv-LV"/>
              </w:rPr>
              <w:t>, 2005.</w:t>
            </w:r>
            <w:r w:rsidR="00CE52F9">
              <w:rPr>
                <w:sz w:val="20"/>
                <w:szCs w:val="20"/>
                <w:lang w:val="lv-LV"/>
              </w:rPr>
              <w:t> </w:t>
            </w:r>
            <w:r w:rsidRPr="00CA0B22">
              <w:rPr>
                <w:sz w:val="20"/>
                <w:szCs w:val="20"/>
                <w:lang w:val="lv-LV"/>
              </w:rPr>
              <w:t xml:space="preserve">gads, </w:t>
            </w:r>
            <w:r w:rsidR="00EF4297" w:rsidRPr="00CA0B22">
              <w:rPr>
                <w:sz w:val="20"/>
                <w:szCs w:val="20"/>
                <w:lang w:val="lv-LV"/>
              </w:rPr>
              <w:t>4.3.1.</w:t>
            </w:r>
            <w:r w:rsidR="00CE52F9">
              <w:rPr>
                <w:sz w:val="20"/>
                <w:szCs w:val="20"/>
                <w:lang w:val="lv-LV"/>
              </w:rPr>
              <w:t> </w:t>
            </w:r>
            <w:r w:rsidR="00EF4297" w:rsidRPr="00CA0B22">
              <w:rPr>
                <w:sz w:val="20"/>
                <w:szCs w:val="20"/>
                <w:lang w:val="lv-LV"/>
              </w:rPr>
              <w:t>pielikumā norādīti DMB 95,8</w:t>
            </w:r>
            <w:r w:rsidR="00CE52F9">
              <w:rPr>
                <w:sz w:val="20"/>
                <w:szCs w:val="20"/>
                <w:lang w:val="lv-LV"/>
              </w:rPr>
              <w:t> </w:t>
            </w:r>
            <w:r w:rsidR="00EF4297" w:rsidRPr="00CA0B22">
              <w:rPr>
                <w:sz w:val="20"/>
                <w:szCs w:val="20"/>
                <w:lang w:val="lv-LV"/>
              </w:rPr>
              <w:t>ha platībā</w:t>
            </w:r>
          </w:p>
        </w:tc>
        <w:tc>
          <w:tcPr>
            <w:tcW w:w="1276" w:type="dxa"/>
          </w:tcPr>
          <w:p w14:paraId="3A6E3263" w14:textId="77777777" w:rsidR="006D453F" w:rsidRPr="00CA0B22" w:rsidRDefault="00B428BF" w:rsidP="005059AB">
            <w:pPr>
              <w:jc w:val="center"/>
              <w:rPr>
                <w:sz w:val="20"/>
                <w:szCs w:val="20"/>
                <w:lang w:val="lv-LV"/>
              </w:rPr>
            </w:pPr>
            <w:r w:rsidRPr="00CA0B22">
              <w:rPr>
                <w:sz w:val="20"/>
                <w:szCs w:val="20"/>
                <w:lang w:val="lv-LV"/>
              </w:rPr>
              <w:t>Aizsargāja</w:t>
            </w:r>
            <w:r w:rsidR="00307B7E" w:rsidRPr="00CA0B22">
              <w:rPr>
                <w:sz w:val="20"/>
                <w:szCs w:val="20"/>
                <w:lang w:val="lv-LV"/>
              </w:rPr>
              <w:t>-</w:t>
            </w:r>
            <w:r w:rsidRPr="00CA0B22">
              <w:rPr>
                <w:sz w:val="20"/>
                <w:szCs w:val="20"/>
                <w:lang w:val="lv-LV"/>
              </w:rPr>
              <w:t>mu tauriņu sugu saglabāšana</w:t>
            </w:r>
          </w:p>
        </w:tc>
        <w:tc>
          <w:tcPr>
            <w:tcW w:w="1297" w:type="dxa"/>
          </w:tcPr>
          <w:p w14:paraId="308FC773" w14:textId="77777777" w:rsidR="006D453F" w:rsidRPr="00CA0B22" w:rsidRDefault="00B428BF" w:rsidP="005059AB">
            <w:pPr>
              <w:jc w:val="center"/>
              <w:rPr>
                <w:sz w:val="20"/>
                <w:szCs w:val="20"/>
                <w:lang w:val="lv-LV"/>
              </w:rPr>
            </w:pPr>
            <w:r w:rsidRPr="00CA0B22">
              <w:rPr>
                <w:sz w:val="20"/>
                <w:szCs w:val="20"/>
                <w:lang w:val="lv-LV"/>
              </w:rPr>
              <w:t>LVM</w:t>
            </w:r>
          </w:p>
        </w:tc>
        <w:tc>
          <w:tcPr>
            <w:tcW w:w="2504" w:type="dxa"/>
          </w:tcPr>
          <w:p w14:paraId="16E34532" w14:textId="74533EEA" w:rsidR="006D453F" w:rsidRPr="00CA0B22" w:rsidRDefault="00EF4297" w:rsidP="005059AB">
            <w:pPr>
              <w:jc w:val="center"/>
              <w:rPr>
                <w:sz w:val="20"/>
                <w:szCs w:val="20"/>
                <w:lang w:val="lv-LV"/>
              </w:rPr>
            </w:pPr>
            <w:r w:rsidRPr="00CA0B22">
              <w:rPr>
                <w:sz w:val="20"/>
                <w:szCs w:val="20"/>
                <w:lang w:val="lv-LV"/>
              </w:rPr>
              <w:t xml:space="preserve">Izveidots </w:t>
            </w:r>
            <w:r w:rsidR="000158FC">
              <w:rPr>
                <w:sz w:val="20"/>
                <w:szCs w:val="20"/>
                <w:lang w:val="lv-LV"/>
              </w:rPr>
              <w:t>viens</w:t>
            </w:r>
            <w:r w:rsidRPr="00CA0B22">
              <w:rPr>
                <w:sz w:val="20"/>
                <w:szCs w:val="20"/>
                <w:lang w:val="lv-LV"/>
              </w:rPr>
              <w:t xml:space="preserve"> mikroliegums</w:t>
            </w:r>
            <w:r w:rsidR="001109DE" w:rsidRPr="00CA0B22">
              <w:rPr>
                <w:sz w:val="20"/>
                <w:szCs w:val="20"/>
                <w:lang w:val="lv-LV"/>
              </w:rPr>
              <w:t xml:space="preserve"> laksim un apšu meža biotopam</w:t>
            </w:r>
            <w:r w:rsidR="004B27F1" w:rsidRPr="00CA0B22">
              <w:rPr>
                <w:sz w:val="20"/>
                <w:szCs w:val="20"/>
                <w:lang w:val="lv-LV"/>
              </w:rPr>
              <w:t xml:space="preserve"> 104. kvartāla 11. </w:t>
            </w:r>
            <w:r w:rsidR="000158FC">
              <w:rPr>
                <w:sz w:val="20"/>
                <w:szCs w:val="20"/>
                <w:lang w:val="lv-LV"/>
              </w:rPr>
              <w:t>n</w:t>
            </w:r>
            <w:r w:rsidR="004B27F1" w:rsidRPr="00CA0B22">
              <w:rPr>
                <w:sz w:val="20"/>
                <w:szCs w:val="20"/>
                <w:lang w:val="lv-LV"/>
              </w:rPr>
              <w:t>og</w:t>
            </w:r>
            <w:r w:rsidR="001109DE" w:rsidRPr="00CA0B22">
              <w:rPr>
                <w:sz w:val="20"/>
                <w:szCs w:val="20"/>
                <w:lang w:val="lv-LV"/>
              </w:rPr>
              <w:t>abalā</w:t>
            </w:r>
            <w:r w:rsidR="007C4054" w:rsidRPr="00CA0B22">
              <w:rPr>
                <w:sz w:val="20"/>
                <w:szCs w:val="20"/>
                <w:lang w:val="lv-LV"/>
              </w:rPr>
              <w:t xml:space="preserve"> (pēc iepriekšējās meža inventarizācijas)</w:t>
            </w:r>
            <w:r w:rsidR="001109DE" w:rsidRPr="00CA0B22">
              <w:rPr>
                <w:sz w:val="20"/>
                <w:szCs w:val="20"/>
                <w:lang w:val="lv-LV"/>
              </w:rPr>
              <w:t xml:space="preserve"> ar</w:t>
            </w:r>
            <w:r w:rsidR="004B27F1" w:rsidRPr="00CA0B22">
              <w:rPr>
                <w:sz w:val="20"/>
                <w:szCs w:val="20"/>
                <w:lang w:val="lv-LV"/>
              </w:rPr>
              <w:t xml:space="preserve"> platīb</w:t>
            </w:r>
            <w:r w:rsidR="001109DE" w:rsidRPr="00CA0B22">
              <w:rPr>
                <w:sz w:val="20"/>
                <w:szCs w:val="20"/>
                <w:lang w:val="lv-LV"/>
              </w:rPr>
              <w:t>u</w:t>
            </w:r>
            <w:r w:rsidR="004B27F1" w:rsidRPr="00CA0B22">
              <w:rPr>
                <w:sz w:val="20"/>
                <w:szCs w:val="20"/>
                <w:lang w:val="lv-LV"/>
              </w:rPr>
              <w:t xml:space="preserve"> 5,7 ha</w:t>
            </w:r>
          </w:p>
        </w:tc>
        <w:tc>
          <w:tcPr>
            <w:tcW w:w="2152" w:type="dxa"/>
          </w:tcPr>
          <w:p w14:paraId="27E24E68" w14:textId="4F94A9CB" w:rsidR="006D453F" w:rsidRPr="00CA0B22" w:rsidRDefault="000A2093" w:rsidP="005059AB">
            <w:pPr>
              <w:jc w:val="center"/>
              <w:rPr>
                <w:sz w:val="20"/>
                <w:szCs w:val="20"/>
                <w:lang w:val="lv-LV"/>
              </w:rPr>
            </w:pPr>
            <w:r w:rsidRPr="00CA0B22">
              <w:rPr>
                <w:sz w:val="20"/>
                <w:szCs w:val="20"/>
                <w:lang w:val="lv-LV"/>
              </w:rPr>
              <w:t>Mikroliegums nodrošinājis lakšu atradnes aizsardzību</w:t>
            </w:r>
            <w:r w:rsidR="007C4054" w:rsidRPr="00CA0B22">
              <w:rPr>
                <w:sz w:val="20"/>
                <w:szCs w:val="20"/>
                <w:lang w:val="lv-LV"/>
              </w:rPr>
              <w:t xml:space="preserve">, tomēr mežaudzes uz Z </w:t>
            </w:r>
            <w:r w:rsidR="00BE7E11">
              <w:rPr>
                <w:sz w:val="20"/>
                <w:szCs w:val="20"/>
                <w:lang w:val="lv-LV"/>
              </w:rPr>
              <w:t xml:space="preserve">no </w:t>
            </w:r>
            <w:r w:rsidR="007C4054" w:rsidRPr="00CA0B22">
              <w:rPr>
                <w:sz w:val="20"/>
                <w:szCs w:val="20"/>
                <w:lang w:val="lv-LV"/>
              </w:rPr>
              <w:t>atradnes izciršana negatīvi ietekmējusi atradni</w:t>
            </w:r>
          </w:p>
        </w:tc>
      </w:tr>
      <w:tr w:rsidR="00AE5F07" w:rsidRPr="0089402D" w14:paraId="638DFBD2" w14:textId="77777777" w:rsidTr="00CF3717">
        <w:tc>
          <w:tcPr>
            <w:tcW w:w="675" w:type="dxa"/>
          </w:tcPr>
          <w:p w14:paraId="3F38E479" w14:textId="77777777" w:rsidR="00AE5F07" w:rsidRPr="00CA0B22" w:rsidRDefault="00AE5F07" w:rsidP="005059AB">
            <w:pPr>
              <w:jc w:val="center"/>
              <w:rPr>
                <w:sz w:val="20"/>
                <w:szCs w:val="20"/>
                <w:lang w:val="lv-LV"/>
              </w:rPr>
            </w:pPr>
            <w:r w:rsidRPr="00CA0B22">
              <w:rPr>
                <w:sz w:val="20"/>
                <w:szCs w:val="20"/>
                <w:lang w:val="lv-LV"/>
              </w:rPr>
              <w:t>3.</w:t>
            </w:r>
          </w:p>
        </w:tc>
        <w:tc>
          <w:tcPr>
            <w:tcW w:w="1985" w:type="dxa"/>
          </w:tcPr>
          <w:p w14:paraId="04A1D8A4" w14:textId="38A19EDB" w:rsidR="00AE5F07" w:rsidRPr="00CA0B22" w:rsidRDefault="29C774FF" w:rsidP="29C774FF">
            <w:pPr>
              <w:jc w:val="center"/>
              <w:rPr>
                <w:sz w:val="20"/>
                <w:szCs w:val="20"/>
                <w:lang w:val="lv-LV"/>
              </w:rPr>
            </w:pPr>
            <w:r w:rsidRPr="29C774FF">
              <w:rPr>
                <w:sz w:val="20"/>
                <w:szCs w:val="20"/>
                <w:lang w:val="lv-LV"/>
              </w:rPr>
              <w:t>Atsevišķu Saušupes palienes zālāju pļaušana, 2005. un 2006.</w:t>
            </w:r>
            <w:r w:rsidR="00CE52F9">
              <w:rPr>
                <w:sz w:val="20"/>
                <w:szCs w:val="20"/>
                <w:lang w:val="lv-LV"/>
              </w:rPr>
              <w:t> </w:t>
            </w:r>
            <w:r w:rsidRPr="29C774FF">
              <w:rPr>
                <w:sz w:val="20"/>
                <w:szCs w:val="20"/>
                <w:lang w:val="lv-LV"/>
              </w:rPr>
              <w:t xml:space="preserve">gads </w:t>
            </w:r>
          </w:p>
        </w:tc>
        <w:tc>
          <w:tcPr>
            <w:tcW w:w="1276" w:type="dxa"/>
          </w:tcPr>
          <w:p w14:paraId="5000C785" w14:textId="77777777" w:rsidR="00AE5F07" w:rsidRPr="00CA0B22" w:rsidRDefault="00AE5F07" w:rsidP="005059AB">
            <w:pPr>
              <w:jc w:val="center"/>
              <w:rPr>
                <w:sz w:val="20"/>
                <w:szCs w:val="20"/>
                <w:lang w:val="lv-LV"/>
              </w:rPr>
            </w:pPr>
            <w:r w:rsidRPr="00CA0B22">
              <w:rPr>
                <w:sz w:val="20"/>
                <w:szCs w:val="20"/>
                <w:lang w:val="lv-LV"/>
              </w:rPr>
              <w:t>Aizsargāja</w:t>
            </w:r>
            <w:r w:rsidR="00307B7E" w:rsidRPr="00CA0B22">
              <w:rPr>
                <w:sz w:val="20"/>
                <w:szCs w:val="20"/>
                <w:lang w:val="lv-LV"/>
              </w:rPr>
              <w:t>-</w:t>
            </w:r>
            <w:r w:rsidRPr="00CA0B22">
              <w:rPr>
                <w:sz w:val="20"/>
                <w:szCs w:val="20"/>
                <w:lang w:val="lv-LV"/>
              </w:rPr>
              <w:t>mu tauriņu sugu saglabāšana</w:t>
            </w:r>
          </w:p>
        </w:tc>
        <w:tc>
          <w:tcPr>
            <w:tcW w:w="1297" w:type="dxa"/>
          </w:tcPr>
          <w:p w14:paraId="48F31F25" w14:textId="77777777" w:rsidR="00AE5F07" w:rsidRPr="00CA0B22" w:rsidRDefault="00AE5F07" w:rsidP="005059AB">
            <w:pPr>
              <w:jc w:val="center"/>
              <w:rPr>
                <w:sz w:val="20"/>
                <w:szCs w:val="20"/>
                <w:lang w:val="lv-LV"/>
              </w:rPr>
            </w:pPr>
            <w:r w:rsidRPr="00CA0B22">
              <w:rPr>
                <w:sz w:val="20"/>
                <w:szCs w:val="20"/>
                <w:lang w:val="lv-LV"/>
              </w:rPr>
              <w:t>LVM</w:t>
            </w:r>
          </w:p>
        </w:tc>
        <w:tc>
          <w:tcPr>
            <w:tcW w:w="2504" w:type="dxa"/>
          </w:tcPr>
          <w:p w14:paraId="31FEA283" w14:textId="2B57F72D" w:rsidR="00AE5F07" w:rsidRPr="00CA0B22" w:rsidRDefault="007C4054" w:rsidP="005059AB">
            <w:pPr>
              <w:jc w:val="center"/>
              <w:rPr>
                <w:sz w:val="20"/>
                <w:szCs w:val="20"/>
                <w:lang w:val="lv-LV"/>
              </w:rPr>
            </w:pPr>
            <w:r w:rsidRPr="00CA0B22">
              <w:rPr>
                <w:sz w:val="20"/>
                <w:szCs w:val="20"/>
                <w:lang w:val="lv-LV"/>
              </w:rPr>
              <w:t>2005. un 2006.</w:t>
            </w:r>
            <w:r w:rsidR="000158FC">
              <w:rPr>
                <w:sz w:val="20"/>
                <w:szCs w:val="20"/>
                <w:lang w:val="lv-LV"/>
              </w:rPr>
              <w:t> </w:t>
            </w:r>
            <w:r w:rsidRPr="00CA0B22">
              <w:rPr>
                <w:sz w:val="20"/>
                <w:szCs w:val="20"/>
                <w:lang w:val="lv-LV"/>
              </w:rPr>
              <w:t>gadā izpļauti laukumi Saušupes palienē 112., 113., 125., 126. kv.</w:t>
            </w:r>
          </w:p>
        </w:tc>
        <w:tc>
          <w:tcPr>
            <w:tcW w:w="2152" w:type="dxa"/>
          </w:tcPr>
          <w:p w14:paraId="10AD4DCA" w14:textId="77777777" w:rsidR="00AE5F07" w:rsidRPr="00CA0B22" w:rsidRDefault="007C4054" w:rsidP="005059AB">
            <w:pPr>
              <w:jc w:val="center"/>
              <w:rPr>
                <w:sz w:val="20"/>
                <w:szCs w:val="20"/>
                <w:lang w:val="lv-LV"/>
              </w:rPr>
            </w:pPr>
            <w:r w:rsidRPr="00CA0B22">
              <w:rPr>
                <w:sz w:val="20"/>
                <w:szCs w:val="20"/>
                <w:lang w:val="lv-LV"/>
              </w:rPr>
              <w:t>Darbība pozitīvi ietekmējusi palienes zālājus, bet tā jāveic regulāri</w:t>
            </w:r>
          </w:p>
        </w:tc>
      </w:tr>
      <w:tr w:rsidR="00307B7E" w:rsidRPr="0089402D" w14:paraId="7B5CBF39" w14:textId="77777777" w:rsidTr="00CF3717">
        <w:tc>
          <w:tcPr>
            <w:tcW w:w="675" w:type="dxa"/>
          </w:tcPr>
          <w:p w14:paraId="5902A564" w14:textId="77777777" w:rsidR="00307B7E" w:rsidRPr="00CA0B22" w:rsidRDefault="00307B7E" w:rsidP="005059AB">
            <w:pPr>
              <w:jc w:val="center"/>
              <w:rPr>
                <w:sz w:val="20"/>
                <w:szCs w:val="20"/>
                <w:lang w:val="lv-LV"/>
              </w:rPr>
            </w:pPr>
            <w:r w:rsidRPr="00CA0B22">
              <w:rPr>
                <w:sz w:val="20"/>
                <w:szCs w:val="20"/>
                <w:lang w:val="lv-LV"/>
              </w:rPr>
              <w:t>4.</w:t>
            </w:r>
          </w:p>
        </w:tc>
        <w:tc>
          <w:tcPr>
            <w:tcW w:w="1985" w:type="dxa"/>
          </w:tcPr>
          <w:p w14:paraId="558FE211" w14:textId="280F0300" w:rsidR="00307B7E" w:rsidRPr="00CA0B22" w:rsidRDefault="00307B7E" w:rsidP="003D4116">
            <w:pPr>
              <w:jc w:val="center"/>
              <w:rPr>
                <w:sz w:val="20"/>
                <w:szCs w:val="20"/>
                <w:lang w:val="lv-LV"/>
              </w:rPr>
            </w:pPr>
            <w:r w:rsidRPr="00CA0B22">
              <w:rPr>
                <w:sz w:val="20"/>
                <w:szCs w:val="20"/>
                <w:lang w:val="lv-LV"/>
              </w:rPr>
              <w:t>Tīrumu apsaimniekošana 116.kv. 50.nog., 11</w:t>
            </w:r>
            <w:r w:rsidR="003D4116">
              <w:rPr>
                <w:sz w:val="20"/>
                <w:szCs w:val="20"/>
                <w:lang w:val="lv-LV"/>
              </w:rPr>
              <w:t>7.kv. 50.nog., 2005.-2015.</w:t>
            </w:r>
            <w:r w:rsidR="000158FC">
              <w:rPr>
                <w:sz w:val="20"/>
                <w:szCs w:val="20"/>
                <w:lang w:val="lv-LV"/>
              </w:rPr>
              <w:t> </w:t>
            </w:r>
            <w:r w:rsidR="003D4116">
              <w:rPr>
                <w:sz w:val="20"/>
                <w:szCs w:val="20"/>
                <w:lang w:val="lv-LV"/>
              </w:rPr>
              <w:t>gads</w:t>
            </w:r>
          </w:p>
        </w:tc>
        <w:tc>
          <w:tcPr>
            <w:tcW w:w="1276" w:type="dxa"/>
          </w:tcPr>
          <w:p w14:paraId="0BE07FDE" w14:textId="77777777" w:rsidR="00307B7E" w:rsidRPr="00CA0B22" w:rsidRDefault="00307B7E" w:rsidP="005059AB">
            <w:pPr>
              <w:jc w:val="center"/>
              <w:rPr>
                <w:sz w:val="20"/>
                <w:szCs w:val="20"/>
                <w:lang w:val="lv-LV"/>
              </w:rPr>
            </w:pPr>
            <w:r w:rsidRPr="00CA0B22">
              <w:rPr>
                <w:sz w:val="20"/>
                <w:szCs w:val="20"/>
                <w:lang w:val="lv-LV"/>
              </w:rPr>
              <w:t>Aizsargāja-mu tauriņu sugu saglabāšana</w:t>
            </w:r>
          </w:p>
        </w:tc>
        <w:tc>
          <w:tcPr>
            <w:tcW w:w="1297" w:type="dxa"/>
          </w:tcPr>
          <w:p w14:paraId="3E962B62"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220B303C" w14:textId="17A7BE3B" w:rsidR="00307B7E" w:rsidRPr="00CA0B22" w:rsidRDefault="00042B62" w:rsidP="003D4116">
            <w:pPr>
              <w:jc w:val="center"/>
              <w:rPr>
                <w:sz w:val="20"/>
                <w:szCs w:val="20"/>
                <w:lang w:val="lv-LV"/>
              </w:rPr>
            </w:pPr>
            <w:r w:rsidRPr="00CA0B22">
              <w:rPr>
                <w:sz w:val="20"/>
                <w:szCs w:val="20"/>
                <w:lang w:val="lv-LV"/>
              </w:rPr>
              <w:t>Mežvidos lauksaimniecības zemes tika pļautas līdz 2016.</w:t>
            </w:r>
            <w:r w:rsidR="000158FC">
              <w:rPr>
                <w:sz w:val="20"/>
                <w:szCs w:val="20"/>
                <w:lang w:val="lv-LV"/>
              </w:rPr>
              <w:t> </w:t>
            </w:r>
            <w:r w:rsidR="003D4116">
              <w:rPr>
                <w:sz w:val="20"/>
                <w:szCs w:val="20"/>
                <w:lang w:val="lv-LV"/>
              </w:rPr>
              <w:t>g</w:t>
            </w:r>
            <w:r w:rsidRPr="00CA0B22">
              <w:rPr>
                <w:sz w:val="20"/>
                <w:szCs w:val="20"/>
                <w:lang w:val="lv-LV"/>
              </w:rPr>
              <w:t>adam</w:t>
            </w:r>
            <w:r w:rsidR="003D4116">
              <w:rPr>
                <w:sz w:val="20"/>
                <w:szCs w:val="20"/>
                <w:lang w:val="lv-LV"/>
              </w:rPr>
              <w:t xml:space="preserve"> (LVM)</w:t>
            </w:r>
            <w:r w:rsidRPr="00CA0B22">
              <w:rPr>
                <w:sz w:val="20"/>
                <w:szCs w:val="20"/>
                <w:lang w:val="lv-LV"/>
              </w:rPr>
              <w:t xml:space="preserve">, </w:t>
            </w:r>
            <w:r w:rsidR="003D4116">
              <w:rPr>
                <w:sz w:val="20"/>
                <w:szCs w:val="20"/>
                <w:lang w:val="lv-LV"/>
              </w:rPr>
              <w:t>no 2017/2018.</w:t>
            </w:r>
            <w:r w:rsidR="000158FC">
              <w:rPr>
                <w:sz w:val="20"/>
                <w:szCs w:val="20"/>
                <w:lang w:val="lv-LV"/>
              </w:rPr>
              <w:t> </w:t>
            </w:r>
            <w:r w:rsidR="003D4116">
              <w:rPr>
                <w:sz w:val="20"/>
                <w:szCs w:val="20"/>
                <w:lang w:val="lv-LV"/>
              </w:rPr>
              <w:t>gada</w:t>
            </w:r>
            <w:r w:rsidRPr="00CA0B22">
              <w:rPr>
                <w:sz w:val="20"/>
                <w:szCs w:val="20"/>
                <w:lang w:val="lv-LV"/>
              </w:rPr>
              <w:t xml:space="preserve"> apsaimnieko mednieki</w:t>
            </w:r>
            <w:r w:rsidR="00301A21">
              <w:rPr>
                <w:sz w:val="20"/>
                <w:szCs w:val="20"/>
                <w:lang w:val="lv-LV"/>
              </w:rPr>
              <w:t xml:space="preserve">, </w:t>
            </w:r>
            <w:r w:rsidR="00BE7E11">
              <w:rPr>
                <w:sz w:val="20"/>
                <w:szCs w:val="20"/>
                <w:lang w:val="lv-LV"/>
              </w:rPr>
              <w:t>tagad sēts zālājs</w:t>
            </w:r>
          </w:p>
        </w:tc>
        <w:tc>
          <w:tcPr>
            <w:tcW w:w="2152" w:type="dxa"/>
          </w:tcPr>
          <w:p w14:paraId="22463B46" w14:textId="631D2ED8" w:rsidR="00307B7E" w:rsidRPr="00CA0B22" w:rsidRDefault="00E23983" w:rsidP="003F77E4">
            <w:pPr>
              <w:rPr>
                <w:sz w:val="20"/>
                <w:szCs w:val="20"/>
                <w:lang w:val="lv-LV"/>
              </w:rPr>
            </w:pPr>
            <w:r>
              <w:rPr>
                <w:sz w:val="20"/>
                <w:szCs w:val="20"/>
                <w:lang w:val="lv-LV"/>
              </w:rPr>
              <w:t>Lauksaimniecības zemē nav konstat</w:t>
            </w:r>
            <w:r w:rsidR="003F77E4">
              <w:rPr>
                <w:sz w:val="20"/>
                <w:szCs w:val="20"/>
                <w:lang w:val="lv-LV"/>
              </w:rPr>
              <w:t>ēta aizsargājamo tauriņu barošanās</w:t>
            </w:r>
            <w:r w:rsidR="007C4054" w:rsidRPr="00CA0B22">
              <w:rPr>
                <w:sz w:val="20"/>
                <w:szCs w:val="20"/>
                <w:lang w:val="lv-LV"/>
              </w:rPr>
              <w:t xml:space="preserve">, </w:t>
            </w:r>
            <w:r w:rsidR="003F77E4">
              <w:rPr>
                <w:sz w:val="20"/>
                <w:szCs w:val="20"/>
                <w:lang w:val="lv-LV"/>
              </w:rPr>
              <w:t>n</w:t>
            </w:r>
            <w:r w:rsidR="007C4054" w:rsidRPr="00CA0B22">
              <w:rPr>
                <w:sz w:val="20"/>
                <w:szCs w:val="20"/>
                <w:lang w:val="lv-LV"/>
              </w:rPr>
              <w:t>epieciešams laukus apsaimniekot kā ekstensīvus zālājus, tos neuzarot un nemēslojot</w:t>
            </w:r>
          </w:p>
        </w:tc>
      </w:tr>
      <w:tr w:rsidR="00307B7E" w:rsidRPr="0089402D" w14:paraId="2ECFFB90" w14:textId="77777777" w:rsidTr="00CF3717">
        <w:tc>
          <w:tcPr>
            <w:tcW w:w="675" w:type="dxa"/>
          </w:tcPr>
          <w:p w14:paraId="3020E2E5" w14:textId="77777777" w:rsidR="00307B7E" w:rsidRPr="00CA0B22" w:rsidRDefault="00307B7E" w:rsidP="005059AB">
            <w:pPr>
              <w:jc w:val="center"/>
              <w:rPr>
                <w:sz w:val="20"/>
                <w:szCs w:val="20"/>
                <w:lang w:val="lv-LV"/>
              </w:rPr>
            </w:pPr>
            <w:r w:rsidRPr="00CA0B22">
              <w:rPr>
                <w:sz w:val="20"/>
                <w:szCs w:val="20"/>
                <w:lang w:val="lv-LV"/>
              </w:rPr>
              <w:t>5.</w:t>
            </w:r>
          </w:p>
        </w:tc>
        <w:tc>
          <w:tcPr>
            <w:tcW w:w="1985" w:type="dxa"/>
          </w:tcPr>
          <w:p w14:paraId="78AD4853" w14:textId="012EE527" w:rsidR="00307B7E" w:rsidRPr="00CA0B22" w:rsidRDefault="00307B7E" w:rsidP="005059AB">
            <w:pPr>
              <w:jc w:val="center"/>
              <w:rPr>
                <w:sz w:val="20"/>
                <w:szCs w:val="20"/>
                <w:lang w:val="lv-LV"/>
              </w:rPr>
            </w:pPr>
            <w:r w:rsidRPr="00CA0B22">
              <w:rPr>
                <w:sz w:val="20"/>
                <w:szCs w:val="20"/>
                <w:lang w:val="lv-LV"/>
              </w:rPr>
              <w:t>Krūmu izciršana meža dzīvnieku barošanās laucēs 104. kv. 50.</w:t>
            </w:r>
            <w:r w:rsidR="00CE52F9">
              <w:rPr>
                <w:sz w:val="20"/>
                <w:szCs w:val="20"/>
                <w:lang w:val="lv-LV"/>
              </w:rPr>
              <w:t> </w:t>
            </w:r>
            <w:r w:rsidRPr="00CA0B22">
              <w:rPr>
                <w:sz w:val="20"/>
                <w:szCs w:val="20"/>
                <w:lang w:val="lv-LV"/>
              </w:rPr>
              <w:t>nog., 126.</w:t>
            </w:r>
            <w:r w:rsidR="00CE52F9">
              <w:rPr>
                <w:sz w:val="20"/>
                <w:szCs w:val="20"/>
                <w:lang w:val="lv-LV"/>
              </w:rPr>
              <w:t> </w:t>
            </w:r>
            <w:r w:rsidRPr="00CA0B22">
              <w:rPr>
                <w:sz w:val="20"/>
                <w:szCs w:val="20"/>
                <w:lang w:val="lv-LV"/>
              </w:rPr>
              <w:t>kv. 3.</w:t>
            </w:r>
            <w:r w:rsidR="00CE52F9">
              <w:rPr>
                <w:sz w:val="20"/>
                <w:szCs w:val="20"/>
                <w:lang w:val="lv-LV"/>
              </w:rPr>
              <w:t> </w:t>
            </w:r>
            <w:r w:rsidRPr="00CA0B22">
              <w:rPr>
                <w:sz w:val="20"/>
                <w:szCs w:val="20"/>
                <w:lang w:val="lv-LV"/>
              </w:rPr>
              <w:t>nog., 128.</w:t>
            </w:r>
            <w:r w:rsidR="00CE52F9">
              <w:rPr>
                <w:sz w:val="20"/>
                <w:szCs w:val="20"/>
                <w:lang w:val="lv-LV"/>
              </w:rPr>
              <w:t> </w:t>
            </w:r>
            <w:r w:rsidRPr="00CA0B22">
              <w:rPr>
                <w:sz w:val="20"/>
                <w:szCs w:val="20"/>
                <w:lang w:val="lv-LV"/>
              </w:rPr>
              <w:t>kv. 17.</w:t>
            </w:r>
            <w:r w:rsidR="00CE52F9">
              <w:rPr>
                <w:sz w:val="20"/>
                <w:szCs w:val="20"/>
                <w:lang w:val="lv-LV"/>
              </w:rPr>
              <w:t> </w:t>
            </w:r>
            <w:r w:rsidRPr="00CA0B22">
              <w:rPr>
                <w:sz w:val="20"/>
                <w:szCs w:val="20"/>
                <w:lang w:val="lv-LV"/>
              </w:rPr>
              <w:t>nog.,</w:t>
            </w:r>
          </w:p>
          <w:p w14:paraId="2ABC8FE4" w14:textId="7F19A9AF" w:rsidR="00307B7E" w:rsidRPr="00CA0B22" w:rsidRDefault="00307B7E" w:rsidP="003D4116">
            <w:pPr>
              <w:jc w:val="center"/>
              <w:rPr>
                <w:sz w:val="20"/>
                <w:szCs w:val="20"/>
                <w:lang w:val="lv-LV"/>
              </w:rPr>
            </w:pPr>
            <w:r w:rsidRPr="00CA0B22">
              <w:rPr>
                <w:sz w:val="20"/>
                <w:szCs w:val="20"/>
                <w:lang w:val="lv-LV"/>
              </w:rPr>
              <w:t>2005.-2015.</w:t>
            </w:r>
            <w:r w:rsidR="00CE52F9">
              <w:rPr>
                <w:sz w:val="20"/>
                <w:szCs w:val="20"/>
                <w:lang w:val="lv-LV"/>
              </w:rPr>
              <w:t> </w:t>
            </w:r>
            <w:r w:rsidRPr="00CA0B22">
              <w:rPr>
                <w:sz w:val="20"/>
                <w:szCs w:val="20"/>
                <w:lang w:val="lv-LV"/>
              </w:rPr>
              <w:t>g</w:t>
            </w:r>
            <w:r w:rsidR="000158FC">
              <w:rPr>
                <w:sz w:val="20"/>
                <w:szCs w:val="20"/>
                <w:lang w:val="lv-LV"/>
              </w:rPr>
              <w:t>ads</w:t>
            </w:r>
          </w:p>
        </w:tc>
        <w:tc>
          <w:tcPr>
            <w:tcW w:w="1276" w:type="dxa"/>
          </w:tcPr>
          <w:p w14:paraId="1EE8DB7F" w14:textId="77777777" w:rsidR="00307B7E" w:rsidRPr="00CA0B22" w:rsidRDefault="00307B7E" w:rsidP="005059AB">
            <w:pPr>
              <w:jc w:val="center"/>
              <w:rPr>
                <w:sz w:val="20"/>
                <w:szCs w:val="20"/>
                <w:lang w:val="lv-LV"/>
              </w:rPr>
            </w:pPr>
            <w:r w:rsidRPr="00CA0B22">
              <w:rPr>
                <w:sz w:val="20"/>
                <w:szCs w:val="20"/>
                <w:lang w:val="lv-LV"/>
              </w:rPr>
              <w:t>Aizsargāja-mu tauriņu sugu saglabāšana</w:t>
            </w:r>
          </w:p>
        </w:tc>
        <w:tc>
          <w:tcPr>
            <w:tcW w:w="1297" w:type="dxa"/>
          </w:tcPr>
          <w:p w14:paraId="66395D6B"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41C1BA3F" w14:textId="168F9856" w:rsidR="00307B7E" w:rsidRPr="00CA0B22" w:rsidRDefault="007C4054" w:rsidP="005059AB">
            <w:pPr>
              <w:jc w:val="center"/>
              <w:rPr>
                <w:sz w:val="20"/>
                <w:szCs w:val="20"/>
                <w:lang w:val="lv-LV"/>
              </w:rPr>
            </w:pPr>
            <w:r w:rsidRPr="00CA0B22">
              <w:rPr>
                <w:sz w:val="20"/>
                <w:szCs w:val="20"/>
                <w:lang w:val="lv-LV"/>
              </w:rPr>
              <w:t>Lauce 104. kv. 18. nog. apsaimniekota 2005. un 2006.</w:t>
            </w:r>
            <w:r w:rsidR="000158FC">
              <w:rPr>
                <w:sz w:val="20"/>
                <w:szCs w:val="20"/>
                <w:lang w:val="lv-LV"/>
              </w:rPr>
              <w:t> </w:t>
            </w:r>
            <w:r w:rsidRPr="00CA0B22">
              <w:rPr>
                <w:sz w:val="20"/>
                <w:szCs w:val="20"/>
                <w:lang w:val="lv-LV"/>
              </w:rPr>
              <w:t>gadā</w:t>
            </w:r>
          </w:p>
        </w:tc>
        <w:tc>
          <w:tcPr>
            <w:tcW w:w="2152" w:type="dxa"/>
          </w:tcPr>
          <w:p w14:paraId="7A2138C4" w14:textId="6B78AA40" w:rsidR="003F77E4" w:rsidRDefault="003F77E4" w:rsidP="005059AB">
            <w:pPr>
              <w:jc w:val="center"/>
              <w:rPr>
                <w:sz w:val="20"/>
                <w:szCs w:val="20"/>
                <w:lang w:val="lv-LV"/>
              </w:rPr>
            </w:pPr>
            <w:r>
              <w:rPr>
                <w:sz w:val="20"/>
                <w:szCs w:val="20"/>
                <w:lang w:val="lv-LV"/>
              </w:rPr>
              <w:t>Pēc apsaimniekošanas krūmu apaugums atjaunojās.</w:t>
            </w:r>
          </w:p>
          <w:p w14:paraId="4012DDB3" w14:textId="1DD3E0B4" w:rsidR="00307B7E" w:rsidRPr="00CA0B22" w:rsidRDefault="00042B62" w:rsidP="005059AB">
            <w:pPr>
              <w:jc w:val="center"/>
              <w:rPr>
                <w:sz w:val="20"/>
                <w:szCs w:val="20"/>
                <w:lang w:val="lv-LV"/>
              </w:rPr>
            </w:pPr>
            <w:r w:rsidRPr="00CA0B22">
              <w:rPr>
                <w:sz w:val="20"/>
                <w:szCs w:val="20"/>
                <w:lang w:val="lv-LV"/>
              </w:rPr>
              <w:t xml:space="preserve">Nepieciešama regulāra lauču apsaimniekošana, izpļaujot krūmus vismaz reizi </w:t>
            </w:r>
            <w:r w:rsidR="000158FC">
              <w:rPr>
                <w:sz w:val="20"/>
                <w:szCs w:val="20"/>
                <w:lang w:val="lv-LV"/>
              </w:rPr>
              <w:t>piecos</w:t>
            </w:r>
            <w:r w:rsidRPr="00CA0B22">
              <w:rPr>
                <w:sz w:val="20"/>
                <w:szCs w:val="20"/>
                <w:lang w:val="lv-LV"/>
              </w:rPr>
              <w:t xml:space="preserve"> gados.</w:t>
            </w:r>
          </w:p>
        </w:tc>
      </w:tr>
      <w:tr w:rsidR="00307B7E" w:rsidRPr="0089402D" w14:paraId="2A29E804" w14:textId="77777777" w:rsidTr="00CF3717">
        <w:tc>
          <w:tcPr>
            <w:tcW w:w="675" w:type="dxa"/>
          </w:tcPr>
          <w:p w14:paraId="7BF28D7D" w14:textId="77777777" w:rsidR="00307B7E" w:rsidRPr="00CA0B22" w:rsidRDefault="00307B7E" w:rsidP="005059AB">
            <w:pPr>
              <w:jc w:val="center"/>
              <w:rPr>
                <w:sz w:val="20"/>
                <w:szCs w:val="20"/>
                <w:lang w:val="lv-LV"/>
              </w:rPr>
            </w:pPr>
            <w:r w:rsidRPr="00CA0B22">
              <w:rPr>
                <w:sz w:val="20"/>
                <w:szCs w:val="20"/>
                <w:lang w:val="lv-LV"/>
              </w:rPr>
              <w:t>6.</w:t>
            </w:r>
          </w:p>
        </w:tc>
        <w:tc>
          <w:tcPr>
            <w:tcW w:w="1985" w:type="dxa"/>
          </w:tcPr>
          <w:p w14:paraId="00E8E01F" w14:textId="77777777" w:rsidR="003D4116" w:rsidRDefault="00307B7E" w:rsidP="003D4116">
            <w:pPr>
              <w:jc w:val="center"/>
              <w:rPr>
                <w:sz w:val="20"/>
                <w:szCs w:val="20"/>
                <w:lang w:val="lv-LV"/>
              </w:rPr>
            </w:pPr>
            <w:r w:rsidRPr="00CA0B22">
              <w:rPr>
                <w:sz w:val="20"/>
                <w:szCs w:val="20"/>
                <w:lang w:val="lv-LV"/>
              </w:rPr>
              <w:t>Kvartālst</w:t>
            </w:r>
            <w:r w:rsidR="003D4116">
              <w:rPr>
                <w:sz w:val="20"/>
                <w:szCs w:val="20"/>
                <w:lang w:val="lv-LV"/>
              </w:rPr>
              <w:t xml:space="preserve">igu izciršana, </w:t>
            </w:r>
          </w:p>
          <w:p w14:paraId="232AEDDF" w14:textId="560AF91A" w:rsidR="00307B7E" w:rsidRPr="00CA0B22" w:rsidRDefault="000158FC" w:rsidP="003D4116">
            <w:pPr>
              <w:jc w:val="center"/>
              <w:rPr>
                <w:sz w:val="20"/>
                <w:szCs w:val="20"/>
                <w:lang w:val="lv-LV"/>
              </w:rPr>
            </w:pPr>
            <w:r>
              <w:rPr>
                <w:sz w:val="20"/>
                <w:szCs w:val="20"/>
                <w:lang w:val="lv-LV"/>
              </w:rPr>
              <w:t>vienu</w:t>
            </w:r>
            <w:r w:rsidR="003D4116">
              <w:rPr>
                <w:sz w:val="20"/>
                <w:szCs w:val="20"/>
                <w:lang w:val="lv-LV"/>
              </w:rPr>
              <w:t xml:space="preserve"> reizi </w:t>
            </w:r>
            <w:r>
              <w:rPr>
                <w:sz w:val="20"/>
                <w:szCs w:val="20"/>
                <w:lang w:val="lv-LV"/>
              </w:rPr>
              <w:t>divos</w:t>
            </w:r>
            <w:r w:rsidR="003D4116">
              <w:rPr>
                <w:sz w:val="20"/>
                <w:szCs w:val="20"/>
                <w:lang w:val="lv-LV"/>
              </w:rPr>
              <w:t xml:space="preserve"> gados</w:t>
            </w:r>
          </w:p>
        </w:tc>
        <w:tc>
          <w:tcPr>
            <w:tcW w:w="1276" w:type="dxa"/>
          </w:tcPr>
          <w:p w14:paraId="40F4486C" w14:textId="77777777" w:rsidR="00307B7E" w:rsidRPr="00CA0B22" w:rsidRDefault="00307B7E" w:rsidP="005059AB">
            <w:pPr>
              <w:jc w:val="center"/>
              <w:rPr>
                <w:sz w:val="20"/>
                <w:szCs w:val="20"/>
                <w:lang w:val="lv-LV"/>
              </w:rPr>
            </w:pPr>
            <w:r w:rsidRPr="00CA0B22">
              <w:rPr>
                <w:sz w:val="20"/>
                <w:szCs w:val="20"/>
                <w:lang w:val="lv-LV"/>
              </w:rPr>
              <w:t>Aizsargāja-mu tauriņu sugu saglabāšana</w:t>
            </w:r>
          </w:p>
        </w:tc>
        <w:tc>
          <w:tcPr>
            <w:tcW w:w="1297" w:type="dxa"/>
          </w:tcPr>
          <w:p w14:paraId="768B2ADA"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53F7E24F" w14:textId="77777777" w:rsidR="00307B7E" w:rsidRPr="00CA0B22" w:rsidRDefault="002A53B0" w:rsidP="005059AB">
            <w:pPr>
              <w:jc w:val="center"/>
              <w:rPr>
                <w:sz w:val="20"/>
                <w:szCs w:val="20"/>
                <w:lang w:val="lv-LV"/>
              </w:rPr>
            </w:pPr>
            <w:r w:rsidRPr="00CA0B22">
              <w:rPr>
                <w:sz w:val="20"/>
                <w:szCs w:val="20"/>
                <w:lang w:val="lv-LV"/>
              </w:rPr>
              <w:t>Kvartālstigas tīrītas atbilstoši budžeta iespējām pēc nepieciešamības</w:t>
            </w:r>
          </w:p>
        </w:tc>
        <w:tc>
          <w:tcPr>
            <w:tcW w:w="2152" w:type="dxa"/>
          </w:tcPr>
          <w:p w14:paraId="67B1C6F1" w14:textId="7089F1EB" w:rsidR="00307B7E" w:rsidRPr="00CA0B22" w:rsidRDefault="00296117" w:rsidP="00296117">
            <w:pPr>
              <w:rPr>
                <w:sz w:val="20"/>
                <w:szCs w:val="20"/>
                <w:lang w:val="lv-LV"/>
              </w:rPr>
            </w:pPr>
            <w:r>
              <w:rPr>
                <w:sz w:val="20"/>
                <w:szCs w:val="20"/>
                <w:lang w:val="lv-LV"/>
              </w:rPr>
              <w:t xml:space="preserve">Attīrītās kvartālstigās palielinājās tauriņu pārvietošanās iespējas. </w:t>
            </w:r>
            <w:r w:rsidR="00042B62" w:rsidRPr="00CA0B22">
              <w:rPr>
                <w:sz w:val="20"/>
                <w:szCs w:val="20"/>
                <w:lang w:val="lv-LV"/>
              </w:rPr>
              <w:t>Nepieciešams nodrošināt kvartālstigu uzturēšanu vietās, kur tās piekļaujas apsaimniekotām ceļmalām vai pļavām</w:t>
            </w:r>
          </w:p>
        </w:tc>
      </w:tr>
      <w:tr w:rsidR="00307B7E" w:rsidRPr="0089402D" w14:paraId="364E7EEB" w14:textId="77777777" w:rsidTr="00CF3717">
        <w:tc>
          <w:tcPr>
            <w:tcW w:w="675" w:type="dxa"/>
          </w:tcPr>
          <w:p w14:paraId="24B69A7A" w14:textId="77777777" w:rsidR="00307B7E" w:rsidRPr="00CA0B22" w:rsidRDefault="00307B7E" w:rsidP="005059AB">
            <w:pPr>
              <w:jc w:val="center"/>
              <w:rPr>
                <w:sz w:val="20"/>
                <w:szCs w:val="20"/>
                <w:lang w:val="lv-LV"/>
              </w:rPr>
            </w:pPr>
            <w:r w:rsidRPr="00CA0B22">
              <w:rPr>
                <w:sz w:val="20"/>
                <w:szCs w:val="20"/>
                <w:lang w:val="lv-LV"/>
              </w:rPr>
              <w:t>7.</w:t>
            </w:r>
          </w:p>
        </w:tc>
        <w:tc>
          <w:tcPr>
            <w:tcW w:w="1985" w:type="dxa"/>
          </w:tcPr>
          <w:p w14:paraId="0C50F691" w14:textId="7E0335DB" w:rsidR="00307B7E" w:rsidRPr="00CA0B22" w:rsidRDefault="00307B7E" w:rsidP="00DF516E">
            <w:pPr>
              <w:jc w:val="center"/>
              <w:rPr>
                <w:sz w:val="20"/>
                <w:szCs w:val="20"/>
                <w:lang w:val="lv-LV"/>
              </w:rPr>
            </w:pPr>
            <w:r w:rsidRPr="00CA0B22">
              <w:rPr>
                <w:sz w:val="20"/>
                <w:szCs w:val="20"/>
                <w:lang w:val="lv-LV"/>
              </w:rPr>
              <w:t xml:space="preserve">Nodrošināta bioloģisko procesu netraucēta attīstība </w:t>
            </w:r>
            <w:r w:rsidR="00BE7E11">
              <w:rPr>
                <w:sz w:val="20"/>
                <w:szCs w:val="20"/>
                <w:lang w:val="lv-LV"/>
              </w:rPr>
              <w:t xml:space="preserve">2005. gada </w:t>
            </w:r>
            <w:r w:rsidR="00BE7E11" w:rsidRPr="00CA0B22">
              <w:rPr>
                <w:sz w:val="20"/>
                <w:szCs w:val="20"/>
                <w:lang w:val="lv-LV"/>
              </w:rPr>
              <w:t>DA plānā</w:t>
            </w:r>
            <w:r w:rsidR="002A53B0" w:rsidRPr="00CA0B22">
              <w:rPr>
                <w:sz w:val="20"/>
                <w:szCs w:val="20"/>
                <w:lang w:val="lv-LV"/>
              </w:rPr>
              <w:t xml:space="preserve"> plānotā</w:t>
            </w:r>
            <w:r w:rsidR="00DF516E">
              <w:rPr>
                <w:sz w:val="20"/>
                <w:szCs w:val="20"/>
                <w:lang w:val="lv-LV"/>
              </w:rPr>
              <w:t>s</w:t>
            </w:r>
            <w:r w:rsidR="002A53B0" w:rsidRPr="00CA0B22">
              <w:rPr>
                <w:sz w:val="20"/>
                <w:szCs w:val="20"/>
                <w:lang w:val="lv-LV"/>
              </w:rPr>
              <w:t xml:space="preserve"> </w:t>
            </w:r>
            <w:r w:rsidRPr="00CA0B22">
              <w:rPr>
                <w:sz w:val="20"/>
                <w:szCs w:val="20"/>
                <w:lang w:val="lv-LV"/>
              </w:rPr>
              <w:t>dabas lieguma zonas mežaudzēs un saudzes biotop</w:t>
            </w:r>
            <w:r w:rsidR="002A53B0" w:rsidRPr="00CA0B22">
              <w:rPr>
                <w:sz w:val="20"/>
                <w:szCs w:val="20"/>
                <w:lang w:val="lv-LV"/>
              </w:rPr>
              <w:t>o</w:t>
            </w:r>
            <w:r w:rsidRPr="00CA0B22">
              <w:rPr>
                <w:sz w:val="20"/>
                <w:szCs w:val="20"/>
                <w:lang w:val="lv-LV"/>
              </w:rPr>
              <w:t>s, 2005.-2015.</w:t>
            </w:r>
            <w:r w:rsidR="000158FC">
              <w:rPr>
                <w:sz w:val="20"/>
                <w:szCs w:val="20"/>
                <w:lang w:val="lv-LV"/>
              </w:rPr>
              <w:t> </w:t>
            </w:r>
            <w:r w:rsidRPr="00CA0B22">
              <w:rPr>
                <w:sz w:val="20"/>
                <w:szCs w:val="20"/>
                <w:lang w:val="lv-LV"/>
              </w:rPr>
              <w:t>g</w:t>
            </w:r>
            <w:r w:rsidR="000158FC">
              <w:rPr>
                <w:sz w:val="20"/>
                <w:szCs w:val="20"/>
                <w:lang w:val="lv-LV"/>
              </w:rPr>
              <w:t>ads</w:t>
            </w:r>
            <w:r w:rsidRPr="00CA0B22">
              <w:rPr>
                <w:sz w:val="20"/>
                <w:szCs w:val="20"/>
                <w:lang w:val="lv-LV"/>
              </w:rPr>
              <w:t>, neiejaukšanās dabiskajos procesos</w:t>
            </w:r>
          </w:p>
        </w:tc>
        <w:tc>
          <w:tcPr>
            <w:tcW w:w="1276" w:type="dxa"/>
          </w:tcPr>
          <w:p w14:paraId="190FCDA7" w14:textId="77777777" w:rsidR="00307B7E" w:rsidRPr="00CA0B22" w:rsidRDefault="00307B7E" w:rsidP="005059AB">
            <w:pPr>
              <w:jc w:val="center"/>
              <w:rPr>
                <w:sz w:val="20"/>
                <w:szCs w:val="20"/>
                <w:lang w:val="lv-LV"/>
              </w:rPr>
            </w:pPr>
            <w:r w:rsidRPr="00CA0B22">
              <w:rPr>
                <w:sz w:val="20"/>
                <w:szCs w:val="20"/>
                <w:lang w:val="lv-LV"/>
              </w:rPr>
              <w:t>Aizsargāja-mu tauriņu sugu saglabāšana</w:t>
            </w:r>
          </w:p>
        </w:tc>
        <w:tc>
          <w:tcPr>
            <w:tcW w:w="1297" w:type="dxa"/>
          </w:tcPr>
          <w:p w14:paraId="0E514342"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5E8DE84F" w14:textId="5C360379" w:rsidR="00307B7E" w:rsidRPr="00CA0B22" w:rsidRDefault="002A53B0" w:rsidP="005059AB">
            <w:pPr>
              <w:jc w:val="center"/>
              <w:rPr>
                <w:sz w:val="20"/>
                <w:szCs w:val="20"/>
                <w:lang w:val="lv-LV"/>
              </w:rPr>
            </w:pPr>
            <w:r w:rsidRPr="00CA0B22">
              <w:rPr>
                <w:sz w:val="20"/>
                <w:szCs w:val="20"/>
                <w:lang w:val="lv-LV"/>
              </w:rPr>
              <w:t xml:space="preserve">Dabas lieguma zona nav izveidota, jo </w:t>
            </w:r>
            <w:r w:rsidR="00BE7E11">
              <w:rPr>
                <w:sz w:val="20"/>
                <w:szCs w:val="20"/>
                <w:lang w:val="lv-LV"/>
              </w:rPr>
              <w:t xml:space="preserve">MK </w:t>
            </w:r>
            <w:r w:rsidRPr="00CA0B22">
              <w:rPr>
                <w:sz w:val="20"/>
                <w:szCs w:val="20"/>
                <w:lang w:val="lv-LV"/>
              </w:rPr>
              <w:t>nav apstiprināti individuālie noteikumi. Vairāki no DA</w:t>
            </w:r>
            <w:r w:rsidR="000158FC">
              <w:rPr>
                <w:sz w:val="20"/>
                <w:szCs w:val="20"/>
                <w:lang w:val="lv-LV"/>
              </w:rPr>
              <w:t xml:space="preserve"> plānā</w:t>
            </w:r>
            <w:r w:rsidRPr="00CA0B22">
              <w:rPr>
                <w:sz w:val="20"/>
                <w:szCs w:val="20"/>
                <w:lang w:val="lv-LV"/>
              </w:rPr>
              <w:t xml:space="preserve"> plānotās dabas lieguma zonas biotopiem ir nocirsti</w:t>
            </w:r>
            <w:r w:rsidR="00CE52F9">
              <w:rPr>
                <w:sz w:val="20"/>
                <w:szCs w:val="20"/>
                <w:lang w:val="lv-LV"/>
              </w:rPr>
              <w:t>.</w:t>
            </w:r>
          </w:p>
        </w:tc>
        <w:tc>
          <w:tcPr>
            <w:tcW w:w="2152" w:type="dxa"/>
          </w:tcPr>
          <w:p w14:paraId="20C3CFCD" w14:textId="7CDDE5FF" w:rsidR="00296117" w:rsidRDefault="00296117" w:rsidP="005059AB">
            <w:pPr>
              <w:jc w:val="center"/>
              <w:rPr>
                <w:sz w:val="20"/>
                <w:szCs w:val="20"/>
                <w:lang w:val="lv-LV"/>
              </w:rPr>
            </w:pPr>
            <w:r>
              <w:rPr>
                <w:sz w:val="20"/>
                <w:szCs w:val="20"/>
                <w:lang w:val="lv-LV"/>
              </w:rPr>
              <w:t>Pasākums netika realizēts, rezultātā teritorijā samazinājās vērtīgu mežaudžu platības.</w:t>
            </w:r>
          </w:p>
          <w:p w14:paraId="0515F46C" w14:textId="3C72F23D" w:rsidR="00307B7E" w:rsidRPr="00CA0B22" w:rsidRDefault="002A53B0" w:rsidP="005059AB">
            <w:pPr>
              <w:jc w:val="center"/>
              <w:rPr>
                <w:sz w:val="20"/>
                <w:szCs w:val="20"/>
                <w:lang w:val="lv-LV"/>
              </w:rPr>
            </w:pPr>
            <w:r w:rsidRPr="00CA0B22">
              <w:rPr>
                <w:sz w:val="20"/>
                <w:szCs w:val="20"/>
                <w:lang w:val="lv-LV"/>
              </w:rPr>
              <w:t xml:space="preserve">Nepieciešams izveidot dabas lieguma zonu, lai nodrošinātu neiejaukšanās </w:t>
            </w:r>
            <w:r w:rsidR="00042B62" w:rsidRPr="00CA0B22">
              <w:rPr>
                <w:sz w:val="20"/>
                <w:szCs w:val="20"/>
                <w:lang w:val="lv-LV"/>
              </w:rPr>
              <w:t>režīmu īpaši aizsargājamos meža biotopos un nākotnes biotopos</w:t>
            </w:r>
          </w:p>
        </w:tc>
      </w:tr>
      <w:tr w:rsidR="00307B7E" w:rsidRPr="0089402D" w14:paraId="1335FBB4" w14:textId="77777777" w:rsidTr="00CF3717">
        <w:tc>
          <w:tcPr>
            <w:tcW w:w="675" w:type="dxa"/>
          </w:tcPr>
          <w:p w14:paraId="7C67D33C" w14:textId="77777777" w:rsidR="00307B7E" w:rsidRPr="00CA0B22" w:rsidRDefault="00307B7E" w:rsidP="005059AB">
            <w:pPr>
              <w:jc w:val="center"/>
              <w:rPr>
                <w:sz w:val="20"/>
                <w:szCs w:val="20"/>
                <w:lang w:val="lv-LV"/>
              </w:rPr>
            </w:pPr>
            <w:r w:rsidRPr="00CA0B22">
              <w:rPr>
                <w:sz w:val="20"/>
                <w:szCs w:val="20"/>
                <w:lang w:val="lv-LV"/>
              </w:rPr>
              <w:t>8.</w:t>
            </w:r>
          </w:p>
        </w:tc>
        <w:tc>
          <w:tcPr>
            <w:tcW w:w="1985" w:type="dxa"/>
          </w:tcPr>
          <w:p w14:paraId="361FAB25" w14:textId="77777777" w:rsidR="00307B7E" w:rsidRPr="00CA0B22" w:rsidRDefault="00307B7E" w:rsidP="00BE7E11">
            <w:pPr>
              <w:jc w:val="center"/>
              <w:rPr>
                <w:sz w:val="20"/>
                <w:szCs w:val="20"/>
                <w:lang w:val="lv-LV"/>
              </w:rPr>
            </w:pPr>
            <w:r w:rsidRPr="00CA0B22">
              <w:rPr>
                <w:sz w:val="20"/>
                <w:szCs w:val="20"/>
                <w:lang w:val="lv-LV"/>
              </w:rPr>
              <w:t xml:space="preserve">Jaunaudžu kopšana </w:t>
            </w:r>
            <w:r w:rsidR="00BE7E11">
              <w:rPr>
                <w:sz w:val="20"/>
                <w:szCs w:val="20"/>
                <w:lang w:val="lv-LV"/>
              </w:rPr>
              <w:t xml:space="preserve">2005. gada </w:t>
            </w:r>
            <w:r w:rsidR="00BE7E11" w:rsidRPr="00CA0B22">
              <w:rPr>
                <w:sz w:val="20"/>
                <w:szCs w:val="20"/>
                <w:lang w:val="lv-LV"/>
              </w:rPr>
              <w:t>DA plānā</w:t>
            </w:r>
            <w:r w:rsidR="002A53B0" w:rsidRPr="00CA0B22">
              <w:rPr>
                <w:sz w:val="20"/>
                <w:szCs w:val="20"/>
                <w:lang w:val="lv-LV"/>
              </w:rPr>
              <w:t xml:space="preserve"> plānotajā </w:t>
            </w:r>
            <w:r w:rsidR="00BE7E11">
              <w:rPr>
                <w:sz w:val="20"/>
                <w:szCs w:val="20"/>
                <w:lang w:val="lv-LV"/>
              </w:rPr>
              <w:t>a</w:t>
            </w:r>
            <w:r w:rsidRPr="00CA0B22">
              <w:rPr>
                <w:sz w:val="20"/>
                <w:szCs w:val="20"/>
                <w:lang w:val="lv-LV"/>
              </w:rPr>
              <w:t>inavu aizsardzības zonā</w:t>
            </w:r>
          </w:p>
        </w:tc>
        <w:tc>
          <w:tcPr>
            <w:tcW w:w="1276" w:type="dxa"/>
          </w:tcPr>
          <w:p w14:paraId="77F57824" w14:textId="77777777" w:rsidR="00307B7E" w:rsidRPr="00CA0B22" w:rsidRDefault="00307B7E" w:rsidP="005059AB">
            <w:pPr>
              <w:jc w:val="center"/>
              <w:rPr>
                <w:sz w:val="20"/>
                <w:szCs w:val="20"/>
                <w:lang w:val="lv-LV"/>
              </w:rPr>
            </w:pPr>
            <w:r w:rsidRPr="00CA0B22">
              <w:rPr>
                <w:sz w:val="20"/>
                <w:szCs w:val="20"/>
                <w:lang w:val="lv-LV"/>
              </w:rPr>
              <w:t>Aizsargāja-mu tauriņu sugu saglabāšana</w:t>
            </w:r>
          </w:p>
        </w:tc>
        <w:tc>
          <w:tcPr>
            <w:tcW w:w="1297" w:type="dxa"/>
          </w:tcPr>
          <w:p w14:paraId="1F0EE4C8"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196B8F1F" w14:textId="6517A132" w:rsidR="00307B7E" w:rsidRPr="00CA0B22" w:rsidRDefault="00BE7E11" w:rsidP="00BE7E11">
            <w:pPr>
              <w:jc w:val="center"/>
              <w:rPr>
                <w:sz w:val="20"/>
                <w:szCs w:val="20"/>
                <w:lang w:val="lv-LV"/>
              </w:rPr>
            </w:pPr>
            <w:r w:rsidRPr="00CA0B22">
              <w:rPr>
                <w:sz w:val="20"/>
                <w:szCs w:val="20"/>
                <w:lang w:val="lv-LV"/>
              </w:rPr>
              <w:t>Ainavu aizsardzības zona nav izveidota,</w:t>
            </w:r>
            <w:r>
              <w:rPr>
                <w:sz w:val="20"/>
                <w:szCs w:val="20"/>
                <w:lang w:val="lv-LV"/>
              </w:rPr>
              <w:t xml:space="preserve"> </w:t>
            </w:r>
            <w:r w:rsidRPr="00CA0B22">
              <w:rPr>
                <w:sz w:val="20"/>
                <w:szCs w:val="20"/>
                <w:lang w:val="lv-LV"/>
              </w:rPr>
              <w:t xml:space="preserve">jo </w:t>
            </w:r>
            <w:r>
              <w:rPr>
                <w:sz w:val="20"/>
                <w:szCs w:val="20"/>
                <w:lang w:val="lv-LV"/>
              </w:rPr>
              <w:t xml:space="preserve">MK </w:t>
            </w:r>
            <w:r w:rsidRPr="00CA0B22">
              <w:rPr>
                <w:sz w:val="20"/>
                <w:szCs w:val="20"/>
                <w:lang w:val="lv-LV"/>
              </w:rPr>
              <w:t>nav apstiprināti individuālie noteikumi</w:t>
            </w:r>
            <w:r>
              <w:rPr>
                <w:sz w:val="20"/>
                <w:szCs w:val="20"/>
                <w:lang w:val="lv-LV"/>
              </w:rPr>
              <w:t>.</w:t>
            </w:r>
            <w:r w:rsidRPr="00CA0B22">
              <w:rPr>
                <w:sz w:val="20"/>
                <w:szCs w:val="20"/>
                <w:lang w:val="lv-LV"/>
              </w:rPr>
              <w:t xml:space="preserve"> </w:t>
            </w:r>
            <w:r>
              <w:rPr>
                <w:sz w:val="20"/>
                <w:szCs w:val="20"/>
                <w:lang w:val="lv-LV"/>
              </w:rPr>
              <w:lastRenderedPageBreak/>
              <w:t>M</w:t>
            </w:r>
            <w:r w:rsidR="002A53B0" w:rsidRPr="00CA0B22">
              <w:rPr>
                <w:sz w:val="20"/>
                <w:szCs w:val="20"/>
                <w:lang w:val="lv-LV"/>
              </w:rPr>
              <w:t>ežsaimnieciskās darbības plānotas pēc nepieciešamības</w:t>
            </w:r>
            <w:r w:rsidR="00A12E37" w:rsidRPr="00CA0B22">
              <w:rPr>
                <w:sz w:val="20"/>
                <w:szCs w:val="20"/>
                <w:lang w:val="lv-LV"/>
              </w:rPr>
              <w:t xml:space="preserve"> visā AAA </w:t>
            </w:r>
            <w:r w:rsidR="00CE52F9">
              <w:rPr>
                <w:sz w:val="20"/>
                <w:szCs w:val="20"/>
                <w:lang w:val="lv-LV"/>
              </w:rPr>
              <w:t xml:space="preserve">“Nīcgales meži” </w:t>
            </w:r>
            <w:r w:rsidR="00A12E37" w:rsidRPr="00CA0B22">
              <w:rPr>
                <w:sz w:val="20"/>
                <w:szCs w:val="20"/>
                <w:lang w:val="lv-LV"/>
              </w:rPr>
              <w:t>teritorijā.</w:t>
            </w:r>
          </w:p>
        </w:tc>
        <w:tc>
          <w:tcPr>
            <w:tcW w:w="2152" w:type="dxa"/>
          </w:tcPr>
          <w:p w14:paraId="56780424" w14:textId="77777777" w:rsidR="00296117" w:rsidRDefault="00296117" w:rsidP="005059AB">
            <w:pPr>
              <w:jc w:val="center"/>
              <w:rPr>
                <w:sz w:val="20"/>
                <w:szCs w:val="20"/>
                <w:lang w:val="lv-LV"/>
              </w:rPr>
            </w:pPr>
          </w:p>
          <w:p w14:paraId="4E5E5028" w14:textId="6B46E4B9" w:rsidR="00307B7E" w:rsidRPr="00CA0B22" w:rsidRDefault="00296117" w:rsidP="00296117">
            <w:pPr>
              <w:rPr>
                <w:sz w:val="20"/>
                <w:szCs w:val="20"/>
                <w:lang w:val="lv-LV"/>
              </w:rPr>
            </w:pPr>
            <w:r>
              <w:rPr>
                <w:sz w:val="20"/>
                <w:szCs w:val="20"/>
                <w:lang w:val="lv-LV"/>
              </w:rPr>
              <w:t xml:space="preserve">Pasākuma pozitīvā efektivitāte netika novērota. </w:t>
            </w:r>
            <w:r w:rsidR="00EF4297" w:rsidRPr="00CA0B22">
              <w:rPr>
                <w:sz w:val="20"/>
                <w:szCs w:val="20"/>
                <w:lang w:val="lv-LV"/>
              </w:rPr>
              <w:t xml:space="preserve">Pasākums </w:t>
            </w:r>
            <w:r w:rsidR="00EF4297" w:rsidRPr="00CA0B22">
              <w:rPr>
                <w:sz w:val="20"/>
                <w:szCs w:val="20"/>
                <w:lang w:val="lv-LV"/>
              </w:rPr>
              <w:lastRenderedPageBreak/>
              <w:t xml:space="preserve">nekalpo </w:t>
            </w:r>
            <w:r w:rsidR="00A22B10" w:rsidRPr="00CA0B22">
              <w:rPr>
                <w:sz w:val="20"/>
                <w:szCs w:val="20"/>
                <w:lang w:val="lv-LV"/>
              </w:rPr>
              <w:t>a</w:t>
            </w:r>
            <w:r w:rsidR="00EF4297" w:rsidRPr="00CA0B22">
              <w:rPr>
                <w:sz w:val="20"/>
                <w:szCs w:val="20"/>
                <w:lang w:val="lv-LV"/>
              </w:rPr>
              <w:t>izsargājam</w:t>
            </w:r>
            <w:r w:rsidR="00A22B10" w:rsidRPr="00CA0B22">
              <w:rPr>
                <w:sz w:val="20"/>
                <w:szCs w:val="20"/>
                <w:lang w:val="lv-LV"/>
              </w:rPr>
              <w:t>o</w:t>
            </w:r>
            <w:r w:rsidR="00EF4297" w:rsidRPr="00CA0B22">
              <w:rPr>
                <w:sz w:val="20"/>
                <w:szCs w:val="20"/>
                <w:lang w:val="lv-LV"/>
              </w:rPr>
              <w:t xml:space="preserve"> tauriņu sugu saglabāšana</w:t>
            </w:r>
            <w:r w:rsidR="00A22B10" w:rsidRPr="00CA0B22">
              <w:rPr>
                <w:sz w:val="20"/>
                <w:szCs w:val="20"/>
                <w:lang w:val="lv-LV"/>
              </w:rPr>
              <w:t>i</w:t>
            </w:r>
          </w:p>
        </w:tc>
      </w:tr>
      <w:tr w:rsidR="00A22B10" w:rsidRPr="0089402D" w14:paraId="1C5DD45D" w14:textId="77777777" w:rsidTr="00CF3717">
        <w:tc>
          <w:tcPr>
            <w:tcW w:w="675" w:type="dxa"/>
          </w:tcPr>
          <w:p w14:paraId="1905F4D2" w14:textId="77777777" w:rsidR="00A22B10" w:rsidRPr="00CA0B22" w:rsidRDefault="00A22B10" w:rsidP="005059AB">
            <w:pPr>
              <w:jc w:val="center"/>
              <w:rPr>
                <w:sz w:val="20"/>
                <w:szCs w:val="20"/>
                <w:lang w:val="lv-LV"/>
              </w:rPr>
            </w:pPr>
            <w:r w:rsidRPr="00CA0B22">
              <w:rPr>
                <w:sz w:val="20"/>
                <w:szCs w:val="20"/>
                <w:lang w:val="lv-LV"/>
              </w:rPr>
              <w:lastRenderedPageBreak/>
              <w:t>9.</w:t>
            </w:r>
          </w:p>
        </w:tc>
        <w:tc>
          <w:tcPr>
            <w:tcW w:w="1985" w:type="dxa"/>
          </w:tcPr>
          <w:p w14:paraId="148DDA42" w14:textId="77777777" w:rsidR="00A22B10" w:rsidRPr="00CA0B22" w:rsidRDefault="00A22B10" w:rsidP="00BE7E11">
            <w:pPr>
              <w:jc w:val="center"/>
              <w:rPr>
                <w:sz w:val="20"/>
                <w:szCs w:val="20"/>
                <w:lang w:val="lv-LV"/>
              </w:rPr>
            </w:pPr>
            <w:r w:rsidRPr="00CA0B22">
              <w:rPr>
                <w:sz w:val="20"/>
                <w:szCs w:val="20"/>
                <w:lang w:val="lv-LV"/>
              </w:rPr>
              <w:t xml:space="preserve">Krājas kopšana </w:t>
            </w:r>
            <w:r w:rsidR="00BE7E11">
              <w:rPr>
                <w:sz w:val="20"/>
                <w:szCs w:val="20"/>
                <w:lang w:val="lv-LV"/>
              </w:rPr>
              <w:t xml:space="preserve">2005. gada </w:t>
            </w:r>
            <w:r w:rsidR="00BE7E11" w:rsidRPr="00CA0B22">
              <w:rPr>
                <w:sz w:val="20"/>
                <w:szCs w:val="20"/>
                <w:lang w:val="lv-LV"/>
              </w:rPr>
              <w:t>DA plānā</w:t>
            </w:r>
            <w:r w:rsidR="002A53B0" w:rsidRPr="00CA0B22">
              <w:rPr>
                <w:sz w:val="20"/>
                <w:szCs w:val="20"/>
                <w:lang w:val="lv-LV"/>
              </w:rPr>
              <w:t xml:space="preserve"> plānotajā </w:t>
            </w:r>
            <w:r w:rsidR="00BE7E11">
              <w:rPr>
                <w:sz w:val="20"/>
                <w:szCs w:val="20"/>
                <w:lang w:val="lv-LV"/>
              </w:rPr>
              <w:t>a</w:t>
            </w:r>
            <w:r w:rsidRPr="00CA0B22">
              <w:rPr>
                <w:sz w:val="20"/>
                <w:szCs w:val="20"/>
                <w:lang w:val="lv-LV"/>
              </w:rPr>
              <w:t>inavu aizsardzības zonā</w:t>
            </w:r>
          </w:p>
        </w:tc>
        <w:tc>
          <w:tcPr>
            <w:tcW w:w="1276" w:type="dxa"/>
          </w:tcPr>
          <w:p w14:paraId="20FAD1C6" w14:textId="77777777" w:rsidR="00A22B10" w:rsidRPr="00CA0B22" w:rsidRDefault="00A22B10" w:rsidP="005059AB">
            <w:pPr>
              <w:jc w:val="center"/>
              <w:rPr>
                <w:sz w:val="20"/>
                <w:szCs w:val="20"/>
                <w:lang w:val="lv-LV"/>
              </w:rPr>
            </w:pPr>
            <w:r w:rsidRPr="00CA0B22">
              <w:rPr>
                <w:sz w:val="20"/>
                <w:szCs w:val="20"/>
                <w:lang w:val="lv-LV"/>
              </w:rPr>
              <w:t>Aizsargāja-mu tauriņu sugu saglabāšana</w:t>
            </w:r>
          </w:p>
        </w:tc>
        <w:tc>
          <w:tcPr>
            <w:tcW w:w="1297" w:type="dxa"/>
          </w:tcPr>
          <w:p w14:paraId="514E4A75" w14:textId="77777777" w:rsidR="00A22B10" w:rsidRPr="00CA0B22" w:rsidRDefault="00A22B10" w:rsidP="005059AB">
            <w:pPr>
              <w:jc w:val="center"/>
              <w:rPr>
                <w:sz w:val="20"/>
                <w:szCs w:val="20"/>
                <w:lang w:val="lv-LV"/>
              </w:rPr>
            </w:pPr>
            <w:r w:rsidRPr="00CA0B22">
              <w:rPr>
                <w:sz w:val="20"/>
                <w:szCs w:val="20"/>
                <w:lang w:val="lv-LV"/>
              </w:rPr>
              <w:t>LVM</w:t>
            </w:r>
          </w:p>
        </w:tc>
        <w:tc>
          <w:tcPr>
            <w:tcW w:w="2504" w:type="dxa"/>
          </w:tcPr>
          <w:p w14:paraId="438B46D1" w14:textId="18BD3129" w:rsidR="00A22B10" w:rsidRPr="00CA0B22" w:rsidRDefault="002A53B0" w:rsidP="00BE7E11">
            <w:pPr>
              <w:jc w:val="center"/>
              <w:rPr>
                <w:sz w:val="20"/>
                <w:szCs w:val="20"/>
                <w:lang w:val="lv-LV"/>
              </w:rPr>
            </w:pPr>
            <w:r w:rsidRPr="00CA0B22">
              <w:rPr>
                <w:sz w:val="20"/>
                <w:szCs w:val="20"/>
                <w:lang w:val="lv-LV"/>
              </w:rPr>
              <w:t>Ainavu aizsardzības zona nav izveidota,</w:t>
            </w:r>
            <w:r w:rsidR="00BE7E11">
              <w:rPr>
                <w:sz w:val="20"/>
                <w:szCs w:val="20"/>
                <w:lang w:val="lv-LV"/>
              </w:rPr>
              <w:t xml:space="preserve"> </w:t>
            </w:r>
            <w:r w:rsidR="00BE7E11" w:rsidRPr="00CA0B22">
              <w:rPr>
                <w:sz w:val="20"/>
                <w:szCs w:val="20"/>
                <w:lang w:val="lv-LV"/>
              </w:rPr>
              <w:t xml:space="preserve">jo </w:t>
            </w:r>
            <w:r w:rsidR="00BE7E11">
              <w:rPr>
                <w:sz w:val="20"/>
                <w:szCs w:val="20"/>
                <w:lang w:val="lv-LV"/>
              </w:rPr>
              <w:t xml:space="preserve">MK </w:t>
            </w:r>
            <w:r w:rsidR="00BE7E11" w:rsidRPr="00CA0B22">
              <w:rPr>
                <w:sz w:val="20"/>
                <w:szCs w:val="20"/>
                <w:lang w:val="lv-LV"/>
              </w:rPr>
              <w:t>nav apstiprināti individuālie noteikumi</w:t>
            </w:r>
            <w:r w:rsidR="00BE7E11">
              <w:rPr>
                <w:sz w:val="20"/>
                <w:szCs w:val="20"/>
                <w:lang w:val="lv-LV"/>
              </w:rPr>
              <w:t>.</w:t>
            </w:r>
            <w:r w:rsidRPr="00CA0B22">
              <w:rPr>
                <w:sz w:val="20"/>
                <w:szCs w:val="20"/>
                <w:lang w:val="lv-LV"/>
              </w:rPr>
              <w:t xml:space="preserve"> </w:t>
            </w:r>
            <w:r w:rsidR="00BE7E11">
              <w:rPr>
                <w:sz w:val="20"/>
                <w:szCs w:val="20"/>
                <w:lang w:val="lv-LV"/>
              </w:rPr>
              <w:t>M</w:t>
            </w:r>
            <w:r w:rsidRPr="00CA0B22">
              <w:rPr>
                <w:sz w:val="20"/>
                <w:szCs w:val="20"/>
                <w:lang w:val="lv-LV"/>
              </w:rPr>
              <w:t>ežsaimnieciskās darbības plānotas pēc nepieciešamības</w:t>
            </w:r>
            <w:r w:rsidR="00A12E37" w:rsidRPr="00CA0B22">
              <w:rPr>
                <w:sz w:val="20"/>
                <w:szCs w:val="20"/>
                <w:lang w:val="lv-LV"/>
              </w:rPr>
              <w:t xml:space="preserve"> visā AAA </w:t>
            </w:r>
            <w:r w:rsidR="00CE52F9">
              <w:rPr>
                <w:sz w:val="20"/>
                <w:szCs w:val="20"/>
                <w:lang w:val="lv-LV"/>
              </w:rPr>
              <w:t xml:space="preserve">“Nīcgales meži” </w:t>
            </w:r>
            <w:r w:rsidR="00A12E37" w:rsidRPr="00CA0B22">
              <w:rPr>
                <w:sz w:val="20"/>
                <w:szCs w:val="20"/>
                <w:lang w:val="lv-LV"/>
              </w:rPr>
              <w:t>teritorijā.</w:t>
            </w:r>
          </w:p>
        </w:tc>
        <w:tc>
          <w:tcPr>
            <w:tcW w:w="2152" w:type="dxa"/>
          </w:tcPr>
          <w:p w14:paraId="5D32A542" w14:textId="77777777" w:rsidR="00296117" w:rsidRDefault="00296117" w:rsidP="005059AB">
            <w:pPr>
              <w:jc w:val="center"/>
              <w:rPr>
                <w:sz w:val="20"/>
                <w:szCs w:val="20"/>
                <w:lang w:val="lv-LV"/>
              </w:rPr>
            </w:pPr>
          </w:p>
          <w:p w14:paraId="5128915F" w14:textId="2E39C587" w:rsidR="00A22B10" w:rsidRPr="00CA0B22" w:rsidRDefault="00296117" w:rsidP="005059AB">
            <w:pPr>
              <w:jc w:val="center"/>
              <w:rPr>
                <w:sz w:val="20"/>
                <w:szCs w:val="20"/>
                <w:lang w:val="lv-LV"/>
              </w:rPr>
            </w:pPr>
            <w:r>
              <w:rPr>
                <w:sz w:val="20"/>
                <w:szCs w:val="20"/>
                <w:lang w:val="lv-LV"/>
              </w:rPr>
              <w:t xml:space="preserve">Pasākuma pozitīvā efektivitāte netika novērota. </w:t>
            </w:r>
            <w:r w:rsidR="00A22B10" w:rsidRPr="00CA0B22">
              <w:rPr>
                <w:sz w:val="20"/>
                <w:szCs w:val="20"/>
                <w:lang w:val="lv-LV"/>
              </w:rPr>
              <w:t>Pasākums nekalpo aizsargājamo tauriņu sugu saglabāšanai</w:t>
            </w:r>
          </w:p>
        </w:tc>
      </w:tr>
      <w:tr w:rsidR="00A22B10" w:rsidRPr="00AA623D" w14:paraId="42D32F34" w14:textId="77777777" w:rsidTr="00CF3717">
        <w:tc>
          <w:tcPr>
            <w:tcW w:w="675" w:type="dxa"/>
          </w:tcPr>
          <w:p w14:paraId="56A8A802" w14:textId="77777777" w:rsidR="00A22B10" w:rsidRPr="00CA0B22" w:rsidRDefault="00A22B10" w:rsidP="005059AB">
            <w:pPr>
              <w:jc w:val="center"/>
              <w:rPr>
                <w:sz w:val="20"/>
                <w:szCs w:val="20"/>
                <w:lang w:val="lv-LV"/>
              </w:rPr>
            </w:pPr>
            <w:r w:rsidRPr="00CA0B22">
              <w:rPr>
                <w:sz w:val="20"/>
                <w:szCs w:val="20"/>
                <w:lang w:val="lv-LV"/>
              </w:rPr>
              <w:t>10.</w:t>
            </w:r>
          </w:p>
        </w:tc>
        <w:tc>
          <w:tcPr>
            <w:tcW w:w="1985" w:type="dxa"/>
          </w:tcPr>
          <w:p w14:paraId="1F4245B9" w14:textId="77777777" w:rsidR="00A22B10" w:rsidRPr="00CA0B22" w:rsidRDefault="00A22B10" w:rsidP="00BE7E11">
            <w:pPr>
              <w:jc w:val="center"/>
              <w:rPr>
                <w:sz w:val="20"/>
                <w:szCs w:val="20"/>
                <w:lang w:val="lv-LV"/>
              </w:rPr>
            </w:pPr>
            <w:r w:rsidRPr="00CA0B22">
              <w:rPr>
                <w:sz w:val="20"/>
                <w:szCs w:val="20"/>
                <w:lang w:val="lv-LV"/>
              </w:rPr>
              <w:t>Izlases un galvenās izmantošanas cirtes</w:t>
            </w:r>
            <w:r w:rsidR="002A53B0" w:rsidRPr="00CA0B22">
              <w:rPr>
                <w:sz w:val="20"/>
                <w:szCs w:val="20"/>
                <w:lang w:val="lv-LV"/>
              </w:rPr>
              <w:t xml:space="preserve"> </w:t>
            </w:r>
            <w:r w:rsidR="00BE7E11">
              <w:rPr>
                <w:sz w:val="20"/>
                <w:szCs w:val="20"/>
                <w:lang w:val="lv-LV"/>
              </w:rPr>
              <w:t xml:space="preserve">2005. gada </w:t>
            </w:r>
            <w:r w:rsidR="002A53B0" w:rsidRPr="00CA0B22">
              <w:rPr>
                <w:sz w:val="20"/>
                <w:szCs w:val="20"/>
                <w:lang w:val="lv-LV"/>
              </w:rPr>
              <w:t>DA plānā plānotajā</w:t>
            </w:r>
            <w:r w:rsidRPr="00CA0B22">
              <w:rPr>
                <w:sz w:val="20"/>
                <w:szCs w:val="20"/>
                <w:lang w:val="lv-LV"/>
              </w:rPr>
              <w:t xml:space="preserve"> </w:t>
            </w:r>
            <w:r w:rsidR="00BE7E11">
              <w:rPr>
                <w:sz w:val="20"/>
                <w:szCs w:val="20"/>
                <w:lang w:val="lv-LV"/>
              </w:rPr>
              <w:t>a</w:t>
            </w:r>
            <w:r w:rsidRPr="00CA0B22">
              <w:rPr>
                <w:sz w:val="20"/>
                <w:szCs w:val="20"/>
                <w:lang w:val="lv-LV"/>
              </w:rPr>
              <w:t>inavu aizsardzības zonā</w:t>
            </w:r>
          </w:p>
        </w:tc>
        <w:tc>
          <w:tcPr>
            <w:tcW w:w="1276" w:type="dxa"/>
          </w:tcPr>
          <w:p w14:paraId="4C797A63" w14:textId="77777777" w:rsidR="00A22B10" w:rsidRPr="00CA0B22" w:rsidRDefault="00A22B10" w:rsidP="005059AB">
            <w:pPr>
              <w:jc w:val="center"/>
              <w:rPr>
                <w:sz w:val="20"/>
                <w:szCs w:val="20"/>
                <w:lang w:val="lv-LV"/>
              </w:rPr>
            </w:pPr>
            <w:r w:rsidRPr="00CA0B22">
              <w:rPr>
                <w:sz w:val="20"/>
                <w:szCs w:val="20"/>
                <w:lang w:val="lv-LV"/>
              </w:rPr>
              <w:t>Aizsargāja-mu tauriņu sugu saglabāšana</w:t>
            </w:r>
          </w:p>
        </w:tc>
        <w:tc>
          <w:tcPr>
            <w:tcW w:w="1297" w:type="dxa"/>
          </w:tcPr>
          <w:p w14:paraId="6B58F9EF" w14:textId="77777777" w:rsidR="00A22B10" w:rsidRPr="00CA0B22" w:rsidRDefault="00A22B10" w:rsidP="005059AB">
            <w:pPr>
              <w:jc w:val="center"/>
              <w:rPr>
                <w:sz w:val="20"/>
                <w:szCs w:val="20"/>
                <w:lang w:val="lv-LV"/>
              </w:rPr>
            </w:pPr>
            <w:r w:rsidRPr="00CA0B22">
              <w:rPr>
                <w:sz w:val="20"/>
                <w:szCs w:val="20"/>
                <w:lang w:val="lv-LV"/>
              </w:rPr>
              <w:t>LVM</w:t>
            </w:r>
          </w:p>
        </w:tc>
        <w:tc>
          <w:tcPr>
            <w:tcW w:w="2504" w:type="dxa"/>
          </w:tcPr>
          <w:p w14:paraId="4F793B16" w14:textId="469514A4" w:rsidR="00A22B10" w:rsidRPr="00CA0B22" w:rsidRDefault="00BE7E11" w:rsidP="005059AB">
            <w:pPr>
              <w:jc w:val="center"/>
              <w:rPr>
                <w:sz w:val="20"/>
                <w:szCs w:val="20"/>
                <w:lang w:val="lv-LV"/>
              </w:rPr>
            </w:pPr>
            <w:r w:rsidRPr="00CA0B22">
              <w:rPr>
                <w:sz w:val="20"/>
                <w:szCs w:val="20"/>
                <w:lang w:val="lv-LV"/>
              </w:rPr>
              <w:t>Ainavu aizsardzības zona nav izveidota,</w:t>
            </w:r>
            <w:r>
              <w:rPr>
                <w:sz w:val="20"/>
                <w:szCs w:val="20"/>
                <w:lang w:val="lv-LV"/>
              </w:rPr>
              <w:t xml:space="preserve"> </w:t>
            </w:r>
            <w:r w:rsidRPr="00CA0B22">
              <w:rPr>
                <w:sz w:val="20"/>
                <w:szCs w:val="20"/>
                <w:lang w:val="lv-LV"/>
              </w:rPr>
              <w:t xml:space="preserve">jo </w:t>
            </w:r>
            <w:r>
              <w:rPr>
                <w:sz w:val="20"/>
                <w:szCs w:val="20"/>
                <w:lang w:val="lv-LV"/>
              </w:rPr>
              <w:t xml:space="preserve">MK </w:t>
            </w:r>
            <w:r w:rsidRPr="00CA0B22">
              <w:rPr>
                <w:sz w:val="20"/>
                <w:szCs w:val="20"/>
                <w:lang w:val="lv-LV"/>
              </w:rPr>
              <w:t>nav apstiprināti individuālie noteikumi</w:t>
            </w:r>
            <w:r>
              <w:rPr>
                <w:sz w:val="20"/>
                <w:szCs w:val="20"/>
                <w:lang w:val="lv-LV"/>
              </w:rPr>
              <w:t>.</w:t>
            </w:r>
            <w:r w:rsidRPr="00CA0B22">
              <w:rPr>
                <w:sz w:val="20"/>
                <w:szCs w:val="20"/>
                <w:lang w:val="lv-LV"/>
              </w:rPr>
              <w:t xml:space="preserve"> </w:t>
            </w:r>
            <w:r>
              <w:rPr>
                <w:sz w:val="20"/>
                <w:szCs w:val="20"/>
                <w:lang w:val="lv-LV"/>
              </w:rPr>
              <w:t>G</w:t>
            </w:r>
            <w:r w:rsidR="002A53B0" w:rsidRPr="00CA0B22">
              <w:rPr>
                <w:sz w:val="20"/>
                <w:szCs w:val="20"/>
                <w:lang w:val="lv-LV"/>
              </w:rPr>
              <w:t>alvenā izmantošana tiek plānota ik pēc 4-5 gadiem</w:t>
            </w:r>
            <w:r w:rsidR="00A12E37" w:rsidRPr="00CA0B22">
              <w:rPr>
                <w:sz w:val="20"/>
                <w:szCs w:val="20"/>
                <w:lang w:val="lv-LV"/>
              </w:rPr>
              <w:t xml:space="preserve"> visā AAA</w:t>
            </w:r>
            <w:r w:rsidR="000158FC">
              <w:rPr>
                <w:sz w:val="20"/>
                <w:szCs w:val="20"/>
                <w:lang w:val="lv-LV"/>
              </w:rPr>
              <w:t xml:space="preserve"> “Nīcgales meži”</w:t>
            </w:r>
            <w:r w:rsidR="00A12E37" w:rsidRPr="00CA0B22">
              <w:rPr>
                <w:sz w:val="20"/>
                <w:szCs w:val="20"/>
                <w:lang w:val="lv-LV"/>
              </w:rPr>
              <w:t xml:space="preserve"> teritorijā.</w:t>
            </w:r>
          </w:p>
        </w:tc>
        <w:tc>
          <w:tcPr>
            <w:tcW w:w="2152" w:type="dxa"/>
          </w:tcPr>
          <w:p w14:paraId="78DC9F2B" w14:textId="1F302EF9" w:rsidR="00A22B10" w:rsidRPr="00CA0B22" w:rsidRDefault="29C774FF" w:rsidP="29C774FF">
            <w:pPr>
              <w:jc w:val="center"/>
              <w:rPr>
                <w:sz w:val="20"/>
                <w:szCs w:val="20"/>
                <w:lang w:val="lv-LV"/>
              </w:rPr>
            </w:pPr>
            <w:r w:rsidRPr="29C774FF">
              <w:rPr>
                <w:sz w:val="20"/>
                <w:szCs w:val="20"/>
                <w:lang w:val="lv-LV"/>
              </w:rPr>
              <w:t>Pasākuma rezultātā, īstermiņā veidojas tauriņu barošanās biotopi. Nav efektīva tauriņu aizsardzības metode.</w:t>
            </w:r>
          </w:p>
        </w:tc>
      </w:tr>
      <w:tr w:rsidR="00AE5F07" w:rsidRPr="0089402D" w14:paraId="773589A7" w14:textId="77777777" w:rsidTr="00CF3717">
        <w:tc>
          <w:tcPr>
            <w:tcW w:w="675" w:type="dxa"/>
          </w:tcPr>
          <w:p w14:paraId="3AC6BE06" w14:textId="77777777" w:rsidR="00AE5F07" w:rsidRPr="00CA0B22" w:rsidRDefault="00307B7E" w:rsidP="005059AB">
            <w:pPr>
              <w:jc w:val="center"/>
              <w:rPr>
                <w:sz w:val="20"/>
                <w:szCs w:val="20"/>
                <w:lang w:val="lv-LV"/>
              </w:rPr>
            </w:pPr>
            <w:r w:rsidRPr="00CA0B22">
              <w:rPr>
                <w:sz w:val="20"/>
                <w:szCs w:val="20"/>
                <w:lang w:val="lv-LV"/>
              </w:rPr>
              <w:t>11.</w:t>
            </w:r>
          </w:p>
        </w:tc>
        <w:tc>
          <w:tcPr>
            <w:tcW w:w="1985" w:type="dxa"/>
          </w:tcPr>
          <w:p w14:paraId="7574C7BD" w14:textId="1686BD28" w:rsidR="00307B7E" w:rsidRPr="00CA0B22" w:rsidRDefault="00307B7E" w:rsidP="005059AB">
            <w:pPr>
              <w:jc w:val="center"/>
              <w:rPr>
                <w:sz w:val="20"/>
                <w:szCs w:val="20"/>
                <w:lang w:val="lv-LV"/>
              </w:rPr>
            </w:pPr>
            <w:r w:rsidRPr="00CA0B22">
              <w:rPr>
                <w:sz w:val="20"/>
                <w:szCs w:val="20"/>
                <w:lang w:val="lv-LV"/>
              </w:rPr>
              <w:t xml:space="preserve">Meliorācijas grāvju gultņu tīrīšana 102. kv; 103. kv; 134. kv., </w:t>
            </w:r>
          </w:p>
          <w:p w14:paraId="1C1F9C84" w14:textId="4A1371EF" w:rsidR="00AE5F07" w:rsidRPr="00CA0B22" w:rsidRDefault="00307B7E" w:rsidP="0067784A">
            <w:pPr>
              <w:jc w:val="center"/>
              <w:rPr>
                <w:sz w:val="20"/>
                <w:szCs w:val="20"/>
                <w:lang w:val="lv-LV"/>
              </w:rPr>
            </w:pPr>
            <w:r w:rsidRPr="00CA0B22">
              <w:rPr>
                <w:sz w:val="20"/>
                <w:szCs w:val="20"/>
                <w:lang w:val="lv-LV"/>
              </w:rPr>
              <w:t>2005.-2015.</w:t>
            </w:r>
            <w:r w:rsidR="000158FC">
              <w:rPr>
                <w:sz w:val="20"/>
                <w:szCs w:val="20"/>
                <w:lang w:val="lv-LV"/>
              </w:rPr>
              <w:t> </w:t>
            </w:r>
            <w:r w:rsidRPr="00CA0B22">
              <w:rPr>
                <w:sz w:val="20"/>
                <w:szCs w:val="20"/>
                <w:lang w:val="lv-LV"/>
              </w:rPr>
              <w:t>g</w:t>
            </w:r>
            <w:r w:rsidR="000158FC">
              <w:rPr>
                <w:sz w:val="20"/>
                <w:szCs w:val="20"/>
                <w:lang w:val="lv-LV"/>
              </w:rPr>
              <w:t>ads</w:t>
            </w:r>
          </w:p>
        </w:tc>
        <w:tc>
          <w:tcPr>
            <w:tcW w:w="1276" w:type="dxa"/>
          </w:tcPr>
          <w:p w14:paraId="03C43B5D" w14:textId="77777777" w:rsidR="00AE5F07" w:rsidRPr="00CA0B22" w:rsidRDefault="00307B7E" w:rsidP="005059AB">
            <w:pPr>
              <w:jc w:val="center"/>
              <w:rPr>
                <w:sz w:val="20"/>
                <w:szCs w:val="20"/>
                <w:lang w:val="lv-LV"/>
              </w:rPr>
            </w:pPr>
            <w:r w:rsidRPr="00CA0B22">
              <w:rPr>
                <w:sz w:val="20"/>
                <w:szCs w:val="20"/>
                <w:lang w:val="lv-LV"/>
              </w:rPr>
              <w:t>Teritorijas hidroloģiskā režīma uzturēšana</w:t>
            </w:r>
          </w:p>
        </w:tc>
        <w:tc>
          <w:tcPr>
            <w:tcW w:w="1297" w:type="dxa"/>
          </w:tcPr>
          <w:p w14:paraId="1A26163C" w14:textId="77777777" w:rsidR="00AE5F07" w:rsidRPr="00CA0B22" w:rsidRDefault="00307B7E" w:rsidP="005059AB">
            <w:pPr>
              <w:jc w:val="center"/>
              <w:rPr>
                <w:sz w:val="20"/>
                <w:szCs w:val="20"/>
                <w:lang w:val="lv-LV"/>
              </w:rPr>
            </w:pPr>
            <w:r w:rsidRPr="00CA0B22">
              <w:rPr>
                <w:sz w:val="20"/>
                <w:szCs w:val="20"/>
                <w:lang w:val="lv-LV"/>
              </w:rPr>
              <w:t>LVM</w:t>
            </w:r>
          </w:p>
        </w:tc>
        <w:tc>
          <w:tcPr>
            <w:tcW w:w="2504" w:type="dxa"/>
          </w:tcPr>
          <w:p w14:paraId="422FBF28" w14:textId="09E00DFE" w:rsidR="00AE5F07" w:rsidRPr="00CA0B22" w:rsidRDefault="002A53B0" w:rsidP="005059AB">
            <w:pPr>
              <w:jc w:val="center"/>
              <w:rPr>
                <w:sz w:val="20"/>
                <w:szCs w:val="20"/>
                <w:lang w:val="lv-LV"/>
              </w:rPr>
            </w:pPr>
            <w:r w:rsidRPr="00CA0B22">
              <w:rPr>
                <w:sz w:val="20"/>
                <w:szCs w:val="20"/>
                <w:lang w:val="lv-LV"/>
              </w:rPr>
              <w:t>Grāvji tīrīti 2005.</w:t>
            </w:r>
            <w:r w:rsidR="000158FC">
              <w:rPr>
                <w:sz w:val="20"/>
                <w:szCs w:val="20"/>
                <w:lang w:val="lv-LV"/>
              </w:rPr>
              <w:t> </w:t>
            </w:r>
            <w:r w:rsidRPr="00CA0B22">
              <w:rPr>
                <w:sz w:val="20"/>
                <w:szCs w:val="20"/>
                <w:lang w:val="lv-LV"/>
              </w:rPr>
              <w:t>gadā. Grāvju tīrīšana 102. un 103.</w:t>
            </w:r>
            <w:r w:rsidR="00CE52F9">
              <w:rPr>
                <w:sz w:val="20"/>
                <w:szCs w:val="20"/>
                <w:lang w:val="lv-LV"/>
              </w:rPr>
              <w:t> </w:t>
            </w:r>
            <w:r w:rsidRPr="00CA0B22">
              <w:rPr>
                <w:sz w:val="20"/>
                <w:szCs w:val="20"/>
                <w:lang w:val="lv-LV"/>
              </w:rPr>
              <w:t>kv. paredzēta 2019.</w:t>
            </w:r>
            <w:r w:rsidR="00CE52F9">
              <w:rPr>
                <w:sz w:val="20"/>
                <w:szCs w:val="20"/>
                <w:lang w:val="lv-LV"/>
              </w:rPr>
              <w:t> </w:t>
            </w:r>
            <w:r w:rsidRPr="00CA0B22">
              <w:rPr>
                <w:sz w:val="20"/>
                <w:szCs w:val="20"/>
                <w:lang w:val="lv-LV"/>
              </w:rPr>
              <w:t>g</w:t>
            </w:r>
            <w:r w:rsidR="000158FC">
              <w:rPr>
                <w:sz w:val="20"/>
                <w:szCs w:val="20"/>
                <w:lang w:val="lv-LV"/>
              </w:rPr>
              <w:t>adā</w:t>
            </w:r>
          </w:p>
        </w:tc>
        <w:tc>
          <w:tcPr>
            <w:tcW w:w="2152" w:type="dxa"/>
          </w:tcPr>
          <w:p w14:paraId="607A0480" w14:textId="0FD301E9" w:rsidR="00296117" w:rsidRDefault="00296117" w:rsidP="00296117">
            <w:pPr>
              <w:jc w:val="center"/>
              <w:rPr>
                <w:sz w:val="20"/>
                <w:szCs w:val="20"/>
                <w:lang w:val="lv-LV"/>
              </w:rPr>
            </w:pPr>
            <w:r>
              <w:rPr>
                <w:sz w:val="20"/>
                <w:szCs w:val="20"/>
                <w:lang w:val="lv-LV"/>
              </w:rPr>
              <w:t>Pēc pasākuma realizēšanas meliorācijas grāvji atkārtoti aizsērēja un aizauga.</w:t>
            </w:r>
          </w:p>
          <w:p w14:paraId="3CC546AF" w14:textId="406E3F2A" w:rsidR="00AE5F07" w:rsidRPr="00CA0B22" w:rsidRDefault="00042B62" w:rsidP="00296117">
            <w:pPr>
              <w:jc w:val="center"/>
              <w:rPr>
                <w:sz w:val="20"/>
                <w:szCs w:val="20"/>
                <w:lang w:val="lv-LV"/>
              </w:rPr>
            </w:pPr>
            <w:r w:rsidRPr="00CA0B22">
              <w:rPr>
                <w:sz w:val="20"/>
                <w:szCs w:val="20"/>
                <w:lang w:val="lv-LV"/>
              </w:rPr>
              <w:t>Grāvju tīrīšana jāveic regulāri, bet saudzīgi, lai nodrošinātu noteces nesamazināšanos Saušupē</w:t>
            </w:r>
          </w:p>
        </w:tc>
      </w:tr>
      <w:tr w:rsidR="00307B7E" w:rsidRPr="00296117" w14:paraId="1A986F0D" w14:textId="77777777" w:rsidTr="00CF3717">
        <w:tc>
          <w:tcPr>
            <w:tcW w:w="675" w:type="dxa"/>
          </w:tcPr>
          <w:p w14:paraId="5BEEC2F4" w14:textId="77777777" w:rsidR="00307B7E" w:rsidRPr="00CA0B22" w:rsidRDefault="00307B7E" w:rsidP="005059AB">
            <w:pPr>
              <w:jc w:val="center"/>
              <w:rPr>
                <w:sz w:val="20"/>
                <w:szCs w:val="20"/>
                <w:lang w:val="lv-LV"/>
              </w:rPr>
            </w:pPr>
            <w:r w:rsidRPr="00CA0B22">
              <w:rPr>
                <w:sz w:val="20"/>
                <w:szCs w:val="20"/>
                <w:lang w:val="lv-LV"/>
              </w:rPr>
              <w:t>12.</w:t>
            </w:r>
          </w:p>
        </w:tc>
        <w:tc>
          <w:tcPr>
            <w:tcW w:w="1985" w:type="dxa"/>
          </w:tcPr>
          <w:p w14:paraId="71B9EB12" w14:textId="738570AF" w:rsidR="00307B7E" w:rsidRPr="00CA0B22" w:rsidRDefault="00307B7E" w:rsidP="0067784A">
            <w:pPr>
              <w:jc w:val="center"/>
              <w:rPr>
                <w:sz w:val="20"/>
                <w:szCs w:val="20"/>
                <w:lang w:val="lv-LV"/>
              </w:rPr>
            </w:pPr>
            <w:r w:rsidRPr="00CA0B22">
              <w:rPr>
                <w:sz w:val="20"/>
                <w:szCs w:val="20"/>
                <w:lang w:val="lv-LV"/>
              </w:rPr>
              <w:t>Bebru dambju nojaukšana un bebru s</w:t>
            </w:r>
            <w:r w:rsidR="0067784A">
              <w:rPr>
                <w:sz w:val="20"/>
                <w:szCs w:val="20"/>
                <w:lang w:val="lv-LV"/>
              </w:rPr>
              <w:t>kaita regulēšana, 2005</w:t>
            </w:r>
            <w:r w:rsidR="000158FC">
              <w:rPr>
                <w:sz w:val="20"/>
                <w:szCs w:val="20"/>
                <w:lang w:val="lv-LV"/>
              </w:rPr>
              <w:t>.</w:t>
            </w:r>
            <w:r w:rsidR="0067784A">
              <w:rPr>
                <w:sz w:val="20"/>
                <w:szCs w:val="20"/>
                <w:lang w:val="lv-LV"/>
              </w:rPr>
              <w:t>-2015.</w:t>
            </w:r>
            <w:r w:rsidR="000158FC">
              <w:rPr>
                <w:sz w:val="20"/>
                <w:szCs w:val="20"/>
                <w:lang w:val="lv-LV"/>
              </w:rPr>
              <w:t> </w:t>
            </w:r>
            <w:r w:rsidR="0067784A">
              <w:rPr>
                <w:sz w:val="20"/>
                <w:szCs w:val="20"/>
                <w:lang w:val="lv-LV"/>
              </w:rPr>
              <w:t>g</w:t>
            </w:r>
            <w:r w:rsidR="000158FC">
              <w:rPr>
                <w:sz w:val="20"/>
                <w:szCs w:val="20"/>
                <w:lang w:val="lv-LV"/>
              </w:rPr>
              <w:t>ads</w:t>
            </w:r>
          </w:p>
        </w:tc>
        <w:tc>
          <w:tcPr>
            <w:tcW w:w="1276" w:type="dxa"/>
          </w:tcPr>
          <w:p w14:paraId="047C08FB" w14:textId="77777777" w:rsidR="00307B7E" w:rsidRPr="00CA0B22" w:rsidRDefault="00307B7E" w:rsidP="005059AB">
            <w:pPr>
              <w:jc w:val="center"/>
              <w:rPr>
                <w:sz w:val="20"/>
                <w:szCs w:val="20"/>
                <w:lang w:val="lv-LV"/>
              </w:rPr>
            </w:pPr>
            <w:r w:rsidRPr="00CA0B22">
              <w:rPr>
                <w:sz w:val="20"/>
                <w:szCs w:val="20"/>
                <w:lang w:val="lv-LV"/>
              </w:rPr>
              <w:t>Teritorijas hidroloģiskā režīma uzturēšana</w:t>
            </w:r>
          </w:p>
        </w:tc>
        <w:tc>
          <w:tcPr>
            <w:tcW w:w="1297" w:type="dxa"/>
          </w:tcPr>
          <w:p w14:paraId="257126FA" w14:textId="77777777" w:rsidR="00307B7E" w:rsidRPr="00CA0B22" w:rsidRDefault="00307B7E" w:rsidP="005059AB">
            <w:pPr>
              <w:jc w:val="center"/>
              <w:rPr>
                <w:sz w:val="20"/>
                <w:szCs w:val="20"/>
                <w:lang w:val="lv-LV"/>
              </w:rPr>
            </w:pPr>
            <w:r w:rsidRPr="00CA0B22">
              <w:rPr>
                <w:sz w:val="20"/>
                <w:szCs w:val="20"/>
                <w:lang w:val="lv-LV"/>
              </w:rPr>
              <w:t>LVM, mednieku kolektīvi</w:t>
            </w:r>
          </w:p>
        </w:tc>
        <w:tc>
          <w:tcPr>
            <w:tcW w:w="2504" w:type="dxa"/>
          </w:tcPr>
          <w:p w14:paraId="00F11B97" w14:textId="77777777" w:rsidR="00307B7E" w:rsidRPr="00CA0B22" w:rsidRDefault="002A53B0" w:rsidP="00336144">
            <w:pPr>
              <w:jc w:val="center"/>
              <w:rPr>
                <w:sz w:val="20"/>
                <w:szCs w:val="20"/>
                <w:lang w:val="lv-LV"/>
              </w:rPr>
            </w:pPr>
            <w:r w:rsidRPr="00CA0B22">
              <w:rPr>
                <w:sz w:val="20"/>
                <w:szCs w:val="20"/>
                <w:lang w:val="lv-LV"/>
              </w:rPr>
              <w:t xml:space="preserve">Katru gadu tiek novēroti un regulāri nojaukti 5-6 </w:t>
            </w:r>
            <w:r w:rsidR="00336144">
              <w:rPr>
                <w:sz w:val="20"/>
                <w:szCs w:val="20"/>
                <w:lang w:val="lv-LV"/>
              </w:rPr>
              <w:t>dambj</w:t>
            </w:r>
            <w:r w:rsidRPr="00CA0B22">
              <w:rPr>
                <w:sz w:val="20"/>
                <w:szCs w:val="20"/>
                <w:lang w:val="lv-LV"/>
              </w:rPr>
              <w:t>i. Vidēji gadā nomedīti 10 bebri.</w:t>
            </w:r>
          </w:p>
        </w:tc>
        <w:tc>
          <w:tcPr>
            <w:tcW w:w="2152" w:type="dxa"/>
          </w:tcPr>
          <w:p w14:paraId="3CBC305F" w14:textId="6140D83E" w:rsidR="00307B7E" w:rsidRPr="00CA0B22" w:rsidRDefault="00A22B10" w:rsidP="00296117">
            <w:pPr>
              <w:rPr>
                <w:sz w:val="20"/>
                <w:szCs w:val="20"/>
                <w:lang w:val="lv-LV"/>
              </w:rPr>
            </w:pPr>
            <w:r w:rsidRPr="00CA0B22">
              <w:rPr>
                <w:sz w:val="20"/>
                <w:szCs w:val="20"/>
                <w:lang w:val="lv-LV"/>
              </w:rPr>
              <w:t xml:space="preserve">Bebru dambji uz Saušupes </w:t>
            </w:r>
            <w:r w:rsidR="002A53B0" w:rsidRPr="00CA0B22">
              <w:rPr>
                <w:sz w:val="20"/>
                <w:szCs w:val="20"/>
                <w:lang w:val="lv-LV"/>
              </w:rPr>
              <w:t xml:space="preserve">joprojām </w:t>
            </w:r>
            <w:r w:rsidRPr="00CA0B22">
              <w:rPr>
                <w:sz w:val="20"/>
                <w:szCs w:val="20"/>
                <w:lang w:val="lv-LV"/>
              </w:rPr>
              <w:t>pastāv</w:t>
            </w:r>
            <w:r w:rsidR="002A53B0" w:rsidRPr="00CA0B22">
              <w:rPr>
                <w:sz w:val="20"/>
                <w:szCs w:val="20"/>
                <w:lang w:val="lv-LV"/>
              </w:rPr>
              <w:t>, jo sevišķi 112. un 124.</w:t>
            </w:r>
            <w:r w:rsidR="00CE52F9">
              <w:rPr>
                <w:sz w:val="20"/>
                <w:szCs w:val="20"/>
                <w:lang w:val="lv-LV"/>
              </w:rPr>
              <w:t> </w:t>
            </w:r>
            <w:r w:rsidR="002A53B0" w:rsidRPr="00CA0B22">
              <w:rPr>
                <w:sz w:val="20"/>
                <w:szCs w:val="20"/>
                <w:lang w:val="lv-LV"/>
              </w:rPr>
              <w:t>kv. Bebri ienāk no blakus teritorijām</w:t>
            </w:r>
            <w:r w:rsidR="00A12E37" w:rsidRPr="00CA0B22">
              <w:rPr>
                <w:sz w:val="20"/>
                <w:szCs w:val="20"/>
                <w:lang w:val="lv-LV"/>
              </w:rPr>
              <w:t>, vairāk jāsamazina to skaits.</w:t>
            </w:r>
          </w:p>
        </w:tc>
      </w:tr>
      <w:tr w:rsidR="00307B7E" w:rsidRPr="0089402D" w14:paraId="1044BD57" w14:textId="77777777" w:rsidTr="00CF3717">
        <w:tc>
          <w:tcPr>
            <w:tcW w:w="675" w:type="dxa"/>
          </w:tcPr>
          <w:p w14:paraId="64E9100D" w14:textId="77777777" w:rsidR="00307B7E" w:rsidRPr="00CA0B22" w:rsidRDefault="00307B7E" w:rsidP="005059AB">
            <w:pPr>
              <w:jc w:val="center"/>
              <w:rPr>
                <w:sz w:val="20"/>
                <w:szCs w:val="20"/>
                <w:lang w:val="lv-LV"/>
              </w:rPr>
            </w:pPr>
            <w:r w:rsidRPr="00CA0B22">
              <w:rPr>
                <w:sz w:val="20"/>
                <w:szCs w:val="20"/>
                <w:lang w:val="lv-LV"/>
              </w:rPr>
              <w:t>13.</w:t>
            </w:r>
          </w:p>
        </w:tc>
        <w:tc>
          <w:tcPr>
            <w:tcW w:w="1985" w:type="dxa"/>
          </w:tcPr>
          <w:p w14:paraId="49AF55E7" w14:textId="77777777" w:rsidR="0067784A" w:rsidRDefault="00307B7E" w:rsidP="005059AB">
            <w:pPr>
              <w:jc w:val="center"/>
              <w:rPr>
                <w:sz w:val="20"/>
                <w:szCs w:val="20"/>
                <w:lang w:val="lv-LV"/>
              </w:rPr>
            </w:pPr>
            <w:r w:rsidRPr="00CA0B22">
              <w:rPr>
                <w:sz w:val="20"/>
                <w:szCs w:val="20"/>
                <w:lang w:val="lv-LV"/>
              </w:rPr>
              <w:t xml:space="preserve">Apauguma izciršana meliorācijas grāvju trasēs, </w:t>
            </w:r>
          </w:p>
          <w:p w14:paraId="5C19A3C1" w14:textId="0FB4A74E" w:rsidR="00307B7E" w:rsidRPr="00CA0B22" w:rsidRDefault="0067784A" w:rsidP="0067784A">
            <w:pPr>
              <w:jc w:val="center"/>
              <w:rPr>
                <w:sz w:val="20"/>
                <w:szCs w:val="20"/>
                <w:lang w:val="lv-LV"/>
              </w:rPr>
            </w:pPr>
            <w:r>
              <w:rPr>
                <w:sz w:val="20"/>
                <w:szCs w:val="20"/>
                <w:lang w:val="lv-LV"/>
              </w:rPr>
              <w:t>2005</w:t>
            </w:r>
            <w:r w:rsidR="000158FC">
              <w:rPr>
                <w:sz w:val="20"/>
                <w:szCs w:val="20"/>
                <w:lang w:val="lv-LV"/>
              </w:rPr>
              <w:t>.</w:t>
            </w:r>
            <w:r>
              <w:rPr>
                <w:sz w:val="20"/>
                <w:szCs w:val="20"/>
                <w:lang w:val="lv-LV"/>
              </w:rPr>
              <w:t>-2015.</w:t>
            </w:r>
            <w:r w:rsidR="000158FC">
              <w:rPr>
                <w:sz w:val="20"/>
                <w:szCs w:val="20"/>
                <w:lang w:val="lv-LV"/>
              </w:rPr>
              <w:t> </w:t>
            </w:r>
            <w:r>
              <w:rPr>
                <w:sz w:val="20"/>
                <w:szCs w:val="20"/>
                <w:lang w:val="lv-LV"/>
              </w:rPr>
              <w:t>g</w:t>
            </w:r>
            <w:r w:rsidR="000158FC">
              <w:rPr>
                <w:sz w:val="20"/>
                <w:szCs w:val="20"/>
                <w:lang w:val="lv-LV"/>
              </w:rPr>
              <w:t>ads</w:t>
            </w:r>
          </w:p>
        </w:tc>
        <w:tc>
          <w:tcPr>
            <w:tcW w:w="1276" w:type="dxa"/>
          </w:tcPr>
          <w:p w14:paraId="5EAC0591" w14:textId="77777777" w:rsidR="00307B7E" w:rsidRPr="00CA0B22" w:rsidRDefault="00307B7E" w:rsidP="005059AB">
            <w:pPr>
              <w:jc w:val="center"/>
              <w:rPr>
                <w:sz w:val="20"/>
                <w:szCs w:val="20"/>
                <w:lang w:val="lv-LV"/>
              </w:rPr>
            </w:pPr>
            <w:r w:rsidRPr="00CA0B22">
              <w:rPr>
                <w:sz w:val="20"/>
                <w:szCs w:val="20"/>
                <w:lang w:val="lv-LV"/>
              </w:rPr>
              <w:t>Teritorijas hidroloģiskā režīma uzturēšana</w:t>
            </w:r>
          </w:p>
        </w:tc>
        <w:tc>
          <w:tcPr>
            <w:tcW w:w="1297" w:type="dxa"/>
          </w:tcPr>
          <w:p w14:paraId="085E7F72" w14:textId="77777777" w:rsidR="00307B7E" w:rsidRPr="00CA0B22" w:rsidRDefault="00307B7E" w:rsidP="005059AB">
            <w:pPr>
              <w:jc w:val="center"/>
              <w:rPr>
                <w:sz w:val="20"/>
                <w:szCs w:val="20"/>
                <w:lang w:val="lv-LV"/>
              </w:rPr>
            </w:pPr>
            <w:r w:rsidRPr="00CA0B22">
              <w:rPr>
                <w:sz w:val="20"/>
                <w:szCs w:val="20"/>
                <w:lang w:val="lv-LV"/>
              </w:rPr>
              <w:t>LVM</w:t>
            </w:r>
          </w:p>
        </w:tc>
        <w:tc>
          <w:tcPr>
            <w:tcW w:w="2504" w:type="dxa"/>
          </w:tcPr>
          <w:p w14:paraId="2C4BDDE1" w14:textId="609F5EEE" w:rsidR="00307B7E" w:rsidRPr="00CA0B22" w:rsidRDefault="00042B62" w:rsidP="005059AB">
            <w:pPr>
              <w:jc w:val="center"/>
              <w:rPr>
                <w:sz w:val="20"/>
                <w:szCs w:val="20"/>
                <w:lang w:val="lv-LV"/>
              </w:rPr>
            </w:pPr>
            <w:r w:rsidRPr="00CA0B22">
              <w:rPr>
                <w:sz w:val="20"/>
                <w:szCs w:val="20"/>
                <w:lang w:val="lv-LV"/>
              </w:rPr>
              <w:t>Ceļmalas ar grāvi tiek pļautas katru gadu pēc 15.</w:t>
            </w:r>
            <w:r w:rsidR="00CE52F9">
              <w:rPr>
                <w:sz w:val="20"/>
                <w:szCs w:val="20"/>
                <w:lang w:val="lv-LV"/>
              </w:rPr>
              <w:t> j</w:t>
            </w:r>
            <w:r w:rsidRPr="00CA0B22">
              <w:rPr>
                <w:sz w:val="20"/>
                <w:szCs w:val="20"/>
                <w:lang w:val="lv-LV"/>
              </w:rPr>
              <w:t>ūlija. Grāvjiem atsevišķi pļaušana netiek plānota</w:t>
            </w:r>
          </w:p>
        </w:tc>
        <w:tc>
          <w:tcPr>
            <w:tcW w:w="2152" w:type="dxa"/>
          </w:tcPr>
          <w:p w14:paraId="20F88FAC" w14:textId="0E2C7709" w:rsidR="00296117" w:rsidRDefault="00296117" w:rsidP="005059AB">
            <w:pPr>
              <w:jc w:val="center"/>
              <w:rPr>
                <w:sz w:val="20"/>
                <w:szCs w:val="20"/>
                <w:lang w:val="lv-LV"/>
              </w:rPr>
            </w:pPr>
            <w:r>
              <w:rPr>
                <w:sz w:val="20"/>
                <w:szCs w:val="20"/>
                <w:lang w:val="lv-LV"/>
              </w:rPr>
              <w:t>Tauriņu kāpuru labvēlīgai attīstībai</w:t>
            </w:r>
          </w:p>
          <w:p w14:paraId="758BD3AE" w14:textId="1A4EBAD8" w:rsidR="00307B7E" w:rsidRPr="00CA0B22" w:rsidRDefault="00296117" w:rsidP="00296117">
            <w:pPr>
              <w:jc w:val="center"/>
              <w:rPr>
                <w:sz w:val="20"/>
                <w:szCs w:val="20"/>
                <w:lang w:val="lv-LV"/>
              </w:rPr>
            </w:pPr>
            <w:r>
              <w:rPr>
                <w:sz w:val="20"/>
                <w:szCs w:val="20"/>
                <w:lang w:val="lv-LV"/>
              </w:rPr>
              <w:t>j</w:t>
            </w:r>
            <w:r w:rsidR="00042B62" w:rsidRPr="00CA0B22">
              <w:rPr>
                <w:sz w:val="20"/>
                <w:szCs w:val="20"/>
                <w:lang w:val="lv-LV"/>
              </w:rPr>
              <w:t>ānodrošina pļaušana ik gadu jūnija vidū</w:t>
            </w:r>
            <w:r>
              <w:rPr>
                <w:sz w:val="20"/>
                <w:szCs w:val="20"/>
                <w:lang w:val="lv-LV"/>
              </w:rPr>
              <w:t xml:space="preserve">. Līdz šim </w:t>
            </w:r>
            <w:r w:rsidR="006C66BC">
              <w:rPr>
                <w:sz w:val="20"/>
                <w:szCs w:val="20"/>
                <w:lang w:val="lv-LV"/>
              </w:rPr>
              <w:t>nodrošinot vēlo pļaušanu atsevišķu tauriņu kāpuru attīstība tika apdraudēta.</w:t>
            </w:r>
          </w:p>
        </w:tc>
      </w:tr>
      <w:tr w:rsidR="00307B7E" w:rsidRPr="00CA0B22" w14:paraId="79A70668" w14:textId="77777777" w:rsidTr="00CF3717">
        <w:tc>
          <w:tcPr>
            <w:tcW w:w="675" w:type="dxa"/>
          </w:tcPr>
          <w:p w14:paraId="38206149" w14:textId="77777777" w:rsidR="00307B7E" w:rsidRPr="00CA0B22" w:rsidRDefault="00200BF3" w:rsidP="005059AB">
            <w:pPr>
              <w:jc w:val="center"/>
              <w:rPr>
                <w:sz w:val="20"/>
                <w:szCs w:val="20"/>
                <w:lang w:val="lv-LV"/>
              </w:rPr>
            </w:pPr>
            <w:r w:rsidRPr="00CA0B22">
              <w:rPr>
                <w:sz w:val="20"/>
                <w:szCs w:val="20"/>
                <w:lang w:val="lv-LV"/>
              </w:rPr>
              <w:t>14.</w:t>
            </w:r>
          </w:p>
        </w:tc>
        <w:tc>
          <w:tcPr>
            <w:tcW w:w="1985" w:type="dxa"/>
          </w:tcPr>
          <w:p w14:paraId="0E544D01" w14:textId="77777777" w:rsidR="0067784A" w:rsidRDefault="0067784A" w:rsidP="0067784A">
            <w:pPr>
              <w:jc w:val="center"/>
              <w:rPr>
                <w:sz w:val="20"/>
                <w:szCs w:val="20"/>
                <w:lang w:val="lv-LV"/>
              </w:rPr>
            </w:pPr>
            <w:r>
              <w:rPr>
                <w:sz w:val="20"/>
                <w:szCs w:val="20"/>
                <w:lang w:val="lv-LV"/>
              </w:rPr>
              <w:t xml:space="preserve">Ceļu apkope, </w:t>
            </w:r>
          </w:p>
          <w:p w14:paraId="4D410D94" w14:textId="5D09AF05" w:rsidR="00307B7E" w:rsidRPr="00CA0B22" w:rsidRDefault="0067784A" w:rsidP="0067784A">
            <w:pPr>
              <w:jc w:val="center"/>
              <w:rPr>
                <w:sz w:val="20"/>
                <w:szCs w:val="20"/>
                <w:lang w:val="lv-LV"/>
              </w:rPr>
            </w:pPr>
            <w:r>
              <w:rPr>
                <w:sz w:val="20"/>
                <w:szCs w:val="20"/>
                <w:lang w:val="lv-LV"/>
              </w:rPr>
              <w:t>2005</w:t>
            </w:r>
            <w:r w:rsidR="000158FC">
              <w:rPr>
                <w:sz w:val="20"/>
                <w:szCs w:val="20"/>
                <w:lang w:val="lv-LV"/>
              </w:rPr>
              <w:t>.</w:t>
            </w:r>
            <w:r>
              <w:rPr>
                <w:sz w:val="20"/>
                <w:szCs w:val="20"/>
                <w:lang w:val="lv-LV"/>
              </w:rPr>
              <w:t>-2015.</w:t>
            </w:r>
            <w:r w:rsidR="000158FC">
              <w:rPr>
                <w:sz w:val="20"/>
                <w:szCs w:val="20"/>
                <w:lang w:val="lv-LV"/>
              </w:rPr>
              <w:t> </w:t>
            </w:r>
            <w:r>
              <w:rPr>
                <w:sz w:val="20"/>
                <w:szCs w:val="20"/>
                <w:lang w:val="lv-LV"/>
              </w:rPr>
              <w:t>g</w:t>
            </w:r>
            <w:r w:rsidR="000158FC">
              <w:rPr>
                <w:sz w:val="20"/>
                <w:szCs w:val="20"/>
                <w:lang w:val="lv-LV"/>
              </w:rPr>
              <w:t>ads</w:t>
            </w:r>
          </w:p>
        </w:tc>
        <w:tc>
          <w:tcPr>
            <w:tcW w:w="1276" w:type="dxa"/>
          </w:tcPr>
          <w:p w14:paraId="53B2BB5C" w14:textId="77777777" w:rsidR="00307B7E" w:rsidRPr="00CA0B22" w:rsidRDefault="00307B7E" w:rsidP="005059AB">
            <w:pPr>
              <w:jc w:val="center"/>
              <w:rPr>
                <w:sz w:val="20"/>
                <w:szCs w:val="20"/>
                <w:lang w:val="lv-LV"/>
              </w:rPr>
            </w:pPr>
            <w:r w:rsidRPr="00CA0B22">
              <w:rPr>
                <w:sz w:val="20"/>
                <w:szCs w:val="20"/>
                <w:lang w:val="lv-LV"/>
              </w:rPr>
              <w:t>Tūristu plūsmas regulēšana</w:t>
            </w:r>
          </w:p>
        </w:tc>
        <w:tc>
          <w:tcPr>
            <w:tcW w:w="1297" w:type="dxa"/>
          </w:tcPr>
          <w:p w14:paraId="0ACA9509" w14:textId="77777777" w:rsidR="00307B7E" w:rsidRPr="00CA0B22" w:rsidRDefault="00200BF3" w:rsidP="005059AB">
            <w:pPr>
              <w:jc w:val="center"/>
              <w:rPr>
                <w:sz w:val="20"/>
                <w:szCs w:val="20"/>
                <w:lang w:val="lv-LV"/>
              </w:rPr>
            </w:pPr>
            <w:r w:rsidRPr="00CA0B22">
              <w:rPr>
                <w:sz w:val="20"/>
                <w:szCs w:val="20"/>
                <w:lang w:val="lv-LV"/>
              </w:rPr>
              <w:t>LVM</w:t>
            </w:r>
          </w:p>
        </w:tc>
        <w:tc>
          <w:tcPr>
            <w:tcW w:w="2504" w:type="dxa"/>
          </w:tcPr>
          <w:p w14:paraId="18C4413B" w14:textId="578C357F" w:rsidR="00307B7E" w:rsidRPr="00CA0B22" w:rsidRDefault="00A12E37" w:rsidP="005059AB">
            <w:pPr>
              <w:jc w:val="center"/>
              <w:rPr>
                <w:sz w:val="20"/>
                <w:szCs w:val="20"/>
                <w:lang w:val="lv-LV"/>
              </w:rPr>
            </w:pPr>
            <w:r w:rsidRPr="00CA0B22">
              <w:rPr>
                <w:sz w:val="20"/>
                <w:szCs w:val="20"/>
                <w:lang w:val="lv-LV"/>
              </w:rPr>
              <w:t>Ikdienas uzturēšana notiek regulāri pēc nepieciešamības, pļaušanu visiem ceļiem uzsāk pēc 15.</w:t>
            </w:r>
            <w:r w:rsidR="000158FC">
              <w:rPr>
                <w:sz w:val="20"/>
                <w:szCs w:val="20"/>
                <w:lang w:val="lv-LV"/>
              </w:rPr>
              <w:t> j</w:t>
            </w:r>
            <w:r w:rsidRPr="00CA0B22">
              <w:rPr>
                <w:sz w:val="20"/>
                <w:szCs w:val="20"/>
                <w:lang w:val="lv-LV"/>
              </w:rPr>
              <w:t>ūlija.</w:t>
            </w:r>
          </w:p>
        </w:tc>
        <w:tc>
          <w:tcPr>
            <w:tcW w:w="2152" w:type="dxa"/>
          </w:tcPr>
          <w:p w14:paraId="2AFF3058" w14:textId="427DEACA" w:rsidR="006C66BC" w:rsidRDefault="006C66BC" w:rsidP="005059AB">
            <w:pPr>
              <w:jc w:val="center"/>
              <w:rPr>
                <w:sz w:val="20"/>
                <w:szCs w:val="20"/>
                <w:lang w:val="lv-LV"/>
              </w:rPr>
            </w:pPr>
            <w:r>
              <w:rPr>
                <w:sz w:val="20"/>
                <w:szCs w:val="20"/>
                <w:lang w:val="lv-LV"/>
              </w:rPr>
              <w:t>Ceļmalas atbilstoši apkoptas, kas nodrošina optimālo tūristu plūsmu.</w:t>
            </w:r>
          </w:p>
          <w:p w14:paraId="3C07286F" w14:textId="429D6381" w:rsidR="00307B7E" w:rsidRPr="00CA0B22" w:rsidRDefault="009D15E2" w:rsidP="005059AB">
            <w:pPr>
              <w:jc w:val="center"/>
              <w:rPr>
                <w:sz w:val="20"/>
                <w:szCs w:val="20"/>
                <w:lang w:val="lv-LV"/>
              </w:rPr>
            </w:pPr>
            <w:r w:rsidRPr="00CA0B22">
              <w:rPr>
                <w:sz w:val="20"/>
                <w:szCs w:val="20"/>
                <w:lang w:val="lv-LV"/>
              </w:rPr>
              <w:t>Jāturpina regulāra ceļu uzturēšana</w:t>
            </w:r>
          </w:p>
        </w:tc>
      </w:tr>
      <w:tr w:rsidR="00200BF3" w:rsidRPr="0089402D" w14:paraId="3E67BB78" w14:textId="77777777" w:rsidTr="00CF3717">
        <w:tc>
          <w:tcPr>
            <w:tcW w:w="675" w:type="dxa"/>
          </w:tcPr>
          <w:p w14:paraId="17ADCD0D" w14:textId="77777777" w:rsidR="00200BF3" w:rsidRPr="00CA0B22" w:rsidRDefault="00200BF3" w:rsidP="005059AB">
            <w:pPr>
              <w:jc w:val="center"/>
              <w:rPr>
                <w:sz w:val="20"/>
                <w:szCs w:val="20"/>
                <w:lang w:val="lv-LV"/>
              </w:rPr>
            </w:pPr>
            <w:r w:rsidRPr="00CA0B22">
              <w:rPr>
                <w:sz w:val="20"/>
                <w:szCs w:val="20"/>
                <w:lang w:val="lv-LV"/>
              </w:rPr>
              <w:t>15.</w:t>
            </w:r>
          </w:p>
        </w:tc>
        <w:tc>
          <w:tcPr>
            <w:tcW w:w="1985" w:type="dxa"/>
          </w:tcPr>
          <w:p w14:paraId="01A03C93" w14:textId="7DA873E0" w:rsidR="00200BF3" w:rsidRPr="00CA0B22" w:rsidRDefault="29C774FF" w:rsidP="29C774FF">
            <w:pPr>
              <w:jc w:val="center"/>
              <w:rPr>
                <w:sz w:val="20"/>
                <w:szCs w:val="20"/>
                <w:lang w:val="lv-LV"/>
              </w:rPr>
            </w:pPr>
            <w:r w:rsidRPr="29C774FF">
              <w:rPr>
                <w:sz w:val="20"/>
                <w:szCs w:val="20"/>
                <w:lang w:val="lv-LV"/>
              </w:rPr>
              <w:t>Ceļu rekonstrukcija, 2005</w:t>
            </w:r>
            <w:r w:rsidR="000158FC">
              <w:rPr>
                <w:sz w:val="20"/>
                <w:szCs w:val="20"/>
                <w:lang w:val="lv-LV"/>
              </w:rPr>
              <w:t>.</w:t>
            </w:r>
            <w:r w:rsidRPr="29C774FF">
              <w:rPr>
                <w:sz w:val="20"/>
                <w:szCs w:val="20"/>
                <w:lang w:val="lv-LV"/>
              </w:rPr>
              <w:t>-2015.</w:t>
            </w:r>
            <w:r w:rsidR="000158FC">
              <w:rPr>
                <w:sz w:val="20"/>
                <w:szCs w:val="20"/>
                <w:lang w:val="lv-LV"/>
              </w:rPr>
              <w:t> </w:t>
            </w:r>
            <w:r w:rsidRPr="29C774FF">
              <w:rPr>
                <w:sz w:val="20"/>
                <w:szCs w:val="20"/>
                <w:lang w:val="lv-LV"/>
              </w:rPr>
              <w:t>g</w:t>
            </w:r>
            <w:r w:rsidR="000158FC">
              <w:rPr>
                <w:sz w:val="20"/>
                <w:szCs w:val="20"/>
                <w:lang w:val="lv-LV"/>
              </w:rPr>
              <w:t>ads</w:t>
            </w:r>
            <w:r w:rsidRPr="29C774FF">
              <w:rPr>
                <w:sz w:val="20"/>
                <w:szCs w:val="20"/>
                <w:lang w:val="lv-LV"/>
              </w:rPr>
              <w:t xml:space="preserve">, uzlabojot ceļa klātni </w:t>
            </w:r>
            <w:r w:rsidRPr="29C774FF">
              <w:rPr>
                <w:sz w:val="20"/>
                <w:szCs w:val="20"/>
                <w:lang w:val="lv-LV"/>
              </w:rPr>
              <w:lastRenderedPageBreak/>
              <w:t>1,7</w:t>
            </w:r>
            <w:r w:rsidR="00CE52F9">
              <w:rPr>
                <w:sz w:val="20"/>
                <w:szCs w:val="20"/>
                <w:lang w:val="lv-LV"/>
              </w:rPr>
              <w:t> </w:t>
            </w:r>
            <w:r w:rsidRPr="29C774FF">
              <w:rPr>
                <w:sz w:val="20"/>
                <w:szCs w:val="20"/>
                <w:lang w:val="lv-LV"/>
              </w:rPr>
              <w:t>km</w:t>
            </w:r>
          </w:p>
        </w:tc>
        <w:tc>
          <w:tcPr>
            <w:tcW w:w="1276" w:type="dxa"/>
          </w:tcPr>
          <w:p w14:paraId="7B408680" w14:textId="77777777" w:rsidR="00200BF3" w:rsidRPr="00CA0B22" w:rsidRDefault="00200BF3" w:rsidP="005059AB">
            <w:pPr>
              <w:jc w:val="center"/>
              <w:rPr>
                <w:sz w:val="20"/>
                <w:szCs w:val="20"/>
                <w:lang w:val="lv-LV"/>
              </w:rPr>
            </w:pPr>
            <w:r w:rsidRPr="00CA0B22">
              <w:rPr>
                <w:sz w:val="20"/>
                <w:szCs w:val="20"/>
                <w:lang w:val="lv-LV"/>
              </w:rPr>
              <w:lastRenderedPageBreak/>
              <w:t>Tūristu plūsmas regulēšana</w:t>
            </w:r>
          </w:p>
        </w:tc>
        <w:tc>
          <w:tcPr>
            <w:tcW w:w="1297" w:type="dxa"/>
          </w:tcPr>
          <w:p w14:paraId="7574D80E" w14:textId="77777777" w:rsidR="00200BF3" w:rsidRPr="00CA0B22" w:rsidRDefault="00200BF3" w:rsidP="005059AB">
            <w:pPr>
              <w:jc w:val="center"/>
              <w:rPr>
                <w:sz w:val="20"/>
                <w:szCs w:val="20"/>
                <w:lang w:val="lv-LV"/>
              </w:rPr>
            </w:pPr>
            <w:r w:rsidRPr="00CA0B22">
              <w:rPr>
                <w:sz w:val="20"/>
                <w:szCs w:val="20"/>
                <w:lang w:val="lv-LV"/>
              </w:rPr>
              <w:t>LVM</w:t>
            </w:r>
          </w:p>
        </w:tc>
        <w:tc>
          <w:tcPr>
            <w:tcW w:w="2504" w:type="dxa"/>
          </w:tcPr>
          <w:p w14:paraId="1E918AB2" w14:textId="3C45433D" w:rsidR="00200BF3" w:rsidRPr="00CA0B22" w:rsidRDefault="00A12E37" w:rsidP="005059AB">
            <w:pPr>
              <w:jc w:val="center"/>
              <w:rPr>
                <w:sz w:val="20"/>
                <w:szCs w:val="20"/>
                <w:lang w:val="lv-LV"/>
              </w:rPr>
            </w:pPr>
            <w:r w:rsidRPr="00CA0B22">
              <w:rPr>
                <w:sz w:val="20"/>
                <w:szCs w:val="20"/>
                <w:lang w:val="lv-LV"/>
              </w:rPr>
              <w:t>2004.</w:t>
            </w:r>
            <w:r w:rsidR="000158FC">
              <w:rPr>
                <w:sz w:val="20"/>
                <w:szCs w:val="20"/>
                <w:lang w:val="lv-LV"/>
              </w:rPr>
              <w:t> </w:t>
            </w:r>
            <w:r w:rsidRPr="00CA0B22">
              <w:rPr>
                <w:sz w:val="20"/>
                <w:szCs w:val="20"/>
                <w:lang w:val="lv-LV"/>
              </w:rPr>
              <w:t>gadā veikta Vidus ceļa, Purva ceļa būve, 2004.</w:t>
            </w:r>
            <w:r w:rsidR="000158FC">
              <w:rPr>
                <w:sz w:val="20"/>
                <w:szCs w:val="20"/>
                <w:lang w:val="lv-LV"/>
              </w:rPr>
              <w:t> </w:t>
            </w:r>
            <w:r w:rsidRPr="00CA0B22">
              <w:rPr>
                <w:sz w:val="20"/>
                <w:szCs w:val="20"/>
                <w:lang w:val="lv-LV"/>
              </w:rPr>
              <w:t xml:space="preserve">gadā Mežvidi – </w:t>
            </w:r>
            <w:r w:rsidRPr="00CA0B22">
              <w:rPr>
                <w:sz w:val="20"/>
                <w:szCs w:val="20"/>
                <w:lang w:val="lv-LV"/>
              </w:rPr>
              <w:lastRenderedPageBreak/>
              <w:t>Lielais akmens pārbūve, 2007.</w:t>
            </w:r>
            <w:r w:rsidR="00CE52F9">
              <w:rPr>
                <w:sz w:val="20"/>
                <w:szCs w:val="20"/>
                <w:lang w:val="lv-LV"/>
              </w:rPr>
              <w:t> </w:t>
            </w:r>
            <w:r w:rsidRPr="00CA0B22">
              <w:rPr>
                <w:sz w:val="20"/>
                <w:szCs w:val="20"/>
                <w:lang w:val="lv-LV"/>
              </w:rPr>
              <w:t>gadā Keramzīta rūpnīca – Mežvidu baznīca pārbūve.</w:t>
            </w:r>
          </w:p>
        </w:tc>
        <w:tc>
          <w:tcPr>
            <w:tcW w:w="2152" w:type="dxa"/>
          </w:tcPr>
          <w:p w14:paraId="2806CF76" w14:textId="200301A2" w:rsidR="006C66BC" w:rsidRDefault="006C66BC" w:rsidP="006C66BC">
            <w:pPr>
              <w:jc w:val="center"/>
              <w:rPr>
                <w:sz w:val="20"/>
                <w:szCs w:val="20"/>
                <w:lang w:val="lv-LV"/>
              </w:rPr>
            </w:pPr>
            <w:r>
              <w:rPr>
                <w:sz w:val="20"/>
                <w:szCs w:val="20"/>
                <w:lang w:val="lv-LV"/>
              </w:rPr>
              <w:lastRenderedPageBreak/>
              <w:t xml:space="preserve">Ceļu posmi atbilstoši rekonstruēti, kas nodrošina optimālo </w:t>
            </w:r>
            <w:r>
              <w:rPr>
                <w:sz w:val="20"/>
                <w:szCs w:val="20"/>
                <w:lang w:val="lv-LV"/>
              </w:rPr>
              <w:lastRenderedPageBreak/>
              <w:t>tūristu plūsmu.</w:t>
            </w:r>
          </w:p>
          <w:p w14:paraId="5082A102" w14:textId="75784C69" w:rsidR="00200BF3" w:rsidRPr="00CA0B22" w:rsidRDefault="009D15E2" w:rsidP="006C66BC">
            <w:pPr>
              <w:rPr>
                <w:sz w:val="20"/>
                <w:szCs w:val="20"/>
                <w:lang w:val="lv-LV"/>
              </w:rPr>
            </w:pPr>
            <w:r w:rsidRPr="00CA0B22">
              <w:rPr>
                <w:sz w:val="20"/>
                <w:szCs w:val="20"/>
                <w:lang w:val="lv-LV"/>
              </w:rPr>
              <w:t>Nav nepieciešama jaunu ceļu būve vai esošo pārbūve</w:t>
            </w:r>
          </w:p>
        </w:tc>
      </w:tr>
      <w:tr w:rsidR="00200BF3" w:rsidRPr="00CA0B22" w14:paraId="7DF2D1C4" w14:textId="77777777" w:rsidTr="00CF3717">
        <w:tc>
          <w:tcPr>
            <w:tcW w:w="675" w:type="dxa"/>
          </w:tcPr>
          <w:p w14:paraId="2C8FBA18" w14:textId="77777777" w:rsidR="00200BF3" w:rsidRPr="00CA0B22" w:rsidRDefault="00200BF3" w:rsidP="005059AB">
            <w:pPr>
              <w:jc w:val="center"/>
              <w:rPr>
                <w:sz w:val="20"/>
                <w:szCs w:val="20"/>
                <w:lang w:val="lv-LV"/>
              </w:rPr>
            </w:pPr>
            <w:r w:rsidRPr="00CA0B22">
              <w:rPr>
                <w:sz w:val="20"/>
                <w:szCs w:val="20"/>
                <w:lang w:val="lv-LV"/>
              </w:rPr>
              <w:lastRenderedPageBreak/>
              <w:t>16.</w:t>
            </w:r>
          </w:p>
        </w:tc>
        <w:tc>
          <w:tcPr>
            <w:tcW w:w="1985" w:type="dxa"/>
          </w:tcPr>
          <w:p w14:paraId="20E2F9D8" w14:textId="695C34F6" w:rsidR="00200BF3" w:rsidRPr="00CA0B22" w:rsidRDefault="29C774FF" w:rsidP="29C774FF">
            <w:pPr>
              <w:jc w:val="center"/>
              <w:rPr>
                <w:sz w:val="20"/>
                <w:szCs w:val="20"/>
                <w:lang w:val="lv-LV"/>
              </w:rPr>
            </w:pPr>
            <w:r w:rsidRPr="29C774FF">
              <w:rPr>
                <w:sz w:val="20"/>
                <w:szCs w:val="20"/>
                <w:lang w:val="lv-LV"/>
              </w:rPr>
              <w:t>Ceļmalu appļaušana, 2005</w:t>
            </w:r>
            <w:r w:rsidR="000158FC">
              <w:rPr>
                <w:sz w:val="20"/>
                <w:szCs w:val="20"/>
                <w:lang w:val="lv-LV"/>
              </w:rPr>
              <w:t>.</w:t>
            </w:r>
            <w:r w:rsidRPr="29C774FF">
              <w:rPr>
                <w:sz w:val="20"/>
                <w:szCs w:val="20"/>
                <w:lang w:val="lv-LV"/>
              </w:rPr>
              <w:t>-2015.</w:t>
            </w:r>
            <w:r w:rsidR="00CE52F9">
              <w:rPr>
                <w:sz w:val="20"/>
                <w:szCs w:val="20"/>
                <w:lang w:val="lv-LV"/>
              </w:rPr>
              <w:t> </w:t>
            </w:r>
            <w:r w:rsidRPr="29C774FF">
              <w:rPr>
                <w:sz w:val="20"/>
                <w:szCs w:val="20"/>
                <w:lang w:val="lv-LV"/>
              </w:rPr>
              <w:t>g</w:t>
            </w:r>
            <w:r w:rsidR="00CE52F9">
              <w:rPr>
                <w:sz w:val="20"/>
                <w:szCs w:val="20"/>
                <w:lang w:val="lv-LV"/>
              </w:rPr>
              <w:t>ads</w:t>
            </w:r>
            <w:r w:rsidRPr="29C774FF">
              <w:rPr>
                <w:sz w:val="20"/>
                <w:szCs w:val="20"/>
                <w:lang w:val="lv-LV"/>
              </w:rPr>
              <w:t xml:space="preserve">, </w:t>
            </w:r>
            <w:r w:rsidR="00CE52F9">
              <w:rPr>
                <w:sz w:val="20"/>
                <w:szCs w:val="20"/>
                <w:lang w:val="lv-LV"/>
              </w:rPr>
              <w:t>vienu reizi</w:t>
            </w:r>
            <w:r w:rsidRPr="29C774FF">
              <w:rPr>
                <w:sz w:val="20"/>
                <w:szCs w:val="20"/>
                <w:lang w:val="lv-LV"/>
              </w:rPr>
              <w:t xml:space="preserve"> sezonā nopļaujot zāli 3</w:t>
            </w:r>
            <w:r w:rsidR="00CE52F9">
              <w:rPr>
                <w:sz w:val="20"/>
                <w:szCs w:val="20"/>
                <w:lang w:val="lv-LV"/>
              </w:rPr>
              <w:t> </w:t>
            </w:r>
            <w:r w:rsidRPr="29C774FF">
              <w:rPr>
                <w:sz w:val="20"/>
                <w:szCs w:val="20"/>
                <w:lang w:val="lv-LV"/>
              </w:rPr>
              <w:t>km kopgarumā</w:t>
            </w:r>
          </w:p>
        </w:tc>
        <w:tc>
          <w:tcPr>
            <w:tcW w:w="1276" w:type="dxa"/>
          </w:tcPr>
          <w:p w14:paraId="3E97A61D" w14:textId="77777777" w:rsidR="00200BF3" w:rsidRPr="00CA0B22" w:rsidRDefault="00200BF3" w:rsidP="005059AB">
            <w:pPr>
              <w:jc w:val="center"/>
              <w:rPr>
                <w:sz w:val="20"/>
                <w:szCs w:val="20"/>
                <w:lang w:val="lv-LV"/>
              </w:rPr>
            </w:pPr>
            <w:r w:rsidRPr="00CA0B22">
              <w:rPr>
                <w:sz w:val="20"/>
                <w:szCs w:val="20"/>
                <w:lang w:val="lv-LV"/>
              </w:rPr>
              <w:t>Tūristu plūsmas regulēšana</w:t>
            </w:r>
          </w:p>
        </w:tc>
        <w:tc>
          <w:tcPr>
            <w:tcW w:w="1297" w:type="dxa"/>
          </w:tcPr>
          <w:p w14:paraId="5ACC8DC9" w14:textId="77777777" w:rsidR="00200BF3" w:rsidRPr="00CA0B22" w:rsidRDefault="00200BF3" w:rsidP="005059AB">
            <w:pPr>
              <w:jc w:val="center"/>
              <w:rPr>
                <w:sz w:val="20"/>
                <w:szCs w:val="20"/>
                <w:lang w:val="lv-LV"/>
              </w:rPr>
            </w:pPr>
            <w:r w:rsidRPr="00CA0B22">
              <w:rPr>
                <w:sz w:val="20"/>
                <w:szCs w:val="20"/>
                <w:lang w:val="lv-LV"/>
              </w:rPr>
              <w:t>LVM</w:t>
            </w:r>
          </w:p>
        </w:tc>
        <w:tc>
          <w:tcPr>
            <w:tcW w:w="2504" w:type="dxa"/>
          </w:tcPr>
          <w:p w14:paraId="74683D65" w14:textId="1168A89F" w:rsidR="00200BF3" w:rsidRPr="00CA0B22" w:rsidRDefault="00A12E37" w:rsidP="005059AB">
            <w:pPr>
              <w:jc w:val="center"/>
              <w:rPr>
                <w:sz w:val="20"/>
                <w:szCs w:val="20"/>
                <w:lang w:val="lv-LV"/>
              </w:rPr>
            </w:pPr>
            <w:r w:rsidRPr="00CA0B22">
              <w:rPr>
                <w:sz w:val="20"/>
                <w:szCs w:val="20"/>
                <w:lang w:val="lv-LV"/>
              </w:rPr>
              <w:t>Ceļmalas ar grāvi tiek pļautas katru gadu pēc 15.</w:t>
            </w:r>
            <w:r w:rsidR="00CE52F9">
              <w:rPr>
                <w:sz w:val="20"/>
                <w:szCs w:val="20"/>
                <w:lang w:val="lv-LV"/>
              </w:rPr>
              <w:t> </w:t>
            </w:r>
            <w:r w:rsidRPr="00CA0B22">
              <w:rPr>
                <w:sz w:val="20"/>
                <w:szCs w:val="20"/>
                <w:lang w:val="lv-LV"/>
              </w:rPr>
              <w:t>jūlija.</w:t>
            </w:r>
          </w:p>
        </w:tc>
        <w:tc>
          <w:tcPr>
            <w:tcW w:w="2152" w:type="dxa"/>
          </w:tcPr>
          <w:p w14:paraId="2D420B2E" w14:textId="77777777" w:rsidR="006C66BC" w:rsidRDefault="006C66BC" w:rsidP="005059AB">
            <w:pPr>
              <w:jc w:val="center"/>
              <w:rPr>
                <w:sz w:val="20"/>
                <w:szCs w:val="20"/>
                <w:lang w:val="lv-LV"/>
              </w:rPr>
            </w:pPr>
          </w:p>
          <w:p w14:paraId="594FCFD6" w14:textId="57FD982F" w:rsidR="006C66BC" w:rsidRDefault="006C66BC" w:rsidP="006C66BC">
            <w:pPr>
              <w:jc w:val="center"/>
              <w:rPr>
                <w:sz w:val="20"/>
                <w:szCs w:val="20"/>
                <w:lang w:val="lv-LV"/>
              </w:rPr>
            </w:pPr>
            <w:r>
              <w:rPr>
                <w:sz w:val="20"/>
                <w:szCs w:val="20"/>
                <w:lang w:val="lv-LV"/>
              </w:rPr>
              <w:t>Ceļmalas ar grāvi tiek atbilstoši pļautas, kas nodrošina optimālo tūristu plūsmu.</w:t>
            </w:r>
          </w:p>
          <w:p w14:paraId="4A695A3E" w14:textId="77777777" w:rsidR="006C66BC" w:rsidRDefault="006C66BC" w:rsidP="005059AB">
            <w:pPr>
              <w:jc w:val="center"/>
              <w:rPr>
                <w:sz w:val="20"/>
                <w:szCs w:val="20"/>
                <w:lang w:val="lv-LV"/>
              </w:rPr>
            </w:pPr>
          </w:p>
          <w:p w14:paraId="5E0842AD" w14:textId="28A7DA2B" w:rsidR="00200BF3" w:rsidRPr="00CA0B22" w:rsidRDefault="00A12E37" w:rsidP="005059AB">
            <w:pPr>
              <w:jc w:val="center"/>
              <w:rPr>
                <w:sz w:val="20"/>
                <w:szCs w:val="20"/>
                <w:lang w:val="lv-LV"/>
              </w:rPr>
            </w:pPr>
            <w:r w:rsidRPr="00CA0B22">
              <w:rPr>
                <w:sz w:val="20"/>
                <w:szCs w:val="20"/>
                <w:lang w:val="lv-LV"/>
              </w:rPr>
              <w:t>Nepieciešams turpināt ceļmalu pļaušanu</w:t>
            </w:r>
          </w:p>
        </w:tc>
      </w:tr>
      <w:tr w:rsidR="00307B7E" w:rsidRPr="00CA0B22" w14:paraId="79593E03" w14:textId="77777777" w:rsidTr="00CF3717">
        <w:tc>
          <w:tcPr>
            <w:tcW w:w="675" w:type="dxa"/>
          </w:tcPr>
          <w:p w14:paraId="6766541F" w14:textId="77777777" w:rsidR="00307B7E" w:rsidRPr="00CA0B22" w:rsidRDefault="00200BF3" w:rsidP="005059AB">
            <w:pPr>
              <w:jc w:val="center"/>
              <w:rPr>
                <w:sz w:val="20"/>
                <w:szCs w:val="20"/>
                <w:lang w:val="lv-LV"/>
              </w:rPr>
            </w:pPr>
            <w:r w:rsidRPr="00CA0B22">
              <w:rPr>
                <w:sz w:val="20"/>
                <w:szCs w:val="20"/>
                <w:lang w:val="lv-LV"/>
              </w:rPr>
              <w:t>17.</w:t>
            </w:r>
          </w:p>
        </w:tc>
        <w:tc>
          <w:tcPr>
            <w:tcW w:w="1985" w:type="dxa"/>
          </w:tcPr>
          <w:p w14:paraId="09F53281" w14:textId="77777777" w:rsidR="0067784A" w:rsidRDefault="00200BF3" w:rsidP="005059AB">
            <w:pPr>
              <w:jc w:val="center"/>
              <w:rPr>
                <w:sz w:val="20"/>
                <w:szCs w:val="20"/>
                <w:lang w:val="lv-LV"/>
              </w:rPr>
            </w:pPr>
            <w:r w:rsidRPr="00CA0B22">
              <w:rPr>
                <w:sz w:val="20"/>
                <w:szCs w:val="20"/>
                <w:lang w:val="lv-LV"/>
              </w:rPr>
              <w:t xml:space="preserve">Nīcgales Lielā akmens piegulošās teritorijas labiekārtojuma projekta izstrāde un ierīkošana, </w:t>
            </w:r>
          </w:p>
          <w:p w14:paraId="5BB61648" w14:textId="77199AC6" w:rsidR="00307B7E" w:rsidRPr="00CA0B22" w:rsidRDefault="0067784A" w:rsidP="0067784A">
            <w:pPr>
              <w:jc w:val="center"/>
              <w:rPr>
                <w:sz w:val="20"/>
                <w:szCs w:val="20"/>
                <w:lang w:val="lv-LV"/>
              </w:rPr>
            </w:pPr>
            <w:r>
              <w:rPr>
                <w:sz w:val="20"/>
                <w:szCs w:val="20"/>
                <w:lang w:val="lv-LV"/>
              </w:rPr>
              <w:t>2005.-2006.</w:t>
            </w:r>
            <w:r w:rsidR="00CE52F9">
              <w:rPr>
                <w:sz w:val="20"/>
                <w:szCs w:val="20"/>
                <w:lang w:val="lv-LV"/>
              </w:rPr>
              <w:t> </w:t>
            </w:r>
            <w:r>
              <w:rPr>
                <w:sz w:val="20"/>
                <w:szCs w:val="20"/>
                <w:lang w:val="lv-LV"/>
              </w:rPr>
              <w:t>g</w:t>
            </w:r>
            <w:r w:rsidR="00CE52F9">
              <w:rPr>
                <w:sz w:val="20"/>
                <w:szCs w:val="20"/>
                <w:lang w:val="lv-LV"/>
              </w:rPr>
              <w:t>ads</w:t>
            </w:r>
          </w:p>
        </w:tc>
        <w:tc>
          <w:tcPr>
            <w:tcW w:w="1276" w:type="dxa"/>
          </w:tcPr>
          <w:p w14:paraId="7381AD02" w14:textId="1C0E2425" w:rsidR="00307B7E" w:rsidRPr="00CA0B22" w:rsidRDefault="76BF95A0" w:rsidP="76BF95A0">
            <w:pPr>
              <w:jc w:val="center"/>
              <w:rPr>
                <w:sz w:val="20"/>
                <w:szCs w:val="20"/>
                <w:lang w:val="lv-LV"/>
              </w:rPr>
            </w:pPr>
            <w:r w:rsidRPr="76BF95A0">
              <w:rPr>
                <w:sz w:val="20"/>
                <w:szCs w:val="20"/>
                <w:lang w:val="lv-LV"/>
              </w:rPr>
              <w:t>Nīcgales Lielajam akmenim piegulošās teritorijas labiekārtošana un apkope</w:t>
            </w:r>
          </w:p>
        </w:tc>
        <w:tc>
          <w:tcPr>
            <w:tcW w:w="1297" w:type="dxa"/>
          </w:tcPr>
          <w:p w14:paraId="50D7124C" w14:textId="77777777" w:rsidR="00307B7E" w:rsidRPr="00CA0B22" w:rsidRDefault="00200BF3" w:rsidP="005059AB">
            <w:pPr>
              <w:jc w:val="center"/>
              <w:rPr>
                <w:sz w:val="20"/>
                <w:szCs w:val="20"/>
                <w:lang w:val="lv-LV"/>
              </w:rPr>
            </w:pPr>
            <w:r w:rsidRPr="00CA0B22">
              <w:rPr>
                <w:sz w:val="20"/>
                <w:szCs w:val="20"/>
                <w:lang w:val="lv-LV"/>
              </w:rPr>
              <w:t>LVM</w:t>
            </w:r>
          </w:p>
        </w:tc>
        <w:tc>
          <w:tcPr>
            <w:tcW w:w="2504" w:type="dxa"/>
          </w:tcPr>
          <w:p w14:paraId="65E5CF17" w14:textId="78E65F9D" w:rsidR="00307B7E" w:rsidRPr="00CA0B22" w:rsidRDefault="0067784A" w:rsidP="005059AB">
            <w:pPr>
              <w:jc w:val="center"/>
              <w:rPr>
                <w:sz w:val="20"/>
                <w:szCs w:val="20"/>
                <w:lang w:val="lv-LV"/>
              </w:rPr>
            </w:pPr>
            <w:r>
              <w:rPr>
                <w:sz w:val="20"/>
                <w:szCs w:val="20"/>
                <w:lang w:val="lv-LV"/>
              </w:rPr>
              <w:t>Labiekārtojuma p</w:t>
            </w:r>
            <w:r w:rsidR="00A22B10" w:rsidRPr="00CA0B22">
              <w:rPr>
                <w:sz w:val="20"/>
                <w:szCs w:val="20"/>
                <w:lang w:val="lv-LV"/>
              </w:rPr>
              <w:t xml:space="preserve">rojekts </w:t>
            </w:r>
            <w:r>
              <w:rPr>
                <w:sz w:val="20"/>
                <w:szCs w:val="20"/>
                <w:lang w:val="lv-LV"/>
              </w:rPr>
              <w:t xml:space="preserve">izstādāts un </w:t>
            </w:r>
            <w:r w:rsidR="00A22B10" w:rsidRPr="00CA0B22">
              <w:rPr>
                <w:sz w:val="20"/>
                <w:szCs w:val="20"/>
                <w:lang w:val="lv-LV"/>
              </w:rPr>
              <w:t>realizēts</w:t>
            </w:r>
          </w:p>
        </w:tc>
        <w:tc>
          <w:tcPr>
            <w:tcW w:w="2152" w:type="dxa"/>
          </w:tcPr>
          <w:p w14:paraId="64B8EA02" w14:textId="7EE820B1" w:rsidR="006C66BC" w:rsidRDefault="006C66BC" w:rsidP="006C66BC">
            <w:pPr>
              <w:rPr>
                <w:sz w:val="20"/>
                <w:szCs w:val="20"/>
                <w:lang w:val="lv-LV"/>
              </w:rPr>
            </w:pPr>
            <w:r w:rsidRPr="76BF95A0">
              <w:rPr>
                <w:sz w:val="20"/>
                <w:szCs w:val="20"/>
                <w:lang w:val="lv-LV"/>
              </w:rPr>
              <w:t>Nīcg</w:t>
            </w:r>
            <w:r>
              <w:rPr>
                <w:sz w:val="20"/>
                <w:szCs w:val="20"/>
                <w:lang w:val="lv-LV"/>
              </w:rPr>
              <w:t>ales Lielajam akmenim piegulošā</w:t>
            </w:r>
            <w:r w:rsidRPr="76BF95A0">
              <w:rPr>
                <w:sz w:val="20"/>
                <w:szCs w:val="20"/>
                <w:lang w:val="lv-LV"/>
              </w:rPr>
              <w:t xml:space="preserve"> teritorija </w:t>
            </w:r>
            <w:r>
              <w:rPr>
                <w:sz w:val="20"/>
                <w:szCs w:val="20"/>
                <w:lang w:val="lv-LV"/>
              </w:rPr>
              <w:t>atbilstoši labiekārtota, kas nodrošina optimālo tūristu plūsmu.</w:t>
            </w:r>
          </w:p>
          <w:p w14:paraId="3C468B42" w14:textId="43331518" w:rsidR="00307B7E" w:rsidRPr="00CA0B22" w:rsidRDefault="00A12E37" w:rsidP="006C66BC">
            <w:pPr>
              <w:rPr>
                <w:sz w:val="20"/>
                <w:szCs w:val="20"/>
                <w:lang w:val="lv-LV"/>
              </w:rPr>
            </w:pPr>
            <w:r w:rsidRPr="00CA0B22">
              <w:rPr>
                <w:sz w:val="20"/>
                <w:szCs w:val="20"/>
                <w:lang w:val="lv-LV"/>
              </w:rPr>
              <w:t>Nepieciešama labiekārtojuma uzturēšana</w:t>
            </w:r>
          </w:p>
        </w:tc>
      </w:tr>
      <w:tr w:rsidR="00200BF3" w:rsidRPr="006C66BC" w14:paraId="01F1B560" w14:textId="77777777" w:rsidTr="00CF3717">
        <w:tc>
          <w:tcPr>
            <w:tcW w:w="675" w:type="dxa"/>
          </w:tcPr>
          <w:p w14:paraId="6FACED87" w14:textId="77777777" w:rsidR="00200BF3" w:rsidRPr="00CA0B22" w:rsidRDefault="00200BF3" w:rsidP="005059AB">
            <w:pPr>
              <w:jc w:val="center"/>
              <w:rPr>
                <w:sz w:val="20"/>
                <w:szCs w:val="20"/>
                <w:lang w:val="lv-LV"/>
              </w:rPr>
            </w:pPr>
            <w:r w:rsidRPr="00CA0B22">
              <w:rPr>
                <w:sz w:val="20"/>
                <w:szCs w:val="20"/>
                <w:lang w:val="lv-LV"/>
              </w:rPr>
              <w:t>18.</w:t>
            </w:r>
          </w:p>
        </w:tc>
        <w:tc>
          <w:tcPr>
            <w:tcW w:w="1985" w:type="dxa"/>
          </w:tcPr>
          <w:p w14:paraId="5821385F" w14:textId="2C5394EB" w:rsidR="00200BF3" w:rsidRPr="00CA0B22" w:rsidRDefault="00200BF3" w:rsidP="0067784A">
            <w:pPr>
              <w:jc w:val="center"/>
              <w:rPr>
                <w:sz w:val="20"/>
                <w:szCs w:val="20"/>
                <w:lang w:val="lv-LV"/>
              </w:rPr>
            </w:pPr>
            <w:r w:rsidRPr="00CA0B22">
              <w:rPr>
                <w:sz w:val="20"/>
                <w:szCs w:val="20"/>
                <w:lang w:val="lv-LV"/>
              </w:rPr>
              <w:t>Sadzīves atkritumu savākš</w:t>
            </w:r>
            <w:r w:rsidR="0067784A">
              <w:rPr>
                <w:sz w:val="20"/>
                <w:szCs w:val="20"/>
                <w:lang w:val="lv-LV"/>
              </w:rPr>
              <w:t>ana un aizvešana, 2005</w:t>
            </w:r>
            <w:r w:rsidR="00CE52F9">
              <w:rPr>
                <w:sz w:val="20"/>
                <w:szCs w:val="20"/>
                <w:lang w:val="lv-LV"/>
              </w:rPr>
              <w:t>.</w:t>
            </w:r>
            <w:r w:rsidR="0067784A">
              <w:rPr>
                <w:sz w:val="20"/>
                <w:szCs w:val="20"/>
                <w:lang w:val="lv-LV"/>
              </w:rPr>
              <w:t>-2015.</w:t>
            </w:r>
            <w:r w:rsidR="00CE52F9">
              <w:rPr>
                <w:sz w:val="20"/>
                <w:szCs w:val="20"/>
                <w:lang w:val="lv-LV"/>
              </w:rPr>
              <w:t> </w:t>
            </w:r>
            <w:r w:rsidR="0067784A">
              <w:rPr>
                <w:sz w:val="20"/>
                <w:szCs w:val="20"/>
                <w:lang w:val="lv-LV"/>
              </w:rPr>
              <w:t>g</w:t>
            </w:r>
            <w:r w:rsidR="00CE52F9">
              <w:rPr>
                <w:sz w:val="20"/>
                <w:szCs w:val="20"/>
                <w:lang w:val="lv-LV"/>
              </w:rPr>
              <w:t>ads</w:t>
            </w:r>
          </w:p>
        </w:tc>
        <w:tc>
          <w:tcPr>
            <w:tcW w:w="1276" w:type="dxa"/>
          </w:tcPr>
          <w:p w14:paraId="7DBD7FBE" w14:textId="77777777" w:rsidR="00CE52F9" w:rsidRDefault="00200BF3" w:rsidP="005059AB">
            <w:pPr>
              <w:jc w:val="center"/>
              <w:rPr>
                <w:sz w:val="20"/>
                <w:szCs w:val="20"/>
                <w:lang w:val="lv-LV"/>
              </w:rPr>
            </w:pPr>
            <w:r w:rsidRPr="00CA0B22">
              <w:rPr>
                <w:sz w:val="20"/>
                <w:szCs w:val="20"/>
                <w:lang w:val="lv-LV"/>
              </w:rPr>
              <w:t>Nīcgales Lielajam akmenim piegulošās teritorijas lab</w:t>
            </w:r>
            <w:r w:rsidR="00CE52F9">
              <w:rPr>
                <w:sz w:val="20"/>
                <w:szCs w:val="20"/>
                <w:lang w:val="lv-LV"/>
              </w:rPr>
              <w:t>-</w:t>
            </w:r>
          </w:p>
          <w:p w14:paraId="0D7C76BF" w14:textId="77777777" w:rsidR="00200BF3" w:rsidRPr="00CA0B22" w:rsidRDefault="00200BF3" w:rsidP="005059AB">
            <w:pPr>
              <w:jc w:val="center"/>
              <w:rPr>
                <w:sz w:val="20"/>
                <w:szCs w:val="20"/>
                <w:lang w:val="lv-LV"/>
              </w:rPr>
            </w:pPr>
            <w:r w:rsidRPr="00CA0B22">
              <w:rPr>
                <w:sz w:val="20"/>
                <w:szCs w:val="20"/>
                <w:lang w:val="lv-LV"/>
              </w:rPr>
              <w:t>iekārtošana un apkope</w:t>
            </w:r>
          </w:p>
        </w:tc>
        <w:tc>
          <w:tcPr>
            <w:tcW w:w="1297" w:type="dxa"/>
          </w:tcPr>
          <w:p w14:paraId="7AE435E1" w14:textId="77777777" w:rsidR="00200BF3" w:rsidRPr="00CA0B22" w:rsidRDefault="00200BF3" w:rsidP="005059AB">
            <w:pPr>
              <w:jc w:val="center"/>
              <w:rPr>
                <w:sz w:val="20"/>
                <w:szCs w:val="20"/>
                <w:lang w:val="lv-LV"/>
              </w:rPr>
            </w:pPr>
            <w:r w:rsidRPr="00CA0B22">
              <w:rPr>
                <w:sz w:val="20"/>
                <w:szCs w:val="20"/>
                <w:lang w:val="lv-LV"/>
              </w:rPr>
              <w:t>LVM</w:t>
            </w:r>
          </w:p>
        </w:tc>
        <w:tc>
          <w:tcPr>
            <w:tcW w:w="2504" w:type="dxa"/>
          </w:tcPr>
          <w:p w14:paraId="1FF3F74B" w14:textId="77777777" w:rsidR="00200BF3" w:rsidRPr="00CA0B22" w:rsidRDefault="00A22B10" w:rsidP="005059AB">
            <w:pPr>
              <w:jc w:val="center"/>
              <w:rPr>
                <w:sz w:val="20"/>
                <w:szCs w:val="20"/>
                <w:lang w:val="lv-LV"/>
              </w:rPr>
            </w:pPr>
            <w:r w:rsidRPr="00CA0B22">
              <w:rPr>
                <w:sz w:val="20"/>
                <w:szCs w:val="20"/>
                <w:lang w:val="lv-LV"/>
              </w:rPr>
              <w:t>Darbība tiek veikta</w:t>
            </w:r>
          </w:p>
        </w:tc>
        <w:tc>
          <w:tcPr>
            <w:tcW w:w="2152" w:type="dxa"/>
          </w:tcPr>
          <w:p w14:paraId="6D62CA24" w14:textId="1D84BFEF" w:rsidR="00200BF3" w:rsidRPr="00CA0B22" w:rsidRDefault="006C66BC" w:rsidP="005059AB">
            <w:pPr>
              <w:jc w:val="center"/>
              <w:rPr>
                <w:sz w:val="20"/>
                <w:szCs w:val="20"/>
                <w:lang w:val="lv-LV"/>
              </w:rPr>
            </w:pPr>
            <w:r>
              <w:rPr>
                <w:sz w:val="20"/>
                <w:szCs w:val="20"/>
                <w:lang w:val="lv-LV"/>
              </w:rPr>
              <w:t xml:space="preserve">Teritorijā nav redzami sadzīves atkritumi. </w:t>
            </w:r>
            <w:r w:rsidR="00A12E37" w:rsidRPr="00CA0B22">
              <w:rPr>
                <w:sz w:val="20"/>
                <w:szCs w:val="20"/>
                <w:lang w:val="lv-LV"/>
              </w:rPr>
              <w:t>Darbība</w:t>
            </w:r>
            <w:r w:rsidR="00CE52F9">
              <w:rPr>
                <w:sz w:val="20"/>
                <w:szCs w:val="20"/>
                <w:lang w:val="lv-LV"/>
              </w:rPr>
              <w:t>s īstenošana</w:t>
            </w:r>
            <w:r w:rsidR="00A12E37" w:rsidRPr="00CA0B22">
              <w:rPr>
                <w:sz w:val="20"/>
                <w:szCs w:val="20"/>
                <w:lang w:val="lv-LV"/>
              </w:rPr>
              <w:t>jāturpina regulāri</w:t>
            </w:r>
          </w:p>
        </w:tc>
      </w:tr>
      <w:tr w:rsidR="00307B7E" w:rsidRPr="0089402D" w14:paraId="2A8493F9" w14:textId="77777777" w:rsidTr="00CF3717">
        <w:tc>
          <w:tcPr>
            <w:tcW w:w="675" w:type="dxa"/>
          </w:tcPr>
          <w:p w14:paraId="30C7E5BD" w14:textId="69DAA43E" w:rsidR="00307B7E" w:rsidRPr="00CA0B22" w:rsidRDefault="00200BF3" w:rsidP="005059AB">
            <w:pPr>
              <w:jc w:val="center"/>
              <w:rPr>
                <w:sz w:val="20"/>
                <w:szCs w:val="20"/>
                <w:lang w:val="lv-LV"/>
              </w:rPr>
            </w:pPr>
            <w:r w:rsidRPr="00CA0B22">
              <w:rPr>
                <w:sz w:val="20"/>
                <w:szCs w:val="20"/>
                <w:lang w:val="lv-LV"/>
              </w:rPr>
              <w:t>19.</w:t>
            </w:r>
          </w:p>
        </w:tc>
        <w:tc>
          <w:tcPr>
            <w:tcW w:w="1985" w:type="dxa"/>
          </w:tcPr>
          <w:p w14:paraId="4E2214B5" w14:textId="08C3EF05" w:rsidR="0067784A" w:rsidRDefault="00CE52F9" w:rsidP="0067784A">
            <w:pPr>
              <w:jc w:val="center"/>
              <w:rPr>
                <w:sz w:val="20"/>
                <w:szCs w:val="20"/>
                <w:lang w:val="lv-LV"/>
              </w:rPr>
            </w:pPr>
            <w:r>
              <w:rPr>
                <w:sz w:val="20"/>
                <w:szCs w:val="20"/>
                <w:lang w:val="lv-LV"/>
              </w:rPr>
              <w:t>Trīs</w:t>
            </w:r>
            <w:r w:rsidR="0067784A">
              <w:rPr>
                <w:sz w:val="20"/>
                <w:szCs w:val="20"/>
                <w:lang w:val="lv-LV"/>
              </w:rPr>
              <w:t xml:space="preserve"> n</w:t>
            </w:r>
            <w:r w:rsidR="00200BF3" w:rsidRPr="00CA0B22">
              <w:rPr>
                <w:sz w:val="20"/>
                <w:szCs w:val="20"/>
                <w:lang w:val="lv-LV"/>
              </w:rPr>
              <w:t xml:space="preserve">orādes zīmju izgatavošana un izvietošana, </w:t>
            </w:r>
          </w:p>
          <w:p w14:paraId="7FC55089" w14:textId="5FB55953" w:rsidR="00307B7E" w:rsidRPr="00CA0B22" w:rsidRDefault="00200BF3" w:rsidP="0067784A">
            <w:pPr>
              <w:jc w:val="center"/>
              <w:rPr>
                <w:sz w:val="20"/>
                <w:szCs w:val="20"/>
                <w:lang w:val="lv-LV"/>
              </w:rPr>
            </w:pPr>
            <w:r w:rsidRPr="00CA0B22">
              <w:rPr>
                <w:sz w:val="20"/>
                <w:szCs w:val="20"/>
                <w:lang w:val="lv-LV"/>
              </w:rPr>
              <w:t>2005.</w:t>
            </w:r>
            <w:r w:rsidR="00CE52F9">
              <w:rPr>
                <w:sz w:val="20"/>
                <w:szCs w:val="20"/>
                <w:lang w:val="lv-LV"/>
              </w:rPr>
              <w:t> </w:t>
            </w:r>
            <w:r w:rsidRPr="00CA0B22">
              <w:rPr>
                <w:sz w:val="20"/>
                <w:szCs w:val="20"/>
                <w:lang w:val="lv-LV"/>
              </w:rPr>
              <w:t>g</w:t>
            </w:r>
            <w:r w:rsidR="00CE52F9">
              <w:rPr>
                <w:sz w:val="20"/>
                <w:szCs w:val="20"/>
                <w:lang w:val="lv-LV"/>
              </w:rPr>
              <w:t>ads</w:t>
            </w:r>
          </w:p>
        </w:tc>
        <w:tc>
          <w:tcPr>
            <w:tcW w:w="1276" w:type="dxa"/>
          </w:tcPr>
          <w:p w14:paraId="4FAF968C" w14:textId="77777777" w:rsidR="00307B7E" w:rsidRPr="00CA0B22" w:rsidRDefault="00200BF3" w:rsidP="005059AB">
            <w:pPr>
              <w:jc w:val="center"/>
              <w:rPr>
                <w:sz w:val="20"/>
                <w:szCs w:val="20"/>
                <w:lang w:val="lv-LV"/>
              </w:rPr>
            </w:pPr>
            <w:r w:rsidRPr="00CA0B22">
              <w:rPr>
                <w:sz w:val="20"/>
                <w:szCs w:val="20"/>
                <w:lang w:val="lv-LV"/>
              </w:rPr>
              <w:t>Sabiedrības informēšana un izglītošana</w:t>
            </w:r>
          </w:p>
        </w:tc>
        <w:tc>
          <w:tcPr>
            <w:tcW w:w="1297" w:type="dxa"/>
          </w:tcPr>
          <w:p w14:paraId="1E2F5F97" w14:textId="77777777" w:rsidR="00307B7E" w:rsidRPr="00CA0B22" w:rsidRDefault="00200BF3" w:rsidP="005059AB">
            <w:pPr>
              <w:jc w:val="center"/>
              <w:rPr>
                <w:sz w:val="20"/>
                <w:szCs w:val="20"/>
                <w:lang w:val="lv-LV"/>
              </w:rPr>
            </w:pPr>
            <w:r w:rsidRPr="00CA0B22">
              <w:rPr>
                <w:sz w:val="20"/>
                <w:szCs w:val="20"/>
                <w:lang w:val="lv-LV"/>
              </w:rPr>
              <w:t>LVM, paš-valdība</w:t>
            </w:r>
          </w:p>
        </w:tc>
        <w:tc>
          <w:tcPr>
            <w:tcW w:w="2504" w:type="dxa"/>
          </w:tcPr>
          <w:p w14:paraId="1A72D875" w14:textId="77777777" w:rsidR="00307B7E" w:rsidRPr="00CA0B22" w:rsidRDefault="00A22B10" w:rsidP="005059AB">
            <w:pPr>
              <w:jc w:val="center"/>
              <w:rPr>
                <w:sz w:val="20"/>
                <w:szCs w:val="20"/>
                <w:lang w:val="lv-LV"/>
              </w:rPr>
            </w:pPr>
            <w:r w:rsidRPr="00CA0B22">
              <w:rPr>
                <w:sz w:val="20"/>
                <w:szCs w:val="20"/>
                <w:lang w:val="lv-LV"/>
              </w:rPr>
              <w:t>Norādes dabā ir</w:t>
            </w:r>
            <w:r w:rsidR="00A12E37" w:rsidRPr="00CA0B22">
              <w:rPr>
                <w:sz w:val="20"/>
                <w:szCs w:val="20"/>
                <w:lang w:val="lv-LV"/>
              </w:rPr>
              <w:t xml:space="preserve"> uzstādītas pie degvielas uzpildes stacijas un Dreiskos</w:t>
            </w:r>
          </w:p>
        </w:tc>
        <w:tc>
          <w:tcPr>
            <w:tcW w:w="2152" w:type="dxa"/>
          </w:tcPr>
          <w:p w14:paraId="421D338D" w14:textId="013CD56F" w:rsidR="000628F0" w:rsidRDefault="000628F0" w:rsidP="005059AB">
            <w:pPr>
              <w:jc w:val="center"/>
              <w:rPr>
                <w:sz w:val="20"/>
                <w:szCs w:val="20"/>
                <w:lang w:val="lv-LV"/>
              </w:rPr>
            </w:pPr>
            <w:r>
              <w:rPr>
                <w:sz w:val="20"/>
                <w:szCs w:val="20"/>
                <w:lang w:val="lv-LV"/>
              </w:rPr>
              <w:t>Norādes nodrošina optimālo tūristu plūsmu.</w:t>
            </w:r>
          </w:p>
          <w:p w14:paraId="42E6C79C" w14:textId="368908A3" w:rsidR="00307B7E" w:rsidRPr="00CA0B22" w:rsidRDefault="00A12E37" w:rsidP="005059AB">
            <w:pPr>
              <w:jc w:val="center"/>
              <w:rPr>
                <w:sz w:val="20"/>
                <w:szCs w:val="20"/>
                <w:lang w:val="lv-LV"/>
              </w:rPr>
            </w:pPr>
            <w:r w:rsidRPr="00CA0B22">
              <w:rPr>
                <w:sz w:val="20"/>
                <w:szCs w:val="20"/>
                <w:lang w:val="lv-LV"/>
              </w:rPr>
              <w:t>Jāuztur esošās norādes un jātjauno norāde Mežvidos</w:t>
            </w:r>
          </w:p>
        </w:tc>
      </w:tr>
      <w:tr w:rsidR="00200BF3" w:rsidRPr="0089402D" w14:paraId="0F53EC50" w14:textId="77777777" w:rsidTr="00CF3717">
        <w:tc>
          <w:tcPr>
            <w:tcW w:w="675" w:type="dxa"/>
          </w:tcPr>
          <w:p w14:paraId="3B2D8B4D" w14:textId="77777777" w:rsidR="00200BF3" w:rsidRPr="00CA0B22" w:rsidRDefault="00200BF3" w:rsidP="005059AB">
            <w:pPr>
              <w:jc w:val="center"/>
              <w:rPr>
                <w:sz w:val="20"/>
                <w:szCs w:val="20"/>
                <w:lang w:val="lv-LV"/>
              </w:rPr>
            </w:pPr>
            <w:r w:rsidRPr="00CA0B22">
              <w:rPr>
                <w:sz w:val="20"/>
                <w:szCs w:val="20"/>
                <w:lang w:val="lv-LV"/>
              </w:rPr>
              <w:t>20.</w:t>
            </w:r>
          </w:p>
        </w:tc>
        <w:tc>
          <w:tcPr>
            <w:tcW w:w="1985" w:type="dxa"/>
          </w:tcPr>
          <w:p w14:paraId="5D45ECA0" w14:textId="4B309C12" w:rsidR="00200BF3" w:rsidRPr="00CA0B22" w:rsidRDefault="76BF95A0" w:rsidP="76BF95A0">
            <w:pPr>
              <w:jc w:val="center"/>
              <w:rPr>
                <w:sz w:val="20"/>
                <w:szCs w:val="20"/>
                <w:lang w:val="lv-LV"/>
              </w:rPr>
            </w:pPr>
            <w:r w:rsidRPr="76BF95A0">
              <w:rPr>
                <w:sz w:val="20"/>
                <w:szCs w:val="20"/>
                <w:lang w:val="lv-LV"/>
              </w:rPr>
              <w:t>Informatīvo bukletu izgatavošana par AAA “Nīcgaļu meži”, 2005.-2015.</w:t>
            </w:r>
            <w:r w:rsidR="00CE52F9">
              <w:rPr>
                <w:sz w:val="20"/>
                <w:szCs w:val="20"/>
                <w:lang w:val="lv-LV"/>
              </w:rPr>
              <w:t> </w:t>
            </w:r>
            <w:r w:rsidRPr="76BF95A0">
              <w:rPr>
                <w:sz w:val="20"/>
                <w:szCs w:val="20"/>
                <w:lang w:val="lv-LV"/>
              </w:rPr>
              <w:t>g</w:t>
            </w:r>
            <w:r w:rsidR="00CE52F9">
              <w:rPr>
                <w:sz w:val="20"/>
                <w:szCs w:val="20"/>
                <w:lang w:val="lv-LV"/>
              </w:rPr>
              <w:t>ads</w:t>
            </w:r>
          </w:p>
        </w:tc>
        <w:tc>
          <w:tcPr>
            <w:tcW w:w="1276" w:type="dxa"/>
          </w:tcPr>
          <w:p w14:paraId="5E93A64B" w14:textId="77777777" w:rsidR="00200BF3" w:rsidRPr="00CA0B22" w:rsidRDefault="00200BF3" w:rsidP="005059AB">
            <w:pPr>
              <w:jc w:val="center"/>
              <w:rPr>
                <w:sz w:val="20"/>
                <w:szCs w:val="20"/>
                <w:lang w:val="lv-LV"/>
              </w:rPr>
            </w:pPr>
            <w:r w:rsidRPr="00CA0B22">
              <w:rPr>
                <w:sz w:val="20"/>
                <w:szCs w:val="20"/>
                <w:lang w:val="lv-LV"/>
              </w:rPr>
              <w:t>Sabiedrības informēšana un izglītošana</w:t>
            </w:r>
          </w:p>
        </w:tc>
        <w:tc>
          <w:tcPr>
            <w:tcW w:w="1297" w:type="dxa"/>
          </w:tcPr>
          <w:p w14:paraId="615F61DD" w14:textId="77777777" w:rsidR="00200BF3" w:rsidRPr="00CA0B22" w:rsidRDefault="00200BF3" w:rsidP="005059AB">
            <w:pPr>
              <w:jc w:val="center"/>
              <w:rPr>
                <w:sz w:val="20"/>
                <w:szCs w:val="20"/>
                <w:lang w:val="lv-LV"/>
              </w:rPr>
            </w:pPr>
            <w:r w:rsidRPr="00CA0B22">
              <w:rPr>
                <w:sz w:val="20"/>
                <w:szCs w:val="20"/>
                <w:lang w:val="lv-LV"/>
              </w:rPr>
              <w:t>LVM</w:t>
            </w:r>
          </w:p>
        </w:tc>
        <w:tc>
          <w:tcPr>
            <w:tcW w:w="2504" w:type="dxa"/>
          </w:tcPr>
          <w:p w14:paraId="233A343A" w14:textId="0D2AC692" w:rsidR="00200BF3" w:rsidRPr="00CA0B22" w:rsidRDefault="00042B62" w:rsidP="0067784A">
            <w:pPr>
              <w:jc w:val="center"/>
              <w:rPr>
                <w:sz w:val="20"/>
                <w:szCs w:val="20"/>
                <w:lang w:val="lv-LV"/>
              </w:rPr>
            </w:pPr>
            <w:r w:rsidRPr="00CA0B22">
              <w:rPr>
                <w:sz w:val="20"/>
                <w:szCs w:val="20"/>
                <w:lang w:val="lv-LV"/>
              </w:rPr>
              <w:t>LVM 2005.</w:t>
            </w:r>
            <w:r w:rsidR="00CE52F9">
              <w:rPr>
                <w:sz w:val="20"/>
                <w:szCs w:val="20"/>
                <w:lang w:val="lv-LV"/>
              </w:rPr>
              <w:t> </w:t>
            </w:r>
            <w:r w:rsidRPr="00CA0B22">
              <w:rPr>
                <w:sz w:val="20"/>
                <w:szCs w:val="20"/>
                <w:lang w:val="lv-LV"/>
              </w:rPr>
              <w:t>gadā izgatavo</w:t>
            </w:r>
            <w:r w:rsidR="0067784A">
              <w:rPr>
                <w:sz w:val="20"/>
                <w:szCs w:val="20"/>
                <w:lang w:val="lv-LV"/>
              </w:rPr>
              <w:t>ja</w:t>
            </w:r>
            <w:r w:rsidRPr="00CA0B22">
              <w:rPr>
                <w:sz w:val="20"/>
                <w:szCs w:val="20"/>
                <w:lang w:val="lv-LV"/>
              </w:rPr>
              <w:t xml:space="preserve"> informatīv</w:t>
            </w:r>
            <w:r w:rsidR="00CE52F9">
              <w:rPr>
                <w:sz w:val="20"/>
                <w:szCs w:val="20"/>
                <w:lang w:val="lv-LV"/>
              </w:rPr>
              <w:t xml:space="preserve">o materiālu </w:t>
            </w:r>
            <w:r w:rsidRPr="00CA0B22">
              <w:rPr>
                <w:sz w:val="20"/>
                <w:szCs w:val="20"/>
                <w:lang w:val="lv-LV"/>
              </w:rPr>
              <w:t>A4 formātā</w:t>
            </w:r>
          </w:p>
        </w:tc>
        <w:tc>
          <w:tcPr>
            <w:tcW w:w="2152" w:type="dxa"/>
          </w:tcPr>
          <w:p w14:paraId="765547BA" w14:textId="629E8617" w:rsidR="000628F0" w:rsidRDefault="000628F0" w:rsidP="005059AB">
            <w:pPr>
              <w:jc w:val="center"/>
              <w:rPr>
                <w:sz w:val="20"/>
                <w:szCs w:val="20"/>
                <w:lang w:val="lv-LV"/>
              </w:rPr>
            </w:pPr>
            <w:r>
              <w:rPr>
                <w:sz w:val="20"/>
                <w:szCs w:val="20"/>
                <w:lang w:val="lv-LV"/>
              </w:rPr>
              <w:t>Bukleti sniedza aktuālo informāciju par aizsargājamo teritoriju.</w:t>
            </w:r>
          </w:p>
          <w:p w14:paraId="0AF25FDA" w14:textId="3F3D7EAD" w:rsidR="00200BF3" w:rsidRPr="00CA0B22" w:rsidRDefault="00A12E37" w:rsidP="005059AB">
            <w:pPr>
              <w:jc w:val="center"/>
              <w:rPr>
                <w:sz w:val="20"/>
                <w:szCs w:val="20"/>
                <w:lang w:val="lv-LV"/>
              </w:rPr>
            </w:pPr>
            <w:r w:rsidRPr="00CA0B22">
              <w:rPr>
                <w:sz w:val="20"/>
                <w:szCs w:val="20"/>
                <w:lang w:val="lv-LV"/>
              </w:rPr>
              <w:t xml:space="preserve">Darbība zaudējusi aktualitāti, jānodrošina aktuāla informācija par AAA </w:t>
            </w:r>
            <w:r w:rsidR="00CE52F9">
              <w:rPr>
                <w:sz w:val="20"/>
                <w:szCs w:val="20"/>
                <w:lang w:val="lv-LV"/>
              </w:rPr>
              <w:t xml:space="preserve">“Nīcgales meži” </w:t>
            </w:r>
            <w:r w:rsidRPr="00CA0B22">
              <w:rPr>
                <w:sz w:val="20"/>
                <w:szCs w:val="20"/>
                <w:lang w:val="lv-LV"/>
              </w:rPr>
              <w:t xml:space="preserve">pašvaldības </w:t>
            </w:r>
            <w:r w:rsidR="00CE52F9">
              <w:rPr>
                <w:sz w:val="20"/>
                <w:szCs w:val="20"/>
                <w:lang w:val="lv-LV"/>
              </w:rPr>
              <w:t>tīmekļvietnē</w:t>
            </w:r>
          </w:p>
        </w:tc>
      </w:tr>
      <w:tr w:rsidR="00200BF3" w:rsidRPr="00CA0B22" w14:paraId="0327AF9A" w14:textId="77777777" w:rsidTr="00CF3717">
        <w:tc>
          <w:tcPr>
            <w:tcW w:w="675" w:type="dxa"/>
          </w:tcPr>
          <w:p w14:paraId="219D82CB" w14:textId="77777777" w:rsidR="00200BF3" w:rsidRPr="00CA0B22" w:rsidRDefault="00200BF3" w:rsidP="005059AB">
            <w:pPr>
              <w:jc w:val="center"/>
              <w:rPr>
                <w:sz w:val="20"/>
                <w:szCs w:val="20"/>
                <w:lang w:val="lv-LV"/>
              </w:rPr>
            </w:pPr>
            <w:r w:rsidRPr="00CA0B22">
              <w:rPr>
                <w:sz w:val="20"/>
                <w:szCs w:val="20"/>
                <w:lang w:val="lv-LV"/>
              </w:rPr>
              <w:t>21.</w:t>
            </w:r>
          </w:p>
        </w:tc>
        <w:tc>
          <w:tcPr>
            <w:tcW w:w="1985" w:type="dxa"/>
          </w:tcPr>
          <w:p w14:paraId="32AF7565" w14:textId="77777777" w:rsidR="00200BF3" w:rsidRPr="00CA0B22" w:rsidRDefault="00200BF3" w:rsidP="005059AB">
            <w:pPr>
              <w:jc w:val="center"/>
              <w:rPr>
                <w:sz w:val="20"/>
                <w:szCs w:val="20"/>
                <w:lang w:val="lv-LV"/>
              </w:rPr>
            </w:pPr>
            <w:r w:rsidRPr="00CA0B22">
              <w:rPr>
                <w:sz w:val="20"/>
                <w:szCs w:val="20"/>
                <w:lang w:val="lv-LV"/>
              </w:rPr>
              <w:t xml:space="preserve">Bukleta “Meža </w:t>
            </w:r>
            <w:r w:rsidRPr="003E6B33">
              <w:rPr>
                <w:sz w:val="20"/>
                <w:szCs w:val="20"/>
                <w:lang w:val="lv-LV"/>
              </w:rPr>
              <w:t>mācību</w:t>
            </w:r>
            <w:r w:rsidRPr="00CA0B22">
              <w:rPr>
                <w:sz w:val="20"/>
                <w:szCs w:val="20"/>
                <w:lang w:val="lv-LV"/>
              </w:rPr>
              <w:t xml:space="preserve"> taka” atjaunošana</w:t>
            </w:r>
          </w:p>
        </w:tc>
        <w:tc>
          <w:tcPr>
            <w:tcW w:w="1276" w:type="dxa"/>
          </w:tcPr>
          <w:p w14:paraId="103780C1" w14:textId="77777777" w:rsidR="00200BF3" w:rsidRPr="00CA0B22" w:rsidRDefault="00200BF3" w:rsidP="005059AB">
            <w:pPr>
              <w:jc w:val="center"/>
              <w:rPr>
                <w:sz w:val="20"/>
                <w:szCs w:val="20"/>
                <w:lang w:val="lv-LV"/>
              </w:rPr>
            </w:pPr>
            <w:r w:rsidRPr="00CA0B22">
              <w:rPr>
                <w:sz w:val="20"/>
                <w:szCs w:val="20"/>
                <w:lang w:val="lv-LV"/>
              </w:rPr>
              <w:t>Sabiedrības informēšana un izglītošana</w:t>
            </w:r>
          </w:p>
        </w:tc>
        <w:tc>
          <w:tcPr>
            <w:tcW w:w="1297" w:type="dxa"/>
          </w:tcPr>
          <w:p w14:paraId="3C533685" w14:textId="77777777" w:rsidR="00200BF3" w:rsidRPr="00CA0B22" w:rsidRDefault="00EF4297" w:rsidP="005059AB">
            <w:pPr>
              <w:jc w:val="center"/>
              <w:rPr>
                <w:sz w:val="20"/>
                <w:szCs w:val="20"/>
                <w:lang w:val="lv-LV"/>
              </w:rPr>
            </w:pPr>
            <w:r w:rsidRPr="00CA0B22">
              <w:rPr>
                <w:sz w:val="20"/>
                <w:szCs w:val="20"/>
                <w:lang w:val="lv-LV"/>
              </w:rPr>
              <w:t>VMD</w:t>
            </w:r>
          </w:p>
        </w:tc>
        <w:tc>
          <w:tcPr>
            <w:tcW w:w="2504" w:type="dxa"/>
          </w:tcPr>
          <w:p w14:paraId="5F5F4DF4" w14:textId="77777777" w:rsidR="00200BF3" w:rsidRPr="00CA0B22" w:rsidRDefault="00042B62" w:rsidP="005059AB">
            <w:pPr>
              <w:jc w:val="center"/>
              <w:rPr>
                <w:sz w:val="20"/>
                <w:szCs w:val="20"/>
                <w:lang w:val="lv-LV"/>
              </w:rPr>
            </w:pPr>
            <w:r w:rsidRPr="00CA0B22">
              <w:rPr>
                <w:sz w:val="20"/>
                <w:szCs w:val="20"/>
                <w:lang w:val="lv-LV"/>
              </w:rPr>
              <w:t>Darbība nav notikusi</w:t>
            </w:r>
          </w:p>
        </w:tc>
        <w:tc>
          <w:tcPr>
            <w:tcW w:w="2152" w:type="dxa"/>
          </w:tcPr>
          <w:p w14:paraId="663E67F9" w14:textId="77777777" w:rsidR="00200BF3" w:rsidRPr="00CA0B22" w:rsidRDefault="00A12E37" w:rsidP="005059AB">
            <w:pPr>
              <w:jc w:val="center"/>
              <w:rPr>
                <w:sz w:val="20"/>
                <w:szCs w:val="20"/>
                <w:lang w:val="lv-LV"/>
              </w:rPr>
            </w:pPr>
            <w:r w:rsidRPr="00CA0B22">
              <w:rPr>
                <w:sz w:val="20"/>
                <w:szCs w:val="20"/>
                <w:lang w:val="lv-LV"/>
              </w:rPr>
              <w:t>Darbība zaudējusi aktualitāti</w:t>
            </w:r>
          </w:p>
        </w:tc>
      </w:tr>
      <w:tr w:rsidR="00200BF3" w:rsidRPr="0089402D" w14:paraId="70E8A8D2" w14:textId="77777777" w:rsidTr="00CF3717">
        <w:tc>
          <w:tcPr>
            <w:tcW w:w="675" w:type="dxa"/>
          </w:tcPr>
          <w:p w14:paraId="248848E4" w14:textId="77777777" w:rsidR="00200BF3" w:rsidRPr="00CA0B22" w:rsidRDefault="00200BF3" w:rsidP="005059AB">
            <w:pPr>
              <w:jc w:val="center"/>
              <w:rPr>
                <w:sz w:val="20"/>
                <w:szCs w:val="20"/>
                <w:lang w:val="lv-LV"/>
              </w:rPr>
            </w:pPr>
            <w:r w:rsidRPr="00CA0B22">
              <w:rPr>
                <w:sz w:val="20"/>
                <w:szCs w:val="20"/>
                <w:lang w:val="lv-LV"/>
              </w:rPr>
              <w:t>22.</w:t>
            </w:r>
          </w:p>
        </w:tc>
        <w:tc>
          <w:tcPr>
            <w:tcW w:w="1985" w:type="dxa"/>
          </w:tcPr>
          <w:p w14:paraId="1B61112C" w14:textId="468DA907" w:rsidR="00200BF3" w:rsidRPr="00CA0B22" w:rsidRDefault="00CE52F9" w:rsidP="0067784A">
            <w:pPr>
              <w:jc w:val="center"/>
              <w:rPr>
                <w:sz w:val="20"/>
                <w:szCs w:val="20"/>
                <w:lang w:val="lv-LV"/>
              </w:rPr>
            </w:pPr>
            <w:r>
              <w:rPr>
                <w:sz w:val="20"/>
                <w:szCs w:val="20"/>
                <w:lang w:val="lv-LV"/>
              </w:rPr>
              <w:t>Trīs</w:t>
            </w:r>
            <w:r w:rsidR="0067784A">
              <w:rPr>
                <w:sz w:val="20"/>
                <w:szCs w:val="20"/>
                <w:lang w:val="lv-LV"/>
              </w:rPr>
              <w:t xml:space="preserve"> i</w:t>
            </w:r>
            <w:r w:rsidR="00EF4297" w:rsidRPr="00CA0B22">
              <w:rPr>
                <w:sz w:val="20"/>
                <w:szCs w:val="20"/>
                <w:lang w:val="lv-LV"/>
              </w:rPr>
              <w:t>nformatīvo stendu izgatavošana un iz</w:t>
            </w:r>
            <w:r w:rsidR="0067784A">
              <w:rPr>
                <w:sz w:val="20"/>
                <w:szCs w:val="20"/>
                <w:lang w:val="lv-LV"/>
              </w:rPr>
              <w:t>vietošana dabā, 2005., 2006.</w:t>
            </w:r>
            <w:r>
              <w:rPr>
                <w:sz w:val="20"/>
                <w:szCs w:val="20"/>
                <w:lang w:val="lv-LV"/>
              </w:rPr>
              <w:t> </w:t>
            </w:r>
            <w:r w:rsidR="0067784A">
              <w:rPr>
                <w:sz w:val="20"/>
                <w:szCs w:val="20"/>
                <w:lang w:val="lv-LV"/>
              </w:rPr>
              <w:t>g</w:t>
            </w:r>
            <w:r>
              <w:rPr>
                <w:sz w:val="20"/>
                <w:szCs w:val="20"/>
                <w:lang w:val="lv-LV"/>
              </w:rPr>
              <w:t>ads</w:t>
            </w:r>
          </w:p>
        </w:tc>
        <w:tc>
          <w:tcPr>
            <w:tcW w:w="1276" w:type="dxa"/>
          </w:tcPr>
          <w:p w14:paraId="75DC9441" w14:textId="77777777" w:rsidR="00200BF3" w:rsidRPr="00CA0B22" w:rsidRDefault="00200BF3" w:rsidP="005059AB">
            <w:pPr>
              <w:jc w:val="center"/>
              <w:rPr>
                <w:sz w:val="20"/>
                <w:szCs w:val="20"/>
                <w:lang w:val="lv-LV"/>
              </w:rPr>
            </w:pPr>
            <w:r w:rsidRPr="00CA0B22">
              <w:rPr>
                <w:sz w:val="20"/>
                <w:szCs w:val="20"/>
                <w:lang w:val="lv-LV"/>
              </w:rPr>
              <w:t>Sabiedrības informēšana un izglītošana</w:t>
            </w:r>
          </w:p>
        </w:tc>
        <w:tc>
          <w:tcPr>
            <w:tcW w:w="1297" w:type="dxa"/>
          </w:tcPr>
          <w:p w14:paraId="2A308890" w14:textId="77777777" w:rsidR="00200BF3" w:rsidRPr="00CA0B22" w:rsidRDefault="00200BF3" w:rsidP="005059AB">
            <w:pPr>
              <w:jc w:val="center"/>
              <w:rPr>
                <w:sz w:val="20"/>
                <w:szCs w:val="20"/>
                <w:lang w:val="lv-LV"/>
              </w:rPr>
            </w:pPr>
            <w:r w:rsidRPr="00CA0B22">
              <w:rPr>
                <w:sz w:val="20"/>
                <w:szCs w:val="20"/>
                <w:lang w:val="lv-LV"/>
              </w:rPr>
              <w:t>LVM</w:t>
            </w:r>
          </w:p>
        </w:tc>
        <w:tc>
          <w:tcPr>
            <w:tcW w:w="2504" w:type="dxa"/>
          </w:tcPr>
          <w:p w14:paraId="22F3B509" w14:textId="6E30A028" w:rsidR="00200BF3" w:rsidRPr="00CA0B22" w:rsidRDefault="00A22B10" w:rsidP="005059AB">
            <w:pPr>
              <w:jc w:val="center"/>
              <w:rPr>
                <w:sz w:val="20"/>
                <w:szCs w:val="20"/>
                <w:lang w:val="lv-LV"/>
              </w:rPr>
            </w:pPr>
            <w:r w:rsidRPr="00CA0B22">
              <w:rPr>
                <w:sz w:val="20"/>
                <w:szCs w:val="20"/>
                <w:lang w:val="lv-LV"/>
              </w:rPr>
              <w:t xml:space="preserve">Izvietots </w:t>
            </w:r>
            <w:r w:rsidR="00CE52F9">
              <w:rPr>
                <w:sz w:val="20"/>
                <w:szCs w:val="20"/>
                <w:lang w:val="lv-LV"/>
              </w:rPr>
              <w:t>viens</w:t>
            </w:r>
            <w:r w:rsidRPr="00CA0B22">
              <w:rPr>
                <w:sz w:val="20"/>
                <w:szCs w:val="20"/>
                <w:lang w:val="lv-LV"/>
              </w:rPr>
              <w:t xml:space="preserve"> stends paredzētajā vietā, </w:t>
            </w:r>
            <w:r w:rsidR="00CE52F9">
              <w:rPr>
                <w:sz w:val="20"/>
                <w:szCs w:val="20"/>
                <w:lang w:val="lv-LV"/>
              </w:rPr>
              <w:t>viens</w:t>
            </w:r>
            <w:r w:rsidRPr="00CA0B22">
              <w:rPr>
                <w:sz w:val="20"/>
                <w:szCs w:val="20"/>
                <w:lang w:val="lv-LV"/>
              </w:rPr>
              <w:t xml:space="preserve"> stends pie Nīcgales Lielā akmens, </w:t>
            </w:r>
            <w:r w:rsidR="00CE52F9">
              <w:rPr>
                <w:sz w:val="20"/>
                <w:szCs w:val="20"/>
                <w:lang w:val="lv-LV"/>
              </w:rPr>
              <w:t>divi</w:t>
            </w:r>
            <w:r w:rsidRPr="00CA0B22">
              <w:rPr>
                <w:sz w:val="20"/>
                <w:szCs w:val="20"/>
                <w:lang w:val="lv-LV"/>
              </w:rPr>
              <w:t xml:space="preserve"> stendi paredzētajās vietās nav </w:t>
            </w:r>
            <w:r w:rsidRPr="00CA0B22">
              <w:rPr>
                <w:sz w:val="20"/>
                <w:szCs w:val="20"/>
                <w:lang w:val="lv-LV"/>
              </w:rPr>
              <w:lastRenderedPageBreak/>
              <w:t>izvietoti</w:t>
            </w:r>
          </w:p>
        </w:tc>
        <w:tc>
          <w:tcPr>
            <w:tcW w:w="2152" w:type="dxa"/>
          </w:tcPr>
          <w:p w14:paraId="2DA03500" w14:textId="1F8AA3CA" w:rsidR="000628F0" w:rsidRDefault="000628F0" w:rsidP="005059AB">
            <w:pPr>
              <w:jc w:val="center"/>
              <w:rPr>
                <w:sz w:val="20"/>
                <w:szCs w:val="20"/>
                <w:lang w:val="lv-LV"/>
              </w:rPr>
            </w:pPr>
            <w:r>
              <w:rPr>
                <w:sz w:val="20"/>
                <w:szCs w:val="20"/>
                <w:lang w:val="lv-LV"/>
              </w:rPr>
              <w:lastRenderedPageBreak/>
              <w:t>Stendi</w:t>
            </w:r>
            <w:r w:rsidR="00CE52F9">
              <w:rPr>
                <w:sz w:val="20"/>
                <w:szCs w:val="20"/>
                <w:lang w:val="lv-LV"/>
              </w:rPr>
              <w:t>,</w:t>
            </w:r>
            <w:r>
              <w:rPr>
                <w:sz w:val="20"/>
                <w:szCs w:val="20"/>
                <w:lang w:val="lv-LV"/>
              </w:rPr>
              <w:t xml:space="preserve"> kas tika izvietoti</w:t>
            </w:r>
            <w:r w:rsidR="00CE52F9">
              <w:rPr>
                <w:sz w:val="20"/>
                <w:szCs w:val="20"/>
                <w:lang w:val="lv-LV"/>
              </w:rPr>
              <w:t>,</w:t>
            </w:r>
            <w:r w:rsidR="00F73DB8">
              <w:rPr>
                <w:sz w:val="20"/>
                <w:szCs w:val="20"/>
                <w:lang w:val="lv-LV"/>
              </w:rPr>
              <w:t xml:space="preserve"> nodrošināja informāciju par aizsargājamo teritoriju.</w:t>
            </w:r>
          </w:p>
          <w:p w14:paraId="7A74E100" w14:textId="3CCCA2A3" w:rsidR="00200BF3" w:rsidRPr="00CA0B22" w:rsidRDefault="00A12E37" w:rsidP="005059AB">
            <w:pPr>
              <w:jc w:val="center"/>
              <w:rPr>
                <w:sz w:val="20"/>
                <w:szCs w:val="20"/>
                <w:lang w:val="lv-LV"/>
              </w:rPr>
            </w:pPr>
            <w:r w:rsidRPr="00CA0B22">
              <w:rPr>
                <w:sz w:val="20"/>
                <w:szCs w:val="20"/>
                <w:lang w:val="lv-LV"/>
              </w:rPr>
              <w:t xml:space="preserve">Jānodrošina </w:t>
            </w:r>
            <w:r w:rsidR="00F73DB8">
              <w:rPr>
                <w:sz w:val="20"/>
                <w:szCs w:val="20"/>
                <w:lang w:val="lv-LV"/>
              </w:rPr>
              <w:t xml:space="preserve">pārējo </w:t>
            </w:r>
            <w:r w:rsidRPr="00CA0B22">
              <w:rPr>
                <w:sz w:val="20"/>
                <w:szCs w:val="20"/>
                <w:lang w:val="lv-LV"/>
              </w:rPr>
              <w:lastRenderedPageBreak/>
              <w:t>stendu izvietošana un uzturēšana</w:t>
            </w:r>
          </w:p>
        </w:tc>
      </w:tr>
      <w:tr w:rsidR="00307B7E" w:rsidRPr="0089402D" w14:paraId="4691E632" w14:textId="77777777" w:rsidTr="00CF3717">
        <w:tc>
          <w:tcPr>
            <w:tcW w:w="675" w:type="dxa"/>
          </w:tcPr>
          <w:p w14:paraId="28A168D1" w14:textId="77777777" w:rsidR="00307B7E" w:rsidRPr="00CA0B22" w:rsidRDefault="00EF4297" w:rsidP="005059AB">
            <w:pPr>
              <w:jc w:val="center"/>
              <w:rPr>
                <w:sz w:val="20"/>
                <w:szCs w:val="20"/>
                <w:lang w:val="lv-LV"/>
              </w:rPr>
            </w:pPr>
            <w:r w:rsidRPr="00CA0B22">
              <w:rPr>
                <w:sz w:val="20"/>
                <w:szCs w:val="20"/>
                <w:lang w:val="lv-LV"/>
              </w:rPr>
              <w:lastRenderedPageBreak/>
              <w:t>23.</w:t>
            </w:r>
          </w:p>
        </w:tc>
        <w:tc>
          <w:tcPr>
            <w:tcW w:w="1985" w:type="dxa"/>
          </w:tcPr>
          <w:p w14:paraId="533EDC63" w14:textId="607593E3" w:rsidR="00307B7E" w:rsidRPr="00CA0B22" w:rsidRDefault="00790A45" w:rsidP="005059AB">
            <w:pPr>
              <w:jc w:val="center"/>
              <w:rPr>
                <w:sz w:val="20"/>
                <w:szCs w:val="20"/>
                <w:lang w:val="lv-LV"/>
              </w:rPr>
            </w:pPr>
            <w:r w:rsidRPr="00CA0B22">
              <w:rPr>
                <w:sz w:val="20"/>
                <w:szCs w:val="20"/>
                <w:lang w:val="lv-LV"/>
              </w:rPr>
              <w:t>R</w:t>
            </w:r>
            <w:r w:rsidR="00EF4297" w:rsidRPr="00CA0B22">
              <w:rPr>
                <w:sz w:val="20"/>
                <w:szCs w:val="20"/>
                <w:lang w:val="lv-LV"/>
              </w:rPr>
              <w:t>egulā</w:t>
            </w:r>
            <w:r w:rsidRPr="00CA0B22">
              <w:rPr>
                <w:sz w:val="20"/>
                <w:szCs w:val="20"/>
                <w:lang w:val="lv-LV"/>
              </w:rPr>
              <w:t xml:space="preserve">rs aizsargājamo tauriņu monitorings, </w:t>
            </w:r>
            <w:r w:rsidR="00EF4297" w:rsidRPr="00CA0B22">
              <w:rPr>
                <w:sz w:val="20"/>
                <w:szCs w:val="20"/>
                <w:lang w:val="lv-LV"/>
              </w:rPr>
              <w:t>2005.-2015.</w:t>
            </w:r>
            <w:r w:rsidR="000158FC">
              <w:rPr>
                <w:sz w:val="20"/>
                <w:szCs w:val="20"/>
                <w:lang w:val="lv-LV"/>
              </w:rPr>
              <w:t> </w:t>
            </w:r>
            <w:r w:rsidR="00EF4297" w:rsidRPr="00CA0B22">
              <w:rPr>
                <w:sz w:val="20"/>
                <w:szCs w:val="20"/>
                <w:lang w:val="lv-LV"/>
              </w:rPr>
              <w:t>g</w:t>
            </w:r>
            <w:r w:rsidR="000158FC">
              <w:rPr>
                <w:sz w:val="20"/>
                <w:szCs w:val="20"/>
                <w:lang w:val="lv-LV"/>
              </w:rPr>
              <w:t>ads</w:t>
            </w:r>
            <w:r w:rsidR="00EF4297" w:rsidRPr="00CA0B22">
              <w:rPr>
                <w:sz w:val="20"/>
                <w:szCs w:val="20"/>
                <w:lang w:val="lv-LV"/>
              </w:rPr>
              <w:t xml:space="preserve">, </w:t>
            </w:r>
            <w:r w:rsidR="000158FC">
              <w:rPr>
                <w:sz w:val="20"/>
                <w:szCs w:val="20"/>
                <w:lang w:val="lv-LV"/>
              </w:rPr>
              <w:t>piecas reizes</w:t>
            </w:r>
            <w:r w:rsidR="00EF4297" w:rsidRPr="00CA0B22">
              <w:rPr>
                <w:sz w:val="20"/>
                <w:szCs w:val="20"/>
                <w:lang w:val="lv-LV"/>
              </w:rPr>
              <w:t>, entomologu pētījumu atskaites</w:t>
            </w:r>
          </w:p>
        </w:tc>
        <w:tc>
          <w:tcPr>
            <w:tcW w:w="1276" w:type="dxa"/>
          </w:tcPr>
          <w:p w14:paraId="2D99A03A" w14:textId="77777777" w:rsidR="00307B7E" w:rsidRPr="00CA0B22" w:rsidRDefault="00EF4297" w:rsidP="005059AB">
            <w:pPr>
              <w:jc w:val="center"/>
              <w:rPr>
                <w:sz w:val="20"/>
                <w:szCs w:val="20"/>
                <w:lang w:val="lv-LV"/>
              </w:rPr>
            </w:pPr>
            <w:r w:rsidRPr="00CA0B22">
              <w:rPr>
                <w:sz w:val="20"/>
                <w:szCs w:val="20"/>
                <w:lang w:val="lv-LV"/>
              </w:rPr>
              <w:t>Tauriņu monitorings</w:t>
            </w:r>
          </w:p>
        </w:tc>
        <w:tc>
          <w:tcPr>
            <w:tcW w:w="1297" w:type="dxa"/>
          </w:tcPr>
          <w:p w14:paraId="79A497E0" w14:textId="19B745C2" w:rsidR="00307B7E" w:rsidRPr="00CA0B22" w:rsidRDefault="00CE52F9" w:rsidP="005059AB">
            <w:pPr>
              <w:jc w:val="center"/>
              <w:rPr>
                <w:sz w:val="20"/>
                <w:szCs w:val="20"/>
                <w:lang w:val="lv-LV"/>
              </w:rPr>
            </w:pPr>
            <w:r>
              <w:rPr>
                <w:sz w:val="20"/>
                <w:szCs w:val="20"/>
                <w:lang w:val="lv-LV"/>
              </w:rPr>
              <w:t>Latvijas vides aizsardzības fonds</w:t>
            </w:r>
            <w:r w:rsidR="00200BF3" w:rsidRPr="00CA0B22">
              <w:rPr>
                <w:sz w:val="20"/>
                <w:szCs w:val="20"/>
                <w:lang w:val="lv-LV"/>
              </w:rPr>
              <w:t xml:space="preserve"> un eksperts</w:t>
            </w:r>
          </w:p>
        </w:tc>
        <w:tc>
          <w:tcPr>
            <w:tcW w:w="2504" w:type="dxa"/>
          </w:tcPr>
          <w:p w14:paraId="3A635F2A" w14:textId="274D2558" w:rsidR="00307B7E" w:rsidRPr="00CA0B22" w:rsidRDefault="00307B7E" w:rsidP="29C774FF">
            <w:pPr>
              <w:jc w:val="center"/>
              <w:rPr>
                <w:sz w:val="20"/>
                <w:szCs w:val="20"/>
                <w:lang w:val="lv-LV"/>
              </w:rPr>
            </w:pPr>
          </w:p>
          <w:p w14:paraId="1146B297" w14:textId="5D7F83CC" w:rsidR="00A22B10" w:rsidRPr="00CA0B22" w:rsidRDefault="29C774FF" w:rsidP="29C774FF">
            <w:pPr>
              <w:jc w:val="center"/>
              <w:rPr>
                <w:sz w:val="20"/>
                <w:szCs w:val="20"/>
                <w:lang w:val="lv-LV"/>
              </w:rPr>
            </w:pPr>
            <w:r w:rsidRPr="29C774FF">
              <w:rPr>
                <w:sz w:val="20"/>
                <w:szCs w:val="20"/>
                <w:lang w:val="lv-LV"/>
              </w:rPr>
              <w:t>Veiktas uzskaites Natura 2000 monitoringa ietvaros</w:t>
            </w:r>
          </w:p>
        </w:tc>
        <w:tc>
          <w:tcPr>
            <w:tcW w:w="2152" w:type="dxa"/>
          </w:tcPr>
          <w:p w14:paraId="499C21E3" w14:textId="26FBD23C" w:rsidR="00F73DB8" w:rsidRDefault="00F73DB8" w:rsidP="29C774FF">
            <w:pPr>
              <w:jc w:val="center"/>
              <w:rPr>
                <w:sz w:val="20"/>
                <w:szCs w:val="20"/>
                <w:lang w:val="lv-LV"/>
              </w:rPr>
            </w:pPr>
            <w:r w:rsidRPr="00ED24F3">
              <w:rPr>
                <w:i/>
                <w:sz w:val="20"/>
                <w:szCs w:val="20"/>
                <w:lang w:val="lv-LV"/>
              </w:rPr>
              <w:t>Natura</w:t>
            </w:r>
            <w:r w:rsidR="00CE52F9">
              <w:rPr>
                <w:i/>
                <w:sz w:val="20"/>
                <w:szCs w:val="20"/>
                <w:lang w:val="lv-LV"/>
              </w:rPr>
              <w:t> </w:t>
            </w:r>
            <w:r w:rsidRPr="00ED24F3">
              <w:rPr>
                <w:i/>
                <w:sz w:val="20"/>
                <w:szCs w:val="20"/>
                <w:lang w:val="lv-LV"/>
              </w:rPr>
              <w:t>2000</w:t>
            </w:r>
            <w:r>
              <w:rPr>
                <w:sz w:val="20"/>
                <w:szCs w:val="20"/>
                <w:lang w:val="lv-LV"/>
              </w:rPr>
              <w:t xml:space="preserve"> monitoringa rezultātos tika iegūti objektīvi dati par tauriņu sastopamību teritorijā.</w:t>
            </w:r>
          </w:p>
          <w:p w14:paraId="603E06A6" w14:textId="62FAC673" w:rsidR="00307B7E" w:rsidRPr="00CA0B22" w:rsidRDefault="29C774FF" w:rsidP="29C774FF">
            <w:pPr>
              <w:jc w:val="center"/>
              <w:rPr>
                <w:sz w:val="20"/>
                <w:szCs w:val="20"/>
                <w:lang w:val="lv-LV"/>
              </w:rPr>
            </w:pPr>
            <w:r w:rsidRPr="29C774FF">
              <w:rPr>
                <w:sz w:val="20"/>
                <w:szCs w:val="20"/>
                <w:lang w:val="lv-LV"/>
              </w:rPr>
              <w:t>Nepieciešms veikt papildus tauriņu monitoringu, lai noskaidrotu apsaimniekošanas pasākumu efektivitāti</w:t>
            </w:r>
          </w:p>
        </w:tc>
      </w:tr>
    </w:tbl>
    <w:p w14:paraId="6638E879" w14:textId="3B09052F" w:rsidR="002856E1" w:rsidRPr="00CA0B22" w:rsidRDefault="00F67D2E" w:rsidP="00250545">
      <w:pPr>
        <w:rPr>
          <w:sz w:val="20"/>
          <w:szCs w:val="20"/>
          <w:lang w:val="lv-LV"/>
        </w:rPr>
      </w:pPr>
      <w:r w:rsidRPr="00CA0B22">
        <w:rPr>
          <w:sz w:val="20"/>
          <w:szCs w:val="20"/>
          <w:lang w:val="lv-LV"/>
        </w:rPr>
        <w:t>*</w:t>
      </w:r>
      <w:r w:rsidR="00D100C3" w:rsidRPr="00CA0B22">
        <w:rPr>
          <w:sz w:val="20"/>
          <w:szCs w:val="20"/>
          <w:lang w:val="lv-LV"/>
        </w:rPr>
        <w:t xml:space="preserve">Apsaimniekošanas pasākumi </w:t>
      </w:r>
      <w:r w:rsidR="00DF516E">
        <w:rPr>
          <w:sz w:val="20"/>
          <w:szCs w:val="20"/>
          <w:lang w:val="lv-LV"/>
        </w:rPr>
        <w:t xml:space="preserve">un ieviesējs </w:t>
      </w:r>
      <w:r w:rsidR="00D100C3" w:rsidRPr="00CA0B22">
        <w:rPr>
          <w:sz w:val="20"/>
          <w:szCs w:val="20"/>
          <w:lang w:val="lv-LV"/>
        </w:rPr>
        <w:t xml:space="preserve">saskaņā ar 2005. gada </w:t>
      </w:r>
      <w:r w:rsidR="00CE52F9">
        <w:rPr>
          <w:sz w:val="20"/>
          <w:szCs w:val="20"/>
          <w:lang w:val="lv-LV"/>
        </w:rPr>
        <w:t xml:space="preserve">DA </w:t>
      </w:r>
      <w:r w:rsidR="00D100C3" w:rsidRPr="00CA0B22">
        <w:rPr>
          <w:sz w:val="20"/>
          <w:szCs w:val="20"/>
          <w:lang w:val="lv-LV"/>
        </w:rPr>
        <w:t>plānu.</w:t>
      </w:r>
    </w:p>
    <w:p w14:paraId="303B61C5" w14:textId="77777777" w:rsidR="00F57E15" w:rsidRPr="00CA0B22" w:rsidRDefault="00F57E15" w:rsidP="00250545">
      <w:pPr>
        <w:rPr>
          <w:lang w:val="lv-LV"/>
        </w:rPr>
      </w:pPr>
    </w:p>
    <w:p w14:paraId="7122870C" w14:textId="77777777" w:rsidR="005059AB" w:rsidRPr="00CA0B22" w:rsidRDefault="005059AB" w:rsidP="00250545">
      <w:pPr>
        <w:rPr>
          <w:lang w:val="lv-LV"/>
        </w:rPr>
      </w:pPr>
    </w:p>
    <w:p w14:paraId="54A3D84F" w14:textId="25BD0876" w:rsidR="00B72508" w:rsidRPr="00CA0B22" w:rsidRDefault="005059AB" w:rsidP="005059AB">
      <w:pPr>
        <w:pStyle w:val="Heading2"/>
        <w:jc w:val="both"/>
        <w:rPr>
          <w:lang w:val="lv-LV"/>
        </w:rPr>
      </w:pPr>
      <w:bookmarkStart w:id="78" w:name="_Toc19094680"/>
      <w:r w:rsidRPr="00CA0B22">
        <w:rPr>
          <w:lang w:val="lv-LV"/>
        </w:rPr>
        <w:t>5.2.</w:t>
      </w:r>
      <w:r w:rsidR="00047374">
        <w:rPr>
          <w:lang w:val="lv-LV"/>
        </w:rPr>
        <w:t> </w:t>
      </w:r>
      <w:r w:rsidR="00B72508" w:rsidRPr="00CA0B22">
        <w:rPr>
          <w:lang w:val="lv-LV"/>
        </w:rPr>
        <w:t>Aizsargājamās teritorijas apsaimniekošanas ilgtermiņa un īstermiņa mērķi plānā noteiktajam apsaimniekošanas periodam</w:t>
      </w:r>
      <w:bookmarkEnd w:id="77"/>
      <w:bookmarkEnd w:id="78"/>
    </w:p>
    <w:p w14:paraId="2CAE3FC4" w14:textId="77777777" w:rsidR="005059AB" w:rsidRPr="00CA0B22" w:rsidRDefault="005059AB" w:rsidP="00ED24F3">
      <w:pPr>
        <w:rPr>
          <w:lang w:val="lv-LV"/>
        </w:rPr>
      </w:pPr>
      <w:bookmarkStart w:id="79" w:name="_Toc525940962"/>
    </w:p>
    <w:p w14:paraId="33D11FB7" w14:textId="59128D44" w:rsidR="00B72508" w:rsidRPr="00CA0B22" w:rsidRDefault="005059AB" w:rsidP="005059AB">
      <w:pPr>
        <w:pStyle w:val="Heading3"/>
        <w:rPr>
          <w:lang w:val="lv-LV"/>
        </w:rPr>
      </w:pPr>
      <w:bookmarkStart w:id="80" w:name="_Toc19094681"/>
      <w:r w:rsidRPr="00CA0B22">
        <w:rPr>
          <w:lang w:val="lv-LV"/>
        </w:rPr>
        <w:t>5.2.1.</w:t>
      </w:r>
      <w:r w:rsidR="00047374">
        <w:rPr>
          <w:lang w:val="lv-LV"/>
        </w:rPr>
        <w:t> </w:t>
      </w:r>
      <w:r w:rsidR="00B72508" w:rsidRPr="00CA0B22">
        <w:rPr>
          <w:lang w:val="lv-LV"/>
        </w:rPr>
        <w:t>Teritorijas apsaimniekošanas ideālais jeb ilgtermiņa mērķis</w:t>
      </w:r>
      <w:bookmarkEnd w:id="79"/>
      <w:bookmarkEnd w:id="80"/>
      <w:r w:rsidR="00B72508" w:rsidRPr="00CA0B22">
        <w:rPr>
          <w:lang w:val="lv-LV"/>
        </w:rPr>
        <w:t xml:space="preserve"> </w:t>
      </w:r>
    </w:p>
    <w:p w14:paraId="78BA7D54" w14:textId="77777777" w:rsidR="005059AB" w:rsidRPr="00CA0B22" w:rsidRDefault="005059AB" w:rsidP="005059AB">
      <w:pPr>
        <w:rPr>
          <w:lang w:val="lv-LV"/>
        </w:rPr>
      </w:pPr>
    </w:p>
    <w:p w14:paraId="2566F528" w14:textId="77777777" w:rsidR="004D23D3" w:rsidRDefault="004D23D3" w:rsidP="00250545">
      <w:pPr>
        <w:rPr>
          <w:lang w:val="lv-LV"/>
        </w:rPr>
      </w:pPr>
      <w:r w:rsidRPr="00CA0B22">
        <w:rPr>
          <w:lang w:val="lv-LV"/>
        </w:rPr>
        <w:t>Teritorijas apsaimniekošanas ideālais jeb ilgtermiņa mērķis ir saglabāt AAA “Nīcgales meži” dabas, ainavas un kultūrvēsturiskās vērtības</w:t>
      </w:r>
      <w:r w:rsidR="00404480">
        <w:rPr>
          <w:lang w:val="lv-LV"/>
        </w:rPr>
        <w:t>,</w:t>
      </w:r>
      <w:r w:rsidR="00D44599" w:rsidRPr="00CA0B22">
        <w:rPr>
          <w:lang w:val="lv-LV"/>
        </w:rPr>
        <w:t xml:space="preserve"> nodrošinot </w:t>
      </w:r>
      <w:r w:rsidR="00A541A5" w:rsidRPr="00CA0B22">
        <w:rPr>
          <w:lang w:val="lv-LV"/>
        </w:rPr>
        <w:t xml:space="preserve">gan </w:t>
      </w:r>
      <w:r w:rsidR="00D44599" w:rsidRPr="00CA0B22">
        <w:rPr>
          <w:lang w:val="lv-LV"/>
        </w:rPr>
        <w:t>neiejaukšanos dabas procesos, gan aktīvi apsaimniekojot zālājus un bioloģiski jaunas mežaudzes</w:t>
      </w:r>
      <w:r w:rsidRPr="00CA0B22">
        <w:rPr>
          <w:lang w:val="lv-LV"/>
        </w:rPr>
        <w:t xml:space="preserve">, </w:t>
      </w:r>
      <w:r w:rsidR="00A541A5" w:rsidRPr="00CA0B22">
        <w:rPr>
          <w:lang w:val="lv-LV"/>
        </w:rPr>
        <w:t xml:space="preserve">saglabājot un uzlabojot teritorijas </w:t>
      </w:r>
      <w:r w:rsidRPr="00CA0B22">
        <w:rPr>
          <w:lang w:val="lv-LV"/>
        </w:rPr>
        <w:t>biotopu un sugu daudzveidību</w:t>
      </w:r>
      <w:r w:rsidR="00DF516E">
        <w:rPr>
          <w:lang w:val="lv-LV"/>
        </w:rPr>
        <w:t>, novēršot biotopu fragmentāciju,</w:t>
      </w:r>
      <w:r w:rsidRPr="00CA0B22">
        <w:rPr>
          <w:lang w:val="lv-LV"/>
        </w:rPr>
        <w:t xml:space="preserve"> </w:t>
      </w:r>
      <w:r w:rsidR="0051309B" w:rsidRPr="00CA0B22">
        <w:rPr>
          <w:lang w:val="lv-LV"/>
        </w:rPr>
        <w:t xml:space="preserve">saglabājot un uzlabojot </w:t>
      </w:r>
      <w:r w:rsidRPr="00CA0B22">
        <w:rPr>
          <w:lang w:val="lv-LV"/>
        </w:rPr>
        <w:t xml:space="preserve">ainavas vērtības, </w:t>
      </w:r>
      <w:r w:rsidR="00A541A5" w:rsidRPr="00CA0B22">
        <w:rPr>
          <w:lang w:val="lv-LV"/>
        </w:rPr>
        <w:t xml:space="preserve">kā arī </w:t>
      </w:r>
      <w:r w:rsidRPr="00CA0B22">
        <w:rPr>
          <w:lang w:val="lv-LV"/>
        </w:rPr>
        <w:t>līdzsvarojot dabas aizsardzības un sociālekonomiskās intereses.</w:t>
      </w:r>
    </w:p>
    <w:p w14:paraId="79D7B9E6" w14:textId="77777777" w:rsidR="00404480" w:rsidRPr="00CA0B22" w:rsidRDefault="00404480" w:rsidP="00250545">
      <w:pPr>
        <w:rPr>
          <w:lang w:val="lv-LV"/>
        </w:rPr>
      </w:pPr>
    </w:p>
    <w:p w14:paraId="64039980" w14:textId="2B564A5D" w:rsidR="00EF15C8" w:rsidRPr="00CA0B22" w:rsidRDefault="00A86523" w:rsidP="00250545">
      <w:pPr>
        <w:rPr>
          <w:lang w:val="lv-LV"/>
        </w:rPr>
      </w:pPr>
      <w:r w:rsidRPr="00CA0B22">
        <w:rPr>
          <w:lang w:val="lv-LV"/>
        </w:rPr>
        <w:t xml:space="preserve">AAA “Nīcgales meži” </w:t>
      </w:r>
      <w:r w:rsidR="00D44599" w:rsidRPr="00CA0B22">
        <w:rPr>
          <w:lang w:val="lv-LV"/>
        </w:rPr>
        <w:t>ilgtermiņā kļūst par</w:t>
      </w:r>
      <w:r w:rsidRPr="00CA0B22">
        <w:rPr>
          <w:lang w:val="lv-LV"/>
        </w:rPr>
        <w:t xml:space="preserve"> tād</w:t>
      </w:r>
      <w:r w:rsidR="00D44599" w:rsidRPr="00CA0B22">
        <w:rPr>
          <w:lang w:val="lv-LV"/>
        </w:rPr>
        <w:t>u</w:t>
      </w:r>
      <w:r w:rsidRPr="00CA0B22">
        <w:rPr>
          <w:lang w:val="lv-LV"/>
        </w:rPr>
        <w:t xml:space="preserve"> ĪADT, kurā īpaši aizsargājamie biotopi aizņem vismaz trešdaļu </w:t>
      </w:r>
      <w:r w:rsidR="00541F4B" w:rsidRPr="00CA0B22">
        <w:rPr>
          <w:lang w:val="lv-LV"/>
        </w:rPr>
        <w:t>no AAA</w:t>
      </w:r>
      <w:r w:rsidRPr="00CA0B22">
        <w:rPr>
          <w:lang w:val="lv-LV"/>
        </w:rPr>
        <w:t xml:space="preserve"> </w:t>
      </w:r>
      <w:r w:rsidR="00047374" w:rsidRPr="00ED24F3">
        <w:rPr>
          <w:lang w:val="lv-LV"/>
        </w:rPr>
        <w:t>“Nīcgales meži”</w:t>
      </w:r>
      <w:r w:rsidR="00047374">
        <w:rPr>
          <w:lang w:val="lv-LV"/>
        </w:rPr>
        <w:t xml:space="preserve"> </w:t>
      </w:r>
      <w:r w:rsidRPr="00CA0B22">
        <w:rPr>
          <w:lang w:val="lv-LV"/>
        </w:rPr>
        <w:t xml:space="preserve">teritorijas un notiek netraucēta sugu pārvietošanās starp atsevišķajiem biotopiem, īpaši aizsargājamās sugas ir bieži sastopamas, AAA </w:t>
      </w:r>
      <w:r w:rsidR="00047374" w:rsidRPr="004D514C">
        <w:rPr>
          <w:lang w:val="lv-LV"/>
        </w:rPr>
        <w:t>“Nīcgales meži”</w:t>
      </w:r>
      <w:r w:rsidR="00047374">
        <w:rPr>
          <w:lang w:val="lv-LV"/>
        </w:rPr>
        <w:t xml:space="preserve"> </w:t>
      </w:r>
      <w:r w:rsidRPr="00CA0B22">
        <w:rPr>
          <w:lang w:val="lv-LV"/>
        </w:rPr>
        <w:t xml:space="preserve">apmeklētāji </w:t>
      </w:r>
      <w:r w:rsidR="00541F4B" w:rsidRPr="00CA0B22">
        <w:rPr>
          <w:lang w:val="lv-LV"/>
        </w:rPr>
        <w:t xml:space="preserve">ir </w:t>
      </w:r>
      <w:r w:rsidR="008229F6" w:rsidRPr="00CA0B22">
        <w:rPr>
          <w:lang w:val="lv-LV"/>
        </w:rPr>
        <w:t>dabas iedvesmoti un zinoši dabas un ainavas vērtību saglabāšanā.</w:t>
      </w:r>
    </w:p>
    <w:p w14:paraId="7924A188" w14:textId="77777777" w:rsidR="00F22772" w:rsidRPr="00CA0B22" w:rsidRDefault="00F22772" w:rsidP="00250545">
      <w:pPr>
        <w:rPr>
          <w:lang w:val="lv-LV"/>
        </w:rPr>
      </w:pPr>
    </w:p>
    <w:p w14:paraId="0D55DD0A" w14:textId="3A0F8AD6" w:rsidR="00847946" w:rsidRPr="00CA0B22" w:rsidRDefault="005059AB" w:rsidP="005059AB">
      <w:pPr>
        <w:pStyle w:val="Heading3"/>
        <w:rPr>
          <w:lang w:val="lv-LV"/>
        </w:rPr>
      </w:pPr>
      <w:bookmarkStart w:id="81" w:name="_Toc525940963"/>
      <w:bookmarkStart w:id="82" w:name="_Toc19094682"/>
      <w:r w:rsidRPr="00CA0B22">
        <w:rPr>
          <w:lang w:val="lv-LV"/>
        </w:rPr>
        <w:t>5.2.2.</w:t>
      </w:r>
      <w:r w:rsidR="00047374">
        <w:rPr>
          <w:lang w:val="lv-LV"/>
        </w:rPr>
        <w:t> </w:t>
      </w:r>
      <w:r w:rsidR="00B72508" w:rsidRPr="00CA0B22">
        <w:rPr>
          <w:lang w:val="lv-LV"/>
        </w:rPr>
        <w:t xml:space="preserve">Teritorijas apsaimniekošanas īstermiņa mērķi </w:t>
      </w:r>
      <w:r w:rsidR="00700107">
        <w:rPr>
          <w:lang w:val="lv-LV"/>
        </w:rPr>
        <w:t xml:space="preserve">DA </w:t>
      </w:r>
      <w:r w:rsidR="00B72508" w:rsidRPr="00CA0B22">
        <w:rPr>
          <w:lang w:val="lv-LV"/>
        </w:rPr>
        <w:t>plānā apskatītajam apsaimniekošanas periodam</w:t>
      </w:r>
      <w:bookmarkEnd w:id="81"/>
      <w:bookmarkEnd w:id="82"/>
    </w:p>
    <w:p w14:paraId="320D7B36" w14:textId="77777777" w:rsidR="005059AB" w:rsidRPr="00CA0B22" w:rsidRDefault="005059AB" w:rsidP="005059AB">
      <w:pPr>
        <w:rPr>
          <w:lang w:val="lv-LV"/>
        </w:rPr>
      </w:pPr>
    </w:p>
    <w:p w14:paraId="4A3C9165" w14:textId="77777777" w:rsidR="00696E25" w:rsidRPr="00CA0B22" w:rsidRDefault="00696E25" w:rsidP="00250545">
      <w:pPr>
        <w:rPr>
          <w:b/>
          <w:lang w:val="lv-LV"/>
        </w:rPr>
      </w:pPr>
      <w:r w:rsidRPr="00CA0B22">
        <w:rPr>
          <w:b/>
          <w:lang w:val="lv-LV"/>
        </w:rPr>
        <w:t>Institucionālie un organizatoriskie aspekti</w:t>
      </w:r>
    </w:p>
    <w:p w14:paraId="10A2B42C" w14:textId="0166B416" w:rsidR="00696E25" w:rsidRPr="00CA0B22" w:rsidRDefault="00696E25" w:rsidP="00250545">
      <w:pPr>
        <w:rPr>
          <w:i/>
          <w:lang w:val="lv-LV"/>
        </w:rPr>
      </w:pPr>
      <w:r w:rsidRPr="00CA0B22">
        <w:rPr>
          <w:i/>
          <w:lang w:val="lv-LV"/>
        </w:rPr>
        <w:t xml:space="preserve">1. Nodrošināt AAA </w:t>
      </w:r>
      <w:r w:rsidR="00047374" w:rsidRPr="00ED24F3">
        <w:rPr>
          <w:i/>
          <w:lang w:val="lv-LV"/>
        </w:rPr>
        <w:t>“Nīcgales meži”</w:t>
      </w:r>
      <w:r w:rsidR="00047374">
        <w:rPr>
          <w:lang w:val="lv-LV"/>
        </w:rPr>
        <w:t xml:space="preserve"> </w:t>
      </w:r>
      <w:r w:rsidRPr="00CA0B22">
        <w:rPr>
          <w:i/>
          <w:lang w:val="lv-LV"/>
        </w:rPr>
        <w:t>individuālo aizsardzības un izmantošanas noteikumu virzību izskatīšanai Ministru kabinetā, nodrošinot dabas lieguma zonas</w:t>
      </w:r>
      <w:r w:rsidR="008212F6" w:rsidRPr="00CA0B22">
        <w:rPr>
          <w:i/>
          <w:lang w:val="lv-LV"/>
        </w:rPr>
        <w:t xml:space="preserve"> un ainavu aizsardzības zonas</w:t>
      </w:r>
      <w:r w:rsidRPr="00CA0B22">
        <w:rPr>
          <w:i/>
          <w:lang w:val="lv-LV"/>
        </w:rPr>
        <w:t xml:space="preserve"> ar atbilstošu apsaimniekošanas režīmu izveidi.</w:t>
      </w:r>
    </w:p>
    <w:p w14:paraId="4CE6C5B7" w14:textId="77777777" w:rsidR="00696E25" w:rsidRPr="00CA0B22" w:rsidRDefault="00696E25" w:rsidP="00250545">
      <w:pPr>
        <w:rPr>
          <w:lang w:val="lv-LV"/>
        </w:rPr>
      </w:pPr>
    </w:p>
    <w:p w14:paraId="4C3BCD21" w14:textId="77777777" w:rsidR="00696E25" w:rsidRPr="00CA0B22" w:rsidRDefault="00696E25" w:rsidP="00250545">
      <w:pPr>
        <w:rPr>
          <w:b/>
          <w:lang w:val="lv-LV"/>
        </w:rPr>
      </w:pPr>
      <w:r w:rsidRPr="00CA0B22">
        <w:rPr>
          <w:b/>
          <w:lang w:val="lv-LV"/>
        </w:rPr>
        <w:t>Dabas, ainavisko un kultūrvēsturisko vērtību saglabāšana</w:t>
      </w:r>
    </w:p>
    <w:p w14:paraId="2D39480D" w14:textId="0F91EA7A"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 xml:space="preserve">Saglabāt AAA </w:t>
      </w:r>
      <w:r w:rsidR="00047374" w:rsidRPr="00ED24F3">
        <w:rPr>
          <w:i/>
          <w:lang w:val="lv-LV"/>
        </w:rPr>
        <w:t>“Nīcgales meži”</w:t>
      </w:r>
      <w:r w:rsidR="00047374">
        <w:rPr>
          <w:lang w:val="lv-LV"/>
        </w:rPr>
        <w:t xml:space="preserve"> </w:t>
      </w:r>
      <w:r w:rsidRPr="00CA0B22">
        <w:rPr>
          <w:i/>
          <w:lang w:val="lv-LV"/>
        </w:rPr>
        <w:t xml:space="preserve">teritorijā esošos īpaši aizsargājamos meža biotopus </w:t>
      </w:r>
      <w:r w:rsidR="00A843AE" w:rsidRPr="00CA0B22">
        <w:rPr>
          <w:i/>
          <w:lang w:val="lv-LV"/>
        </w:rPr>
        <w:t>labvēlīgā aizsardzības stāvoklī, nodrošinot to platības saglabāšanos un palielināšanos</w:t>
      </w:r>
      <w:r w:rsidR="008212F6" w:rsidRPr="00CA0B22">
        <w:rPr>
          <w:i/>
          <w:lang w:val="lv-LV"/>
        </w:rPr>
        <w:t>, kvalitātes paaugstināšanos</w:t>
      </w:r>
      <w:r w:rsidRPr="00CA0B22">
        <w:rPr>
          <w:i/>
          <w:lang w:val="lv-LV"/>
        </w:rPr>
        <w:t xml:space="preserve">. </w:t>
      </w:r>
    </w:p>
    <w:p w14:paraId="098DE521" w14:textId="57852B67" w:rsidR="00696E25" w:rsidRPr="00CA0B22" w:rsidRDefault="008212F6" w:rsidP="005D006D">
      <w:pPr>
        <w:pStyle w:val="ListParagraph"/>
        <w:numPr>
          <w:ilvl w:val="0"/>
          <w:numId w:val="13"/>
        </w:numPr>
        <w:tabs>
          <w:tab w:val="left" w:pos="284"/>
        </w:tabs>
        <w:ind w:left="0" w:firstLine="0"/>
        <w:rPr>
          <w:i/>
          <w:lang w:val="lv-LV"/>
        </w:rPr>
      </w:pPr>
      <w:r w:rsidRPr="00CA0B22">
        <w:rPr>
          <w:i/>
          <w:lang w:val="lv-LV"/>
        </w:rPr>
        <w:lastRenderedPageBreak/>
        <w:t xml:space="preserve">Sekmēt </w:t>
      </w:r>
      <w:r w:rsidR="00696E25" w:rsidRPr="00CA0B22">
        <w:rPr>
          <w:i/>
          <w:lang w:val="lv-LV"/>
        </w:rPr>
        <w:t xml:space="preserve">jaunu aizsargājamo biotopu platību veidošanos, </w:t>
      </w:r>
      <w:r w:rsidR="00047374">
        <w:rPr>
          <w:i/>
          <w:lang w:val="lv-LV"/>
        </w:rPr>
        <w:t>īstenojot</w:t>
      </w:r>
      <w:r w:rsidR="00696E25" w:rsidRPr="00CA0B22">
        <w:rPr>
          <w:i/>
          <w:lang w:val="lv-LV"/>
        </w:rPr>
        <w:t xml:space="preserve"> neiejaušanās režīm</w:t>
      </w:r>
      <w:r w:rsidR="00047374">
        <w:rPr>
          <w:i/>
          <w:lang w:val="lv-LV"/>
        </w:rPr>
        <w:t>u</w:t>
      </w:r>
      <w:r w:rsidR="00696E25" w:rsidRPr="00CA0B22">
        <w:rPr>
          <w:i/>
          <w:lang w:val="lv-LV"/>
        </w:rPr>
        <w:t xml:space="preserve"> un/vai </w:t>
      </w:r>
      <w:r w:rsidR="00047374">
        <w:rPr>
          <w:i/>
          <w:lang w:val="lv-LV"/>
        </w:rPr>
        <w:t xml:space="preserve">veicot </w:t>
      </w:r>
      <w:r w:rsidR="00696E25" w:rsidRPr="00CA0B22">
        <w:rPr>
          <w:i/>
          <w:lang w:val="lv-LV"/>
        </w:rPr>
        <w:t>mērķtiecīg</w:t>
      </w:r>
      <w:r w:rsidR="00047374">
        <w:rPr>
          <w:i/>
          <w:lang w:val="lv-LV"/>
        </w:rPr>
        <w:t>us</w:t>
      </w:r>
      <w:r w:rsidR="00696E25" w:rsidRPr="00CA0B22">
        <w:rPr>
          <w:i/>
          <w:lang w:val="lv-LV"/>
        </w:rPr>
        <w:t xml:space="preserve"> biotopu apsaimniekošanas pasākum</w:t>
      </w:r>
      <w:r w:rsidR="00047374">
        <w:rPr>
          <w:i/>
          <w:lang w:val="lv-LV"/>
        </w:rPr>
        <w:t>us</w:t>
      </w:r>
      <w:r w:rsidR="00DF516E">
        <w:rPr>
          <w:i/>
          <w:lang w:val="lv-LV"/>
        </w:rPr>
        <w:t>, samazinot fragmentācijas negatīvo ietekmi un veicinot aizsargājamo biotopu agregāciju palielināšanos</w:t>
      </w:r>
      <w:r w:rsidR="00696E25" w:rsidRPr="00CA0B22">
        <w:rPr>
          <w:i/>
          <w:lang w:val="lv-LV"/>
        </w:rPr>
        <w:t>.</w:t>
      </w:r>
    </w:p>
    <w:p w14:paraId="239BE4A1" w14:textId="77777777"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 xml:space="preserve">Nodrošināt ar bioloģiski veciem mežiem saistīto reto un aizsargājamo sugu populācijas </w:t>
      </w:r>
      <w:r w:rsidR="00A843AE" w:rsidRPr="00CA0B22">
        <w:rPr>
          <w:i/>
          <w:lang w:val="lv-LV"/>
        </w:rPr>
        <w:t>labvēlīgā aizsardzības</w:t>
      </w:r>
      <w:r w:rsidRPr="00CA0B22">
        <w:rPr>
          <w:i/>
          <w:lang w:val="lv-LV"/>
        </w:rPr>
        <w:t xml:space="preserve"> stāvoklī.</w:t>
      </w:r>
    </w:p>
    <w:p w14:paraId="2E9EAC76" w14:textId="77777777"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 xml:space="preserve">Sekmēt reto un aizsargājamo </w:t>
      </w:r>
      <w:r w:rsidR="00A843AE" w:rsidRPr="00CA0B22">
        <w:rPr>
          <w:i/>
          <w:lang w:val="lv-LV"/>
        </w:rPr>
        <w:t xml:space="preserve">bezmugurkaulnieku </w:t>
      </w:r>
      <w:r w:rsidRPr="00CA0B22">
        <w:rPr>
          <w:i/>
          <w:lang w:val="lv-LV"/>
        </w:rPr>
        <w:t>sugu pārvietošanos ainavas ekoloģiskajos koridoros, veicot atbilstošus apsaimniekošanas pasākumus.</w:t>
      </w:r>
    </w:p>
    <w:p w14:paraId="184AF8A5" w14:textId="77777777"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 xml:space="preserve">Nodrošināt īpaši aizsargājamo zālāju biotopu </w:t>
      </w:r>
      <w:r w:rsidR="00A843AE" w:rsidRPr="00CA0B22">
        <w:rPr>
          <w:i/>
          <w:lang w:val="lv-LV"/>
        </w:rPr>
        <w:t>platības</w:t>
      </w:r>
      <w:r w:rsidR="00C67279" w:rsidRPr="00CA0B22">
        <w:rPr>
          <w:i/>
          <w:lang w:val="lv-LV"/>
        </w:rPr>
        <w:t xml:space="preserve"> un ar zālājiem saistītās retās un īpaši aizsargājamās sugas</w:t>
      </w:r>
      <w:r w:rsidR="00A843AE" w:rsidRPr="00CA0B22">
        <w:rPr>
          <w:i/>
          <w:lang w:val="lv-LV"/>
        </w:rPr>
        <w:t xml:space="preserve"> </w:t>
      </w:r>
      <w:r w:rsidR="00C67279" w:rsidRPr="00CA0B22">
        <w:rPr>
          <w:i/>
          <w:lang w:val="lv-LV"/>
        </w:rPr>
        <w:t>labvēlīgā aizsardzības stāvoklī,</w:t>
      </w:r>
      <w:r w:rsidRPr="00CA0B22">
        <w:rPr>
          <w:i/>
          <w:lang w:val="lv-LV"/>
        </w:rPr>
        <w:t xml:space="preserve"> </w:t>
      </w:r>
      <w:r w:rsidR="00C67279" w:rsidRPr="00CA0B22">
        <w:rPr>
          <w:i/>
          <w:lang w:val="lv-LV"/>
        </w:rPr>
        <w:t xml:space="preserve">sekmēt biotopu </w:t>
      </w:r>
      <w:r w:rsidRPr="00CA0B22">
        <w:rPr>
          <w:i/>
          <w:lang w:val="lv-LV"/>
        </w:rPr>
        <w:t>kvalitātes paaugstināšanos, atbilstoši apsaimniekojot zālājus.</w:t>
      </w:r>
    </w:p>
    <w:p w14:paraId="0F319A40" w14:textId="77777777" w:rsidR="00696E25" w:rsidRPr="00CA0B22" w:rsidRDefault="008212F6" w:rsidP="005D006D">
      <w:pPr>
        <w:pStyle w:val="ListParagraph"/>
        <w:numPr>
          <w:ilvl w:val="0"/>
          <w:numId w:val="13"/>
        </w:numPr>
        <w:tabs>
          <w:tab w:val="left" w:pos="284"/>
        </w:tabs>
        <w:ind w:left="0" w:firstLine="0"/>
        <w:rPr>
          <w:i/>
          <w:lang w:val="lv-LV"/>
        </w:rPr>
      </w:pPr>
      <w:r w:rsidRPr="00CA0B22">
        <w:rPr>
          <w:i/>
          <w:lang w:val="lv-LV"/>
        </w:rPr>
        <w:t xml:space="preserve">Nodrošināt </w:t>
      </w:r>
      <w:r w:rsidR="00696E25" w:rsidRPr="00CA0B22">
        <w:rPr>
          <w:i/>
          <w:lang w:val="lv-LV"/>
        </w:rPr>
        <w:t>teritorijas ainaviskās vērtības</w:t>
      </w:r>
      <w:r w:rsidR="00C67279" w:rsidRPr="00CA0B22">
        <w:rPr>
          <w:i/>
          <w:lang w:val="lv-LV"/>
        </w:rPr>
        <w:t xml:space="preserve"> saglabāšanos un paaugstināšanos</w:t>
      </w:r>
      <w:r w:rsidR="00696E25" w:rsidRPr="00CA0B22">
        <w:rPr>
          <w:i/>
          <w:lang w:val="lv-LV"/>
        </w:rPr>
        <w:t>.</w:t>
      </w:r>
    </w:p>
    <w:p w14:paraId="7CF74796" w14:textId="77777777"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 xml:space="preserve">Nodrošināt </w:t>
      </w:r>
      <w:r w:rsidR="00C67279" w:rsidRPr="00CA0B22">
        <w:rPr>
          <w:i/>
          <w:lang w:val="lv-LV"/>
        </w:rPr>
        <w:t xml:space="preserve">kultūrvēsturisko vērtību saglabāšanos, tajā skaitā </w:t>
      </w:r>
      <w:r w:rsidRPr="00CA0B22">
        <w:rPr>
          <w:i/>
          <w:lang w:val="lv-LV"/>
        </w:rPr>
        <w:t>pie teritorijas robežas esošā Nīcgales Lielā akmens aizsardzību un tā apkārtnes un piebraucamo ceļu apsaimniekošanu.</w:t>
      </w:r>
    </w:p>
    <w:p w14:paraId="35824A7E" w14:textId="77777777" w:rsidR="005D006D" w:rsidRPr="00CA0B22" w:rsidRDefault="005D006D" w:rsidP="005D006D">
      <w:pPr>
        <w:pStyle w:val="ListParagraph"/>
        <w:ind w:left="0"/>
        <w:rPr>
          <w:i/>
          <w:lang w:val="lv-LV"/>
        </w:rPr>
      </w:pPr>
    </w:p>
    <w:p w14:paraId="62708722" w14:textId="77777777" w:rsidR="00696E25" w:rsidRPr="00CA0B22" w:rsidRDefault="00696E25" w:rsidP="00250545">
      <w:pPr>
        <w:rPr>
          <w:b/>
          <w:lang w:val="lv-LV"/>
        </w:rPr>
      </w:pPr>
      <w:r w:rsidRPr="00CA0B22">
        <w:rPr>
          <w:b/>
          <w:lang w:val="lv-LV"/>
        </w:rPr>
        <w:t>Zinātniskā izpēte un monitorings</w:t>
      </w:r>
    </w:p>
    <w:p w14:paraId="11FD0882" w14:textId="77777777" w:rsidR="00696E25" w:rsidRPr="00CA0B22" w:rsidRDefault="00696E25" w:rsidP="005D006D">
      <w:pPr>
        <w:pStyle w:val="ListParagraph"/>
        <w:numPr>
          <w:ilvl w:val="0"/>
          <w:numId w:val="13"/>
        </w:numPr>
        <w:tabs>
          <w:tab w:val="left" w:pos="284"/>
        </w:tabs>
        <w:ind w:left="0" w:firstLine="0"/>
        <w:rPr>
          <w:i/>
          <w:lang w:val="lv-LV"/>
        </w:rPr>
      </w:pPr>
      <w:r w:rsidRPr="00CA0B22">
        <w:rPr>
          <w:i/>
          <w:lang w:val="lv-LV"/>
        </w:rPr>
        <w:t>Nodrošināt īpaši aizsargājamo biotopu un sugu monitoringu.</w:t>
      </w:r>
    </w:p>
    <w:p w14:paraId="333C1EF2" w14:textId="77777777" w:rsidR="00696E25" w:rsidRPr="00CA0B22" w:rsidRDefault="00696E25" w:rsidP="005D006D">
      <w:pPr>
        <w:pStyle w:val="ListParagraph"/>
        <w:numPr>
          <w:ilvl w:val="0"/>
          <w:numId w:val="13"/>
        </w:numPr>
        <w:tabs>
          <w:tab w:val="left" w:pos="284"/>
          <w:tab w:val="left" w:pos="426"/>
        </w:tabs>
        <w:ind w:left="0" w:firstLine="0"/>
        <w:rPr>
          <w:i/>
          <w:lang w:val="lv-LV"/>
        </w:rPr>
      </w:pPr>
      <w:r w:rsidRPr="00CA0B22">
        <w:rPr>
          <w:i/>
          <w:lang w:val="lv-LV"/>
        </w:rPr>
        <w:t>Nodrošināt apsaimniekošanas pasākumu efektivitātes monitoringu.</w:t>
      </w:r>
    </w:p>
    <w:p w14:paraId="247BFAD7" w14:textId="77777777" w:rsidR="00696E25" w:rsidRPr="00CA0B22" w:rsidRDefault="00696E25" w:rsidP="005D006D">
      <w:pPr>
        <w:pStyle w:val="ListParagraph"/>
        <w:numPr>
          <w:ilvl w:val="0"/>
          <w:numId w:val="13"/>
        </w:numPr>
        <w:tabs>
          <w:tab w:val="left" w:pos="284"/>
          <w:tab w:val="left" w:pos="426"/>
        </w:tabs>
        <w:ind w:left="0" w:firstLine="0"/>
        <w:rPr>
          <w:i/>
          <w:lang w:val="lv-LV"/>
        </w:rPr>
      </w:pPr>
      <w:r w:rsidRPr="00CA0B22">
        <w:rPr>
          <w:i/>
          <w:lang w:val="lv-LV"/>
        </w:rPr>
        <w:t>Nodrošināt potenciālo negatīvo ietekmju uz AAA vērtībām monitoringu.</w:t>
      </w:r>
    </w:p>
    <w:p w14:paraId="4352C42D" w14:textId="77777777" w:rsidR="005D006D" w:rsidRPr="00CA0B22" w:rsidRDefault="005D006D" w:rsidP="005D006D">
      <w:pPr>
        <w:pStyle w:val="ListParagraph"/>
        <w:tabs>
          <w:tab w:val="left" w:pos="284"/>
          <w:tab w:val="left" w:pos="426"/>
        </w:tabs>
        <w:ind w:left="0"/>
        <w:rPr>
          <w:i/>
          <w:lang w:val="lv-LV"/>
        </w:rPr>
      </w:pPr>
    </w:p>
    <w:p w14:paraId="593CC36B" w14:textId="77777777" w:rsidR="00696E25" w:rsidRPr="00CA0B22" w:rsidRDefault="00696E25" w:rsidP="00250545">
      <w:pPr>
        <w:rPr>
          <w:b/>
          <w:lang w:val="lv-LV"/>
        </w:rPr>
      </w:pPr>
      <w:r w:rsidRPr="00CA0B22">
        <w:rPr>
          <w:b/>
          <w:lang w:val="lv-LV"/>
        </w:rPr>
        <w:t>Sabiedrības informēšana un izglītošana</w:t>
      </w:r>
    </w:p>
    <w:p w14:paraId="0B21CE3E" w14:textId="77777777" w:rsidR="00696E25" w:rsidRPr="00CA0B22" w:rsidRDefault="00696E25" w:rsidP="005D006D">
      <w:pPr>
        <w:pStyle w:val="ListParagraph"/>
        <w:numPr>
          <w:ilvl w:val="0"/>
          <w:numId w:val="13"/>
        </w:numPr>
        <w:tabs>
          <w:tab w:val="left" w:pos="284"/>
          <w:tab w:val="left" w:pos="567"/>
        </w:tabs>
        <w:ind w:left="0" w:firstLine="0"/>
        <w:rPr>
          <w:i/>
          <w:lang w:val="lv-LV"/>
        </w:rPr>
      </w:pPr>
      <w:r w:rsidRPr="00CA0B22">
        <w:rPr>
          <w:i/>
          <w:lang w:val="lv-LV"/>
        </w:rPr>
        <w:t>Izglītot sabiedrību, iepazīstinot ar teritorijas dabas, ainaviskajām un kultūrvēsturiskajām vērtībām</w:t>
      </w:r>
    </w:p>
    <w:p w14:paraId="2AF1E95B" w14:textId="77777777" w:rsidR="00212BE5" w:rsidRPr="00CA0B22" w:rsidRDefault="00212BE5" w:rsidP="005D006D">
      <w:pPr>
        <w:pStyle w:val="ListParagraph"/>
        <w:ind w:left="0"/>
        <w:rPr>
          <w:i/>
          <w:lang w:val="lv-LV"/>
        </w:rPr>
      </w:pPr>
    </w:p>
    <w:p w14:paraId="1D9210D1" w14:textId="2ADEF572" w:rsidR="00696E25" w:rsidRPr="00CA0B22" w:rsidRDefault="005D006D" w:rsidP="005D006D">
      <w:pPr>
        <w:pStyle w:val="Heading2"/>
        <w:jc w:val="both"/>
        <w:rPr>
          <w:lang w:val="lv-LV"/>
        </w:rPr>
      </w:pPr>
      <w:bookmarkStart w:id="83" w:name="_Toc525940964"/>
      <w:bookmarkStart w:id="84" w:name="_Toc19094683"/>
      <w:r w:rsidRPr="00CA0B22">
        <w:rPr>
          <w:lang w:val="lv-LV"/>
        </w:rPr>
        <w:t>5.3.</w:t>
      </w:r>
      <w:r w:rsidR="00047374">
        <w:rPr>
          <w:lang w:val="lv-LV"/>
        </w:rPr>
        <w:t> </w:t>
      </w:r>
      <w:r w:rsidR="00696E25" w:rsidRPr="00CA0B22">
        <w:rPr>
          <w:lang w:val="lv-LV"/>
        </w:rPr>
        <w:t>Plānotie apsaimniekošanas pasākumi</w:t>
      </w:r>
      <w:bookmarkEnd w:id="83"/>
      <w:bookmarkEnd w:id="84"/>
      <w:r w:rsidR="00696E25" w:rsidRPr="00CA0B22">
        <w:rPr>
          <w:lang w:val="lv-LV"/>
        </w:rPr>
        <w:t xml:space="preserve"> </w:t>
      </w:r>
    </w:p>
    <w:p w14:paraId="079BE3B7" w14:textId="77777777" w:rsidR="005D006D" w:rsidRPr="00CA0B22" w:rsidRDefault="005D006D" w:rsidP="005D006D">
      <w:pPr>
        <w:rPr>
          <w:lang w:val="lv-LV"/>
        </w:rPr>
      </w:pPr>
    </w:p>
    <w:p w14:paraId="027BA965" w14:textId="75028259" w:rsidR="00696E25" w:rsidRPr="00CA0B22" w:rsidRDefault="76BF95A0" w:rsidP="76BF95A0">
      <w:pPr>
        <w:rPr>
          <w:lang w:val="lv-LV"/>
        </w:rPr>
      </w:pPr>
      <w:r w:rsidRPr="76BF95A0">
        <w:rPr>
          <w:lang w:val="lv-LV"/>
        </w:rPr>
        <w:t>Apsaimniekošanas pasākumi plānoti laika periodam no 2019.</w:t>
      </w:r>
      <w:r w:rsidR="00047374">
        <w:rPr>
          <w:lang w:val="lv-LV"/>
        </w:rPr>
        <w:t> </w:t>
      </w:r>
      <w:r w:rsidRPr="76BF95A0">
        <w:rPr>
          <w:lang w:val="lv-LV"/>
        </w:rPr>
        <w:t>gada līdz 2031.</w:t>
      </w:r>
      <w:r w:rsidR="00047374">
        <w:rPr>
          <w:lang w:val="lv-LV"/>
        </w:rPr>
        <w:t> </w:t>
      </w:r>
      <w:r w:rsidRPr="76BF95A0">
        <w:rPr>
          <w:lang w:val="lv-LV"/>
        </w:rPr>
        <w:t xml:space="preserve">gadam, taču tie ir pārskatāmi un maināmi, vadoties pēc monitoringa rezultātiem, kā arī, ja rodas neparedzēti apstākļi, kas liek tos mainīt un to nepieciešamību var zinātniski pamatot. Apsaimniekošanas pasākumu maiņu vajadzības gadījumā veic DAP sadarbībā ar AAA </w:t>
      </w:r>
      <w:r w:rsidR="00047374" w:rsidRPr="00CA0B22">
        <w:rPr>
          <w:lang w:val="lv-LV"/>
        </w:rPr>
        <w:t>“Nīcgales meži”</w:t>
      </w:r>
      <w:r w:rsidR="00047374">
        <w:rPr>
          <w:lang w:val="lv-LV"/>
        </w:rPr>
        <w:t xml:space="preserve"> </w:t>
      </w:r>
      <w:r w:rsidRPr="76BF95A0">
        <w:rPr>
          <w:lang w:val="lv-LV"/>
        </w:rPr>
        <w:t>apsaimniekotājiem savas kompetences ietvaros vai piesaistot attiecīgās nozares speciālistus. Pasākumu maiņa jādokumentē.</w:t>
      </w:r>
    </w:p>
    <w:p w14:paraId="5D1E26DC" w14:textId="77777777" w:rsidR="005D006D" w:rsidRPr="00CA0B22" w:rsidRDefault="005D006D" w:rsidP="00250545">
      <w:pPr>
        <w:rPr>
          <w:lang w:val="lv-LV"/>
        </w:rPr>
      </w:pPr>
    </w:p>
    <w:p w14:paraId="68C5B557" w14:textId="5EEC5C90" w:rsidR="00696E25" w:rsidRPr="00CA0B22" w:rsidRDefault="4931CBEF" w:rsidP="4931CBEF">
      <w:pPr>
        <w:rPr>
          <w:lang w:val="lv-LV"/>
        </w:rPr>
      </w:pPr>
      <w:r w:rsidRPr="4931CBEF">
        <w:rPr>
          <w:lang w:val="lv-LV"/>
        </w:rPr>
        <w:t xml:space="preserve">Apsaimniekošanas pasākumiem ir vērtēta to realizēšanas nepieciešamība, vadoties pēc pasākuma ietekmes uz dabas vērtību saglabāšanu un citu sabiedrībai nozīmīgu interešu ievērošanu. Ieviešot </w:t>
      </w:r>
      <w:r w:rsidR="007E6E0D">
        <w:rPr>
          <w:lang w:val="lv-LV"/>
        </w:rPr>
        <w:t>DA</w:t>
      </w:r>
      <w:r w:rsidRPr="4931CBEF">
        <w:rPr>
          <w:lang w:val="lv-LV"/>
        </w:rPr>
        <w:t xml:space="preserve"> plānu kā pirmie jāveic pasākumi, kuri ir būtiski AAA </w:t>
      </w:r>
      <w:r w:rsidR="00047374" w:rsidRPr="00CA0B22">
        <w:rPr>
          <w:lang w:val="lv-LV"/>
        </w:rPr>
        <w:t>“Nīcgales meži”</w:t>
      </w:r>
      <w:r w:rsidR="00047374">
        <w:rPr>
          <w:lang w:val="lv-LV"/>
        </w:rPr>
        <w:t xml:space="preserve"> </w:t>
      </w:r>
      <w:r w:rsidRPr="4931CBEF">
        <w:rPr>
          <w:lang w:val="lv-LV"/>
        </w:rPr>
        <w:t>sastopamo sugu un biotopu saglabāšanā vai tie ir priekšnosacījums šo būtisko pasākumu īstenošanai. Plānotie apsaimniekošanas pasākumi apkopoti 5.3.1.</w:t>
      </w:r>
      <w:r w:rsidR="00047374">
        <w:rPr>
          <w:lang w:val="lv-LV"/>
        </w:rPr>
        <w:t> </w:t>
      </w:r>
      <w:r w:rsidRPr="4931CBEF">
        <w:rPr>
          <w:lang w:val="lv-LV"/>
        </w:rPr>
        <w:t>tabulā.</w:t>
      </w:r>
    </w:p>
    <w:p w14:paraId="03CABF46" w14:textId="77777777" w:rsidR="005D006D" w:rsidRPr="00CA0B22" w:rsidRDefault="005D006D" w:rsidP="00250545">
      <w:pPr>
        <w:rPr>
          <w:lang w:val="lv-LV"/>
        </w:rPr>
      </w:pPr>
    </w:p>
    <w:p w14:paraId="14188CCA" w14:textId="77777777" w:rsidR="00696E25" w:rsidRPr="00CA0B22" w:rsidRDefault="00696E25" w:rsidP="00250545">
      <w:pPr>
        <w:rPr>
          <w:lang w:val="lv-LV"/>
        </w:rPr>
      </w:pPr>
      <w:r w:rsidRPr="00CA0B22">
        <w:rPr>
          <w:lang w:val="lv-LV"/>
        </w:rPr>
        <w:t>Katrs plānotais apsaimniekošanas pasākums novērtēts pēc tā būtiskuma, izmantojot sekojošas vērtības:</w:t>
      </w:r>
    </w:p>
    <w:p w14:paraId="0CDDE93E" w14:textId="75AA137C" w:rsidR="00696E25" w:rsidRPr="00CA0B22" w:rsidRDefault="00696E25" w:rsidP="00250545">
      <w:pPr>
        <w:rPr>
          <w:lang w:val="lv-LV"/>
        </w:rPr>
      </w:pPr>
      <w:r w:rsidRPr="00CA0B22">
        <w:rPr>
          <w:lang w:val="lv-LV"/>
        </w:rPr>
        <w:t xml:space="preserve">I – prioritāri veicams pasākums, kas ir būtisks AAA </w:t>
      </w:r>
      <w:r w:rsidR="00047374" w:rsidRPr="00CA0B22">
        <w:rPr>
          <w:lang w:val="lv-LV"/>
        </w:rPr>
        <w:t>“Nīcgales meži”</w:t>
      </w:r>
      <w:r w:rsidR="00047374">
        <w:rPr>
          <w:lang w:val="lv-LV"/>
        </w:rPr>
        <w:t xml:space="preserve"> </w:t>
      </w:r>
      <w:r w:rsidRPr="00CA0B22">
        <w:rPr>
          <w:lang w:val="lv-LV"/>
        </w:rPr>
        <w:t>sugu un biotopu saglabāšanā un kura nerealizēšana var novest pie šo sugu un biotopu kvantitatīvo vai kvalitatīvo parametru samazināšanās;</w:t>
      </w:r>
    </w:p>
    <w:p w14:paraId="3849AA6B" w14:textId="77777777" w:rsidR="00696E25" w:rsidRPr="00CA0B22" w:rsidRDefault="00696E25" w:rsidP="00250545">
      <w:pPr>
        <w:rPr>
          <w:lang w:val="lv-LV"/>
        </w:rPr>
      </w:pPr>
      <w:r w:rsidRPr="00CA0B22">
        <w:rPr>
          <w:lang w:val="lv-LV"/>
        </w:rPr>
        <w:t>II – vajadzīgs pasākums, kura īstenošana pozitīvi ietekmē dabas vērtību saglabāšanos;</w:t>
      </w:r>
    </w:p>
    <w:p w14:paraId="7D1B9BDD" w14:textId="77777777" w:rsidR="00696E25" w:rsidRPr="00CA0B22" w:rsidRDefault="00696E25" w:rsidP="00250545">
      <w:pPr>
        <w:rPr>
          <w:lang w:val="lv-LV"/>
        </w:rPr>
      </w:pPr>
      <w:r w:rsidRPr="00CA0B22">
        <w:rPr>
          <w:lang w:val="lv-LV"/>
        </w:rPr>
        <w:t>III – vajadzīgs pasākums, kura realizācija sekmē citu sabiedrībai nozīmīgu interešu ievērošanu;</w:t>
      </w:r>
    </w:p>
    <w:p w14:paraId="27377B0D" w14:textId="77777777" w:rsidR="00696E25" w:rsidRPr="00CA0B22" w:rsidRDefault="00696E25" w:rsidP="00250545">
      <w:pPr>
        <w:rPr>
          <w:lang w:val="lv-LV"/>
        </w:rPr>
      </w:pPr>
      <w:r w:rsidRPr="00CA0B22">
        <w:rPr>
          <w:lang w:val="lv-LV"/>
        </w:rPr>
        <w:t>IV – pasākumam nav būtiskas tiešas pozitīvas ietekmes uz dabas vērtību saglabāšanos un tas nav tieši saistīts ar citu sabiedrībai nozīmīgu interešu ievērošanu, taču tā realizācija sekmē citu pasākumu īstenošanu.</w:t>
      </w:r>
    </w:p>
    <w:p w14:paraId="0F184E2F" w14:textId="2CA7F50D" w:rsidR="00E31769" w:rsidRPr="00CA0B22" w:rsidRDefault="00E31769" w:rsidP="00E31769">
      <w:pPr>
        <w:jc w:val="left"/>
        <w:rPr>
          <w:lang w:val="lv-LV"/>
        </w:rPr>
      </w:pPr>
      <w:r w:rsidRPr="00CA0B22">
        <w:rPr>
          <w:lang w:val="lv-LV"/>
        </w:rPr>
        <w:lastRenderedPageBreak/>
        <w:t>5.3.1.</w:t>
      </w:r>
      <w:r w:rsidR="00047374">
        <w:rPr>
          <w:lang w:val="lv-LV"/>
        </w:rPr>
        <w:t> </w:t>
      </w:r>
      <w:r w:rsidRPr="00CA0B22">
        <w:rPr>
          <w:lang w:val="lv-LV"/>
        </w:rPr>
        <w:t>tabula. Plānotie apsaimniekošanas pasākumi.</w:t>
      </w:r>
    </w:p>
    <w:p w14:paraId="327C1167" w14:textId="77777777" w:rsidR="00E31769" w:rsidRPr="00CA0B22" w:rsidRDefault="00E31769" w:rsidP="00E31769">
      <w:pPr>
        <w:rPr>
          <w:lang w:val="lv-LV"/>
        </w:rPr>
      </w:pPr>
    </w:p>
    <w:tbl>
      <w:tblPr>
        <w:tblW w:w="9606" w:type="dxa"/>
        <w:tblBorders>
          <w:top w:val="nil"/>
          <w:left w:val="nil"/>
          <w:bottom w:val="nil"/>
          <w:right w:val="nil"/>
        </w:tblBorders>
        <w:tblLayout w:type="fixed"/>
        <w:tblLook w:val="0000" w:firstRow="0" w:lastRow="0" w:firstColumn="0" w:lastColumn="0" w:noHBand="0" w:noVBand="0"/>
      </w:tblPr>
      <w:tblGrid>
        <w:gridCol w:w="675"/>
        <w:gridCol w:w="1985"/>
        <w:gridCol w:w="1134"/>
        <w:gridCol w:w="1134"/>
        <w:gridCol w:w="1276"/>
        <w:gridCol w:w="1559"/>
        <w:gridCol w:w="1843"/>
      </w:tblGrid>
      <w:tr w:rsidR="00E31769" w:rsidRPr="006508D5" w14:paraId="4FA7898E" w14:textId="77777777" w:rsidTr="00E31769">
        <w:trPr>
          <w:trHeight w:val="304"/>
          <w:tblHeader/>
        </w:trPr>
        <w:tc>
          <w:tcPr>
            <w:tcW w:w="6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CB47C53" w14:textId="77777777" w:rsidR="00E31769" w:rsidRPr="006508D5" w:rsidRDefault="00E31769" w:rsidP="00E31769">
            <w:pPr>
              <w:pStyle w:val="Default"/>
              <w:rPr>
                <w:b/>
                <w:bCs/>
                <w:sz w:val="20"/>
                <w:szCs w:val="20"/>
                <w:lang w:val="lv-LV"/>
              </w:rPr>
            </w:pPr>
            <w:r w:rsidRPr="006508D5">
              <w:rPr>
                <w:b/>
                <w:bCs/>
                <w:sz w:val="20"/>
                <w:szCs w:val="20"/>
                <w:lang w:val="lv-LV"/>
              </w:rPr>
              <w:t>Nr. p. k.</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312692D" w14:textId="77777777" w:rsidR="00E31769" w:rsidRPr="006508D5" w:rsidRDefault="00E31769" w:rsidP="00E31769">
            <w:pPr>
              <w:pStyle w:val="Default"/>
              <w:rPr>
                <w:sz w:val="20"/>
                <w:szCs w:val="20"/>
                <w:lang w:val="lv-LV"/>
              </w:rPr>
            </w:pPr>
            <w:r w:rsidRPr="006508D5">
              <w:rPr>
                <w:b/>
                <w:bCs/>
                <w:sz w:val="20"/>
                <w:szCs w:val="20"/>
                <w:lang w:val="lv-LV"/>
              </w:rPr>
              <w:t xml:space="preserve">Apsaimniekošanas pasākums </w:t>
            </w:r>
          </w:p>
        </w:tc>
        <w:tc>
          <w:tcPr>
            <w:tcW w:w="113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59A1D7" w14:textId="77777777" w:rsidR="00E31769" w:rsidRPr="006508D5" w:rsidRDefault="00E31769" w:rsidP="00E31769">
            <w:pPr>
              <w:pStyle w:val="Default"/>
              <w:rPr>
                <w:sz w:val="20"/>
                <w:szCs w:val="20"/>
                <w:lang w:val="lv-LV"/>
              </w:rPr>
            </w:pPr>
            <w:r w:rsidRPr="006508D5">
              <w:rPr>
                <w:b/>
                <w:bCs/>
                <w:sz w:val="20"/>
                <w:szCs w:val="20"/>
                <w:lang w:val="lv-LV"/>
              </w:rPr>
              <w:t xml:space="preserve">Pasākuma izpildītājs </w:t>
            </w:r>
          </w:p>
        </w:tc>
        <w:tc>
          <w:tcPr>
            <w:tcW w:w="113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DA27B50" w14:textId="77777777" w:rsidR="00E31769" w:rsidRPr="006508D5" w:rsidRDefault="00E31769" w:rsidP="00E31769">
            <w:pPr>
              <w:pStyle w:val="Default"/>
              <w:rPr>
                <w:sz w:val="20"/>
                <w:szCs w:val="20"/>
                <w:lang w:val="lv-LV"/>
              </w:rPr>
            </w:pPr>
            <w:r w:rsidRPr="006508D5">
              <w:rPr>
                <w:b/>
                <w:bCs/>
                <w:sz w:val="20"/>
                <w:szCs w:val="20"/>
                <w:lang w:val="lv-LV"/>
              </w:rPr>
              <w:t xml:space="preserve">Prioritāte </w:t>
            </w:r>
          </w:p>
          <w:p w14:paraId="1D618D79" w14:textId="77777777" w:rsidR="00E31769" w:rsidRPr="006508D5" w:rsidRDefault="00E31769" w:rsidP="00E31769">
            <w:pPr>
              <w:pStyle w:val="Default"/>
              <w:rPr>
                <w:sz w:val="20"/>
                <w:szCs w:val="20"/>
                <w:lang w:val="lv-LV"/>
              </w:rPr>
            </w:pPr>
            <w:r w:rsidRPr="006508D5">
              <w:rPr>
                <w:b/>
                <w:bCs/>
                <w:sz w:val="20"/>
                <w:szCs w:val="20"/>
                <w:lang w:val="lv-LV"/>
              </w:rPr>
              <w:t xml:space="preserve">Izpildes termiņš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27D1387" w14:textId="77777777" w:rsidR="00E31769" w:rsidRPr="006508D5" w:rsidRDefault="00E31769" w:rsidP="00E31769">
            <w:pPr>
              <w:pStyle w:val="Default"/>
              <w:rPr>
                <w:sz w:val="20"/>
                <w:szCs w:val="20"/>
                <w:lang w:val="lv-LV"/>
              </w:rPr>
            </w:pPr>
            <w:r w:rsidRPr="006508D5">
              <w:rPr>
                <w:b/>
                <w:bCs/>
                <w:sz w:val="20"/>
                <w:szCs w:val="20"/>
                <w:lang w:val="lv-LV"/>
              </w:rPr>
              <w:t xml:space="preserve">Iespējamais finanšu avots </w:t>
            </w:r>
          </w:p>
        </w:tc>
        <w:tc>
          <w:tcPr>
            <w:tcW w:w="155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3630133" w14:textId="77777777" w:rsidR="00E31769" w:rsidRPr="006508D5" w:rsidRDefault="00E31769" w:rsidP="00E31769">
            <w:pPr>
              <w:pStyle w:val="Default"/>
              <w:rPr>
                <w:sz w:val="20"/>
                <w:szCs w:val="20"/>
                <w:lang w:val="lv-LV"/>
              </w:rPr>
            </w:pPr>
            <w:r w:rsidRPr="006508D5">
              <w:rPr>
                <w:b/>
                <w:bCs/>
                <w:sz w:val="20"/>
                <w:szCs w:val="20"/>
                <w:lang w:val="lv-LV"/>
              </w:rPr>
              <w:t xml:space="preserve">Nepieciešamais finansējums </w:t>
            </w:r>
          </w:p>
        </w:tc>
        <w:tc>
          <w:tcPr>
            <w:tcW w:w="184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831F598" w14:textId="77777777" w:rsidR="00E31769" w:rsidRPr="006508D5" w:rsidRDefault="00E31769" w:rsidP="00E31769">
            <w:pPr>
              <w:pStyle w:val="Default"/>
              <w:rPr>
                <w:sz w:val="20"/>
                <w:szCs w:val="20"/>
                <w:lang w:val="lv-LV"/>
              </w:rPr>
            </w:pPr>
            <w:r w:rsidRPr="006508D5">
              <w:rPr>
                <w:b/>
                <w:bCs/>
                <w:sz w:val="20"/>
                <w:szCs w:val="20"/>
                <w:lang w:val="lv-LV"/>
              </w:rPr>
              <w:t xml:space="preserve">Izpildes indikatori </w:t>
            </w:r>
          </w:p>
        </w:tc>
      </w:tr>
      <w:tr w:rsidR="00E31769" w:rsidRPr="006508D5" w14:paraId="6AF1AB96" w14:textId="77777777" w:rsidTr="00E31769">
        <w:trPr>
          <w:trHeight w:val="152"/>
        </w:trPr>
        <w:tc>
          <w:tcPr>
            <w:tcW w:w="675" w:type="dxa"/>
            <w:tcBorders>
              <w:top w:val="single" w:sz="4" w:space="0" w:color="auto"/>
              <w:left w:val="single" w:sz="4" w:space="0" w:color="auto"/>
              <w:bottom w:val="single" w:sz="4" w:space="0" w:color="auto"/>
              <w:right w:val="single" w:sz="4" w:space="0" w:color="auto"/>
            </w:tcBorders>
          </w:tcPr>
          <w:p w14:paraId="6954F569" w14:textId="77777777" w:rsidR="00E31769" w:rsidRPr="006508D5" w:rsidRDefault="00E31769" w:rsidP="00E31769">
            <w:pPr>
              <w:pStyle w:val="Default"/>
              <w:rPr>
                <w:b/>
                <w:bCs/>
                <w:sz w:val="22"/>
                <w:szCs w:val="22"/>
                <w:lang w:val="lv-LV"/>
              </w:rPr>
            </w:pPr>
            <w:r w:rsidRPr="006508D5">
              <w:rPr>
                <w:b/>
                <w:bCs/>
                <w:sz w:val="22"/>
                <w:szCs w:val="22"/>
                <w:lang w:val="lv-LV"/>
              </w:rPr>
              <w:t>1.</w:t>
            </w:r>
          </w:p>
        </w:tc>
        <w:tc>
          <w:tcPr>
            <w:tcW w:w="8931" w:type="dxa"/>
            <w:gridSpan w:val="6"/>
            <w:tcBorders>
              <w:top w:val="single" w:sz="4" w:space="0" w:color="auto"/>
              <w:left w:val="single" w:sz="4" w:space="0" w:color="auto"/>
              <w:bottom w:val="single" w:sz="4" w:space="0" w:color="auto"/>
              <w:right w:val="single" w:sz="4" w:space="0" w:color="auto"/>
            </w:tcBorders>
          </w:tcPr>
          <w:p w14:paraId="7B579B67" w14:textId="77777777" w:rsidR="00E31769" w:rsidRPr="006508D5" w:rsidRDefault="00E31769" w:rsidP="00E31769">
            <w:pPr>
              <w:pStyle w:val="Default"/>
              <w:rPr>
                <w:sz w:val="22"/>
                <w:szCs w:val="22"/>
                <w:lang w:val="lv-LV"/>
              </w:rPr>
            </w:pPr>
            <w:r w:rsidRPr="006508D5">
              <w:rPr>
                <w:b/>
                <w:bCs/>
                <w:sz w:val="22"/>
                <w:szCs w:val="22"/>
                <w:lang w:val="lv-LV"/>
              </w:rPr>
              <w:t xml:space="preserve">Institucionālie un organizatoriskie aspekti </w:t>
            </w:r>
          </w:p>
        </w:tc>
      </w:tr>
      <w:tr w:rsidR="00E31769" w:rsidRPr="0089402D" w14:paraId="4DC38247" w14:textId="77777777" w:rsidTr="00E31769">
        <w:trPr>
          <w:trHeight w:val="237"/>
        </w:trPr>
        <w:tc>
          <w:tcPr>
            <w:tcW w:w="675" w:type="dxa"/>
            <w:tcBorders>
              <w:top w:val="single" w:sz="4" w:space="0" w:color="auto"/>
              <w:left w:val="single" w:sz="4" w:space="0" w:color="auto"/>
              <w:bottom w:val="single" w:sz="4" w:space="0" w:color="auto"/>
              <w:right w:val="single" w:sz="4" w:space="0" w:color="auto"/>
            </w:tcBorders>
          </w:tcPr>
          <w:p w14:paraId="54508C5B" w14:textId="77777777" w:rsidR="00E31769" w:rsidRPr="006508D5" w:rsidRDefault="00E31769" w:rsidP="00E31769">
            <w:pPr>
              <w:pStyle w:val="Default"/>
              <w:rPr>
                <w:sz w:val="19"/>
                <w:szCs w:val="19"/>
                <w:lang w:val="lv-LV"/>
              </w:rPr>
            </w:pPr>
            <w:r w:rsidRPr="006508D5">
              <w:rPr>
                <w:sz w:val="19"/>
                <w:szCs w:val="19"/>
                <w:lang w:val="lv-LV"/>
              </w:rPr>
              <w:t>1.1.</w:t>
            </w:r>
          </w:p>
        </w:tc>
        <w:tc>
          <w:tcPr>
            <w:tcW w:w="1985" w:type="dxa"/>
            <w:tcBorders>
              <w:top w:val="single" w:sz="4" w:space="0" w:color="auto"/>
              <w:left w:val="single" w:sz="4" w:space="0" w:color="auto"/>
              <w:bottom w:val="single" w:sz="4" w:space="0" w:color="auto"/>
              <w:right w:val="single" w:sz="4" w:space="0" w:color="auto"/>
            </w:tcBorders>
          </w:tcPr>
          <w:p w14:paraId="31256A6F" w14:textId="138642E3" w:rsidR="00E31769" w:rsidRPr="006508D5" w:rsidRDefault="00E31769" w:rsidP="00E31769">
            <w:pPr>
              <w:pStyle w:val="Default"/>
              <w:rPr>
                <w:sz w:val="19"/>
                <w:szCs w:val="19"/>
                <w:lang w:val="lv-LV"/>
              </w:rPr>
            </w:pPr>
            <w:r w:rsidRPr="76BF95A0">
              <w:rPr>
                <w:sz w:val="19"/>
                <w:szCs w:val="19"/>
                <w:lang w:val="lv-LV"/>
              </w:rPr>
              <w:t xml:space="preserve">AAA </w:t>
            </w:r>
            <w:r w:rsidR="00047374" w:rsidRPr="00ED24F3">
              <w:rPr>
                <w:sz w:val="19"/>
                <w:szCs w:val="19"/>
                <w:lang w:val="lv-LV"/>
              </w:rPr>
              <w:t>“Nīcgales meži”</w:t>
            </w:r>
            <w:r w:rsidR="00047374">
              <w:rPr>
                <w:lang w:val="lv-LV"/>
              </w:rPr>
              <w:t xml:space="preserve"> </w:t>
            </w:r>
            <w:r w:rsidRPr="76BF95A0">
              <w:rPr>
                <w:sz w:val="19"/>
                <w:szCs w:val="19"/>
                <w:lang w:val="lv-LV"/>
              </w:rPr>
              <w:t>individuālo aizsardzības un izmantošanas noteikumu apstiprināšana</w:t>
            </w:r>
          </w:p>
        </w:tc>
        <w:tc>
          <w:tcPr>
            <w:tcW w:w="1134" w:type="dxa"/>
            <w:tcBorders>
              <w:top w:val="single" w:sz="4" w:space="0" w:color="auto"/>
              <w:left w:val="single" w:sz="4" w:space="0" w:color="auto"/>
              <w:bottom w:val="single" w:sz="4" w:space="0" w:color="auto"/>
              <w:right w:val="single" w:sz="4" w:space="0" w:color="auto"/>
            </w:tcBorders>
          </w:tcPr>
          <w:p w14:paraId="0370E2F8" w14:textId="77777777" w:rsidR="00E31769" w:rsidRPr="006508D5" w:rsidRDefault="00E31769" w:rsidP="00E31769">
            <w:pPr>
              <w:pStyle w:val="Default"/>
              <w:rPr>
                <w:sz w:val="19"/>
                <w:szCs w:val="19"/>
                <w:lang w:val="lv-LV"/>
              </w:rPr>
            </w:pPr>
            <w:r w:rsidRPr="006508D5">
              <w:rPr>
                <w:sz w:val="19"/>
                <w:szCs w:val="19"/>
                <w:lang w:val="lv-LV"/>
              </w:rPr>
              <w:t xml:space="preserve">DAP, VARAM </w:t>
            </w:r>
          </w:p>
        </w:tc>
        <w:tc>
          <w:tcPr>
            <w:tcW w:w="1134" w:type="dxa"/>
            <w:tcBorders>
              <w:top w:val="single" w:sz="4" w:space="0" w:color="auto"/>
              <w:left w:val="single" w:sz="4" w:space="0" w:color="auto"/>
              <w:bottom w:val="single" w:sz="4" w:space="0" w:color="auto"/>
              <w:right w:val="single" w:sz="4" w:space="0" w:color="auto"/>
            </w:tcBorders>
          </w:tcPr>
          <w:p w14:paraId="1CBFF1E1" w14:textId="77777777" w:rsidR="00E31769" w:rsidRPr="006508D5" w:rsidRDefault="00E31769" w:rsidP="00E31769">
            <w:pPr>
              <w:pStyle w:val="Default"/>
              <w:rPr>
                <w:sz w:val="19"/>
                <w:szCs w:val="19"/>
                <w:lang w:val="lv-LV"/>
              </w:rPr>
            </w:pPr>
            <w:r w:rsidRPr="006508D5">
              <w:rPr>
                <w:sz w:val="19"/>
                <w:szCs w:val="19"/>
                <w:lang w:val="lv-LV"/>
              </w:rPr>
              <w:t xml:space="preserve">I, vienreizējs pasākums  </w:t>
            </w:r>
          </w:p>
        </w:tc>
        <w:tc>
          <w:tcPr>
            <w:tcW w:w="1276" w:type="dxa"/>
            <w:tcBorders>
              <w:top w:val="single" w:sz="4" w:space="0" w:color="auto"/>
              <w:left w:val="single" w:sz="4" w:space="0" w:color="auto"/>
              <w:bottom w:val="single" w:sz="4" w:space="0" w:color="auto"/>
              <w:right w:val="single" w:sz="4" w:space="0" w:color="auto"/>
            </w:tcBorders>
          </w:tcPr>
          <w:p w14:paraId="0AAEF78B" w14:textId="77777777" w:rsidR="00E31769" w:rsidRPr="006508D5" w:rsidRDefault="00E31769" w:rsidP="00E31769">
            <w:pPr>
              <w:pStyle w:val="Default"/>
              <w:rPr>
                <w:sz w:val="19"/>
                <w:szCs w:val="19"/>
                <w:lang w:val="lv-LV"/>
              </w:rPr>
            </w:pPr>
            <w:r w:rsidRPr="006508D5">
              <w:rPr>
                <w:sz w:val="19"/>
                <w:szCs w:val="19"/>
                <w:lang w:val="lv-LV"/>
              </w:rPr>
              <w:t xml:space="preserve">DAP, </w:t>
            </w:r>
          </w:p>
          <w:p w14:paraId="755B48D0" w14:textId="77777777" w:rsidR="00E31769" w:rsidRPr="006508D5" w:rsidRDefault="00E31769" w:rsidP="00E31769">
            <w:pPr>
              <w:pStyle w:val="Default"/>
              <w:rPr>
                <w:sz w:val="19"/>
                <w:szCs w:val="19"/>
                <w:lang w:val="lv-LV"/>
              </w:rPr>
            </w:pPr>
            <w:r w:rsidRPr="006508D5">
              <w:rPr>
                <w:sz w:val="19"/>
                <w:szCs w:val="19"/>
                <w:lang w:val="lv-LV"/>
              </w:rPr>
              <w:t xml:space="preserve">VARAM esošā budžeta ietvaros </w:t>
            </w:r>
          </w:p>
        </w:tc>
        <w:tc>
          <w:tcPr>
            <w:tcW w:w="1559" w:type="dxa"/>
            <w:tcBorders>
              <w:top w:val="single" w:sz="4" w:space="0" w:color="auto"/>
              <w:left w:val="single" w:sz="4" w:space="0" w:color="auto"/>
              <w:bottom w:val="single" w:sz="4" w:space="0" w:color="auto"/>
              <w:right w:val="single" w:sz="4" w:space="0" w:color="auto"/>
            </w:tcBorders>
          </w:tcPr>
          <w:p w14:paraId="4A05520B"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49293AD9" w14:textId="083E3D5E" w:rsidR="00E31769" w:rsidRPr="006508D5" w:rsidRDefault="00E31769" w:rsidP="00E31769">
            <w:pPr>
              <w:pStyle w:val="Default"/>
              <w:rPr>
                <w:sz w:val="19"/>
                <w:szCs w:val="19"/>
                <w:lang w:val="lv-LV"/>
              </w:rPr>
            </w:pPr>
            <w:r w:rsidRPr="006508D5">
              <w:rPr>
                <w:sz w:val="19"/>
                <w:szCs w:val="19"/>
                <w:lang w:val="lv-LV"/>
              </w:rPr>
              <w:t xml:space="preserve">Apstiprināti MK noteikumi un AAA </w:t>
            </w:r>
            <w:r w:rsidR="00047374" w:rsidRPr="00ED24F3">
              <w:rPr>
                <w:sz w:val="19"/>
                <w:szCs w:val="19"/>
                <w:lang w:val="lv-LV"/>
              </w:rPr>
              <w:t>“Nīcgales meži”</w:t>
            </w:r>
            <w:r w:rsidR="00047374">
              <w:rPr>
                <w:lang w:val="lv-LV"/>
              </w:rPr>
              <w:t xml:space="preserve"> </w:t>
            </w:r>
            <w:r w:rsidRPr="006508D5">
              <w:rPr>
                <w:sz w:val="19"/>
                <w:szCs w:val="19"/>
                <w:lang w:val="lv-LV"/>
              </w:rPr>
              <w:t>funkcionālais zonējums</w:t>
            </w:r>
          </w:p>
        </w:tc>
      </w:tr>
      <w:tr w:rsidR="00E31769" w:rsidRPr="006508D5" w14:paraId="4DDCDB1E" w14:textId="77777777" w:rsidTr="00E31769">
        <w:trPr>
          <w:trHeight w:val="347"/>
        </w:trPr>
        <w:tc>
          <w:tcPr>
            <w:tcW w:w="675" w:type="dxa"/>
            <w:tcBorders>
              <w:top w:val="single" w:sz="4" w:space="0" w:color="auto"/>
              <w:left w:val="single" w:sz="4" w:space="0" w:color="auto"/>
              <w:bottom w:val="single" w:sz="4" w:space="0" w:color="auto"/>
              <w:right w:val="single" w:sz="4" w:space="0" w:color="auto"/>
            </w:tcBorders>
          </w:tcPr>
          <w:p w14:paraId="6069C9C3" w14:textId="77777777" w:rsidR="00E31769" w:rsidRPr="006508D5" w:rsidRDefault="00E31769" w:rsidP="00E31769">
            <w:pPr>
              <w:pStyle w:val="Default"/>
              <w:rPr>
                <w:sz w:val="19"/>
                <w:szCs w:val="19"/>
                <w:lang w:val="lv-LV"/>
              </w:rPr>
            </w:pPr>
            <w:r w:rsidRPr="006508D5">
              <w:rPr>
                <w:sz w:val="19"/>
                <w:szCs w:val="19"/>
                <w:lang w:val="lv-LV"/>
              </w:rPr>
              <w:t>1.2.</w:t>
            </w:r>
          </w:p>
        </w:tc>
        <w:tc>
          <w:tcPr>
            <w:tcW w:w="1985" w:type="dxa"/>
            <w:tcBorders>
              <w:top w:val="single" w:sz="4" w:space="0" w:color="auto"/>
              <w:left w:val="single" w:sz="4" w:space="0" w:color="auto"/>
              <w:bottom w:val="single" w:sz="4" w:space="0" w:color="auto"/>
              <w:right w:val="single" w:sz="4" w:space="0" w:color="auto"/>
            </w:tcBorders>
          </w:tcPr>
          <w:p w14:paraId="556E343A" w14:textId="7C851F3D" w:rsidR="00E31769" w:rsidRPr="006508D5" w:rsidRDefault="00E31769" w:rsidP="00E31769">
            <w:pPr>
              <w:pStyle w:val="Default"/>
              <w:rPr>
                <w:sz w:val="19"/>
                <w:szCs w:val="19"/>
                <w:lang w:val="lv-LV"/>
              </w:rPr>
            </w:pPr>
            <w:r w:rsidRPr="76BF95A0">
              <w:rPr>
                <w:sz w:val="19"/>
                <w:szCs w:val="19"/>
                <w:lang w:val="lv-LV"/>
              </w:rPr>
              <w:t xml:space="preserve">AAA </w:t>
            </w:r>
            <w:r w:rsidR="00047374" w:rsidRPr="004D514C">
              <w:rPr>
                <w:sz w:val="19"/>
                <w:szCs w:val="19"/>
                <w:lang w:val="lv-LV"/>
              </w:rPr>
              <w:t>“Nīcgales meži”</w:t>
            </w:r>
            <w:r w:rsidR="00047374">
              <w:rPr>
                <w:lang w:val="lv-LV"/>
              </w:rPr>
              <w:t xml:space="preserve"> </w:t>
            </w:r>
            <w:r w:rsidRPr="76BF95A0">
              <w:rPr>
                <w:sz w:val="19"/>
                <w:szCs w:val="19"/>
                <w:lang w:val="lv-LV"/>
              </w:rPr>
              <w:t xml:space="preserve">nosaukuma precizēšana MK </w:t>
            </w:r>
            <w:r w:rsidR="00047374">
              <w:rPr>
                <w:sz w:val="19"/>
                <w:szCs w:val="19"/>
                <w:lang w:val="lv-LV"/>
              </w:rPr>
              <w:t>1999. gada 23. februāra</w:t>
            </w:r>
            <w:r w:rsidRPr="76BF95A0">
              <w:rPr>
                <w:sz w:val="19"/>
                <w:szCs w:val="19"/>
                <w:lang w:val="lv-LV"/>
              </w:rPr>
              <w:t xml:space="preserve"> noteikumos Nr.</w:t>
            </w:r>
            <w:r w:rsidR="00047374">
              <w:rPr>
                <w:sz w:val="19"/>
                <w:szCs w:val="19"/>
                <w:lang w:val="lv-LV"/>
              </w:rPr>
              <w:t> </w:t>
            </w:r>
            <w:r w:rsidRPr="76BF95A0">
              <w:rPr>
                <w:sz w:val="19"/>
                <w:szCs w:val="19"/>
                <w:lang w:val="lv-LV"/>
              </w:rPr>
              <w:t>69 “Noteikumi par aizsargājamo ainavu apvidiem”</w:t>
            </w:r>
          </w:p>
        </w:tc>
        <w:tc>
          <w:tcPr>
            <w:tcW w:w="1134" w:type="dxa"/>
            <w:tcBorders>
              <w:top w:val="single" w:sz="4" w:space="0" w:color="auto"/>
              <w:left w:val="single" w:sz="4" w:space="0" w:color="auto"/>
              <w:bottom w:val="single" w:sz="4" w:space="0" w:color="auto"/>
              <w:right w:val="single" w:sz="4" w:space="0" w:color="auto"/>
            </w:tcBorders>
          </w:tcPr>
          <w:p w14:paraId="7FD66E9B" w14:textId="77777777" w:rsidR="00E31769" w:rsidRPr="006508D5" w:rsidRDefault="00E31769" w:rsidP="00E31769">
            <w:pPr>
              <w:pStyle w:val="Default"/>
              <w:rPr>
                <w:sz w:val="19"/>
                <w:szCs w:val="19"/>
                <w:lang w:val="lv-LV"/>
              </w:rPr>
            </w:pPr>
            <w:r w:rsidRPr="006508D5">
              <w:rPr>
                <w:sz w:val="19"/>
                <w:szCs w:val="19"/>
                <w:lang w:val="lv-LV"/>
              </w:rPr>
              <w:t xml:space="preserve">DAP, VARAM </w:t>
            </w:r>
          </w:p>
        </w:tc>
        <w:tc>
          <w:tcPr>
            <w:tcW w:w="1134" w:type="dxa"/>
            <w:tcBorders>
              <w:top w:val="single" w:sz="4" w:space="0" w:color="auto"/>
              <w:left w:val="single" w:sz="4" w:space="0" w:color="auto"/>
              <w:bottom w:val="single" w:sz="4" w:space="0" w:color="auto"/>
              <w:right w:val="single" w:sz="4" w:space="0" w:color="auto"/>
            </w:tcBorders>
          </w:tcPr>
          <w:p w14:paraId="605E32D5" w14:textId="77777777" w:rsidR="00E31769" w:rsidRPr="006508D5" w:rsidRDefault="00E31769" w:rsidP="00E31769">
            <w:pPr>
              <w:pStyle w:val="Default"/>
              <w:rPr>
                <w:sz w:val="19"/>
                <w:szCs w:val="19"/>
                <w:lang w:val="lv-LV"/>
              </w:rPr>
            </w:pPr>
            <w:r w:rsidRPr="006508D5">
              <w:rPr>
                <w:sz w:val="19"/>
                <w:szCs w:val="19"/>
                <w:lang w:val="lv-LV"/>
              </w:rPr>
              <w:t xml:space="preserve">II, vienreizējs pasākums  </w:t>
            </w:r>
          </w:p>
        </w:tc>
        <w:tc>
          <w:tcPr>
            <w:tcW w:w="1276" w:type="dxa"/>
            <w:tcBorders>
              <w:top w:val="single" w:sz="4" w:space="0" w:color="auto"/>
              <w:left w:val="single" w:sz="4" w:space="0" w:color="auto"/>
              <w:bottom w:val="single" w:sz="4" w:space="0" w:color="auto"/>
              <w:right w:val="single" w:sz="4" w:space="0" w:color="auto"/>
            </w:tcBorders>
          </w:tcPr>
          <w:p w14:paraId="18D0FF68" w14:textId="77777777" w:rsidR="00E31769" w:rsidRPr="006508D5" w:rsidRDefault="00E31769" w:rsidP="00E31769">
            <w:pPr>
              <w:pStyle w:val="Default"/>
              <w:rPr>
                <w:sz w:val="19"/>
                <w:szCs w:val="19"/>
                <w:lang w:val="lv-LV"/>
              </w:rPr>
            </w:pPr>
            <w:r w:rsidRPr="006508D5">
              <w:rPr>
                <w:sz w:val="19"/>
                <w:szCs w:val="19"/>
                <w:lang w:val="lv-LV"/>
              </w:rPr>
              <w:t xml:space="preserve">DAP, </w:t>
            </w:r>
          </w:p>
          <w:p w14:paraId="24E2ED15" w14:textId="77777777" w:rsidR="00E31769" w:rsidRPr="006508D5" w:rsidRDefault="00E31769" w:rsidP="00E31769">
            <w:pPr>
              <w:pStyle w:val="Default"/>
              <w:rPr>
                <w:sz w:val="19"/>
                <w:szCs w:val="19"/>
                <w:lang w:val="lv-LV"/>
              </w:rPr>
            </w:pPr>
            <w:r w:rsidRPr="006508D5">
              <w:rPr>
                <w:sz w:val="19"/>
                <w:szCs w:val="19"/>
                <w:lang w:val="lv-LV"/>
              </w:rPr>
              <w:t xml:space="preserve">VARAM esošā budžeta ietvaros </w:t>
            </w:r>
          </w:p>
        </w:tc>
        <w:tc>
          <w:tcPr>
            <w:tcW w:w="1559" w:type="dxa"/>
            <w:tcBorders>
              <w:top w:val="single" w:sz="4" w:space="0" w:color="auto"/>
              <w:left w:val="single" w:sz="4" w:space="0" w:color="auto"/>
              <w:bottom w:val="single" w:sz="4" w:space="0" w:color="auto"/>
              <w:right w:val="single" w:sz="4" w:space="0" w:color="auto"/>
            </w:tcBorders>
          </w:tcPr>
          <w:p w14:paraId="30AE103A"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20B1537E" w14:textId="77777777" w:rsidR="00E31769" w:rsidRPr="006508D5" w:rsidRDefault="00E31769" w:rsidP="00E31769">
            <w:pPr>
              <w:pStyle w:val="Default"/>
              <w:rPr>
                <w:sz w:val="19"/>
                <w:szCs w:val="19"/>
                <w:lang w:val="lv-LV"/>
              </w:rPr>
            </w:pPr>
            <w:r w:rsidRPr="006508D5">
              <w:rPr>
                <w:sz w:val="19"/>
                <w:szCs w:val="19"/>
                <w:lang w:val="lv-LV"/>
              </w:rPr>
              <w:t xml:space="preserve">Apstiprināti MK noteikumu grozījumi ar teritorijas nosaukumu AAA “Nīcgales meži” </w:t>
            </w:r>
          </w:p>
        </w:tc>
      </w:tr>
      <w:tr w:rsidR="00E31769" w:rsidRPr="006508D5" w14:paraId="0C74FD63" w14:textId="77777777" w:rsidTr="00E31769">
        <w:trPr>
          <w:trHeight w:val="347"/>
        </w:trPr>
        <w:tc>
          <w:tcPr>
            <w:tcW w:w="675" w:type="dxa"/>
            <w:tcBorders>
              <w:top w:val="single" w:sz="4" w:space="0" w:color="auto"/>
              <w:left w:val="single" w:sz="4" w:space="0" w:color="auto"/>
              <w:bottom w:val="single" w:sz="4" w:space="0" w:color="auto"/>
              <w:right w:val="single" w:sz="4" w:space="0" w:color="auto"/>
            </w:tcBorders>
          </w:tcPr>
          <w:p w14:paraId="2CCEFFA4" w14:textId="77777777" w:rsidR="00E31769" w:rsidRPr="006508D5" w:rsidRDefault="00E31769" w:rsidP="00E31769">
            <w:pPr>
              <w:pStyle w:val="Default"/>
              <w:rPr>
                <w:sz w:val="19"/>
                <w:szCs w:val="19"/>
                <w:lang w:val="lv-LV"/>
              </w:rPr>
            </w:pPr>
            <w:r w:rsidRPr="006508D5">
              <w:rPr>
                <w:sz w:val="19"/>
                <w:szCs w:val="19"/>
                <w:lang w:val="lv-LV"/>
              </w:rPr>
              <w:t>1.3.</w:t>
            </w:r>
          </w:p>
        </w:tc>
        <w:tc>
          <w:tcPr>
            <w:tcW w:w="1985" w:type="dxa"/>
            <w:tcBorders>
              <w:top w:val="single" w:sz="4" w:space="0" w:color="auto"/>
              <w:left w:val="single" w:sz="4" w:space="0" w:color="auto"/>
              <w:bottom w:val="single" w:sz="4" w:space="0" w:color="auto"/>
              <w:right w:val="single" w:sz="4" w:space="0" w:color="auto"/>
            </w:tcBorders>
          </w:tcPr>
          <w:p w14:paraId="1C320614" w14:textId="1A0C6F28" w:rsidR="00E31769" w:rsidRPr="006508D5" w:rsidRDefault="00E31769" w:rsidP="00E31769">
            <w:pPr>
              <w:pStyle w:val="Default"/>
              <w:rPr>
                <w:sz w:val="19"/>
                <w:szCs w:val="19"/>
                <w:lang w:val="lv-LV"/>
              </w:rPr>
            </w:pPr>
            <w:r w:rsidRPr="76BF95A0">
              <w:rPr>
                <w:i/>
                <w:iCs/>
                <w:sz w:val="19"/>
                <w:szCs w:val="19"/>
                <w:lang w:val="lv-LV"/>
              </w:rPr>
              <w:t>Natura 2000</w:t>
            </w:r>
            <w:r w:rsidRPr="76BF95A0">
              <w:rPr>
                <w:sz w:val="19"/>
                <w:szCs w:val="19"/>
                <w:lang w:val="lv-LV"/>
              </w:rPr>
              <w:t xml:space="preserve"> teritorijas tipa precizēšana </w:t>
            </w:r>
            <w:r w:rsidRPr="004E58D8">
              <w:rPr>
                <w:i/>
                <w:sz w:val="19"/>
                <w:szCs w:val="19"/>
                <w:lang w:val="lv-LV"/>
              </w:rPr>
              <w:t>Natura</w:t>
            </w:r>
            <w:r w:rsidR="00047374">
              <w:rPr>
                <w:i/>
                <w:sz w:val="19"/>
                <w:szCs w:val="19"/>
                <w:lang w:val="lv-LV"/>
              </w:rPr>
              <w:t> </w:t>
            </w:r>
            <w:r w:rsidRPr="004E58D8">
              <w:rPr>
                <w:i/>
                <w:sz w:val="19"/>
                <w:szCs w:val="19"/>
                <w:lang w:val="lv-LV"/>
              </w:rPr>
              <w:t>2000</w:t>
            </w:r>
            <w:r w:rsidRPr="76BF95A0">
              <w:rPr>
                <w:sz w:val="19"/>
                <w:szCs w:val="19"/>
                <w:lang w:val="lv-LV"/>
              </w:rPr>
              <w:t xml:space="preserve"> datubāzē</w:t>
            </w:r>
          </w:p>
        </w:tc>
        <w:tc>
          <w:tcPr>
            <w:tcW w:w="1134" w:type="dxa"/>
            <w:tcBorders>
              <w:top w:val="single" w:sz="4" w:space="0" w:color="auto"/>
              <w:left w:val="single" w:sz="4" w:space="0" w:color="auto"/>
              <w:bottom w:val="single" w:sz="4" w:space="0" w:color="auto"/>
              <w:right w:val="single" w:sz="4" w:space="0" w:color="auto"/>
            </w:tcBorders>
          </w:tcPr>
          <w:p w14:paraId="461FFC64" w14:textId="77777777" w:rsidR="00E31769" w:rsidRPr="006508D5" w:rsidRDefault="00E31769" w:rsidP="00E31769">
            <w:pPr>
              <w:pStyle w:val="Default"/>
              <w:rPr>
                <w:sz w:val="19"/>
                <w:szCs w:val="19"/>
                <w:lang w:val="lv-LV"/>
              </w:rPr>
            </w:pPr>
            <w:r w:rsidRPr="006508D5">
              <w:rPr>
                <w:sz w:val="19"/>
                <w:szCs w:val="19"/>
                <w:lang w:val="lv-LV"/>
              </w:rPr>
              <w:t xml:space="preserve">DAP </w:t>
            </w:r>
          </w:p>
        </w:tc>
        <w:tc>
          <w:tcPr>
            <w:tcW w:w="1134" w:type="dxa"/>
            <w:tcBorders>
              <w:top w:val="single" w:sz="4" w:space="0" w:color="auto"/>
              <w:left w:val="single" w:sz="4" w:space="0" w:color="auto"/>
              <w:bottom w:val="single" w:sz="4" w:space="0" w:color="auto"/>
              <w:right w:val="single" w:sz="4" w:space="0" w:color="auto"/>
            </w:tcBorders>
          </w:tcPr>
          <w:p w14:paraId="54225AF9" w14:textId="77777777" w:rsidR="00E31769" w:rsidRPr="006508D5" w:rsidRDefault="00E31769" w:rsidP="00E31769">
            <w:pPr>
              <w:pStyle w:val="Default"/>
              <w:rPr>
                <w:sz w:val="19"/>
                <w:szCs w:val="19"/>
                <w:lang w:val="lv-LV"/>
              </w:rPr>
            </w:pPr>
            <w:r w:rsidRPr="006508D5">
              <w:rPr>
                <w:sz w:val="19"/>
                <w:szCs w:val="19"/>
                <w:lang w:val="lv-LV"/>
              </w:rPr>
              <w:t xml:space="preserve">II, vienreizējs pasākums  </w:t>
            </w:r>
          </w:p>
        </w:tc>
        <w:tc>
          <w:tcPr>
            <w:tcW w:w="1276" w:type="dxa"/>
            <w:tcBorders>
              <w:top w:val="single" w:sz="4" w:space="0" w:color="auto"/>
              <w:left w:val="single" w:sz="4" w:space="0" w:color="auto"/>
              <w:bottom w:val="single" w:sz="4" w:space="0" w:color="auto"/>
              <w:right w:val="single" w:sz="4" w:space="0" w:color="auto"/>
            </w:tcBorders>
          </w:tcPr>
          <w:p w14:paraId="4508E9B5" w14:textId="77777777" w:rsidR="00E31769" w:rsidRPr="006508D5" w:rsidRDefault="00E31769" w:rsidP="00E31769">
            <w:pPr>
              <w:pStyle w:val="Default"/>
              <w:rPr>
                <w:sz w:val="19"/>
                <w:szCs w:val="19"/>
                <w:lang w:val="lv-LV"/>
              </w:rPr>
            </w:pPr>
            <w:r w:rsidRPr="006508D5">
              <w:rPr>
                <w:sz w:val="19"/>
                <w:szCs w:val="19"/>
                <w:lang w:val="lv-LV"/>
              </w:rPr>
              <w:t xml:space="preserve">DAP esošā budžeta ietvaros </w:t>
            </w:r>
          </w:p>
        </w:tc>
        <w:tc>
          <w:tcPr>
            <w:tcW w:w="1559" w:type="dxa"/>
            <w:tcBorders>
              <w:top w:val="single" w:sz="4" w:space="0" w:color="auto"/>
              <w:left w:val="single" w:sz="4" w:space="0" w:color="auto"/>
              <w:bottom w:val="single" w:sz="4" w:space="0" w:color="auto"/>
              <w:right w:val="single" w:sz="4" w:space="0" w:color="auto"/>
            </w:tcBorders>
          </w:tcPr>
          <w:p w14:paraId="01FAAA23"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085DAAFA" w14:textId="6A111F14" w:rsidR="00E31769" w:rsidRPr="006508D5" w:rsidRDefault="00E31769" w:rsidP="00E31769">
            <w:pPr>
              <w:pStyle w:val="Default"/>
              <w:rPr>
                <w:sz w:val="19"/>
                <w:szCs w:val="19"/>
                <w:lang w:val="lv-LV"/>
              </w:rPr>
            </w:pPr>
            <w:r w:rsidRPr="006508D5">
              <w:rPr>
                <w:sz w:val="19"/>
                <w:szCs w:val="19"/>
                <w:lang w:val="lv-LV"/>
              </w:rPr>
              <w:t xml:space="preserve">Veikts labojums </w:t>
            </w:r>
            <w:r w:rsidRPr="004E58D8">
              <w:rPr>
                <w:i/>
                <w:sz w:val="19"/>
                <w:szCs w:val="19"/>
                <w:lang w:val="lv-LV"/>
              </w:rPr>
              <w:t>Natura</w:t>
            </w:r>
            <w:r w:rsidR="00047374">
              <w:rPr>
                <w:i/>
                <w:sz w:val="19"/>
                <w:szCs w:val="19"/>
                <w:lang w:val="lv-LV"/>
              </w:rPr>
              <w:t> </w:t>
            </w:r>
            <w:r w:rsidRPr="004E58D8">
              <w:rPr>
                <w:i/>
                <w:sz w:val="19"/>
                <w:szCs w:val="19"/>
                <w:lang w:val="lv-LV"/>
              </w:rPr>
              <w:t>2000</w:t>
            </w:r>
            <w:r w:rsidRPr="006508D5">
              <w:rPr>
                <w:sz w:val="19"/>
                <w:szCs w:val="19"/>
                <w:lang w:val="lv-LV"/>
              </w:rPr>
              <w:t xml:space="preserve"> teritoriju datubāzē, teritorijas tips “B” </w:t>
            </w:r>
          </w:p>
        </w:tc>
      </w:tr>
      <w:tr w:rsidR="00E31769" w:rsidRPr="0089402D" w14:paraId="7A9A768A" w14:textId="77777777" w:rsidTr="00E31769">
        <w:trPr>
          <w:trHeight w:val="347"/>
        </w:trPr>
        <w:tc>
          <w:tcPr>
            <w:tcW w:w="675" w:type="dxa"/>
            <w:tcBorders>
              <w:top w:val="single" w:sz="4" w:space="0" w:color="auto"/>
              <w:left w:val="single" w:sz="4" w:space="0" w:color="auto"/>
              <w:bottom w:val="single" w:sz="4" w:space="0" w:color="auto"/>
              <w:right w:val="single" w:sz="4" w:space="0" w:color="auto"/>
            </w:tcBorders>
          </w:tcPr>
          <w:p w14:paraId="7F296AC9" w14:textId="77777777" w:rsidR="00E31769" w:rsidRPr="006508D5" w:rsidRDefault="00E31769" w:rsidP="00E31769">
            <w:pPr>
              <w:pStyle w:val="Default"/>
              <w:rPr>
                <w:sz w:val="19"/>
                <w:szCs w:val="19"/>
                <w:lang w:val="lv-LV"/>
              </w:rPr>
            </w:pPr>
            <w:r w:rsidRPr="006508D5">
              <w:rPr>
                <w:sz w:val="19"/>
                <w:szCs w:val="19"/>
                <w:lang w:val="lv-LV"/>
              </w:rPr>
              <w:t>1.4.</w:t>
            </w:r>
          </w:p>
        </w:tc>
        <w:tc>
          <w:tcPr>
            <w:tcW w:w="1985" w:type="dxa"/>
            <w:tcBorders>
              <w:top w:val="single" w:sz="4" w:space="0" w:color="auto"/>
              <w:left w:val="single" w:sz="4" w:space="0" w:color="auto"/>
              <w:bottom w:val="single" w:sz="4" w:space="0" w:color="auto"/>
              <w:right w:val="single" w:sz="4" w:space="0" w:color="auto"/>
            </w:tcBorders>
          </w:tcPr>
          <w:p w14:paraId="72F29BED" w14:textId="6761CDDC" w:rsidR="00E31769" w:rsidRPr="006508D5" w:rsidRDefault="00E31769" w:rsidP="00E31769">
            <w:pPr>
              <w:pStyle w:val="Default"/>
              <w:rPr>
                <w:sz w:val="19"/>
                <w:szCs w:val="19"/>
                <w:lang w:val="lv-LV"/>
              </w:rPr>
            </w:pPr>
            <w:r w:rsidRPr="76BF95A0">
              <w:rPr>
                <w:sz w:val="19"/>
                <w:szCs w:val="19"/>
                <w:lang w:val="lv-LV"/>
              </w:rPr>
              <w:t xml:space="preserve">AAA </w:t>
            </w:r>
            <w:r w:rsidR="00047374" w:rsidRPr="004D514C">
              <w:rPr>
                <w:sz w:val="19"/>
                <w:szCs w:val="19"/>
                <w:lang w:val="lv-LV"/>
              </w:rPr>
              <w:t>“Nīcgales meži”</w:t>
            </w:r>
            <w:r w:rsidR="00047374">
              <w:rPr>
                <w:lang w:val="lv-LV"/>
              </w:rPr>
              <w:t xml:space="preserve"> </w:t>
            </w:r>
            <w:r w:rsidRPr="76BF95A0">
              <w:rPr>
                <w:sz w:val="19"/>
                <w:szCs w:val="19"/>
                <w:lang w:val="lv-LV"/>
              </w:rPr>
              <w:t>teritorijas detalizēta ģeodēziskā uzmērīšana</w:t>
            </w:r>
          </w:p>
        </w:tc>
        <w:tc>
          <w:tcPr>
            <w:tcW w:w="1134" w:type="dxa"/>
            <w:tcBorders>
              <w:top w:val="single" w:sz="4" w:space="0" w:color="auto"/>
              <w:left w:val="single" w:sz="4" w:space="0" w:color="auto"/>
              <w:bottom w:val="single" w:sz="4" w:space="0" w:color="auto"/>
              <w:right w:val="single" w:sz="4" w:space="0" w:color="auto"/>
            </w:tcBorders>
          </w:tcPr>
          <w:p w14:paraId="6054D698" w14:textId="77777777" w:rsidR="00E31769" w:rsidRPr="006508D5" w:rsidRDefault="00E31769" w:rsidP="00E31769">
            <w:pPr>
              <w:pStyle w:val="Default"/>
              <w:rPr>
                <w:sz w:val="19"/>
                <w:szCs w:val="19"/>
                <w:lang w:val="lv-LV"/>
              </w:rPr>
            </w:pPr>
            <w:r w:rsidRPr="006508D5">
              <w:rPr>
                <w:sz w:val="19"/>
                <w:szCs w:val="19"/>
                <w:lang w:val="lv-LV"/>
              </w:rPr>
              <w:t>DAP</w:t>
            </w:r>
          </w:p>
        </w:tc>
        <w:tc>
          <w:tcPr>
            <w:tcW w:w="1134" w:type="dxa"/>
            <w:tcBorders>
              <w:top w:val="single" w:sz="4" w:space="0" w:color="auto"/>
              <w:left w:val="single" w:sz="4" w:space="0" w:color="auto"/>
              <w:bottom w:val="single" w:sz="4" w:space="0" w:color="auto"/>
              <w:right w:val="single" w:sz="4" w:space="0" w:color="auto"/>
            </w:tcBorders>
          </w:tcPr>
          <w:p w14:paraId="31B97D08" w14:textId="77777777" w:rsidR="00E31769" w:rsidRPr="006508D5" w:rsidRDefault="00E31769" w:rsidP="00E31769">
            <w:pPr>
              <w:pStyle w:val="Default"/>
              <w:rPr>
                <w:sz w:val="19"/>
                <w:szCs w:val="19"/>
                <w:lang w:val="lv-LV"/>
              </w:rPr>
            </w:pPr>
            <w:r w:rsidRPr="006508D5">
              <w:rPr>
                <w:sz w:val="19"/>
                <w:szCs w:val="19"/>
                <w:lang w:val="lv-LV"/>
              </w:rPr>
              <w:t xml:space="preserve">II, vienreizējs pasākums  </w:t>
            </w:r>
          </w:p>
        </w:tc>
        <w:tc>
          <w:tcPr>
            <w:tcW w:w="1276" w:type="dxa"/>
            <w:tcBorders>
              <w:top w:val="single" w:sz="4" w:space="0" w:color="auto"/>
              <w:left w:val="single" w:sz="4" w:space="0" w:color="auto"/>
              <w:bottom w:val="single" w:sz="4" w:space="0" w:color="auto"/>
              <w:right w:val="single" w:sz="4" w:space="0" w:color="auto"/>
            </w:tcBorders>
          </w:tcPr>
          <w:p w14:paraId="33FE6064" w14:textId="77777777" w:rsidR="00E31769" w:rsidRPr="006508D5" w:rsidRDefault="00E31769" w:rsidP="00E31769">
            <w:pPr>
              <w:pStyle w:val="Default"/>
              <w:rPr>
                <w:sz w:val="19"/>
                <w:szCs w:val="19"/>
                <w:lang w:val="lv-LV"/>
              </w:rPr>
            </w:pPr>
            <w:r w:rsidRPr="006508D5">
              <w:rPr>
                <w:sz w:val="19"/>
                <w:szCs w:val="19"/>
                <w:lang w:val="lv-LV"/>
              </w:rPr>
              <w:t>DAP esošā budžeta ietvaros</w:t>
            </w:r>
          </w:p>
        </w:tc>
        <w:tc>
          <w:tcPr>
            <w:tcW w:w="1559" w:type="dxa"/>
            <w:tcBorders>
              <w:top w:val="single" w:sz="4" w:space="0" w:color="auto"/>
              <w:left w:val="single" w:sz="4" w:space="0" w:color="auto"/>
              <w:bottom w:val="single" w:sz="4" w:space="0" w:color="auto"/>
              <w:right w:val="single" w:sz="4" w:space="0" w:color="auto"/>
            </w:tcBorders>
          </w:tcPr>
          <w:p w14:paraId="40C4B6EB" w14:textId="77777777" w:rsidR="00E31769" w:rsidRPr="006508D5" w:rsidRDefault="00E31769" w:rsidP="00E31769">
            <w:pPr>
              <w:pStyle w:val="Default"/>
              <w:rPr>
                <w:sz w:val="19"/>
                <w:szCs w:val="19"/>
                <w:lang w:val="lv-LV"/>
              </w:rPr>
            </w:pPr>
            <w:r w:rsidRPr="006508D5">
              <w:rPr>
                <w:sz w:val="19"/>
                <w:szCs w:val="19"/>
                <w:lang w:val="lv-LV"/>
              </w:rPr>
              <w:t>Nosakāms iepirkuma procedūrā</w:t>
            </w:r>
          </w:p>
        </w:tc>
        <w:tc>
          <w:tcPr>
            <w:tcW w:w="1843" w:type="dxa"/>
            <w:tcBorders>
              <w:top w:val="single" w:sz="4" w:space="0" w:color="auto"/>
              <w:left w:val="single" w:sz="4" w:space="0" w:color="auto"/>
              <w:bottom w:val="single" w:sz="4" w:space="0" w:color="auto"/>
              <w:right w:val="single" w:sz="4" w:space="0" w:color="auto"/>
            </w:tcBorders>
          </w:tcPr>
          <w:p w14:paraId="55AA2000" w14:textId="43674632" w:rsidR="00E31769" w:rsidRPr="006508D5" w:rsidRDefault="00E31769" w:rsidP="00E31769">
            <w:pPr>
              <w:pStyle w:val="Default"/>
              <w:rPr>
                <w:sz w:val="19"/>
                <w:szCs w:val="19"/>
                <w:lang w:val="lv-LV"/>
              </w:rPr>
            </w:pPr>
            <w:r w:rsidRPr="006508D5">
              <w:rPr>
                <w:sz w:val="19"/>
                <w:szCs w:val="19"/>
                <w:lang w:val="lv-LV"/>
              </w:rPr>
              <w:t xml:space="preserve">Uzmērīta precīza AAA </w:t>
            </w:r>
            <w:r w:rsidR="00047374" w:rsidRPr="00ED24F3">
              <w:rPr>
                <w:sz w:val="19"/>
                <w:szCs w:val="19"/>
                <w:lang w:val="lv-LV"/>
              </w:rPr>
              <w:t>“Nīcgales meži”</w:t>
            </w:r>
            <w:r w:rsidR="00047374">
              <w:rPr>
                <w:lang w:val="lv-LV"/>
              </w:rPr>
              <w:t xml:space="preserve"> </w:t>
            </w:r>
            <w:r w:rsidRPr="006508D5">
              <w:rPr>
                <w:sz w:val="19"/>
                <w:szCs w:val="19"/>
                <w:lang w:val="lv-LV"/>
              </w:rPr>
              <w:t>robeža</w:t>
            </w:r>
          </w:p>
        </w:tc>
      </w:tr>
      <w:tr w:rsidR="00E31769" w:rsidRPr="0089402D" w14:paraId="0AEFCDD9" w14:textId="77777777" w:rsidTr="00E31769">
        <w:trPr>
          <w:trHeight w:val="347"/>
        </w:trPr>
        <w:tc>
          <w:tcPr>
            <w:tcW w:w="675" w:type="dxa"/>
            <w:tcBorders>
              <w:top w:val="single" w:sz="4" w:space="0" w:color="auto"/>
              <w:left w:val="single" w:sz="4" w:space="0" w:color="auto"/>
              <w:bottom w:val="single" w:sz="4" w:space="0" w:color="auto"/>
              <w:right w:val="single" w:sz="4" w:space="0" w:color="auto"/>
            </w:tcBorders>
          </w:tcPr>
          <w:p w14:paraId="12C28479" w14:textId="77777777" w:rsidR="00E31769" w:rsidRPr="006508D5" w:rsidRDefault="00E31769" w:rsidP="00E31769">
            <w:pPr>
              <w:pStyle w:val="Default"/>
              <w:rPr>
                <w:sz w:val="19"/>
                <w:szCs w:val="19"/>
                <w:lang w:val="lv-LV"/>
              </w:rPr>
            </w:pPr>
            <w:r w:rsidRPr="006508D5">
              <w:rPr>
                <w:sz w:val="19"/>
                <w:szCs w:val="19"/>
                <w:lang w:val="lv-LV"/>
              </w:rPr>
              <w:t>1.5.</w:t>
            </w:r>
          </w:p>
        </w:tc>
        <w:tc>
          <w:tcPr>
            <w:tcW w:w="1985" w:type="dxa"/>
            <w:tcBorders>
              <w:top w:val="single" w:sz="4" w:space="0" w:color="auto"/>
              <w:left w:val="single" w:sz="4" w:space="0" w:color="auto"/>
              <w:bottom w:val="single" w:sz="4" w:space="0" w:color="auto"/>
              <w:right w:val="single" w:sz="4" w:space="0" w:color="auto"/>
            </w:tcBorders>
          </w:tcPr>
          <w:p w14:paraId="4B60BEA5" w14:textId="0FAB3BF4" w:rsidR="00E31769" w:rsidRPr="006508D5" w:rsidRDefault="00E31769" w:rsidP="00E31769">
            <w:pPr>
              <w:pStyle w:val="Default"/>
              <w:rPr>
                <w:sz w:val="19"/>
                <w:szCs w:val="19"/>
                <w:lang w:val="lv-LV"/>
              </w:rPr>
            </w:pPr>
            <w:r w:rsidRPr="76BF95A0">
              <w:rPr>
                <w:sz w:val="19"/>
                <w:szCs w:val="19"/>
                <w:lang w:val="lv-LV"/>
              </w:rPr>
              <w:t xml:space="preserve">AAA </w:t>
            </w:r>
            <w:r w:rsidR="00047374" w:rsidRPr="00ED24F3">
              <w:rPr>
                <w:sz w:val="19"/>
                <w:szCs w:val="19"/>
                <w:lang w:val="lv-LV"/>
              </w:rPr>
              <w:t>“Nīcgales meži”</w:t>
            </w:r>
            <w:r w:rsidR="00047374">
              <w:rPr>
                <w:lang w:val="lv-LV"/>
              </w:rPr>
              <w:t xml:space="preserve"> </w:t>
            </w:r>
            <w:r w:rsidRPr="76BF95A0">
              <w:rPr>
                <w:sz w:val="19"/>
                <w:szCs w:val="19"/>
                <w:lang w:val="lv-LV"/>
              </w:rPr>
              <w:t>teritorijas paplašināšana, iekļaujot tajā Nīcgales Lielo akmeni (3.42 ha)</w:t>
            </w:r>
          </w:p>
        </w:tc>
        <w:tc>
          <w:tcPr>
            <w:tcW w:w="1134" w:type="dxa"/>
            <w:tcBorders>
              <w:top w:val="single" w:sz="4" w:space="0" w:color="auto"/>
              <w:left w:val="single" w:sz="4" w:space="0" w:color="auto"/>
              <w:bottom w:val="single" w:sz="4" w:space="0" w:color="auto"/>
              <w:right w:val="single" w:sz="4" w:space="0" w:color="auto"/>
            </w:tcBorders>
          </w:tcPr>
          <w:p w14:paraId="597E8B9E" w14:textId="77777777" w:rsidR="00E31769" w:rsidRPr="006508D5" w:rsidRDefault="00E31769" w:rsidP="00E31769">
            <w:pPr>
              <w:pStyle w:val="Default"/>
              <w:rPr>
                <w:sz w:val="19"/>
                <w:szCs w:val="19"/>
                <w:lang w:val="lv-LV"/>
              </w:rPr>
            </w:pPr>
            <w:r w:rsidRPr="006508D5">
              <w:rPr>
                <w:sz w:val="19"/>
                <w:szCs w:val="19"/>
                <w:lang w:val="lv-LV"/>
              </w:rPr>
              <w:t>DAP</w:t>
            </w:r>
          </w:p>
        </w:tc>
        <w:tc>
          <w:tcPr>
            <w:tcW w:w="1134" w:type="dxa"/>
            <w:tcBorders>
              <w:top w:val="single" w:sz="4" w:space="0" w:color="auto"/>
              <w:left w:val="single" w:sz="4" w:space="0" w:color="auto"/>
              <w:bottom w:val="single" w:sz="4" w:space="0" w:color="auto"/>
              <w:right w:val="single" w:sz="4" w:space="0" w:color="auto"/>
            </w:tcBorders>
          </w:tcPr>
          <w:p w14:paraId="66BF17C5" w14:textId="77777777" w:rsidR="00E31769" w:rsidRPr="006508D5" w:rsidRDefault="00E31769" w:rsidP="00E31769">
            <w:pPr>
              <w:pStyle w:val="Default"/>
              <w:rPr>
                <w:sz w:val="19"/>
                <w:szCs w:val="19"/>
                <w:lang w:val="lv-LV"/>
              </w:rPr>
            </w:pPr>
            <w:r w:rsidRPr="006508D5">
              <w:rPr>
                <w:sz w:val="19"/>
                <w:szCs w:val="19"/>
                <w:lang w:val="lv-LV"/>
              </w:rPr>
              <w:t xml:space="preserve">II, vienreizējs pasākums  </w:t>
            </w:r>
          </w:p>
        </w:tc>
        <w:tc>
          <w:tcPr>
            <w:tcW w:w="1276" w:type="dxa"/>
            <w:tcBorders>
              <w:top w:val="single" w:sz="4" w:space="0" w:color="auto"/>
              <w:left w:val="single" w:sz="4" w:space="0" w:color="auto"/>
              <w:bottom w:val="single" w:sz="4" w:space="0" w:color="auto"/>
              <w:right w:val="single" w:sz="4" w:space="0" w:color="auto"/>
            </w:tcBorders>
          </w:tcPr>
          <w:p w14:paraId="4BFFC592" w14:textId="77777777" w:rsidR="00E31769" w:rsidRPr="006508D5" w:rsidRDefault="00E31769" w:rsidP="00E31769">
            <w:pPr>
              <w:pStyle w:val="Default"/>
              <w:rPr>
                <w:sz w:val="19"/>
                <w:szCs w:val="19"/>
                <w:lang w:val="lv-LV"/>
              </w:rPr>
            </w:pPr>
            <w:r w:rsidRPr="006508D5">
              <w:rPr>
                <w:sz w:val="19"/>
                <w:szCs w:val="19"/>
                <w:lang w:val="lv-LV"/>
              </w:rPr>
              <w:t>DAP esošā budžeta ietvaros</w:t>
            </w:r>
          </w:p>
        </w:tc>
        <w:tc>
          <w:tcPr>
            <w:tcW w:w="1559" w:type="dxa"/>
            <w:tcBorders>
              <w:top w:val="single" w:sz="4" w:space="0" w:color="auto"/>
              <w:left w:val="single" w:sz="4" w:space="0" w:color="auto"/>
              <w:bottom w:val="single" w:sz="4" w:space="0" w:color="auto"/>
              <w:right w:val="single" w:sz="4" w:space="0" w:color="auto"/>
            </w:tcBorders>
          </w:tcPr>
          <w:p w14:paraId="2E4B462F"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18D0523E" w14:textId="56E9B797" w:rsidR="00E31769" w:rsidRPr="006508D5" w:rsidRDefault="00E31769" w:rsidP="00E31769">
            <w:pPr>
              <w:pStyle w:val="Default"/>
              <w:rPr>
                <w:sz w:val="19"/>
                <w:szCs w:val="19"/>
                <w:lang w:val="lv-LV"/>
              </w:rPr>
            </w:pPr>
            <w:r w:rsidRPr="76BF95A0">
              <w:rPr>
                <w:sz w:val="19"/>
                <w:szCs w:val="19"/>
                <w:lang w:val="lv-LV"/>
              </w:rPr>
              <w:t xml:space="preserve">AAA </w:t>
            </w:r>
            <w:r w:rsidR="00047374" w:rsidRPr="00ED24F3">
              <w:rPr>
                <w:sz w:val="19"/>
                <w:szCs w:val="19"/>
                <w:lang w:val="lv-LV"/>
              </w:rPr>
              <w:t>“Nīcgales meži”</w:t>
            </w:r>
            <w:r w:rsidR="00047374">
              <w:rPr>
                <w:lang w:val="lv-LV"/>
              </w:rPr>
              <w:t xml:space="preserve"> </w:t>
            </w:r>
            <w:r w:rsidRPr="76BF95A0">
              <w:rPr>
                <w:sz w:val="19"/>
                <w:szCs w:val="19"/>
                <w:lang w:val="lv-LV"/>
              </w:rPr>
              <w:t xml:space="preserve">iekļauts Nīcgales Lielais akmens, nodrošināta AAA </w:t>
            </w:r>
            <w:r w:rsidR="00047374" w:rsidRPr="00ED24F3">
              <w:rPr>
                <w:sz w:val="19"/>
                <w:szCs w:val="19"/>
                <w:lang w:val="lv-LV"/>
              </w:rPr>
              <w:t>“Nīcgales meži”</w:t>
            </w:r>
            <w:r w:rsidR="00047374">
              <w:rPr>
                <w:lang w:val="lv-LV"/>
              </w:rPr>
              <w:t xml:space="preserve"> </w:t>
            </w:r>
            <w:r w:rsidRPr="76BF95A0">
              <w:rPr>
                <w:sz w:val="19"/>
                <w:szCs w:val="19"/>
                <w:lang w:val="lv-LV"/>
              </w:rPr>
              <w:t>un dabas pieminekļa vienota aizsardzība un apsaimniekošana</w:t>
            </w:r>
          </w:p>
        </w:tc>
      </w:tr>
      <w:tr w:rsidR="00E31769" w:rsidRPr="0089402D" w14:paraId="3A5C936B" w14:textId="77777777" w:rsidTr="00E31769">
        <w:trPr>
          <w:trHeight w:val="152"/>
        </w:trPr>
        <w:tc>
          <w:tcPr>
            <w:tcW w:w="675" w:type="dxa"/>
            <w:tcBorders>
              <w:top w:val="single" w:sz="4" w:space="0" w:color="auto"/>
              <w:left w:val="single" w:sz="4" w:space="0" w:color="auto"/>
              <w:bottom w:val="single" w:sz="4" w:space="0" w:color="auto"/>
              <w:right w:val="single" w:sz="4" w:space="0" w:color="auto"/>
            </w:tcBorders>
          </w:tcPr>
          <w:p w14:paraId="2CB8AF96" w14:textId="77777777" w:rsidR="00E31769" w:rsidRPr="006508D5" w:rsidRDefault="00E31769" w:rsidP="00E31769">
            <w:pPr>
              <w:pStyle w:val="Default"/>
              <w:rPr>
                <w:b/>
                <w:bCs/>
                <w:sz w:val="22"/>
                <w:szCs w:val="22"/>
                <w:lang w:val="lv-LV"/>
              </w:rPr>
            </w:pPr>
            <w:r w:rsidRPr="006508D5">
              <w:rPr>
                <w:b/>
                <w:bCs/>
                <w:sz w:val="22"/>
                <w:szCs w:val="22"/>
                <w:lang w:val="lv-LV"/>
              </w:rPr>
              <w:t>2.</w:t>
            </w:r>
          </w:p>
        </w:tc>
        <w:tc>
          <w:tcPr>
            <w:tcW w:w="8931" w:type="dxa"/>
            <w:gridSpan w:val="6"/>
            <w:tcBorders>
              <w:top w:val="single" w:sz="4" w:space="0" w:color="auto"/>
              <w:left w:val="single" w:sz="4" w:space="0" w:color="auto"/>
              <w:bottom w:val="single" w:sz="4" w:space="0" w:color="auto"/>
              <w:right w:val="single" w:sz="4" w:space="0" w:color="auto"/>
            </w:tcBorders>
          </w:tcPr>
          <w:p w14:paraId="4434D858" w14:textId="77777777" w:rsidR="00E31769" w:rsidRPr="006508D5" w:rsidRDefault="00E31769" w:rsidP="00E31769">
            <w:pPr>
              <w:pStyle w:val="Default"/>
              <w:rPr>
                <w:sz w:val="22"/>
                <w:szCs w:val="22"/>
                <w:lang w:val="lv-LV"/>
              </w:rPr>
            </w:pPr>
            <w:r w:rsidRPr="006508D5">
              <w:rPr>
                <w:b/>
                <w:bCs/>
                <w:sz w:val="22"/>
                <w:szCs w:val="22"/>
                <w:lang w:val="lv-LV"/>
              </w:rPr>
              <w:t xml:space="preserve">Dabas, ainavisko un kultūrvēsturisko vērtību saglabāšana </w:t>
            </w:r>
          </w:p>
        </w:tc>
      </w:tr>
      <w:tr w:rsidR="00E31769" w:rsidRPr="0089402D" w14:paraId="18880137" w14:textId="77777777" w:rsidTr="00E31769">
        <w:trPr>
          <w:trHeight w:val="347"/>
        </w:trPr>
        <w:tc>
          <w:tcPr>
            <w:tcW w:w="675" w:type="dxa"/>
            <w:tcBorders>
              <w:top w:val="single" w:sz="4" w:space="0" w:color="auto"/>
              <w:left w:val="single" w:sz="4" w:space="0" w:color="auto"/>
              <w:bottom w:val="single" w:sz="4" w:space="0" w:color="auto"/>
              <w:right w:val="single" w:sz="4" w:space="0" w:color="auto"/>
            </w:tcBorders>
          </w:tcPr>
          <w:p w14:paraId="0C90357C" w14:textId="77777777" w:rsidR="00E31769" w:rsidRPr="006508D5" w:rsidRDefault="00E31769" w:rsidP="00E31769">
            <w:pPr>
              <w:pStyle w:val="Default"/>
              <w:rPr>
                <w:sz w:val="19"/>
                <w:szCs w:val="19"/>
                <w:lang w:val="lv-LV"/>
              </w:rPr>
            </w:pPr>
            <w:r w:rsidRPr="006508D5">
              <w:rPr>
                <w:sz w:val="19"/>
                <w:szCs w:val="19"/>
                <w:lang w:val="lv-LV"/>
              </w:rPr>
              <w:t>2.1.</w:t>
            </w:r>
          </w:p>
        </w:tc>
        <w:tc>
          <w:tcPr>
            <w:tcW w:w="1985" w:type="dxa"/>
            <w:tcBorders>
              <w:top w:val="single" w:sz="4" w:space="0" w:color="auto"/>
              <w:left w:val="single" w:sz="4" w:space="0" w:color="auto"/>
              <w:bottom w:val="single" w:sz="4" w:space="0" w:color="auto"/>
              <w:right w:val="single" w:sz="4" w:space="0" w:color="auto"/>
            </w:tcBorders>
          </w:tcPr>
          <w:p w14:paraId="13607FB6" w14:textId="1CD29D50" w:rsidR="00E31769" w:rsidRPr="00E31CC9" w:rsidRDefault="00E31769" w:rsidP="00E31769">
            <w:pPr>
              <w:pStyle w:val="Default"/>
              <w:rPr>
                <w:sz w:val="19"/>
                <w:szCs w:val="19"/>
                <w:lang w:val="lv-LV"/>
              </w:rPr>
            </w:pPr>
            <w:r w:rsidRPr="00E31CC9">
              <w:rPr>
                <w:sz w:val="19"/>
                <w:szCs w:val="19"/>
                <w:lang w:val="lv-LV"/>
              </w:rPr>
              <w:t xml:space="preserve">AAA teritorijā </w:t>
            </w:r>
            <w:r w:rsidR="00047374" w:rsidRPr="00ED24F3">
              <w:rPr>
                <w:sz w:val="19"/>
                <w:szCs w:val="19"/>
                <w:lang w:val="lv-LV"/>
              </w:rPr>
              <w:t>“Nīcgales meži”</w:t>
            </w:r>
            <w:r w:rsidR="00047374">
              <w:rPr>
                <w:sz w:val="19"/>
                <w:szCs w:val="19"/>
                <w:lang w:val="lv-LV"/>
              </w:rPr>
              <w:t xml:space="preserve"> </w:t>
            </w:r>
            <w:r w:rsidRPr="00E31CC9">
              <w:rPr>
                <w:sz w:val="19"/>
                <w:szCs w:val="19"/>
                <w:lang w:val="lv-LV"/>
              </w:rPr>
              <w:t xml:space="preserve">esošo īpaši aizsargājamo meža biotopu un aizsargājamo vaskulāro augu, bezmugurkaulnieku un putnu sugu dzīvotņu saglabāšana, jaunu aizsargājamo biotopu veidošanās sekmēšana, nodrošinot neiejaukšanās režīmu </w:t>
            </w:r>
            <w:r w:rsidR="00F24EB6">
              <w:rPr>
                <w:sz w:val="19"/>
                <w:szCs w:val="19"/>
                <w:lang w:val="lv-LV"/>
              </w:rPr>
              <w:t>212,77</w:t>
            </w:r>
            <w:r w:rsidRPr="00E31CC9">
              <w:rPr>
                <w:sz w:val="19"/>
                <w:szCs w:val="19"/>
                <w:lang w:val="lv-LV"/>
              </w:rPr>
              <w:t> ha platībā</w:t>
            </w:r>
          </w:p>
        </w:tc>
        <w:tc>
          <w:tcPr>
            <w:tcW w:w="1134" w:type="dxa"/>
            <w:tcBorders>
              <w:top w:val="single" w:sz="4" w:space="0" w:color="auto"/>
              <w:left w:val="single" w:sz="4" w:space="0" w:color="auto"/>
              <w:bottom w:val="single" w:sz="4" w:space="0" w:color="auto"/>
              <w:right w:val="single" w:sz="4" w:space="0" w:color="auto"/>
            </w:tcBorders>
          </w:tcPr>
          <w:p w14:paraId="78101C4A"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1D1A4569" w14:textId="4E002956"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13E590CF"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68F1097F"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0206451A" w14:textId="77777777" w:rsidR="00E31769" w:rsidRPr="006508D5" w:rsidRDefault="00E31769" w:rsidP="00E31769">
            <w:pPr>
              <w:pStyle w:val="Default"/>
              <w:rPr>
                <w:rFonts w:eastAsia="Times New Roman"/>
                <w:sz w:val="19"/>
                <w:szCs w:val="19"/>
                <w:lang w:val="lv-LV"/>
              </w:rPr>
            </w:pPr>
            <w:r w:rsidRPr="76BF95A0">
              <w:rPr>
                <w:rFonts w:eastAsia="Times New Roman"/>
                <w:sz w:val="19"/>
                <w:szCs w:val="19"/>
                <w:lang w:val="lv-LV"/>
              </w:rPr>
              <w:t>Īpaši aizsargājamie meža biotopi saglabāti labvēlīgā aizsardzības stāvoklī,</w:t>
            </w:r>
          </w:p>
          <w:p w14:paraId="4595A281" w14:textId="77777777" w:rsidR="00E31769" w:rsidRPr="006508D5" w:rsidRDefault="00E31769" w:rsidP="00E31769">
            <w:pPr>
              <w:pStyle w:val="Default"/>
              <w:rPr>
                <w:rFonts w:eastAsia="Times New Roman"/>
                <w:sz w:val="19"/>
                <w:szCs w:val="19"/>
                <w:lang w:val="lv-LV"/>
              </w:rPr>
            </w:pPr>
            <w:r w:rsidRPr="76BF95A0">
              <w:rPr>
                <w:rFonts w:eastAsia="Times New Roman"/>
                <w:sz w:val="19"/>
                <w:szCs w:val="19"/>
                <w:lang w:val="lv-LV"/>
              </w:rPr>
              <w:t>labā kvalitātē saglabātas aizsargājamo sugu dzīvotnes, ar mežiem saistīto aizsargājamo sugu populācijas labvēlīgā aizsardzības stāvoklī</w:t>
            </w:r>
          </w:p>
        </w:tc>
      </w:tr>
      <w:tr w:rsidR="00E31769" w:rsidRPr="0089402D" w14:paraId="7BA7909A"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34A35700" w14:textId="77777777" w:rsidR="00E31769" w:rsidRPr="006B4816" w:rsidRDefault="00E31769" w:rsidP="00E31769">
            <w:pPr>
              <w:pStyle w:val="Default"/>
              <w:rPr>
                <w:sz w:val="19"/>
                <w:szCs w:val="19"/>
                <w:lang w:val="lv-LV"/>
              </w:rPr>
            </w:pPr>
            <w:r w:rsidRPr="006B4816">
              <w:rPr>
                <w:sz w:val="19"/>
                <w:szCs w:val="19"/>
                <w:lang w:val="lv-LV"/>
              </w:rPr>
              <w:t>2.2.</w:t>
            </w:r>
          </w:p>
        </w:tc>
        <w:tc>
          <w:tcPr>
            <w:tcW w:w="1985" w:type="dxa"/>
            <w:tcBorders>
              <w:top w:val="single" w:sz="4" w:space="0" w:color="auto"/>
              <w:left w:val="single" w:sz="4" w:space="0" w:color="auto"/>
              <w:bottom w:val="single" w:sz="4" w:space="0" w:color="auto"/>
              <w:right w:val="single" w:sz="4" w:space="0" w:color="auto"/>
            </w:tcBorders>
          </w:tcPr>
          <w:p w14:paraId="794D616E" w14:textId="767AC86D" w:rsidR="00E31769" w:rsidRPr="006B4816" w:rsidRDefault="00F24EB6" w:rsidP="00E31769">
            <w:pPr>
              <w:pStyle w:val="Default"/>
              <w:rPr>
                <w:sz w:val="19"/>
                <w:szCs w:val="19"/>
                <w:lang w:val="lv-LV"/>
              </w:rPr>
            </w:pPr>
            <w:r w:rsidRPr="006B4816">
              <w:rPr>
                <w:bCs/>
                <w:sz w:val="19"/>
                <w:szCs w:val="19"/>
                <w:lang w:val="lv-LV"/>
              </w:rPr>
              <w:t>Jaunu aizsargājamo meža biotopu vai aizsargājamām vaskulāro augu sugām un putnu sugām piemērotāku dzīv</w:t>
            </w:r>
            <w:r w:rsidR="006B4816">
              <w:rPr>
                <w:bCs/>
                <w:sz w:val="19"/>
                <w:szCs w:val="19"/>
                <w:lang w:val="lv-LV"/>
              </w:rPr>
              <w:t xml:space="preserve">otņu </w:t>
            </w:r>
            <w:r w:rsidR="006B4816">
              <w:rPr>
                <w:bCs/>
                <w:sz w:val="19"/>
                <w:szCs w:val="19"/>
                <w:lang w:val="lv-LV"/>
              </w:rPr>
              <w:lastRenderedPageBreak/>
              <w:t xml:space="preserve">veidošanās sekmēšana </w:t>
            </w:r>
            <w:r w:rsidRPr="006B4816">
              <w:rPr>
                <w:bCs/>
                <w:sz w:val="19"/>
                <w:szCs w:val="19"/>
                <w:lang w:val="lv-LV"/>
              </w:rPr>
              <w:t xml:space="preserve"> 15,28 ha platībā, veicot atbilstošus apsaimniekošanas pasākumus</w:t>
            </w:r>
            <w:r w:rsidRPr="006B4816">
              <w:rPr>
                <w:sz w:val="19"/>
                <w:szCs w:val="19"/>
                <w:lang w:val="lv-LV"/>
              </w:rPr>
              <w:t>.</w:t>
            </w:r>
          </w:p>
        </w:tc>
        <w:tc>
          <w:tcPr>
            <w:tcW w:w="1134" w:type="dxa"/>
            <w:tcBorders>
              <w:top w:val="single" w:sz="4" w:space="0" w:color="auto"/>
              <w:left w:val="single" w:sz="4" w:space="0" w:color="auto"/>
              <w:bottom w:val="single" w:sz="4" w:space="0" w:color="auto"/>
              <w:right w:val="single" w:sz="4" w:space="0" w:color="auto"/>
            </w:tcBorders>
          </w:tcPr>
          <w:p w14:paraId="289FAF46" w14:textId="77777777" w:rsidR="00E31769" w:rsidRPr="006B4816" w:rsidRDefault="00E31769" w:rsidP="00E31769">
            <w:pPr>
              <w:pStyle w:val="Default"/>
              <w:rPr>
                <w:sz w:val="19"/>
                <w:szCs w:val="19"/>
                <w:lang w:val="lv-LV"/>
              </w:rPr>
            </w:pPr>
            <w:r w:rsidRPr="006B4816">
              <w:rPr>
                <w:sz w:val="19"/>
                <w:szCs w:val="19"/>
                <w:lang w:val="lv-LV"/>
              </w:rPr>
              <w:lastRenderedPageBreak/>
              <w:t>LVM</w:t>
            </w:r>
          </w:p>
        </w:tc>
        <w:tc>
          <w:tcPr>
            <w:tcW w:w="1134" w:type="dxa"/>
            <w:tcBorders>
              <w:top w:val="single" w:sz="4" w:space="0" w:color="auto"/>
              <w:left w:val="single" w:sz="4" w:space="0" w:color="auto"/>
              <w:bottom w:val="single" w:sz="4" w:space="0" w:color="auto"/>
              <w:right w:val="single" w:sz="4" w:space="0" w:color="auto"/>
            </w:tcBorders>
          </w:tcPr>
          <w:p w14:paraId="1113E314" w14:textId="773E9650" w:rsidR="00E31769" w:rsidRPr="006B4816" w:rsidRDefault="00E31769" w:rsidP="00E31769">
            <w:pPr>
              <w:pStyle w:val="Default"/>
              <w:rPr>
                <w:sz w:val="19"/>
                <w:szCs w:val="19"/>
                <w:lang w:val="lv-LV"/>
              </w:rPr>
            </w:pPr>
            <w:r w:rsidRPr="006B4816">
              <w:rPr>
                <w:sz w:val="19"/>
                <w:szCs w:val="19"/>
                <w:lang w:val="lv-LV"/>
              </w:rPr>
              <w:t xml:space="preserve">I, visā </w:t>
            </w:r>
            <w:r w:rsidR="007E6E0D">
              <w:rPr>
                <w:sz w:val="19"/>
                <w:szCs w:val="19"/>
                <w:lang w:val="lv-LV"/>
              </w:rPr>
              <w:t xml:space="preserve">DA </w:t>
            </w:r>
            <w:r w:rsidRPr="006B4816">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42FB3727" w14:textId="77777777" w:rsidR="00E31769" w:rsidRPr="006B4816" w:rsidRDefault="00E31769" w:rsidP="00E31769">
            <w:pPr>
              <w:pStyle w:val="Default"/>
              <w:rPr>
                <w:sz w:val="19"/>
                <w:szCs w:val="19"/>
                <w:lang w:val="lv-LV"/>
              </w:rPr>
            </w:pPr>
            <w:r w:rsidRPr="006B4816">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3A7FB88C" w14:textId="77777777" w:rsidR="00E31769" w:rsidRPr="006B4816" w:rsidRDefault="00E31769" w:rsidP="00E31769">
            <w:pPr>
              <w:pStyle w:val="Default"/>
              <w:rPr>
                <w:sz w:val="19"/>
                <w:szCs w:val="19"/>
                <w:lang w:val="lv-LV"/>
              </w:rPr>
            </w:pPr>
            <w:r w:rsidRPr="006B4816">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50D7A37B" w14:textId="77777777" w:rsidR="00E31769" w:rsidRPr="006B4816" w:rsidRDefault="00E31769" w:rsidP="00E31769">
            <w:pPr>
              <w:pStyle w:val="Default"/>
              <w:rPr>
                <w:sz w:val="19"/>
                <w:szCs w:val="19"/>
                <w:lang w:val="lv-LV"/>
              </w:rPr>
            </w:pPr>
            <w:r w:rsidRPr="006B4816">
              <w:rPr>
                <w:sz w:val="19"/>
                <w:szCs w:val="19"/>
                <w:lang w:val="lv-LV"/>
              </w:rPr>
              <w:t>Plāna darbības periodā nākotnes biotopu bioloģiskā daudzveidība ir palielinājusies</w:t>
            </w:r>
          </w:p>
        </w:tc>
      </w:tr>
      <w:tr w:rsidR="00E31769" w:rsidRPr="0089402D" w14:paraId="3009EC02"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6636BDD" w14:textId="77777777" w:rsidR="00E31769" w:rsidRPr="006508D5" w:rsidRDefault="00E31769" w:rsidP="00E31769">
            <w:pPr>
              <w:pStyle w:val="Default"/>
              <w:rPr>
                <w:sz w:val="19"/>
                <w:szCs w:val="19"/>
                <w:lang w:val="lv-LV"/>
              </w:rPr>
            </w:pPr>
            <w:r w:rsidRPr="006508D5">
              <w:rPr>
                <w:sz w:val="19"/>
                <w:szCs w:val="19"/>
                <w:lang w:val="lv-LV"/>
              </w:rPr>
              <w:lastRenderedPageBreak/>
              <w:t>2.3.</w:t>
            </w:r>
          </w:p>
        </w:tc>
        <w:tc>
          <w:tcPr>
            <w:tcW w:w="1985" w:type="dxa"/>
            <w:tcBorders>
              <w:top w:val="single" w:sz="4" w:space="0" w:color="auto"/>
              <w:left w:val="single" w:sz="4" w:space="0" w:color="auto"/>
              <w:bottom w:val="single" w:sz="4" w:space="0" w:color="auto"/>
              <w:right w:val="single" w:sz="4" w:space="0" w:color="auto"/>
            </w:tcBorders>
          </w:tcPr>
          <w:p w14:paraId="0F2DEA4F" w14:textId="4184C675" w:rsidR="00E31769" w:rsidRPr="006508D5" w:rsidRDefault="00E31769" w:rsidP="00E31769">
            <w:pPr>
              <w:pStyle w:val="Default"/>
              <w:rPr>
                <w:sz w:val="19"/>
                <w:szCs w:val="19"/>
                <w:lang w:val="lv-LV"/>
              </w:rPr>
            </w:pPr>
            <w:r w:rsidRPr="006508D5">
              <w:rPr>
                <w:sz w:val="19"/>
                <w:szCs w:val="19"/>
                <w:lang w:val="lv-LV"/>
              </w:rPr>
              <w:t xml:space="preserve">AAA teritorijā </w:t>
            </w:r>
            <w:r w:rsidR="00047374" w:rsidRPr="00ED24F3">
              <w:rPr>
                <w:sz w:val="19"/>
                <w:szCs w:val="19"/>
                <w:lang w:val="lv-LV"/>
              </w:rPr>
              <w:t>“Nīcgales meži”</w:t>
            </w:r>
            <w:r w:rsidR="00047374">
              <w:rPr>
                <w:lang w:val="lv-LV"/>
              </w:rPr>
              <w:t xml:space="preserve"> </w:t>
            </w:r>
            <w:r w:rsidRPr="006508D5">
              <w:rPr>
                <w:sz w:val="19"/>
                <w:szCs w:val="19"/>
                <w:lang w:val="lv-LV"/>
              </w:rPr>
              <w:t>esošo īpaši aizsargājamo zālāju biotopu</w:t>
            </w:r>
            <w:r w:rsidR="00FC20A8">
              <w:rPr>
                <w:sz w:val="19"/>
                <w:szCs w:val="19"/>
                <w:lang w:val="lv-LV"/>
              </w:rPr>
              <w:t>,</w:t>
            </w:r>
            <w:r w:rsidRPr="006508D5">
              <w:rPr>
                <w:sz w:val="19"/>
                <w:szCs w:val="19"/>
                <w:lang w:val="lv-LV"/>
              </w:rPr>
              <w:t xml:space="preserve"> </w:t>
            </w:r>
            <w:r>
              <w:rPr>
                <w:sz w:val="19"/>
                <w:szCs w:val="19"/>
                <w:lang w:val="lv-LV"/>
              </w:rPr>
              <w:t>4.32</w:t>
            </w:r>
            <w:r w:rsidRPr="006508D5">
              <w:rPr>
                <w:sz w:val="19"/>
                <w:szCs w:val="19"/>
                <w:lang w:val="lv-LV"/>
              </w:rPr>
              <w:t> ha platībā</w:t>
            </w:r>
            <w:r w:rsidR="00FC20A8">
              <w:rPr>
                <w:sz w:val="19"/>
                <w:szCs w:val="19"/>
                <w:lang w:val="lv-LV"/>
              </w:rPr>
              <w:t>,</w:t>
            </w:r>
            <w:r w:rsidRPr="006508D5">
              <w:rPr>
                <w:sz w:val="19"/>
                <w:szCs w:val="19"/>
                <w:lang w:val="lv-LV"/>
              </w:rPr>
              <w:t xml:space="preserve"> sagatavošana apsaimniekošanai </w:t>
            </w:r>
          </w:p>
        </w:tc>
        <w:tc>
          <w:tcPr>
            <w:tcW w:w="1134" w:type="dxa"/>
            <w:tcBorders>
              <w:top w:val="single" w:sz="4" w:space="0" w:color="auto"/>
              <w:left w:val="single" w:sz="4" w:space="0" w:color="auto"/>
              <w:bottom w:val="single" w:sz="4" w:space="0" w:color="auto"/>
              <w:right w:val="single" w:sz="4" w:space="0" w:color="auto"/>
            </w:tcBorders>
          </w:tcPr>
          <w:p w14:paraId="6F829730"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7FEEF901" w14:textId="77777777" w:rsidR="00E31769" w:rsidRPr="006508D5" w:rsidRDefault="00E31769" w:rsidP="00E31769">
            <w:pPr>
              <w:pStyle w:val="Default"/>
              <w:rPr>
                <w:sz w:val="19"/>
                <w:szCs w:val="19"/>
                <w:lang w:val="lv-LV"/>
              </w:rPr>
            </w:pPr>
            <w:r w:rsidRPr="006508D5">
              <w:rPr>
                <w:sz w:val="19"/>
                <w:szCs w:val="19"/>
                <w:lang w:val="lv-LV"/>
              </w:rPr>
              <w:t>I, 2019.-2020.</w:t>
            </w:r>
          </w:p>
        </w:tc>
        <w:tc>
          <w:tcPr>
            <w:tcW w:w="1276" w:type="dxa"/>
            <w:tcBorders>
              <w:top w:val="single" w:sz="4" w:space="0" w:color="auto"/>
              <w:left w:val="single" w:sz="4" w:space="0" w:color="auto"/>
              <w:bottom w:val="single" w:sz="4" w:space="0" w:color="auto"/>
              <w:right w:val="single" w:sz="4" w:space="0" w:color="auto"/>
            </w:tcBorders>
          </w:tcPr>
          <w:p w14:paraId="0DD3A336"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0B290E3C"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4113CF71" w14:textId="77777777" w:rsidR="00E31769" w:rsidRPr="006508D5" w:rsidRDefault="00E31769" w:rsidP="00E31769">
            <w:pPr>
              <w:pStyle w:val="Default"/>
              <w:rPr>
                <w:sz w:val="19"/>
                <w:szCs w:val="19"/>
                <w:lang w:val="lv-LV"/>
              </w:rPr>
            </w:pPr>
            <w:r w:rsidRPr="006508D5">
              <w:rPr>
                <w:sz w:val="19"/>
                <w:szCs w:val="19"/>
                <w:lang w:val="lv-LV"/>
              </w:rPr>
              <w:t>Palieņu zālāju platība sagatavota regulārai pļaušanai</w:t>
            </w:r>
          </w:p>
        </w:tc>
      </w:tr>
      <w:tr w:rsidR="00E31769" w:rsidRPr="0089402D" w14:paraId="123041AE"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07AFC6EC" w14:textId="77777777" w:rsidR="00E31769" w:rsidRPr="006508D5" w:rsidRDefault="00E31769" w:rsidP="00E31769">
            <w:pPr>
              <w:pStyle w:val="Default"/>
              <w:rPr>
                <w:sz w:val="19"/>
                <w:szCs w:val="19"/>
                <w:lang w:val="lv-LV"/>
              </w:rPr>
            </w:pPr>
            <w:r w:rsidRPr="006508D5">
              <w:rPr>
                <w:sz w:val="19"/>
                <w:szCs w:val="19"/>
                <w:lang w:val="lv-LV"/>
              </w:rPr>
              <w:t>2.4.</w:t>
            </w:r>
          </w:p>
        </w:tc>
        <w:tc>
          <w:tcPr>
            <w:tcW w:w="1985" w:type="dxa"/>
            <w:tcBorders>
              <w:top w:val="single" w:sz="4" w:space="0" w:color="auto"/>
              <w:left w:val="single" w:sz="4" w:space="0" w:color="auto"/>
              <w:bottom w:val="single" w:sz="4" w:space="0" w:color="auto"/>
              <w:right w:val="single" w:sz="4" w:space="0" w:color="auto"/>
            </w:tcBorders>
          </w:tcPr>
          <w:p w14:paraId="7D6EF611" w14:textId="7D80E16E" w:rsidR="00E31769" w:rsidRPr="006508D5" w:rsidRDefault="00E31769" w:rsidP="00E31769">
            <w:pPr>
              <w:pStyle w:val="Default"/>
              <w:rPr>
                <w:sz w:val="19"/>
                <w:szCs w:val="19"/>
                <w:lang w:val="lv-LV"/>
              </w:rPr>
            </w:pPr>
            <w:r w:rsidRPr="76BF95A0">
              <w:rPr>
                <w:sz w:val="19"/>
                <w:szCs w:val="19"/>
                <w:lang w:val="lv-LV"/>
              </w:rPr>
              <w:t xml:space="preserve">AAA </w:t>
            </w:r>
            <w:r w:rsidR="00D306B6" w:rsidRPr="00ED24F3">
              <w:rPr>
                <w:sz w:val="19"/>
                <w:szCs w:val="19"/>
                <w:lang w:val="lv-LV"/>
              </w:rPr>
              <w:t>“Nīcgales meži”</w:t>
            </w:r>
            <w:r w:rsidR="00D306B6">
              <w:rPr>
                <w:lang w:val="lv-LV"/>
              </w:rPr>
              <w:t xml:space="preserve"> </w:t>
            </w:r>
            <w:r w:rsidRPr="76BF95A0">
              <w:rPr>
                <w:sz w:val="19"/>
                <w:szCs w:val="19"/>
                <w:lang w:val="lv-LV"/>
              </w:rPr>
              <w:t xml:space="preserve">teritorijā esošo īpaši aizsargājamo zālāju biotopu 4,32  ha platībā saglabāšana un kvalitātes paaugstināšana, nodrošinot to pļaušanu </w:t>
            </w:r>
          </w:p>
        </w:tc>
        <w:tc>
          <w:tcPr>
            <w:tcW w:w="1134" w:type="dxa"/>
            <w:tcBorders>
              <w:top w:val="single" w:sz="4" w:space="0" w:color="auto"/>
              <w:left w:val="single" w:sz="4" w:space="0" w:color="auto"/>
              <w:bottom w:val="single" w:sz="4" w:space="0" w:color="auto"/>
              <w:right w:val="single" w:sz="4" w:space="0" w:color="auto"/>
            </w:tcBorders>
          </w:tcPr>
          <w:p w14:paraId="24E2DC12"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2E21559D" w14:textId="5C19E765" w:rsidR="00E31769" w:rsidRPr="006508D5" w:rsidRDefault="00E31769" w:rsidP="00E31769">
            <w:pPr>
              <w:pStyle w:val="Default"/>
              <w:rPr>
                <w:sz w:val="19"/>
                <w:szCs w:val="19"/>
                <w:lang w:val="lv-LV"/>
              </w:rPr>
            </w:pPr>
            <w:r w:rsidRPr="006508D5">
              <w:rPr>
                <w:sz w:val="19"/>
                <w:szCs w:val="19"/>
                <w:lang w:val="lv-LV"/>
              </w:rPr>
              <w:t xml:space="preserve">I, vismaz pirmajos </w:t>
            </w:r>
            <w:r w:rsidR="00047374">
              <w:rPr>
                <w:sz w:val="19"/>
                <w:szCs w:val="19"/>
                <w:lang w:val="lv-LV"/>
              </w:rPr>
              <w:t>piecos</w:t>
            </w:r>
            <w:r w:rsidRPr="006508D5">
              <w:rPr>
                <w:sz w:val="19"/>
                <w:szCs w:val="19"/>
                <w:lang w:val="lv-LV"/>
              </w:rPr>
              <w:t xml:space="preserve"> gados vēlams </w:t>
            </w:r>
            <w:r w:rsidR="00D306B6">
              <w:rPr>
                <w:sz w:val="19"/>
                <w:szCs w:val="19"/>
                <w:lang w:val="lv-LV"/>
              </w:rPr>
              <w:t>vienu reizi</w:t>
            </w:r>
            <w:r w:rsidRPr="006508D5">
              <w:rPr>
                <w:sz w:val="19"/>
                <w:szCs w:val="19"/>
                <w:lang w:val="lv-LV"/>
              </w:rPr>
              <w:t xml:space="preserve"> gadā,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4FDE2EEB" w14:textId="5D43DFE8" w:rsidR="00E31769" w:rsidRPr="006508D5" w:rsidRDefault="00FC20A8" w:rsidP="00FC20A8">
            <w:pPr>
              <w:pStyle w:val="Default"/>
              <w:rPr>
                <w:sz w:val="19"/>
                <w:szCs w:val="19"/>
                <w:lang w:val="lv-LV"/>
              </w:rPr>
            </w:pPr>
            <w:r>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19BAC0C5"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2C81FF6A" w14:textId="77777777" w:rsidR="00E31769" w:rsidRPr="006508D5" w:rsidRDefault="00E31769" w:rsidP="00E31769">
            <w:pPr>
              <w:pStyle w:val="Default"/>
              <w:rPr>
                <w:sz w:val="19"/>
                <w:szCs w:val="19"/>
                <w:lang w:val="lv-LV"/>
              </w:rPr>
            </w:pPr>
            <w:r w:rsidRPr="006508D5">
              <w:rPr>
                <w:sz w:val="19"/>
                <w:szCs w:val="19"/>
                <w:lang w:val="lv-LV"/>
              </w:rPr>
              <w:t>Palieņu zālāji uzturēti labā aizsardzības stāvoklī, piemēroti aizsargājamām tauriņu sugām</w:t>
            </w:r>
          </w:p>
        </w:tc>
      </w:tr>
      <w:tr w:rsidR="00E31769" w:rsidRPr="0089402D" w14:paraId="6C275B74"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0545E37" w14:textId="77777777" w:rsidR="00E31769" w:rsidRPr="006508D5" w:rsidRDefault="00E31769" w:rsidP="00E31769">
            <w:pPr>
              <w:pStyle w:val="Default"/>
              <w:rPr>
                <w:sz w:val="19"/>
                <w:szCs w:val="19"/>
                <w:lang w:val="lv-LV"/>
              </w:rPr>
            </w:pPr>
            <w:r w:rsidRPr="006508D5">
              <w:rPr>
                <w:sz w:val="19"/>
                <w:szCs w:val="19"/>
                <w:lang w:val="lv-LV"/>
              </w:rPr>
              <w:t>2.5.</w:t>
            </w:r>
          </w:p>
        </w:tc>
        <w:tc>
          <w:tcPr>
            <w:tcW w:w="1985" w:type="dxa"/>
            <w:tcBorders>
              <w:top w:val="single" w:sz="4" w:space="0" w:color="auto"/>
              <w:left w:val="single" w:sz="4" w:space="0" w:color="auto"/>
              <w:bottom w:val="single" w:sz="4" w:space="0" w:color="auto"/>
              <w:right w:val="single" w:sz="4" w:space="0" w:color="auto"/>
            </w:tcBorders>
          </w:tcPr>
          <w:p w14:paraId="1FAF520D" w14:textId="77777777" w:rsidR="00E31769" w:rsidRPr="006508D5" w:rsidRDefault="00E31769" w:rsidP="00E31769">
            <w:pPr>
              <w:pStyle w:val="Default"/>
              <w:rPr>
                <w:sz w:val="19"/>
                <w:szCs w:val="19"/>
                <w:lang w:val="lv-LV"/>
              </w:rPr>
            </w:pPr>
            <w:r w:rsidRPr="006508D5">
              <w:rPr>
                <w:sz w:val="19"/>
                <w:szCs w:val="19"/>
                <w:lang w:val="lv-LV"/>
              </w:rPr>
              <w:t>St</w:t>
            </w:r>
            <w:r>
              <w:rPr>
                <w:sz w:val="19"/>
                <w:szCs w:val="19"/>
                <w:lang w:val="lv-LV"/>
              </w:rPr>
              <w:t>igas uzturēšana (112/113.kv., 20</w:t>
            </w:r>
            <w:r w:rsidRPr="006508D5">
              <w:rPr>
                <w:sz w:val="19"/>
                <w:szCs w:val="19"/>
                <w:lang w:val="lv-LV"/>
              </w:rPr>
              <w:t>0 m), lai nodrošinātu lauksaimniecības tehnikas piekļūšanu Saušupes palienei</w:t>
            </w:r>
          </w:p>
        </w:tc>
        <w:tc>
          <w:tcPr>
            <w:tcW w:w="1134" w:type="dxa"/>
            <w:tcBorders>
              <w:top w:val="single" w:sz="4" w:space="0" w:color="auto"/>
              <w:left w:val="single" w:sz="4" w:space="0" w:color="auto"/>
              <w:bottom w:val="single" w:sz="4" w:space="0" w:color="auto"/>
              <w:right w:val="single" w:sz="4" w:space="0" w:color="auto"/>
            </w:tcBorders>
          </w:tcPr>
          <w:p w14:paraId="23EB900C"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1F01CF3D" w14:textId="69275F9A" w:rsidR="00E31769" w:rsidRPr="006508D5" w:rsidRDefault="00E31769" w:rsidP="00E31769">
            <w:pPr>
              <w:pStyle w:val="Default"/>
              <w:rPr>
                <w:sz w:val="19"/>
                <w:szCs w:val="19"/>
                <w:lang w:val="lv-LV"/>
              </w:rPr>
            </w:pPr>
            <w:r w:rsidRPr="006508D5">
              <w:rPr>
                <w:sz w:val="19"/>
                <w:szCs w:val="19"/>
                <w:lang w:val="lv-LV"/>
              </w:rPr>
              <w:t>I, 2019.</w:t>
            </w:r>
            <w:r w:rsidR="00047374">
              <w:rPr>
                <w:sz w:val="19"/>
                <w:szCs w:val="19"/>
                <w:lang w:val="lv-LV"/>
              </w:rPr>
              <w:t xml:space="preserve">, </w:t>
            </w:r>
            <w:r w:rsidRPr="006508D5">
              <w:rPr>
                <w:sz w:val="19"/>
                <w:szCs w:val="19"/>
                <w:lang w:val="lv-LV"/>
              </w:rPr>
              <w:t xml:space="preserve">2020., uzturēšana visa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23781773"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51286AC5"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1694F929" w14:textId="77777777" w:rsidR="00E31769" w:rsidRPr="006508D5" w:rsidRDefault="00E31769" w:rsidP="00E31769">
            <w:pPr>
              <w:pStyle w:val="Default"/>
              <w:rPr>
                <w:sz w:val="19"/>
                <w:szCs w:val="19"/>
                <w:lang w:val="lv-LV"/>
              </w:rPr>
            </w:pPr>
            <w:r w:rsidRPr="006508D5">
              <w:rPr>
                <w:sz w:val="19"/>
                <w:szCs w:val="19"/>
                <w:lang w:val="lv-LV"/>
              </w:rPr>
              <w:t>Stiga nodrošina piekļuvi Saušupes zālājiem, izmantojama arī teritorijas apmeklētājiem</w:t>
            </w:r>
          </w:p>
        </w:tc>
      </w:tr>
      <w:tr w:rsidR="00E31769" w:rsidRPr="0089402D" w14:paraId="5D73D779"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3CEC6EDF" w14:textId="77777777" w:rsidR="00E31769" w:rsidRPr="006508D5" w:rsidRDefault="00E31769" w:rsidP="00E31769">
            <w:pPr>
              <w:pStyle w:val="Default"/>
              <w:rPr>
                <w:sz w:val="19"/>
                <w:szCs w:val="19"/>
                <w:lang w:val="lv-LV"/>
              </w:rPr>
            </w:pPr>
            <w:r w:rsidRPr="006508D5">
              <w:rPr>
                <w:sz w:val="19"/>
                <w:szCs w:val="19"/>
                <w:lang w:val="lv-LV"/>
              </w:rPr>
              <w:t>2.6.</w:t>
            </w:r>
          </w:p>
        </w:tc>
        <w:tc>
          <w:tcPr>
            <w:tcW w:w="1985" w:type="dxa"/>
            <w:tcBorders>
              <w:top w:val="single" w:sz="4" w:space="0" w:color="auto"/>
              <w:left w:val="single" w:sz="4" w:space="0" w:color="auto"/>
              <w:bottom w:val="single" w:sz="4" w:space="0" w:color="auto"/>
              <w:right w:val="single" w:sz="4" w:space="0" w:color="auto"/>
            </w:tcBorders>
          </w:tcPr>
          <w:p w14:paraId="5566330F" w14:textId="68CEEB33" w:rsidR="00E31769" w:rsidRPr="006508D5" w:rsidRDefault="00E31769" w:rsidP="00E31769">
            <w:pPr>
              <w:pStyle w:val="Default"/>
              <w:rPr>
                <w:sz w:val="19"/>
                <w:szCs w:val="19"/>
                <w:lang w:val="lv-LV"/>
              </w:rPr>
            </w:pPr>
            <w:r w:rsidRPr="76BF95A0">
              <w:rPr>
                <w:sz w:val="19"/>
                <w:szCs w:val="19"/>
                <w:lang w:val="lv-LV"/>
              </w:rPr>
              <w:t>Ekstensīva zālāju apsaimniekošana Mežvidos 6,02</w:t>
            </w:r>
            <w:r w:rsidR="00D306B6">
              <w:rPr>
                <w:sz w:val="19"/>
                <w:szCs w:val="19"/>
                <w:lang w:val="lv-LV"/>
              </w:rPr>
              <w:t> </w:t>
            </w:r>
            <w:r w:rsidRPr="76BF95A0">
              <w:rPr>
                <w:sz w:val="19"/>
                <w:szCs w:val="19"/>
                <w:lang w:val="lv-LV"/>
              </w:rPr>
              <w:t>ha platībā</w:t>
            </w:r>
          </w:p>
        </w:tc>
        <w:tc>
          <w:tcPr>
            <w:tcW w:w="1134" w:type="dxa"/>
            <w:tcBorders>
              <w:top w:val="single" w:sz="4" w:space="0" w:color="auto"/>
              <w:left w:val="single" w:sz="4" w:space="0" w:color="auto"/>
              <w:bottom w:val="single" w:sz="4" w:space="0" w:color="auto"/>
              <w:right w:val="single" w:sz="4" w:space="0" w:color="auto"/>
            </w:tcBorders>
          </w:tcPr>
          <w:p w14:paraId="4CC19C51" w14:textId="77777777" w:rsidR="00E31769" w:rsidRPr="006508D5" w:rsidRDefault="00E31769" w:rsidP="00E31769">
            <w:pPr>
              <w:pStyle w:val="Default"/>
              <w:rPr>
                <w:sz w:val="19"/>
                <w:szCs w:val="19"/>
                <w:lang w:val="lv-LV"/>
              </w:rPr>
            </w:pPr>
            <w:r w:rsidRPr="29C774FF">
              <w:rPr>
                <w:sz w:val="19"/>
                <w:szCs w:val="19"/>
                <w:lang w:val="lv-LV"/>
              </w:rPr>
              <w:t>Mednieku biedrība, saskaņā ar medību platību nomas līgumu</w:t>
            </w:r>
          </w:p>
        </w:tc>
        <w:tc>
          <w:tcPr>
            <w:tcW w:w="1134" w:type="dxa"/>
            <w:tcBorders>
              <w:top w:val="single" w:sz="4" w:space="0" w:color="auto"/>
              <w:left w:val="single" w:sz="4" w:space="0" w:color="auto"/>
              <w:bottom w:val="single" w:sz="4" w:space="0" w:color="auto"/>
              <w:right w:val="single" w:sz="4" w:space="0" w:color="auto"/>
            </w:tcBorders>
          </w:tcPr>
          <w:p w14:paraId="3A96AF69" w14:textId="6521F7BD"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plāna darbības period</w:t>
            </w:r>
            <w:r w:rsidR="00FC20A8">
              <w:rPr>
                <w:sz w:val="19"/>
                <w:szCs w:val="19"/>
                <w:lang w:val="lv-LV"/>
              </w:rPr>
              <w:t>ā</w:t>
            </w:r>
            <w:r w:rsidRPr="006508D5">
              <w:rPr>
                <w:sz w:val="19"/>
                <w:szCs w:val="19"/>
                <w:lang w:val="lv-LV"/>
              </w:rPr>
              <w:t xml:space="preserve">, pļaušana </w:t>
            </w:r>
            <w:r w:rsidR="00D306B6">
              <w:rPr>
                <w:sz w:val="19"/>
                <w:szCs w:val="19"/>
                <w:lang w:val="lv-LV"/>
              </w:rPr>
              <w:t>vienu reizi</w:t>
            </w:r>
            <w:r w:rsidRPr="006508D5">
              <w:rPr>
                <w:sz w:val="19"/>
                <w:szCs w:val="19"/>
                <w:lang w:val="lv-LV"/>
              </w:rPr>
              <w:t xml:space="preserve"> gadā</w:t>
            </w:r>
          </w:p>
        </w:tc>
        <w:tc>
          <w:tcPr>
            <w:tcW w:w="1276" w:type="dxa"/>
            <w:tcBorders>
              <w:top w:val="single" w:sz="4" w:space="0" w:color="auto"/>
              <w:left w:val="single" w:sz="4" w:space="0" w:color="auto"/>
              <w:bottom w:val="single" w:sz="4" w:space="0" w:color="auto"/>
              <w:right w:val="single" w:sz="4" w:space="0" w:color="auto"/>
            </w:tcBorders>
          </w:tcPr>
          <w:p w14:paraId="41D41CC5" w14:textId="2F2FCB88" w:rsidR="00E31769" w:rsidRPr="006508D5" w:rsidRDefault="00FC20A8" w:rsidP="00E31769">
            <w:pPr>
              <w:pStyle w:val="Default"/>
              <w:rPr>
                <w:sz w:val="19"/>
                <w:szCs w:val="19"/>
                <w:lang w:val="lv-LV"/>
              </w:rPr>
            </w:pPr>
            <w:r>
              <w:rPr>
                <w:sz w:val="19"/>
                <w:szCs w:val="19"/>
                <w:lang w:val="lv-LV"/>
              </w:rPr>
              <w:t>Lauku atbalsta dienesta maksājumi</w:t>
            </w:r>
          </w:p>
        </w:tc>
        <w:tc>
          <w:tcPr>
            <w:tcW w:w="1559" w:type="dxa"/>
            <w:tcBorders>
              <w:top w:val="single" w:sz="4" w:space="0" w:color="auto"/>
              <w:left w:val="single" w:sz="4" w:space="0" w:color="auto"/>
              <w:bottom w:val="single" w:sz="4" w:space="0" w:color="auto"/>
              <w:right w:val="single" w:sz="4" w:space="0" w:color="auto"/>
            </w:tcBorders>
          </w:tcPr>
          <w:p w14:paraId="0160924E"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70D95A8D" w14:textId="798921D3" w:rsidR="00E31769" w:rsidRPr="006508D5" w:rsidRDefault="00E31769" w:rsidP="00E31769">
            <w:pPr>
              <w:pStyle w:val="Default"/>
              <w:rPr>
                <w:sz w:val="19"/>
                <w:szCs w:val="19"/>
                <w:lang w:val="lv-LV"/>
              </w:rPr>
            </w:pPr>
            <w:r w:rsidRPr="006508D5">
              <w:rPr>
                <w:sz w:val="19"/>
                <w:szCs w:val="19"/>
                <w:lang w:val="lv-LV"/>
              </w:rPr>
              <w:t>Zālāji Mežvidos saglabājas kā atklāta ainavu telpa, kļūst bioloģiski daudzveidīgāki, palielinās nektāraugu s</w:t>
            </w:r>
            <w:r w:rsidR="00FC20A8">
              <w:rPr>
                <w:sz w:val="19"/>
                <w:szCs w:val="19"/>
                <w:lang w:val="lv-LV"/>
              </w:rPr>
              <w:t>egums, tie kalpo kā tauriņu</w:t>
            </w:r>
            <w:r w:rsidRPr="006508D5">
              <w:rPr>
                <w:sz w:val="19"/>
                <w:szCs w:val="19"/>
                <w:lang w:val="lv-LV"/>
              </w:rPr>
              <w:t xml:space="preserve"> barošanās biotops</w:t>
            </w:r>
          </w:p>
        </w:tc>
      </w:tr>
      <w:tr w:rsidR="00E31769" w:rsidRPr="0089402D" w14:paraId="3841E024"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401E12E6" w14:textId="77777777" w:rsidR="00E31769" w:rsidRPr="006508D5" w:rsidRDefault="00E31769" w:rsidP="00E31769">
            <w:pPr>
              <w:pStyle w:val="Default"/>
              <w:rPr>
                <w:sz w:val="19"/>
                <w:szCs w:val="19"/>
                <w:lang w:val="lv-LV"/>
              </w:rPr>
            </w:pPr>
            <w:r w:rsidRPr="006508D5">
              <w:rPr>
                <w:sz w:val="19"/>
                <w:szCs w:val="19"/>
                <w:lang w:val="lv-LV"/>
              </w:rPr>
              <w:t>2.7.</w:t>
            </w:r>
          </w:p>
        </w:tc>
        <w:tc>
          <w:tcPr>
            <w:tcW w:w="1985" w:type="dxa"/>
            <w:tcBorders>
              <w:top w:val="single" w:sz="4" w:space="0" w:color="auto"/>
              <w:left w:val="single" w:sz="4" w:space="0" w:color="auto"/>
              <w:bottom w:val="single" w:sz="4" w:space="0" w:color="auto"/>
              <w:right w:val="single" w:sz="4" w:space="0" w:color="auto"/>
            </w:tcBorders>
          </w:tcPr>
          <w:p w14:paraId="5CC7E881" w14:textId="632A034C" w:rsidR="00E31769" w:rsidRPr="006508D5" w:rsidRDefault="00E31769" w:rsidP="00E31769">
            <w:pPr>
              <w:pStyle w:val="Default"/>
              <w:rPr>
                <w:sz w:val="19"/>
                <w:szCs w:val="19"/>
                <w:lang w:val="lv-LV"/>
              </w:rPr>
            </w:pPr>
            <w:r w:rsidRPr="76BF95A0">
              <w:rPr>
                <w:sz w:val="19"/>
                <w:szCs w:val="19"/>
                <w:lang w:val="lv-LV"/>
              </w:rPr>
              <w:t>Meža lauču un potenciālo meža lauču apsaimniekošana 6,03</w:t>
            </w:r>
            <w:r w:rsidR="00D306B6">
              <w:rPr>
                <w:sz w:val="19"/>
                <w:szCs w:val="19"/>
                <w:lang w:val="lv-LV"/>
              </w:rPr>
              <w:t> </w:t>
            </w:r>
            <w:r w:rsidRPr="76BF95A0">
              <w:rPr>
                <w:sz w:val="19"/>
                <w:szCs w:val="19"/>
                <w:lang w:val="lv-LV"/>
              </w:rPr>
              <w:t>ha platībā.</w:t>
            </w:r>
          </w:p>
        </w:tc>
        <w:tc>
          <w:tcPr>
            <w:tcW w:w="1134" w:type="dxa"/>
            <w:tcBorders>
              <w:top w:val="single" w:sz="4" w:space="0" w:color="auto"/>
              <w:left w:val="single" w:sz="4" w:space="0" w:color="auto"/>
              <w:bottom w:val="single" w:sz="4" w:space="0" w:color="auto"/>
              <w:right w:val="single" w:sz="4" w:space="0" w:color="auto"/>
            </w:tcBorders>
          </w:tcPr>
          <w:p w14:paraId="7C2F8CBA"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4736C30A" w14:textId="5DCD5B31"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 xml:space="preserve">plāna darbības periodā, </w:t>
            </w:r>
            <w:r w:rsidR="00D306B6">
              <w:rPr>
                <w:sz w:val="19"/>
                <w:szCs w:val="19"/>
                <w:lang w:val="lv-LV"/>
              </w:rPr>
              <w:t>vienu reizi piecos</w:t>
            </w:r>
            <w:r w:rsidRPr="006508D5">
              <w:rPr>
                <w:sz w:val="19"/>
                <w:szCs w:val="19"/>
                <w:lang w:val="lv-LV"/>
              </w:rPr>
              <w:t xml:space="preserve"> gados</w:t>
            </w:r>
          </w:p>
        </w:tc>
        <w:tc>
          <w:tcPr>
            <w:tcW w:w="1276" w:type="dxa"/>
            <w:tcBorders>
              <w:top w:val="single" w:sz="4" w:space="0" w:color="auto"/>
              <w:left w:val="single" w:sz="4" w:space="0" w:color="auto"/>
              <w:bottom w:val="single" w:sz="4" w:space="0" w:color="auto"/>
              <w:right w:val="single" w:sz="4" w:space="0" w:color="auto"/>
            </w:tcBorders>
          </w:tcPr>
          <w:p w14:paraId="1AE5400F"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67D748BA"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490DFA23" w14:textId="77777777" w:rsidR="00E31769" w:rsidRPr="006508D5" w:rsidRDefault="00E31769" w:rsidP="00E31769">
            <w:pPr>
              <w:pStyle w:val="Default"/>
              <w:rPr>
                <w:sz w:val="19"/>
                <w:szCs w:val="19"/>
                <w:lang w:val="lv-LV"/>
              </w:rPr>
            </w:pPr>
            <w:r w:rsidRPr="006508D5">
              <w:rPr>
                <w:sz w:val="19"/>
                <w:szCs w:val="19"/>
                <w:lang w:val="lv-LV"/>
              </w:rPr>
              <w:t>Lauces piemērotas tauriņu sugām, saglabājas kā atklāta ainavu telpa</w:t>
            </w:r>
          </w:p>
        </w:tc>
      </w:tr>
      <w:tr w:rsidR="00E31769" w:rsidRPr="0089402D" w14:paraId="705451D4"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52408D3C" w14:textId="77777777" w:rsidR="00E31769" w:rsidRPr="006508D5" w:rsidRDefault="00E31769" w:rsidP="00E31769">
            <w:pPr>
              <w:pStyle w:val="Default"/>
              <w:rPr>
                <w:sz w:val="19"/>
                <w:szCs w:val="19"/>
                <w:lang w:val="lv-LV"/>
              </w:rPr>
            </w:pPr>
            <w:r w:rsidRPr="006508D5">
              <w:rPr>
                <w:sz w:val="19"/>
                <w:szCs w:val="19"/>
                <w:lang w:val="lv-LV"/>
              </w:rPr>
              <w:t>2.8.</w:t>
            </w:r>
          </w:p>
        </w:tc>
        <w:tc>
          <w:tcPr>
            <w:tcW w:w="1985" w:type="dxa"/>
            <w:tcBorders>
              <w:top w:val="single" w:sz="4" w:space="0" w:color="auto"/>
              <w:left w:val="single" w:sz="4" w:space="0" w:color="auto"/>
              <w:bottom w:val="single" w:sz="4" w:space="0" w:color="auto"/>
              <w:right w:val="single" w:sz="4" w:space="0" w:color="auto"/>
            </w:tcBorders>
          </w:tcPr>
          <w:p w14:paraId="11770D91" w14:textId="2A3045D0" w:rsidR="00E31769" w:rsidRPr="006508D5" w:rsidRDefault="00E31769" w:rsidP="00E31769">
            <w:pPr>
              <w:pStyle w:val="Default"/>
              <w:rPr>
                <w:sz w:val="19"/>
                <w:szCs w:val="19"/>
                <w:lang w:val="lv-LV"/>
              </w:rPr>
            </w:pPr>
            <w:r w:rsidRPr="76BF95A0">
              <w:rPr>
                <w:sz w:val="19"/>
                <w:szCs w:val="19"/>
                <w:lang w:val="lv-LV"/>
              </w:rPr>
              <w:t>Ceļmalu un grāvmalu gar ceļiem apsaimniekošana 18,21</w:t>
            </w:r>
            <w:r w:rsidR="00D306B6">
              <w:rPr>
                <w:sz w:val="19"/>
                <w:szCs w:val="19"/>
                <w:lang w:val="lv-LV"/>
              </w:rPr>
              <w:t> </w:t>
            </w:r>
            <w:r w:rsidRPr="76BF95A0">
              <w:rPr>
                <w:sz w:val="19"/>
                <w:szCs w:val="19"/>
                <w:lang w:val="lv-LV"/>
              </w:rPr>
              <w:t>ha platībā</w:t>
            </w:r>
          </w:p>
        </w:tc>
        <w:tc>
          <w:tcPr>
            <w:tcW w:w="1134" w:type="dxa"/>
            <w:tcBorders>
              <w:top w:val="single" w:sz="4" w:space="0" w:color="auto"/>
              <w:left w:val="single" w:sz="4" w:space="0" w:color="auto"/>
              <w:bottom w:val="single" w:sz="4" w:space="0" w:color="auto"/>
              <w:right w:val="single" w:sz="4" w:space="0" w:color="auto"/>
            </w:tcBorders>
          </w:tcPr>
          <w:p w14:paraId="1F503431"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62EEFE56" w14:textId="18F2FC54" w:rsidR="00E31769" w:rsidRPr="006508D5" w:rsidRDefault="00124CDD" w:rsidP="00E31769">
            <w:pPr>
              <w:pStyle w:val="Default"/>
              <w:rPr>
                <w:sz w:val="19"/>
                <w:szCs w:val="19"/>
                <w:lang w:val="lv-LV"/>
              </w:rPr>
            </w:pPr>
            <w:r>
              <w:rPr>
                <w:sz w:val="19"/>
                <w:szCs w:val="19"/>
                <w:lang w:val="lv-LV"/>
              </w:rPr>
              <w:t xml:space="preserve">I, visā </w:t>
            </w:r>
            <w:r w:rsidR="007E6E0D">
              <w:rPr>
                <w:sz w:val="19"/>
                <w:szCs w:val="19"/>
                <w:lang w:val="lv-LV"/>
              </w:rPr>
              <w:t xml:space="preserve">DA </w:t>
            </w:r>
            <w:r>
              <w:rPr>
                <w:sz w:val="19"/>
                <w:szCs w:val="19"/>
                <w:lang w:val="lv-LV"/>
              </w:rPr>
              <w:t>plāna darbības periodā</w:t>
            </w:r>
            <w:r w:rsidR="00E31769" w:rsidRPr="006508D5">
              <w:rPr>
                <w:sz w:val="19"/>
                <w:szCs w:val="19"/>
                <w:lang w:val="lv-LV"/>
              </w:rPr>
              <w:t xml:space="preserve">, pļaušana </w:t>
            </w:r>
            <w:r w:rsidR="00D306B6">
              <w:rPr>
                <w:sz w:val="19"/>
                <w:szCs w:val="19"/>
                <w:lang w:val="lv-LV"/>
              </w:rPr>
              <w:t>vienu reizi gadā</w:t>
            </w:r>
            <w:r w:rsidR="00E31769" w:rsidRPr="006508D5">
              <w:rPr>
                <w:sz w:val="19"/>
                <w:szCs w:val="19"/>
                <w:lang w:val="lv-LV"/>
              </w:rPr>
              <w:t xml:space="preserve"> līdz jūnija vidum</w:t>
            </w:r>
          </w:p>
        </w:tc>
        <w:tc>
          <w:tcPr>
            <w:tcW w:w="1276" w:type="dxa"/>
            <w:tcBorders>
              <w:top w:val="single" w:sz="4" w:space="0" w:color="auto"/>
              <w:left w:val="single" w:sz="4" w:space="0" w:color="auto"/>
              <w:bottom w:val="single" w:sz="4" w:space="0" w:color="auto"/>
              <w:right w:val="single" w:sz="4" w:space="0" w:color="auto"/>
            </w:tcBorders>
          </w:tcPr>
          <w:p w14:paraId="05A00E79"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6857FAA4"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123758BF" w14:textId="77777777" w:rsidR="00E31769" w:rsidRPr="006508D5" w:rsidRDefault="00E31769" w:rsidP="00E31769">
            <w:pPr>
              <w:pStyle w:val="Default"/>
              <w:rPr>
                <w:sz w:val="19"/>
                <w:szCs w:val="19"/>
                <w:lang w:val="lv-LV"/>
              </w:rPr>
            </w:pPr>
            <w:r w:rsidRPr="006508D5">
              <w:rPr>
                <w:sz w:val="19"/>
                <w:szCs w:val="19"/>
                <w:lang w:val="lv-LV"/>
              </w:rPr>
              <w:t xml:space="preserve">Ceļmalas un grāvmalas atbilstoši uzturētas kā tauriņu sugu dzīvotnes un kā atklāta ainavas telpa </w:t>
            </w:r>
          </w:p>
        </w:tc>
      </w:tr>
      <w:tr w:rsidR="00E31769" w:rsidRPr="0089402D" w14:paraId="1FE8B56E"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DD425ED" w14:textId="77777777" w:rsidR="00E31769" w:rsidRPr="006508D5" w:rsidRDefault="00E31769" w:rsidP="00E31769">
            <w:pPr>
              <w:pStyle w:val="Default"/>
              <w:rPr>
                <w:sz w:val="19"/>
                <w:szCs w:val="19"/>
                <w:lang w:val="lv-LV"/>
              </w:rPr>
            </w:pPr>
            <w:r w:rsidRPr="006508D5">
              <w:rPr>
                <w:sz w:val="19"/>
                <w:szCs w:val="19"/>
                <w:lang w:val="lv-LV"/>
              </w:rPr>
              <w:t>2.9.</w:t>
            </w:r>
          </w:p>
        </w:tc>
        <w:tc>
          <w:tcPr>
            <w:tcW w:w="1985" w:type="dxa"/>
            <w:tcBorders>
              <w:top w:val="single" w:sz="4" w:space="0" w:color="auto"/>
              <w:left w:val="single" w:sz="4" w:space="0" w:color="auto"/>
              <w:bottom w:val="single" w:sz="4" w:space="0" w:color="auto"/>
              <w:right w:val="single" w:sz="4" w:space="0" w:color="auto"/>
            </w:tcBorders>
          </w:tcPr>
          <w:p w14:paraId="7EBFF54C" w14:textId="3CC6EC19" w:rsidR="00E31769" w:rsidRPr="006508D5" w:rsidRDefault="00E31769" w:rsidP="00E31769">
            <w:pPr>
              <w:pStyle w:val="Default"/>
              <w:rPr>
                <w:sz w:val="19"/>
                <w:szCs w:val="19"/>
                <w:lang w:val="en-GB"/>
              </w:rPr>
            </w:pPr>
            <w:r w:rsidRPr="76BF95A0">
              <w:rPr>
                <w:sz w:val="19"/>
                <w:szCs w:val="19"/>
                <w:lang w:val="lv-LV"/>
              </w:rPr>
              <w:t>Krūmu ciršana Saušupes palienē 2,60</w:t>
            </w:r>
            <w:r w:rsidR="00D306B6">
              <w:rPr>
                <w:sz w:val="19"/>
                <w:szCs w:val="19"/>
                <w:lang w:val="lv-LV"/>
              </w:rPr>
              <w:t> </w:t>
            </w:r>
            <w:r w:rsidRPr="76BF95A0">
              <w:rPr>
                <w:sz w:val="19"/>
                <w:szCs w:val="19"/>
                <w:lang w:val="lv-LV"/>
              </w:rPr>
              <w:t>ha platībā</w:t>
            </w:r>
          </w:p>
        </w:tc>
        <w:tc>
          <w:tcPr>
            <w:tcW w:w="1134" w:type="dxa"/>
            <w:tcBorders>
              <w:top w:val="single" w:sz="4" w:space="0" w:color="auto"/>
              <w:left w:val="single" w:sz="4" w:space="0" w:color="auto"/>
              <w:bottom w:val="single" w:sz="4" w:space="0" w:color="auto"/>
              <w:right w:val="single" w:sz="4" w:space="0" w:color="auto"/>
            </w:tcBorders>
          </w:tcPr>
          <w:p w14:paraId="25325CB9"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181BDF47" w14:textId="365C3CCC" w:rsidR="00E31769" w:rsidRPr="006508D5" w:rsidRDefault="00E31769" w:rsidP="00E31769">
            <w:pPr>
              <w:pStyle w:val="Default"/>
              <w:rPr>
                <w:sz w:val="19"/>
                <w:szCs w:val="19"/>
                <w:lang w:val="lv-LV"/>
              </w:rPr>
            </w:pPr>
            <w:r w:rsidRPr="006508D5">
              <w:rPr>
                <w:sz w:val="19"/>
                <w:szCs w:val="19"/>
                <w:lang w:val="lv-LV"/>
              </w:rPr>
              <w:t xml:space="preserve">II, visā </w:t>
            </w:r>
            <w:r w:rsidR="007E6E0D">
              <w:rPr>
                <w:sz w:val="19"/>
                <w:szCs w:val="19"/>
                <w:lang w:val="lv-LV"/>
              </w:rPr>
              <w:t xml:space="preserve">DA </w:t>
            </w:r>
            <w:r w:rsidRPr="006508D5">
              <w:rPr>
                <w:sz w:val="19"/>
                <w:szCs w:val="19"/>
                <w:lang w:val="lv-LV"/>
              </w:rPr>
              <w:t xml:space="preserve">plāna darbības </w:t>
            </w:r>
            <w:r w:rsidRPr="006508D5">
              <w:rPr>
                <w:sz w:val="19"/>
                <w:szCs w:val="19"/>
                <w:lang w:val="lv-LV"/>
              </w:rPr>
              <w:lastRenderedPageBreak/>
              <w:t xml:space="preserve">periodā, </w:t>
            </w:r>
            <w:r w:rsidR="00D306B6">
              <w:rPr>
                <w:sz w:val="19"/>
                <w:szCs w:val="19"/>
                <w:lang w:val="lv-LV"/>
              </w:rPr>
              <w:t>vienu reizi piecos</w:t>
            </w:r>
            <w:r w:rsidRPr="006508D5">
              <w:rPr>
                <w:sz w:val="19"/>
                <w:szCs w:val="19"/>
                <w:lang w:val="lv-LV"/>
              </w:rPr>
              <w:t xml:space="preserve"> gados</w:t>
            </w:r>
          </w:p>
        </w:tc>
        <w:tc>
          <w:tcPr>
            <w:tcW w:w="1276" w:type="dxa"/>
            <w:tcBorders>
              <w:top w:val="single" w:sz="4" w:space="0" w:color="auto"/>
              <w:left w:val="single" w:sz="4" w:space="0" w:color="auto"/>
              <w:bottom w:val="single" w:sz="4" w:space="0" w:color="auto"/>
              <w:right w:val="single" w:sz="4" w:space="0" w:color="auto"/>
            </w:tcBorders>
          </w:tcPr>
          <w:p w14:paraId="005177DF" w14:textId="77777777" w:rsidR="00E31769" w:rsidRPr="006508D5" w:rsidRDefault="00E31769" w:rsidP="00E31769">
            <w:pPr>
              <w:pStyle w:val="Default"/>
              <w:rPr>
                <w:sz w:val="19"/>
                <w:szCs w:val="19"/>
                <w:lang w:val="lv-LV"/>
              </w:rPr>
            </w:pPr>
            <w:r w:rsidRPr="006508D5">
              <w:rPr>
                <w:sz w:val="19"/>
                <w:szCs w:val="19"/>
                <w:lang w:val="lv-LV"/>
              </w:rPr>
              <w:lastRenderedPageBreak/>
              <w:t>LVM</w:t>
            </w:r>
          </w:p>
        </w:tc>
        <w:tc>
          <w:tcPr>
            <w:tcW w:w="1559" w:type="dxa"/>
            <w:tcBorders>
              <w:top w:val="single" w:sz="4" w:space="0" w:color="auto"/>
              <w:left w:val="single" w:sz="4" w:space="0" w:color="auto"/>
              <w:bottom w:val="single" w:sz="4" w:space="0" w:color="auto"/>
              <w:right w:val="single" w:sz="4" w:space="0" w:color="auto"/>
            </w:tcBorders>
          </w:tcPr>
          <w:p w14:paraId="507047A7"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7E79C0DC" w14:textId="77777777" w:rsidR="00E31769" w:rsidRPr="006508D5" w:rsidRDefault="00E31769" w:rsidP="00E31769">
            <w:pPr>
              <w:pStyle w:val="Default"/>
              <w:rPr>
                <w:sz w:val="19"/>
                <w:szCs w:val="19"/>
                <w:lang w:val="lv-LV"/>
              </w:rPr>
            </w:pPr>
            <w:r w:rsidRPr="76BF95A0">
              <w:rPr>
                <w:sz w:val="19"/>
                <w:szCs w:val="19"/>
                <w:lang w:val="lv-LV"/>
              </w:rPr>
              <w:t xml:space="preserve">Saušupes ieleja saglabājas kā atklāta ainavu telpa, </w:t>
            </w:r>
            <w:r w:rsidRPr="76BF95A0">
              <w:rPr>
                <w:sz w:val="19"/>
                <w:szCs w:val="19"/>
                <w:lang w:val="lv-LV"/>
              </w:rPr>
              <w:lastRenderedPageBreak/>
              <w:t>potenciāli barošanās biotopi tauriņiem</w:t>
            </w:r>
          </w:p>
        </w:tc>
      </w:tr>
      <w:tr w:rsidR="00E31769" w:rsidRPr="006508D5" w14:paraId="0A2A3684"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3D84FA07" w14:textId="77777777" w:rsidR="00E31769" w:rsidRPr="006508D5" w:rsidRDefault="00E31769" w:rsidP="00E31769">
            <w:pPr>
              <w:pStyle w:val="Default"/>
              <w:rPr>
                <w:sz w:val="19"/>
                <w:szCs w:val="19"/>
                <w:lang w:val="lv-LV"/>
              </w:rPr>
            </w:pPr>
            <w:r w:rsidRPr="006508D5">
              <w:rPr>
                <w:sz w:val="19"/>
                <w:szCs w:val="19"/>
                <w:lang w:val="lv-LV"/>
              </w:rPr>
              <w:lastRenderedPageBreak/>
              <w:t>2.10.</w:t>
            </w:r>
          </w:p>
        </w:tc>
        <w:tc>
          <w:tcPr>
            <w:tcW w:w="1985" w:type="dxa"/>
            <w:tcBorders>
              <w:top w:val="single" w:sz="4" w:space="0" w:color="auto"/>
              <w:left w:val="single" w:sz="4" w:space="0" w:color="auto"/>
              <w:bottom w:val="single" w:sz="4" w:space="0" w:color="auto"/>
              <w:right w:val="single" w:sz="4" w:space="0" w:color="auto"/>
            </w:tcBorders>
          </w:tcPr>
          <w:p w14:paraId="3178B9CF" w14:textId="77777777" w:rsidR="00E31769" w:rsidRPr="006508D5" w:rsidRDefault="00E31769" w:rsidP="00E31769">
            <w:pPr>
              <w:pStyle w:val="Default"/>
              <w:rPr>
                <w:sz w:val="19"/>
                <w:szCs w:val="19"/>
                <w:lang w:val="lv-LV"/>
              </w:rPr>
            </w:pPr>
            <w:r w:rsidRPr="006508D5">
              <w:rPr>
                <w:sz w:val="19"/>
                <w:szCs w:val="19"/>
                <w:lang w:val="lv-LV"/>
              </w:rPr>
              <w:t xml:space="preserve">Koku sanesumu un bebru dambju izvākšana Saušupē </w:t>
            </w:r>
          </w:p>
        </w:tc>
        <w:tc>
          <w:tcPr>
            <w:tcW w:w="1134" w:type="dxa"/>
            <w:tcBorders>
              <w:top w:val="single" w:sz="4" w:space="0" w:color="auto"/>
              <w:left w:val="single" w:sz="4" w:space="0" w:color="auto"/>
              <w:bottom w:val="single" w:sz="4" w:space="0" w:color="auto"/>
              <w:right w:val="single" w:sz="4" w:space="0" w:color="auto"/>
            </w:tcBorders>
          </w:tcPr>
          <w:p w14:paraId="7F7CF6D0" w14:textId="77777777" w:rsidR="00E31769" w:rsidRPr="006508D5" w:rsidRDefault="00E31769" w:rsidP="00E31769">
            <w:pPr>
              <w:pStyle w:val="Default"/>
              <w:rPr>
                <w:sz w:val="19"/>
                <w:szCs w:val="19"/>
                <w:lang w:val="lv-LV"/>
              </w:rPr>
            </w:pPr>
            <w:r w:rsidRPr="006508D5">
              <w:rPr>
                <w:sz w:val="19"/>
                <w:szCs w:val="19"/>
                <w:lang w:val="lv-LV"/>
              </w:rPr>
              <w:t>LVM, mednieku kolektīvs</w:t>
            </w:r>
          </w:p>
        </w:tc>
        <w:tc>
          <w:tcPr>
            <w:tcW w:w="1134" w:type="dxa"/>
            <w:tcBorders>
              <w:top w:val="single" w:sz="4" w:space="0" w:color="auto"/>
              <w:left w:val="single" w:sz="4" w:space="0" w:color="auto"/>
              <w:bottom w:val="single" w:sz="4" w:space="0" w:color="auto"/>
              <w:right w:val="single" w:sz="4" w:space="0" w:color="auto"/>
            </w:tcBorders>
          </w:tcPr>
          <w:p w14:paraId="781587BD" w14:textId="1D612A1C"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6D05595D" w14:textId="77777777" w:rsidR="00E31769" w:rsidRPr="006508D5" w:rsidRDefault="00E31769" w:rsidP="00E31769">
            <w:pPr>
              <w:pStyle w:val="Default"/>
              <w:rPr>
                <w:sz w:val="19"/>
                <w:szCs w:val="19"/>
                <w:lang w:val="lv-LV"/>
              </w:rPr>
            </w:pPr>
            <w:r w:rsidRPr="006508D5">
              <w:rPr>
                <w:sz w:val="19"/>
                <w:szCs w:val="19"/>
                <w:lang w:val="lv-LV"/>
              </w:rPr>
              <w:t>LVM, mednieku kolektīvs</w:t>
            </w:r>
          </w:p>
        </w:tc>
        <w:tc>
          <w:tcPr>
            <w:tcW w:w="1559" w:type="dxa"/>
            <w:tcBorders>
              <w:top w:val="single" w:sz="4" w:space="0" w:color="auto"/>
              <w:left w:val="single" w:sz="4" w:space="0" w:color="auto"/>
              <w:bottom w:val="single" w:sz="4" w:space="0" w:color="auto"/>
              <w:right w:val="single" w:sz="4" w:space="0" w:color="auto"/>
            </w:tcBorders>
          </w:tcPr>
          <w:p w14:paraId="014240CC"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65BC76E6" w14:textId="22989455" w:rsidR="00E31769" w:rsidRPr="006508D5" w:rsidRDefault="00E31769" w:rsidP="00E31769">
            <w:pPr>
              <w:pStyle w:val="Default"/>
              <w:rPr>
                <w:sz w:val="19"/>
                <w:szCs w:val="19"/>
                <w:lang w:val="lv-LV"/>
              </w:rPr>
            </w:pPr>
            <w:r w:rsidRPr="006508D5">
              <w:rPr>
                <w:sz w:val="19"/>
                <w:szCs w:val="19"/>
                <w:lang w:val="lv-LV"/>
              </w:rPr>
              <w:t xml:space="preserve">Saušupe AAA </w:t>
            </w:r>
            <w:r w:rsidR="00D818A9">
              <w:rPr>
                <w:sz w:val="19"/>
                <w:szCs w:val="19"/>
                <w:lang w:val="lv-LV"/>
              </w:rPr>
              <w:t xml:space="preserve">“Nīcgales meži” </w:t>
            </w:r>
            <w:r w:rsidRPr="006508D5">
              <w:rPr>
                <w:sz w:val="19"/>
                <w:szCs w:val="19"/>
                <w:lang w:val="lv-LV"/>
              </w:rPr>
              <w:t>teritorijā brīva no sanesumiem un bebru dambjiem</w:t>
            </w:r>
          </w:p>
        </w:tc>
      </w:tr>
      <w:tr w:rsidR="00E31769" w:rsidRPr="006508D5" w14:paraId="781A0502"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107A268B" w14:textId="77777777" w:rsidR="00E31769" w:rsidRPr="006508D5" w:rsidRDefault="00E31769" w:rsidP="00E31769">
            <w:pPr>
              <w:pStyle w:val="Default"/>
              <w:rPr>
                <w:sz w:val="19"/>
                <w:szCs w:val="19"/>
                <w:lang w:val="lv-LV"/>
              </w:rPr>
            </w:pPr>
            <w:r w:rsidRPr="006508D5">
              <w:rPr>
                <w:sz w:val="19"/>
                <w:szCs w:val="19"/>
                <w:lang w:val="lv-LV"/>
              </w:rPr>
              <w:t>2.11.</w:t>
            </w:r>
          </w:p>
        </w:tc>
        <w:tc>
          <w:tcPr>
            <w:tcW w:w="1985" w:type="dxa"/>
            <w:tcBorders>
              <w:top w:val="single" w:sz="4" w:space="0" w:color="auto"/>
              <w:left w:val="single" w:sz="4" w:space="0" w:color="auto"/>
              <w:bottom w:val="single" w:sz="4" w:space="0" w:color="auto"/>
              <w:right w:val="single" w:sz="4" w:space="0" w:color="auto"/>
            </w:tcBorders>
          </w:tcPr>
          <w:p w14:paraId="39256C00" w14:textId="77777777" w:rsidR="00E31769" w:rsidRPr="006508D5" w:rsidRDefault="00E31769" w:rsidP="00E31769">
            <w:pPr>
              <w:pStyle w:val="Default"/>
              <w:rPr>
                <w:sz w:val="19"/>
                <w:szCs w:val="19"/>
                <w:lang w:val="lv-LV"/>
              </w:rPr>
            </w:pPr>
            <w:r w:rsidRPr="006508D5">
              <w:rPr>
                <w:sz w:val="19"/>
                <w:szCs w:val="19"/>
                <w:lang w:val="lv-LV"/>
              </w:rPr>
              <w:t>Bebru skaita regulēšana</w:t>
            </w:r>
          </w:p>
        </w:tc>
        <w:tc>
          <w:tcPr>
            <w:tcW w:w="1134" w:type="dxa"/>
            <w:tcBorders>
              <w:top w:val="single" w:sz="4" w:space="0" w:color="auto"/>
              <w:left w:val="single" w:sz="4" w:space="0" w:color="auto"/>
              <w:bottom w:val="single" w:sz="4" w:space="0" w:color="auto"/>
              <w:right w:val="single" w:sz="4" w:space="0" w:color="auto"/>
            </w:tcBorders>
          </w:tcPr>
          <w:p w14:paraId="6BAD1D1B" w14:textId="77777777" w:rsidR="00E31769" w:rsidRPr="006508D5" w:rsidRDefault="00E31769" w:rsidP="00E31769">
            <w:pPr>
              <w:pStyle w:val="Default"/>
              <w:rPr>
                <w:sz w:val="19"/>
                <w:szCs w:val="19"/>
                <w:lang w:val="lv-LV"/>
              </w:rPr>
            </w:pPr>
            <w:r w:rsidRPr="006508D5">
              <w:rPr>
                <w:sz w:val="19"/>
                <w:szCs w:val="19"/>
                <w:lang w:val="lv-LV"/>
              </w:rPr>
              <w:t>Mednieku kolektīvs</w:t>
            </w:r>
          </w:p>
        </w:tc>
        <w:tc>
          <w:tcPr>
            <w:tcW w:w="1134" w:type="dxa"/>
            <w:tcBorders>
              <w:top w:val="single" w:sz="4" w:space="0" w:color="auto"/>
              <w:left w:val="single" w:sz="4" w:space="0" w:color="auto"/>
              <w:bottom w:val="single" w:sz="4" w:space="0" w:color="auto"/>
              <w:right w:val="single" w:sz="4" w:space="0" w:color="auto"/>
            </w:tcBorders>
          </w:tcPr>
          <w:p w14:paraId="6B427E3B" w14:textId="33993D87"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70F18D26" w14:textId="77777777" w:rsidR="00E31769" w:rsidRPr="006508D5" w:rsidRDefault="00E31769" w:rsidP="00E31769">
            <w:pPr>
              <w:pStyle w:val="Default"/>
              <w:rPr>
                <w:sz w:val="19"/>
                <w:szCs w:val="19"/>
                <w:lang w:val="lv-LV"/>
              </w:rPr>
            </w:pPr>
            <w:r w:rsidRPr="006508D5">
              <w:rPr>
                <w:sz w:val="19"/>
                <w:szCs w:val="19"/>
                <w:lang w:val="lv-LV"/>
              </w:rPr>
              <w:t>Mednieku kolektīvs</w:t>
            </w:r>
          </w:p>
        </w:tc>
        <w:tc>
          <w:tcPr>
            <w:tcW w:w="1559" w:type="dxa"/>
            <w:tcBorders>
              <w:top w:val="single" w:sz="4" w:space="0" w:color="auto"/>
              <w:left w:val="single" w:sz="4" w:space="0" w:color="auto"/>
              <w:bottom w:val="single" w:sz="4" w:space="0" w:color="auto"/>
              <w:right w:val="single" w:sz="4" w:space="0" w:color="auto"/>
            </w:tcBorders>
          </w:tcPr>
          <w:p w14:paraId="7DC0E469"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6C0788DA" w14:textId="165FB39C" w:rsidR="00E31769" w:rsidRPr="006508D5" w:rsidRDefault="00E31769" w:rsidP="00E31769">
            <w:pPr>
              <w:pStyle w:val="Default"/>
              <w:rPr>
                <w:sz w:val="19"/>
                <w:szCs w:val="19"/>
                <w:lang w:val="lv-LV"/>
              </w:rPr>
            </w:pPr>
            <w:r w:rsidRPr="006508D5">
              <w:rPr>
                <w:sz w:val="19"/>
                <w:szCs w:val="19"/>
                <w:lang w:val="lv-LV"/>
              </w:rPr>
              <w:t xml:space="preserve">AAA </w:t>
            </w:r>
            <w:r w:rsidR="00D306B6" w:rsidRPr="00ED24F3">
              <w:rPr>
                <w:sz w:val="19"/>
                <w:szCs w:val="19"/>
                <w:lang w:val="lv-LV"/>
              </w:rPr>
              <w:t>“Nīcgales meži”</w:t>
            </w:r>
            <w:r w:rsidR="00D306B6">
              <w:rPr>
                <w:lang w:val="lv-LV"/>
              </w:rPr>
              <w:t xml:space="preserve"> </w:t>
            </w:r>
            <w:r w:rsidRPr="006508D5">
              <w:rPr>
                <w:sz w:val="19"/>
                <w:szCs w:val="19"/>
                <w:lang w:val="lv-LV"/>
              </w:rPr>
              <w:t>teritorijā uzturas ne vairāk kā viena bebru ģimene</w:t>
            </w:r>
          </w:p>
        </w:tc>
      </w:tr>
      <w:tr w:rsidR="00E31769" w:rsidRPr="006508D5" w14:paraId="0FBD1B9F"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193F1AA2" w14:textId="77777777" w:rsidR="00E31769" w:rsidRPr="006508D5" w:rsidRDefault="00E31769" w:rsidP="00E31769">
            <w:pPr>
              <w:pStyle w:val="Default"/>
              <w:rPr>
                <w:sz w:val="19"/>
                <w:szCs w:val="19"/>
                <w:lang w:val="lv-LV"/>
              </w:rPr>
            </w:pPr>
            <w:r w:rsidRPr="006508D5">
              <w:rPr>
                <w:sz w:val="19"/>
                <w:szCs w:val="19"/>
                <w:lang w:val="lv-LV"/>
              </w:rPr>
              <w:t>2.12.</w:t>
            </w:r>
          </w:p>
        </w:tc>
        <w:tc>
          <w:tcPr>
            <w:tcW w:w="1985" w:type="dxa"/>
            <w:tcBorders>
              <w:top w:val="single" w:sz="4" w:space="0" w:color="auto"/>
              <w:left w:val="single" w:sz="4" w:space="0" w:color="auto"/>
              <w:bottom w:val="single" w:sz="4" w:space="0" w:color="auto"/>
              <w:right w:val="single" w:sz="4" w:space="0" w:color="auto"/>
            </w:tcBorders>
          </w:tcPr>
          <w:p w14:paraId="24ED8AE6" w14:textId="77777777" w:rsidR="00E31769" w:rsidRPr="006508D5" w:rsidRDefault="00E31769" w:rsidP="00E31769">
            <w:pPr>
              <w:pStyle w:val="Default"/>
              <w:rPr>
                <w:sz w:val="19"/>
                <w:szCs w:val="19"/>
                <w:lang w:val="lv-LV"/>
              </w:rPr>
            </w:pPr>
            <w:r w:rsidRPr="006508D5">
              <w:rPr>
                <w:sz w:val="19"/>
                <w:szCs w:val="19"/>
                <w:lang w:val="lv-LV"/>
              </w:rPr>
              <w:t>Nīcgales Lielā akmens tuvākās apkārtnes, tajā skaitā atpūtas vietas uzturēšana</w:t>
            </w:r>
          </w:p>
        </w:tc>
        <w:tc>
          <w:tcPr>
            <w:tcW w:w="1134" w:type="dxa"/>
            <w:tcBorders>
              <w:top w:val="single" w:sz="4" w:space="0" w:color="auto"/>
              <w:left w:val="single" w:sz="4" w:space="0" w:color="auto"/>
              <w:bottom w:val="single" w:sz="4" w:space="0" w:color="auto"/>
              <w:right w:val="single" w:sz="4" w:space="0" w:color="auto"/>
            </w:tcBorders>
          </w:tcPr>
          <w:p w14:paraId="47F66F6C" w14:textId="77777777" w:rsidR="00E31769" w:rsidRPr="006508D5" w:rsidRDefault="00E31769" w:rsidP="00E31769">
            <w:pPr>
              <w:pStyle w:val="Default"/>
              <w:rPr>
                <w:sz w:val="19"/>
                <w:szCs w:val="19"/>
                <w:lang w:val="lv-LV"/>
              </w:rPr>
            </w:pPr>
            <w:r w:rsidRPr="006508D5">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541D6237" w14:textId="18DA3737" w:rsidR="00E31769" w:rsidRPr="006508D5" w:rsidRDefault="00E31769" w:rsidP="00E31769">
            <w:pPr>
              <w:pStyle w:val="Default"/>
              <w:rPr>
                <w:sz w:val="19"/>
                <w:szCs w:val="19"/>
                <w:lang w:val="lv-LV"/>
              </w:rPr>
            </w:pPr>
            <w:r w:rsidRPr="006508D5">
              <w:rPr>
                <w:sz w:val="19"/>
                <w:szCs w:val="19"/>
                <w:lang w:val="lv-LV"/>
              </w:rPr>
              <w:t xml:space="preserve">I, regulāri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064DCBF9" w14:textId="77777777" w:rsidR="00E31769" w:rsidRPr="006508D5" w:rsidRDefault="00E31769" w:rsidP="00E31769">
            <w:pPr>
              <w:pStyle w:val="Default"/>
              <w:rPr>
                <w:sz w:val="19"/>
                <w:szCs w:val="19"/>
                <w:lang w:val="lv-LV"/>
              </w:rPr>
            </w:pPr>
            <w:r w:rsidRPr="006508D5">
              <w:rPr>
                <w:sz w:val="19"/>
                <w:szCs w:val="19"/>
                <w:lang w:val="lv-LV"/>
              </w:rPr>
              <w:t>LVM</w:t>
            </w:r>
          </w:p>
        </w:tc>
        <w:tc>
          <w:tcPr>
            <w:tcW w:w="1559" w:type="dxa"/>
            <w:tcBorders>
              <w:top w:val="single" w:sz="4" w:space="0" w:color="auto"/>
              <w:left w:val="single" w:sz="4" w:space="0" w:color="auto"/>
              <w:bottom w:val="single" w:sz="4" w:space="0" w:color="auto"/>
              <w:right w:val="single" w:sz="4" w:space="0" w:color="auto"/>
            </w:tcBorders>
          </w:tcPr>
          <w:p w14:paraId="7196C9D3"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40C99099" w14:textId="77777777" w:rsidR="00E31769" w:rsidRPr="006508D5" w:rsidRDefault="00E31769" w:rsidP="00E31769">
            <w:pPr>
              <w:pStyle w:val="Default"/>
              <w:rPr>
                <w:sz w:val="19"/>
                <w:szCs w:val="19"/>
                <w:lang w:val="lv-LV"/>
              </w:rPr>
            </w:pPr>
            <w:r w:rsidRPr="006508D5">
              <w:rPr>
                <w:sz w:val="19"/>
                <w:szCs w:val="19"/>
                <w:lang w:val="lv-LV"/>
              </w:rPr>
              <w:t>Nīcgales Lielais akmens un atpūtas vieta pieejama apmeklētājiem</w:t>
            </w:r>
          </w:p>
        </w:tc>
      </w:tr>
      <w:tr w:rsidR="00E31769" w:rsidRPr="006508D5" w14:paraId="6BCC7374"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4D954A9" w14:textId="77777777" w:rsidR="00E31769" w:rsidRPr="006508D5" w:rsidRDefault="00E31769" w:rsidP="00E31769">
            <w:pPr>
              <w:pStyle w:val="Default"/>
              <w:rPr>
                <w:sz w:val="19"/>
                <w:szCs w:val="19"/>
                <w:lang w:val="lv-LV"/>
              </w:rPr>
            </w:pPr>
            <w:r w:rsidRPr="006508D5">
              <w:rPr>
                <w:sz w:val="19"/>
                <w:szCs w:val="19"/>
                <w:lang w:val="lv-LV"/>
              </w:rPr>
              <w:t>2.13.</w:t>
            </w:r>
          </w:p>
        </w:tc>
        <w:tc>
          <w:tcPr>
            <w:tcW w:w="1985" w:type="dxa"/>
            <w:tcBorders>
              <w:top w:val="single" w:sz="4" w:space="0" w:color="auto"/>
              <w:left w:val="single" w:sz="4" w:space="0" w:color="auto"/>
              <w:bottom w:val="single" w:sz="4" w:space="0" w:color="auto"/>
              <w:right w:val="single" w:sz="4" w:space="0" w:color="auto"/>
            </w:tcBorders>
          </w:tcPr>
          <w:p w14:paraId="0091D68D" w14:textId="77777777" w:rsidR="00E31769" w:rsidRPr="006508D5" w:rsidRDefault="00E31769" w:rsidP="00E31769">
            <w:pPr>
              <w:pStyle w:val="Default"/>
              <w:rPr>
                <w:sz w:val="19"/>
                <w:szCs w:val="19"/>
                <w:lang w:val="lv-LV"/>
              </w:rPr>
            </w:pPr>
            <w:r w:rsidRPr="006508D5">
              <w:rPr>
                <w:sz w:val="19"/>
                <w:szCs w:val="19"/>
                <w:lang w:val="lv-LV"/>
              </w:rPr>
              <w:t>Jaunās ozolu alejas uz Nīcgales lielo akmeni kopšana</w:t>
            </w:r>
          </w:p>
        </w:tc>
        <w:tc>
          <w:tcPr>
            <w:tcW w:w="1134" w:type="dxa"/>
            <w:tcBorders>
              <w:top w:val="single" w:sz="4" w:space="0" w:color="auto"/>
              <w:left w:val="single" w:sz="4" w:space="0" w:color="auto"/>
              <w:bottom w:val="single" w:sz="4" w:space="0" w:color="auto"/>
              <w:right w:val="single" w:sz="4" w:space="0" w:color="auto"/>
            </w:tcBorders>
          </w:tcPr>
          <w:p w14:paraId="75E09C10" w14:textId="309A1D38" w:rsidR="00E31769" w:rsidRPr="006508D5" w:rsidRDefault="00F60EE4" w:rsidP="00E31769">
            <w:pPr>
              <w:pStyle w:val="Default"/>
              <w:rPr>
                <w:sz w:val="19"/>
                <w:szCs w:val="19"/>
                <w:lang w:val="lv-LV"/>
              </w:rPr>
            </w:pPr>
            <w:r>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44CFFE89" w14:textId="0685044A" w:rsidR="00E31769" w:rsidRPr="006508D5" w:rsidRDefault="00E31769" w:rsidP="00E31769">
            <w:pPr>
              <w:pStyle w:val="Default"/>
              <w:rPr>
                <w:sz w:val="19"/>
                <w:szCs w:val="19"/>
                <w:lang w:val="lv-LV"/>
              </w:rPr>
            </w:pPr>
            <w:r w:rsidRPr="006508D5">
              <w:rPr>
                <w:sz w:val="19"/>
                <w:szCs w:val="19"/>
                <w:lang w:val="lv-LV"/>
              </w:rPr>
              <w:t xml:space="preserve">II, regulāri visa </w:t>
            </w:r>
            <w:r w:rsidR="007E6E0D">
              <w:rPr>
                <w:sz w:val="19"/>
                <w:szCs w:val="19"/>
                <w:lang w:val="lv-LV"/>
              </w:rPr>
              <w:t xml:space="preserve">DA </w:t>
            </w:r>
            <w:r w:rsidRPr="006508D5">
              <w:rPr>
                <w:sz w:val="19"/>
                <w:szCs w:val="19"/>
                <w:lang w:val="lv-LV"/>
              </w:rPr>
              <w:t>plāna darbības laikā</w:t>
            </w:r>
          </w:p>
        </w:tc>
        <w:tc>
          <w:tcPr>
            <w:tcW w:w="1276" w:type="dxa"/>
            <w:tcBorders>
              <w:top w:val="single" w:sz="4" w:space="0" w:color="auto"/>
              <w:left w:val="single" w:sz="4" w:space="0" w:color="auto"/>
              <w:bottom w:val="single" w:sz="4" w:space="0" w:color="auto"/>
              <w:right w:val="single" w:sz="4" w:space="0" w:color="auto"/>
            </w:tcBorders>
          </w:tcPr>
          <w:p w14:paraId="7A64A25C"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559" w:type="dxa"/>
            <w:tcBorders>
              <w:top w:val="single" w:sz="4" w:space="0" w:color="auto"/>
              <w:left w:val="single" w:sz="4" w:space="0" w:color="auto"/>
              <w:bottom w:val="single" w:sz="4" w:space="0" w:color="auto"/>
              <w:right w:val="single" w:sz="4" w:space="0" w:color="auto"/>
            </w:tcBorders>
          </w:tcPr>
          <w:p w14:paraId="01B5A667"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30BD5E03" w14:textId="77777777" w:rsidR="00E31769" w:rsidRPr="006508D5" w:rsidRDefault="00E31769" w:rsidP="00E31769">
            <w:pPr>
              <w:pStyle w:val="Default"/>
              <w:rPr>
                <w:sz w:val="19"/>
                <w:szCs w:val="19"/>
                <w:lang w:val="lv-LV"/>
              </w:rPr>
            </w:pPr>
            <w:r w:rsidRPr="006508D5">
              <w:rPr>
                <w:sz w:val="19"/>
                <w:szCs w:val="19"/>
                <w:lang w:val="lv-LV"/>
              </w:rPr>
              <w:t>Ozolu aleja ir saglabāta un uzturēta</w:t>
            </w:r>
          </w:p>
        </w:tc>
      </w:tr>
      <w:tr w:rsidR="00E31769" w:rsidRPr="0089402D" w14:paraId="2FAC8415"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1D761C3C" w14:textId="77777777" w:rsidR="00E31769" w:rsidRPr="006508D5" w:rsidRDefault="00E31769" w:rsidP="00E31769">
            <w:pPr>
              <w:pStyle w:val="Default"/>
              <w:rPr>
                <w:sz w:val="19"/>
                <w:szCs w:val="19"/>
                <w:lang w:val="lv-LV"/>
              </w:rPr>
            </w:pPr>
            <w:r w:rsidRPr="006508D5">
              <w:rPr>
                <w:sz w:val="19"/>
                <w:szCs w:val="19"/>
                <w:lang w:val="lv-LV"/>
              </w:rPr>
              <w:t>2.14.</w:t>
            </w:r>
          </w:p>
        </w:tc>
        <w:tc>
          <w:tcPr>
            <w:tcW w:w="1985" w:type="dxa"/>
            <w:tcBorders>
              <w:top w:val="single" w:sz="4" w:space="0" w:color="auto"/>
              <w:left w:val="single" w:sz="4" w:space="0" w:color="auto"/>
              <w:bottom w:val="single" w:sz="4" w:space="0" w:color="auto"/>
              <w:right w:val="single" w:sz="4" w:space="0" w:color="auto"/>
            </w:tcBorders>
          </w:tcPr>
          <w:p w14:paraId="5725DD46" w14:textId="51E90166" w:rsidR="00E31769" w:rsidRPr="006508D5" w:rsidRDefault="00E31769" w:rsidP="00E31769">
            <w:pPr>
              <w:pStyle w:val="Default"/>
              <w:rPr>
                <w:sz w:val="19"/>
                <w:szCs w:val="19"/>
                <w:lang w:val="lv-LV"/>
              </w:rPr>
            </w:pPr>
            <w:r w:rsidRPr="29C774FF">
              <w:rPr>
                <w:sz w:val="19"/>
                <w:szCs w:val="19"/>
                <w:lang w:val="lv-LV"/>
              </w:rPr>
              <w:t xml:space="preserve">Stacionāra </w:t>
            </w:r>
            <w:r w:rsidR="00124CDD">
              <w:rPr>
                <w:sz w:val="19"/>
                <w:szCs w:val="19"/>
                <w:lang w:val="lv-LV"/>
              </w:rPr>
              <w:t>foto</w:t>
            </w:r>
            <w:r w:rsidRPr="29C774FF">
              <w:rPr>
                <w:sz w:val="19"/>
                <w:szCs w:val="19"/>
                <w:lang w:val="lv-LV"/>
              </w:rPr>
              <w:t>statīva fotoaparātam un foto rāmja uzstādīšana</w:t>
            </w:r>
          </w:p>
        </w:tc>
        <w:tc>
          <w:tcPr>
            <w:tcW w:w="1134" w:type="dxa"/>
            <w:tcBorders>
              <w:top w:val="single" w:sz="4" w:space="0" w:color="auto"/>
              <w:left w:val="single" w:sz="4" w:space="0" w:color="auto"/>
              <w:bottom w:val="single" w:sz="4" w:space="0" w:color="auto"/>
              <w:right w:val="single" w:sz="4" w:space="0" w:color="auto"/>
            </w:tcBorders>
          </w:tcPr>
          <w:p w14:paraId="62A6981A" w14:textId="07344A48" w:rsidR="00E31769" w:rsidRPr="006508D5" w:rsidRDefault="00F60EE4" w:rsidP="00E31769">
            <w:pPr>
              <w:pStyle w:val="Default"/>
              <w:rPr>
                <w:sz w:val="19"/>
                <w:szCs w:val="19"/>
                <w:lang w:val="lv-LV"/>
              </w:rPr>
            </w:pPr>
            <w:r>
              <w:rPr>
                <w:sz w:val="19"/>
                <w:szCs w:val="19"/>
                <w:lang w:val="lv-LV"/>
              </w:rPr>
              <w:t>LVM</w:t>
            </w:r>
          </w:p>
        </w:tc>
        <w:tc>
          <w:tcPr>
            <w:tcW w:w="1134" w:type="dxa"/>
            <w:tcBorders>
              <w:top w:val="single" w:sz="4" w:space="0" w:color="auto"/>
              <w:left w:val="single" w:sz="4" w:space="0" w:color="auto"/>
              <w:bottom w:val="single" w:sz="4" w:space="0" w:color="auto"/>
              <w:right w:val="single" w:sz="4" w:space="0" w:color="auto"/>
            </w:tcBorders>
          </w:tcPr>
          <w:p w14:paraId="2C25F6D6" w14:textId="77777777" w:rsidR="00E31769" w:rsidRPr="006508D5" w:rsidRDefault="00E31769" w:rsidP="00E31769">
            <w:pPr>
              <w:pStyle w:val="Default"/>
              <w:rPr>
                <w:sz w:val="19"/>
                <w:szCs w:val="19"/>
                <w:lang w:val="lv-LV"/>
              </w:rPr>
            </w:pPr>
            <w:r w:rsidRPr="006508D5">
              <w:rPr>
                <w:sz w:val="19"/>
                <w:szCs w:val="19"/>
                <w:lang w:val="lv-LV"/>
              </w:rPr>
              <w:t>II, 2022</w:t>
            </w:r>
          </w:p>
        </w:tc>
        <w:tc>
          <w:tcPr>
            <w:tcW w:w="1276" w:type="dxa"/>
            <w:tcBorders>
              <w:top w:val="single" w:sz="4" w:space="0" w:color="auto"/>
              <w:left w:val="single" w:sz="4" w:space="0" w:color="auto"/>
              <w:bottom w:val="single" w:sz="4" w:space="0" w:color="auto"/>
              <w:right w:val="single" w:sz="4" w:space="0" w:color="auto"/>
            </w:tcBorders>
          </w:tcPr>
          <w:p w14:paraId="477B3DF8"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559" w:type="dxa"/>
            <w:tcBorders>
              <w:top w:val="single" w:sz="4" w:space="0" w:color="auto"/>
              <w:left w:val="single" w:sz="4" w:space="0" w:color="auto"/>
              <w:bottom w:val="single" w:sz="4" w:space="0" w:color="auto"/>
              <w:right w:val="single" w:sz="4" w:space="0" w:color="auto"/>
            </w:tcBorders>
          </w:tcPr>
          <w:p w14:paraId="5E051ED8"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057D36D0" w14:textId="5274F82D" w:rsidR="00E31769" w:rsidRPr="006508D5" w:rsidRDefault="00E31769" w:rsidP="00E31769">
            <w:pPr>
              <w:pStyle w:val="Default"/>
              <w:rPr>
                <w:sz w:val="19"/>
                <w:szCs w:val="19"/>
                <w:lang w:val="lv-LV"/>
              </w:rPr>
            </w:pPr>
            <w:r w:rsidRPr="006508D5">
              <w:rPr>
                <w:sz w:val="19"/>
                <w:szCs w:val="19"/>
                <w:lang w:val="lv-LV"/>
              </w:rPr>
              <w:t xml:space="preserve">Pie Nīcgales Lielā akmens ir uzstādīts foto rāmis un </w:t>
            </w:r>
            <w:r w:rsidR="00124CDD">
              <w:rPr>
                <w:sz w:val="19"/>
                <w:szCs w:val="19"/>
                <w:lang w:val="lv-LV"/>
              </w:rPr>
              <w:t>stacionārs foto</w:t>
            </w:r>
            <w:r w:rsidRPr="006508D5">
              <w:rPr>
                <w:sz w:val="19"/>
                <w:szCs w:val="19"/>
                <w:lang w:val="lv-LV"/>
              </w:rPr>
              <w:t>statīvs</w:t>
            </w:r>
          </w:p>
        </w:tc>
      </w:tr>
      <w:tr w:rsidR="00E31769" w:rsidRPr="006508D5" w14:paraId="437EEFDB" w14:textId="77777777" w:rsidTr="00E31769">
        <w:trPr>
          <w:trHeight w:val="132"/>
        </w:trPr>
        <w:tc>
          <w:tcPr>
            <w:tcW w:w="675" w:type="dxa"/>
            <w:tcBorders>
              <w:top w:val="single" w:sz="4" w:space="0" w:color="auto"/>
              <w:left w:val="single" w:sz="4" w:space="0" w:color="auto"/>
              <w:bottom w:val="single" w:sz="4" w:space="0" w:color="auto"/>
              <w:right w:val="single" w:sz="4" w:space="0" w:color="auto"/>
            </w:tcBorders>
          </w:tcPr>
          <w:p w14:paraId="0853EE27" w14:textId="77777777" w:rsidR="00E31769" w:rsidRPr="006508D5" w:rsidRDefault="00E31769" w:rsidP="00E31769">
            <w:pPr>
              <w:pStyle w:val="Default"/>
              <w:rPr>
                <w:b/>
                <w:bCs/>
                <w:sz w:val="19"/>
                <w:szCs w:val="19"/>
                <w:lang w:val="lv-LV"/>
              </w:rPr>
            </w:pPr>
            <w:r w:rsidRPr="006508D5">
              <w:rPr>
                <w:b/>
                <w:bCs/>
                <w:sz w:val="19"/>
                <w:szCs w:val="19"/>
                <w:lang w:val="lv-LV"/>
              </w:rPr>
              <w:t>3.</w:t>
            </w:r>
          </w:p>
        </w:tc>
        <w:tc>
          <w:tcPr>
            <w:tcW w:w="8931" w:type="dxa"/>
            <w:gridSpan w:val="6"/>
            <w:tcBorders>
              <w:top w:val="single" w:sz="4" w:space="0" w:color="auto"/>
              <w:left w:val="single" w:sz="4" w:space="0" w:color="auto"/>
              <w:bottom w:val="single" w:sz="4" w:space="0" w:color="auto"/>
              <w:right w:val="single" w:sz="4" w:space="0" w:color="auto"/>
            </w:tcBorders>
          </w:tcPr>
          <w:p w14:paraId="16E3FD73" w14:textId="77777777" w:rsidR="00E31769" w:rsidRPr="006508D5" w:rsidRDefault="00E31769" w:rsidP="00E31769">
            <w:pPr>
              <w:pStyle w:val="Default"/>
              <w:rPr>
                <w:sz w:val="19"/>
                <w:szCs w:val="19"/>
                <w:lang w:val="lv-LV"/>
              </w:rPr>
            </w:pPr>
            <w:r w:rsidRPr="006508D5">
              <w:rPr>
                <w:b/>
                <w:bCs/>
                <w:sz w:val="19"/>
                <w:szCs w:val="19"/>
                <w:lang w:val="lv-LV"/>
              </w:rPr>
              <w:t xml:space="preserve">Zinātniskā izpēte un monitorings </w:t>
            </w:r>
          </w:p>
        </w:tc>
      </w:tr>
      <w:tr w:rsidR="00E31769" w:rsidRPr="006508D5" w14:paraId="6F2F5FB1"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77C47E8B" w14:textId="77777777" w:rsidR="00E31769" w:rsidRPr="006508D5" w:rsidRDefault="00E31769" w:rsidP="00E31769">
            <w:pPr>
              <w:pStyle w:val="Default"/>
              <w:rPr>
                <w:sz w:val="19"/>
                <w:szCs w:val="19"/>
                <w:lang w:val="lv-LV"/>
              </w:rPr>
            </w:pPr>
            <w:r w:rsidRPr="006508D5">
              <w:rPr>
                <w:sz w:val="19"/>
                <w:szCs w:val="19"/>
                <w:lang w:val="lv-LV"/>
              </w:rPr>
              <w:t>3.1.</w:t>
            </w:r>
          </w:p>
        </w:tc>
        <w:tc>
          <w:tcPr>
            <w:tcW w:w="1985" w:type="dxa"/>
            <w:tcBorders>
              <w:top w:val="single" w:sz="4" w:space="0" w:color="auto"/>
              <w:left w:val="single" w:sz="4" w:space="0" w:color="auto"/>
              <w:bottom w:val="single" w:sz="4" w:space="0" w:color="auto"/>
              <w:right w:val="single" w:sz="4" w:space="0" w:color="auto"/>
            </w:tcBorders>
          </w:tcPr>
          <w:p w14:paraId="4837A078" w14:textId="77777777" w:rsidR="00E31769" w:rsidRPr="006508D5" w:rsidRDefault="00E31769" w:rsidP="00E31769">
            <w:pPr>
              <w:pStyle w:val="Default"/>
              <w:rPr>
                <w:sz w:val="19"/>
                <w:szCs w:val="19"/>
                <w:lang w:val="lv-LV"/>
              </w:rPr>
            </w:pPr>
            <w:r w:rsidRPr="006508D5">
              <w:rPr>
                <w:sz w:val="19"/>
                <w:szCs w:val="19"/>
                <w:lang w:val="lv-LV"/>
              </w:rPr>
              <w:t>Reto un īpaši</w:t>
            </w:r>
            <w:r>
              <w:rPr>
                <w:sz w:val="19"/>
                <w:szCs w:val="19"/>
                <w:lang w:val="lv-LV"/>
              </w:rPr>
              <w:t xml:space="preserve"> aizsargājamo sugu monitorings</w:t>
            </w:r>
          </w:p>
        </w:tc>
        <w:tc>
          <w:tcPr>
            <w:tcW w:w="1134" w:type="dxa"/>
            <w:tcBorders>
              <w:top w:val="single" w:sz="4" w:space="0" w:color="auto"/>
              <w:left w:val="single" w:sz="4" w:space="0" w:color="auto"/>
              <w:bottom w:val="single" w:sz="4" w:space="0" w:color="auto"/>
              <w:right w:val="single" w:sz="4" w:space="0" w:color="auto"/>
            </w:tcBorders>
          </w:tcPr>
          <w:p w14:paraId="1913ECBE" w14:textId="77777777" w:rsidR="00E31769" w:rsidRPr="006508D5" w:rsidRDefault="00E31769" w:rsidP="00E31769">
            <w:pPr>
              <w:pStyle w:val="Default"/>
              <w:rPr>
                <w:sz w:val="19"/>
                <w:szCs w:val="19"/>
                <w:lang w:val="lv-LV"/>
              </w:rPr>
            </w:pPr>
            <w:r w:rsidRPr="006508D5">
              <w:rPr>
                <w:sz w:val="19"/>
                <w:szCs w:val="19"/>
                <w:lang w:val="lv-LV"/>
              </w:rPr>
              <w:t xml:space="preserve">DAP, LVM, zinātniskās institūcijas </w:t>
            </w:r>
          </w:p>
        </w:tc>
        <w:tc>
          <w:tcPr>
            <w:tcW w:w="1134" w:type="dxa"/>
            <w:tcBorders>
              <w:top w:val="single" w:sz="4" w:space="0" w:color="auto"/>
              <w:left w:val="single" w:sz="4" w:space="0" w:color="auto"/>
              <w:bottom w:val="single" w:sz="4" w:space="0" w:color="auto"/>
              <w:right w:val="single" w:sz="4" w:space="0" w:color="auto"/>
            </w:tcBorders>
          </w:tcPr>
          <w:p w14:paraId="2C6E0400" w14:textId="38022D0D" w:rsidR="00E31769" w:rsidRPr="006508D5" w:rsidRDefault="00E31769" w:rsidP="00E31769">
            <w:pPr>
              <w:pStyle w:val="Default"/>
              <w:rPr>
                <w:sz w:val="19"/>
                <w:szCs w:val="19"/>
                <w:lang w:val="lv-LV"/>
              </w:rPr>
            </w:pPr>
            <w:r w:rsidRPr="006508D5">
              <w:rPr>
                <w:sz w:val="19"/>
                <w:szCs w:val="19"/>
                <w:lang w:val="lv-LV"/>
              </w:rPr>
              <w:t xml:space="preserve">II, visā </w:t>
            </w:r>
            <w:r w:rsidR="007E6E0D">
              <w:rPr>
                <w:sz w:val="19"/>
                <w:szCs w:val="19"/>
                <w:lang w:val="lv-LV"/>
              </w:rPr>
              <w:t xml:space="preserve">DA </w:t>
            </w:r>
            <w:r w:rsidRPr="006508D5">
              <w:rPr>
                <w:sz w:val="19"/>
                <w:szCs w:val="19"/>
                <w:lang w:val="lv-LV"/>
              </w:rPr>
              <w:t xml:space="preserve">plāna darbības periodā </w:t>
            </w:r>
          </w:p>
        </w:tc>
        <w:tc>
          <w:tcPr>
            <w:tcW w:w="1276" w:type="dxa"/>
            <w:tcBorders>
              <w:top w:val="single" w:sz="4" w:space="0" w:color="auto"/>
              <w:left w:val="single" w:sz="4" w:space="0" w:color="auto"/>
              <w:bottom w:val="single" w:sz="4" w:space="0" w:color="auto"/>
              <w:right w:val="single" w:sz="4" w:space="0" w:color="auto"/>
            </w:tcBorders>
          </w:tcPr>
          <w:p w14:paraId="139C38B6" w14:textId="77777777" w:rsidR="00E31769" w:rsidRPr="006508D5" w:rsidRDefault="00E31769" w:rsidP="00E31769">
            <w:pPr>
              <w:pStyle w:val="Default"/>
              <w:rPr>
                <w:sz w:val="19"/>
                <w:szCs w:val="19"/>
                <w:lang w:val="lv-LV"/>
              </w:rPr>
            </w:pPr>
            <w:r w:rsidRPr="006508D5">
              <w:rPr>
                <w:sz w:val="19"/>
                <w:szCs w:val="19"/>
                <w:lang w:val="lv-LV"/>
              </w:rPr>
              <w:t xml:space="preserve">VARAM, Monitoringa programma pieejamā finansējuma ietvaros </w:t>
            </w:r>
          </w:p>
        </w:tc>
        <w:tc>
          <w:tcPr>
            <w:tcW w:w="1559" w:type="dxa"/>
            <w:tcBorders>
              <w:top w:val="single" w:sz="4" w:space="0" w:color="auto"/>
              <w:left w:val="single" w:sz="4" w:space="0" w:color="auto"/>
              <w:bottom w:val="single" w:sz="4" w:space="0" w:color="auto"/>
              <w:right w:val="single" w:sz="4" w:space="0" w:color="auto"/>
            </w:tcBorders>
          </w:tcPr>
          <w:p w14:paraId="6B38673F"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6DDDC083" w14:textId="77777777" w:rsidR="00E31769" w:rsidRPr="006508D5" w:rsidRDefault="00E31769" w:rsidP="00E31769">
            <w:pPr>
              <w:pStyle w:val="Default"/>
              <w:rPr>
                <w:sz w:val="19"/>
                <w:szCs w:val="19"/>
                <w:lang w:val="lv-LV"/>
              </w:rPr>
            </w:pPr>
            <w:r w:rsidRPr="006508D5">
              <w:rPr>
                <w:sz w:val="19"/>
                <w:szCs w:val="19"/>
                <w:lang w:val="lv-LV"/>
              </w:rPr>
              <w:t xml:space="preserve">Nodrošināts reto un aizsargājamo sugu monitorings. </w:t>
            </w:r>
          </w:p>
        </w:tc>
      </w:tr>
      <w:tr w:rsidR="00E31769" w:rsidRPr="006508D5" w14:paraId="132A8692"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0776FE1E" w14:textId="77777777" w:rsidR="00E31769" w:rsidRPr="006508D5" w:rsidRDefault="00E31769" w:rsidP="00E31769">
            <w:pPr>
              <w:pStyle w:val="Default"/>
              <w:rPr>
                <w:sz w:val="19"/>
                <w:szCs w:val="19"/>
                <w:lang w:val="lv-LV"/>
              </w:rPr>
            </w:pPr>
            <w:r w:rsidRPr="006508D5">
              <w:rPr>
                <w:sz w:val="19"/>
                <w:szCs w:val="19"/>
                <w:lang w:val="lv-LV"/>
              </w:rPr>
              <w:t>3.2.</w:t>
            </w:r>
          </w:p>
        </w:tc>
        <w:tc>
          <w:tcPr>
            <w:tcW w:w="1985" w:type="dxa"/>
            <w:tcBorders>
              <w:top w:val="single" w:sz="4" w:space="0" w:color="auto"/>
              <w:left w:val="single" w:sz="4" w:space="0" w:color="auto"/>
              <w:bottom w:val="single" w:sz="4" w:space="0" w:color="auto"/>
              <w:right w:val="single" w:sz="4" w:space="0" w:color="auto"/>
            </w:tcBorders>
          </w:tcPr>
          <w:p w14:paraId="7AFF7F44" w14:textId="77777777" w:rsidR="00E31769" w:rsidRPr="006508D5" w:rsidRDefault="00E31769" w:rsidP="00E31769">
            <w:pPr>
              <w:pStyle w:val="Default"/>
              <w:rPr>
                <w:sz w:val="19"/>
                <w:szCs w:val="19"/>
                <w:lang w:val="lv-LV"/>
              </w:rPr>
            </w:pPr>
            <w:r w:rsidRPr="006508D5">
              <w:rPr>
                <w:sz w:val="19"/>
                <w:szCs w:val="19"/>
                <w:lang w:val="lv-LV"/>
              </w:rPr>
              <w:t>Ai</w:t>
            </w:r>
            <w:r>
              <w:rPr>
                <w:sz w:val="19"/>
                <w:szCs w:val="19"/>
                <w:lang w:val="lv-LV"/>
              </w:rPr>
              <w:t>zsargājamo biotopu monitorings</w:t>
            </w:r>
          </w:p>
        </w:tc>
        <w:tc>
          <w:tcPr>
            <w:tcW w:w="1134" w:type="dxa"/>
            <w:tcBorders>
              <w:top w:val="single" w:sz="4" w:space="0" w:color="auto"/>
              <w:left w:val="single" w:sz="4" w:space="0" w:color="auto"/>
              <w:bottom w:val="single" w:sz="4" w:space="0" w:color="auto"/>
              <w:right w:val="single" w:sz="4" w:space="0" w:color="auto"/>
            </w:tcBorders>
          </w:tcPr>
          <w:p w14:paraId="36C240A6" w14:textId="77777777" w:rsidR="00E31769" w:rsidRPr="006508D5" w:rsidRDefault="00E31769" w:rsidP="00E31769">
            <w:pPr>
              <w:pStyle w:val="Default"/>
              <w:rPr>
                <w:sz w:val="19"/>
                <w:szCs w:val="19"/>
                <w:lang w:val="lv-LV"/>
              </w:rPr>
            </w:pPr>
            <w:r w:rsidRPr="006508D5">
              <w:rPr>
                <w:sz w:val="19"/>
                <w:szCs w:val="19"/>
                <w:lang w:val="lv-LV"/>
              </w:rPr>
              <w:t xml:space="preserve">DAP, zinātniskās institūcijas </w:t>
            </w:r>
          </w:p>
        </w:tc>
        <w:tc>
          <w:tcPr>
            <w:tcW w:w="1134" w:type="dxa"/>
            <w:tcBorders>
              <w:top w:val="single" w:sz="4" w:space="0" w:color="auto"/>
              <w:left w:val="single" w:sz="4" w:space="0" w:color="auto"/>
              <w:bottom w:val="single" w:sz="4" w:space="0" w:color="auto"/>
              <w:right w:val="single" w:sz="4" w:space="0" w:color="auto"/>
            </w:tcBorders>
          </w:tcPr>
          <w:p w14:paraId="5536FE57" w14:textId="46871EF8" w:rsidR="00E31769" w:rsidRPr="006508D5" w:rsidRDefault="00E31769" w:rsidP="00E31769">
            <w:pPr>
              <w:pStyle w:val="Default"/>
              <w:rPr>
                <w:sz w:val="19"/>
                <w:szCs w:val="19"/>
                <w:lang w:val="lv-LV"/>
              </w:rPr>
            </w:pPr>
            <w:r w:rsidRPr="006508D5">
              <w:rPr>
                <w:sz w:val="19"/>
                <w:szCs w:val="19"/>
                <w:lang w:val="lv-LV"/>
              </w:rPr>
              <w:t xml:space="preserve">II, visā </w:t>
            </w:r>
            <w:r w:rsidR="007E6E0D">
              <w:rPr>
                <w:sz w:val="19"/>
                <w:szCs w:val="19"/>
                <w:lang w:val="lv-LV"/>
              </w:rPr>
              <w:t xml:space="preserve">DA </w:t>
            </w:r>
            <w:r w:rsidRPr="006508D5">
              <w:rPr>
                <w:sz w:val="19"/>
                <w:szCs w:val="19"/>
                <w:lang w:val="lv-LV"/>
              </w:rPr>
              <w:t xml:space="preserve">plāna darbības periodā </w:t>
            </w:r>
          </w:p>
        </w:tc>
        <w:tc>
          <w:tcPr>
            <w:tcW w:w="1276" w:type="dxa"/>
            <w:tcBorders>
              <w:top w:val="single" w:sz="4" w:space="0" w:color="auto"/>
              <w:left w:val="single" w:sz="4" w:space="0" w:color="auto"/>
              <w:bottom w:val="single" w:sz="4" w:space="0" w:color="auto"/>
              <w:right w:val="single" w:sz="4" w:space="0" w:color="auto"/>
            </w:tcBorders>
          </w:tcPr>
          <w:p w14:paraId="39C827DF" w14:textId="77777777" w:rsidR="00E31769" w:rsidRPr="006508D5" w:rsidRDefault="00E31769" w:rsidP="00E31769">
            <w:pPr>
              <w:pStyle w:val="Default"/>
              <w:rPr>
                <w:sz w:val="19"/>
                <w:szCs w:val="19"/>
                <w:lang w:val="lv-LV"/>
              </w:rPr>
            </w:pPr>
            <w:r w:rsidRPr="006508D5">
              <w:rPr>
                <w:sz w:val="19"/>
                <w:szCs w:val="19"/>
                <w:lang w:val="lv-LV"/>
              </w:rPr>
              <w:t xml:space="preserve">VARAM, Monitoringa programma pieejamā finansējuma ietvaros </w:t>
            </w:r>
          </w:p>
        </w:tc>
        <w:tc>
          <w:tcPr>
            <w:tcW w:w="1559" w:type="dxa"/>
            <w:tcBorders>
              <w:top w:val="single" w:sz="4" w:space="0" w:color="auto"/>
              <w:left w:val="single" w:sz="4" w:space="0" w:color="auto"/>
              <w:bottom w:val="single" w:sz="4" w:space="0" w:color="auto"/>
              <w:right w:val="single" w:sz="4" w:space="0" w:color="auto"/>
            </w:tcBorders>
          </w:tcPr>
          <w:p w14:paraId="4EAE6ECD" w14:textId="77777777" w:rsidR="00E31769" w:rsidRPr="006508D5" w:rsidRDefault="00E31769" w:rsidP="00E31769">
            <w:pPr>
              <w:pStyle w:val="Default"/>
              <w:rPr>
                <w:sz w:val="19"/>
                <w:szCs w:val="19"/>
                <w:lang w:val="lv-LV"/>
              </w:rPr>
            </w:pPr>
            <w:r w:rsidRPr="006508D5">
              <w:rPr>
                <w:sz w:val="19"/>
                <w:szCs w:val="19"/>
                <w:lang w:val="lv-LV"/>
              </w:rPr>
              <w:t xml:space="preserve">Precīzi nav nosakāmas </w:t>
            </w:r>
          </w:p>
        </w:tc>
        <w:tc>
          <w:tcPr>
            <w:tcW w:w="1843" w:type="dxa"/>
            <w:tcBorders>
              <w:top w:val="single" w:sz="4" w:space="0" w:color="auto"/>
              <w:left w:val="single" w:sz="4" w:space="0" w:color="auto"/>
              <w:bottom w:val="single" w:sz="4" w:space="0" w:color="auto"/>
              <w:right w:val="single" w:sz="4" w:space="0" w:color="auto"/>
            </w:tcBorders>
          </w:tcPr>
          <w:p w14:paraId="14DD91AE" w14:textId="77777777" w:rsidR="00E31769" w:rsidRPr="006508D5" w:rsidRDefault="00E31769" w:rsidP="00E31769">
            <w:pPr>
              <w:pStyle w:val="Default"/>
              <w:rPr>
                <w:sz w:val="19"/>
                <w:szCs w:val="19"/>
                <w:lang w:val="lv-LV"/>
              </w:rPr>
            </w:pPr>
            <w:r w:rsidRPr="006508D5">
              <w:rPr>
                <w:sz w:val="19"/>
                <w:szCs w:val="19"/>
                <w:lang w:val="lv-LV"/>
              </w:rPr>
              <w:t xml:space="preserve">Nodrošināts aizsargājamo biotopu monitorings. </w:t>
            </w:r>
          </w:p>
        </w:tc>
      </w:tr>
      <w:tr w:rsidR="00E31769" w:rsidRPr="0089402D" w14:paraId="1BEB4B72"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1795804" w14:textId="77777777" w:rsidR="00E31769" w:rsidRPr="00CB32F7" w:rsidRDefault="00E31769" w:rsidP="00E31769">
            <w:pPr>
              <w:pStyle w:val="Default"/>
              <w:rPr>
                <w:sz w:val="19"/>
                <w:szCs w:val="19"/>
                <w:lang w:val="lv-LV"/>
              </w:rPr>
            </w:pPr>
            <w:r w:rsidRPr="76BF95A0">
              <w:rPr>
                <w:sz w:val="19"/>
                <w:szCs w:val="19"/>
                <w:lang w:val="lv-LV"/>
              </w:rPr>
              <w:t>3.3.</w:t>
            </w:r>
          </w:p>
        </w:tc>
        <w:tc>
          <w:tcPr>
            <w:tcW w:w="1985" w:type="dxa"/>
            <w:tcBorders>
              <w:top w:val="single" w:sz="4" w:space="0" w:color="auto"/>
              <w:left w:val="single" w:sz="4" w:space="0" w:color="auto"/>
              <w:bottom w:val="single" w:sz="4" w:space="0" w:color="auto"/>
              <w:right w:val="single" w:sz="4" w:space="0" w:color="auto"/>
            </w:tcBorders>
          </w:tcPr>
          <w:p w14:paraId="07328E83" w14:textId="77777777" w:rsidR="00E31769" w:rsidRPr="00CB32F7" w:rsidRDefault="00E31769" w:rsidP="00E31769">
            <w:pPr>
              <w:pStyle w:val="Default"/>
              <w:rPr>
                <w:sz w:val="19"/>
                <w:szCs w:val="19"/>
                <w:lang w:val="lv-LV"/>
              </w:rPr>
            </w:pPr>
            <w:r w:rsidRPr="76BF95A0">
              <w:rPr>
                <w:sz w:val="19"/>
                <w:szCs w:val="19"/>
                <w:lang w:val="lv-LV"/>
              </w:rPr>
              <w:t xml:space="preserve">Briofītu un ķērpju izpēte </w:t>
            </w:r>
          </w:p>
        </w:tc>
        <w:tc>
          <w:tcPr>
            <w:tcW w:w="1134" w:type="dxa"/>
            <w:tcBorders>
              <w:top w:val="single" w:sz="4" w:space="0" w:color="auto"/>
              <w:left w:val="single" w:sz="4" w:space="0" w:color="auto"/>
              <w:bottom w:val="single" w:sz="4" w:space="0" w:color="auto"/>
              <w:right w:val="single" w:sz="4" w:space="0" w:color="auto"/>
            </w:tcBorders>
          </w:tcPr>
          <w:p w14:paraId="3991F123" w14:textId="77777777" w:rsidR="00E31769" w:rsidRPr="00CB32F7" w:rsidRDefault="00E31769" w:rsidP="00E31769">
            <w:pPr>
              <w:pStyle w:val="Default"/>
              <w:rPr>
                <w:sz w:val="19"/>
                <w:szCs w:val="19"/>
                <w:lang w:val="lv-LV"/>
              </w:rPr>
            </w:pPr>
            <w:r w:rsidRPr="76BF95A0">
              <w:rPr>
                <w:sz w:val="19"/>
                <w:szCs w:val="19"/>
                <w:lang w:val="lv-LV"/>
              </w:rPr>
              <w:t>DAP, LVM, zinātniskās institūcijas</w:t>
            </w:r>
          </w:p>
          <w:p w14:paraId="2EDC9260" w14:textId="77777777" w:rsidR="00E31769" w:rsidRPr="00CB32F7" w:rsidRDefault="00E31769" w:rsidP="00E31769">
            <w:pPr>
              <w:pStyle w:val="Default"/>
              <w:rPr>
                <w:sz w:val="19"/>
                <w:szCs w:val="19"/>
                <w:lang w:val="lv-LV"/>
              </w:rPr>
            </w:pPr>
          </w:p>
        </w:tc>
        <w:tc>
          <w:tcPr>
            <w:tcW w:w="1134" w:type="dxa"/>
            <w:tcBorders>
              <w:top w:val="single" w:sz="4" w:space="0" w:color="auto"/>
              <w:left w:val="single" w:sz="4" w:space="0" w:color="auto"/>
              <w:bottom w:val="single" w:sz="4" w:space="0" w:color="auto"/>
              <w:right w:val="single" w:sz="4" w:space="0" w:color="auto"/>
            </w:tcBorders>
          </w:tcPr>
          <w:p w14:paraId="5EE82B5D" w14:textId="48BBE25D" w:rsidR="00E31769" w:rsidRPr="00CB32F7" w:rsidRDefault="00E31769" w:rsidP="00E31769">
            <w:pPr>
              <w:pStyle w:val="Default"/>
              <w:rPr>
                <w:sz w:val="19"/>
                <w:szCs w:val="19"/>
                <w:lang w:val="lv-LV"/>
              </w:rPr>
            </w:pPr>
            <w:r w:rsidRPr="76BF95A0">
              <w:rPr>
                <w:sz w:val="19"/>
                <w:szCs w:val="19"/>
                <w:lang w:val="lv-LV"/>
              </w:rPr>
              <w:t xml:space="preserve">visā </w:t>
            </w:r>
            <w:r w:rsidR="007E6E0D">
              <w:rPr>
                <w:sz w:val="19"/>
                <w:szCs w:val="19"/>
                <w:lang w:val="lv-LV"/>
              </w:rPr>
              <w:t xml:space="preserve">DA </w:t>
            </w:r>
            <w:r w:rsidRPr="76BF95A0">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0BD47B5C" w14:textId="77777777" w:rsidR="00E31769" w:rsidRPr="00CB32F7" w:rsidRDefault="00E31769" w:rsidP="00E31769">
            <w:pPr>
              <w:pStyle w:val="Default"/>
              <w:rPr>
                <w:sz w:val="19"/>
                <w:szCs w:val="19"/>
                <w:lang w:val="lv-LV"/>
              </w:rPr>
            </w:pPr>
          </w:p>
        </w:tc>
        <w:tc>
          <w:tcPr>
            <w:tcW w:w="1559" w:type="dxa"/>
            <w:tcBorders>
              <w:top w:val="single" w:sz="4" w:space="0" w:color="auto"/>
              <w:left w:val="single" w:sz="4" w:space="0" w:color="auto"/>
              <w:bottom w:val="single" w:sz="4" w:space="0" w:color="auto"/>
              <w:right w:val="single" w:sz="4" w:space="0" w:color="auto"/>
            </w:tcBorders>
          </w:tcPr>
          <w:p w14:paraId="718D3376" w14:textId="77777777" w:rsidR="00E31769" w:rsidRPr="00CB32F7" w:rsidRDefault="00E31769" w:rsidP="00E31769">
            <w:pPr>
              <w:pStyle w:val="Default"/>
              <w:rPr>
                <w:sz w:val="19"/>
                <w:szCs w:val="19"/>
                <w:lang w:val="lv-LV"/>
              </w:rPr>
            </w:pPr>
            <w:r w:rsidRPr="76BF95A0">
              <w:rPr>
                <w:sz w:val="19"/>
                <w:szCs w:val="19"/>
                <w:lang w:val="lv-LV"/>
              </w:rPr>
              <w:t>Precīzi nav nosakāmas</w:t>
            </w:r>
          </w:p>
          <w:p w14:paraId="50FC3B2A" w14:textId="77777777" w:rsidR="00E31769" w:rsidRPr="00CB32F7" w:rsidRDefault="00E31769" w:rsidP="00E31769">
            <w:pPr>
              <w:pStyle w:val="Default"/>
              <w:rPr>
                <w:sz w:val="19"/>
                <w:szCs w:val="19"/>
                <w:lang w:val="lv-LV"/>
              </w:rPr>
            </w:pPr>
          </w:p>
        </w:tc>
        <w:tc>
          <w:tcPr>
            <w:tcW w:w="1843" w:type="dxa"/>
            <w:tcBorders>
              <w:top w:val="single" w:sz="4" w:space="0" w:color="auto"/>
              <w:left w:val="single" w:sz="4" w:space="0" w:color="auto"/>
              <w:bottom w:val="single" w:sz="4" w:space="0" w:color="auto"/>
              <w:right w:val="single" w:sz="4" w:space="0" w:color="auto"/>
            </w:tcBorders>
          </w:tcPr>
          <w:p w14:paraId="7776997D" w14:textId="77777777" w:rsidR="00E31769" w:rsidRPr="00CB32F7" w:rsidRDefault="00E31769" w:rsidP="00E31769">
            <w:pPr>
              <w:pStyle w:val="Default"/>
              <w:rPr>
                <w:sz w:val="19"/>
                <w:szCs w:val="19"/>
                <w:lang w:val="lv-LV"/>
              </w:rPr>
            </w:pPr>
            <w:r w:rsidRPr="76BF95A0">
              <w:rPr>
                <w:sz w:val="19"/>
                <w:szCs w:val="19"/>
                <w:lang w:val="lv-LV"/>
              </w:rPr>
              <w:t>Nodrošināta briofītu un ķērpju izpēte</w:t>
            </w:r>
          </w:p>
        </w:tc>
      </w:tr>
      <w:tr w:rsidR="00E31769" w:rsidRPr="006508D5" w14:paraId="7F22AC74" w14:textId="77777777" w:rsidTr="00E31769">
        <w:trPr>
          <w:trHeight w:val="132"/>
        </w:trPr>
        <w:tc>
          <w:tcPr>
            <w:tcW w:w="675" w:type="dxa"/>
            <w:tcBorders>
              <w:top w:val="single" w:sz="4" w:space="0" w:color="auto"/>
              <w:left w:val="single" w:sz="4" w:space="0" w:color="auto"/>
              <w:bottom w:val="single" w:sz="4" w:space="0" w:color="auto"/>
              <w:right w:val="single" w:sz="4" w:space="0" w:color="auto"/>
            </w:tcBorders>
          </w:tcPr>
          <w:p w14:paraId="2CBA11C8" w14:textId="77777777" w:rsidR="00E31769" w:rsidRPr="006508D5" w:rsidRDefault="00E31769" w:rsidP="00E31769">
            <w:pPr>
              <w:pStyle w:val="Default"/>
              <w:rPr>
                <w:b/>
                <w:bCs/>
                <w:sz w:val="19"/>
                <w:szCs w:val="19"/>
                <w:lang w:val="lv-LV"/>
              </w:rPr>
            </w:pPr>
            <w:r w:rsidRPr="006508D5">
              <w:rPr>
                <w:b/>
                <w:bCs/>
                <w:sz w:val="19"/>
                <w:szCs w:val="19"/>
                <w:lang w:val="lv-LV"/>
              </w:rPr>
              <w:t>4.</w:t>
            </w:r>
          </w:p>
        </w:tc>
        <w:tc>
          <w:tcPr>
            <w:tcW w:w="8931" w:type="dxa"/>
            <w:gridSpan w:val="6"/>
            <w:tcBorders>
              <w:top w:val="single" w:sz="4" w:space="0" w:color="auto"/>
              <w:left w:val="single" w:sz="4" w:space="0" w:color="auto"/>
              <w:bottom w:val="single" w:sz="4" w:space="0" w:color="auto"/>
              <w:right w:val="single" w:sz="4" w:space="0" w:color="auto"/>
            </w:tcBorders>
          </w:tcPr>
          <w:p w14:paraId="7948F66D" w14:textId="77777777" w:rsidR="00E31769" w:rsidRPr="006508D5" w:rsidRDefault="00E31769" w:rsidP="00E31769">
            <w:pPr>
              <w:pStyle w:val="Default"/>
              <w:rPr>
                <w:sz w:val="19"/>
                <w:szCs w:val="19"/>
                <w:lang w:val="lv-LV"/>
              </w:rPr>
            </w:pPr>
            <w:r w:rsidRPr="006508D5">
              <w:rPr>
                <w:b/>
                <w:bCs/>
                <w:sz w:val="19"/>
                <w:szCs w:val="19"/>
                <w:lang w:val="lv-LV"/>
              </w:rPr>
              <w:t>Sabiedrības s informēšana un izglītošana</w:t>
            </w:r>
          </w:p>
        </w:tc>
      </w:tr>
      <w:tr w:rsidR="00E31769" w:rsidRPr="0089402D" w14:paraId="3AD28826"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703EDDE4" w14:textId="77777777" w:rsidR="00E31769" w:rsidRPr="006508D5" w:rsidDel="00E72067" w:rsidRDefault="00E31769" w:rsidP="00E31769">
            <w:pPr>
              <w:pStyle w:val="Default"/>
              <w:rPr>
                <w:sz w:val="19"/>
                <w:szCs w:val="19"/>
                <w:lang w:val="lv-LV"/>
              </w:rPr>
            </w:pPr>
            <w:r w:rsidRPr="006508D5">
              <w:rPr>
                <w:sz w:val="19"/>
                <w:szCs w:val="19"/>
                <w:lang w:val="lv-LV"/>
              </w:rPr>
              <w:t>4.1.</w:t>
            </w:r>
          </w:p>
        </w:tc>
        <w:tc>
          <w:tcPr>
            <w:tcW w:w="1985" w:type="dxa"/>
            <w:tcBorders>
              <w:top w:val="single" w:sz="4" w:space="0" w:color="auto"/>
              <w:left w:val="single" w:sz="4" w:space="0" w:color="auto"/>
              <w:bottom w:val="single" w:sz="4" w:space="0" w:color="auto"/>
              <w:right w:val="single" w:sz="4" w:space="0" w:color="auto"/>
            </w:tcBorders>
          </w:tcPr>
          <w:p w14:paraId="36D3687E" w14:textId="77777777" w:rsidR="00E31769" w:rsidRPr="006508D5" w:rsidRDefault="00E31769" w:rsidP="00E31769">
            <w:pPr>
              <w:pStyle w:val="Default"/>
              <w:rPr>
                <w:sz w:val="19"/>
                <w:szCs w:val="19"/>
                <w:lang w:val="lv-LV"/>
              </w:rPr>
            </w:pPr>
            <w:r w:rsidRPr="006508D5">
              <w:rPr>
                <w:sz w:val="19"/>
                <w:szCs w:val="19"/>
                <w:lang w:val="lv-LV"/>
              </w:rPr>
              <w:t>Informācijas stendu sagatavošana un izvietošana dabā</w:t>
            </w:r>
          </w:p>
        </w:tc>
        <w:tc>
          <w:tcPr>
            <w:tcW w:w="1134" w:type="dxa"/>
            <w:tcBorders>
              <w:top w:val="single" w:sz="4" w:space="0" w:color="auto"/>
              <w:left w:val="single" w:sz="4" w:space="0" w:color="auto"/>
              <w:bottom w:val="single" w:sz="4" w:space="0" w:color="auto"/>
              <w:right w:val="single" w:sz="4" w:space="0" w:color="auto"/>
            </w:tcBorders>
          </w:tcPr>
          <w:p w14:paraId="675C7C91" w14:textId="77777777" w:rsidR="00E31769" w:rsidRPr="006508D5" w:rsidRDefault="00E31769" w:rsidP="00E31769">
            <w:pPr>
              <w:pStyle w:val="Default"/>
              <w:rPr>
                <w:sz w:val="19"/>
                <w:szCs w:val="19"/>
                <w:lang w:val="lv-LV"/>
              </w:rPr>
            </w:pPr>
            <w:r w:rsidRPr="006508D5">
              <w:rPr>
                <w:sz w:val="19"/>
                <w:szCs w:val="19"/>
                <w:lang w:val="lv-LV"/>
              </w:rPr>
              <w:t>DAP, LVM</w:t>
            </w:r>
          </w:p>
        </w:tc>
        <w:tc>
          <w:tcPr>
            <w:tcW w:w="1134" w:type="dxa"/>
            <w:tcBorders>
              <w:top w:val="single" w:sz="4" w:space="0" w:color="auto"/>
              <w:left w:val="single" w:sz="4" w:space="0" w:color="auto"/>
              <w:bottom w:val="single" w:sz="4" w:space="0" w:color="auto"/>
              <w:right w:val="single" w:sz="4" w:space="0" w:color="auto"/>
            </w:tcBorders>
          </w:tcPr>
          <w:p w14:paraId="6223BBDD" w14:textId="6AE7F48E" w:rsidR="00E31769" w:rsidRPr="006508D5" w:rsidRDefault="00E31769" w:rsidP="00E31769">
            <w:pPr>
              <w:pStyle w:val="Default"/>
              <w:rPr>
                <w:sz w:val="19"/>
                <w:szCs w:val="19"/>
                <w:lang w:val="lv-LV"/>
              </w:rPr>
            </w:pPr>
            <w:r w:rsidRPr="006508D5">
              <w:rPr>
                <w:sz w:val="19"/>
                <w:szCs w:val="19"/>
                <w:lang w:val="lv-LV"/>
              </w:rPr>
              <w:t xml:space="preserve">II,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0FEAEA6D" w14:textId="77777777" w:rsidR="00E31769" w:rsidRPr="006508D5" w:rsidRDefault="00E31769" w:rsidP="00E31769">
            <w:pPr>
              <w:pStyle w:val="Default"/>
              <w:rPr>
                <w:sz w:val="19"/>
                <w:szCs w:val="19"/>
                <w:lang w:val="lv-LV"/>
              </w:rPr>
            </w:pPr>
            <w:r w:rsidRPr="006508D5">
              <w:rPr>
                <w:sz w:val="19"/>
                <w:szCs w:val="19"/>
                <w:lang w:val="lv-LV"/>
              </w:rPr>
              <w:t>DAP, LVM, LVAF</w:t>
            </w:r>
          </w:p>
        </w:tc>
        <w:tc>
          <w:tcPr>
            <w:tcW w:w="1559" w:type="dxa"/>
            <w:tcBorders>
              <w:top w:val="single" w:sz="4" w:space="0" w:color="auto"/>
              <w:left w:val="single" w:sz="4" w:space="0" w:color="auto"/>
              <w:bottom w:val="single" w:sz="4" w:space="0" w:color="auto"/>
              <w:right w:val="single" w:sz="4" w:space="0" w:color="auto"/>
            </w:tcBorders>
          </w:tcPr>
          <w:p w14:paraId="4230029B"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46E0D830" w14:textId="0B951D0D" w:rsidR="00E31769" w:rsidRPr="006508D5" w:rsidRDefault="00E31769" w:rsidP="00E31769">
            <w:pPr>
              <w:pStyle w:val="Default"/>
              <w:rPr>
                <w:sz w:val="19"/>
                <w:szCs w:val="19"/>
                <w:lang w:val="lv-LV"/>
              </w:rPr>
            </w:pPr>
            <w:r w:rsidRPr="76BF95A0">
              <w:rPr>
                <w:sz w:val="19"/>
                <w:szCs w:val="19"/>
                <w:lang w:val="lv-LV"/>
              </w:rPr>
              <w:t xml:space="preserve">Sagatavoti un uzstādīti </w:t>
            </w:r>
            <w:r w:rsidR="00D306B6">
              <w:rPr>
                <w:sz w:val="19"/>
                <w:szCs w:val="19"/>
                <w:lang w:val="lv-LV"/>
              </w:rPr>
              <w:t>trīs</w:t>
            </w:r>
            <w:r w:rsidRPr="76BF95A0">
              <w:rPr>
                <w:sz w:val="19"/>
                <w:szCs w:val="19"/>
                <w:lang w:val="lv-LV"/>
              </w:rPr>
              <w:t xml:space="preserve"> informācijas stendi, informējot par AAA</w:t>
            </w:r>
            <w:r w:rsidR="00D306B6">
              <w:rPr>
                <w:sz w:val="19"/>
                <w:szCs w:val="19"/>
                <w:lang w:val="lv-LV"/>
              </w:rPr>
              <w:t xml:space="preserve"> </w:t>
            </w:r>
            <w:r w:rsidR="00D306B6" w:rsidRPr="00ED24F3">
              <w:rPr>
                <w:sz w:val="19"/>
                <w:szCs w:val="19"/>
                <w:lang w:val="lv-LV"/>
              </w:rPr>
              <w:t>“Nīcgales meži”</w:t>
            </w:r>
            <w:r w:rsidRPr="76BF95A0">
              <w:rPr>
                <w:sz w:val="19"/>
                <w:szCs w:val="19"/>
                <w:lang w:val="lv-LV"/>
              </w:rPr>
              <w:t>, palieņu zālāju apsaimniekošanu, aizsargājamām tauriņu sugām</w:t>
            </w:r>
          </w:p>
        </w:tc>
      </w:tr>
      <w:tr w:rsidR="00E31769" w:rsidRPr="0089402D" w14:paraId="77789502"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39BDE40F" w14:textId="77777777" w:rsidR="00E31769" w:rsidRPr="006508D5" w:rsidRDefault="00E31769" w:rsidP="00E31769">
            <w:pPr>
              <w:pStyle w:val="Default"/>
              <w:rPr>
                <w:sz w:val="19"/>
                <w:szCs w:val="19"/>
                <w:lang w:val="lv-LV"/>
              </w:rPr>
            </w:pPr>
            <w:r w:rsidRPr="006508D5">
              <w:rPr>
                <w:sz w:val="19"/>
                <w:szCs w:val="19"/>
                <w:lang w:val="lv-LV"/>
              </w:rPr>
              <w:lastRenderedPageBreak/>
              <w:t>4.2</w:t>
            </w:r>
          </w:p>
        </w:tc>
        <w:tc>
          <w:tcPr>
            <w:tcW w:w="1985" w:type="dxa"/>
            <w:tcBorders>
              <w:top w:val="single" w:sz="4" w:space="0" w:color="auto"/>
              <w:left w:val="single" w:sz="4" w:space="0" w:color="auto"/>
              <w:bottom w:val="single" w:sz="4" w:space="0" w:color="auto"/>
              <w:right w:val="single" w:sz="4" w:space="0" w:color="auto"/>
            </w:tcBorders>
          </w:tcPr>
          <w:p w14:paraId="44E2ED83" w14:textId="77777777" w:rsidR="00E31769" w:rsidRPr="006508D5" w:rsidRDefault="00E31769" w:rsidP="00E31769">
            <w:pPr>
              <w:pStyle w:val="Default"/>
              <w:rPr>
                <w:sz w:val="19"/>
                <w:szCs w:val="19"/>
                <w:lang w:val="lv-LV"/>
              </w:rPr>
            </w:pPr>
            <w:r w:rsidRPr="006508D5">
              <w:rPr>
                <w:sz w:val="19"/>
                <w:szCs w:val="19"/>
                <w:lang w:val="lv-LV"/>
              </w:rPr>
              <w:t>Robežzīmju izgatavošana, uzstādīšana un uzturēšana</w:t>
            </w:r>
          </w:p>
        </w:tc>
        <w:tc>
          <w:tcPr>
            <w:tcW w:w="1134" w:type="dxa"/>
            <w:tcBorders>
              <w:top w:val="single" w:sz="4" w:space="0" w:color="auto"/>
              <w:left w:val="single" w:sz="4" w:space="0" w:color="auto"/>
              <w:bottom w:val="single" w:sz="4" w:space="0" w:color="auto"/>
              <w:right w:val="single" w:sz="4" w:space="0" w:color="auto"/>
            </w:tcBorders>
          </w:tcPr>
          <w:p w14:paraId="50BEA12A" w14:textId="77777777" w:rsidR="00E31769" w:rsidRPr="006508D5" w:rsidRDefault="00E31769" w:rsidP="00E31769">
            <w:pPr>
              <w:pStyle w:val="Default"/>
              <w:rPr>
                <w:sz w:val="19"/>
                <w:szCs w:val="19"/>
                <w:lang w:val="lv-LV"/>
              </w:rPr>
            </w:pPr>
            <w:r w:rsidRPr="006508D5">
              <w:rPr>
                <w:sz w:val="19"/>
                <w:szCs w:val="19"/>
                <w:lang w:val="lv-LV"/>
              </w:rPr>
              <w:t>DAP, LVM</w:t>
            </w:r>
          </w:p>
        </w:tc>
        <w:tc>
          <w:tcPr>
            <w:tcW w:w="1134" w:type="dxa"/>
            <w:tcBorders>
              <w:top w:val="single" w:sz="4" w:space="0" w:color="auto"/>
              <w:left w:val="single" w:sz="4" w:space="0" w:color="auto"/>
              <w:bottom w:val="single" w:sz="4" w:space="0" w:color="auto"/>
              <w:right w:val="single" w:sz="4" w:space="0" w:color="auto"/>
            </w:tcBorders>
          </w:tcPr>
          <w:p w14:paraId="3C39BBA6" w14:textId="1CC87B8E" w:rsidR="00E31769" w:rsidRPr="006508D5" w:rsidRDefault="00E31769" w:rsidP="00E31769">
            <w:pPr>
              <w:pStyle w:val="Default"/>
              <w:rPr>
                <w:sz w:val="19"/>
                <w:szCs w:val="19"/>
                <w:lang w:val="lv-LV"/>
              </w:rPr>
            </w:pPr>
            <w:r w:rsidRPr="006508D5">
              <w:rPr>
                <w:sz w:val="19"/>
                <w:szCs w:val="19"/>
                <w:lang w:val="lv-LV"/>
              </w:rPr>
              <w:t xml:space="preserve">I, visā </w:t>
            </w:r>
            <w:r w:rsidR="007E6E0D">
              <w:rPr>
                <w:sz w:val="19"/>
                <w:szCs w:val="19"/>
                <w:lang w:val="lv-LV"/>
              </w:rPr>
              <w:t xml:space="preserve">DA </w:t>
            </w:r>
            <w:r w:rsidRPr="006508D5">
              <w:rPr>
                <w:sz w:val="19"/>
                <w:szCs w:val="19"/>
                <w:lang w:val="lv-LV"/>
              </w:rPr>
              <w:t>plāna darbības periodā</w:t>
            </w:r>
          </w:p>
        </w:tc>
        <w:tc>
          <w:tcPr>
            <w:tcW w:w="1276" w:type="dxa"/>
            <w:tcBorders>
              <w:top w:val="single" w:sz="4" w:space="0" w:color="auto"/>
              <w:left w:val="single" w:sz="4" w:space="0" w:color="auto"/>
              <w:bottom w:val="single" w:sz="4" w:space="0" w:color="auto"/>
              <w:right w:val="single" w:sz="4" w:space="0" w:color="auto"/>
            </w:tcBorders>
          </w:tcPr>
          <w:p w14:paraId="0DE09EA8" w14:textId="72884560" w:rsidR="00E31769" w:rsidRPr="006508D5" w:rsidRDefault="00E31769" w:rsidP="00E31769">
            <w:pPr>
              <w:pStyle w:val="Default"/>
              <w:rPr>
                <w:sz w:val="19"/>
                <w:szCs w:val="19"/>
                <w:lang w:val="lv-LV"/>
              </w:rPr>
            </w:pPr>
            <w:r w:rsidRPr="006508D5">
              <w:rPr>
                <w:sz w:val="19"/>
                <w:szCs w:val="19"/>
                <w:lang w:val="lv-LV"/>
              </w:rPr>
              <w:t>DAP, LVM, L</w:t>
            </w:r>
            <w:r w:rsidR="007E6E0D">
              <w:rPr>
                <w:sz w:val="19"/>
                <w:szCs w:val="19"/>
                <w:lang w:val="lv-LV"/>
              </w:rPr>
              <w:t>atvijas vides aizsardzības fonds</w:t>
            </w:r>
          </w:p>
        </w:tc>
        <w:tc>
          <w:tcPr>
            <w:tcW w:w="1559" w:type="dxa"/>
            <w:tcBorders>
              <w:top w:val="single" w:sz="4" w:space="0" w:color="auto"/>
              <w:left w:val="single" w:sz="4" w:space="0" w:color="auto"/>
              <w:bottom w:val="single" w:sz="4" w:space="0" w:color="auto"/>
              <w:right w:val="single" w:sz="4" w:space="0" w:color="auto"/>
            </w:tcBorders>
          </w:tcPr>
          <w:p w14:paraId="7D335437"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3532C33C" w14:textId="70DA62EB" w:rsidR="00E31769" w:rsidRPr="006508D5" w:rsidRDefault="00E31769" w:rsidP="00E31769">
            <w:pPr>
              <w:pStyle w:val="Default"/>
              <w:rPr>
                <w:sz w:val="19"/>
                <w:szCs w:val="19"/>
                <w:lang w:val="lv-LV"/>
              </w:rPr>
            </w:pPr>
            <w:r w:rsidRPr="76BF95A0">
              <w:rPr>
                <w:sz w:val="19"/>
                <w:szCs w:val="19"/>
                <w:lang w:val="lv-LV"/>
              </w:rPr>
              <w:t xml:space="preserve">Uzstādītas un uzturētas </w:t>
            </w:r>
            <w:r w:rsidR="00D306B6">
              <w:rPr>
                <w:sz w:val="19"/>
                <w:szCs w:val="19"/>
                <w:lang w:val="lv-LV"/>
              </w:rPr>
              <w:t>astoņas</w:t>
            </w:r>
            <w:r w:rsidRPr="76BF95A0">
              <w:rPr>
                <w:sz w:val="19"/>
                <w:szCs w:val="19"/>
                <w:lang w:val="lv-LV"/>
              </w:rPr>
              <w:t xml:space="preserve"> robežzīmes</w:t>
            </w:r>
          </w:p>
        </w:tc>
      </w:tr>
      <w:tr w:rsidR="00E31769" w:rsidRPr="0089402D" w14:paraId="4BDD01F3"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67F9611D" w14:textId="77777777" w:rsidR="00E31769" w:rsidRPr="006508D5" w:rsidRDefault="00E31769" w:rsidP="00E31769">
            <w:pPr>
              <w:pStyle w:val="Default"/>
              <w:rPr>
                <w:sz w:val="19"/>
                <w:szCs w:val="19"/>
                <w:lang w:val="lv-LV"/>
              </w:rPr>
            </w:pPr>
            <w:r w:rsidRPr="006508D5">
              <w:rPr>
                <w:sz w:val="19"/>
                <w:szCs w:val="19"/>
                <w:lang w:val="lv-LV"/>
              </w:rPr>
              <w:t>4.3.</w:t>
            </w:r>
          </w:p>
        </w:tc>
        <w:tc>
          <w:tcPr>
            <w:tcW w:w="1985" w:type="dxa"/>
            <w:tcBorders>
              <w:top w:val="single" w:sz="4" w:space="0" w:color="auto"/>
              <w:left w:val="single" w:sz="4" w:space="0" w:color="auto"/>
              <w:bottom w:val="single" w:sz="4" w:space="0" w:color="auto"/>
              <w:right w:val="single" w:sz="4" w:space="0" w:color="auto"/>
            </w:tcBorders>
          </w:tcPr>
          <w:p w14:paraId="650F8B3F" w14:textId="77777777" w:rsidR="00E31769" w:rsidRPr="006508D5" w:rsidRDefault="00E31769" w:rsidP="00E31769">
            <w:pPr>
              <w:pStyle w:val="Default"/>
              <w:rPr>
                <w:sz w:val="19"/>
                <w:szCs w:val="19"/>
                <w:lang w:val="lv-LV"/>
              </w:rPr>
            </w:pPr>
            <w:r w:rsidRPr="006508D5">
              <w:rPr>
                <w:sz w:val="19"/>
                <w:szCs w:val="19"/>
                <w:lang w:val="lv-LV"/>
              </w:rPr>
              <w:t>Norādes uz Nīcgales Lielo akmeni uzstādīšana Mežvidos</w:t>
            </w:r>
          </w:p>
        </w:tc>
        <w:tc>
          <w:tcPr>
            <w:tcW w:w="1134" w:type="dxa"/>
            <w:tcBorders>
              <w:top w:val="single" w:sz="4" w:space="0" w:color="auto"/>
              <w:left w:val="single" w:sz="4" w:space="0" w:color="auto"/>
              <w:bottom w:val="single" w:sz="4" w:space="0" w:color="auto"/>
              <w:right w:val="single" w:sz="4" w:space="0" w:color="auto"/>
            </w:tcBorders>
          </w:tcPr>
          <w:p w14:paraId="205DD771"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134" w:type="dxa"/>
            <w:tcBorders>
              <w:top w:val="single" w:sz="4" w:space="0" w:color="auto"/>
              <w:left w:val="single" w:sz="4" w:space="0" w:color="auto"/>
              <w:bottom w:val="single" w:sz="4" w:space="0" w:color="auto"/>
              <w:right w:val="single" w:sz="4" w:space="0" w:color="auto"/>
            </w:tcBorders>
          </w:tcPr>
          <w:p w14:paraId="4B1EBE93" w14:textId="477CE0CA" w:rsidR="00E31769" w:rsidRPr="006508D5" w:rsidRDefault="00E31769" w:rsidP="00E31769">
            <w:pPr>
              <w:pStyle w:val="Default"/>
              <w:rPr>
                <w:sz w:val="19"/>
                <w:szCs w:val="19"/>
                <w:lang w:val="lv-LV"/>
              </w:rPr>
            </w:pPr>
            <w:r w:rsidRPr="006508D5">
              <w:rPr>
                <w:sz w:val="19"/>
                <w:szCs w:val="19"/>
                <w:lang w:val="lv-LV"/>
              </w:rPr>
              <w:t xml:space="preserve">I, 2020, uzturēšana visa </w:t>
            </w:r>
            <w:r w:rsidR="007E6E0D">
              <w:rPr>
                <w:sz w:val="19"/>
                <w:szCs w:val="19"/>
                <w:lang w:val="lv-LV"/>
              </w:rPr>
              <w:t xml:space="preserve">DA </w:t>
            </w:r>
            <w:r w:rsidRPr="006508D5">
              <w:rPr>
                <w:sz w:val="19"/>
                <w:szCs w:val="19"/>
                <w:lang w:val="lv-LV"/>
              </w:rPr>
              <w:t>plāna darbības laikā</w:t>
            </w:r>
          </w:p>
        </w:tc>
        <w:tc>
          <w:tcPr>
            <w:tcW w:w="1276" w:type="dxa"/>
            <w:tcBorders>
              <w:top w:val="single" w:sz="4" w:space="0" w:color="auto"/>
              <w:left w:val="single" w:sz="4" w:space="0" w:color="auto"/>
              <w:bottom w:val="single" w:sz="4" w:space="0" w:color="auto"/>
              <w:right w:val="single" w:sz="4" w:space="0" w:color="auto"/>
            </w:tcBorders>
          </w:tcPr>
          <w:p w14:paraId="7581F3E7"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559" w:type="dxa"/>
            <w:tcBorders>
              <w:top w:val="single" w:sz="4" w:space="0" w:color="auto"/>
              <w:left w:val="single" w:sz="4" w:space="0" w:color="auto"/>
              <w:bottom w:val="single" w:sz="4" w:space="0" w:color="auto"/>
              <w:right w:val="single" w:sz="4" w:space="0" w:color="auto"/>
            </w:tcBorders>
          </w:tcPr>
          <w:p w14:paraId="1576D158"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0A49CA27" w14:textId="77777777" w:rsidR="00E31769" w:rsidRPr="006508D5" w:rsidRDefault="00E31769" w:rsidP="00E31769">
            <w:pPr>
              <w:pStyle w:val="Default"/>
              <w:rPr>
                <w:sz w:val="19"/>
                <w:szCs w:val="19"/>
                <w:lang w:val="lv-LV"/>
              </w:rPr>
            </w:pPr>
            <w:r w:rsidRPr="006508D5">
              <w:rPr>
                <w:sz w:val="19"/>
                <w:szCs w:val="19"/>
                <w:lang w:val="lv-LV"/>
              </w:rPr>
              <w:t>Uzstādīta un uzturēta norāde uz Nīcgales Lielo akmeni Mežvidos</w:t>
            </w:r>
          </w:p>
        </w:tc>
      </w:tr>
      <w:tr w:rsidR="00E31769" w:rsidRPr="006508D5" w14:paraId="5E7A1E4B"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78A0A190" w14:textId="77777777" w:rsidR="00E31769" w:rsidRPr="006508D5" w:rsidRDefault="00E31769" w:rsidP="00E31769">
            <w:pPr>
              <w:pStyle w:val="Default"/>
              <w:rPr>
                <w:sz w:val="19"/>
                <w:szCs w:val="19"/>
                <w:lang w:val="lv-LV"/>
              </w:rPr>
            </w:pPr>
            <w:r w:rsidRPr="006508D5">
              <w:rPr>
                <w:sz w:val="19"/>
                <w:szCs w:val="19"/>
                <w:lang w:val="lv-LV"/>
              </w:rPr>
              <w:t>4.4.</w:t>
            </w:r>
          </w:p>
        </w:tc>
        <w:tc>
          <w:tcPr>
            <w:tcW w:w="1985" w:type="dxa"/>
            <w:tcBorders>
              <w:top w:val="single" w:sz="4" w:space="0" w:color="auto"/>
              <w:left w:val="single" w:sz="4" w:space="0" w:color="auto"/>
              <w:bottom w:val="single" w:sz="4" w:space="0" w:color="auto"/>
              <w:right w:val="single" w:sz="4" w:space="0" w:color="auto"/>
            </w:tcBorders>
          </w:tcPr>
          <w:p w14:paraId="45630CCB" w14:textId="77777777" w:rsidR="00E31769" w:rsidRPr="006508D5" w:rsidRDefault="00E31769" w:rsidP="00E31769">
            <w:pPr>
              <w:pStyle w:val="Default"/>
              <w:rPr>
                <w:sz w:val="19"/>
                <w:szCs w:val="19"/>
                <w:lang w:val="lv-LV"/>
              </w:rPr>
            </w:pPr>
            <w:r w:rsidRPr="006508D5">
              <w:rPr>
                <w:sz w:val="19"/>
                <w:szCs w:val="19"/>
                <w:lang w:val="lv-LV"/>
              </w:rPr>
              <w:t>Norāžu uz Nīcgales Lielo akmeni uzturēšana pie pagrieziena uz Nīcgali un Dreiskos</w:t>
            </w:r>
          </w:p>
        </w:tc>
        <w:tc>
          <w:tcPr>
            <w:tcW w:w="1134" w:type="dxa"/>
            <w:tcBorders>
              <w:top w:val="single" w:sz="4" w:space="0" w:color="auto"/>
              <w:left w:val="single" w:sz="4" w:space="0" w:color="auto"/>
              <w:bottom w:val="single" w:sz="4" w:space="0" w:color="auto"/>
              <w:right w:val="single" w:sz="4" w:space="0" w:color="auto"/>
            </w:tcBorders>
          </w:tcPr>
          <w:p w14:paraId="03EEAEC7" w14:textId="77777777" w:rsidR="00E31769" w:rsidRPr="006508D5" w:rsidRDefault="00E31769" w:rsidP="00E31769">
            <w:pPr>
              <w:pStyle w:val="Default"/>
              <w:rPr>
                <w:sz w:val="19"/>
                <w:szCs w:val="19"/>
                <w:lang w:val="lv-LV"/>
              </w:rPr>
            </w:pPr>
            <w:r w:rsidRPr="006508D5">
              <w:rPr>
                <w:sz w:val="19"/>
                <w:szCs w:val="19"/>
                <w:lang w:val="lv-LV"/>
              </w:rPr>
              <w:t>Daugavpils novada pašvaldība, LVM</w:t>
            </w:r>
          </w:p>
        </w:tc>
        <w:tc>
          <w:tcPr>
            <w:tcW w:w="1134" w:type="dxa"/>
            <w:tcBorders>
              <w:top w:val="single" w:sz="4" w:space="0" w:color="auto"/>
              <w:left w:val="single" w:sz="4" w:space="0" w:color="auto"/>
              <w:bottom w:val="single" w:sz="4" w:space="0" w:color="auto"/>
              <w:right w:val="single" w:sz="4" w:space="0" w:color="auto"/>
            </w:tcBorders>
          </w:tcPr>
          <w:p w14:paraId="76B3B266" w14:textId="5F9DE591" w:rsidR="00E31769" w:rsidRPr="006508D5" w:rsidRDefault="00E31769" w:rsidP="00E31769">
            <w:pPr>
              <w:pStyle w:val="Default"/>
              <w:rPr>
                <w:sz w:val="19"/>
                <w:szCs w:val="19"/>
                <w:lang w:val="lv-LV"/>
              </w:rPr>
            </w:pPr>
            <w:r w:rsidRPr="006508D5">
              <w:rPr>
                <w:sz w:val="19"/>
                <w:szCs w:val="19"/>
                <w:lang w:val="lv-LV"/>
              </w:rPr>
              <w:t xml:space="preserve">I, visa </w:t>
            </w:r>
            <w:r w:rsidR="007E6E0D">
              <w:rPr>
                <w:sz w:val="19"/>
                <w:szCs w:val="19"/>
                <w:lang w:val="lv-LV"/>
              </w:rPr>
              <w:t xml:space="preserve">DA </w:t>
            </w:r>
            <w:r w:rsidRPr="006508D5">
              <w:rPr>
                <w:sz w:val="19"/>
                <w:szCs w:val="19"/>
                <w:lang w:val="lv-LV"/>
              </w:rPr>
              <w:t>plāna darbības laikā</w:t>
            </w:r>
          </w:p>
        </w:tc>
        <w:tc>
          <w:tcPr>
            <w:tcW w:w="1276" w:type="dxa"/>
            <w:tcBorders>
              <w:top w:val="single" w:sz="4" w:space="0" w:color="auto"/>
              <w:left w:val="single" w:sz="4" w:space="0" w:color="auto"/>
              <w:bottom w:val="single" w:sz="4" w:space="0" w:color="auto"/>
              <w:right w:val="single" w:sz="4" w:space="0" w:color="auto"/>
            </w:tcBorders>
          </w:tcPr>
          <w:p w14:paraId="66CFF667"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559" w:type="dxa"/>
            <w:tcBorders>
              <w:top w:val="single" w:sz="4" w:space="0" w:color="auto"/>
              <w:left w:val="single" w:sz="4" w:space="0" w:color="auto"/>
              <w:bottom w:val="single" w:sz="4" w:space="0" w:color="auto"/>
              <w:right w:val="single" w:sz="4" w:space="0" w:color="auto"/>
            </w:tcBorders>
          </w:tcPr>
          <w:p w14:paraId="532CB74A"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758084F8" w14:textId="77777777" w:rsidR="00E31769" w:rsidRPr="006508D5" w:rsidRDefault="00E31769" w:rsidP="00E31769">
            <w:pPr>
              <w:pStyle w:val="Default"/>
              <w:rPr>
                <w:sz w:val="19"/>
                <w:szCs w:val="19"/>
                <w:lang w:val="lv-LV"/>
              </w:rPr>
            </w:pPr>
            <w:r w:rsidRPr="76BF95A0">
              <w:rPr>
                <w:sz w:val="19"/>
                <w:szCs w:val="19"/>
                <w:lang w:val="lv-LV"/>
              </w:rPr>
              <w:t>Uzturētas norādes uz Nīcgales Lielo akmeni</w:t>
            </w:r>
          </w:p>
        </w:tc>
      </w:tr>
      <w:tr w:rsidR="00E31769" w:rsidRPr="006508D5" w14:paraId="582CE8E8"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0DE91B5C" w14:textId="77777777" w:rsidR="00E31769" w:rsidRPr="006508D5" w:rsidRDefault="00E31769" w:rsidP="00E31769">
            <w:pPr>
              <w:pStyle w:val="Default"/>
              <w:rPr>
                <w:sz w:val="19"/>
                <w:szCs w:val="19"/>
                <w:lang w:val="lv-LV"/>
              </w:rPr>
            </w:pPr>
            <w:r w:rsidRPr="006508D5">
              <w:rPr>
                <w:sz w:val="19"/>
                <w:szCs w:val="19"/>
                <w:lang w:val="lv-LV"/>
              </w:rPr>
              <w:t>4.5.</w:t>
            </w:r>
          </w:p>
        </w:tc>
        <w:tc>
          <w:tcPr>
            <w:tcW w:w="1985" w:type="dxa"/>
            <w:tcBorders>
              <w:top w:val="single" w:sz="4" w:space="0" w:color="auto"/>
              <w:left w:val="single" w:sz="4" w:space="0" w:color="auto"/>
              <w:bottom w:val="single" w:sz="4" w:space="0" w:color="auto"/>
              <w:right w:val="single" w:sz="4" w:space="0" w:color="auto"/>
            </w:tcBorders>
          </w:tcPr>
          <w:p w14:paraId="42CB526B" w14:textId="77777777" w:rsidR="00E31769" w:rsidRPr="006508D5" w:rsidRDefault="00E31769" w:rsidP="00E31769">
            <w:pPr>
              <w:pStyle w:val="Default"/>
              <w:rPr>
                <w:sz w:val="19"/>
                <w:szCs w:val="19"/>
                <w:lang w:val="lv-LV"/>
              </w:rPr>
            </w:pPr>
            <w:r w:rsidRPr="006508D5">
              <w:rPr>
                <w:sz w:val="19"/>
                <w:szCs w:val="19"/>
                <w:lang w:val="lv-LV"/>
              </w:rPr>
              <w:t>Informatīvas plāksnes par Imanta Ziedoņa grupas stādīto liepu audzi sagatavošana un izvietošana</w:t>
            </w:r>
          </w:p>
        </w:tc>
        <w:tc>
          <w:tcPr>
            <w:tcW w:w="1134" w:type="dxa"/>
            <w:tcBorders>
              <w:top w:val="single" w:sz="4" w:space="0" w:color="auto"/>
              <w:left w:val="single" w:sz="4" w:space="0" w:color="auto"/>
              <w:bottom w:val="single" w:sz="4" w:space="0" w:color="auto"/>
              <w:right w:val="single" w:sz="4" w:space="0" w:color="auto"/>
            </w:tcBorders>
          </w:tcPr>
          <w:p w14:paraId="0D259CFB"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134" w:type="dxa"/>
            <w:tcBorders>
              <w:top w:val="single" w:sz="4" w:space="0" w:color="auto"/>
              <w:left w:val="single" w:sz="4" w:space="0" w:color="auto"/>
              <w:bottom w:val="single" w:sz="4" w:space="0" w:color="auto"/>
              <w:right w:val="single" w:sz="4" w:space="0" w:color="auto"/>
            </w:tcBorders>
          </w:tcPr>
          <w:p w14:paraId="7703EEF2" w14:textId="77777777" w:rsidR="00E31769" w:rsidRPr="006508D5" w:rsidRDefault="00E31769" w:rsidP="00E31769">
            <w:pPr>
              <w:pStyle w:val="Default"/>
              <w:rPr>
                <w:sz w:val="19"/>
                <w:szCs w:val="19"/>
                <w:lang w:val="lv-LV"/>
              </w:rPr>
            </w:pPr>
            <w:r w:rsidRPr="006508D5">
              <w:rPr>
                <w:sz w:val="19"/>
                <w:szCs w:val="19"/>
                <w:lang w:val="lv-LV"/>
              </w:rPr>
              <w:t>II, 2022</w:t>
            </w:r>
          </w:p>
        </w:tc>
        <w:tc>
          <w:tcPr>
            <w:tcW w:w="1276" w:type="dxa"/>
            <w:tcBorders>
              <w:top w:val="single" w:sz="4" w:space="0" w:color="auto"/>
              <w:left w:val="single" w:sz="4" w:space="0" w:color="auto"/>
              <w:bottom w:val="single" w:sz="4" w:space="0" w:color="auto"/>
              <w:right w:val="single" w:sz="4" w:space="0" w:color="auto"/>
            </w:tcBorders>
          </w:tcPr>
          <w:p w14:paraId="6CF2A8BB" w14:textId="77777777" w:rsidR="00E31769" w:rsidRPr="006508D5" w:rsidRDefault="00E31769" w:rsidP="00E31769">
            <w:pPr>
              <w:pStyle w:val="Default"/>
              <w:rPr>
                <w:sz w:val="19"/>
                <w:szCs w:val="19"/>
                <w:lang w:val="lv-LV"/>
              </w:rPr>
            </w:pPr>
            <w:r w:rsidRPr="006508D5">
              <w:rPr>
                <w:sz w:val="19"/>
                <w:szCs w:val="19"/>
                <w:lang w:val="lv-LV"/>
              </w:rPr>
              <w:t>Daugavpils novada pašvaldība</w:t>
            </w:r>
          </w:p>
        </w:tc>
        <w:tc>
          <w:tcPr>
            <w:tcW w:w="1559" w:type="dxa"/>
            <w:tcBorders>
              <w:top w:val="single" w:sz="4" w:space="0" w:color="auto"/>
              <w:left w:val="single" w:sz="4" w:space="0" w:color="auto"/>
              <w:bottom w:val="single" w:sz="4" w:space="0" w:color="auto"/>
              <w:right w:val="single" w:sz="4" w:space="0" w:color="auto"/>
            </w:tcBorders>
          </w:tcPr>
          <w:p w14:paraId="344000A6"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1665BDBE" w14:textId="77777777" w:rsidR="00E31769" w:rsidRPr="006508D5" w:rsidRDefault="00E31769" w:rsidP="00E31769">
            <w:pPr>
              <w:pStyle w:val="Default"/>
              <w:rPr>
                <w:sz w:val="19"/>
                <w:szCs w:val="19"/>
                <w:lang w:val="lv-LV"/>
              </w:rPr>
            </w:pPr>
            <w:r w:rsidRPr="006508D5">
              <w:rPr>
                <w:sz w:val="19"/>
                <w:szCs w:val="19"/>
                <w:lang w:val="lv-LV"/>
              </w:rPr>
              <w:t>Uzstādīta informatīvā plāksne</w:t>
            </w:r>
          </w:p>
        </w:tc>
      </w:tr>
      <w:tr w:rsidR="00E31769" w:rsidRPr="0089402D" w14:paraId="15DD8791" w14:textId="77777777" w:rsidTr="00E31769">
        <w:trPr>
          <w:trHeight w:val="457"/>
        </w:trPr>
        <w:tc>
          <w:tcPr>
            <w:tcW w:w="675" w:type="dxa"/>
            <w:tcBorders>
              <w:top w:val="single" w:sz="4" w:space="0" w:color="auto"/>
              <w:left w:val="single" w:sz="4" w:space="0" w:color="auto"/>
              <w:bottom w:val="single" w:sz="4" w:space="0" w:color="auto"/>
              <w:right w:val="single" w:sz="4" w:space="0" w:color="auto"/>
            </w:tcBorders>
          </w:tcPr>
          <w:p w14:paraId="4DEFDFAD" w14:textId="77777777" w:rsidR="00E31769" w:rsidRPr="006508D5" w:rsidRDefault="00E31769" w:rsidP="00E31769">
            <w:pPr>
              <w:pStyle w:val="Default"/>
              <w:rPr>
                <w:sz w:val="19"/>
                <w:szCs w:val="19"/>
                <w:lang w:val="lv-LV"/>
              </w:rPr>
            </w:pPr>
            <w:r w:rsidRPr="006508D5">
              <w:rPr>
                <w:sz w:val="19"/>
                <w:szCs w:val="19"/>
                <w:lang w:val="lv-LV"/>
              </w:rPr>
              <w:t>4.6.</w:t>
            </w:r>
          </w:p>
        </w:tc>
        <w:tc>
          <w:tcPr>
            <w:tcW w:w="1985" w:type="dxa"/>
            <w:tcBorders>
              <w:top w:val="single" w:sz="4" w:space="0" w:color="auto"/>
              <w:left w:val="single" w:sz="4" w:space="0" w:color="auto"/>
              <w:bottom w:val="single" w:sz="4" w:space="0" w:color="auto"/>
              <w:right w:val="single" w:sz="4" w:space="0" w:color="auto"/>
            </w:tcBorders>
          </w:tcPr>
          <w:p w14:paraId="0664D00F" w14:textId="77777777" w:rsidR="00E31769" w:rsidRPr="006508D5" w:rsidRDefault="00E31769" w:rsidP="00E31769">
            <w:pPr>
              <w:pStyle w:val="Default"/>
              <w:rPr>
                <w:sz w:val="19"/>
                <w:szCs w:val="19"/>
                <w:lang w:val="lv-LV"/>
              </w:rPr>
            </w:pPr>
            <w:r w:rsidRPr="006508D5">
              <w:rPr>
                <w:sz w:val="19"/>
                <w:szCs w:val="19"/>
                <w:lang w:val="lv-LV"/>
              </w:rPr>
              <w:t>Dabas tūrisma aplikācijas papildināšana</w:t>
            </w:r>
          </w:p>
        </w:tc>
        <w:tc>
          <w:tcPr>
            <w:tcW w:w="1134" w:type="dxa"/>
            <w:tcBorders>
              <w:top w:val="single" w:sz="4" w:space="0" w:color="auto"/>
              <w:left w:val="single" w:sz="4" w:space="0" w:color="auto"/>
              <w:bottom w:val="single" w:sz="4" w:space="0" w:color="auto"/>
              <w:right w:val="single" w:sz="4" w:space="0" w:color="auto"/>
            </w:tcBorders>
          </w:tcPr>
          <w:p w14:paraId="648E8B9D" w14:textId="77777777" w:rsidR="00E31769" w:rsidRPr="006508D5" w:rsidRDefault="00E31769" w:rsidP="00E31769">
            <w:pPr>
              <w:pStyle w:val="Default"/>
              <w:rPr>
                <w:sz w:val="19"/>
                <w:szCs w:val="19"/>
                <w:lang w:val="lv-LV"/>
              </w:rPr>
            </w:pPr>
            <w:r w:rsidRPr="006508D5">
              <w:rPr>
                <w:sz w:val="19"/>
                <w:szCs w:val="19"/>
                <w:lang w:val="lv-LV"/>
              </w:rPr>
              <w:t>DAP</w:t>
            </w:r>
          </w:p>
        </w:tc>
        <w:tc>
          <w:tcPr>
            <w:tcW w:w="1134" w:type="dxa"/>
            <w:tcBorders>
              <w:top w:val="single" w:sz="4" w:space="0" w:color="auto"/>
              <w:left w:val="single" w:sz="4" w:space="0" w:color="auto"/>
              <w:bottom w:val="single" w:sz="4" w:space="0" w:color="auto"/>
              <w:right w:val="single" w:sz="4" w:space="0" w:color="auto"/>
            </w:tcBorders>
          </w:tcPr>
          <w:p w14:paraId="4B8F00C4" w14:textId="77777777" w:rsidR="00E31769" w:rsidRPr="006508D5" w:rsidRDefault="00E31769" w:rsidP="00E31769">
            <w:pPr>
              <w:pStyle w:val="Default"/>
              <w:rPr>
                <w:sz w:val="19"/>
                <w:szCs w:val="19"/>
                <w:lang w:val="lv-LV"/>
              </w:rPr>
            </w:pPr>
            <w:r w:rsidRPr="006508D5">
              <w:rPr>
                <w:sz w:val="19"/>
                <w:szCs w:val="19"/>
                <w:lang w:val="lv-LV"/>
              </w:rPr>
              <w:t>II</w:t>
            </w:r>
          </w:p>
        </w:tc>
        <w:tc>
          <w:tcPr>
            <w:tcW w:w="1276" w:type="dxa"/>
            <w:tcBorders>
              <w:top w:val="single" w:sz="4" w:space="0" w:color="auto"/>
              <w:left w:val="single" w:sz="4" w:space="0" w:color="auto"/>
              <w:bottom w:val="single" w:sz="4" w:space="0" w:color="auto"/>
              <w:right w:val="single" w:sz="4" w:space="0" w:color="auto"/>
            </w:tcBorders>
          </w:tcPr>
          <w:p w14:paraId="481D4D46" w14:textId="77777777" w:rsidR="00E31769" w:rsidRPr="006508D5" w:rsidRDefault="00E31769" w:rsidP="00E31769">
            <w:pPr>
              <w:pStyle w:val="Default"/>
              <w:rPr>
                <w:sz w:val="19"/>
                <w:szCs w:val="19"/>
                <w:lang w:val="lv-LV"/>
              </w:rPr>
            </w:pPr>
            <w:r w:rsidRPr="006508D5">
              <w:rPr>
                <w:sz w:val="19"/>
                <w:szCs w:val="19"/>
                <w:lang w:val="lv-LV"/>
              </w:rPr>
              <w:t>DAP</w:t>
            </w:r>
          </w:p>
        </w:tc>
        <w:tc>
          <w:tcPr>
            <w:tcW w:w="1559" w:type="dxa"/>
            <w:tcBorders>
              <w:top w:val="single" w:sz="4" w:space="0" w:color="auto"/>
              <w:left w:val="single" w:sz="4" w:space="0" w:color="auto"/>
              <w:bottom w:val="single" w:sz="4" w:space="0" w:color="auto"/>
              <w:right w:val="single" w:sz="4" w:space="0" w:color="auto"/>
            </w:tcBorders>
          </w:tcPr>
          <w:p w14:paraId="272A49C0" w14:textId="77777777" w:rsidR="00E31769" w:rsidRPr="006508D5" w:rsidRDefault="00E31769" w:rsidP="00E31769">
            <w:pPr>
              <w:pStyle w:val="Default"/>
              <w:rPr>
                <w:sz w:val="19"/>
                <w:szCs w:val="19"/>
                <w:lang w:val="lv-LV"/>
              </w:rPr>
            </w:pPr>
            <w:r w:rsidRPr="006508D5">
              <w:rPr>
                <w:sz w:val="19"/>
                <w:szCs w:val="19"/>
                <w:lang w:val="lv-LV"/>
              </w:rPr>
              <w:t>Precīzi nav nosakāmas</w:t>
            </w:r>
          </w:p>
        </w:tc>
        <w:tc>
          <w:tcPr>
            <w:tcW w:w="1843" w:type="dxa"/>
            <w:tcBorders>
              <w:top w:val="single" w:sz="4" w:space="0" w:color="auto"/>
              <w:left w:val="single" w:sz="4" w:space="0" w:color="auto"/>
              <w:bottom w:val="single" w:sz="4" w:space="0" w:color="auto"/>
              <w:right w:val="single" w:sz="4" w:space="0" w:color="auto"/>
            </w:tcBorders>
          </w:tcPr>
          <w:p w14:paraId="1C5C23FE" w14:textId="77777777" w:rsidR="00E31769" w:rsidRPr="006508D5" w:rsidRDefault="00E31769" w:rsidP="00E31769">
            <w:pPr>
              <w:pStyle w:val="Default"/>
              <w:rPr>
                <w:sz w:val="19"/>
                <w:szCs w:val="19"/>
                <w:lang w:val="lv-LV"/>
              </w:rPr>
            </w:pPr>
            <w:r w:rsidRPr="006508D5">
              <w:rPr>
                <w:sz w:val="19"/>
                <w:szCs w:val="19"/>
                <w:lang w:val="lv-LV"/>
              </w:rPr>
              <w:t>Dabas tūrisma aplikācijā iekļauta informācija par AAA “Nīcgales meži”</w:t>
            </w:r>
          </w:p>
        </w:tc>
      </w:tr>
    </w:tbl>
    <w:p w14:paraId="6EA6734E" w14:textId="77777777" w:rsidR="00E31769" w:rsidRDefault="00E31769" w:rsidP="00E31769">
      <w:pPr>
        <w:rPr>
          <w:lang w:val="lv-LV"/>
        </w:rPr>
      </w:pPr>
    </w:p>
    <w:p w14:paraId="02A268EE" w14:textId="77777777" w:rsidR="00E31769" w:rsidRPr="006508D5" w:rsidRDefault="00E31769" w:rsidP="00E31769">
      <w:pPr>
        <w:rPr>
          <w:lang w:val="lv-LV"/>
        </w:rPr>
      </w:pPr>
    </w:p>
    <w:p w14:paraId="4C5A60C2" w14:textId="77777777" w:rsidR="00E31769" w:rsidRPr="006508D5" w:rsidRDefault="00E31769" w:rsidP="00E31769">
      <w:pPr>
        <w:jc w:val="center"/>
        <w:rPr>
          <w:b/>
          <w:sz w:val="28"/>
          <w:szCs w:val="28"/>
          <w:lang w:val="lv-LV"/>
        </w:rPr>
      </w:pPr>
      <w:r w:rsidRPr="006508D5">
        <w:rPr>
          <w:b/>
          <w:sz w:val="28"/>
          <w:szCs w:val="28"/>
          <w:lang w:val="lv-LV"/>
        </w:rPr>
        <w:t>Apsaimniekošanas pasākumu detalizēts apraksts</w:t>
      </w:r>
    </w:p>
    <w:p w14:paraId="423ED7B4" w14:textId="77777777" w:rsidR="00E31769" w:rsidRPr="006508D5" w:rsidRDefault="00E31769" w:rsidP="00E31769">
      <w:pPr>
        <w:jc w:val="center"/>
        <w:rPr>
          <w:b/>
          <w:lang w:val="lv-LV"/>
        </w:rPr>
      </w:pPr>
    </w:p>
    <w:p w14:paraId="7FE5FD70" w14:textId="77777777" w:rsidR="00E31769" w:rsidRPr="006508D5" w:rsidRDefault="00E31769" w:rsidP="00E31769">
      <w:pPr>
        <w:pStyle w:val="ListParagraph"/>
        <w:numPr>
          <w:ilvl w:val="0"/>
          <w:numId w:val="36"/>
        </w:numPr>
        <w:rPr>
          <w:b/>
          <w:lang w:val="lv-LV"/>
        </w:rPr>
      </w:pPr>
      <w:r w:rsidRPr="006508D5">
        <w:rPr>
          <w:b/>
          <w:lang w:val="lv-LV"/>
        </w:rPr>
        <w:t>Institucionālie un organizatoriskie aspekti</w:t>
      </w:r>
    </w:p>
    <w:p w14:paraId="3538A4DA" w14:textId="77777777" w:rsidR="00E31769" w:rsidRPr="006508D5" w:rsidRDefault="00E31769" w:rsidP="00E31769">
      <w:pPr>
        <w:rPr>
          <w:lang w:val="lv-LV"/>
        </w:rPr>
      </w:pPr>
    </w:p>
    <w:p w14:paraId="59192014" w14:textId="0F4A5213" w:rsidR="00E31769" w:rsidRPr="006508D5" w:rsidRDefault="00E31769" w:rsidP="00E31769">
      <w:pPr>
        <w:pStyle w:val="ListParagraph"/>
        <w:numPr>
          <w:ilvl w:val="1"/>
          <w:numId w:val="36"/>
        </w:numPr>
        <w:rPr>
          <w:lang w:val="lv-LV"/>
        </w:rPr>
      </w:pPr>
      <w:r w:rsidRPr="0012575C">
        <w:rPr>
          <w:b/>
          <w:bCs/>
          <w:lang w:val="lv-LV"/>
        </w:rPr>
        <w:t xml:space="preserve">AAA </w:t>
      </w:r>
      <w:r w:rsidR="0012575C" w:rsidRPr="00ED24F3">
        <w:rPr>
          <w:b/>
          <w:lang w:val="lv-LV"/>
        </w:rPr>
        <w:t xml:space="preserve">“Nīcgales meži” </w:t>
      </w:r>
      <w:r w:rsidRPr="0012575C">
        <w:rPr>
          <w:b/>
          <w:bCs/>
          <w:lang w:val="lv-LV"/>
        </w:rPr>
        <w:t>individuālo</w:t>
      </w:r>
      <w:r w:rsidRPr="76BF95A0">
        <w:rPr>
          <w:b/>
          <w:bCs/>
          <w:lang w:val="lv-LV"/>
        </w:rPr>
        <w:t xml:space="preserve"> aizsardzības un izmantošanas noteikumu apstiprināšana</w:t>
      </w:r>
      <w:r w:rsidRPr="76BF95A0">
        <w:rPr>
          <w:lang w:val="lv-LV"/>
        </w:rPr>
        <w:t xml:space="preserve"> </w:t>
      </w:r>
    </w:p>
    <w:p w14:paraId="33F073C9" w14:textId="4C119D0C" w:rsidR="00E31769" w:rsidRPr="006508D5" w:rsidRDefault="00E31769" w:rsidP="00E31769">
      <w:pPr>
        <w:pStyle w:val="ListParagraph"/>
        <w:ind w:left="525"/>
        <w:rPr>
          <w:lang w:val="lv-LV"/>
        </w:rPr>
      </w:pPr>
      <w:r w:rsidRPr="006508D5">
        <w:rPr>
          <w:lang w:val="lv-LV"/>
        </w:rPr>
        <w:t xml:space="preserve">Lai nodrošinātu teritorijai nepieciešamo dabas vērtību aizsardzību, nepieciešams apstiprināt AAA </w:t>
      </w:r>
      <w:r w:rsidR="0012575C" w:rsidRPr="00CA0B22">
        <w:rPr>
          <w:lang w:val="lv-LV"/>
        </w:rPr>
        <w:t>“Nīcgales meži”</w:t>
      </w:r>
      <w:r w:rsidR="0012575C">
        <w:rPr>
          <w:lang w:val="lv-LV"/>
        </w:rPr>
        <w:t xml:space="preserve"> </w:t>
      </w:r>
      <w:r w:rsidRPr="006508D5">
        <w:rPr>
          <w:lang w:val="lv-LV"/>
        </w:rPr>
        <w:t>funkcionālo zonējumu un individuālos aizsardzības un izmantošanas noteikumus.</w:t>
      </w:r>
    </w:p>
    <w:p w14:paraId="2A96BBAA" w14:textId="77777777" w:rsidR="00E31769" w:rsidRPr="006508D5" w:rsidRDefault="00E31769" w:rsidP="00E31769">
      <w:pPr>
        <w:pStyle w:val="ListParagraph"/>
        <w:ind w:left="525"/>
        <w:rPr>
          <w:lang w:val="lv-LV"/>
        </w:rPr>
      </w:pPr>
      <w:r w:rsidRPr="006508D5">
        <w:rPr>
          <w:lang w:val="lv-LV"/>
        </w:rPr>
        <w:t>Individuālo noteikumu projektu skatīt 6.2. nodaļā, funkcionālā zonējuma karti skatīt 13. pielikumā.</w:t>
      </w:r>
    </w:p>
    <w:p w14:paraId="73AA33D5" w14:textId="0511B2B5" w:rsidR="00E31769" w:rsidRPr="006508D5" w:rsidRDefault="00E31769" w:rsidP="00E31769">
      <w:pPr>
        <w:pStyle w:val="ListParagraph"/>
        <w:ind w:left="525"/>
        <w:rPr>
          <w:lang w:val="lv-LV"/>
        </w:rPr>
      </w:pPr>
      <w:r w:rsidRPr="006508D5">
        <w:rPr>
          <w:lang w:val="lv-LV"/>
        </w:rPr>
        <w:t xml:space="preserve">Pēc </w:t>
      </w:r>
      <w:r w:rsidR="0012575C">
        <w:rPr>
          <w:lang w:val="lv-LV"/>
        </w:rPr>
        <w:t>i</w:t>
      </w:r>
      <w:r w:rsidRPr="006508D5">
        <w:rPr>
          <w:lang w:val="lv-LV"/>
        </w:rPr>
        <w:t>ndividuālo aizsardzības un izmantošanas noteikumu apstiprināšanas iespējams likvidēt lakšu aizsardzībai izveidoto mikroliegumu.</w:t>
      </w:r>
    </w:p>
    <w:p w14:paraId="639372BB" w14:textId="77777777" w:rsidR="00E31769" w:rsidRPr="006508D5" w:rsidRDefault="00E31769" w:rsidP="00E31769">
      <w:pPr>
        <w:pStyle w:val="ListParagraph"/>
        <w:ind w:left="525"/>
        <w:rPr>
          <w:lang w:val="lv-LV"/>
        </w:rPr>
      </w:pPr>
    </w:p>
    <w:p w14:paraId="2AA54F9E" w14:textId="0B8440E4" w:rsidR="00E31769" w:rsidRPr="006508D5" w:rsidRDefault="00E31769" w:rsidP="00E31769">
      <w:pPr>
        <w:pStyle w:val="ListParagraph"/>
        <w:numPr>
          <w:ilvl w:val="1"/>
          <w:numId w:val="36"/>
        </w:numPr>
        <w:rPr>
          <w:lang w:val="lv-LV"/>
        </w:rPr>
      </w:pPr>
      <w:r w:rsidRPr="76BF95A0">
        <w:rPr>
          <w:b/>
          <w:bCs/>
          <w:lang w:val="lv-LV"/>
        </w:rPr>
        <w:t xml:space="preserve">AAA </w:t>
      </w:r>
      <w:r w:rsidR="0012575C" w:rsidRPr="00ED24F3">
        <w:rPr>
          <w:b/>
          <w:bCs/>
          <w:lang w:val="lv-LV"/>
        </w:rPr>
        <w:t xml:space="preserve">“Nīcgales meži” </w:t>
      </w:r>
      <w:r w:rsidRPr="76BF95A0">
        <w:rPr>
          <w:b/>
          <w:bCs/>
          <w:lang w:val="lv-LV"/>
        </w:rPr>
        <w:t xml:space="preserve">nosaukuma precizēšana MK </w:t>
      </w:r>
      <w:r w:rsidR="00451FE5">
        <w:rPr>
          <w:b/>
          <w:bCs/>
          <w:lang w:val="lv-LV"/>
        </w:rPr>
        <w:t xml:space="preserve">1999. gada 23. februāra </w:t>
      </w:r>
      <w:r w:rsidRPr="76BF95A0">
        <w:rPr>
          <w:b/>
          <w:bCs/>
          <w:lang w:val="lv-LV"/>
        </w:rPr>
        <w:t>noteikumos Nr.</w:t>
      </w:r>
      <w:r w:rsidR="00D818A9">
        <w:rPr>
          <w:b/>
          <w:bCs/>
          <w:lang w:val="lv-LV"/>
        </w:rPr>
        <w:t> </w:t>
      </w:r>
      <w:r w:rsidRPr="76BF95A0">
        <w:rPr>
          <w:b/>
          <w:bCs/>
          <w:lang w:val="lv-LV"/>
        </w:rPr>
        <w:t>69</w:t>
      </w:r>
      <w:r w:rsidR="0012575C">
        <w:rPr>
          <w:b/>
          <w:bCs/>
          <w:lang w:val="lv-LV"/>
        </w:rPr>
        <w:t> </w:t>
      </w:r>
      <w:r w:rsidRPr="76BF95A0">
        <w:rPr>
          <w:b/>
          <w:bCs/>
          <w:lang w:val="lv-LV"/>
        </w:rPr>
        <w:t>“Noteikumi par aizsargājamo ainavu apvidiem”</w:t>
      </w:r>
      <w:r w:rsidRPr="76BF95A0">
        <w:rPr>
          <w:lang w:val="lv-LV"/>
        </w:rPr>
        <w:t xml:space="preserve">, nosaukumu “Nīcgaļu meži” nomainot uz “Nīcgales meži” atbilstoši teritorijas nosaukumam likuma “Par īpaši aizsargājamām dabas teritorijām” pielikumā un </w:t>
      </w:r>
      <w:r w:rsidRPr="76BF95A0">
        <w:rPr>
          <w:i/>
          <w:iCs/>
          <w:lang w:val="lv-LV"/>
        </w:rPr>
        <w:t>Natura</w:t>
      </w:r>
      <w:r w:rsidR="0012575C">
        <w:rPr>
          <w:i/>
          <w:iCs/>
          <w:lang w:val="lv-LV"/>
        </w:rPr>
        <w:t> </w:t>
      </w:r>
      <w:r w:rsidRPr="76BF95A0">
        <w:rPr>
          <w:i/>
          <w:iCs/>
          <w:lang w:val="lv-LV"/>
        </w:rPr>
        <w:t>2000</w:t>
      </w:r>
      <w:r w:rsidRPr="76BF95A0">
        <w:rPr>
          <w:lang w:val="lv-LV"/>
        </w:rPr>
        <w:t xml:space="preserve"> teritoriju datubāzē.</w:t>
      </w:r>
    </w:p>
    <w:p w14:paraId="22EC3884" w14:textId="77777777" w:rsidR="00E31769" w:rsidRPr="006508D5" w:rsidRDefault="00E31769" w:rsidP="00E31769">
      <w:pPr>
        <w:pStyle w:val="ListParagraph"/>
        <w:ind w:left="525"/>
        <w:rPr>
          <w:lang w:val="lv-LV"/>
        </w:rPr>
      </w:pPr>
    </w:p>
    <w:p w14:paraId="5B40EACE" w14:textId="5D37F2DF" w:rsidR="00E31769" w:rsidRPr="006508D5" w:rsidRDefault="00E31769" w:rsidP="00E31769">
      <w:pPr>
        <w:pStyle w:val="ListParagraph"/>
        <w:numPr>
          <w:ilvl w:val="1"/>
          <w:numId w:val="36"/>
        </w:numPr>
        <w:rPr>
          <w:lang w:val="lv-LV"/>
        </w:rPr>
      </w:pPr>
      <w:r w:rsidRPr="76BF95A0">
        <w:rPr>
          <w:b/>
          <w:bCs/>
          <w:i/>
          <w:iCs/>
          <w:lang w:val="lv-LV"/>
        </w:rPr>
        <w:t>Natura</w:t>
      </w:r>
      <w:r w:rsidR="00451FE5">
        <w:rPr>
          <w:b/>
          <w:bCs/>
          <w:i/>
          <w:iCs/>
          <w:lang w:val="lv-LV"/>
        </w:rPr>
        <w:t> </w:t>
      </w:r>
      <w:r w:rsidRPr="76BF95A0">
        <w:rPr>
          <w:b/>
          <w:bCs/>
          <w:i/>
          <w:iCs/>
          <w:lang w:val="lv-LV"/>
        </w:rPr>
        <w:t>2000</w:t>
      </w:r>
      <w:r w:rsidRPr="76BF95A0">
        <w:rPr>
          <w:b/>
          <w:bCs/>
          <w:lang w:val="lv-LV"/>
        </w:rPr>
        <w:t xml:space="preserve"> teritorijas tipa precizēšana </w:t>
      </w:r>
      <w:r w:rsidRPr="76BF95A0">
        <w:rPr>
          <w:b/>
          <w:bCs/>
          <w:i/>
          <w:iCs/>
          <w:lang w:val="lv-LV"/>
        </w:rPr>
        <w:t>Natura</w:t>
      </w:r>
      <w:r w:rsidR="00451FE5">
        <w:rPr>
          <w:b/>
          <w:bCs/>
          <w:i/>
          <w:iCs/>
          <w:lang w:val="lv-LV"/>
        </w:rPr>
        <w:t> </w:t>
      </w:r>
      <w:r w:rsidRPr="76BF95A0">
        <w:rPr>
          <w:b/>
          <w:bCs/>
          <w:i/>
          <w:iCs/>
          <w:lang w:val="lv-LV"/>
        </w:rPr>
        <w:t>2000</w:t>
      </w:r>
      <w:r w:rsidRPr="76BF95A0">
        <w:rPr>
          <w:b/>
          <w:bCs/>
          <w:lang w:val="lv-LV"/>
        </w:rPr>
        <w:t xml:space="preserve"> datubāzē</w:t>
      </w:r>
      <w:r w:rsidRPr="76BF95A0">
        <w:rPr>
          <w:lang w:val="lv-LV"/>
        </w:rPr>
        <w:t>.</w:t>
      </w:r>
    </w:p>
    <w:p w14:paraId="647CCC48" w14:textId="65FE9729" w:rsidR="00E31769" w:rsidRPr="006508D5" w:rsidRDefault="00E31769" w:rsidP="00E31769">
      <w:pPr>
        <w:pStyle w:val="ListParagraph"/>
        <w:rPr>
          <w:lang w:val="lv-LV"/>
        </w:rPr>
      </w:pPr>
      <w:r w:rsidRPr="76BF95A0">
        <w:rPr>
          <w:lang w:val="lv-LV"/>
        </w:rPr>
        <w:t xml:space="preserve">Šobrīd ir noteikts atšķirīgs Eiropas nozīmes aizsargājamās dabas teritorijas </w:t>
      </w:r>
      <w:r w:rsidRPr="76BF95A0">
        <w:rPr>
          <w:i/>
          <w:iCs/>
          <w:lang w:val="lv-LV"/>
        </w:rPr>
        <w:t>Natura</w:t>
      </w:r>
      <w:r w:rsidR="002A609C">
        <w:rPr>
          <w:i/>
          <w:iCs/>
          <w:lang w:val="lv-LV"/>
        </w:rPr>
        <w:t> </w:t>
      </w:r>
      <w:r w:rsidRPr="76BF95A0">
        <w:rPr>
          <w:i/>
          <w:iCs/>
          <w:lang w:val="lv-LV"/>
        </w:rPr>
        <w:t xml:space="preserve">2000 </w:t>
      </w:r>
      <w:r w:rsidRPr="76BF95A0">
        <w:rPr>
          <w:lang w:val="lv-LV"/>
        </w:rPr>
        <w:t xml:space="preserve">tips likuma “Par īpaši aizsargājamām dabas teritorijām” pielikuma 313. punktā (“B” tips - </w:t>
      </w:r>
      <w:r w:rsidRPr="76BF95A0">
        <w:rPr>
          <w:lang w:val="lv-LV"/>
        </w:rPr>
        <w:lastRenderedPageBreak/>
        <w:t xml:space="preserve">teritorijas, kas noteiktas īpaši aizsargājamo sugu, izņemot putnus, un īpaši aizsargājamo biotopu aizsardzībai) un </w:t>
      </w:r>
      <w:r w:rsidRPr="76BF95A0">
        <w:rPr>
          <w:i/>
          <w:iCs/>
          <w:lang w:val="lv-LV"/>
        </w:rPr>
        <w:t>Natura 2000</w:t>
      </w:r>
      <w:r w:rsidRPr="76BF95A0">
        <w:rPr>
          <w:lang w:val="lv-LV"/>
        </w:rPr>
        <w:t xml:space="preserve"> datu bāzē (“C” tips - teritorijas, kas noteiktas īpaši aizsargājamo sugu un īpaši aizsargājamo biotopu aizsardzībai). Tā kā AAA </w:t>
      </w:r>
      <w:r w:rsidR="002A609C" w:rsidRPr="00CA0B22">
        <w:rPr>
          <w:lang w:val="lv-LV"/>
        </w:rPr>
        <w:t>“Nīcgales meži”</w:t>
      </w:r>
      <w:r w:rsidR="002A609C">
        <w:rPr>
          <w:lang w:val="lv-LV"/>
        </w:rPr>
        <w:t xml:space="preserve"> </w:t>
      </w:r>
      <w:r w:rsidRPr="76BF95A0">
        <w:rPr>
          <w:lang w:val="lv-LV"/>
        </w:rPr>
        <w:t xml:space="preserve">konstatēto īpaši aizsargājamo putnu sugu populāciju lielums un blīvums attiecīgajā teritorijā attiecībā pret šo sugu populāciju lielumu un blīvumu Latvijā kopumā nav uzskatāms par kritēriju </w:t>
      </w:r>
      <w:r w:rsidRPr="76BF95A0">
        <w:rPr>
          <w:i/>
          <w:iCs/>
          <w:lang w:val="lv-LV"/>
        </w:rPr>
        <w:t>Natura</w:t>
      </w:r>
      <w:r w:rsidR="002A609C">
        <w:rPr>
          <w:i/>
          <w:iCs/>
          <w:lang w:val="lv-LV"/>
        </w:rPr>
        <w:t> </w:t>
      </w:r>
      <w:r w:rsidRPr="76BF95A0">
        <w:rPr>
          <w:i/>
          <w:iCs/>
          <w:lang w:val="lv-LV"/>
        </w:rPr>
        <w:t>2000</w:t>
      </w:r>
      <w:r w:rsidRPr="76BF95A0">
        <w:rPr>
          <w:lang w:val="lv-LV"/>
        </w:rPr>
        <w:t xml:space="preserve"> teritorijas izveidošanai, ieteikts </w:t>
      </w:r>
      <w:r w:rsidR="002A609C">
        <w:rPr>
          <w:lang w:val="lv-LV"/>
        </w:rPr>
        <w:t>veikt grozījumu</w:t>
      </w:r>
      <w:r w:rsidRPr="76BF95A0">
        <w:rPr>
          <w:lang w:val="lv-LV"/>
        </w:rPr>
        <w:t xml:space="preserve"> </w:t>
      </w:r>
      <w:r w:rsidRPr="76BF95A0">
        <w:rPr>
          <w:i/>
          <w:iCs/>
          <w:lang w:val="lv-LV"/>
        </w:rPr>
        <w:t>Natura 2000</w:t>
      </w:r>
      <w:r w:rsidRPr="76BF95A0">
        <w:rPr>
          <w:lang w:val="lv-LV"/>
        </w:rPr>
        <w:t xml:space="preserve"> datu bāzē, norādot, ka AAA “Nīcgales meži” ir “B” tipa teritorija, kas noteikta īpaši aizsargājamo sugu, izņemot putnus, un īpaši aizsargājamo biotopu aizsardzībai.</w:t>
      </w:r>
    </w:p>
    <w:p w14:paraId="22B5D221" w14:textId="77777777" w:rsidR="00E31769" w:rsidRPr="006508D5" w:rsidRDefault="00E31769" w:rsidP="00E31769">
      <w:pPr>
        <w:pStyle w:val="ListParagraph"/>
        <w:rPr>
          <w:lang w:val="lv-LV"/>
        </w:rPr>
      </w:pPr>
    </w:p>
    <w:p w14:paraId="344B0C03" w14:textId="3EA11AD7" w:rsidR="00E31769" w:rsidRPr="006508D5" w:rsidRDefault="00E31769" w:rsidP="00E31769">
      <w:pPr>
        <w:pStyle w:val="ListParagraph"/>
        <w:numPr>
          <w:ilvl w:val="1"/>
          <w:numId w:val="36"/>
        </w:numPr>
        <w:rPr>
          <w:b/>
          <w:lang w:val="lv-LV"/>
        </w:rPr>
      </w:pPr>
      <w:r w:rsidRPr="006508D5">
        <w:rPr>
          <w:b/>
          <w:lang w:val="lv-LV"/>
        </w:rPr>
        <w:t xml:space="preserve">AAA </w:t>
      </w:r>
      <w:r w:rsidR="002A609C" w:rsidRPr="00ED24F3">
        <w:rPr>
          <w:b/>
          <w:lang w:val="lv-LV"/>
        </w:rPr>
        <w:t>“Nīcgales meži”</w:t>
      </w:r>
      <w:r w:rsidR="002A609C">
        <w:rPr>
          <w:lang w:val="lv-LV"/>
        </w:rPr>
        <w:t xml:space="preserve"> </w:t>
      </w:r>
      <w:r w:rsidRPr="006508D5">
        <w:rPr>
          <w:b/>
          <w:lang w:val="lv-LV"/>
        </w:rPr>
        <w:t>teritorijas detalizēta ģeodēziskā uzmērīšana.</w:t>
      </w:r>
    </w:p>
    <w:p w14:paraId="3E18A8A1" w14:textId="01DC8091" w:rsidR="00E31769" w:rsidRPr="006508D5" w:rsidRDefault="00E31769" w:rsidP="00E31769">
      <w:pPr>
        <w:pStyle w:val="ListParagraph"/>
        <w:rPr>
          <w:lang w:val="lv-LV"/>
        </w:rPr>
      </w:pPr>
      <w:r w:rsidRPr="006508D5">
        <w:rPr>
          <w:lang w:val="lv-LV"/>
        </w:rPr>
        <w:t xml:space="preserve">Tā kā DA plāna izstrādes gaitā ir novērotas dažādas nesakritības starp meža inventarizācijas datiem un Valsts nekustamā īpašuma kadastra informāciju, AAA </w:t>
      </w:r>
      <w:r w:rsidR="002A609C" w:rsidRPr="00CA0B22">
        <w:rPr>
          <w:lang w:val="lv-LV"/>
        </w:rPr>
        <w:t>“Nīcgales meži”</w:t>
      </w:r>
      <w:r w:rsidR="002A609C">
        <w:rPr>
          <w:lang w:val="lv-LV"/>
        </w:rPr>
        <w:t xml:space="preserve"> </w:t>
      </w:r>
      <w:r w:rsidRPr="006508D5">
        <w:rPr>
          <w:lang w:val="lv-LV"/>
        </w:rPr>
        <w:t xml:space="preserve">robežu nav iespējams viennozīmīgi noteikt. Lai precizētu AAA </w:t>
      </w:r>
      <w:r w:rsidR="002A609C" w:rsidRPr="00CA0B22">
        <w:rPr>
          <w:lang w:val="lv-LV"/>
        </w:rPr>
        <w:t>“Nīcgales meži”</w:t>
      </w:r>
      <w:r w:rsidR="002A609C">
        <w:rPr>
          <w:lang w:val="lv-LV"/>
        </w:rPr>
        <w:t xml:space="preserve"> </w:t>
      </w:r>
      <w:r w:rsidRPr="006508D5">
        <w:rPr>
          <w:lang w:val="lv-LV"/>
        </w:rPr>
        <w:t>platību un robežas, ieteicams veikt teritorijas detalizētu ģeodēzisko uzmērīšanu.</w:t>
      </w:r>
    </w:p>
    <w:p w14:paraId="530A04A6" w14:textId="77777777" w:rsidR="00E31769" w:rsidRPr="006508D5" w:rsidRDefault="00E31769" w:rsidP="00E31769">
      <w:pPr>
        <w:pStyle w:val="ListParagraph"/>
        <w:rPr>
          <w:b/>
          <w:lang w:val="lv-LV"/>
        </w:rPr>
      </w:pPr>
    </w:p>
    <w:p w14:paraId="42613E2E" w14:textId="528F0B18" w:rsidR="00E31769" w:rsidRPr="006508D5" w:rsidRDefault="00E31769" w:rsidP="00E31769">
      <w:pPr>
        <w:pStyle w:val="ListParagraph"/>
        <w:numPr>
          <w:ilvl w:val="1"/>
          <w:numId w:val="36"/>
        </w:numPr>
        <w:rPr>
          <w:b/>
          <w:bCs/>
          <w:lang w:val="lv-LV"/>
        </w:rPr>
      </w:pPr>
      <w:r w:rsidRPr="76BF95A0">
        <w:rPr>
          <w:b/>
          <w:bCs/>
          <w:lang w:val="lv-LV"/>
        </w:rPr>
        <w:t xml:space="preserve">AAA </w:t>
      </w:r>
      <w:r w:rsidR="002A609C" w:rsidRPr="00ED24F3">
        <w:rPr>
          <w:b/>
          <w:lang w:val="lv-LV"/>
        </w:rPr>
        <w:t>“Nīcgales meži”</w:t>
      </w:r>
      <w:r w:rsidR="002A609C">
        <w:rPr>
          <w:lang w:val="lv-LV"/>
        </w:rPr>
        <w:t xml:space="preserve"> </w:t>
      </w:r>
      <w:r w:rsidRPr="76BF95A0">
        <w:rPr>
          <w:b/>
          <w:bCs/>
          <w:lang w:val="lv-LV"/>
        </w:rPr>
        <w:t>teritorijas paplašināšana, iekļaujot tajā Nīcgales Lielo akmeni.</w:t>
      </w:r>
    </w:p>
    <w:p w14:paraId="279B3770" w14:textId="3C811401" w:rsidR="00E31769" w:rsidRDefault="00E31769" w:rsidP="00E31769">
      <w:pPr>
        <w:pStyle w:val="ListParagraph"/>
        <w:ind w:left="709"/>
        <w:rPr>
          <w:lang w:val="lv-LV"/>
        </w:rPr>
      </w:pPr>
      <w:r w:rsidRPr="76BF95A0">
        <w:rPr>
          <w:lang w:val="lv-LV"/>
        </w:rPr>
        <w:t xml:space="preserve">AAA “Nīcgales meži” teritorijā tikai daļēji atrodas dabas un kultūras pieminekļa Nīcgales Lielā akmens aizsardzības zona, pats akmens atrodas pie AAA </w:t>
      </w:r>
      <w:r w:rsidR="002A609C" w:rsidRPr="00CA0B22">
        <w:rPr>
          <w:lang w:val="lv-LV"/>
        </w:rPr>
        <w:t>“Nīcgales meži”</w:t>
      </w:r>
      <w:r w:rsidR="002A609C">
        <w:rPr>
          <w:lang w:val="lv-LV"/>
        </w:rPr>
        <w:t xml:space="preserve"> </w:t>
      </w:r>
      <w:r w:rsidRPr="76BF95A0">
        <w:rPr>
          <w:lang w:val="lv-LV"/>
        </w:rPr>
        <w:t xml:space="preserve">robežas. Lai nodrošinātu vienotu AAA </w:t>
      </w:r>
      <w:r w:rsidR="002A609C" w:rsidRPr="00CA0B22">
        <w:rPr>
          <w:lang w:val="lv-LV"/>
        </w:rPr>
        <w:t>“Nīcgales meži”</w:t>
      </w:r>
      <w:r w:rsidR="002A609C">
        <w:rPr>
          <w:lang w:val="lv-LV"/>
        </w:rPr>
        <w:t xml:space="preserve"> </w:t>
      </w:r>
      <w:r w:rsidRPr="76BF95A0">
        <w:rPr>
          <w:lang w:val="lv-LV"/>
        </w:rPr>
        <w:t>un</w:t>
      </w:r>
      <w:r w:rsidR="006E3A44">
        <w:rPr>
          <w:lang w:val="lv-LV"/>
        </w:rPr>
        <w:t xml:space="preserve"> </w:t>
      </w:r>
      <w:r w:rsidRPr="76BF95A0">
        <w:rPr>
          <w:lang w:val="lv-LV"/>
        </w:rPr>
        <w:t xml:space="preserve">minētā dabas pieminekļa aizsardzību un apsaimniekošanu, nepieciešams </w:t>
      </w:r>
      <w:r w:rsidR="00627170">
        <w:rPr>
          <w:lang w:val="lv-LV"/>
        </w:rPr>
        <w:t xml:space="preserve">iekļaut </w:t>
      </w:r>
      <w:r w:rsidR="006E3A44">
        <w:rPr>
          <w:bCs/>
          <w:lang w:val="lv-LV"/>
        </w:rPr>
        <w:t xml:space="preserve">AAA </w:t>
      </w:r>
      <w:r w:rsidR="006E3A44" w:rsidRPr="76BF95A0">
        <w:rPr>
          <w:lang w:val="lv-LV"/>
        </w:rPr>
        <w:t xml:space="preserve">“Nīcgales meži” </w:t>
      </w:r>
      <w:r w:rsidR="006E3A44">
        <w:rPr>
          <w:lang w:val="lv-LV"/>
        </w:rPr>
        <w:t>teritorijā</w:t>
      </w:r>
      <w:r w:rsidR="006E3A44" w:rsidRPr="76BF95A0">
        <w:rPr>
          <w:lang w:val="lv-LV"/>
        </w:rPr>
        <w:t xml:space="preserve"> visu</w:t>
      </w:r>
      <w:r w:rsidR="006E3A44" w:rsidRPr="00627170">
        <w:rPr>
          <w:bCs/>
          <w:lang w:val="lv-LV"/>
        </w:rPr>
        <w:t xml:space="preserve"> </w:t>
      </w:r>
      <w:r w:rsidR="00627170" w:rsidRPr="00627170">
        <w:rPr>
          <w:bCs/>
          <w:lang w:val="lv-LV"/>
        </w:rPr>
        <w:t>Nīcgales Lielo akmeni</w:t>
      </w:r>
      <w:r w:rsidR="006E3A44">
        <w:rPr>
          <w:bCs/>
          <w:lang w:val="lv-LV"/>
        </w:rPr>
        <w:t>,</w:t>
      </w:r>
      <w:r w:rsidR="00627170">
        <w:rPr>
          <w:bCs/>
          <w:lang w:val="lv-LV"/>
        </w:rPr>
        <w:t xml:space="preserve"> </w:t>
      </w:r>
      <w:r w:rsidR="006E3A44" w:rsidRPr="76BF95A0">
        <w:rPr>
          <w:lang w:val="lv-LV"/>
        </w:rPr>
        <w:t>kā arī ainaviski nozīmīgo gājēju ceļu uz akmeni, gar kuru nesen iestādīta ozolu aleja (100 ozoli Latvijai) un otrpus gājēju ceļam esošo meža teritoriju</w:t>
      </w:r>
      <w:r w:rsidR="00A03375">
        <w:rPr>
          <w:lang w:val="lv-LV"/>
        </w:rPr>
        <w:t>,</w:t>
      </w:r>
      <w:r w:rsidR="006E3A44" w:rsidRPr="76BF95A0">
        <w:rPr>
          <w:lang w:val="lv-LV"/>
        </w:rPr>
        <w:t xml:space="preserve"> kopumā</w:t>
      </w:r>
      <w:r w:rsidRPr="76BF95A0">
        <w:rPr>
          <w:lang w:val="lv-LV"/>
        </w:rPr>
        <w:t xml:space="preserve"> </w:t>
      </w:r>
      <w:r w:rsidR="006E3A44">
        <w:rPr>
          <w:lang w:val="lv-LV"/>
        </w:rPr>
        <w:t>3,42</w:t>
      </w:r>
      <w:r w:rsidR="002A609C">
        <w:rPr>
          <w:lang w:val="lv-LV"/>
        </w:rPr>
        <w:t> </w:t>
      </w:r>
      <w:r w:rsidR="006E3A44">
        <w:rPr>
          <w:lang w:val="lv-LV"/>
        </w:rPr>
        <w:t>ha platībā</w:t>
      </w:r>
      <w:r w:rsidR="00A03375">
        <w:rPr>
          <w:lang w:val="lv-LV"/>
        </w:rPr>
        <w:t>.</w:t>
      </w:r>
      <w:r w:rsidRPr="76BF95A0">
        <w:rPr>
          <w:lang w:val="lv-LV"/>
        </w:rPr>
        <w:t xml:space="preserve"> AAA </w:t>
      </w:r>
      <w:r w:rsidR="002A609C" w:rsidRPr="00CA0B22">
        <w:rPr>
          <w:lang w:val="lv-LV"/>
        </w:rPr>
        <w:t>“Nīcgales meži”</w:t>
      </w:r>
      <w:r w:rsidR="002A609C">
        <w:rPr>
          <w:lang w:val="lv-LV"/>
        </w:rPr>
        <w:t xml:space="preserve"> </w:t>
      </w:r>
      <w:r w:rsidRPr="76BF95A0">
        <w:rPr>
          <w:lang w:val="lv-LV"/>
        </w:rPr>
        <w:t xml:space="preserve">robeža ir noteikta MK </w:t>
      </w:r>
      <w:r w:rsidR="002A609C">
        <w:rPr>
          <w:lang w:val="lv-LV"/>
        </w:rPr>
        <w:t xml:space="preserve">1999. gada 23. februāra </w:t>
      </w:r>
      <w:r w:rsidRPr="76BF95A0">
        <w:rPr>
          <w:lang w:val="lv-LV"/>
        </w:rPr>
        <w:t>noteikumos Nr.</w:t>
      </w:r>
      <w:r w:rsidR="002A609C">
        <w:rPr>
          <w:lang w:val="lv-LV"/>
        </w:rPr>
        <w:t> </w:t>
      </w:r>
      <w:r w:rsidRPr="76BF95A0">
        <w:rPr>
          <w:lang w:val="lv-LV"/>
        </w:rPr>
        <w:t xml:space="preserve">69 “Noteikumi par aizsargājamo ainavu apvidiem”, nepieciešams veikt grozījumus </w:t>
      </w:r>
      <w:r w:rsidR="001F567B">
        <w:rPr>
          <w:lang w:val="lv-LV"/>
        </w:rPr>
        <w:t>šā normatīvā akta</w:t>
      </w:r>
      <w:r w:rsidRPr="76BF95A0">
        <w:rPr>
          <w:lang w:val="lv-LV"/>
        </w:rPr>
        <w:t xml:space="preserve"> 7.</w:t>
      </w:r>
      <w:r w:rsidR="001F567B">
        <w:rPr>
          <w:lang w:val="lv-LV"/>
        </w:rPr>
        <w:t> </w:t>
      </w:r>
      <w:r w:rsidRPr="76BF95A0">
        <w:rPr>
          <w:lang w:val="lv-LV"/>
        </w:rPr>
        <w:t>pielikumā.</w:t>
      </w:r>
    </w:p>
    <w:p w14:paraId="08AA9D88" w14:textId="77777777" w:rsidR="00E31769" w:rsidRPr="006508D5" w:rsidRDefault="00E31769" w:rsidP="00E31769">
      <w:pPr>
        <w:pStyle w:val="ListParagraph"/>
        <w:ind w:left="709"/>
        <w:rPr>
          <w:lang w:val="lv-LV"/>
        </w:rPr>
      </w:pPr>
    </w:p>
    <w:p w14:paraId="146A15B8" w14:textId="3EE93092" w:rsidR="00E31769" w:rsidRPr="006508D5" w:rsidRDefault="00E31769" w:rsidP="00E31769">
      <w:pPr>
        <w:rPr>
          <w:b/>
          <w:lang w:val="lv-LV"/>
        </w:rPr>
      </w:pPr>
      <w:r w:rsidRPr="006508D5">
        <w:rPr>
          <w:b/>
          <w:lang w:val="lv-LV"/>
        </w:rPr>
        <w:t>2.</w:t>
      </w:r>
      <w:r w:rsidR="001F567B">
        <w:rPr>
          <w:b/>
          <w:lang w:val="lv-LV"/>
        </w:rPr>
        <w:t> </w:t>
      </w:r>
      <w:r w:rsidRPr="006508D5">
        <w:rPr>
          <w:b/>
          <w:lang w:val="lv-LV"/>
        </w:rPr>
        <w:t>Dabas, ainavisko un kultūrvēsturisko vērtību saglabāšana</w:t>
      </w:r>
    </w:p>
    <w:p w14:paraId="44CFE6DF" w14:textId="77777777" w:rsidR="00E31769" w:rsidRPr="006508D5" w:rsidRDefault="00E31769" w:rsidP="00E31769">
      <w:pPr>
        <w:pStyle w:val="ListParagraph"/>
        <w:rPr>
          <w:lang w:val="lv-LV"/>
        </w:rPr>
      </w:pPr>
    </w:p>
    <w:p w14:paraId="76D8C73C" w14:textId="14C61B7E" w:rsidR="00E31769" w:rsidRPr="006508D5" w:rsidRDefault="00E31769" w:rsidP="00E31769">
      <w:pPr>
        <w:rPr>
          <w:b/>
          <w:bCs/>
          <w:lang w:val="lv-LV"/>
        </w:rPr>
      </w:pPr>
      <w:r w:rsidRPr="00E31CC9">
        <w:rPr>
          <w:b/>
          <w:bCs/>
          <w:lang w:val="lv-LV"/>
        </w:rPr>
        <w:t>2.1.</w:t>
      </w:r>
      <w:r w:rsidR="00D818A9">
        <w:rPr>
          <w:b/>
          <w:bCs/>
          <w:lang w:val="lv-LV"/>
        </w:rPr>
        <w:t> </w:t>
      </w:r>
      <w:r w:rsidRPr="00E31CC9">
        <w:rPr>
          <w:b/>
          <w:bCs/>
          <w:lang w:val="lv-LV"/>
        </w:rPr>
        <w:t xml:space="preserve">AAA </w:t>
      </w:r>
      <w:r w:rsidR="001F567B" w:rsidRPr="00ED24F3">
        <w:rPr>
          <w:b/>
          <w:lang w:val="lv-LV"/>
        </w:rPr>
        <w:t>“Nīcgales meži”</w:t>
      </w:r>
      <w:r w:rsidR="001F567B">
        <w:rPr>
          <w:lang w:val="lv-LV"/>
        </w:rPr>
        <w:t xml:space="preserve"> </w:t>
      </w:r>
      <w:r w:rsidRPr="00E31CC9">
        <w:rPr>
          <w:b/>
          <w:bCs/>
          <w:lang w:val="lv-LV"/>
        </w:rPr>
        <w:t xml:space="preserve">teritorijā esošo īpaši aizsargājamo meža biotopu un īpaši aizsargājamo vaskulāro augu, bezmugurkaulnieku un putnu sugu dzīvotņu saglabāšana vai jaunu aizsargājamo meža biotopu veidošanās sekmēšana, nodrošinot neiejaukšanās režīmu </w:t>
      </w:r>
      <w:r w:rsidR="00F24EB6">
        <w:rPr>
          <w:b/>
          <w:bCs/>
          <w:lang w:val="lv-LV"/>
        </w:rPr>
        <w:t>212,77</w:t>
      </w:r>
      <w:r w:rsidR="001F567B">
        <w:rPr>
          <w:b/>
          <w:bCs/>
          <w:lang w:val="lv-LV"/>
        </w:rPr>
        <w:t> </w:t>
      </w:r>
      <w:r w:rsidRPr="00E31CC9">
        <w:rPr>
          <w:b/>
          <w:bCs/>
          <w:lang w:val="lv-LV"/>
        </w:rPr>
        <w:t>ha</w:t>
      </w:r>
      <w:r w:rsidRPr="7C466046">
        <w:rPr>
          <w:b/>
          <w:bCs/>
          <w:lang w:val="lv-LV"/>
        </w:rPr>
        <w:t xml:space="preserve"> platībā</w:t>
      </w:r>
    </w:p>
    <w:p w14:paraId="75603AE9" w14:textId="77777777" w:rsidR="00E31769" w:rsidRPr="006508D5" w:rsidRDefault="00E31769" w:rsidP="00E31769">
      <w:pPr>
        <w:pStyle w:val="ListParagraph"/>
        <w:ind w:left="525"/>
        <w:rPr>
          <w:lang w:val="lv-LV"/>
        </w:rPr>
      </w:pPr>
    </w:p>
    <w:p w14:paraId="07C0EF10" w14:textId="77777777" w:rsidR="00E31769" w:rsidRPr="006508D5" w:rsidRDefault="00E31769" w:rsidP="00E31769">
      <w:pPr>
        <w:pStyle w:val="ListParagraph"/>
        <w:ind w:left="525"/>
        <w:rPr>
          <w:lang w:val="lv-LV"/>
        </w:rPr>
      </w:pPr>
      <w:r w:rsidRPr="006508D5">
        <w:rPr>
          <w:lang w:val="lv-LV"/>
        </w:rPr>
        <w:t>Neiejaukšanās režīms visos aizsargājamos meža biotopos ir svarīgs tāpēc, lai nodrošinātu netraucētus dabiskos procesus mežaudzē. To rezultātā veidojas bioloģiskajai daudzveidībai nepieciešamās  struktūras, īpaši mirusī koksne (sausokņi, kritalas, stumbeņi) un bioloģiski veci koki. Daudzveidīgas struktūras un ilglaicīgi nemainīgi vides apstākļi ir svarīgs nosacījums biotopos sastopamajām aizsargājamajām un retajām sugām.</w:t>
      </w:r>
    </w:p>
    <w:p w14:paraId="0F9FFA61" w14:textId="77777777" w:rsidR="00E31769" w:rsidRPr="006508D5" w:rsidRDefault="00E31769" w:rsidP="00E31769">
      <w:pPr>
        <w:pStyle w:val="ListParagraph"/>
        <w:ind w:left="525"/>
        <w:rPr>
          <w:lang w:val="lv-LV"/>
        </w:rPr>
      </w:pPr>
    </w:p>
    <w:p w14:paraId="07550C3F" w14:textId="77777777" w:rsidR="00E31769" w:rsidRPr="006508D5" w:rsidRDefault="00E31769" w:rsidP="00E31769">
      <w:pPr>
        <w:pStyle w:val="ListParagraph"/>
        <w:ind w:left="567"/>
        <w:rPr>
          <w:lang w:val="lv-LV"/>
        </w:rPr>
      </w:pPr>
      <w:r w:rsidRPr="006508D5">
        <w:rPr>
          <w:lang w:val="lv-LV"/>
        </w:rPr>
        <w:t>Lai nodrošinātu īpaši aizsargājamo augu sugu</w:t>
      </w:r>
      <w:r w:rsidRPr="006508D5">
        <w:rPr>
          <w:b/>
          <w:color w:val="000000"/>
          <w:lang w:val="lv-LV"/>
        </w:rPr>
        <w:t xml:space="preserve"> </w:t>
      </w:r>
      <w:r w:rsidRPr="006508D5">
        <w:rPr>
          <w:color w:val="000000"/>
          <w:lang w:val="lv-LV"/>
        </w:rPr>
        <w:t xml:space="preserve">mežloka </w:t>
      </w:r>
      <w:r w:rsidRPr="006508D5">
        <w:rPr>
          <w:i/>
          <w:color w:val="000000"/>
          <w:lang w:val="lv-LV"/>
        </w:rPr>
        <w:t>Allium ursinum, apdziras Huperzia selago</w:t>
      </w:r>
      <w:r w:rsidRPr="006508D5">
        <w:rPr>
          <w:color w:val="000000"/>
          <w:lang w:val="lv-LV"/>
        </w:rPr>
        <w:t xml:space="preserve"> un</w:t>
      </w:r>
      <w:r w:rsidRPr="006508D5">
        <w:rPr>
          <w:i/>
          <w:color w:val="000000"/>
          <w:lang w:val="lv-LV"/>
        </w:rPr>
        <w:t xml:space="preserve"> </w:t>
      </w:r>
      <w:r w:rsidRPr="006508D5">
        <w:rPr>
          <w:color w:val="000000"/>
          <w:lang w:val="lv-LV"/>
        </w:rPr>
        <w:t xml:space="preserve">zaļziedu naktsvijoles </w:t>
      </w:r>
      <w:r w:rsidRPr="006508D5">
        <w:rPr>
          <w:i/>
          <w:color w:val="000000"/>
          <w:lang w:val="lv-LV"/>
        </w:rPr>
        <w:t>Platanthera chlorantha</w:t>
      </w:r>
      <w:r w:rsidRPr="006508D5">
        <w:rPr>
          <w:lang w:val="lv-LV"/>
        </w:rPr>
        <w:t xml:space="preserve"> saglabāšanos un citu šīm sugām piemērotu dzīvotņu izveidošanos, nepieciešami teritorijā fragmentāri saglabājušos aizsargājamo un bioloģiski vērtīgo meža biotopu aizsardzības pasākumi. Tā kā ne visas šo sugu atradnes konstatētas ES īpaši aizsargājamo meža biotopu 9020* </w:t>
      </w:r>
      <w:r w:rsidRPr="006508D5">
        <w:rPr>
          <w:i/>
          <w:lang w:val="lv-LV"/>
        </w:rPr>
        <w:t>Veci jaukti platlapju meži</w:t>
      </w:r>
      <w:r w:rsidRPr="006508D5">
        <w:rPr>
          <w:lang w:val="lv-LV"/>
        </w:rPr>
        <w:t xml:space="preserve"> un 9160 </w:t>
      </w:r>
      <w:r w:rsidRPr="006508D5">
        <w:rPr>
          <w:i/>
          <w:lang w:val="lv-LV"/>
        </w:rPr>
        <w:t xml:space="preserve">Ozolu meži (ozolu, liepu un skābaržu meži) </w:t>
      </w:r>
      <w:r w:rsidRPr="006508D5">
        <w:rPr>
          <w:lang w:val="lv-LV"/>
        </w:rPr>
        <w:t xml:space="preserve">meža nogabalos, nepieciešama arī citu meža nogabalu aizsardzība, kuros konstatētas šīs aizsargājamās augu sugas. Sevišķi tas sakāms par mežoka atradnes poligona daļām, kas nav iekļautas šeit izveidotajā jau esošājā </w:t>
      </w:r>
      <w:r w:rsidRPr="006508D5">
        <w:rPr>
          <w:lang w:val="lv-LV"/>
        </w:rPr>
        <w:lastRenderedPageBreak/>
        <w:t>mežloka mikroliegumā. Nogabalos, kuros konstatētas zaļziedu naktsvijoles un mežloka atradnes, nebūtu jāparedz mežistrāde – galvenā un sanitārā cirte.</w:t>
      </w:r>
    </w:p>
    <w:p w14:paraId="64C3786B" w14:textId="77777777" w:rsidR="00E31769" w:rsidRPr="006508D5" w:rsidRDefault="00E31769" w:rsidP="00E31769">
      <w:pPr>
        <w:pStyle w:val="ListParagraph"/>
        <w:ind w:left="567"/>
        <w:rPr>
          <w:lang w:val="lv-LV"/>
        </w:rPr>
      </w:pPr>
    </w:p>
    <w:p w14:paraId="39EF8F2B" w14:textId="77777777" w:rsidR="00E31769" w:rsidRPr="006508D5" w:rsidRDefault="00E31769" w:rsidP="00E31769">
      <w:pPr>
        <w:pStyle w:val="ListParagraph"/>
        <w:ind w:left="567"/>
        <w:rPr>
          <w:lang w:val="lv-LV"/>
        </w:rPr>
      </w:pPr>
      <w:r w:rsidRPr="006508D5">
        <w:rPr>
          <w:lang w:val="lv-LV"/>
        </w:rPr>
        <w:t xml:space="preserve">Neiejaukšanās režīms aizsargājamo bezmugurkaulnieku sugu dzīvotnēs ir svarīgs, jo daudzas </w:t>
      </w:r>
      <w:r>
        <w:rPr>
          <w:lang w:val="lv-LV"/>
        </w:rPr>
        <w:t>saproksilo</w:t>
      </w:r>
      <w:r w:rsidRPr="006508D5">
        <w:rPr>
          <w:lang w:val="lv-LV"/>
        </w:rPr>
        <w:t xml:space="preserve"> kukaiņu sugas vismaz kādā no to attīstības posmiem ir atkarīgas no atmirušās vai atmirstošās koksnes, vai arī no organismiem, kas to apdzīvo. Teritorijā ir neliels boreālās klases mežu īpatsvars, tāpēc šie meži ir saudzējami specifiskās bezmugurkaulnieku faunas saglabāšanai.</w:t>
      </w:r>
    </w:p>
    <w:p w14:paraId="3654267C" w14:textId="77777777" w:rsidR="00E31769" w:rsidRPr="006508D5" w:rsidRDefault="00E31769" w:rsidP="00E31769">
      <w:pPr>
        <w:pStyle w:val="ListParagraph"/>
        <w:ind w:left="567"/>
        <w:rPr>
          <w:lang w:val="lv-LV"/>
        </w:rPr>
      </w:pPr>
    </w:p>
    <w:p w14:paraId="55552FEC" w14:textId="77777777" w:rsidR="00E31769" w:rsidRPr="006508D5" w:rsidRDefault="00E31769" w:rsidP="00E31769">
      <w:pPr>
        <w:pStyle w:val="ListParagraph"/>
        <w:ind w:left="567"/>
        <w:rPr>
          <w:lang w:val="lv-LV"/>
        </w:rPr>
      </w:pPr>
      <w:r w:rsidRPr="006508D5">
        <w:rPr>
          <w:lang w:val="lv-LV"/>
        </w:rPr>
        <w:t>Neiejaukšanās režīms aizsargājamo putnu sugu dzīvotnēs ir svarīgs, lai nodrošinātu putnu sugām nepieciešamos apstākļus dzīvotnē, tajā skaitā netraucēšanu ligzdošanas laikā, bioloģiski vecu koku un mirušās koksnes esamību mežaudzēs.</w:t>
      </w:r>
    </w:p>
    <w:p w14:paraId="401C5883" w14:textId="77777777" w:rsidR="00E31769" w:rsidRPr="006508D5" w:rsidRDefault="00E31769" w:rsidP="00E31769">
      <w:pPr>
        <w:pStyle w:val="ListParagraph"/>
        <w:ind w:left="567"/>
        <w:rPr>
          <w:lang w:val="lv-LV"/>
        </w:rPr>
      </w:pPr>
    </w:p>
    <w:p w14:paraId="1A7C6306" w14:textId="601B8F66" w:rsidR="00E31769" w:rsidRPr="006508D5" w:rsidRDefault="00E31769" w:rsidP="00E31769">
      <w:pPr>
        <w:pStyle w:val="ListParagraph"/>
        <w:ind w:left="567"/>
        <w:rPr>
          <w:lang w:val="lv-LV"/>
        </w:rPr>
      </w:pPr>
      <w:r w:rsidRPr="7C466046">
        <w:rPr>
          <w:lang w:val="lv-LV"/>
        </w:rPr>
        <w:t xml:space="preserve">Viena no lielākajām problēmām aizsargājamu meža biotopu ar tiem saistīto jutīgo un reto sugu ilglaicīgai pastāvēšanai ir biotopu sadrumstalotība (fragmentācija), kas veidojusies cilvēka darbības rezultātā. Tas nozīmē biotopu platību samazināšanos, vienlaicīgi palielinoties arī attālumiem starp biotopu fragmentiem. Biotopu vienlaidu platību samazināšanās palielina sugu lokālās iznīkšanas risku. Teritorijā sastopamas pieaugušas mežaudzes, kuras </w:t>
      </w:r>
      <w:r w:rsidR="00584088">
        <w:rPr>
          <w:lang w:val="lv-LV"/>
        </w:rPr>
        <w:t xml:space="preserve">DA </w:t>
      </w:r>
      <w:r w:rsidRPr="7C466046">
        <w:rPr>
          <w:lang w:val="lv-LV"/>
        </w:rPr>
        <w:t xml:space="preserve">plāna izstrādes laikā vēl nekvalificējās aizsargājama biotopa kritērijiem, bet uzskatāmas par potenciāliem aizsargājamiem </w:t>
      </w:r>
      <w:r w:rsidRPr="00E31CC9">
        <w:rPr>
          <w:lang w:val="lv-LV"/>
        </w:rPr>
        <w:t>biotopiem (47,67</w:t>
      </w:r>
      <w:r w:rsidR="001F567B">
        <w:rPr>
          <w:lang w:val="lv-LV"/>
        </w:rPr>
        <w:t> </w:t>
      </w:r>
      <w:r w:rsidRPr="00E31CC9">
        <w:rPr>
          <w:lang w:val="lv-LV"/>
        </w:rPr>
        <w:t>ha).</w:t>
      </w:r>
      <w:r w:rsidRPr="7C466046">
        <w:rPr>
          <w:lang w:val="lv-LV"/>
        </w:rPr>
        <w:t xml:space="preserve"> To bioloģiskā vērtība laika gaitā palielinās, ja tiek nodrošināta ekosistēmas nepārtraukta dabiska attīstība, saglabātas bioloģisko daudzveidību uzturošas struktūras un dabas elementi. Šādu mežaudžu saglabāšana un ekoloģiskā potenciāla atraisīšana palielinās kopējo aizsargājamo biotopu platību AAA</w:t>
      </w:r>
      <w:r w:rsidR="001F567B">
        <w:rPr>
          <w:lang w:val="lv-LV"/>
        </w:rPr>
        <w:t xml:space="preserve"> </w:t>
      </w:r>
      <w:r w:rsidR="001F567B" w:rsidRPr="00CA0B22">
        <w:rPr>
          <w:lang w:val="lv-LV"/>
        </w:rPr>
        <w:t>“Nīcgales meži”</w:t>
      </w:r>
      <w:r w:rsidRPr="7C466046">
        <w:rPr>
          <w:lang w:val="lv-LV"/>
        </w:rPr>
        <w:t>, veidojot plašākas biotopu agregācijas un mazinot biotopu sadrumstalošanas negatīvo ietekmi ne tikai AAA</w:t>
      </w:r>
      <w:r w:rsidR="001F567B">
        <w:rPr>
          <w:lang w:val="lv-LV"/>
        </w:rPr>
        <w:t xml:space="preserve"> </w:t>
      </w:r>
      <w:r w:rsidR="001F567B" w:rsidRPr="00CA0B22">
        <w:rPr>
          <w:lang w:val="lv-LV"/>
        </w:rPr>
        <w:t>“Nīcgales meži”</w:t>
      </w:r>
      <w:r w:rsidRPr="7C466046">
        <w:rPr>
          <w:lang w:val="lv-LV"/>
        </w:rPr>
        <w:t xml:space="preserve">, bet plašākā teritorijā. </w:t>
      </w:r>
    </w:p>
    <w:p w14:paraId="30EF90F5" w14:textId="77777777" w:rsidR="00E31769" w:rsidRPr="006508D5" w:rsidRDefault="00E31769" w:rsidP="00E31769">
      <w:pPr>
        <w:pStyle w:val="ListParagraph"/>
        <w:ind w:left="567"/>
        <w:rPr>
          <w:lang w:val="lv-LV"/>
        </w:rPr>
      </w:pPr>
    </w:p>
    <w:p w14:paraId="7198CE2F" w14:textId="77777777" w:rsidR="00E31769" w:rsidRPr="006508D5" w:rsidRDefault="00E31769" w:rsidP="00E31769">
      <w:pPr>
        <w:pStyle w:val="ListParagraph"/>
        <w:ind w:left="567"/>
        <w:rPr>
          <w:lang w:val="lv-LV"/>
        </w:rPr>
      </w:pPr>
      <w:r w:rsidRPr="006508D5">
        <w:rPr>
          <w:lang w:val="lv-LV"/>
        </w:rPr>
        <w:t>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baltmugurdzenis, vidējais dzenis, trīspirkstu dzenis, apodziņš.</w:t>
      </w:r>
    </w:p>
    <w:p w14:paraId="0E2AD059" w14:textId="77777777" w:rsidR="00E31769" w:rsidRPr="006508D5" w:rsidRDefault="00E31769" w:rsidP="00E31769">
      <w:pPr>
        <w:pStyle w:val="ListParagraph"/>
        <w:ind w:left="567"/>
        <w:rPr>
          <w:lang w:val="lv-LV"/>
        </w:rPr>
      </w:pPr>
    </w:p>
    <w:p w14:paraId="3AA33D34" w14:textId="77777777" w:rsidR="00E31769" w:rsidRPr="004B3B1F" w:rsidRDefault="00E31769" w:rsidP="004B3B1F">
      <w:pPr>
        <w:rPr>
          <w:lang w:val="lv-LV"/>
        </w:rPr>
      </w:pPr>
    </w:p>
    <w:p w14:paraId="0FA7F97A" w14:textId="77777777" w:rsidR="00E31769" w:rsidRPr="004B3B1F" w:rsidRDefault="00E31769" w:rsidP="004B3B1F">
      <w:pPr>
        <w:rPr>
          <w:lang w:val="lv-LV"/>
        </w:rPr>
      </w:pPr>
    </w:p>
    <w:p w14:paraId="3A1A6E40" w14:textId="21AC783A" w:rsidR="00E31769" w:rsidRPr="006508D5" w:rsidRDefault="00E31769" w:rsidP="00E31769">
      <w:pPr>
        <w:ind w:left="60"/>
        <w:rPr>
          <w:lang w:val="lv-LV"/>
        </w:rPr>
      </w:pPr>
      <w:r w:rsidRPr="00E31CC9">
        <w:rPr>
          <w:b/>
          <w:bCs/>
          <w:lang w:val="lv-LV"/>
        </w:rPr>
        <w:t>2.2.</w:t>
      </w:r>
      <w:r w:rsidR="001F567B">
        <w:rPr>
          <w:b/>
          <w:bCs/>
          <w:lang w:val="lv-LV"/>
        </w:rPr>
        <w:t> </w:t>
      </w:r>
      <w:r w:rsidRPr="00E31CC9">
        <w:rPr>
          <w:b/>
          <w:bCs/>
          <w:lang w:val="lv-LV"/>
        </w:rPr>
        <w:t>Jaunu aizsargājamo meža biotopu vai aizsargājamām vaskulāro augu sugām un putnu sugām piemērotāku dzīvotņu veidošanās sekmēšana kopumā 15,28 ha platībā, veicot atbilstošus apsaimniekošanas pasākumus</w:t>
      </w:r>
    </w:p>
    <w:p w14:paraId="2304582E" w14:textId="77777777" w:rsidR="00E31769" w:rsidRPr="006508D5" w:rsidRDefault="00E31769" w:rsidP="00E31769">
      <w:pPr>
        <w:pStyle w:val="ListParagraph"/>
        <w:rPr>
          <w:lang w:val="lv-LV"/>
        </w:rPr>
      </w:pPr>
    </w:p>
    <w:p w14:paraId="78B7A8C3" w14:textId="77777777" w:rsidR="00E31769" w:rsidRPr="006508D5" w:rsidRDefault="00E31769" w:rsidP="00E31769">
      <w:pPr>
        <w:pStyle w:val="ListParagraph"/>
        <w:ind w:left="426"/>
        <w:rPr>
          <w:lang w:val="lv-LV"/>
        </w:rPr>
      </w:pPr>
      <w:r w:rsidRPr="76BF95A0">
        <w:rPr>
          <w:lang w:val="lv-LV"/>
        </w:rPr>
        <w:t>Viena no lielākajām problēmām aizsargājamu meža biotopu ar tiem saistīto jutīgo un reto sugu ilglaicīgai pastāvēšanai ir biotopu sadrumstalotība (fragmentācija), kas veidojusies cilvēka darbības rezultātā. Tas nozīmē biotopu platību samazināšanos, vienlaicīgi palielinoties arī attālumiem starp biotopu fragmentiem. Biotopu vienlaidu platību samazināšanās palielina sugu lokālās iznīkšanas risku. Uzmanība jāpievērš mežaudzēm (potenciāliem biotopiem), kurās, veicot speciālus apsaimniekošanas pasākumus, turpmākā attīstība tiek vērsta bioloģiskā ziņā augstvērtīga meža veidošanās virzienā.</w:t>
      </w:r>
    </w:p>
    <w:p w14:paraId="38D228B1" w14:textId="77777777" w:rsidR="00E31769" w:rsidRPr="006508D5" w:rsidRDefault="00E31769" w:rsidP="00E31769">
      <w:pPr>
        <w:pStyle w:val="ListParagraph"/>
        <w:ind w:left="426"/>
        <w:rPr>
          <w:lang w:val="lv-LV"/>
        </w:rPr>
      </w:pPr>
    </w:p>
    <w:p w14:paraId="716FDED9" w14:textId="77777777" w:rsidR="00E31769" w:rsidRPr="006508D5" w:rsidRDefault="00E31769" w:rsidP="00E31769">
      <w:pPr>
        <w:pStyle w:val="ListParagraph"/>
        <w:ind w:left="426"/>
        <w:rPr>
          <w:lang w:val="lv-LV"/>
        </w:rPr>
      </w:pPr>
      <w:r w:rsidRPr="006508D5">
        <w:rPr>
          <w:lang w:val="lv-LV"/>
        </w:rPr>
        <w:lastRenderedPageBreak/>
        <w:t>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baltmugurdzenis, vidējais dzenis, trīspirkstu dzenis, apodziņš.</w:t>
      </w:r>
    </w:p>
    <w:p w14:paraId="4426081D" w14:textId="50247D29" w:rsidR="006E5995" w:rsidRPr="006E5995" w:rsidRDefault="006E5995" w:rsidP="00F24EB6">
      <w:pPr>
        <w:spacing w:before="218" w:after="218"/>
        <w:ind w:left="426"/>
        <w:contextualSpacing w:val="0"/>
        <w:rPr>
          <w:color w:val="222222"/>
          <w:lang w:val="en-US"/>
        </w:rPr>
      </w:pPr>
      <w:r w:rsidRPr="006E5995">
        <w:rPr>
          <w:color w:val="222222"/>
          <w:lang w:val="lv-LV"/>
        </w:rPr>
        <w:t>Mežaudzēs</w:t>
      </w:r>
      <w:r>
        <w:rPr>
          <w:color w:val="222222"/>
          <w:lang w:val="lv-LV"/>
        </w:rPr>
        <w:t xml:space="preserve">, kas ir piemērotas biotopa </w:t>
      </w:r>
      <w:r w:rsidRPr="006E5995">
        <w:rPr>
          <w:bCs/>
          <w:i/>
          <w:iCs/>
          <w:color w:val="222222"/>
          <w:lang w:val="lv-LV"/>
        </w:rPr>
        <w:t xml:space="preserve">Veci jaukti platlapju meži 9020* </w:t>
      </w:r>
      <w:r w:rsidRPr="003C6417">
        <w:rPr>
          <w:bCs/>
          <w:iCs/>
          <w:color w:val="222222"/>
          <w:lang w:val="lv-LV"/>
        </w:rPr>
        <w:t>veidošanai</w:t>
      </w:r>
      <w:r w:rsidR="003C6417" w:rsidRPr="003C6417">
        <w:rPr>
          <w:bCs/>
          <w:iCs/>
          <w:color w:val="222222"/>
          <w:lang w:val="lv-LV"/>
        </w:rPr>
        <w:t>,</w:t>
      </w:r>
      <w:r w:rsidR="003C6417">
        <w:rPr>
          <w:color w:val="222222"/>
          <w:lang w:val="lv-LV"/>
        </w:rPr>
        <w:t xml:space="preserve"> bet</w:t>
      </w:r>
      <w:r w:rsidRPr="006E5995">
        <w:rPr>
          <w:color w:val="222222"/>
          <w:lang w:val="lv-LV"/>
        </w:rPr>
        <w:t xml:space="preserve"> ar lielu egļu īpatsvaru</w:t>
      </w:r>
      <w:r w:rsidR="003C6417">
        <w:rPr>
          <w:color w:val="222222"/>
          <w:lang w:val="lv-LV"/>
        </w:rPr>
        <w:t>,</w:t>
      </w:r>
      <w:r w:rsidRPr="006E5995">
        <w:rPr>
          <w:color w:val="222222"/>
          <w:lang w:val="lv-LV"/>
        </w:rPr>
        <w:t xml:space="preserve"> jāveic egļu izciršana laukumu veidā, uz vienu mežaudzes hektāru veidojot atvērumus, kas na</w:t>
      </w:r>
      <w:r w:rsidR="003C6417">
        <w:rPr>
          <w:color w:val="222222"/>
          <w:lang w:val="lv-LV"/>
        </w:rPr>
        <w:t xml:space="preserve">v lielāki par 0,3 hektāriem, un </w:t>
      </w:r>
      <w:r w:rsidRPr="006E5995">
        <w:rPr>
          <w:color w:val="222222"/>
          <w:lang w:val="lv-LV"/>
        </w:rPr>
        <w:t xml:space="preserve">mežaudzes kopējo šķērslaukumu nesamazinot zem kritiskā šķērslaukuma. </w:t>
      </w:r>
      <w:r w:rsidRPr="00F24EB6">
        <w:rPr>
          <w:color w:val="222222"/>
          <w:lang w:val="lv-LV"/>
        </w:rPr>
        <w:t xml:space="preserve">Pirmām kārtām izcērtamas tās egles, kas aug tiešā platlapju vai apšu tuvumā vai aug to vainagā. </w:t>
      </w:r>
      <w:r w:rsidRPr="006E5995">
        <w:rPr>
          <w:color w:val="222222"/>
          <w:lang w:val="en-US"/>
        </w:rPr>
        <w:t>Izcērtamo koku apjoms atkarīgs no audzes biezības un no egļu īpatsvara audzē.</w:t>
      </w:r>
      <w:r w:rsidR="00743FC2">
        <w:rPr>
          <w:color w:val="222222"/>
          <w:lang w:val="en-US"/>
        </w:rPr>
        <w:t xml:space="preserve"> </w:t>
      </w:r>
      <w:r w:rsidR="00743FC2" w:rsidRPr="006E5995">
        <w:rPr>
          <w:color w:val="222222"/>
          <w:lang w:val="en-US"/>
        </w:rPr>
        <w:t>Ja audzē ir maz mirušās koksnes, audzē jāatstāj nozāģētie koki, kuru stumbra diametrs ir lielāks par 25</w:t>
      </w:r>
      <w:r w:rsidR="00EB1084">
        <w:rPr>
          <w:color w:val="222222"/>
          <w:lang w:val="en-US"/>
        </w:rPr>
        <w:t> centimetriem</w:t>
      </w:r>
      <w:r w:rsidR="00743FC2" w:rsidRPr="006E5995">
        <w:rPr>
          <w:color w:val="222222"/>
          <w:lang w:val="en-US"/>
        </w:rPr>
        <w:t>.</w:t>
      </w:r>
      <w:r w:rsidRPr="006E5995">
        <w:rPr>
          <w:color w:val="222222"/>
          <w:lang w:val="en-US"/>
        </w:rPr>
        <w:t xml:space="preserve"> Pēc apsaimniekošanas pasākumu veikšanas jāveic to efektivitātes izvēr</w:t>
      </w:r>
      <w:r w:rsidR="003C6417">
        <w:rPr>
          <w:color w:val="222222"/>
          <w:lang w:val="en-US"/>
        </w:rPr>
        <w:t xml:space="preserve">tējumsar 2-3 gadu intervālu, ko veic </w:t>
      </w:r>
      <w:r w:rsidR="003C6417" w:rsidRPr="003C6417">
        <w:rPr>
          <w:color w:val="222222"/>
          <w:lang w:val="en-US"/>
        </w:rPr>
        <w:t>sertificēts eksperts</w:t>
      </w:r>
      <w:r w:rsidR="003C6417">
        <w:rPr>
          <w:color w:val="222222"/>
          <w:lang w:val="en-US"/>
        </w:rPr>
        <w:t xml:space="preserve"> meža biotopu aizsardzības jomā.</w:t>
      </w:r>
      <w:r w:rsidRPr="006E5995">
        <w:rPr>
          <w:color w:val="222222"/>
          <w:lang w:val="en-US"/>
        </w:rPr>
        <w:t xml:space="preserve"> Ja apsaimniekotajās vietās saglabājas liels egļu īpatsvars, iepriekš aprakstītais apsaimniekošanas pasākums jāatkārto, mežaudzē maksimāli saglabājot platlapjus un apses, izcērtot citu sugu kociņus. Nocirstās paaugas un otrā stāva egles, kā arī visi egļu zari no audzes iespēju robežās ir jāizvāc no nogabala. Skuju nobiras rada augsnes paskābināšanos, kas šajā biotopā nav vēlama. Ciršana jāveic ziemas sezonā, sasaluma apstākļos, ar tādu tehniku, kas atstāj pēc iespējas mazāku ietekmi uz augsni un neveido risas (Ikauniece S., 2017). Ja nokļūšana līdz apsaimniekošanai paredzētajam nogabalam ir apgrūtināta, ir pieļaujama piebraucamo koridoru izveidošana, tos pēc iespējas neplānojot kā taisnas līnijas. Kad audzē sasniegts aizsargājamam biotopam </w:t>
      </w:r>
      <w:r w:rsidRPr="006E5995">
        <w:rPr>
          <w:i/>
          <w:iCs/>
          <w:color w:val="222222"/>
          <w:lang w:val="en-US"/>
        </w:rPr>
        <w:t>Veci jaukti platlapju meži 9020*</w:t>
      </w:r>
      <w:r w:rsidRPr="006E5995">
        <w:rPr>
          <w:color w:val="222222"/>
          <w:lang w:val="en-US"/>
        </w:rPr>
        <w:t xml:space="preserve"> raksturīgais koku sugu sastāvs, nodrošināma tālāka neiejaukšanās biotopa attīstībā.</w:t>
      </w:r>
    </w:p>
    <w:p w14:paraId="02121E20" w14:textId="77777777" w:rsidR="006E5995" w:rsidRPr="006E5995" w:rsidRDefault="006E5995" w:rsidP="003C6417">
      <w:pPr>
        <w:spacing w:before="218" w:after="218"/>
        <w:ind w:left="426"/>
        <w:contextualSpacing w:val="0"/>
        <w:rPr>
          <w:color w:val="222222"/>
          <w:lang w:val="en-US"/>
        </w:rPr>
      </w:pPr>
      <w:r w:rsidRPr="006E5995">
        <w:rPr>
          <w:color w:val="222222"/>
          <w:lang w:val="en-US"/>
        </w:rPr>
        <w:t>Neiejaukšanās režīms un speciālo biotopu apsaimniekošanas pasākumu veikšana tiek nodrošināta, paredzot atbilstošus nosacījumus individuālajos aizsardzības un izmantošanas noteikumos, tajā skaitā iekļaujot minētās platības dabas lieguma zonā.</w:t>
      </w:r>
    </w:p>
    <w:p w14:paraId="44FCA0D0" w14:textId="3909C383" w:rsidR="00E31769" w:rsidRPr="006E5995" w:rsidRDefault="00E31769" w:rsidP="006E5995">
      <w:pPr>
        <w:ind w:left="120"/>
        <w:rPr>
          <w:lang w:val="en-US"/>
        </w:rPr>
      </w:pPr>
    </w:p>
    <w:p w14:paraId="2AB21ECF" w14:textId="655EA131" w:rsidR="00E31769" w:rsidRPr="006508D5" w:rsidRDefault="00E31769" w:rsidP="00E31769">
      <w:pPr>
        <w:rPr>
          <w:b/>
          <w:bCs/>
          <w:lang w:val="lv-LV"/>
        </w:rPr>
      </w:pPr>
      <w:r w:rsidRPr="76BF95A0">
        <w:rPr>
          <w:b/>
          <w:bCs/>
          <w:lang w:val="lv-LV"/>
        </w:rPr>
        <w:t>2.3.</w:t>
      </w:r>
      <w:r w:rsidR="00EB1084">
        <w:rPr>
          <w:b/>
          <w:bCs/>
          <w:lang w:val="lv-LV"/>
        </w:rPr>
        <w:t> </w:t>
      </w:r>
      <w:r w:rsidRPr="76BF95A0">
        <w:rPr>
          <w:b/>
          <w:bCs/>
          <w:lang w:val="lv-LV"/>
        </w:rPr>
        <w:t xml:space="preserve">AAA </w:t>
      </w:r>
      <w:r w:rsidR="00EB1084" w:rsidRPr="00ED24F3">
        <w:rPr>
          <w:b/>
          <w:lang w:val="lv-LV"/>
        </w:rPr>
        <w:t>“Nīcgales meži”</w:t>
      </w:r>
      <w:r w:rsidR="00EB1084">
        <w:rPr>
          <w:lang w:val="lv-LV"/>
        </w:rPr>
        <w:t xml:space="preserve"> </w:t>
      </w:r>
      <w:r w:rsidRPr="76BF95A0">
        <w:rPr>
          <w:b/>
          <w:bCs/>
          <w:lang w:val="lv-LV"/>
        </w:rPr>
        <w:t>teritorijā esošo īpaši aizsargājamo zālāju biotopu 4,32</w:t>
      </w:r>
      <w:r w:rsidR="00EB1084">
        <w:rPr>
          <w:b/>
          <w:bCs/>
          <w:lang w:val="lv-LV"/>
        </w:rPr>
        <w:t> </w:t>
      </w:r>
      <w:r w:rsidRPr="76BF95A0">
        <w:rPr>
          <w:b/>
          <w:bCs/>
          <w:lang w:val="lv-LV"/>
        </w:rPr>
        <w:t>ha platībā sagatavošana apsaimniekošanai.</w:t>
      </w:r>
    </w:p>
    <w:p w14:paraId="0E54BD79" w14:textId="77777777" w:rsidR="00E31769" w:rsidRPr="006508D5" w:rsidRDefault="00E31769" w:rsidP="00E31769">
      <w:pPr>
        <w:pStyle w:val="ListParagraph"/>
        <w:ind w:left="525"/>
        <w:rPr>
          <w:lang w:val="lv-LV"/>
        </w:rPr>
      </w:pPr>
      <w:r w:rsidRPr="76BF95A0">
        <w:rPr>
          <w:lang w:val="lv-LV"/>
        </w:rPr>
        <w:t xml:space="preserve">Lai sagatavotu </w:t>
      </w:r>
      <w:r w:rsidRPr="76BF95A0">
        <w:rPr>
          <w:b/>
          <w:bCs/>
          <w:i/>
          <w:iCs/>
          <w:lang w:val="lv-LV"/>
        </w:rPr>
        <w:t xml:space="preserve">palieņu zālājus </w:t>
      </w:r>
      <w:r w:rsidRPr="76BF95A0">
        <w:rPr>
          <w:lang w:val="lv-LV"/>
        </w:rPr>
        <w:t xml:space="preserve">regulārai apsaimniekošanai, 4,32 ha platībā nepieciešams: </w:t>
      </w:r>
    </w:p>
    <w:p w14:paraId="63F58F5D" w14:textId="7A5AB5C1" w:rsidR="00E31769" w:rsidRPr="006508D5" w:rsidRDefault="00E31769" w:rsidP="00E31769">
      <w:pPr>
        <w:autoSpaceDE w:val="0"/>
        <w:autoSpaceDN w:val="0"/>
        <w:adjustRightInd w:val="0"/>
        <w:ind w:left="1134"/>
        <w:rPr>
          <w:lang w:val="lv-LV"/>
        </w:rPr>
      </w:pPr>
      <w:r w:rsidRPr="006508D5">
        <w:rPr>
          <w:lang w:val="lv-LV"/>
        </w:rPr>
        <w:t>1)</w:t>
      </w:r>
      <w:r w:rsidR="00EB1084">
        <w:rPr>
          <w:lang w:val="lv-LV"/>
        </w:rPr>
        <w:t> </w:t>
      </w:r>
      <w:r w:rsidRPr="006508D5">
        <w:rPr>
          <w:lang w:val="lv-LV"/>
        </w:rPr>
        <w:t>izcirst zālājā ieaugušos krūmus un kokus (ar stumbra diametru līdz 12 cm);</w:t>
      </w:r>
    </w:p>
    <w:p w14:paraId="5E89DCC4" w14:textId="04FBAEF8" w:rsidR="00E31769" w:rsidRPr="006508D5" w:rsidRDefault="00E31769" w:rsidP="00E31769">
      <w:pPr>
        <w:autoSpaceDE w:val="0"/>
        <w:autoSpaceDN w:val="0"/>
        <w:adjustRightInd w:val="0"/>
        <w:ind w:left="1134"/>
        <w:rPr>
          <w:lang w:val="lv-LV"/>
        </w:rPr>
      </w:pPr>
      <w:r w:rsidRPr="006508D5">
        <w:rPr>
          <w:lang w:val="lv-LV"/>
        </w:rPr>
        <w:t>2)</w:t>
      </w:r>
      <w:r w:rsidR="00EB1084">
        <w:rPr>
          <w:lang w:val="lv-LV"/>
        </w:rPr>
        <w:t> </w:t>
      </w:r>
      <w:r w:rsidRPr="006508D5">
        <w:rPr>
          <w:lang w:val="lv-LV"/>
        </w:rPr>
        <w:t>izvākt no zālāju poligoniem kritalas;</w:t>
      </w:r>
    </w:p>
    <w:p w14:paraId="69E74050" w14:textId="46740B54" w:rsidR="00E31769" w:rsidRPr="006508D5" w:rsidRDefault="00E31769" w:rsidP="00E31769">
      <w:pPr>
        <w:autoSpaceDE w:val="0"/>
        <w:autoSpaceDN w:val="0"/>
        <w:adjustRightInd w:val="0"/>
        <w:ind w:left="1134"/>
        <w:rPr>
          <w:lang w:val="lv-LV"/>
        </w:rPr>
      </w:pPr>
      <w:r w:rsidRPr="006508D5">
        <w:rPr>
          <w:lang w:val="lv-LV"/>
        </w:rPr>
        <w:t>3)</w:t>
      </w:r>
      <w:r w:rsidR="00EB1084">
        <w:rPr>
          <w:lang w:val="lv-LV"/>
        </w:rPr>
        <w:t> </w:t>
      </w:r>
      <w:r w:rsidRPr="006508D5">
        <w:rPr>
          <w:lang w:val="lv-LV"/>
        </w:rPr>
        <w:t>nojaukt bebru dambjus;</w:t>
      </w:r>
    </w:p>
    <w:p w14:paraId="679B3997" w14:textId="6CE367EF" w:rsidR="00E31769" w:rsidRPr="006508D5" w:rsidRDefault="00E31769" w:rsidP="00E31769">
      <w:pPr>
        <w:autoSpaceDE w:val="0"/>
        <w:autoSpaceDN w:val="0"/>
        <w:adjustRightInd w:val="0"/>
        <w:ind w:left="1134"/>
        <w:rPr>
          <w:lang w:val="lv-LV"/>
        </w:rPr>
      </w:pPr>
      <w:r w:rsidRPr="006508D5">
        <w:rPr>
          <w:lang w:val="lv-LV"/>
        </w:rPr>
        <w:t>4)</w:t>
      </w:r>
      <w:r w:rsidR="00EB1084">
        <w:rPr>
          <w:lang w:val="lv-LV"/>
        </w:rPr>
        <w:t> </w:t>
      </w:r>
      <w:r w:rsidRPr="006508D5">
        <w:rPr>
          <w:lang w:val="lv-LV"/>
        </w:rPr>
        <w:t xml:space="preserve">bebru darbības rezultātā nopludinātajā zālāja daļā rūpīgi jāizvērtē augu sastāvs pēc ūdens nolaišanas, ja nepieciešams, jāveic </w:t>
      </w:r>
      <w:r w:rsidRPr="006508D5">
        <w:rPr>
          <w:b/>
          <w:i/>
          <w:lang w:val="lv-LV"/>
        </w:rPr>
        <w:t>palieņu zālājam</w:t>
      </w:r>
      <w:r w:rsidRPr="006508D5">
        <w:rPr>
          <w:lang w:val="lv-LV"/>
        </w:rPr>
        <w:t xml:space="preserve"> raksturīgo sugu sēklu piesēja (sēklas iegūtas citā palieņu zālājā); </w:t>
      </w:r>
    </w:p>
    <w:p w14:paraId="48FD51B6" w14:textId="6B173488" w:rsidR="00E31769" w:rsidRPr="006508D5" w:rsidRDefault="00E31769" w:rsidP="00E31769">
      <w:pPr>
        <w:autoSpaceDE w:val="0"/>
        <w:autoSpaceDN w:val="0"/>
        <w:adjustRightInd w:val="0"/>
        <w:ind w:left="1134"/>
        <w:rPr>
          <w:lang w:val="lv-LV"/>
        </w:rPr>
      </w:pPr>
      <w:r w:rsidRPr="006508D5">
        <w:rPr>
          <w:lang w:val="lv-LV"/>
        </w:rPr>
        <w:t>5)</w:t>
      </w:r>
      <w:r w:rsidR="00EB1084">
        <w:rPr>
          <w:lang w:val="lv-LV"/>
        </w:rPr>
        <w:t> </w:t>
      </w:r>
      <w:r w:rsidRPr="006508D5">
        <w:rPr>
          <w:lang w:val="lv-LV"/>
        </w:rPr>
        <w:t xml:space="preserve">izlīdzināt augsnes virskārtu (bedrainās vietās, ciņu nolīdzināšana). </w:t>
      </w:r>
    </w:p>
    <w:p w14:paraId="3934969F" w14:textId="77777777" w:rsidR="00E31769" w:rsidRPr="006508D5" w:rsidRDefault="00E31769" w:rsidP="00E31769">
      <w:pPr>
        <w:autoSpaceDE w:val="0"/>
        <w:autoSpaceDN w:val="0"/>
        <w:adjustRightInd w:val="0"/>
        <w:rPr>
          <w:lang w:val="lv-LV"/>
        </w:rPr>
      </w:pPr>
    </w:p>
    <w:p w14:paraId="318333FE" w14:textId="06C5D54D" w:rsidR="00E31769" w:rsidRPr="006508D5" w:rsidRDefault="00E31769" w:rsidP="00E31769">
      <w:pPr>
        <w:autoSpaceDE w:val="0"/>
        <w:autoSpaceDN w:val="0"/>
        <w:adjustRightInd w:val="0"/>
        <w:rPr>
          <w:b/>
          <w:bCs/>
          <w:lang w:val="lv-LV"/>
        </w:rPr>
      </w:pPr>
      <w:r w:rsidRPr="76BF95A0">
        <w:rPr>
          <w:b/>
          <w:bCs/>
          <w:lang w:val="lv-LV"/>
        </w:rPr>
        <w:t>2.4.</w:t>
      </w:r>
      <w:r w:rsidR="00EB1084">
        <w:rPr>
          <w:b/>
          <w:bCs/>
          <w:lang w:val="lv-LV"/>
        </w:rPr>
        <w:t> </w:t>
      </w:r>
      <w:r w:rsidRPr="76BF95A0">
        <w:rPr>
          <w:b/>
          <w:bCs/>
          <w:lang w:val="lv-LV"/>
        </w:rPr>
        <w:t xml:space="preserve">AAA </w:t>
      </w:r>
      <w:r w:rsidR="00EB1084" w:rsidRPr="00ED24F3">
        <w:rPr>
          <w:b/>
          <w:lang w:val="lv-LV"/>
        </w:rPr>
        <w:t>“Nīcgales meži”</w:t>
      </w:r>
      <w:r w:rsidR="00EB1084">
        <w:rPr>
          <w:lang w:val="lv-LV"/>
        </w:rPr>
        <w:t xml:space="preserve"> </w:t>
      </w:r>
      <w:r w:rsidRPr="76BF95A0">
        <w:rPr>
          <w:b/>
          <w:bCs/>
          <w:lang w:val="lv-LV"/>
        </w:rPr>
        <w:t>teritorijā esošo īpaši aizsargājamo zālāju biotopu 4,32</w:t>
      </w:r>
      <w:r w:rsidR="00EB1084">
        <w:rPr>
          <w:b/>
          <w:bCs/>
          <w:lang w:val="lv-LV"/>
        </w:rPr>
        <w:t> </w:t>
      </w:r>
      <w:r w:rsidRPr="76BF95A0">
        <w:rPr>
          <w:b/>
          <w:bCs/>
          <w:lang w:val="lv-LV"/>
        </w:rPr>
        <w:t xml:space="preserve">ha platībā saglabāšana un kvalitātes paaugstināšana, nodrošinot to pļaušanu </w:t>
      </w:r>
      <w:r w:rsidR="00EB1084">
        <w:rPr>
          <w:b/>
          <w:bCs/>
          <w:lang w:val="lv-LV"/>
        </w:rPr>
        <w:t xml:space="preserve">vienu reizi </w:t>
      </w:r>
      <w:r w:rsidRPr="76BF95A0">
        <w:rPr>
          <w:b/>
          <w:bCs/>
          <w:lang w:val="lv-LV"/>
        </w:rPr>
        <w:t xml:space="preserve">gadā </w:t>
      </w:r>
    </w:p>
    <w:p w14:paraId="116E7623" w14:textId="072B0455" w:rsidR="00E31769" w:rsidRPr="006508D5" w:rsidRDefault="00E31769" w:rsidP="00E31769">
      <w:pPr>
        <w:pStyle w:val="ListParagraph"/>
        <w:autoSpaceDE w:val="0"/>
        <w:autoSpaceDN w:val="0"/>
        <w:adjustRightInd w:val="0"/>
        <w:ind w:left="525"/>
        <w:rPr>
          <w:lang w:val="lv-LV"/>
        </w:rPr>
      </w:pPr>
      <w:r w:rsidRPr="006508D5">
        <w:rPr>
          <w:lang w:val="lv-LV"/>
        </w:rPr>
        <w:t>Trīs no teritorijā reģistrētajām aizsargājamām tauriņu sugām – zirgskābeņu zilenītis, skabiosu pļavraibenis un čemurziežu dižtauriņš, nav saistītas ar meža biotopiem. Šīm sugām ir vēlama dabisko zālāju biotopu atjaunošana un uzturēšana saskaņā ar</w:t>
      </w:r>
      <w:r w:rsidRPr="006508D5">
        <w:rPr>
          <w:color w:val="222222"/>
          <w:shd w:val="clear" w:color="auto" w:fill="FFFFFF"/>
          <w:lang w:val="lv-LV"/>
        </w:rPr>
        <w:t xml:space="preserve"> aizsargājamo biotopu </w:t>
      </w:r>
      <w:r w:rsidRPr="006508D5">
        <w:rPr>
          <w:color w:val="222222"/>
          <w:shd w:val="clear" w:color="auto" w:fill="FFFFFF"/>
          <w:lang w:val="lv-LV"/>
        </w:rPr>
        <w:lastRenderedPageBreak/>
        <w:t>saglabāšanas vadlīnijām Latvijā (Rūsiņa u.c. 2017)</w:t>
      </w:r>
      <w:r w:rsidRPr="006508D5">
        <w:rPr>
          <w:lang w:val="lv-LV"/>
        </w:rPr>
        <w:t xml:space="preserve">. Teritorijā ir reģistrēts viens dabisko zālāju biotops – palieņu zālāji, kas lokalizēts Saušupes ielejā. Zālāju biotopam ir īpaša nozīme zirgskābeņu zilenīšu kāpuru attīstībā, kas līdz rudenim barojas uz saimniekaugiem. Ņemot vērā kāpuru barošanās periodu, sugai piemērotais zālāju apsaimniekošanas veids ir agrā pļaušana (līdz imago aktivitātes periodam) vai vēlā pļaušana (septembra mēnesī vai vēlāk), kad tauriņu kāpuri atradīsies zemsedzē. Ņemot vērā vēlās pļaušanas negatīvo ietekmi uz zālāja saglabāšanos un zālāju pašreizējo stāvokli, </w:t>
      </w:r>
      <w:r w:rsidRPr="006508D5">
        <w:rPr>
          <w:u w:val="single"/>
          <w:lang w:val="lv-LV"/>
        </w:rPr>
        <w:t xml:space="preserve">biotopa </w:t>
      </w:r>
      <w:r w:rsidRPr="51F84CEF">
        <w:rPr>
          <w:i/>
          <w:iCs/>
          <w:u w:val="single"/>
          <w:lang w:val="lv-LV"/>
        </w:rPr>
        <w:t>Palienes zālāji</w:t>
      </w:r>
      <w:r w:rsidRPr="006508D5">
        <w:rPr>
          <w:u w:val="single"/>
          <w:lang w:val="lv-LV"/>
        </w:rPr>
        <w:t xml:space="preserve"> labvēlīgā statusa nodrošināšanai un tauriņu sugu saglabāšanai ir jāizvēlas agrā pļaušana, līdz jūnija vidum</w:t>
      </w:r>
      <w:r w:rsidRPr="006508D5">
        <w:rPr>
          <w:lang w:val="lv-LV"/>
        </w:rPr>
        <w:t xml:space="preserve">, kad sākas zirgskābeņu zilenīša aktivitātes periods un tā olas vēl nav izdētas. </w:t>
      </w:r>
      <w:r w:rsidRPr="006508D5">
        <w:rPr>
          <w:u w:val="single"/>
          <w:lang w:val="lv-LV"/>
        </w:rPr>
        <w:t xml:space="preserve">Pļaušanā jāiekļauj krūmu un to atvašu likvidēšana. Nopļautā biomasa jāsavāc. </w:t>
      </w:r>
      <w:r w:rsidR="00EB1084">
        <w:rPr>
          <w:u w:val="single"/>
          <w:lang w:val="lv-LV"/>
        </w:rPr>
        <w:t>J</w:t>
      </w:r>
      <w:r w:rsidRPr="006508D5">
        <w:rPr>
          <w:u w:val="single"/>
          <w:lang w:val="lv-LV"/>
        </w:rPr>
        <w:t>a nav iespējama izvešana, to iespējams atstāt biotopa malā.</w:t>
      </w:r>
      <w:r w:rsidRPr="006508D5">
        <w:rPr>
          <w:lang w:val="lv-LV"/>
        </w:rPr>
        <w:t xml:space="preserve"> Nelielo poligonu izmēru dēļ nav lietderīgi veikt pļaušanu joslās, kas varētu būt kompromiss, veicot pļaušanu standarta laikā. Pļaušana sākotnējā posmā vismaz </w:t>
      </w:r>
      <w:r w:rsidR="00EB1084">
        <w:rPr>
          <w:lang w:val="lv-LV"/>
        </w:rPr>
        <w:t>piecu</w:t>
      </w:r>
      <w:r w:rsidRPr="006508D5">
        <w:rPr>
          <w:lang w:val="lv-LV"/>
        </w:rPr>
        <w:t xml:space="preserve"> gadu periodā, līdz zālāja labas kvalitātes sasniegšanai, jāveic katru gadu.</w:t>
      </w:r>
    </w:p>
    <w:p w14:paraId="55B6CE8B" w14:textId="77777777" w:rsidR="00E31769" w:rsidRPr="006508D5" w:rsidRDefault="00E31769" w:rsidP="00E31769">
      <w:pPr>
        <w:pStyle w:val="ListParagraph"/>
        <w:autoSpaceDE w:val="0"/>
        <w:autoSpaceDN w:val="0"/>
        <w:adjustRightInd w:val="0"/>
        <w:ind w:left="525"/>
        <w:rPr>
          <w:lang w:val="lv-LV"/>
        </w:rPr>
      </w:pPr>
    </w:p>
    <w:p w14:paraId="611E7C51" w14:textId="77777777" w:rsidR="00E31769" w:rsidRPr="006508D5" w:rsidRDefault="00E31769" w:rsidP="00E31769">
      <w:pPr>
        <w:pStyle w:val="ListParagraph"/>
        <w:autoSpaceDE w:val="0"/>
        <w:autoSpaceDN w:val="0"/>
        <w:adjustRightInd w:val="0"/>
        <w:ind w:left="525"/>
        <w:rPr>
          <w:lang w:val="lv-LV"/>
        </w:rPr>
      </w:pPr>
      <w:r w:rsidRPr="76BF95A0">
        <w:rPr>
          <w:lang w:val="lv-LV"/>
        </w:rPr>
        <w:t>Zālāja pļaušana (jūnija vidū) 4,32 ha platībā jāveic vienreiz sezonā ar siena vākšanu un izvešanu no zālāju platībām. Var izskatīt arī liellopu ganīšanas iespējas.</w:t>
      </w:r>
    </w:p>
    <w:p w14:paraId="699416C0" w14:textId="77777777" w:rsidR="00E31769" w:rsidRPr="006508D5" w:rsidRDefault="00E31769" w:rsidP="00E31769">
      <w:pPr>
        <w:autoSpaceDE w:val="0"/>
        <w:autoSpaceDN w:val="0"/>
        <w:adjustRightInd w:val="0"/>
        <w:rPr>
          <w:lang w:val="lv-LV"/>
        </w:rPr>
      </w:pPr>
    </w:p>
    <w:p w14:paraId="7139B018" w14:textId="186D4BD6" w:rsidR="00E31769" w:rsidRPr="006508D5" w:rsidRDefault="00E31769" w:rsidP="00E31769">
      <w:pPr>
        <w:autoSpaceDE w:val="0"/>
        <w:autoSpaceDN w:val="0"/>
        <w:adjustRightInd w:val="0"/>
        <w:rPr>
          <w:b/>
          <w:lang w:val="lv-LV"/>
        </w:rPr>
      </w:pPr>
      <w:r w:rsidRPr="006508D5">
        <w:rPr>
          <w:b/>
          <w:lang w:val="lv-LV"/>
        </w:rPr>
        <w:t>2.5.</w:t>
      </w:r>
      <w:r w:rsidR="00D306B6">
        <w:rPr>
          <w:b/>
          <w:lang w:val="lv-LV"/>
        </w:rPr>
        <w:t> </w:t>
      </w:r>
      <w:r w:rsidRPr="006508D5">
        <w:rPr>
          <w:b/>
          <w:lang w:val="lv-LV"/>
        </w:rPr>
        <w:t>Stigas uzturēšana (220</w:t>
      </w:r>
      <w:r w:rsidR="00D306B6">
        <w:rPr>
          <w:b/>
          <w:lang w:val="lv-LV"/>
        </w:rPr>
        <w:t> </w:t>
      </w:r>
      <w:r w:rsidRPr="006508D5">
        <w:rPr>
          <w:b/>
          <w:lang w:val="lv-LV"/>
        </w:rPr>
        <w:t xml:space="preserve">m), lai nodrošinātu lauksaimniecības tehnikas piekļūšanu Saušupes palienei. </w:t>
      </w:r>
    </w:p>
    <w:p w14:paraId="4D257B95" w14:textId="77777777" w:rsidR="00E31769" w:rsidRPr="006508D5" w:rsidRDefault="00E31769" w:rsidP="00E31769">
      <w:pPr>
        <w:pStyle w:val="ListParagraph"/>
        <w:autoSpaceDE w:val="0"/>
        <w:autoSpaceDN w:val="0"/>
        <w:adjustRightInd w:val="0"/>
        <w:ind w:left="525"/>
        <w:rPr>
          <w:lang w:val="lv-LV"/>
        </w:rPr>
      </w:pPr>
      <w:r w:rsidRPr="006508D5">
        <w:rPr>
          <w:lang w:val="lv-LV"/>
        </w:rPr>
        <w:t>Kvartālstiga starp 112 un 113. kvartālu uzturama tādā kvalitātē, kas nepieciešama, lai ar pļaušanas tehniku varētu nokļūt līdz Saušupes palienei un veikt palieņu zālāju apsaimniekošanu.</w:t>
      </w:r>
    </w:p>
    <w:p w14:paraId="3202EE81" w14:textId="77777777" w:rsidR="00E31769" w:rsidRPr="006508D5" w:rsidRDefault="00E31769" w:rsidP="00E31769">
      <w:pPr>
        <w:pStyle w:val="ListParagraph"/>
        <w:autoSpaceDE w:val="0"/>
        <w:autoSpaceDN w:val="0"/>
        <w:adjustRightInd w:val="0"/>
        <w:ind w:left="525"/>
        <w:rPr>
          <w:lang w:val="lv-LV"/>
        </w:rPr>
      </w:pPr>
    </w:p>
    <w:p w14:paraId="35848981" w14:textId="76074482" w:rsidR="00E31769" w:rsidRPr="006508D5" w:rsidRDefault="00E31769" w:rsidP="00E31769">
      <w:pPr>
        <w:autoSpaceDE w:val="0"/>
        <w:autoSpaceDN w:val="0"/>
        <w:adjustRightInd w:val="0"/>
        <w:rPr>
          <w:b/>
          <w:bCs/>
          <w:lang w:val="lv-LV"/>
        </w:rPr>
      </w:pPr>
      <w:r w:rsidRPr="76BF95A0">
        <w:rPr>
          <w:b/>
          <w:bCs/>
          <w:lang w:val="lv-LV"/>
        </w:rPr>
        <w:t>2.6.</w:t>
      </w:r>
      <w:r w:rsidR="00D306B6">
        <w:rPr>
          <w:b/>
          <w:bCs/>
          <w:lang w:val="lv-LV"/>
        </w:rPr>
        <w:t> </w:t>
      </w:r>
      <w:r w:rsidRPr="76BF95A0">
        <w:rPr>
          <w:b/>
          <w:bCs/>
          <w:lang w:val="lv-LV"/>
        </w:rPr>
        <w:t>Ekstensīva zālāju apsaimniekošana Mežvidos 6,02</w:t>
      </w:r>
      <w:r w:rsidR="00D306B6">
        <w:rPr>
          <w:b/>
          <w:bCs/>
          <w:lang w:val="lv-LV"/>
        </w:rPr>
        <w:t> </w:t>
      </w:r>
      <w:r w:rsidRPr="76BF95A0">
        <w:rPr>
          <w:b/>
          <w:bCs/>
          <w:lang w:val="lv-LV"/>
        </w:rPr>
        <w:t>ha platībā</w:t>
      </w:r>
    </w:p>
    <w:p w14:paraId="389BEE02" w14:textId="39A21867" w:rsidR="00E31769" w:rsidRPr="006508D5" w:rsidRDefault="00E31769" w:rsidP="00E31769">
      <w:pPr>
        <w:autoSpaceDE w:val="0"/>
        <w:autoSpaceDN w:val="0"/>
        <w:adjustRightInd w:val="0"/>
        <w:ind w:left="567"/>
        <w:rPr>
          <w:lang w:val="lv-LV"/>
        </w:rPr>
      </w:pPr>
      <w:r w:rsidRPr="7C466046">
        <w:rPr>
          <w:lang w:val="lv-LV"/>
        </w:rPr>
        <w:t xml:space="preserve">Zālājiem </w:t>
      </w:r>
      <w:r w:rsidR="007F7ECF">
        <w:rPr>
          <w:lang w:val="lv-LV"/>
        </w:rPr>
        <w:t xml:space="preserve">pie kādreizējās mežsarga mājas </w:t>
      </w:r>
      <w:r w:rsidR="00B25A34">
        <w:rPr>
          <w:lang w:val="lv-LV"/>
        </w:rPr>
        <w:t>“</w:t>
      </w:r>
      <w:r w:rsidRPr="7C466046">
        <w:rPr>
          <w:lang w:val="lv-LV"/>
        </w:rPr>
        <w:t>Mežvid</w:t>
      </w:r>
      <w:r w:rsidR="007F7ECF">
        <w:rPr>
          <w:lang w:val="lv-LV"/>
        </w:rPr>
        <w:t>i</w:t>
      </w:r>
      <w:r w:rsidR="00B25A34">
        <w:rPr>
          <w:lang w:val="lv-LV"/>
        </w:rPr>
        <w:t>”</w:t>
      </w:r>
      <w:r w:rsidR="00397F56">
        <w:rPr>
          <w:lang w:val="lv-LV"/>
        </w:rPr>
        <w:t xml:space="preserve"> (skat. Latvijas topogrāfisko karti 4.3.3.2.1. attēlā)</w:t>
      </w:r>
      <w:r w:rsidR="007F7ECF">
        <w:rPr>
          <w:lang w:val="lv-LV"/>
        </w:rPr>
        <w:t xml:space="preserve"> </w:t>
      </w:r>
      <w:r w:rsidRPr="7C466046">
        <w:rPr>
          <w:lang w:val="lv-LV"/>
        </w:rPr>
        <w:t xml:space="preserve">ir liela loma AAA </w:t>
      </w:r>
      <w:r w:rsidR="00D306B6" w:rsidRPr="00CA0B22">
        <w:rPr>
          <w:lang w:val="lv-LV"/>
        </w:rPr>
        <w:t>“Nīcgales meži”</w:t>
      </w:r>
      <w:r w:rsidR="00D306B6">
        <w:rPr>
          <w:lang w:val="lv-LV"/>
        </w:rPr>
        <w:t xml:space="preserve"> </w:t>
      </w:r>
      <w:r w:rsidRPr="7C466046">
        <w:rPr>
          <w:lang w:val="lv-LV"/>
        </w:rPr>
        <w:t xml:space="preserve">ainavu daudzveidības uzturēšanā kā plašākajai atklātajai ainavu telpai, kā arī ir nepieciešams paaugstināt </w:t>
      </w:r>
      <w:r w:rsidR="007F7ECF">
        <w:rPr>
          <w:lang w:val="lv-LV"/>
        </w:rPr>
        <w:t>minēto</w:t>
      </w:r>
      <w:r w:rsidR="007F7ECF" w:rsidRPr="7C466046">
        <w:rPr>
          <w:lang w:val="lv-LV"/>
        </w:rPr>
        <w:t xml:space="preserve"> </w:t>
      </w:r>
      <w:r w:rsidRPr="7C466046">
        <w:rPr>
          <w:lang w:val="lv-LV"/>
        </w:rPr>
        <w:t xml:space="preserve">zālāju bioloģisko daudzveidību un sekmēt nektāraugu segumu, lai tie kalpotu kā kvalitatīvs barošanās biotops aizsargājamām tauriņu sugām. Lai to panāktu, šobrīd esošo </w:t>
      </w:r>
      <w:r w:rsidRPr="7C466046">
        <w:rPr>
          <w:u w:val="single"/>
          <w:lang w:val="lv-LV"/>
        </w:rPr>
        <w:t>sēto zālāju 6,02</w:t>
      </w:r>
      <w:r w:rsidR="00D306B6">
        <w:rPr>
          <w:u w:val="single"/>
          <w:lang w:val="lv-LV"/>
        </w:rPr>
        <w:t> </w:t>
      </w:r>
      <w:r w:rsidRPr="7C466046">
        <w:rPr>
          <w:u w:val="single"/>
          <w:lang w:val="lv-LV"/>
        </w:rPr>
        <w:t>ha platībā nepieciešams turpmāk apsaimniekot ekstensīvi, to neuzarot un nemēslojot, nodrošinot tā pļaušanu vienreiz gadā.</w:t>
      </w:r>
    </w:p>
    <w:p w14:paraId="51069BE4" w14:textId="77777777" w:rsidR="00E31769" w:rsidRPr="006508D5" w:rsidRDefault="00E31769" w:rsidP="00E31769">
      <w:pPr>
        <w:tabs>
          <w:tab w:val="left" w:pos="4116"/>
        </w:tabs>
        <w:rPr>
          <w:lang w:val="lv-LV"/>
        </w:rPr>
      </w:pPr>
    </w:p>
    <w:p w14:paraId="05975984" w14:textId="77EB9847" w:rsidR="00E31769" w:rsidRPr="006508D5" w:rsidRDefault="00E31769" w:rsidP="00E31769">
      <w:pPr>
        <w:tabs>
          <w:tab w:val="left" w:pos="4116"/>
        </w:tabs>
        <w:rPr>
          <w:b/>
          <w:bCs/>
          <w:lang w:val="lv-LV"/>
        </w:rPr>
      </w:pPr>
      <w:r w:rsidRPr="76BF95A0">
        <w:rPr>
          <w:b/>
          <w:bCs/>
          <w:lang w:val="lv-LV"/>
        </w:rPr>
        <w:t>2.7.</w:t>
      </w:r>
      <w:r w:rsidR="00D306B6">
        <w:rPr>
          <w:b/>
          <w:bCs/>
          <w:lang w:val="lv-LV"/>
        </w:rPr>
        <w:t> </w:t>
      </w:r>
      <w:r w:rsidRPr="76BF95A0">
        <w:rPr>
          <w:b/>
          <w:bCs/>
          <w:lang w:val="lv-LV"/>
        </w:rPr>
        <w:t>Meža lauču un potenciālo meža lauču apsaimniekošana 6,03</w:t>
      </w:r>
      <w:r w:rsidR="00D306B6">
        <w:rPr>
          <w:b/>
          <w:bCs/>
          <w:lang w:val="lv-LV"/>
        </w:rPr>
        <w:t> </w:t>
      </w:r>
      <w:r w:rsidRPr="76BF95A0">
        <w:rPr>
          <w:b/>
          <w:bCs/>
          <w:lang w:val="lv-LV"/>
        </w:rPr>
        <w:t>ha platībā.</w:t>
      </w:r>
    </w:p>
    <w:p w14:paraId="1A51CEB5" w14:textId="77777777" w:rsidR="00E31769" w:rsidRPr="006508D5" w:rsidRDefault="00E31769" w:rsidP="00E31769">
      <w:pPr>
        <w:tabs>
          <w:tab w:val="left" w:pos="4116"/>
        </w:tabs>
        <w:ind w:left="567"/>
        <w:rPr>
          <w:lang w:val="lv-LV"/>
        </w:rPr>
      </w:pPr>
      <w:r w:rsidRPr="006508D5">
        <w:rPr>
          <w:lang w:val="lv-LV"/>
        </w:rPr>
        <w:t xml:space="preserve">AAA “Nīcgales meži” teritorijā ir samērā daudz atklāto vietu, kas var attīstīties kā tauriņiem potenciālas dzīvotnes. Ainavas mozaīkveida raksturu mazina atklāto ainavu aizaugšana ar krūmiem, kā rezultātā samazinās nektāraugu segums, un tauriņiem piemērotie barošanās biotopi degradējas. Nepieciešams tos apsaimniekot, nepieļaujot aizaugšanu ar krūmiem. </w:t>
      </w:r>
    </w:p>
    <w:p w14:paraId="4F73C09B" w14:textId="77777777" w:rsidR="00E31769" w:rsidRPr="006508D5" w:rsidRDefault="00E31769" w:rsidP="00E31769">
      <w:pPr>
        <w:tabs>
          <w:tab w:val="left" w:pos="4116"/>
        </w:tabs>
        <w:ind w:left="567"/>
        <w:rPr>
          <w:lang w:val="lv-LV"/>
        </w:rPr>
      </w:pPr>
      <w:r w:rsidRPr="006508D5">
        <w:rPr>
          <w:lang w:val="lv-LV"/>
        </w:rPr>
        <w:t>Lauču kā atklātas ainavu telpas uzturēšana ir būtiska arī ainavas kvalitātes uzlabošanai.</w:t>
      </w:r>
    </w:p>
    <w:p w14:paraId="26B0E5C2" w14:textId="4906D2F2" w:rsidR="00E31769" w:rsidRPr="006508D5" w:rsidRDefault="00E31769" w:rsidP="00E31769">
      <w:pPr>
        <w:tabs>
          <w:tab w:val="left" w:pos="4116"/>
        </w:tabs>
        <w:ind w:left="567"/>
        <w:rPr>
          <w:lang w:val="lv-LV"/>
        </w:rPr>
      </w:pPr>
      <w:r w:rsidRPr="006508D5">
        <w:rPr>
          <w:lang w:val="lv-LV"/>
        </w:rPr>
        <w:t>Ošu pļavraibeņa kāpuru dzīvotņu uzlabošanai teritorijā tika iezīmētas meža lauces un ekotona josla Saušupes ielejā, kas uzskatāma par ošu pļavraibenim optimālu biotopu, kur uzturas tauriņa kāpuri un imago (12.</w:t>
      </w:r>
      <w:r w:rsidR="00D306B6">
        <w:rPr>
          <w:lang w:val="lv-LV"/>
        </w:rPr>
        <w:t> </w:t>
      </w:r>
      <w:r w:rsidRPr="006508D5">
        <w:rPr>
          <w:lang w:val="lv-LV"/>
        </w:rPr>
        <w:t xml:space="preserve">pielikums). </w:t>
      </w:r>
      <w:r w:rsidRPr="006508D5">
        <w:rPr>
          <w:u w:val="single"/>
          <w:lang w:val="lv-LV"/>
        </w:rPr>
        <w:t>Lauču tīrīšana jāveic vienu reizi piecos gados, ar krūmgriezi novācot visu apaugumu, izņemot jaunus ošus līdz 1,5 metru augstumam un kokus virs 12</w:t>
      </w:r>
      <w:r w:rsidR="00D306B6">
        <w:rPr>
          <w:u w:val="single"/>
          <w:lang w:val="lv-LV"/>
        </w:rPr>
        <w:t> </w:t>
      </w:r>
      <w:r w:rsidRPr="006508D5">
        <w:rPr>
          <w:u w:val="single"/>
          <w:lang w:val="lv-LV"/>
        </w:rPr>
        <w:t>cm diametrā. Nocirstie</w:t>
      </w:r>
      <w:r w:rsidRPr="006508D5">
        <w:rPr>
          <w:color w:val="222222"/>
          <w:u w:val="single"/>
          <w:shd w:val="clear" w:color="auto" w:fill="FFFFFF"/>
          <w:lang w:val="lv-LV"/>
        </w:rPr>
        <w:t xml:space="preserve"> krūmi</w:t>
      </w:r>
      <w:r w:rsidRPr="006508D5">
        <w:rPr>
          <w:u w:val="single"/>
          <w:lang w:val="lv-LV"/>
        </w:rPr>
        <w:t xml:space="preserve"> ir jāsagarina </w:t>
      </w:r>
      <w:r w:rsidRPr="006508D5">
        <w:rPr>
          <w:color w:val="222222"/>
          <w:u w:val="single"/>
          <w:shd w:val="clear" w:color="auto" w:fill="FFFFFF"/>
          <w:lang w:val="lv-LV"/>
        </w:rPr>
        <w:t>1 metra nogriežņos, kas gada laikā satrunēs</w:t>
      </w:r>
      <w:r w:rsidRPr="006508D5">
        <w:rPr>
          <w:u w:val="single"/>
          <w:lang w:val="lv-LV"/>
        </w:rPr>
        <w:t>. Krūmu ciršana jāveic laika periodā no novembra līdz martam, kad tauriņu kāpuri atrodas zemsedzē.</w:t>
      </w:r>
    </w:p>
    <w:p w14:paraId="6B6B0915" w14:textId="77777777" w:rsidR="00E31769" w:rsidRDefault="00E31769" w:rsidP="00E31769">
      <w:pPr>
        <w:pStyle w:val="ListParagraph"/>
        <w:autoSpaceDE w:val="0"/>
        <w:autoSpaceDN w:val="0"/>
        <w:adjustRightInd w:val="0"/>
        <w:ind w:left="525"/>
        <w:rPr>
          <w:lang w:val="lv-LV"/>
        </w:rPr>
      </w:pPr>
    </w:p>
    <w:p w14:paraId="21B1B553" w14:textId="77777777" w:rsidR="00397F56" w:rsidRPr="006508D5" w:rsidRDefault="00397F56" w:rsidP="00E31769">
      <w:pPr>
        <w:pStyle w:val="ListParagraph"/>
        <w:autoSpaceDE w:val="0"/>
        <w:autoSpaceDN w:val="0"/>
        <w:adjustRightInd w:val="0"/>
        <w:ind w:left="525"/>
        <w:rPr>
          <w:lang w:val="lv-LV"/>
        </w:rPr>
      </w:pPr>
    </w:p>
    <w:p w14:paraId="04486105" w14:textId="5221BAE4" w:rsidR="00E31769" w:rsidRPr="006508D5" w:rsidRDefault="00E31769" w:rsidP="00E31769">
      <w:pPr>
        <w:autoSpaceDE w:val="0"/>
        <w:autoSpaceDN w:val="0"/>
        <w:adjustRightInd w:val="0"/>
        <w:rPr>
          <w:b/>
          <w:bCs/>
          <w:lang w:val="lv-LV"/>
        </w:rPr>
      </w:pPr>
      <w:r w:rsidRPr="76BF95A0">
        <w:rPr>
          <w:b/>
          <w:bCs/>
          <w:lang w:val="lv-LV"/>
        </w:rPr>
        <w:lastRenderedPageBreak/>
        <w:t>2.8.</w:t>
      </w:r>
      <w:r w:rsidR="00D306B6">
        <w:rPr>
          <w:b/>
          <w:bCs/>
          <w:lang w:val="lv-LV"/>
        </w:rPr>
        <w:t> </w:t>
      </w:r>
      <w:r w:rsidRPr="76BF95A0">
        <w:rPr>
          <w:b/>
          <w:bCs/>
          <w:lang w:val="lv-LV"/>
        </w:rPr>
        <w:t>Ceļmalu un grāvmalu gar ceļiem apsaimniekošana 18,21</w:t>
      </w:r>
      <w:r w:rsidR="00D306B6">
        <w:rPr>
          <w:b/>
          <w:bCs/>
          <w:lang w:val="lv-LV"/>
        </w:rPr>
        <w:t> </w:t>
      </w:r>
      <w:r w:rsidRPr="76BF95A0">
        <w:rPr>
          <w:b/>
          <w:bCs/>
          <w:lang w:val="lv-LV"/>
        </w:rPr>
        <w:t>ha platībā.</w:t>
      </w:r>
    </w:p>
    <w:p w14:paraId="67BEAFFE" w14:textId="730B97B7" w:rsidR="00E31769" w:rsidRPr="006508D5" w:rsidRDefault="00E31769" w:rsidP="00E31769">
      <w:pPr>
        <w:tabs>
          <w:tab w:val="left" w:pos="4116"/>
        </w:tabs>
        <w:ind w:left="567"/>
        <w:rPr>
          <w:lang w:val="lv-LV"/>
        </w:rPr>
      </w:pPr>
      <w:r w:rsidRPr="006508D5">
        <w:rPr>
          <w:lang w:val="lv-LV"/>
        </w:rPr>
        <w:t>Dažādu tauriņu sugu barošanās, vairošanās un kāpuru attīstības nodrošināšanai ir nepieciešams nodrošināt ceļmalu apsaimniekošanas pasākumus, iekļaujot apsaimniekošanas zonā joslu no ceļa līdz meža sienai. Specifiska ceļmalu joslas apsaimniekošana ir paredzēta ceļa posmos, kur ir atzīmēta reto un aizsargājamo tauriņu aktivitāte (12.</w:t>
      </w:r>
      <w:r w:rsidR="00D306B6">
        <w:rPr>
          <w:lang w:val="lv-LV"/>
        </w:rPr>
        <w:t> </w:t>
      </w:r>
      <w:r w:rsidRPr="006508D5">
        <w:rPr>
          <w:lang w:val="lv-LV"/>
        </w:rPr>
        <w:t xml:space="preserve">pielikums). </w:t>
      </w:r>
      <w:r w:rsidRPr="006508D5">
        <w:rPr>
          <w:u w:val="single"/>
          <w:lang w:val="lv-LV"/>
        </w:rPr>
        <w:t>Ceļmalu pļaušana jāveic vienu reizi gadā, līdz jūnija vidum, pieļaujama smalcināšana. Krūmāja izciršana grāvī un joslā līdz meža sienai jāveic reizi piecos gados. Pie meža sienas ir jāsaglabā jaunie oši līdz 1,5 metru augstumam</w:t>
      </w:r>
      <w:r w:rsidRPr="006508D5">
        <w:rPr>
          <w:lang w:val="lv-LV"/>
        </w:rPr>
        <w:t xml:space="preserve">, kas ir potenciāli piemēroti ošu pļavraibeņa kāpuru attīstībai. </w:t>
      </w:r>
    </w:p>
    <w:p w14:paraId="19727F70" w14:textId="77777777" w:rsidR="00E31769" w:rsidRPr="006508D5" w:rsidRDefault="00E31769" w:rsidP="00E31769">
      <w:pPr>
        <w:tabs>
          <w:tab w:val="left" w:pos="4116"/>
        </w:tabs>
        <w:ind w:left="567"/>
        <w:rPr>
          <w:lang w:val="lv-LV"/>
        </w:rPr>
      </w:pPr>
      <w:r w:rsidRPr="006508D5">
        <w:rPr>
          <w:lang w:val="lv-LV"/>
        </w:rPr>
        <w:t>Ceļmalas kā atklātas ainavu telpas uzturēšana ir būtiska arī ainavas kvalitātes uzlabošanai.</w:t>
      </w:r>
    </w:p>
    <w:p w14:paraId="588FAF32" w14:textId="77777777" w:rsidR="00E31769" w:rsidRPr="006508D5" w:rsidRDefault="00E31769" w:rsidP="00E31769">
      <w:pPr>
        <w:autoSpaceDE w:val="0"/>
        <w:autoSpaceDN w:val="0"/>
        <w:adjustRightInd w:val="0"/>
        <w:ind w:left="567" w:hanging="42"/>
        <w:rPr>
          <w:lang w:val="lv-LV"/>
        </w:rPr>
      </w:pPr>
    </w:p>
    <w:p w14:paraId="1B410442" w14:textId="0098E29C" w:rsidR="00E31769" w:rsidRPr="00E31CC9" w:rsidRDefault="00E31769" w:rsidP="00E31769">
      <w:pPr>
        <w:autoSpaceDE w:val="0"/>
        <w:autoSpaceDN w:val="0"/>
        <w:adjustRightInd w:val="0"/>
        <w:rPr>
          <w:b/>
          <w:bCs/>
          <w:lang w:val="lv-LV"/>
        </w:rPr>
      </w:pPr>
      <w:r w:rsidRPr="7C466046">
        <w:rPr>
          <w:b/>
          <w:bCs/>
          <w:lang w:val="lv-LV"/>
        </w:rPr>
        <w:t>2.9.</w:t>
      </w:r>
      <w:r w:rsidR="00D306B6">
        <w:rPr>
          <w:b/>
          <w:bCs/>
          <w:lang w:val="lv-LV"/>
        </w:rPr>
        <w:t> </w:t>
      </w:r>
      <w:r w:rsidRPr="7C466046">
        <w:rPr>
          <w:b/>
          <w:bCs/>
          <w:lang w:val="lv-LV"/>
        </w:rPr>
        <w:t xml:space="preserve">Krūmu ciršana Saušupes </w:t>
      </w:r>
      <w:r w:rsidRPr="00E31CC9">
        <w:rPr>
          <w:b/>
          <w:bCs/>
          <w:lang w:val="lv-LV"/>
        </w:rPr>
        <w:t>ielejā 2,62</w:t>
      </w:r>
      <w:r w:rsidR="00D306B6">
        <w:rPr>
          <w:b/>
          <w:bCs/>
          <w:lang w:val="lv-LV"/>
        </w:rPr>
        <w:t> </w:t>
      </w:r>
      <w:r w:rsidRPr="00E31CC9">
        <w:rPr>
          <w:b/>
          <w:bCs/>
          <w:lang w:val="lv-LV"/>
        </w:rPr>
        <w:t>ha platībā.</w:t>
      </w:r>
    </w:p>
    <w:p w14:paraId="284D0B74" w14:textId="2A8DB980" w:rsidR="00E31769" w:rsidRPr="006508D5" w:rsidRDefault="00E31769" w:rsidP="00E31769">
      <w:pPr>
        <w:tabs>
          <w:tab w:val="left" w:pos="4116"/>
        </w:tabs>
        <w:ind w:left="567"/>
        <w:rPr>
          <w:lang w:val="lv-LV"/>
        </w:rPr>
      </w:pPr>
      <w:r w:rsidRPr="00E31CC9">
        <w:rPr>
          <w:lang w:val="lv-LV"/>
        </w:rPr>
        <w:t>Krūmu izciršana Saušupes ielejā 2,62</w:t>
      </w:r>
      <w:r w:rsidR="00D306B6">
        <w:rPr>
          <w:lang w:val="lv-LV"/>
        </w:rPr>
        <w:t> </w:t>
      </w:r>
      <w:r w:rsidRPr="00E31CC9">
        <w:rPr>
          <w:lang w:val="lv-LV"/>
        </w:rPr>
        <w:t>ha platībā</w:t>
      </w:r>
      <w:r w:rsidRPr="7C466046">
        <w:rPr>
          <w:lang w:val="lv-LV"/>
        </w:rPr>
        <w:t xml:space="preserve"> veicama reizi </w:t>
      </w:r>
      <w:r w:rsidR="00D306B6">
        <w:rPr>
          <w:lang w:val="lv-LV"/>
        </w:rPr>
        <w:t>piecos</w:t>
      </w:r>
      <w:r w:rsidRPr="7C466046">
        <w:rPr>
          <w:lang w:val="lv-LV"/>
        </w:rPr>
        <w:t xml:space="preserve"> gados </w:t>
      </w:r>
      <w:r w:rsidRPr="7C466046">
        <w:rPr>
          <w:u w:val="single"/>
          <w:lang w:val="lv-LV"/>
        </w:rPr>
        <w:t>Pie meža sienas ir jāsaglabā jaunie oši līdz 1,5</w:t>
      </w:r>
      <w:r w:rsidR="00D306B6">
        <w:rPr>
          <w:u w:val="single"/>
          <w:lang w:val="lv-LV"/>
        </w:rPr>
        <w:t> </w:t>
      </w:r>
      <w:r w:rsidRPr="7C466046">
        <w:rPr>
          <w:u w:val="single"/>
          <w:lang w:val="lv-LV"/>
        </w:rPr>
        <w:t>metru augstumam</w:t>
      </w:r>
      <w:r w:rsidRPr="7C466046">
        <w:rPr>
          <w:lang w:val="lv-LV"/>
        </w:rPr>
        <w:t>, kas ir potenciāli piemēroti ošu pļavraibeņa kāpuru attīstībai. Saušupes ielejas kā atklātas ainavu telpas uzturēšana, ir būtiska arī ainavas kvalitātes uzlabošanai.</w:t>
      </w:r>
    </w:p>
    <w:p w14:paraId="2EBD32D0" w14:textId="77777777" w:rsidR="00E31769" w:rsidRPr="006508D5" w:rsidRDefault="00E31769" w:rsidP="00E31769">
      <w:pPr>
        <w:autoSpaceDE w:val="0"/>
        <w:autoSpaceDN w:val="0"/>
        <w:adjustRightInd w:val="0"/>
        <w:rPr>
          <w:b/>
          <w:lang w:val="lv-LV"/>
        </w:rPr>
      </w:pPr>
    </w:p>
    <w:p w14:paraId="2B532EF4" w14:textId="1A123F4A" w:rsidR="00E31769" w:rsidRPr="006508D5" w:rsidRDefault="00E31769" w:rsidP="00E31769">
      <w:pPr>
        <w:autoSpaceDE w:val="0"/>
        <w:autoSpaceDN w:val="0"/>
        <w:adjustRightInd w:val="0"/>
        <w:rPr>
          <w:b/>
          <w:lang w:val="lv-LV"/>
        </w:rPr>
      </w:pPr>
      <w:r w:rsidRPr="006508D5">
        <w:rPr>
          <w:b/>
          <w:lang w:val="lv-LV"/>
        </w:rPr>
        <w:t>2.10.</w:t>
      </w:r>
      <w:r w:rsidR="00D306B6">
        <w:rPr>
          <w:b/>
          <w:lang w:val="lv-LV"/>
        </w:rPr>
        <w:t> </w:t>
      </w:r>
      <w:r w:rsidRPr="006508D5">
        <w:rPr>
          <w:b/>
          <w:lang w:val="lv-LV"/>
        </w:rPr>
        <w:t>Koku sanesumu un bebru dambju izvākšana Saušupē.</w:t>
      </w:r>
    </w:p>
    <w:p w14:paraId="313D14DE" w14:textId="77777777" w:rsidR="00E31769" w:rsidRPr="006508D5" w:rsidRDefault="00E31769" w:rsidP="00E31769">
      <w:pPr>
        <w:pStyle w:val="ListParagraph"/>
        <w:autoSpaceDE w:val="0"/>
        <w:autoSpaceDN w:val="0"/>
        <w:adjustRightInd w:val="0"/>
        <w:ind w:left="525"/>
        <w:rPr>
          <w:lang w:val="lv-LV"/>
        </w:rPr>
      </w:pPr>
      <w:r w:rsidRPr="006508D5">
        <w:rPr>
          <w:lang w:val="lv-LV"/>
        </w:rPr>
        <w:t>Bebru darbība Saušupē veicina hidroloģiskā režīma izmaiņas upē, kas savukārt ietekmē palienes zālāju kvalitāti un samazina tauriņiem piemērotu barības augu sastopamību.</w:t>
      </w:r>
    </w:p>
    <w:p w14:paraId="0F565467" w14:textId="6F7FB256" w:rsidR="00E31769" w:rsidRPr="006508D5" w:rsidRDefault="00E31769" w:rsidP="00E31769">
      <w:pPr>
        <w:pStyle w:val="ListParagraph"/>
        <w:autoSpaceDE w:val="0"/>
        <w:autoSpaceDN w:val="0"/>
        <w:adjustRightInd w:val="0"/>
        <w:ind w:left="525"/>
        <w:rPr>
          <w:lang w:val="lv-LV"/>
        </w:rPr>
      </w:pPr>
      <w:r w:rsidRPr="76BF95A0">
        <w:rPr>
          <w:lang w:val="lv-LV"/>
        </w:rPr>
        <w:t xml:space="preserve">Lai nodrošinātu aizsargājamā biotopa </w:t>
      </w:r>
      <w:r w:rsidRPr="76BF95A0">
        <w:rPr>
          <w:i/>
          <w:iCs/>
          <w:lang w:val="lv-LV"/>
        </w:rPr>
        <w:t>Upju straujteces un dabiski upju posmi 3260</w:t>
      </w:r>
      <w:r w:rsidRPr="76BF95A0">
        <w:rPr>
          <w:lang w:val="lv-LV"/>
        </w:rPr>
        <w:t xml:space="preserve"> kvalitātes paaugstināšanos, no Saušupes jāizvāc koku sanesumi un bebru dambji. Šeit nepieciešams izvākt visus ūdens caurteci kavējošos kokus un bebru dambjus, vienlaikus regulējot arī bebru skaitu teritorijā, tādā veidā ļaujot upei pašattīrīties – palu laikā aiznest prom lieko sedimentācijas materiālu. </w:t>
      </w:r>
      <w:r w:rsidR="00D306B6">
        <w:rPr>
          <w:lang w:val="lv-LV"/>
        </w:rPr>
        <w:t>Vienlaikus</w:t>
      </w:r>
      <w:r w:rsidRPr="76BF95A0">
        <w:rPr>
          <w:lang w:val="lv-LV"/>
        </w:rPr>
        <w:t xml:space="preserve"> jāizvairās būtiski mehāniski padziļināt upes gultni, lai nevajadzīgi nepalielinātu ūdens noteces ātrumu un mākslīgi nepagarinātu mazūdens periodu. Tas galvenokārt sakāms par upes posmu, kur tā plūst caur palieņu zālāju teritorijām. </w:t>
      </w:r>
    </w:p>
    <w:p w14:paraId="7DF0BF64" w14:textId="77777777" w:rsidR="00E31769" w:rsidRPr="006508D5" w:rsidRDefault="00E31769" w:rsidP="00E31769">
      <w:pPr>
        <w:autoSpaceDE w:val="0"/>
        <w:autoSpaceDN w:val="0"/>
        <w:adjustRightInd w:val="0"/>
        <w:ind w:left="567"/>
        <w:rPr>
          <w:lang w:val="lv-LV"/>
        </w:rPr>
      </w:pPr>
      <w:r w:rsidRPr="006508D5">
        <w:rPr>
          <w:lang w:val="lv-LV"/>
        </w:rPr>
        <w:t>Šo apsaimniekošanas pasākumu rezultātā tiks ierobežota sedimentācijas procesu attīstība, novērsta tālāka krastu erozija un upes gultnes nevajadzīga paplatināšanās, kā arī atjaunotas ūdens organismu migrācijas iespējas pa upes gultni. Citi apsaimniekošanas pasākumi – krastu nostiprināšana, ūdensaugu aizauguma regulēšana, cīņa ar invazīvajām sugām, sadzīves atkritumu izvākšana vai sedimentācijas dīķu ierīkošana šajā gadījumā nav nepieciešama.</w:t>
      </w:r>
    </w:p>
    <w:p w14:paraId="17EB6694" w14:textId="77777777" w:rsidR="00E31769" w:rsidRPr="006508D5" w:rsidRDefault="00E31769" w:rsidP="00E31769">
      <w:pPr>
        <w:autoSpaceDE w:val="0"/>
        <w:autoSpaceDN w:val="0"/>
        <w:adjustRightInd w:val="0"/>
        <w:ind w:left="567"/>
        <w:rPr>
          <w:lang w:val="lv-LV"/>
        </w:rPr>
      </w:pPr>
    </w:p>
    <w:p w14:paraId="3CCAE9FF" w14:textId="77777777" w:rsidR="00E31769" w:rsidRPr="006508D5" w:rsidRDefault="00E31769" w:rsidP="00E31769">
      <w:pPr>
        <w:autoSpaceDE w:val="0"/>
        <w:autoSpaceDN w:val="0"/>
        <w:adjustRightInd w:val="0"/>
        <w:ind w:left="567"/>
        <w:rPr>
          <w:lang w:val="lv-LV"/>
        </w:rPr>
      </w:pPr>
      <w:r w:rsidRPr="76BF95A0">
        <w:rPr>
          <w:lang w:val="lv-LV"/>
        </w:rPr>
        <w:t>Saušupe jāapseko vismaz vienreiz gadā vasarā vai rudenī, lai noteiktu bebru dambju un koku sanesumu, kas kavē ūdens caurteci upē, atrašanās vietas. Pamatojoties uz apsekojuma rezultātiem, līdz sezonas beigām bebru dambji un koku sanesumi no upes ir jāizvāc.</w:t>
      </w:r>
    </w:p>
    <w:p w14:paraId="4F7FB83F" w14:textId="77777777" w:rsidR="00E31769" w:rsidRPr="006508D5" w:rsidRDefault="00E31769" w:rsidP="00E31769">
      <w:pPr>
        <w:autoSpaceDE w:val="0"/>
        <w:autoSpaceDN w:val="0"/>
        <w:adjustRightInd w:val="0"/>
        <w:ind w:left="567"/>
        <w:rPr>
          <w:lang w:val="lv-LV"/>
        </w:rPr>
      </w:pPr>
    </w:p>
    <w:p w14:paraId="71CC3634" w14:textId="10E98B93" w:rsidR="00E31769" w:rsidRPr="006508D5" w:rsidRDefault="00E31769" w:rsidP="00E31769">
      <w:pPr>
        <w:autoSpaceDE w:val="0"/>
        <w:autoSpaceDN w:val="0"/>
        <w:adjustRightInd w:val="0"/>
        <w:rPr>
          <w:lang w:val="lv-LV"/>
        </w:rPr>
      </w:pPr>
      <w:r w:rsidRPr="006508D5">
        <w:rPr>
          <w:b/>
          <w:lang w:val="lv-LV"/>
        </w:rPr>
        <w:t>2.11.</w:t>
      </w:r>
      <w:r w:rsidR="00EB1084">
        <w:rPr>
          <w:b/>
          <w:lang w:val="lv-LV"/>
        </w:rPr>
        <w:t> </w:t>
      </w:r>
      <w:r w:rsidRPr="006508D5">
        <w:rPr>
          <w:b/>
          <w:lang w:val="lv-LV"/>
        </w:rPr>
        <w:t>Bebru skaita regulēšana</w:t>
      </w:r>
      <w:r w:rsidRPr="006508D5">
        <w:rPr>
          <w:lang w:val="lv-LV"/>
        </w:rPr>
        <w:t>.</w:t>
      </w:r>
    </w:p>
    <w:p w14:paraId="4248699E" w14:textId="70EA28C9" w:rsidR="00E31769" w:rsidRPr="006508D5" w:rsidRDefault="00E31769" w:rsidP="00E31769">
      <w:pPr>
        <w:pStyle w:val="ListParagraph"/>
        <w:autoSpaceDE w:val="0"/>
        <w:autoSpaceDN w:val="0"/>
        <w:adjustRightInd w:val="0"/>
        <w:ind w:left="525"/>
        <w:rPr>
          <w:lang w:val="lv-LV"/>
        </w:rPr>
      </w:pPr>
      <w:r w:rsidRPr="006508D5">
        <w:rPr>
          <w:lang w:val="lv-LV"/>
        </w:rPr>
        <w:t xml:space="preserve">Lai nodrošinātu aizsargājamā biotopa </w:t>
      </w:r>
      <w:r w:rsidRPr="006508D5">
        <w:rPr>
          <w:i/>
          <w:lang w:val="lv-LV"/>
        </w:rPr>
        <w:t>Upju straujteces un dabiski upju posmi 3260</w:t>
      </w:r>
      <w:r w:rsidRPr="006508D5">
        <w:rPr>
          <w:lang w:val="lv-LV"/>
        </w:rPr>
        <w:t xml:space="preserve"> kvalitātes paaugstināšanos un bebru dambju Saušupē neatjaunošanos, jāveic bebru skaita regulēšana. Pasākumu realizē vietējie medību kolektīvi, tā mērķis ir uzturēt AAA </w:t>
      </w:r>
      <w:r w:rsidR="00EB1084" w:rsidRPr="00CA0B22">
        <w:rPr>
          <w:lang w:val="lv-LV"/>
        </w:rPr>
        <w:t>“Nīcgales meži”</w:t>
      </w:r>
      <w:r w:rsidR="00EB1084">
        <w:rPr>
          <w:lang w:val="lv-LV"/>
        </w:rPr>
        <w:t xml:space="preserve"> </w:t>
      </w:r>
      <w:r w:rsidRPr="006508D5">
        <w:rPr>
          <w:lang w:val="lv-LV"/>
        </w:rPr>
        <w:t>teritorijā ne vairāk kā vienu bebru ģimeni.</w:t>
      </w:r>
    </w:p>
    <w:p w14:paraId="6F08AEA2" w14:textId="77777777" w:rsidR="00E31769" w:rsidRPr="006508D5" w:rsidRDefault="00E31769" w:rsidP="00E31769">
      <w:pPr>
        <w:pStyle w:val="ListParagraph"/>
        <w:autoSpaceDE w:val="0"/>
        <w:autoSpaceDN w:val="0"/>
        <w:adjustRightInd w:val="0"/>
        <w:ind w:left="525"/>
        <w:rPr>
          <w:lang w:val="lv-LV"/>
        </w:rPr>
      </w:pPr>
    </w:p>
    <w:p w14:paraId="3B206DB2" w14:textId="6A9C4377" w:rsidR="00E31769" w:rsidRPr="006508D5" w:rsidRDefault="00E31769" w:rsidP="00E31769">
      <w:pPr>
        <w:autoSpaceDE w:val="0"/>
        <w:autoSpaceDN w:val="0"/>
        <w:adjustRightInd w:val="0"/>
        <w:rPr>
          <w:lang w:val="lv-LV"/>
        </w:rPr>
      </w:pPr>
      <w:r w:rsidRPr="76BF95A0">
        <w:rPr>
          <w:b/>
          <w:bCs/>
          <w:lang w:val="lv-LV"/>
        </w:rPr>
        <w:t>2.12.</w:t>
      </w:r>
      <w:r w:rsidR="00EB1084">
        <w:rPr>
          <w:b/>
          <w:bCs/>
          <w:lang w:val="lv-LV"/>
        </w:rPr>
        <w:t> </w:t>
      </w:r>
      <w:r w:rsidRPr="76BF95A0">
        <w:rPr>
          <w:b/>
          <w:bCs/>
          <w:lang w:val="lv-LV"/>
        </w:rPr>
        <w:t>Nīcgales Lielā akmens tuvākās apkārtnes, tajā skaitā atpūtas vietas uzturēšana</w:t>
      </w:r>
    </w:p>
    <w:p w14:paraId="661D0E6B" w14:textId="77777777" w:rsidR="00E31769" w:rsidRPr="006508D5" w:rsidRDefault="00E31769" w:rsidP="00E31769">
      <w:pPr>
        <w:pStyle w:val="ListParagraph"/>
        <w:autoSpaceDE w:val="0"/>
        <w:autoSpaceDN w:val="0"/>
        <w:adjustRightInd w:val="0"/>
        <w:ind w:left="420"/>
        <w:rPr>
          <w:lang w:val="lv-LV"/>
        </w:rPr>
      </w:pPr>
      <w:r w:rsidRPr="006508D5">
        <w:rPr>
          <w:lang w:val="lv-LV"/>
        </w:rPr>
        <w:t xml:space="preserve">Nīcgales Lielā akmens tuvākā apkārtne un atpūtas vieta pie akmens regulāri jāuztur, nepieciešamības gadījumā jāsalabo esošās būves un konstrukcijas, jāsavāc atkritumi, jāpieved </w:t>
      </w:r>
      <w:r w:rsidRPr="006508D5">
        <w:rPr>
          <w:lang w:val="lv-LV"/>
        </w:rPr>
        <w:lastRenderedPageBreak/>
        <w:t>malka ugunskura vietai. Jebkādi pārveidojumi Nīcgales Lielā akmens kultūras pieminekļa aizsardzības zonā jāsaskaņo ar Nacionālā kultūras mantojuma pārvaldi.</w:t>
      </w:r>
    </w:p>
    <w:p w14:paraId="03BF0707" w14:textId="77777777" w:rsidR="00E31769" w:rsidRPr="006508D5" w:rsidRDefault="00E31769" w:rsidP="00E31769">
      <w:pPr>
        <w:autoSpaceDE w:val="0"/>
        <w:autoSpaceDN w:val="0"/>
        <w:adjustRightInd w:val="0"/>
        <w:rPr>
          <w:lang w:val="lv-LV"/>
        </w:rPr>
      </w:pPr>
    </w:p>
    <w:p w14:paraId="527D3716" w14:textId="07D52DDC" w:rsidR="00E31769" w:rsidRPr="006508D5" w:rsidRDefault="00E31769" w:rsidP="00E31769">
      <w:pPr>
        <w:autoSpaceDE w:val="0"/>
        <w:autoSpaceDN w:val="0"/>
        <w:adjustRightInd w:val="0"/>
        <w:rPr>
          <w:b/>
          <w:bCs/>
          <w:lang w:val="lv-LV"/>
        </w:rPr>
      </w:pPr>
      <w:r w:rsidRPr="76BF95A0">
        <w:rPr>
          <w:b/>
          <w:bCs/>
          <w:lang w:val="lv-LV"/>
        </w:rPr>
        <w:t>2.13.</w:t>
      </w:r>
      <w:r w:rsidR="00EB1084">
        <w:rPr>
          <w:b/>
          <w:bCs/>
          <w:lang w:val="lv-LV"/>
        </w:rPr>
        <w:t> </w:t>
      </w:r>
      <w:r w:rsidRPr="76BF95A0">
        <w:rPr>
          <w:b/>
          <w:bCs/>
          <w:lang w:val="lv-LV"/>
        </w:rPr>
        <w:t>Jaunās ozolu alejas (100 ozoli Latvijai) uz Nīcgales Lielo akmeni kopšana</w:t>
      </w:r>
    </w:p>
    <w:p w14:paraId="28B732E4" w14:textId="77777777" w:rsidR="00E31769" w:rsidRPr="006508D5" w:rsidRDefault="00E31769" w:rsidP="00E31769">
      <w:pPr>
        <w:pStyle w:val="ListParagraph"/>
        <w:autoSpaceDE w:val="0"/>
        <w:autoSpaceDN w:val="0"/>
        <w:adjustRightInd w:val="0"/>
        <w:ind w:left="420"/>
        <w:rPr>
          <w:lang w:val="lv-LV"/>
        </w:rPr>
      </w:pPr>
      <w:r w:rsidRPr="006508D5">
        <w:rPr>
          <w:lang w:val="lv-LV"/>
        </w:rPr>
        <w:t>Vismaz reizi gadā jānodrošina pļaušana ap jaunajiem kociņiem, regulāri jāpasargā to stumbri no mehāniskiem bojājumiem un vainagi no pārnadžu postījumiem.</w:t>
      </w:r>
    </w:p>
    <w:p w14:paraId="17281DE3" w14:textId="77777777" w:rsidR="00E31769" w:rsidRPr="006508D5" w:rsidRDefault="00E31769" w:rsidP="00E31769">
      <w:pPr>
        <w:pStyle w:val="ListParagraph"/>
        <w:autoSpaceDE w:val="0"/>
        <w:autoSpaceDN w:val="0"/>
        <w:adjustRightInd w:val="0"/>
        <w:ind w:left="420"/>
        <w:rPr>
          <w:lang w:val="lv-LV"/>
        </w:rPr>
      </w:pPr>
    </w:p>
    <w:p w14:paraId="790F44C2" w14:textId="184D0D8B" w:rsidR="00E31769" w:rsidRPr="006508D5" w:rsidRDefault="00E31769" w:rsidP="00E31769">
      <w:pPr>
        <w:autoSpaceDE w:val="0"/>
        <w:autoSpaceDN w:val="0"/>
        <w:adjustRightInd w:val="0"/>
        <w:rPr>
          <w:b/>
          <w:bCs/>
          <w:lang w:val="lv-LV"/>
        </w:rPr>
      </w:pPr>
      <w:r w:rsidRPr="76BF95A0">
        <w:rPr>
          <w:b/>
          <w:bCs/>
          <w:lang w:val="lv-LV"/>
        </w:rPr>
        <w:t>2.14.</w:t>
      </w:r>
      <w:r w:rsidR="00EB1084">
        <w:rPr>
          <w:b/>
          <w:bCs/>
          <w:lang w:val="lv-LV"/>
        </w:rPr>
        <w:t> </w:t>
      </w:r>
      <w:r w:rsidRPr="76BF95A0">
        <w:rPr>
          <w:b/>
          <w:bCs/>
          <w:lang w:val="lv-LV"/>
        </w:rPr>
        <w:t>Foto statīva un foto rāmja uzstādīšana</w:t>
      </w:r>
    </w:p>
    <w:p w14:paraId="59CDC8A0" w14:textId="1A34C5A0" w:rsidR="00E31769" w:rsidRPr="00F60EE4" w:rsidRDefault="00E31769" w:rsidP="00E31769">
      <w:pPr>
        <w:pStyle w:val="ListParagraph"/>
        <w:autoSpaceDE w:val="0"/>
        <w:autoSpaceDN w:val="0"/>
        <w:adjustRightInd w:val="0"/>
        <w:ind w:left="420"/>
        <w:rPr>
          <w:lang w:val="lv-LV"/>
        </w:rPr>
      </w:pPr>
      <w:r w:rsidRPr="00F60EE4">
        <w:rPr>
          <w:lang w:val="lv-LV"/>
        </w:rPr>
        <w:t xml:space="preserve">Pie Nīcgales Lielā akmens jāuzstāda stacionārs foto statīvs komplektā ar foto rāmi, kurā ietverts skats uz Nīcgales Lielo akmeni. </w:t>
      </w:r>
      <w:r w:rsidR="00F60EE4" w:rsidRPr="00F60EE4">
        <w:rPr>
          <w:shd w:val="clear" w:color="auto" w:fill="FFFFFF"/>
          <w:lang w:val="lv-LV"/>
        </w:rPr>
        <w:t>Mazo arhitektūras formu un jaunu atpūtas infrastruktūras elementu uzstādī</w:t>
      </w:r>
      <w:r w:rsidR="00F60EE4">
        <w:rPr>
          <w:shd w:val="clear" w:color="auto" w:fill="FFFFFF"/>
          <w:lang w:val="lv-LV"/>
        </w:rPr>
        <w:t xml:space="preserve">šana pie Nīcgales Lielā akmens </w:t>
      </w:r>
      <w:r w:rsidR="00F60EE4" w:rsidRPr="00F60EE4">
        <w:rPr>
          <w:shd w:val="clear" w:color="auto" w:fill="FFFFFF"/>
          <w:lang w:val="lv-LV"/>
        </w:rPr>
        <w:t>palīdzētu popularizēt un vizualizēt informāciju par vēsturiskaj</w:t>
      </w:r>
      <w:r w:rsidR="00F60EE4">
        <w:rPr>
          <w:shd w:val="clear" w:color="auto" w:fill="FFFFFF"/>
          <w:lang w:val="lv-LV"/>
        </w:rPr>
        <w:t>iem notikumiem un ĪADT vērtībām.</w:t>
      </w:r>
      <w:r w:rsidR="00EB1084">
        <w:rPr>
          <w:lang w:val="lv-LV"/>
        </w:rPr>
        <w:t xml:space="preserve"> </w:t>
      </w:r>
      <w:r w:rsidRPr="00F60EE4">
        <w:rPr>
          <w:lang w:val="lv-LV"/>
        </w:rPr>
        <w:t>Darbība jāsaskaņo ar Nacionālā kultūras mantojuma pārvaldi.</w:t>
      </w:r>
    </w:p>
    <w:p w14:paraId="46968F98" w14:textId="77777777" w:rsidR="00E31769" w:rsidRPr="006508D5" w:rsidRDefault="00E31769" w:rsidP="00E31769">
      <w:pPr>
        <w:pStyle w:val="ListParagraph"/>
        <w:autoSpaceDE w:val="0"/>
        <w:autoSpaceDN w:val="0"/>
        <w:adjustRightInd w:val="0"/>
        <w:ind w:left="525"/>
        <w:rPr>
          <w:lang w:val="lv-LV"/>
        </w:rPr>
      </w:pPr>
    </w:p>
    <w:p w14:paraId="190FA286" w14:textId="77777777" w:rsidR="00E31769" w:rsidRPr="006508D5" w:rsidRDefault="00E31769" w:rsidP="00E31769">
      <w:pPr>
        <w:pStyle w:val="ListParagraph"/>
        <w:autoSpaceDE w:val="0"/>
        <w:autoSpaceDN w:val="0"/>
        <w:adjustRightInd w:val="0"/>
        <w:ind w:left="525"/>
        <w:rPr>
          <w:lang w:val="lv-LV"/>
        </w:rPr>
      </w:pPr>
    </w:p>
    <w:p w14:paraId="07DA9C2A" w14:textId="3BED0564" w:rsidR="00E31769" w:rsidRPr="006508D5" w:rsidRDefault="002A609C" w:rsidP="00ED24F3">
      <w:pPr>
        <w:pStyle w:val="ListParagraph"/>
        <w:ind w:left="480"/>
        <w:rPr>
          <w:b/>
          <w:bCs/>
          <w:lang w:val="lv-LV"/>
        </w:rPr>
      </w:pPr>
      <w:r>
        <w:rPr>
          <w:b/>
          <w:bCs/>
          <w:lang w:val="lv-LV"/>
        </w:rPr>
        <w:t>3. </w:t>
      </w:r>
      <w:r w:rsidR="00E31769" w:rsidRPr="76BF95A0">
        <w:rPr>
          <w:b/>
          <w:bCs/>
          <w:lang w:val="lv-LV"/>
        </w:rPr>
        <w:t>Zinātniskā izpēte un monitorings</w:t>
      </w:r>
    </w:p>
    <w:p w14:paraId="68A5B48C" w14:textId="77777777" w:rsidR="00E31769" w:rsidRPr="006508D5" w:rsidRDefault="00E31769" w:rsidP="00E31769">
      <w:pPr>
        <w:rPr>
          <w:b/>
          <w:lang w:val="lv-LV"/>
        </w:rPr>
      </w:pPr>
    </w:p>
    <w:p w14:paraId="380C4F07" w14:textId="77777777" w:rsidR="00E31769" w:rsidRPr="006508D5" w:rsidRDefault="00E31769" w:rsidP="00E31769">
      <w:pPr>
        <w:rPr>
          <w:b/>
          <w:lang w:val="lv-LV"/>
        </w:rPr>
      </w:pPr>
      <w:r w:rsidRPr="006508D5">
        <w:rPr>
          <w:b/>
          <w:lang w:val="lv-LV"/>
        </w:rPr>
        <w:t>3.1. Reto un īpaši aizsargājamo sugu monitorings</w:t>
      </w:r>
    </w:p>
    <w:p w14:paraId="4B409629" w14:textId="77777777" w:rsidR="00E31769" w:rsidRPr="006508D5" w:rsidRDefault="00E31769" w:rsidP="00E31769">
      <w:pPr>
        <w:ind w:left="567"/>
        <w:rPr>
          <w:lang w:val="lv-LV"/>
        </w:rPr>
      </w:pPr>
      <w:r w:rsidRPr="006508D5">
        <w:rPr>
          <w:lang w:val="lv-LV"/>
        </w:rPr>
        <w:t>Veicams valsts monitoringa programmas ietvaros.</w:t>
      </w:r>
    </w:p>
    <w:p w14:paraId="07CD7BD7" w14:textId="77777777" w:rsidR="00E31769" w:rsidRPr="006508D5" w:rsidRDefault="00E31769" w:rsidP="00E31769">
      <w:pPr>
        <w:ind w:left="567"/>
        <w:rPr>
          <w:lang w:val="lv-LV"/>
        </w:rPr>
      </w:pPr>
      <w:r w:rsidRPr="006508D5">
        <w:rPr>
          <w:lang w:val="lv-LV"/>
        </w:rPr>
        <w:t>Nepieciešams uzsākt īpaši aizsargājamo dzeņveidīgo putnu (baltmugurdzenis, vidējais dzenis, trīspirkstu dzenis, melnā dzilna, pelēkā dzilna), apodziņa, urālpūces, mežirbes un mazā mušķērāja regulāru monitoringu.</w:t>
      </w:r>
    </w:p>
    <w:p w14:paraId="71148B85" w14:textId="77777777" w:rsidR="00E31769" w:rsidRPr="006508D5" w:rsidRDefault="00E31769" w:rsidP="00E31769">
      <w:pPr>
        <w:ind w:left="567"/>
        <w:rPr>
          <w:lang w:val="lv-LV"/>
        </w:rPr>
      </w:pPr>
    </w:p>
    <w:p w14:paraId="3C3951CC" w14:textId="758E3A54" w:rsidR="00E31769" w:rsidRPr="006508D5" w:rsidRDefault="00E31769" w:rsidP="00E31769">
      <w:pPr>
        <w:rPr>
          <w:b/>
          <w:lang w:val="lv-LV"/>
        </w:rPr>
      </w:pPr>
      <w:r w:rsidRPr="006508D5">
        <w:rPr>
          <w:b/>
          <w:lang w:val="lv-LV"/>
        </w:rPr>
        <w:t>3.2.</w:t>
      </w:r>
      <w:r w:rsidR="002A609C">
        <w:rPr>
          <w:b/>
          <w:lang w:val="lv-LV"/>
        </w:rPr>
        <w:t> </w:t>
      </w:r>
      <w:r w:rsidRPr="006508D5">
        <w:rPr>
          <w:b/>
          <w:lang w:val="lv-LV"/>
        </w:rPr>
        <w:t>Aizsargājamo biotopu monitorings</w:t>
      </w:r>
    </w:p>
    <w:p w14:paraId="7E03C8E9" w14:textId="77777777" w:rsidR="00E31769" w:rsidRPr="006508D5" w:rsidRDefault="00E31769" w:rsidP="00E31769">
      <w:pPr>
        <w:ind w:left="567"/>
        <w:rPr>
          <w:lang w:val="lv-LV"/>
        </w:rPr>
      </w:pPr>
      <w:r w:rsidRPr="006508D5">
        <w:rPr>
          <w:lang w:val="lv-LV"/>
        </w:rPr>
        <w:t>Veicams valsts monitoringa programmas ietvaros.</w:t>
      </w:r>
    </w:p>
    <w:p w14:paraId="723F8F9F" w14:textId="77777777" w:rsidR="00E31769" w:rsidRPr="006508D5" w:rsidRDefault="00E31769" w:rsidP="00E31769">
      <w:pPr>
        <w:ind w:left="567"/>
        <w:rPr>
          <w:lang w:val="lv-LV"/>
        </w:rPr>
      </w:pPr>
      <w:r w:rsidRPr="76BF95A0">
        <w:rPr>
          <w:lang w:val="lv-LV"/>
        </w:rPr>
        <w:t>Ieteicams nākotnē (ik pēc 5 – 10 gadiem) veikt monitoringu par to, kā un cik ātri potenciālo un nākotnes aizsargājamo biotopu kvalitāte pie atbilstoša neiejaukšanās vai apsaimniekošanas režīma tuvojas biotopa kvalitātes nosacījumiem. Monitorings veicams, apsekojot potenciālos un nākotnes biotopus un nosakot to atbilstību ES aizsargājamam biotopam.</w:t>
      </w:r>
    </w:p>
    <w:p w14:paraId="0B75C612" w14:textId="77777777" w:rsidR="00E31769" w:rsidRDefault="00E31769" w:rsidP="00E31769">
      <w:pPr>
        <w:rPr>
          <w:lang w:val="lv-LV"/>
        </w:rPr>
      </w:pPr>
    </w:p>
    <w:p w14:paraId="403C4508" w14:textId="6C6092FD" w:rsidR="00E31769" w:rsidRDefault="00E31769" w:rsidP="00E31769">
      <w:pPr>
        <w:rPr>
          <w:b/>
          <w:bCs/>
          <w:lang w:val="lv-LV"/>
        </w:rPr>
      </w:pPr>
      <w:r w:rsidRPr="51F84CEF">
        <w:rPr>
          <w:b/>
          <w:bCs/>
          <w:lang w:val="lv-LV"/>
        </w:rPr>
        <w:t>3.3.</w:t>
      </w:r>
      <w:r w:rsidR="002A609C">
        <w:rPr>
          <w:b/>
          <w:bCs/>
          <w:lang w:val="lv-LV"/>
        </w:rPr>
        <w:t> </w:t>
      </w:r>
      <w:r w:rsidRPr="51F84CEF">
        <w:rPr>
          <w:b/>
          <w:bCs/>
          <w:lang w:val="lv-LV"/>
        </w:rPr>
        <w:t>Briofītu un ķērpju izpēte</w:t>
      </w:r>
    </w:p>
    <w:p w14:paraId="633108FD" w14:textId="4FF3D218" w:rsidR="00E31769" w:rsidRDefault="00E31769" w:rsidP="00CF3717">
      <w:pPr>
        <w:ind w:left="567"/>
        <w:rPr>
          <w:lang w:val="lv-LV"/>
        </w:rPr>
      </w:pPr>
      <w:r w:rsidRPr="51F84CEF">
        <w:rPr>
          <w:lang w:val="lv-LV"/>
        </w:rPr>
        <w:t xml:space="preserve">DA plāna izstrādē netika paredzēta briofītu un ķērpju sugu eksperta piesaiste. Tā kā AAA </w:t>
      </w:r>
      <w:r w:rsidR="002A609C" w:rsidRPr="00CA0B22">
        <w:rPr>
          <w:lang w:val="lv-LV"/>
        </w:rPr>
        <w:t>“Nīcgales meži”</w:t>
      </w:r>
      <w:r w:rsidR="002A609C">
        <w:rPr>
          <w:lang w:val="lv-LV"/>
        </w:rPr>
        <w:t xml:space="preserve"> </w:t>
      </w:r>
      <w:r w:rsidRPr="51F84CEF">
        <w:rPr>
          <w:lang w:val="lv-LV"/>
        </w:rPr>
        <w:t>aizsargājamo mežu biotopu kartēšanas laikā ir konstatētas retu un aizsargājamu briofītu un ķērpju sugu atradnes, nepieciešams veikt šo sugu grupu izpēti š</w:t>
      </w:r>
      <w:r w:rsidR="002A609C">
        <w:rPr>
          <w:lang w:val="lv-LV"/>
        </w:rPr>
        <w:t>ā</w:t>
      </w:r>
      <w:r w:rsidRPr="51F84CEF">
        <w:rPr>
          <w:lang w:val="lv-LV"/>
        </w:rPr>
        <w:t xml:space="preserve"> DA plāna darbības laikā, līdz nākamā DA plāna izstrādei.</w:t>
      </w:r>
    </w:p>
    <w:p w14:paraId="6B32BDE1" w14:textId="77777777" w:rsidR="00E31769" w:rsidRPr="006508D5" w:rsidRDefault="00E31769" w:rsidP="00E31769">
      <w:pPr>
        <w:rPr>
          <w:lang w:val="lv-LV"/>
        </w:rPr>
      </w:pPr>
    </w:p>
    <w:p w14:paraId="14AB5721" w14:textId="77777777" w:rsidR="00E31769" w:rsidRPr="006508D5" w:rsidRDefault="00E31769" w:rsidP="00E31769">
      <w:pPr>
        <w:rPr>
          <w:b/>
          <w:lang w:val="lv-LV"/>
        </w:rPr>
      </w:pPr>
    </w:p>
    <w:p w14:paraId="0C3A402B" w14:textId="5FC02AA6" w:rsidR="00E31769" w:rsidRPr="00ED24F3" w:rsidRDefault="002A609C" w:rsidP="00ED24F3">
      <w:pPr>
        <w:rPr>
          <w:b/>
          <w:bCs/>
          <w:lang w:val="lv-LV"/>
        </w:rPr>
      </w:pPr>
      <w:r>
        <w:rPr>
          <w:b/>
          <w:bCs/>
          <w:lang w:val="lv-LV"/>
        </w:rPr>
        <w:t>4. </w:t>
      </w:r>
      <w:r w:rsidR="00E31769" w:rsidRPr="00ED24F3">
        <w:rPr>
          <w:b/>
          <w:bCs/>
          <w:lang w:val="lv-LV"/>
        </w:rPr>
        <w:t>Sabiedrības informēšana un izglītošana</w:t>
      </w:r>
    </w:p>
    <w:p w14:paraId="31BC676C" w14:textId="77777777" w:rsidR="00E31769" w:rsidRPr="006508D5" w:rsidRDefault="00E31769" w:rsidP="00E31769">
      <w:pPr>
        <w:pStyle w:val="ListParagraph"/>
        <w:autoSpaceDE w:val="0"/>
        <w:autoSpaceDN w:val="0"/>
        <w:adjustRightInd w:val="0"/>
        <w:ind w:left="525"/>
        <w:rPr>
          <w:lang w:val="lv-LV"/>
        </w:rPr>
      </w:pPr>
    </w:p>
    <w:p w14:paraId="23D85DBF" w14:textId="57CFC8FF" w:rsidR="00E31769" w:rsidRPr="006508D5" w:rsidRDefault="00E31769" w:rsidP="00E31769">
      <w:pPr>
        <w:autoSpaceDE w:val="0"/>
        <w:autoSpaceDN w:val="0"/>
        <w:adjustRightInd w:val="0"/>
        <w:rPr>
          <w:b/>
          <w:lang w:val="lv-LV"/>
        </w:rPr>
      </w:pPr>
      <w:r w:rsidRPr="006508D5">
        <w:rPr>
          <w:b/>
          <w:lang w:val="lv-LV"/>
        </w:rPr>
        <w:t>4.1.</w:t>
      </w:r>
      <w:r w:rsidR="002A609C">
        <w:rPr>
          <w:b/>
          <w:lang w:val="lv-LV"/>
        </w:rPr>
        <w:t> </w:t>
      </w:r>
      <w:r w:rsidRPr="006508D5">
        <w:rPr>
          <w:b/>
          <w:lang w:val="lv-LV"/>
        </w:rPr>
        <w:t>Informācijas stendu sagatavošana un izvietošana dabā</w:t>
      </w:r>
    </w:p>
    <w:p w14:paraId="3E91351D" w14:textId="7E87843E" w:rsidR="00E31769" w:rsidRPr="006508D5" w:rsidRDefault="00E31769" w:rsidP="00E31769">
      <w:pPr>
        <w:ind w:left="720"/>
        <w:rPr>
          <w:lang w:val="lv-LV"/>
        </w:rPr>
      </w:pPr>
      <w:r w:rsidRPr="006508D5">
        <w:rPr>
          <w:lang w:val="lv-LV"/>
        </w:rPr>
        <w:t>Sagatavots un uzstādīts informācijas stends pie stāvlaukuma pirms Nīcgales Lielā akmens, informējot par AAA</w:t>
      </w:r>
      <w:r w:rsidR="002A609C">
        <w:rPr>
          <w:lang w:val="lv-LV"/>
        </w:rPr>
        <w:t xml:space="preserve"> </w:t>
      </w:r>
      <w:r w:rsidR="002A609C" w:rsidRPr="00CA0B22">
        <w:rPr>
          <w:lang w:val="lv-LV"/>
        </w:rPr>
        <w:t>“Nīcgales meži”</w:t>
      </w:r>
      <w:r w:rsidRPr="006508D5">
        <w:rPr>
          <w:lang w:val="lv-LV"/>
        </w:rPr>
        <w:t>, Saušupes palienes zālāju apsaimniekošanas vietām, aizsargājamām tauriņu sugām, platlapju un apšu mežiem un to bioloģisko vērtību.</w:t>
      </w:r>
    </w:p>
    <w:p w14:paraId="63AF735F" w14:textId="77777777" w:rsidR="00E31769" w:rsidRPr="006508D5" w:rsidRDefault="00E31769" w:rsidP="00E31769">
      <w:pPr>
        <w:ind w:left="720"/>
        <w:rPr>
          <w:lang w:val="lv-LV"/>
        </w:rPr>
      </w:pPr>
      <w:r w:rsidRPr="006508D5">
        <w:rPr>
          <w:lang w:val="lv-LV"/>
        </w:rPr>
        <w:t>Uzturēts informācijas stends pie atpūtas vietas.</w:t>
      </w:r>
    </w:p>
    <w:p w14:paraId="5CE9FB8C" w14:textId="77777777" w:rsidR="00E31769" w:rsidRDefault="00E31769" w:rsidP="00E31769">
      <w:pPr>
        <w:rPr>
          <w:lang w:val="lv-LV"/>
        </w:rPr>
      </w:pPr>
    </w:p>
    <w:p w14:paraId="3985F5A3" w14:textId="77777777" w:rsidR="00397F56" w:rsidRDefault="00397F56" w:rsidP="00E31769">
      <w:pPr>
        <w:rPr>
          <w:lang w:val="lv-LV"/>
        </w:rPr>
      </w:pPr>
    </w:p>
    <w:p w14:paraId="632D48CD" w14:textId="77777777" w:rsidR="00397F56" w:rsidRPr="006508D5" w:rsidRDefault="00397F56" w:rsidP="00E31769">
      <w:pPr>
        <w:rPr>
          <w:lang w:val="lv-LV"/>
        </w:rPr>
      </w:pPr>
    </w:p>
    <w:p w14:paraId="17640340" w14:textId="595EB627" w:rsidR="00E31769" w:rsidRPr="006508D5" w:rsidRDefault="00E31769" w:rsidP="00E31769">
      <w:pPr>
        <w:autoSpaceDE w:val="0"/>
        <w:autoSpaceDN w:val="0"/>
        <w:adjustRightInd w:val="0"/>
        <w:rPr>
          <w:b/>
          <w:lang w:val="lv-LV"/>
        </w:rPr>
      </w:pPr>
      <w:r w:rsidRPr="006508D5">
        <w:rPr>
          <w:b/>
          <w:lang w:val="lv-LV"/>
        </w:rPr>
        <w:lastRenderedPageBreak/>
        <w:t>4.2.</w:t>
      </w:r>
      <w:r w:rsidR="002A609C">
        <w:rPr>
          <w:b/>
          <w:lang w:val="lv-LV"/>
        </w:rPr>
        <w:t> </w:t>
      </w:r>
      <w:r w:rsidRPr="006508D5">
        <w:rPr>
          <w:b/>
          <w:lang w:val="lv-LV"/>
        </w:rPr>
        <w:t>Robežzīmju izgatavošana, izvietošana dabā un uzturēšana</w:t>
      </w:r>
    </w:p>
    <w:p w14:paraId="72DD7C79" w14:textId="21A7EBDD" w:rsidR="00E31769" w:rsidRPr="006508D5" w:rsidRDefault="00E31769" w:rsidP="00E31769">
      <w:pPr>
        <w:ind w:left="720"/>
        <w:rPr>
          <w:lang w:val="lv-LV"/>
        </w:rPr>
      </w:pPr>
      <w:r w:rsidRPr="006508D5">
        <w:rPr>
          <w:lang w:val="lv-LV"/>
        </w:rPr>
        <w:t xml:space="preserve">Izgatavotas, uzstādītas un regulāri uzturētas </w:t>
      </w:r>
      <w:r w:rsidR="002A609C">
        <w:rPr>
          <w:lang w:val="lv-LV"/>
        </w:rPr>
        <w:t>astoņas</w:t>
      </w:r>
      <w:r w:rsidRPr="006508D5">
        <w:rPr>
          <w:lang w:val="lv-LV"/>
        </w:rPr>
        <w:t xml:space="preserve"> robežzīmes, kas izgatavotas atbilstoši MK 2010.</w:t>
      </w:r>
      <w:r w:rsidR="002A609C">
        <w:rPr>
          <w:lang w:val="lv-LV"/>
        </w:rPr>
        <w:t> </w:t>
      </w:r>
      <w:r w:rsidRPr="006508D5">
        <w:rPr>
          <w:lang w:val="lv-LV"/>
        </w:rPr>
        <w:t>gada 26.</w:t>
      </w:r>
      <w:r w:rsidR="002A609C">
        <w:rPr>
          <w:lang w:val="lv-LV"/>
        </w:rPr>
        <w:t> </w:t>
      </w:r>
      <w:r w:rsidRPr="006508D5">
        <w:rPr>
          <w:lang w:val="lv-LV"/>
        </w:rPr>
        <w:t>oktobra noteikumiem Nr.</w:t>
      </w:r>
      <w:r w:rsidR="002A609C">
        <w:rPr>
          <w:lang w:val="lv-LV"/>
        </w:rPr>
        <w:t> </w:t>
      </w:r>
      <w:r w:rsidRPr="006508D5">
        <w:rPr>
          <w:lang w:val="lv-LV"/>
        </w:rPr>
        <w:t>264 “Īpaši aizsargājamo dabas teritoriju vispārējie aizsardzības un izmantošanas noteikumi”.</w:t>
      </w:r>
    </w:p>
    <w:p w14:paraId="35FD2013" w14:textId="77777777" w:rsidR="00E31769" w:rsidRPr="006508D5" w:rsidRDefault="00E31769" w:rsidP="00E31769">
      <w:pPr>
        <w:rPr>
          <w:lang w:val="lv-LV"/>
        </w:rPr>
      </w:pPr>
    </w:p>
    <w:p w14:paraId="4AC444F4" w14:textId="42103BDA" w:rsidR="00E31769" w:rsidRPr="006508D5" w:rsidRDefault="00E31769" w:rsidP="00E31769">
      <w:pPr>
        <w:rPr>
          <w:b/>
          <w:lang w:val="lv-LV"/>
        </w:rPr>
      </w:pPr>
      <w:r w:rsidRPr="006508D5">
        <w:rPr>
          <w:b/>
          <w:lang w:val="lv-LV"/>
        </w:rPr>
        <w:t>4.3.</w:t>
      </w:r>
      <w:r w:rsidR="009E2EF6">
        <w:rPr>
          <w:b/>
          <w:lang w:val="lv-LV"/>
        </w:rPr>
        <w:t> </w:t>
      </w:r>
      <w:r w:rsidRPr="006508D5">
        <w:rPr>
          <w:b/>
          <w:lang w:val="lv-LV"/>
        </w:rPr>
        <w:t>Norādes uz Nīcgales Lielo akmeni uzstādīšana Mežvidos</w:t>
      </w:r>
    </w:p>
    <w:p w14:paraId="66962C7D" w14:textId="77777777" w:rsidR="00E31769" w:rsidRPr="006508D5" w:rsidRDefault="00E31769" w:rsidP="00E31769">
      <w:pPr>
        <w:ind w:left="720"/>
        <w:rPr>
          <w:lang w:val="lv-LV"/>
        </w:rPr>
      </w:pPr>
      <w:r w:rsidRPr="76BF95A0">
        <w:rPr>
          <w:lang w:val="lv-LV"/>
        </w:rPr>
        <w:t>Jāizgatavo un jāuzstāda norāde uz Nīcgales Lielo akmeni, zīme regulāri jāuztur un jāatjauno tās bojājumu vai zuduma gadījumos.</w:t>
      </w:r>
    </w:p>
    <w:p w14:paraId="2A35AE2C" w14:textId="77777777" w:rsidR="00E31769" w:rsidRPr="006508D5" w:rsidRDefault="00E31769" w:rsidP="00E31769">
      <w:pPr>
        <w:rPr>
          <w:lang w:val="lv-LV"/>
        </w:rPr>
      </w:pPr>
    </w:p>
    <w:p w14:paraId="6867A400" w14:textId="03D4E760" w:rsidR="00E31769" w:rsidRPr="006508D5" w:rsidRDefault="00E31769" w:rsidP="00E31769">
      <w:pPr>
        <w:rPr>
          <w:b/>
          <w:lang w:val="lv-LV"/>
        </w:rPr>
      </w:pPr>
      <w:r w:rsidRPr="006508D5">
        <w:rPr>
          <w:b/>
          <w:lang w:val="lv-LV"/>
        </w:rPr>
        <w:t>4.4.</w:t>
      </w:r>
      <w:r w:rsidR="009E2EF6">
        <w:rPr>
          <w:b/>
          <w:lang w:val="lv-LV"/>
        </w:rPr>
        <w:t> </w:t>
      </w:r>
      <w:r w:rsidRPr="006508D5">
        <w:rPr>
          <w:b/>
          <w:lang w:val="lv-LV"/>
        </w:rPr>
        <w:t>Norāžu uz Nīcgales Lielo akmeni uzturēšana pie pagrieziena uz Nīcgali un Dreiskos</w:t>
      </w:r>
    </w:p>
    <w:p w14:paraId="6B0B81EB" w14:textId="19BD04CD" w:rsidR="00E31769" w:rsidRPr="006508D5" w:rsidRDefault="00E31769" w:rsidP="00E31769">
      <w:pPr>
        <w:ind w:left="720"/>
        <w:rPr>
          <w:lang w:val="lv-LV"/>
        </w:rPr>
      </w:pPr>
      <w:r w:rsidRPr="76BF95A0">
        <w:rPr>
          <w:lang w:val="lv-LV"/>
        </w:rPr>
        <w:t xml:space="preserve">Jāuztur </w:t>
      </w:r>
      <w:r w:rsidR="009E2EF6">
        <w:rPr>
          <w:lang w:val="lv-LV"/>
        </w:rPr>
        <w:t>divas</w:t>
      </w:r>
      <w:r w:rsidRPr="76BF95A0">
        <w:rPr>
          <w:lang w:val="lv-LV"/>
        </w:rPr>
        <w:t xml:space="preserve"> norādes uz Nīcgales Lielo akmeni, jāatjauno tās bojājumu vai zuduma gadījumos.</w:t>
      </w:r>
    </w:p>
    <w:p w14:paraId="3384001E" w14:textId="77777777" w:rsidR="00E31769" w:rsidRPr="006508D5" w:rsidRDefault="00E31769" w:rsidP="00E31769">
      <w:pPr>
        <w:rPr>
          <w:lang w:val="lv-LV"/>
        </w:rPr>
      </w:pPr>
    </w:p>
    <w:p w14:paraId="6A056087" w14:textId="036DE56C" w:rsidR="00E31769" w:rsidRPr="006508D5" w:rsidRDefault="00E31769" w:rsidP="00E31769">
      <w:pPr>
        <w:rPr>
          <w:b/>
          <w:bCs/>
          <w:lang w:val="lv-LV"/>
        </w:rPr>
      </w:pPr>
      <w:r w:rsidRPr="76BF95A0">
        <w:rPr>
          <w:b/>
          <w:bCs/>
          <w:lang w:val="lv-LV"/>
        </w:rPr>
        <w:t>4.5.</w:t>
      </w:r>
      <w:r w:rsidR="009E2EF6">
        <w:rPr>
          <w:b/>
          <w:bCs/>
          <w:lang w:val="lv-LV"/>
        </w:rPr>
        <w:t> </w:t>
      </w:r>
      <w:r w:rsidRPr="76BF95A0">
        <w:rPr>
          <w:b/>
          <w:bCs/>
          <w:lang w:val="lv-LV"/>
        </w:rPr>
        <w:t xml:space="preserve">Informatīvas plāksnes par Imanta Ziedoņa grupas stādīto liepu audzi sagatavošana un izvietošana.  </w:t>
      </w:r>
    </w:p>
    <w:p w14:paraId="6B550EE1" w14:textId="77777777" w:rsidR="00E31769" w:rsidRDefault="00E31769" w:rsidP="00CF3717">
      <w:pPr>
        <w:ind w:left="709"/>
        <w:rPr>
          <w:lang w:val="lv-LV"/>
        </w:rPr>
      </w:pPr>
      <w:r w:rsidRPr="51F84CEF">
        <w:rPr>
          <w:lang w:val="lv-LV"/>
        </w:rPr>
        <w:t>Apkopojama informācija par Imanta Ziedoņa grupas darbību Nīcgales mežos, sagatavojot un uzstādot informācijas plāksni.</w:t>
      </w:r>
    </w:p>
    <w:p w14:paraId="3928C6E6" w14:textId="77777777" w:rsidR="00E31769" w:rsidRPr="006508D5" w:rsidRDefault="00E31769" w:rsidP="00E31769">
      <w:pPr>
        <w:rPr>
          <w:b/>
          <w:lang w:val="lv-LV"/>
        </w:rPr>
      </w:pPr>
    </w:p>
    <w:p w14:paraId="6C633474" w14:textId="2A071583" w:rsidR="00E31769" w:rsidRPr="006508D5" w:rsidRDefault="00E31769" w:rsidP="00E31769">
      <w:pPr>
        <w:rPr>
          <w:b/>
          <w:lang w:val="lv-LV"/>
        </w:rPr>
      </w:pPr>
      <w:r w:rsidRPr="006508D5">
        <w:rPr>
          <w:b/>
          <w:lang w:val="lv-LV"/>
        </w:rPr>
        <w:t>4.6.</w:t>
      </w:r>
      <w:r w:rsidR="009E2EF6">
        <w:rPr>
          <w:b/>
          <w:lang w:val="lv-LV"/>
        </w:rPr>
        <w:t> </w:t>
      </w:r>
      <w:r w:rsidRPr="006508D5">
        <w:rPr>
          <w:b/>
          <w:lang w:val="lv-LV"/>
        </w:rPr>
        <w:t>Dabas tūrisma aplikācijas papildināšana</w:t>
      </w:r>
    </w:p>
    <w:p w14:paraId="34E02A3F" w14:textId="7295FA66" w:rsidR="00E31769" w:rsidRPr="00925221" w:rsidRDefault="00E31769" w:rsidP="00E31769">
      <w:pPr>
        <w:ind w:left="709"/>
        <w:rPr>
          <w:lang w:val="lv-LV"/>
        </w:rPr>
      </w:pPr>
      <w:r w:rsidRPr="006508D5">
        <w:rPr>
          <w:lang w:val="lv-LV"/>
        </w:rPr>
        <w:t>DAP izveidotajā Dabas tūrisma aplikācijā iekļaujama informācija par AAA “Nīcgales meži”, kā arī uz stendiem izvietojams QR kods piekļuvei informācijai par AAA</w:t>
      </w:r>
      <w:r w:rsidR="009E2EF6">
        <w:rPr>
          <w:lang w:val="lv-LV"/>
        </w:rPr>
        <w:t xml:space="preserve"> </w:t>
      </w:r>
      <w:r w:rsidR="009E2EF6" w:rsidRPr="00CA0B22">
        <w:rPr>
          <w:lang w:val="lv-LV"/>
        </w:rPr>
        <w:t>“Nīcgales meži”</w:t>
      </w:r>
      <w:r w:rsidRPr="006508D5">
        <w:rPr>
          <w:lang w:val="lv-LV"/>
        </w:rPr>
        <w:t>.</w:t>
      </w:r>
    </w:p>
    <w:p w14:paraId="16C18024" w14:textId="77777777" w:rsidR="00E31769" w:rsidRPr="00925221" w:rsidRDefault="00E31769" w:rsidP="00E31769">
      <w:pPr>
        <w:rPr>
          <w:lang w:val="lv-LV"/>
        </w:rPr>
      </w:pPr>
    </w:p>
    <w:p w14:paraId="185DA2F9" w14:textId="77777777" w:rsidR="00E31769" w:rsidRDefault="00E31769" w:rsidP="00E31769">
      <w:pPr>
        <w:jc w:val="center"/>
        <w:rPr>
          <w:b/>
          <w:lang w:val="lv-LV"/>
        </w:rPr>
      </w:pPr>
    </w:p>
    <w:p w14:paraId="5B41DF48" w14:textId="77777777" w:rsidR="00E31769" w:rsidRDefault="00E31769" w:rsidP="00E31769">
      <w:pPr>
        <w:jc w:val="center"/>
        <w:rPr>
          <w:b/>
          <w:lang w:val="lv-LV"/>
        </w:rPr>
      </w:pPr>
    </w:p>
    <w:p w14:paraId="091FA92C" w14:textId="77777777" w:rsidR="00E31769" w:rsidRDefault="00E31769" w:rsidP="00E31769">
      <w:pPr>
        <w:jc w:val="center"/>
        <w:rPr>
          <w:b/>
          <w:lang w:val="lv-LV"/>
        </w:rPr>
      </w:pPr>
    </w:p>
    <w:p w14:paraId="1EA9B28F" w14:textId="77777777" w:rsidR="00E31769" w:rsidRDefault="00E31769" w:rsidP="00E31769">
      <w:pPr>
        <w:jc w:val="center"/>
        <w:rPr>
          <w:b/>
          <w:lang w:val="lv-LV"/>
        </w:rPr>
      </w:pPr>
    </w:p>
    <w:p w14:paraId="6F33ECEA" w14:textId="77777777" w:rsidR="00E31769" w:rsidRPr="00CA0B22" w:rsidRDefault="00E31769" w:rsidP="00E31769">
      <w:pPr>
        <w:jc w:val="center"/>
        <w:rPr>
          <w:b/>
          <w:lang w:val="lv-LV"/>
        </w:rPr>
      </w:pPr>
    </w:p>
    <w:p w14:paraId="3614CC76" w14:textId="77777777" w:rsidR="00E31769" w:rsidRPr="00CA0B22" w:rsidRDefault="00E31769" w:rsidP="00E31769">
      <w:pPr>
        <w:rPr>
          <w:lang w:val="lv-LV"/>
        </w:rPr>
      </w:pPr>
    </w:p>
    <w:p w14:paraId="56F4A3A8" w14:textId="77777777" w:rsidR="00E31769" w:rsidRPr="00CA0B22" w:rsidRDefault="00E31769" w:rsidP="00E31769">
      <w:pPr>
        <w:rPr>
          <w:lang w:val="lv-LV"/>
        </w:rPr>
      </w:pPr>
    </w:p>
    <w:p w14:paraId="0237473E" w14:textId="77777777" w:rsidR="00E31769" w:rsidRPr="00CA0B22" w:rsidRDefault="00E31769" w:rsidP="00E31769">
      <w:pPr>
        <w:suppressAutoHyphens/>
        <w:contextualSpacing w:val="0"/>
        <w:jc w:val="left"/>
        <w:rPr>
          <w:lang w:val="lv-LV"/>
        </w:rPr>
      </w:pPr>
      <w:r w:rsidRPr="00CA0B22">
        <w:rPr>
          <w:lang w:val="lv-LV"/>
        </w:rPr>
        <w:br w:type="page"/>
      </w:r>
    </w:p>
    <w:p w14:paraId="1DB4B585" w14:textId="77777777" w:rsidR="00E31769" w:rsidRPr="00CA0B22" w:rsidRDefault="00E31769" w:rsidP="00E31769">
      <w:pPr>
        <w:suppressAutoHyphens/>
        <w:contextualSpacing w:val="0"/>
        <w:jc w:val="left"/>
        <w:rPr>
          <w:lang w:val="lv-LV"/>
        </w:rPr>
        <w:sectPr w:rsidR="00E31769" w:rsidRPr="00CA0B22" w:rsidSect="00F27784">
          <w:headerReference w:type="default" r:id="rId72"/>
          <w:footerReference w:type="default" r:id="rId73"/>
          <w:headerReference w:type="first" r:id="rId74"/>
          <w:footerReference w:type="first" r:id="rId75"/>
          <w:pgSz w:w="12240" w:h="15840"/>
          <w:pgMar w:top="1134" w:right="1134" w:bottom="1134" w:left="1440" w:header="709" w:footer="709" w:gutter="0"/>
          <w:pgNumType w:start="1"/>
          <w:cols w:space="708"/>
          <w:titlePg/>
          <w:docGrid w:linePitch="360"/>
        </w:sectPr>
      </w:pPr>
    </w:p>
    <w:p w14:paraId="38A4784D" w14:textId="28545226" w:rsidR="00E31769" w:rsidRPr="00CA0B22" w:rsidRDefault="00E31769" w:rsidP="00E31769">
      <w:pPr>
        <w:suppressAutoHyphens/>
        <w:contextualSpacing w:val="0"/>
        <w:jc w:val="left"/>
        <w:rPr>
          <w:lang w:val="lv-LV"/>
        </w:rPr>
      </w:pPr>
      <w:r w:rsidRPr="00E44477">
        <w:rPr>
          <w:lang w:val="lv-LV"/>
        </w:rPr>
        <w:lastRenderedPageBreak/>
        <w:t>5.3.2.</w:t>
      </w:r>
      <w:r w:rsidR="009E2EF6">
        <w:rPr>
          <w:lang w:val="lv-LV"/>
        </w:rPr>
        <w:t> </w:t>
      </w:r>
      <w:r w:rsidRPr="00E44477">
        <w:rPr>
          <w:lang w:val="lv-LV"/>
        </w:rPr>
        <w:t>tabula.</w:t>
      </w:r>
      <w:r w:rsidRPr="00CA0B22">
        <w:rPr>
          <w:lang w:val="lv-LV"/>
        </w:rPr>
        <w:t xml:space="preserve"> Pārskats par plānotajiem biotopu apsaimniekošanas pasākumiem</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301"/>
        <w:gridCol w:w="929"/>
        <w:gridCol w:w="1019"/>
        <w:gridCol w:w="910"/>
        <w:gridCol w:w="1169"/>
        <w:gridCol w:w="1169"/>
        <w:gridCol w:w="1169"/>
        <w:gridCol w:w="1185"/>
        <w:gridCol w:w="1151"/>
        <w:gridCol w:w="1300"/>
        <w:gridCol w:w="2240"/>
      </w:tblGrid>
      <w:tr w:rsidR="00ED24F3" w:rsidRPr="009C714A" w14:paraId="76A26FFC" w14:textId="77777777" w:rsidTr="00ED24F3">
        <w:trPr>
          <w:trHeight w:val="433"/>
        </w:trPr>
        <w:tc>
          <w:tcPr>
            <w:tcW w:w="600" w:type="dxa"/>
            <w:vMerge w:val="restart"/>
            <w:shd w:val="clear" w:color="auto" w:fill="D6E3BC" w:themeFill="accent3" w:themeFillTint="66"/>
            <w:vAlign w:val="center"/>
            <w:hideMark/>
          </w:tcPr>
          <w:p w14:paraId="18A7E94F"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Nr.</w:t>
            </w:r>
          </w:p>
        </w:tc>
        <w:tc>
          <w:tcPr>
            <w:tcW w:w="1301" w:type="dxa"/>
            <w:vMerge w:val="restart"/>
            <w:shd w:val="clear" w:color="auto" w:fill="D6E3BC" w:themeFill="accent3" w:themeFillTint="66"/>
            <w:vAlign w:val="center"/>
            <w:hideMark/>
          </w:tcPr>
          <w:p w14:paraId="7CAE2C2D" w14:textId="77777777" w:rsidR="009C714A" w:rsidRPr="009C714A" w:rsidRDefault="009C714A" w:rsidP="00E31769">
            <w:pPr>
              <w:suppressAutoHyphens/>
              <w:contextualSpacing w:val="0"/>
              <w:jc w:val="center"/>
              <w:rPr>
                <w:b/>
                <w:sz w:val="20"/>
                <w:szCs w:val="20"/>
                <w:lang w:val="lv-LV" w:eastAsia="zh-CN"/>
              </w:rPr>
            </w:pPr>
            <w:r w:rsidRPr="009C714A">
              <w:rPr>
                <w:b/>
                <w:sz w:val="20"/>
                <w:szCs w:val="20"/>
                <w:lang w:val="lv-LV" w:eastAsia="zh-CN"/>
              </w:rPr>
              <w:t>Biotopa nosaukums</w:t>
            </w:r>
          </w:p>
        </w:tc>
        <w:tc>
          <w:tcPr>
            <w:tcW w:w="929" w:type="dxa"/>
            <w:vMerge w:val="restart"/>
            <w:shd w:val="clear" w:color="auto" w:fill="D6E3BC" w:themeFill="accent3" w:themeFillTint="66"/>
            <w:vAlign w:val="center"/>
            <w:hideMark/>
          </w:tcPr>
          <w:p w14:paraId="40E1A831"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ES nozīmes aizsargā-jamā biotopa kods</w:t>
            </w:r>
          </w:p>
        </w:tc>
        <w:tc>
          <w:tcPr>
            <w:tcW w:w="1019" w:type="dxa"/>
            <w:vMerge w:val="restart"/>
            <w:shd w:val="clear" w:color="auto" w:fill="D6E3BC" w:themeFill="accent3" w:themeFillTint="66"/>
            <w:vAlign w:val="center"/>
            <w:hideMark/>
          </w:tcPr>
          <w:p w14:paraId="2BFE44BB"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Biotopa kopējā platība (ha)</w:t>
            </w:r>
          </w:p>
        </w:tc>
        <w:tc>
          <w:tcPr>
            <w:tcW w:w="910" w:type="dxa"/>
            <w:vMerge w:val="restart"/>
            <w:shd w:val="clear" w:color="auto" w:fill="D6E3BC" w:themeFill="accent3" w:themeFillTint="66"/>
            <w:vAlign w:val="center"/>
            <w:hideMark/>
          </w:tcPr>
          <w:p w14:paraId="549F871C"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Platība labā stāvoklī (ha)</w:t>
            </w:r>
          </w:p>
        </w:tc>
        <w:tc>
          <w:tcPr>
            <w:tcW w:w="1169" w:type="dxa"/>
            <w:vMerge w:val="restart"/>
            <w:shd w:val="clear" w:color="auto" w:fill="D6E3BC" w:themeFill="accent3" w:themeFillTint="66"/>
            <w:vAlign w:val="center"/>
            <w:hideMark/>
          </w:tcPr>
          <w:p w14:paraId="070F1A76"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Platības nelabvēlīgā stāvoklī (ha)</w:t>
            </w:r>
          </w:p>
        </w:tc>
        <w:tc>
          <w:tcPr>
            <w:tcW w:w="5974" w:type="dxa"/>
            <w:gridSpan w:val="5"/>
            <w:shd w:val="clear" w:color="auto" w:fill="D6E3BC" w:themeFill="accent3" w:themeFillTint="66"/>
            <w:vAlign w:val="center"/>
            <w:hideMark/>
          </w:tcPr>
          <w:p w14:paraId="6976D9CF" w14:textId="77777777" w:rsidR="009C714A" w:rsidRPr="009C714A" w:rsidRDefault="009C714A" w:rsidP="00E31769">
            <w:pPr>
              <w:suppressAutoHyphens/>
              <w:contextualSpacing w:val="0"/>
              <w:jc w:val="center"/>
              <w:rPr>
                <w:sz w:val="20"/>
                <w:szCs w:val="20"/>
                <w:lang w:eastAsia="zh-CN"/>
              </w:rPr>
            </w:pPr>
            <w:r w:rsidRPr="009C714A">
              <w:rPr>
                <w:b/>
                <w:sz w:val="20"/>
                <w:szCs w:val="20"/>
                <w:lang w:val="lv-LV" w:eastAsia="zh-CN"/>
              </w:rPr>
              <w:t>Plānotie apsaimniekošanas pasākumi (ha)</w:t>
            </w:r>
          </w:p>
        </w:tc>
        <w:tc>
          <w:tcPr>
            <w:tcW w:w="2240" w:type="dxa"/>
            <w:vMerge w:val="restart"/>
            <w:shd w:val="clear" w:color="auto" w:fill="D6E3BC" w:themeFill="accent3" w:themeFillTint="66"/>
            <w:vAlign w:val="center"/>
            <w:hideMark/>
          </w:tcPr>
          <w:p w14:paraId="0F8EDC34" w14:textId="77777777" w:rsidR="009C714A" w:rsidRPr="009C714A" w:rsidRDefault="009C714A" w:rsidP="00E31769">
            <w:pPr>
              <w:suppressAutoHyphens/>
              <w:contextualSpacing w:val="0"/>
              <w:jc w:val="center"/>
              <w:rPr>
                <w:b/>
                <w:sz w:val="20"/>
                <w:szCs w:val="20"/>
                <w:lang w:val="lv-LV" w:eastAsia="zh-CN"/>
              </w:rPr>
            </w:pPr>
            <w:r w:rsidRPr="009C714A">
              <w:rPr>
                <w:b/>
                <w:sz w:val="20"/>
                <w:szCs w:val="20"/>
                <w:lang w:val="lv-LV" w:eastAsia="zh-CN"/>
              </w:rPr>
              <w:t>Piezīmes</w:t>
            </w:r>
          </w:p>
        </w:tc>
      </w:tr>
      <w:tr w:rsidR="00ED24F3" w:rsidRPr="0089402D" w14:paraId="0CE9B364" w14:textId="77777777" w:rsidTr="00ED24F3">
        <w:trPr>
          <w:trHeight w:val="1105"/>
        </w:trPr>
        <w:tc>
          <w:tcPr>
            <w:tcW w:w="600" w:type="dxa"/>
            <w:vMerge/>
            <w:vAlign w:val="center"/>
            <w:hideMark/>
          </w:tcPr>
          <w:p w14:paraId="50AF001F" w14:textId="77777777" w:rsidR="009C714A" w:rsidRPr="009C714A" w:rsidRDefault="009C714A" w:rsidP="00E31769">
            <w:pPr>
              <w:contextualSpacing w:val="0"/>
              <w:jc w:val="left"/>
              <w:rPr>
                <w:sz w:val="20"/>
                <w:szCs w:val="20"/>
                <w:lang w:eastAsia="zh-CN"/>
              </w:rPr>
            </w:pPr>
          </w:p>
        </w:tc>
        <w:tc>
          <w:tcPr>
            <w:tcW w:w="1301" w:type="dxa"/>
            <w:vMerge/>
            <w:vAlign w:val="center"/>
            <w:hideMark/>
          </w:tcPr>
          <w:p w14:paraId="64A47C8D" w14:textId="77777777" w:rsidR="009C714A" w:rsidRPr="009C714A" w:rsidRDefault="009C714A" w:rsidP="00E31769">
            <w:pPr>
              <w:contextualSpacing w:val="0"/>
              <w:jc w:val="left"/>
              <w:rPr>
                <w:b/>
                <w:sz w:val="20"/>
                <w:szCs w:val="20"/>
                <w:lang w:val="lv-LV" w:eastAsia="zh-CN"/>
              </w:rPr>
            </w:pPr>
          </w:p>
        </w:tc>
        <w:tc>
          <w:tcPr>
            <w:tcW w:w="929" w:type="dxa"/>
            <w:vMerge/>
            <w:vAlign w:val="center"/>
            <w:hideMark/>
          </w:tcPr>
          <w:p w14:paraId="154B1E84" w14:textId="77777777" w:rsidR="009C714A" w:rsidRPr="009C714A" w:rsidRDefault="009C714A" w:rsidP="00E31769">
            <w:pPr>
              <w:contextualSpacing w:val="0"/>
              <w:jc w:val="left"/>
              <w:rPr>
                <w:sz w:val="20"/>
                <w:szCs w:val="20"/>
                <w:lang w:eastAsia="zh-CN"/>
              </w:rPr>
            </w:pPr>
          </w:p>
        </w:tc>
        <w:tc>
          <w:tcPr>
            <w:tcW w:w="1019" w:type="dxa"/>
            <w:vMerge/>
            <w:vAlign w:val="center"/>
            <w:hideMark/>
          </w:tcPr>
          <w:p w14:paraId="7DDE7A00" w14:textId="77777777" w:rsidR="009C714A" w:rsidRPr="009C714A" w:rsidRDefault="009C714A" w:rsidP="00E31769">
            <w:pPr>
              <w:contextualSpacing w:val="0"/>
              <w:jc w:val="left"/>
              <w:rPr>
                <w:sz w:val="20"/>
                <w:szCs w:val="20"/>
                <w:lang w:eastAsia="zh-CN"/>
              </w:rPr>
            </w:pPr>
          </w:p>
        </w:tc>
        <w:tc>
          <w:tcPr>
            <w:tcW w:w="910" w:type="dxa"/>
            <w:vMerge/>
            <w:vAlign w:val="center"/>
            <w:hideMark/>
          </w:tcPr>
          <w:p w14:paraId="5AFB6036" w14:textId="77777777" w:rsidR="009C714A" w:rsidRPr="009C714A" w:rsidRDefault="009C714A" w:rsidP="00E31769">
            <w:pPr>
              <w:contextualSpacing w:val="0"/>
              <w:jc w:val="left"/>
              <w:rPr>
                <w:sz w:val="20"/>
                <w:szCs w:val="20"/>
                <w:lang w:eastAsia="zh-CN"/>
              </w:rPr>
            </w:pPr>
          </w:p>
        </w:tc>
        <w:tc>
          <w:tcPr>
            <w:tcW w:w="1169" w:type="dxa"/>
            <w:vMerge/>
            <w:vAlign w:val="center"/>
            <w:hideMark/>
          </w:tcPr>
          <w:p w14:paraId="78A6EE86" w14:textId="77777777" w:rsidR="009C714A" w:rsidRPr="009C714A" w:rsidRDefault="009C714A" w:rsidP="00E31769">
            <w:pPr>
              <w:contextualSpacing w:val="0"/>
              <w:jc w:val="left"/>
              <w:rPr>
                <w:sz w:val="20"/>
                <w:szCs w:val="20"/>
                <w:lang w:eastAsia="zh-CN"/>
              </w:rPr>
            </w:pPr>
          </w:p>
        </w:tc>
        <w:tc>
          <w:tcPr>
            <w:tcW w:w="1169" w:type="dxa"/>
            <w:shd w:val="clear" w:color="auto" w:fill="D6E3BC" w:themeFill="accent3" w:themeFillTint="66"/>
            <w:vAlign w:val="center"/>
            <w:hideMark/>
          </w:tcPr>
          <w:p w14:paraId="37199500" w14:textId="77777777" w:rsidR="009C714A" w:rsidRPr="009C714A" w:rsidRDefault="009C714A" w:rsidP="00E31769">
            <w:pPr>
              <w:suppressAutoHyphens/>
              <w:contextualSpacing w:val="0"/>
              <w:jc w:val="center"/>
              <w:rPr>
                <w:b/>
                <w:bCs/>
                <w:i/>
                <w:iCs/>
                <w:sz w:val="20"/>
                <w:szCs w:val="20"/>
                <w:lang w:val="lv-LV" w:eastAsia="zh-CN"/>
              </w:rPr>
            </w:pPr>
            <w:r w:rsidRPr="009C714A">
              <w:rPr>
                <w:b/>
                <w:bCs/>
                <w:i/>
                <w:iCs/>
                <w:sz w:val="20"/>
                <w:szCs w:val="20"/>
                <w:lang w:val="lv-LV" w:eastAsia="zh-CN"/>
              </w:rPr>
              <w:t>Neiejaukšanās meža biotopu attīstībā - 401 mežsaimnieciskā darbība aizliegta*</w:t>
            </w:r>
          </w:p>
        </w:tc>
        <w:tc>
          <w:tcPr>
            <w:tcW w:w="1169" w:type="dxa"/>
            <w:shd w:val="clear" w:color="auto" w:fill="D6E3BC" w:themeFill="accent3" w:themeFillTint="66"/>
            <w:vAlign w:val="center"/>
            <w:hideMark/>
          </w:tcPr>
          <w:p w14:paraId="6B75E076" w14:textId="77777777" w:rsidR="009C714A" w:rsidRPr="009C714A" w:rsidRDefault="009C714A" w:rsidP="00E31769">
            <w:pPr>
              <w:suppressAutoHyphens/>
              <w:contextualSpacing w:val="0"/>
              <w:jc w:val="center"/>
              <w:rPr>
                <w:b/>
                <w:bCs/>
                <w:sz w:val="20"/>
                <w:szCs w:val="20"/>
                <w:lang w:val="lv-LV" w:eastAsia="zh-CN"/>
              </w:rPr>
            </w:pPr>
            <w:r w:rsidRPr="009C714A">
              <w:rPr>
                <w:b/>
                <w:bCs/>
                <w:i/>
                <w:iCs/>
                <w:sz w:val="20"/>
                <w:szCs w:val="20"/>
                <w:lang w:val="lv-LV" w:eastAsia="zh-CN"/>
              </w:rPr>
              <w:t xml:space="preserve">412 </w:t>
            </w:r>
            <w:r w:rsidRPr="009C714A">
              <w:rPr>
                <w:rFonts w:eastAsia="Calibri"/>
                <w:b/>
                <w:bCs/>
                <w:sz w:val="20"/>
                <w:szCs w:val="20"/>
                <w:lang w:val="lv-LV"/>
              </w:rPr>
              <w:t>cita cirte (aizsargājamo meža biotopu un īpaši aizsargājamo sugu dzīvotņu apsaimniekošanai mežā)</w:t>
            </w:r>
            <w:r w:rsidRPr="009C714A">
              <w:rPr>
                <w:b/>
                <w:bCs/>
                <w:i/>
                <w:iCs/>
                <w:sz w:val="20"/>
                <w:szCs w:val="20"/>
                <w:lang w:val="lv-LV" w:eastAsia="zh-CN"/>
              </w:rPr>
              <w:t xml:space="preserve"> * </w:t>
            </w:r>
          </w:p>
        </w:tc>
        <w:tc>
          <w:tcPr>
            <w:tcW w:w="1185" w:type="dxa"/>
            <w:shd w:val="clear" w:color="auto" w:fill="D6E3BC" w:themeFill="accent3" w:themeFillTint="66"/>
            <w:vAlign w:val="center"/>
            <w:hideMark/>
          </w:tcPr>
          <w:p w14:paraId="2431094D" w14:textId="77777777" w:rsidR="009C714A" w:rsidRPr="009C714A" w:rsidRDefault="009C714A" w:rsidP="00E31769">
            <w:pPr>
              <w:suppressAutoHyphens/>
              <w:contextualSpacing w:val="0"/>
              <w:jc w:val="center"/>
              <w:rPr>
                <w:b/>
                <w:bCs/>
                <w:sz w:val="20"/>
                <w:szCs w:val="20"/>
                <w:lang w:eastAsia="zh-CN"/>
              </w:rPr>
            </w:pPr>
            <w:r w:rsidRPr="009C714A">
              <w:rPr>
                <w:b/>
                <w:bCs/>
                <w:i/>
                <w:iCs/>
                <w:sz w:val="20"/>
                <w:szCs w:val="20"/>
                <w:lang w:val="lv-LV" w:eastAsia="zh-CN"/>
              </w:rPr>
              <w:t xml:space="preserve">430 pļaušana* </w:t>
            </w:r>
          </w:p>
        </w:tc>
        <w:tc>
          <w:tcPr>
            <w:tcW w:w="1151" w:type="dxa"/>
            <w:shd w:val="clear" w:color="auto" w:fill="D6E3BC" w:themeFill="accent3" w:themeFillTint="66"/>
            <w:vAlign w:val="center"/>
            <w:hideMark/>
          </w:tcPr>
          <w:p w14:paraId="083EA153" w14:textId="77777777" w:rsidR="009C714A" w:rsidRPr="009C714A" w:rsidRDefault="009C714A" w:rsidP="00E31769">
            <w:pPr>
              <w:suppressAutoHyphens/>
              <w:contextualSpacing w:val="0"/>
              <w:jc w:val="center"/>
              <w:rPr>
                <w:b/>
                <w:bCs/>
                <w:sz w:val="20"/>
                <w:szCs w:val="20"/>
                <w:lang w:val="lv-LV" w:eastAsia="zh-CN"/>
              </w:rPr>
            </w:pPr>
            <w:r w:rsidRPr="009C714A">
              <w:rPr>
                <w:b/>
                <w:bCs/>
                <w:sz w:val="20"/>
                <w:szCs w:val="20"/>
                <w:lang w:val="lv-LV" w:eastAsia="zh-CN"/>
              </w:rPr>
              <w:t>442 koku/krūmu novākšana</w:t>
            </w:r>
          </w:p>
        </w:tc>
        <w:tc>
          <w:tcPr>
            <w:tcW w:w="1300" w:type="dxa"/>
            <w:shd w:val="clear" w:color="auto" w:fill="D6E3BC" w:themeFill="accent3" w:themeFillTint="66"/>
            <w:vAlign w:val="center"/>
          </w:tcPr>
          <w:p w14:paraId="65BF922A" w14:textId="77777777" w:rsidR="009C714A" w:rsidRPr="009C714A" w:rsidRDefault="009C714A" w:rsidP="00E31769">
            <w:pPr>
              <w:jc w:val="center"/>
              <w:rPr>
                <w:b/>
                <w:bCs/>
                <w:sz w:val="20"/>
                <w:szCs w:val="20"/>
                <w:lang w:val="lv-LV" w:eastAsia="zh-CN"/>
              </w:rPr>
            </w:pPr>
            <w:r w:rsidRPr="009C714A">
              <w:rPr>
                <w:b/>
                <w:bCs/>
                <w:sz w:val="20"/>
                <w:szCs w:val="20"/>
                <w:lang w:val="lv-LV" w:eastAsia="zh-CN"/>
              </w:rPr>
              <w:t>150 bebru aizsprostu likvidēšana, 152 koku sagāzumu izvākšana</w:t>
            </w:r>
          </w:p>
        </w:tc>
        <w:tc>
          <w:tcPr>
            <w:tcW w:w="2240" w:type="dxa"/>
            <w:vMerge/>
            <w:shd w:val="clear" w:color="auto" w:fill="D6E3BC" w:themeFill="accent3" w:themeFillTint="66"/>
          </w:tcPr>
          <w:p w14:paraId="01574B20" w14:textId="77777777" w:rsidR="009C714A" w:rsidRPr="009C714A" w:rsidRDefault="009C714A" w:rsidP="00E31769">
            <w:pPr>
              <w:suppressAutoHyphens/>
              <w:contextualSpacing w:val="0"/>
              <w:jc w:val="center"/>
              <w:rPr>
                <w:b/>
                <w:sz w:val="20"/>
                <w:szCs w:val="20"/>
                <w:lang w:val="lv-LV" w:eastAsia="zh-CN"/>
              </w:rPr>
            </w:pPr>
          </w:p>
        </w:tc>
      </w:tr>
      <w:tr w:rsidR="00E31769" w:rsidRPr="009C714A" w14:paraId="5ACBFAC7" w14:textId="77777777" w:rsidTr="00ED24F3">
        <w:trPr>
          <w:trHeight w:val="332"/>
        </w:trPr>
        <w:tc>
          <w:tcPr>
            <w:tcW w:w="600" w:type="dxa"/>
            <w:vAlign w:val="center"/>
            <w:hideMark/>
          </w:tcPr>
          <w:p w14:paraId="7C93AF9C" w14:textId="77777777" w:rsidR="00E31769" w:rsidRPr="009C714A" w:rsidRDefault="00E31769" w:rsidP="00CF3717">
            <w:pPr>
              <w:suppressAutoHyphens/>
              <w:contextualSpacing w:val="0"/>
              <w:jc w:val="center"/>
              <w:rPr>
                <w:sz w:val="20"/>
                <w:szCs w:val="20"/>
                <w:lang w:eastAsia="zh-CN"/>
              </w:rPr>
            </w:pPr>
            <w:r w:rsidRPr="009C714A">
              <w:rPr>
                <w:sz w:val="20"/>
                <w:szCs w:val="20"/>
                <w:lang w:val="lv-LV" w:eastAsia="zh-CN"/>
              </w:rPr>
              <w:t>1.</w:t>
            </w:r>
          </w:p>
        </w:tc>
        <w:tc>
          <w:tcPr>
            <w:tcW w:w="1301" w:type="dxa"/>
            <w:vAlign w:val="center"/>
          </w:tcPr>
          <w:p w14:paraId="48C4E66D" w14:textId="77777777" w:rsidR="00E31769" w:rsidRPr="009C714A" w:rsidRDefault="00E31769" w:rsidP="00CF3717">
            <w:pPr>
              <w:suppressAutoHyphens/>
              <w:contextualSpacing w:val="0"/>
              <w:jc w:val="center"/>
              <w:rPr>
                <w:sz w:val="20"/>
                <w:szCs w:val="20"/>
                <w:lang w:val="lv-LV" w:eastAsia="zh-CN"/>
              </w:rPr>
            </w:pPr>
            <w:r w:rsidRPr="009C714A">
              <w:rPr>
                <w:sz w:val="20"/>
                <w:szCs w:val="20"/>
              </w:rPr>
              <w:t>9010*</w:t>
            </w:r>
          </w:p>
        </w:tc>
        <w:tc>
          <w:tcPr>
            <w:tcW w:w="929" w:type="dxa"/>
            <w:vAlign w:val="center"/>
          </w:tcPr>
          <w:p w14:paraId="44C8B14C" w14:textId="77777777" w:rsidR="00E31769" w:rsidRPr="009C714A" w:rsidRDefault="00E31769" w:rsidP="00CF3717">
            <w:pPr>
              <w:suppressAutoHyphens/>
              <w:contextualSpacing w:val="0"/>
              <w:jc w:val="center"/>
              <w:rPr>
                <w:sz w:val="20"/>
                <w:szCs w:val="20"/>
                <w:lang w:eastAsia="zh-CN"/>
              </w:rPr>
            </w:pPr>
            <w:r w:rsidRPr="009C714A">
              <w:rPr>
                <w:color w:val="000000" w:themeColor="text1"/>
                <w:sz w:val="20"/>
                <w:szCs w:val="20"/>
              </w:rPr>
              <w:t>Veci vai dabiski boreāli meži</w:t>
            </w:r>
          </w:p>
        </w:tc>
        <w:tc>
          <w:tcPr>
            <w:tcW w:w="1019" w:type="dxa"/>
            <w:vAlign w:val="center"/>
          </w:tcPr>
          <w:p w14:paraId="6246984F" w14:textId="343EDB58" w:rsidR="00E31769" w:rsidRPr="009C714A" w:rsidRDefault="009C3FA1" w:rsidP="00CF3717">
            <w:pPr>
              <w:suppressAutoHyphens/>
              <w:contextualSpacing w:val="0"/>
              <w:jc w:val="center"/>
              <w:rPr>
                <w:sz w:val="20"/>
                <w:szCs w:val="20"/>
                <w:lang w:eastAsia="zh-CN"/>
              </w:rPr>
            </w:pPr>
            <w:r>
              <w:rPr>
                <w:color w:val="000000" w:themeColor="text1"/>
                <w:sz w:val="20"/>
                <w:szCs w:val="20"/>
              </w:rPr>
              <w:t>26,81</w:t>
            </w:r>
          </w:p>
        </w:tc>
        <w:tc>
          <w:tcPr>
            <w:tcW w:w="910" w:type="dxa"/>
            <w:vAlign w:val="center"/>
          </w:tcPr>
          <w:p w14:paraId="494DF786" w14:textId="22E0704C" w:rsidR="00E31769" w:rsidRPr="009C714A" w:rsidRDefault="009C3FA1" w:rsidP="00CF3717">
            <w:pPr>
              <w:suppressAutoHyphens/>
              <w:snapToGrid w:val="0"/>
              <w:contextualSpacing w:val="0"/>
              <w:jc w:val="center"/>
              <w:rPr>
                <w:sz w:val="20"/>
                <w:szCs w:val="20"/>
                <w:lang w:val="lv-LV" w:eastAsia="zh-CN"/>
              </w:rPr>
            </w:pPr>
            <w:r>
              <w:rPr>
                <w:sz w:val="20"/>
                <w:szCs w:val="20"/>
                <w:lang w:val="lv-LV" w:eastAsia="zh-CN"/>
              </w:rPr>
              <w:t>26,81</w:t>
            </w:r>
          </w:p>
        </w:tc>
        <w:tc>
          <w:tcPr>
            <w:tcW w:w="1169" w:type="dxa"/>
            <w:vAlign w:val="center"/>
          </w:tcPr>
          <w:p w14:paraId="4F1DADF0"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40A6BD5C" w14:textId="2C1C7D6A" w:rsidR="00E31769" w:rsidRPr="009C714A" w:rsidRDefault="009C3FA1" w:rsidP="00CF3717">
            <w:pPr>
              <w:suppressAutoHyphens/>
              <w:contextualSpacing w:val="0"/>
              <w:jc w:val="center"/>
              <w:rPr>
                <w:sz w:val="20"/>
                <w:szCs w:val="20"/>
                <w:lang w:eastAsia="zh-CN"/>
              </w:rPr>
            </w:pPr>
            <w:r>
              <w:rPr>
                <w:sz w:val="20"/>
                <w:szCs w:val="20"/>
                <w:lang w:eastAsia="zh-CN"/>
              </w:rPr>
              <w:t>26,81</w:t>
            </w:r>
          </w:p>
        </w:tc>
        <w:tc>
          <w:tcPr>
            <w:tcW w:w="1169" w:type="dxa"/>
            <w:vAlign w:val="center"/>
          </w:tcPr>
          <w:p w14:paraId="57BB3ED9" w14:textId="77777777" w:rsidR="00E31769" w:rsidRPr="009C714A" w:rsidRDefault="00E31769" w:rsidP="00CF3717">
            <w:pPr>
              <w:suppressAutoHyphens/>
              <w:snapToGrid w:val="0"/>
              <w:contextualSpacing w:val="0"/>
              <w:jc w:val="center"/>
              <w:rPr>
                <w:sz w:val="20"/>
                <w:szCs w:val="20"/>
                <w:lang w:val="lv-LV" w:eastAsia="zh-CN"/>
              </w:rPr>
            </w:pPr>
          </w:p>
        </w:tc>
        <w:tc>
          <w:tcPr>
            <w:tcW w:w="1185" w:type="dxa"/>
            <w:vAlign w:val="center"/>
          </w:tcPr>
          <w:p w14:paraId="4566EF29" w14:textId="77777777" w:rsidR="00E31769" w:rsidRPr="009C714A" w:rsidRDefault="00E31769" w:rsidP="00CF3717">
            <w:pPr>
              <w:suppressAutoHyphens/>
              <w:contextualSpacing w:val="0"/>
              <w:jc w:val="center"/>
              <w:rPr>
                <w:sz w:val="20"/>
                <w:szCs w:val="20"/>
                <w:lang w:eastAsia="zh-CN"/>
              </w:rPr>
            </w:pPr>
          </w:p>
        </w:tc>
        <w:tc>
          <w:tcPr>
            <w:tcW w:w="1151" w:type="dxa"/>
            <w:vAlign w:val="center"/>
          </w:tcPr>
          <w:p w14:paraId="18F1DA0E" w14:textId="77777777" w:rsidR="00E31769" w:rsidRPr="009C714A" w:rsidRDefault="00E31769" w:rsidP="00CF3717">
            <w:pPr>
              <w:suppressAutoHyphens/>
              <w:snapToGrid w:val="0"/>
              <w:contextualSpacing w:val="0"/>
              <w:jc w:val="center"/>
              <w:rPr>
                <w:b/>
                <w:bCs/>
                <w:sz w:val="20"/>
                <w:szCs w:val="20"/>
                <w:lang w:val="lv-LV" w:eastAsia="zh-CN"/>
              </w:rPr>
            </w:pPr>
          </w:p>
        </w:tc>
        <w:tc>
          <w:tcPr>
            <w:tcW w:w="1300" w:type="dxa"/>
            <w:vAlign w:val="center"/>
          </w:tcPr>
          <w:p w14:paraId="1146FC9E" w14:textId="77777777" w:rsidR="00E31769" w:rsidRPr="009C714A" w:rsidRDefault="00E31769" w:rsidP="00CF3717">
            <w:pPr>
              <w:jc w:val="center"/>
              <w:rPr>
                <w:b/>
                <w:bCs/>
                <w:sz w:val="20"/>
                <w:szCs w:val="20"/>
                <w:lang w:val="lv-LV" w:eastAsia="zh-CN"/>
              </w:rPr>
            </w:pPr>
          </w:p>
        </w:tc>
        <w:tc>
          <w:tcPr>
            <w:tcW w:w="2240" w:type="dxa"/>
            <w:vAlign w:val="center"/>
          </w:tcPr>
          <w:p w14:paraId="6B55EF58" w14:textId="45E05319"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tc>
      </w:tr>
      <w:tr w:rsidR="00E31769" w:rsidRPr="009C714A" w14:paraId="7513FD7B" w14:textId="77777777" w:rsidTr="00ED24F3">
        <w:trPr>
          <w:trHeight w:val="332"/>
        </w:trPr>
        <w:tc>
          <w:tcPr>
            <w:tcW w:w="600" w:type="dxa"/>
            <w:vAlign w:val="center"/>
            <w:hideMark/>
          </w:tcPr>
          <w:p w14:paraId="5E608F37" w14:textId="77777777" w:rsidR="00E31769" w:rsidRPr="009C714A" w:rsidRDefault="00E31769" w:rsidP="00CF3717">
            <w:pPr>
              <w:suppressAutoHyphens/>
              <w:contextualSpacing w:val="0"/>
              <w:jc w:val="center"/>
              <w:rPr>
                <w:sz w:val="20"/>
                <w:szCs w:val="20"/>
                <w:lang w:eastAsia="zh-CN"/>
              </w:rPr>
            </w:pPr>
            <w:r w:rsidRPr="009C714A">
              <w:rPr>
                <w:sz w:val="20"/>
                <w:szCs w:val="20"/>
                <w:lang w:val="lv-LV" w:eastAsia="zh-CN"/>
              </w:rPr>
              <w:t>2.</w:t>
            </w:r>
          </w:p>
        </w:tc>
        <w:tc>
          <w:tcPr>
            <w:tcW w:w="1301" w:type="dxa"/>
            <w:vAlign w:val="center"/>
          </w:tcPr>
          <w:p w14:paraId="3963128A" w14:textId="77777777" w:rsidR="00E31769" w:rsidRPr="009C714A" w:rsidRDefault="00E31769" w:rsidP="00CF3717">
            <w:pPr>
              <w:suppressAutoHyphens/>
              <w:contextualSpacing w:val="0"/>
              <w:jc w:val="center"/>
              <w:rPr>
                <w:sz w:val="20"/>
                <w:szCs w:val="20"/>
                <w:lang w:val="lv-LV" w:eastAsia="zh-CN"/>
              </w:rPr>
            </w:pPr>
            <w:r w:rsidRPr="009C714A">
              <w:rPr>
                <w:sz w:val="20"/>
                <w:szCs w:val="20"/>
              </w:rPr>
              <w:t>9020*</w:t>
            </w:r>
          </w:p>
        </w:tc>
        <w:tc>
          <w:tcPr>
            <w:tcW w:w="929" w:type="dxa"/>
            <w:vAlign w:val="center"/>
          </w:tcPr>
          <w:p w14:paraId="28CAFEA4" w14:textId="77777777"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Veci jaukti platlapju meži</w:t>
            </w:r>
          </w:p>
        </w:tc>
        <w:tc>
          <w:tcPr>
            <w:tcW w:w="1019" w:type="dxa"/>
            <w:vAlign w:val="center"/>
          </w:tcPr>
          <w:p w14:paraId="0E97B080" w14:textId="1061AA94" w:rsidR="00E31769" w:rsidRPr="009C714A" w:rsidRDefault="00040B66" w:rsidP="00CF3717">
            <w:pPr>
              <w:suppressAutoHyphens/>
              <w:contextualSpacing w:val="0"/>
              <w:jc w:val="center"/>
              <w:rPr>
                <w:sz w:val="20"/>
                <w:szCs w:val="20"/>
                <w:lang w:eastAsia="zh-CN"/>
              </w:rPr>
            </w:pPr>
            <w:r>
              <w:rPr>
                <w:sz w:val="20"/>
                <w:szCs w:val="20"/>
              </w:rPr>
              <w:t>73,90</w:t>
            </w:r>
          </w:p>
        </w:tc>
        <w:tc>
          <w:tcPr>
            <w:tcW w:w="910" w:type="dxa"/>
            <w:vAlign w:val="center"/>
          </w:tcPr>
          <w:p w14:paraId="6C5AC696" w14:textId="70A61B36" w:rsidR="00E31769" w:rsidRPr="009C714A" w:rsidRDefault="00040B66" w:rsidP="00CF3717">
            <w:pPr>
              <w:suppressAutoHyphens/>
              <w:snapToGrid w:val="0"/>
              <w:contextualSpacing w:val="0"/>
              <w:jc w:val="center"/>
              <w:rPr>
                <w:sz w:val="20"/>
                <w:szCs w:val="20"/>
                <w:lang w:val="lv-LV" w:eastAsia="zh-CN"/>
              </w:rPr>
            </w:pPr>
            <w:r>
              <w:rPr>
                <w:sz w:val="20"/>
                <w:szCs w:val="20"/>
                <w:lang w:val="lv-LV" w:eastAsia="zh-CN"/>
              </w:rPr>
              <w:t>73,90</w:t>
            </w:r>
          </w:p>
        </w:tc>
        <w:tc>
          <w:tcPr>
            <w:tcW w:w="1169" w:type="dxa"/>
            <w:vAlign w:val="center"/>
          </w:tcPr>
          <w:p w14:paraId="71814926"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07E01CF0" w14:textId="4A946F50" w:rsidR="00E31769" w:rsidRPr="009C714A" w:rsidRDefault="00040B66" w:rsidP="00CF3717">
            <w:pPr>
              <w:suppressAutoHyphens/>
              <w:snapToGrid w:val="0"/>
              <w:contextualSpacing w:val="0"/>
              <w:jc w:val="center"/>
              <w:rPr>
                <w:sz w:val="20"/>
                <w:szCs w:val="20"/>
                <w:lang w:val="lv-LV" w:eastAsia="zh-CN"/>
              </w:rPr>
            </w:pPr>
            <w:r>
              <w:rPr>
                <w:sz w:val="20"/>
                <w:szCs w:val="20"/>
                <w:lang w:val="lv-LV" w:eastAsia="zh-CN"/>
              </w:rPr>
              <w:t>73,90</w:t>
            </w:r>
          </w:p>
        </w:tc>
        <w:tc>
          <w:tcPr>
            <w:tcW w:w="1169" w:type="dxa"/>
            <w:vAlign w:val="center"/>
          </w:tcPr>
          <w:p w14:paraId="3BC2C67B" w14:textId="77777777" w:rsidR="00E31769" w:rsidRPr="009C714A" w:rsidRDefault="00E31769" w:rsidP="00CF3717">
            <w:pPr>
              <w:suppressAutoHyphens/>
              <w:snapToGrid w:val="0"/>
              <w:contextualSpacing w:val="0"/>
              <w:jc w:val="center"/>
              <w:rPr>
                <w:sz w:val="20"/>
                <w:szCs w:val="20"/>
                <w:lang w:val="lv-LV" w:eastAsia="zh-CN"/>
              </w:rPr>
            </w:pPr>
          </w:p>
        </w:tc>
        <w:tc>
          <w:tcPr>
            <w:tcW w:w="1185" w:type="dxa"/>
            <w:vAlign w:val="center"/>
          </w:tcPr>
          <w:p w14:paraId="3A45255D" w14:textId="77777777" w:rsidR="00E31769" w:rsidRPr="009C714A" w:rsidRDefault="00E31769" w:rsidP="00CF3717">
            <w:pPr>
              <w:suppressAutoHyphens/>
              <w:contextualSpacing w:val="0"/>
              <w:jc w:val="center"/>
              <w:rPr>
                <w:sz w:val="20"/>
                <w:szCs w:val="20"/>
                <w:lang w:eastAsia="zh-CN"/>
              </w:rPr>
            </w:pPr>
          </w:p>
        </w:tc>
        <w:tc>
          <w:tcPr>
            <w:tcW w:w="1151" w:type="dxa"/>
            <w:vAlign w:val="center"/>
            <w:hideMark/>
          </w:tcPr>
          <w:p w14:paraId="09B741F9" w14:textId="77777777" w:rsidR="00E31769" w:rsidRPr="009C714A" w:rsidRDefault="00E31769" w:rsidP="00CF3717">
            <w:pPr>
              <w:suppressAutoHyphens/>
              <w:contextualSpacing w:val="0"/>
              <w:jc w:val="center"/>
              <w:rPr>
                <w:sz w:val="20"/>
                <w:szCs w:val="20"/>
                <w:lang w:eastAsia="zh-CN"/>
              </w:rPr>
            </w:pPr>
            <w:r w:rsidRPr="009C714A">
              <w:rPr>
                <w:sz w:val="20"/>
                <w:szCs w:val="20"/>
                <w:lang w:val="lv-LV" w:eastAsia="zh-CN"/>
              </w:rPr>
              <w:t>-</w:t>
            </w:r>
          </w:p>
        </w:tc>
        <w:tc>
          <w:tcPr>
            <w:tcW w:w="1300" w:type="dxa"/>
            <w:vAlign w:val="center"/>
          </w:tcPr>
          <w:p w14:paraId="566A911F" w14:textId="77777777" w:rsidR="00E31769" w:rsidRPr="009C714A" w:rsidRDefault="00E31769" w:rsidP="00CF3717">
            <w:pPr>
              <w:jc w:val="center"/>
              <w:rPr>
                <w:sz w:val="20"/>
                <w:szCs w:val="20"/>
                <w:lang w:val="lv-LV" w:eastAsia="zh-CN"/>
              </w:rPr>
            </w:pPr>
          </w:p>
        </w:tc>
        <w:tc>
          <w:tcPr>
            <w:tcW w:w="2240" w:type="dxa"/>
            <w:vAlign w:val="center"/>
          </w:tcPr>
          <w:p w14:paraId="514E3DC8" w14:textId="49E0B103"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p w14:paraId="41A51499" w14:textId="77777777" w:rsidR="00E31769" w:rsidRPr="009C714A" w:rsidRDefault="00E31769" w:rsidP="00CF3717">
            <w:pPr>
              <w:suppressAutoHyphens/>
              <w:contextualSpacing w:val="0"/>
              <w:jc w:val="center"/>
              <w:rPr>
                <w:sz w:val="20"/>
                <w:szCs w:val="20"/>
                <w:lang w:val="lv-LV" w:eastAsia="zh-CN"/>
              </w:rPr>
            </w:pPr>
          </w:p>
        </w:tc>
      </w:tr>
      <w:tr w:rsidR="00E31769" w:rsidRPr="009C714A" w14:paraId="57A5BA43" w14:textId="77777777" w:rsidTr="00ED24F3">
        <w:trPr>
          <w:trHeight w:val="332"/>
        </w:trPr>
        <w:tc>
          <w:tcPr>
            <w:tcW w:w="600" w:type="dxa"/>
            <w:vAlign w:val="center"/>
          </w:tcPr>
          <w:p w14:paraId="1AF057F7"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3.</w:t>
            </w:r>
          </w:p>
        </w:tc>
        <w:tc>
          <w:tcPr>
            <w:tcW w:w="1301" w:type="dxa"/>
            <w:vAlign w:val="center"/>
          </w:tcPr>
          <w:p w14:paraId="116B5103" w14:textId="77777777" w:rsidR="00E31769" w:rsidRPr="009C714A" w:rsidRDefault="00E31769" w:rsidP="00CF3717">
            <w:pPr>
              <w:suppressAutoHyphens/>
              <w:contextualSpacing w:val="0"/>
              <w:jc w:val="center"/>
              <w:rPr>
                <w:sz w:val="20"/>
                <w:szCs w:val="20"/>
                <w:lang w:val="lv-LV" w:eastAsia="zh-CN"/>
              </w:rPr>
            </w:pPr>
            <w:r w:rsidRPr="009C714A">
              <w:rPr>
                <w:sz w:val="20"/>
                <w:szCs w:val="20"/>
              </w:rPr>
              <w:t>9050</w:t>
            </w:r>
          </w:p>
        </w:tc>
        <w:tc>
          <w:tcPr>
            <w:tcW w:w="929" w:type="dxa"/>
            <w:vAlign w:val="center"/>
          </w:tcPr>
          <w:p w14:paraId="5D0F8EFE" w14:textId="641359D2"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Lakst</w:t>
            </w:r>
            <w:r w:rsidR="009E2EF6">
              <w:rPr>
                <w:color w:val="000000" w:themeColor="text1"/>
                <w:sz w:val="20"/>
                <w:szCs w:val="20"/>
              </w:rPr>
              <w:t>-</w:t>
            </w:r>
            <w:r w:rsidRPr="009C714A">
              <w:rPr>
                <w:color w:val="000000" w:themeColor="text1"/>
                <w:sz w:val="20"/>
                <w:szCs w:val="20"/>
              </w:rPr>
              <w:t>augiem bagāti egļu meži</w:t>
            </w:r>
          </w:p>
        </w:tc>
        <w:tc>
          <w:tcPr>
            <w:tcW w:w="1019" w:type="dxa"/>
            <w:vAlign w:val="center"/>
          </w:tcPr>
          <w:p w14:paraId="38ED9B3D" w14:textId="4990438A" w:rsidR="00E31769" w:rsidRPr="009C714A" w:rsidRDefault="009C3FA1" w:rsidP="00CF3717">
            <w:pPr>
              <w:suppressAutoHyphens/>
              <w:contextualSpacing w:val="0"/>
              <w:jc w:val="center"/>
              <w:rPr>
                <w:sz w:val="20"/>
                <w:szCs w:val="20"/>
                <w:lang w:eastAsia="zh-CN"/>
              </w:rPr>
            </w:pPr>
            <w:r>
              <w:rPr>
                <w:sz w:val="20"/>
                <w:szCs w:val="20"/>
              </w:rPr>
              <w:t>8,35</w:t>
            </w:r>
          </w:p>
        </w:tc>
        <w:tc>
          <w:tcPr>
            <w:tcW w:w="910" w:type="dxa"/>
            <w:vAlign w:val="center"/>
          </w:tcPr>
          <w:p w14:paraId="0E693B65" w14:textId="2F821B03" w:rsidR="00E31769" w:rsidRPr="009C714A" w:rsidRDefault="009C3FA1" w:rsidP="00CF3717">
            <w:pPr>
              <w:suppressAutoHyphens/>
              <w:snapToGrid w:val="0"/>
              <w:contextualSpacing w:val="0"/>
              <w:jc w:val="center"/>
              <w:rPr>
                <w:sz w:val="20"/>
                <w:szCs w:val="20"/>
                <w:lang w:val="lv-LV" w:eastAsia="zh-CN"/>
              </w:rPr>
            </w:pPr>
            <w:r>
              <w:rPr>
                <w:sz w:val="20"/>
                <w:szCs w:val="20"/>
                <w:lang w:val="lv-LV" w:eastAsia="zh-CN"/>
              </w:rPr>
              <w:t>8,35</w:t>
            </w:r>
          </w:p>
        </w:tc>
        <w:tc>
          <w:tcPr>
            <w:tcW w:w="1169" w:type="dxa"/>
            <w:vAlign w:val="center"/>
          </w:tcPr>
          <w:p w14:paraId="7618490F"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1CB7CD92" w14:textId="668060DC" w:rsidR="00E31769" w:rsidRPr="009C714A" w:rsidRDefault="009C3FA1" w:rsidP="00CF3717">
            <w:pPr>
              <w:suppressAutoHyphens/>
              <w:snapToGrid w:val="0"/>
              <w:contextualSpacing w:val="0"/>
              <w:jc w:val="center"/>
              <w:rPr>
                <w:sz w:val="20"/>
                <w:szCs w:val="20"/>
                <w:lang w:val="lv-LV" w:eastAsia="zh-CN"/>
              </w:rPr>
            </w:pPr>
            <w:r>
              <w:rPr>
                <w:sz w:val="20"/>
                <w:szCs w:val="20"/>
                <w:lang w:val="lv-LV" w:eastAsia="zh-CN"/>
              </w:rPr>
              <w:t>8,35</w:t>
            </w:r>
          </w:p>
        </w:tc>
        <w:tc>
          <w:tcPr>
            <w:tcW w:w="1169" w:type="dxa"/>
            <w:vAlign w:val="center"/>
          </w:tcPr>
          <w:p w14:paraId="52561D19"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4CA737BA"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4611A6C6"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2E37C95B" w14:textId="77777777" w:rsidR="00E31769" w:rsidRPr="009C714A" w:rsidRDefault="00E31769" w:rsidP="00CF3717">
            <w:pPr>
              <w:jc w:val="center"/>
              <w:rPr>
                <w:sz w:val="20"/>
                <w:szCs w:val="20"/>
                <w:lang w:val="lv-LV" w:eastAsia="zh-CN"/>
              </w:rPr>
            </w:pPr>
          </w:p>
        </w:tc>
        <w:tc>
          <w:tcPr>
            <w:tcW w:w="2240" w:type="dxa"/>
            <w:vAlign w:val="center"/>
          </w:tcPr>
          <w:p w14:paraId="2D347037" w14:textId="4BF38C24"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p w14:paraId="4FC1C4BF" w14:textId="77777777" w:rsidR="00E31769" w:rsidRPr="009C714A" w:rsidRDefault="00E31769" w:rsidP="00CF3717">
            <w:pPr>
              <w:suppressAutoHyphens/>
              <w:contextualSpacing w:val="0"/>
              <w:jc w:val="center"/>
              <w:rPr>
                <w:sz w:val="20"/>
                <w:szCs w:val="20"/>
                <w:lang w:val="lv-LV" w:eastAsia="zh-CN"/>
              </w:rPr>
            </w:pPr>
          </w:p>
        </w:tc>
      </w:tr>
      <w:tr w:rsidR="00E31769" w:rsidRPr="009C714A" w14:paraId="255FEBBC" w14:textId="77777777" w:rsidTr="00ED24F3">
        <w:trPr>
          <w:trHeight w:val="332"/>
        </w:trPr>
        <w:tc>
          <w:tcPr>
            <w:tcW w:w="600" w:type="dxa"/>
            <w:vAlign w:val="center"/>
          </w:tcPr>
          <w:p w14:paraId="0BE7853E"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4.</w:t>
            </w:r>
          </w:p>
        </w:tc>
        <w:tc>
          <w:tcPr>
            <w:tcW w:w="1301" w:type="dxa"/>
            <w:vAlign w:val="center"/>
          </w:tcPr>
          <w:p w14:paraId="4BEF5A63" w14:textId="77777777" w:rsidR="00E31769" w:rsidRPr="009C714A" w:rsidRDefault="00E31769" w:rsidP="00CF3717">
            <w:pPr>
              <w:suppressAutoHyphens/>
              <w:contextualSpacing w:val="0"/>
              <w:jc w:val="center"/>
              <w:rPr>
                <w:sz w:val="20"/>
                <w:szCs w:val="20"/>
                <w:lang w:val="lv-LV" w:eastAsia="zh-CN"/>
              </w:rPr>
            </w:pPr>
            <w:r w:rsidRPr="009C714A">
              <w:rPr>
                <w:sz w:val="20"/>
                <w:szCs w:val="20"/>
              </w:rPr>
              <w:t>9080*</w:t>
            </w:r>
          </w:p>
        </w:tc>
        <w:tc>
          <w:tcPr>
            <w:tcW w:w="929" w:type="dxa"/>
            <w:vAlign w:val="center"/>
          </w:tcPr>
          <w:p w14:paraId="55A3D4B8" w14:textId="59A71158" w:rsidR="009E2EF6" w:rsidRDefault="00E31769" w:rsidP="00CF3717">
            <w:pPr>
              <w:suppressAutoHyphens/>
              <w:contextualSpacing w:val="0"/>
              <w:jc w:val="center"/>
              <w:rPr>
                <w:color w:val="000000" w:themeColor="text1"/>
                <w:sz w:val="20"/>
                <w:szCs w:val="20"/>
              </w:rPr>
            </w:pPr>
            <w:r w:rsidRPr="009C714A">
              <w:rPr>
                <w:color w:val="000000" w:themeColor="text1"/>
                <w:sz w:val="20"/>
                <w:szCs w:val="20"/>
              </w:rPr>
              <w:t>Staig</w:t>
            </w:r>
            <w:r w:rsidR="009E2EF6">
              <w:rPr>
                <w:color w:val="000000" w:themeColor="text1"/>
                <w:sz w:val="20"/>
                <w:szCs w:val="20"/>
              </w:rPr>
              <w:t>-</w:t>
            </w:r>
          </w:p>
          <w:p w14:paraId="386B7104" w14:textId="092488F7"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nāju meži</w:t>
            </w:r>
          </w:p>
        </w:tc>
        <w:tc>
          <w:tcPr>
            <w:tcW w:w="1019" w:type="dxa"/>
            <w:vAlign w:val="center"/>
          </w:tcPr>
          <w:p w14:paraId="0CDB7342" w14:textId="3B2B6CA2" w:rsidR="00E31769" w:rsidRPr="009C714A" w:rsidRDefault="009C3FA1" w:rsidP="00CF3717">
            <w:pPr>
              <w:suppressAutoHyphens/>
              <w:contextualSpacing w:val="0"/>
              <w:jc w:val="center"/>
              <w:rPr>
                <w:sz w:val="20"/>
                <w:szCs w:val="20"/>
                <w:lang w:eastAsia="zh-CN"/>
              </w:rPr>
            </w:pPr>
            <w:r>
              <w:rPr>
                <w:sz w:val="20"/>
                <w:szCs w:val="20"/>
              </w:rPr>
              <w:t>5,28</w:t>
            </w:r>
          </w:p>
        </w:tc>
        <w:tc>
          <w:tcPr>
            <w:tcW w:w="910" w:type="dxa"/>
            <w:vAlign w:val="center"/>
          </w:tcPr>
          <w:p w14:paraId="59E1656B" w14:textId="0F01A8F7" w:rsidR="00E31769" w:rsidRPr="009C714A" w:rsidRDefault="009C3FA1" w:rsidP="00CF3717">
            <w:pPr>
              <w:suppressAutoHyphens/>
              <w:snapToGrid w:val="0"/>
              <w:contextualSpacing w:val="0"/>
              <w:jc w:val="center"/>
              <w:rPr>
                <w:sz w:val="20"/>
                <w:szCs w:val="20"/>
                <w:lang w:val="lv-LV" w:eastAsia="zh-CN"/>
              </w:rPr>
            </w:pPr>
            <w:r>
              <w:rPr>
                <w:sz w:val="20"/>
                <w:szCs w:val="20"/>
                <w:lang w:val="lv-LV" w:eastAsia="zh-CN"/>
              </w:rPr>
              <w:t>5,28</w:t>
            </w:r>
          </w:p>
        </w:tc>
        <w:tc>
          <w:tcPr>
            <w:tcW w:w="1169" w:type="dxa"/>
            <w:vAlign w:val="center"/>
          </w:tcPr>
          <w:p w14:paraId="36FCADC9"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16A3D1C9" w14:textId="34F9B911" w:rsidR="00E31769" w:rsidRPr="009C714A" w:rsidRDefault="009C3FA1" w:rsidP="00CF3717">
            <w:pPr>
              <w:suppressAutoHyphens/>
              <w:snapToGrid w:val="0"/>
              <w:contextualSpacing w:val="0"/>
              <w:jc w:val="center"/>
              <w:rPr>
                <w:sz w:val="20"/>
                <w:szCs w:val="20"/>
                <w:lang w:val="lv-LV" w:eastAsia="zh-CN"/>
              </w:rPr>
            </w:pPr>
            <w:r>
              <w:rPr>
                <w:sz w:val="20"/>
                <w:szCs w:val="20"/>
                <w:lang w:val="lv-LV" w:eastAsia="zh-CN"/>
              </w:rPr>
              <w:t>5,28</w:t>
            </w:r>
          </w:p>
        </w:tc>
        <w:tc>
          <w:tcPr>
            <w:tcW w:w="1169" w:type="dxa"/>
            <w:vAlign w:val="center"/>
          </w:tcPr>
          <w:p w14:paraId="25B3D6BA"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7F4154B7"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085BE4B3"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48615003" w14:textId="77777777" w:rsidR="00E31769" w:rsidRPr="009C714A" w:rsidRDefault="00E31769" w:rsidP="00CF3717">
            <w:pPr>
              <w:jc w:val="center"/>
              <w:rPr>
                <w:sz w:val="20"/>
                <w:szCs w:val="20"/>
                <w:lang w:val="lv-LV" w:eastAsia="zh-CN"/>
              </w:rPr>
            </w:pPr>
          </w:p>
        </w:tc>
        <w:tc>
          <w:tcPr>
            <w:tcW w:w="2240" w:type="dxa"/>
            <w:vAlign w:val="center"/>
          </w:tcPr>
          <w:p w14:paraId="58476AA4" w14:textId="595428ED"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p w14:paraId="46D2F077" w14:textId="77777777" w:rsidR="00E31769" w:rsidRPr="009C714A" w:rsidRDefault="00E31769" w:rsidP="00CF3717">
            <w:pPr>
              <w:suppressAutoHyphens/>
              <w:contextualSpacing w:val="0"/>
              <w:jc w:val="center"/>
              <w:rPr>
                <w:sz w:val="20"/>
                <w:szCs w:val="20"/>
                <w:lang w:val="lv-LV" w:eastAsia="zh-CN"/>
              </w:rPr>
            </w:pPr>
          </w:p>
        </w:tc>
      </w:tr>
      <w:tr w:rsidR="00E31769" w:rsidRPr="009C714A" w14:paraId="71344803" w14:textId="77777777" w:rsidTr="00ED24F3">
        <w:trPr>
          <w:trHeight w:val="332"/>
        </w:trPr>
        <w:tc>
          <w:tcPr>
            <w:tcW w:w="600" w:type="dxa"/>
            <w:vAlign w:val="center"/>
          </w:tcPr>
          <w:p w14:paraId="6BE3515A"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5</w:t>
            </w:r>
          </w:p>
        </w:tc>
        <w:tc>
          <w:tcPr>
            <w:tcW w:w="1301" w:type="dxa"/>
            <w:vAlign w:val="center"/>
          </w:tcPr>
          <w:p w14:paraId="0AB4E388" w14:textId="77777777" w:rsidR="00E31769" w:rsidRPr="009C714A" w:rsidRDefault="00E31769" w:rsidP="00CF3717">
            <w:pPr>
              <w:suppressAutoHyphens/>
              <w:contextualSpacing w:val="0"/>
              <w:jc w:val="center"/>
              <w:rPr>
                <w:sz w:val="20"/>
                <w:szCs w:val="20"/>
                <w:lang w:val="lv-LV" w:eastAsia="zh-CN"/>
              </w:rPr>
            </w:pPr>
            <w:r w:rsidRPr="009C714A">
              <w:rPr>
                <w:sz w:val="20"/>
                <w:szCs w:val="20"/>
              </w:rPr>
              <w:t>9160</w:t>
            </w:r>
          </w:p>
        </w:tc>
        <w:tc>
          <w:tcPr>
            <w:tcW w:w="929" w:type="dxa"/>
            <w:vAlign w:val="center"/>
          </w:tcPr>
          <w:p w14:paraId="5889995E" w14:textId="77777777"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Ozolu meži</w:t>
            </w:r>
          </w:p>
        </w:tc>
        <w:tc>
          <w:tcPr>
            <w:tcW w:w="1019" w:type="dxa"/>
            <w:vAlign w:val="center"/>
          </w:tcPr>
          <w:p w14:paraId="31CD977F" w14:textId="77777777" w:rsidR="00E31769" w:rsidRPr="009C714A" w:rsidRDefault="00E31769" w:rsidP="00CF3717">
            <w:pPr>
              <w:suppressAutoHyphens/>
              <w:contextualSpacing w:val="0"/>
              <w:jc w:val="center"/>
              <w:rPr>
                <w:sz w:val="20"/>
                <w:szCs w:val="20"/>
                <w:lang w:eastAsia="zh-CN"/>
              </w:rPr>
            </w:pPr>
            <w:r w:rsidRPr="009C714A">
              <w:rPr>
                <w:sz w:val="20"/>
                <w:szCs w:val="20"/>
              </w:rPr>
              <w:t>2,73</w:t>
            </w:r>
          </w:p>
        </w:tc>
        <w:tc>
          <w:tcPr>
            <w:tcW w:w="910" w:type="dxa"/>
            <w:vAlign w:val="center"/>
          </w:tcPr>
          <w:p w14:paraId="3739AFA4"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2,73</w:t>
            </w:r>
          </w:p>
        </w:tc>
        <w:tc>
          <w:tcPr>
            <w:tcW w:w="1169" w:type="dxa"/>
            <w:vAlign w:val="center"/>
          </w:tcPr>
          <w:p w14:paraId="3B13EB83"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063EDEA1"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2,73</w:t>
            </w:r>
          </w:p>
        </w:tc>
        <w:tc>
          <w:tcPr>
            <w:tcW w:w="1169" w:type="dxa"/>
            <w:vAlign w:val="center"/>
          </w:tcPr>
          <w:p w14:paraId="34EF7864"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61EA6D1E"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7968FB1A"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4B76012A" w14:textId="77777777" w:rsidR="00E31769" w:rsidRPr="009C714A" w:rsidRDefault="00E31769" w:rsidP="00CF3717">
            <w:pPr>
              <w:jc w:val="center"/>
              <w:rPr>
                <w:sz w:val="20"/>
                <w:szCs w:val="20"/>
                <w:lang w:val="lv-LV" w:eastAsia="zh-CN"/>
              </w:rPr>
            </w:pPr>
          </w:p>
        </w:tc>
        <w:tc>
          <w:tcPr>
            <w:tcW w:w="2240" w:type="dxa"/>
            <w:vAlign w:val="center"/>
          </w:tcPr>
          <w:p w14:paraId="091797AE" w14:textId="0CB302DD"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p w14:paraId="6922A581" w14:textId="77777777" w:rsidR="00E31769" w:rsidRPr="009C714A" w:rsidRDefault="00E31769" w:rsidP="00CF3717">
            <w:pPr>
              <w:suppressAutoHyphens/>
              <w:contextualSpacing w:val="0"/>
              <w:jc w:val="center"/>
              <w:rPr>
                <w:sz w:val="20"/>
                <w:szCs w:val="20"/>
                <w:lang w:val="lv-LV" w:eastAsia="zh-CN"/>
              </w:rPr>
            </w:pPr>
          </w:p>
        </w:tc>
      </w:tr>
      <w:tr w:rsidR="00E31769" w:rsidRPr="009C714A" w14:paraId="07E20964" w14:textId="77777777" w:rsidTr="00ED24F3">
        <w:trPr>
          <w:trHeight w:val="332"/>
        </w:trPr>
        <w:tc>
          <w:tcPr>
            <w:tcW w:w="600" w:type="dxa"/>
            <w:vAlign w:val="center"/>
          </w:tcPr>
          <w:p w14:paraId="7DBB887B"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6</w:t>
            </w:r>
          </w:p>
        </w:tc>
        <w:tc>
          <w:tcPr>
            <w:tcW w:w="1301" w:type="dxa"/>
            <w:vAlign w:val="center"/>
          </w:tcPr>
          <w:p w14:paraId="1E6FDE62" w14:textId="77777777" w:rsidR="00E31769" w:rsidRPr="009C714A" w:rsidRDefault="00E31769" w:rsidP="00CF3717">
            <w:pPr>
              <w:suppressAutoHyphens/>
              <w:contextualSpacing w:val="0"/>
              <w:jc w:val="center"/>
              <w:rPr>
                <w:sz w:val="20"/>
                <w:szCs w:val="20"/>
                <w:lang w:val="lv-LV" w:eastAsia="zh-CN"/>
              </w:rPr>
            </w:pPr>
            <w:r w:rsidRPr="009C714A">
              <w:rPr>
                <w:sz w:val="20"/>
                <w:szCs w:val="20"/>
              </w:rPr>
              <w:t>91D0*</w:t>
            </w:r>
          </w:p>
        </w:tc>
        <w:tc>
          <w:tcPr>
            <w:tcW w:w="929" w:type="dxa"/>
            <w:vAlign w:val="center"/>
          </w:tcPr>
          <w:p w14:paraId="44B30747" w14:textId="77777777"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Purvaini meži</w:t>
            </w:r>
          </w:p>
        </w:tc>
        <w:tc>
          <w:tcPr>
            <w:tcW w:w="1019" w:type="dxa"/>
            <w:vAlign w:val="center"/>
          </w:tcPr>
          <w:p w14:paraId="232B190B" w14:textId="77777777" w:rsidR="00E31769" w:rsidRPr="009C714A" w:rsidRDefault="00E31769" w:rsidP="00CF3717">
            <w:pPr>
              <w:suppressAutoHyphens/>
              <w:contextualSpacing w:val="0"/>
              <w:jc w:val="center"/>
              <w:rPr>
                <w:sz w:val="20"/>
                <w:szCs w:val="20"/>
                <w:lang w:eastAsia="zh-CN"/>
              </w:rPr>
            </w:pPr>
            <w:r w:rsidRPr="009C714A">
              <w:rPr>
                <w:sz w:val="20"/>
                <w:szCs w:val="20"/>
              </w:rPr>
              <w:t>17,89</w:t>
            </w:r>
          </w:p>
        </w:tc>
        <w:tc>
          <w:tcPr>
            <w:tcW w:w="910" w:type="dxa"/>
            <w:vAlign w:val="center"/>
          </w:tcPr>
          <w:p w14:paraId="476C8433"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17,89</w:t>
            </w:r>
          </w:p>
        </w:tc>
        <w:tc>
          <w:tcPr>
            <w:tcW w:w="1169" w:type="dxa"/>
            <w:vAlign w:val="center"/>
          </w:tcPr>
          <w:p w14:paraId="29188420"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2C91932C"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17,89</w:t>
            </w:r>
          </w:p>
        </w:tc>
        <w:tc>
          <w:tcPr>
            <w:tcW w:w="1169" w:type="dxa"/>
            <w:vAlign w:val="center"/>
          </w:tcPr>
          <w:p w14:paraId="67C7C6C3"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7621277D"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70F4E1E4"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7D8ACEDA" w14:textId="77777777" w:rsidR="00E31769" w:rsidRPr="009C714A" w:rsidRDefault="00E31769" w:rsidP="00CF3717">
            <w:pPr>
              <w:jc w:val="center"/>
              <w:rPr>
                <w:sz w:val="20"/>
                <w:szCs w:val="20"/>
                <w:lang w:val="lv-LV" w:eastAsia="zh-CN"/>
              </w:rPr>
            </w:pPr>
          </w:p>
        </w:tc>
        <w:tc>
          <w:tcPr>
            <w:tcW w:w="2240" w:type="dxa"/>
            <w:vAlign w:val="center"/>
          </w:tcPr>
          <w:p w14:paraId="512E781B" w14:textId="4A8187F0"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w:t>
            </w:r>
            <w:r w:rsidR="009E2EF6">
              <w:rPr>
                <w:sz w:val="20"/>
                <w:szCs w:val="20"/>
                <w:lang w:val="lv-LV" w:eastAsia="zh-CN"/>
              </w:rPr>
              <w:t> </w:t>
            </w:r>
            <w:r w:rsidRPr="009C714A">
              <w:rPr>
                <w:sz w:val="20"/>
                <w:szCs w:val="20"/>
                <w:lang w:val="lv-LV" w:eastAsia="zh-CN"/>
              </w:rPr>
              <w:t>apsaimniekošanas pasākums</w:t>
            </w:r>
          </w:p>
          <w:p w14:paraId="7EC287D6" w14:textId="77777777" w:rsidR="00E31769" w:rsidRPr="009C714A" w:rsidRDefault="00E31769" w:rsidP="00CF3717">
            <w:pPr>
              <w:suppressAutoHyphens/>
              <w:contextualSpacing w:val="0"/>
              <w:jc w:val="center"/>
              <w:rPr>
                <w:sz w:val="20"/>
                <w:szCs w:val="20"/>
                <w:lang w:val="lv-LV" w:eastAsia="zh-CN"/>
              </w:rPr>
            </w:pPr>
          </w:p>
        </w:tc>
      </w:tr>
      <w:tr w:rsidR="00E31769" w:rsidRPr="009C714A" w14:paraId="3EDE16BC" w14:textId="77777777" w:rsidTr="00ED24F3">
        <w:trPr>
          <w:trHeight w:val="332"/>
        </w:trPr>
        <w:tc>
          <w:tcPr>
            <w:tcW w:w="600" w:type="dxa"/>
            <w:vAlign w:val="center"/>
          </w:tcPr>
          <w:p w14:paraId="058F037E"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7.</w:t>
            </w:r>
          </w:p>
        </w:tc>
        <w:tc>
          <w:tcPr>
            <w:tcW w:w="1301" w:type="dxa"/>
            <w:vAlign w:val="center"/>
          </w:tcPr>
          <w:p w14:paraId="5A85BB29" w14:textId="77777777" w:rsidR="00E31769" w:rsidRPr="009C714A" w:rsidRDefault="00E31769" w:rsidP="00CF3717">
            <w:pPr>
              <w:pStyle w:val="NormalWeb"/>
              <w:snapToGrid w:val="0"/>
              <w:spacing w:before="0" w:after="0"/>
              <w:jc w:val="center"/>
              <w:rPr>
                <w:sz w:val="20"/>
                <w:szCs w:val="20"/>
              </w:rPr>
            </w:pPr>
            <w:r w:rsidRPr="009C714A">
              <w:rPr>
                <w:sz w:val="20"/>
                <w:szCs w:val="20"/>
              </w:rPr>
              <w:t>9000</w:t>
            </w:r>
          </w:p>
        </w:tc>
        <w:tc>
          <w:tcPr>
            <w:tcW w:w="929" w:type="dxa"/>
            <w:vAlign w:val="center"/>
          </w:tcPr>
          <w:p w14:paraId="5769EB2F" w14:textId="37100797" w:rsidR="00E31769" w:rsidRPr="009C714A" w:rsidRDefault="00E31769" w:rsidP="00CF3717">
            <w:pPr>
              <w:suppressAutoHyphens/>
              <w:contextualSpacing w:val="0"/>
              <w:jc w:val="center"/>
              <w:rPr>
                <w:color w:val="000000" w:themeColor="text1"/>
                <w:sz w:val="20"/>
                <w:szCs w:val="20"/>
              </w:rPr>
            </w:pPr>
            <w:r w:rsidRPr="009C714A">
              <w:rPr>
                <w:color w:val="000000" w:themeColor="text1"/>
                <w:sz w:val="20"/>
                <w:szCs w:val="20"/>
              </w:rPr>
              <w:t>Meža biotopu atjaun</w:t>
            </w:r>
            <w:r w:rsidR="009E2EF6">
              <w:rPr>
                <w:color w:val="000000" w:themeColor="text1"/>
                <w:sz w:val="20"/>
                <w:szCs w:val="20"/>
              </w:rPr>
              <w:t>-</w:t>
            </w:r>
            <w:r w:rsidRPr="009C714A">
              <w:rPr>
                <w:color w:val="000000" w:themeColor="text1"/>
                <w:sz w:val="20"/>
                <w:szCs w:val="20"/>
              </w:rPr>
              <w:lastRenderedPageBreak/>
              <w:t>ošana</w:t>
            </w:r>
          </w:p>
        </w:tc>
        <w:tc>
          <w:tcPr>
            <w:tcW w:w="1019" w:type="dxa"/>
            <w:vAlign w:val="center"/>
          </w:tcPr>
          <w:p w14:paraId="15705B5E" w14:textId="77777777" w:rsidR="00E31769" w:rsidRPr="009C714A" w:rsidRDefault="00E31769" w:rsidP="00CF3717">
            <w:pPr>
              <w:suppressAutoHyphens/>
              <w:contextualSpacing w:val="0"/>
              <w:jc w:val="center"/>
              <w:rPr>
                <w:sz w:val="20"/>
                <w:szCs w:val="20"/>
              </w:rPr>
            </w:pPr>
            <w:r w:rsidRPr="009C714A">
              <w:rPr>
                <w:sz w:val="20"/>
                <w:szCs w:val="20"/>
              </w:rPr>
              <w:lastRenderedPageBreak/>
              <w:t>62,95</w:t>
            </w:r>
          </w:p>
        </w:tc>
        <w:tc>
          <w:tcPr>
            <w:tcW w:w="910" w:type="dxa"/>
            <w:vAlign w:val="center"/>
          </w:tcPr>
          <w:p w14:paraId="126DF134"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1ECB1961" w14:textId="77777777" w:rsidR="00E31769" w:rsidRPr="009C714A" w:rsidRDefault="00E31769" w:rsidP="00CF3717">
            <w:pPr>
              <w:suppressAutoHyphens/>
              <w:contextualSpacing w:val="0"/>
              <w:jc w:val="center"/>
              <w:rPr>
                <w:sz w:val="20"/>
                <w:szCs w:val="20"/>
                <w:lang w:eastAsia="zh-CN"/>
              </w:rPr>
            </w:pPr>
          </w:p>
        </w:tc>
        <w:tc>
          <w:tcPr>
            <w:tcW w:w="1169" w:type="dxa"/>
            <w:vAlign w:val="center"/>
          </w:tcPr>
          <w:p w14:paraId="70996EA2"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47,67</w:t>
            </w:r>
          </w:p>
        </w:tc>
        <w:tc>
          <w:tcPr>
            <w:tcW w:w="1169" w:type="dxa"/>
            <w:vAlign w:val="center"/>
          </w:tcPr>
          <w:p w14:paraId="4936393B" w14:textId="77777777" w:rsidR="00E31769" w:rsidRPr="009C714A" w:rsidRDefault="00E31769" w:rsidP="00CF3717">
            <w:pPr>
              <w:suppressAutoHyphens/>
              <w:contextualSpacing w:val="0"/>
              <w:jc w:val="center"/>
              <w:rPr>
                <w:sz w:val="20"/>
                <w:szCs w:val="20"/>
                <w:lang w:eastAsia="zh-CN"/>
              </w:rPr>
            </w:pPr>
            <w:r w:rsidRPr="009C714A">
              <w:rPr>
                <w:sz w:val="20"/>
                <w:szCs w:val="20"/>
                <w:lang w:eastAsia="zh-CN"/>
              </w:rPr>
              <w:t>15,28</w:t>
            </w:r>
          </w:p>
        </w:tc>
        <w:tc>
          <w:tcPr>
            <w:tcW w:w="1185" w:type="dxa"/>
            <w:vAlign w:val="center"/>
          </w:tcPr>
          <w:p w14:paraId="403E7A5B"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37E8BA71"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76456288" w14:textId="77777777" w:rsidR="00E31769" w:rsidRPr="009C714A" w:rsidRDefault="00E31769" w:rsidP="00CF3717">
            <w:pPr>
              <w:jc w:val="center"/>
              <w:rPr>
                <w:sz w:val="20"/>
                <w:szCs w:val="20"/>
                <w:lang w:val="lv-LV" w:eastAsia="zh-CN"/>
              </w:rPr>
            </w:pPr>
          </w:p>
        </w:tc>
        <w:tc>
          <w:tcPr>
            <w:tcW w:w="2240" w:type="dxa"/>
            <w:vAlign w:val="center"/>
          </w:tcPr>
          <w:p w14:paraId="5EE1E14F" w14:textId="1730278F"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 un 2.2.</w:t>
            </w:r>
            <w:r w:rsidR="009E2EF6">
              <w:rPr>
                <w:sz w:val="20"/>
                <w:szCs w:val="20"/>
                <w:lang w:val="lv-LV" w:eastAsia="zh-CN"/>
              </w:rPr>
              <w:t> </w:t>
            </w:r>
            <w:r w:rsidRPr="009C714A">
              <w:rPr>
                <w:sz w:val="20"/>
                <w:szCs w:val="20"/>
                <w:lang w:val="lv-LV" w:eastAsia="zh-CN"/>
              </w:rPr>
              <w:t>apsaimniekošanas pasākum</w:t>
            </w:r>
            <w:r w:rsidR="009E2EF6">
              <w:rPr>
                <w:sz w:val="20"/>
                <w:szCs w:val="20"/>
                <w:lang w:val="lv-LV" w:eastAsia="zh-CN"/>
              </w:rPr>
              <w:t>s</w:t>
            </w:r>
          </w:p>
          <w:p w14:paraId="1A8D6EBD" w14:textId="77777777" w:rsidR="00E31769" w:rsidRPr="009C714A" w:rsidRDefault="00E31769" w:rsidP="00CF3717">
            <w:pPr>
              <w:suppressAutoHyphens/>
              <w:contextualSpacing w:val="0"/>
              <w:jc w:val="center"/>
              <w:rPr>
                <w:sz w:val="20"/>
                <w:szCs w:val="20"/>
                <w:lang w:val="lv-LV" w:eastAsia="zh-CN"/>
              </w:rPr>
            </w:pPr>
          </w:p>
        </w:tc>
      </w:tr>
      <w:tr w:rsidR="00E31769" w:rsidRPr="009C714A" w14:paraId="3332FD5C" w14:textId="77777777" w:rsidTr="00ED24F3">
        <w:trPr>
          <w:trHeight w:val="332"/>
        </w:trPr>
        <w:tc>
          <w:tcPr>
            <w:tcW w:w="600" w:type="dxa"/>
            <w:vAlign w:val="center"/>
          </w:tcPr>
          <w:p w14:paraId="691B0E79"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lastRenderedPageBreak/>
              <w:t>8.</w:t>
            </w:r>
          </w:p>
        </w:tc>
        <w:tc>
          <w:tcPr>
            <w:tcW w:w="1301" w:type="dxa"/>
            <w:vAlign w:val="center"/>
          </w:tcPr>
          <w:p w14:paraId="4E07328A" w14:textId="77777777" w:rsidR="00E31769" w:rsidRPr="009C714A" w:rsidRDefault="00E31769" w:rsidP="00CF3717">
            <w:pPr>
              <w:pStyle w:val="NormalWeb"/>
              <w:snapToGrid w:val="0"/>
              <w:spacing w:before="0" w:after="0"/>
              <w:jc w:val="center"/>
              <w:rPr>
                <w:sz w:val="20"/>
                <w:szCs w:val="20"/>
                <w:lang w:eastAsia="zh-CN"/>
              </w:rPr>
            </w:pPr>
            <w:r w:rsidRPr="009C714A">
              <w:rPr>
                <w:sz w:val="20"/>
                <w:szCs w:val="20"/>
              </w:rPr>
              <w:t>6450</w:t>
            </w:r>
          </w:p>
        </w:tc>
        <w:tc>
          <w:tcPr>
            <w:tcW w:w="929" w:type="dxa"/>
            <w:vAlign w:val="center"/>
          </w:tcPr>
          <w:p w14:paraId="052AB845" w14:textId="77777777"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Palieņu zālāji</w:t>
            </w:r>
          </w:p>
        </w:tc>
        <w:tc>
          <w:tcPr>
            <w:tcW w:w="1019" w:type="dxa"/>
            <w:vAlign w:val="center"/>
          </w:tcPr>
          <w:p w14:paraId="52EBE444" w14:textId="77777777" w:rsidR="00E31769" w:rsidRPr="009C714A" w:rsidRDefault="00E31769" w:rsidP="00CF3717">
            <w:pPr>
              <w:suppressAutoHyphens/>
              <w:contextualSpacing w:val="0"/>
              <w:jc w:val="center"/>
              <w:rPr>
                <w:sz w:val="20"/>
                <w:szCs w:val="20"/>
                <w:lang w:eastAsia="zh-CN"/>
              </w:rPr>
            </w:pPr>
            <w:r w:rsidRPr="009C714A">
              <w:rPr>
                <w:sz w:val="20"/>
                <w:szCs w:val="20"/>
              </w:rPr>
              <w:t>6,95</w:t>
            </w:r>
          </w:p>
        </w:tc>
        <w:tc>
          <w:tcPr>
            <w:tcW w:w="910" w:type="dxa"/>
            <w:vAlign w:val="center"/>
          </w:tcPr>
          <w:p w14:paraId="3EA0DD32"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3C528E7F" w14:textId="77777777" w:rsidR="00E31769" w:rsidRPr="009C714A" w:rsidRDefault="00E31769" w:rsidP="00CF3717">
            <w:pPr>
              <w:suppressAutoHyphens/>
              <w:contextualSpacing w:val="0"/>
              <w:jc w:val="center"/>
              <w:rPr>
                <w:sz w:val="20"/>
                <w:szCs w:val="20"/>
                <w:lang w:eastAsia="zh-CN"/>
              </w:rPr>
            </w:pPr>
            <w:r w:rsidRPr="009C714A">
              <w:rPr>
                <w:sz w:val="20"/>
                <w:szCs w:val="20"/>
                <w:lang w:eastAsia="zh-CN"/>
              </w:rPr>
              <w:t>6,95</w:t>
            </w:r>
          </w:p>
        </w:tc>
        <w:tc>
          <w:tcPr>
            <w:tcW w:w="1169" w:type="dxa"/>
            <w:vAlign w:val="center"/>
          </w:tcPr>
          <w:p w14:paraId="463174FB"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726188AA"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22C4C68A" w14:textId="77777777" w:rsidR="00E31769" w:rsidRPr="009C714A" w:rsidRDefault="00E31769" w:rsidP="00CF3717">
            <w:pPr>
              <w:suppressAutoHyphens/>
              <w:snapToGrid w:val="0"/>
              <w:contextualSpacing w:val="0"/>
              <w:jc w:val="center"/>
              <w:rPr>
                <w:sz w:val="20"/>
                <w:szCs w:val="20"/>
                <w:lang w:val="lv-LV" w:eastAsia="zh-CN"/>
              </w:rPr>
            </w:pPr>
            <w:r w:rsidRPr="009C714A">
              <w:rPr>
                <w:sz w:val="20"/>
                <w:szCs w:val="20"/>
                <w:lang w:val="lv-LV" w:eastAsia="zh-CN"/>
              </w:rPr>
              <w:t>4,32</w:t>
            </w:r>
          </w:p>
        </w:tc>
        <w:tc>
          <w:tcPr>
            <w:tcW w:w="1151" w:type="dxa"/>
            <w:vAlign w:val="center"/>
          </w:tcPr>
          <w:p w14:paraId="72015B72" w14:textId="77777777"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2,63</w:t>
            </w:r>
          </w:p>
        </w:tc>
        <w:tc>
          <w:tcPr>
            <w:tcW w:w="1300" w:type="dxa"/>
            <w:vAlign w:val="center"/>
          </w:tcPr>
          <w:p w14:paraId="391E10E9" w14:textId="77777777" w:rsidR="00E31769" w:rsidRPr="009C714A" w:rsidRDefault="00E31769" w:rsidP="00CF3717">
            <w:pPr>
              <w:jc w:val="center"/>
              <w:rPr>
                <w:sz w:val="20"/>
                <w:szCs w:val="20"/>
                <w:lang w:val="lv-LV" w:eastAsia="zh-CN"/>
              </w:rPr>
            </w:pPr>
          </w:p>
        </w:tc>
        <w:tc>
          <w:tcPr>
            <w:tcW w:w="2240" w:type="dxa"/>
            <w:vAlign w:val="center"/>
          </w:tcPr>
          <w:p w14:paraId="517B9515" w14:textId="0F18384F"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2.3., 2.4.</w:t>
            </w:r>
            <w:r w:rsidR="009E2EF6">
              <w:rPr>
                <w:sz w:val="20"/>
                <w:szCs w:val="20"/>
                <w:lang w:val="lv-LV" w:eastAsia="zh-CN"/>
              </w:rPr>
              <w:t xml:space="preserve"> un </w:t>
            </w:r>
            <w:r w:rsidRPr="009C714A">
              <w:rPr>
                <w:sz w:val="20"/>
                <w:szCs w:val="20"/>
                <w:lang w:val="lv-LV" w:eastAsia="zh-CN"/>
              </w:rPr>
              <w:t>2.9.</w:t>
            </w:r>
            <w:r w:rsidR="009E2EF6">
              <w:rPr>
                <w:sz w:val="20"/>
                <w:szCs w:val="20"/>
                <w:lang w:val="lv-LV" w:eastAsia="zh-CN"/>
              </w:rPr>
              <w:t> </w:t>
            </w:r>
            <w:r w:rsidRPr="009C714A">
              <w:rPr>
                <w:sz w:val="20"/>
                <w:szCs w:val="20"/>
                <w:lang w:val="lv-LV" w:eastAsia="zh-CN"/>
              </w:rPr>
              <w:t>apsaimniekošanas pasākum</w:t>
            </w:r>
            <w:r w:rsidR="009E2EF6">
              <w:rPr>
                <w:sz w:val="20"/>
                <w:szCs w:val="20"/>
                <w:lang w:val="lv-LV" w:eastAsia="zh-CN"/>
              </w:rPr>
              <w:t>s</w:t>
            </w:r>
          </w:p>
          <w:p w14:paraId="0D1329B0" w14:textId="77777777" w:rsidR="00E31769" w:rsidRPr="009C714A" w:rsidRDefault="00E31769" w:rsidP="00CF3717">
            <w:pPr>
              <w:suppressAutoHyphens/>
              <w:contextualSpacing w:val="0"/>
              <w:jc w:val="center"/>
              <w:rPr>
                <w:sz w:val="20"/>
                <w:szCs w:val="20"/>
                <w:lang w:val="lv-LV" w:eastAsia="zh-CN"/>
              </w:rPr>
            </w:pPr>
          </w:p>
        </w:tc>
      </w:tr>
      <w:tr w:rsidR="00E31769" w:rsidRPr="009C714A" w14:paraId="35184D2F" w14:textId="77777777" w:rsidTr="00ED24F3">
        <w:trPr>
          <w:trHeight w:val="332"/>
        </w:trPr>
        <w:tc>
          <w:tcPr>
            <w:tcW w:w="600" w:type="dxa"/>
            <w:vAlign w:val="center"/>
          </w:tcPr>
          <w:p w14:paraId="462E83A5" w14:textId="77777777" w:rsidR="00E31769" w:rsidRPr="009C714A" w:rsidRDefault="00E31769" w:rsidP="00E31769">
            <w:pPr>
              <w:suppressAutoHyphens/>
              <w:contextualSpacing w:val="0"/>
              <w:jc w:val="center"/>
              <w:rPr>
                <w:sz w:val="20"/>
                <w:szCs w:val="20"/>
                <w:lang w:val="lv-LV" w:eastAsia="zh-CN"/>
              </w:rPr>
            </w:pPr>
            <w:r w:rsidRPr="009C714A">
              <w:rPr>
                <w:sz w:val="20"/>
                <w:szCs w:val="20"/>
                <w:lang w:val="lv-LV" w:eastAsia="zh-CN"/>
              </w:rPr>
              <w:t>9.</w:t>
            </w:r>
          </w:p>
        </w:tc>
        <w:tc>
          <w:tcPr>
            <w:tcW w:w="1301" w:type="dxa"/>
            <w:vAlign w:val="center"/>
          </w:tcPr>
          <w:p w14:paraId="017D26E3" w14:textId="77777777" w:rsidR="00E31769" w:rsidRPr="009C714A" w:rsidRDefault="00E31769" w:rsidP="00E31769">
            <w:pPr>
              <w:suppressAutoHyphens/>
              <w:contextualSpacing w:val="0"/>
              <w:jc w:val="center"/>
              <w:rPr>
                <w:sz w:val="20"/>
                <w:szCs w:val="20"/>
                <w:lang w:val="lv-LV" w:eastAsia="zh-CN"/>
              </w:rPr>
            </w:pPr>
            <w:r w:rsidRPr="009C714A">
              <w:rPr>
                <w:sz w:val="20"/>
                <w:szCs w:val="20"/>
              </w:rPr>
              <w:t>3260</w:t>
            </w:r>
          </w:p>
        </w:tc>
        <w:tc>
          <w:tcPr>
            <w:tcW w:w="929" w:type="dxa"/>
            <w:vAlign w:val="center"/>
          </w:tcPr>
          <w:p w14:paraId="7CFFF4E8" w14:textId="77777777" w:rsidR="009E2EF6" w:rsidRDefault="00E31769" w:rsidP="00CF3717">
            <w:pPr>
              <w:suppressAutoHyphens/>
              <w:contextualSpacing w:val="0"/>
              <w:jc w:val="center"/>
              <w:rPr>
                <w:color w:val="000000" w:themeColor="text1"/>
                <w:sz w:val="20"/>
                <w:szCs w:val="20"/>
              </w:rPr>
            </w:pPr>
            <w:r w:rsidRPr="009C714A">
              <w:rPr>
                <w:color w:val="000000" w:themeColor="text1"/>
                <w:sz w:val="20"/>
                <w:szCs w:val="20"/>
              </w:rPr>
              <w:t>Upju strauj</w:t>
            </w:r>
          </w:p>
          <w:p w14:paraId="3949930E" w14:textId="02636C4F" w:rsidR="00E31769" w:rsidRPr="009C714A" w:rsidRDefault="00E31769" w:rsidP="00CF3717">
            <w:pPr>
              <w:suppressAutoHyphens/>
              <w:contextualSpacing w:val="0"/>
              <w:jc w:val="center"/>
              <w:rPr>
                <w:sz w:val="20"/>
                <w:szCs w:val="20"/>
                <w:lang w:val="lv-LV" w:eastAsia="zh-CN"/>
              </w:rPr>
            </w:pPr>
            <w:r w:rsidRPr="009C714A">
              <w:rPr>
                <w:color w:val="000000" w:themeColor="text1"/>
                <w:sz w:val="20"/>
                <w:szCs w:val="20"/>
              </w:rPr>
              <w:t>teces un dabiski upju posmi</w:t>
            </w:r>
          </w:p>
        </w:tc>
        <w:tc>
          <w:tcPr>
            <w:tcW w:w="1019" w:type="dxa"/>
            <w:vAlign w:val="center"/>
          </w:tcPr>
          <w:p w14:paraId="569B4997" w14:textId="77777777" w:rsidR="00E31769" w:rsidRPr="009C714A" w:rsidRDefault="00E31769" w:rsidP="00CF3717">
            <w:pPr>
              <w:suppressAutoHyphens/>
              <w:contextualSpacing w:val="0"/>
              <w:jc w:val="center"/>
              <w:rPr>
                <w:sz w:val="20"/>
                <w:szCs w:val="20"/>
                <w:lang w:eastAsia="zh-CN"/>
              </w:rPr>
            </w:pPr>
            <w:r w:rsidRPr="009C714A">
              <w:rPr>
                <w:sz w:val="20"/>
                <w:szCs w:val="20"/>
              </w:rPr>
              <w:t>0,97</w:t>
            </w:r>
          </w:p>
        </w:tc>
        <w:tc>
          <w:tcPr>
            <w:tcW w:w="910" w:type="dxa"/>
            <w:vAlign w:val="center"/>
          </w:tcPr>
          <w:p w14:paraId="1E63126E"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59C6C101" w14:textId="77777777" w:rsidR="00E31769" w:rsidRPr="009C714A" w:rsidRDefault="00E31769" w:rsidP="00CF3717">
            <w:pPr>
              <w:suppressAutoHyphens/>
              <w:contextualSpacing w:val="0"/>
              <w:jc w:val="center"/>
              <w:rPr>
                <w:sz w:val="20"/>
                <w:szCs w:val="20"/>
                <w:lang w:eastAsia="zh-CN"/>
              </w:rPr>
            </w:pPr>
            <w:r w:rsidRPr="009C714A">
              <w:rPr>
                <w:sz w:val="20"/>
                <w:szCs w:val="20"/>
                <w:lang w:eastAsia="zh-CN"/>
              </w:rPr>
              <w:t>0,97</w:t>
            </w:r>
          </w:p>
        </w:tc>
        <w:tc>
          <w:tcPr>
            <w:tcW w:w="1169" w:type="dxa"/>
            <w:vAlign w:val="center"/>
          </w:tcPr>
          <w:p w14:paraId="38E7224C" w14:textId="77777777" w:rsidR="00E31769" w:rsidRPr="009C714A" w:rsidRDefault="00E31769" w:rsidP="00CF3717">
            <w:pPr>
              <w:suppressAutoHyphens/>
              <w:snapToGrid w:val="0"/>
              <w:contextualSpacing w:val="0"/>
              <w:jc w:val="center"/>
              <w:rPr>
                <w:sz w:val="20"/>
                <w:szCs w:val="20"/>
                <w:lang w:val="lv-LV" w:eastAsia="zh-CN"/>
              </w:rPr>
            </w:pPr>
          </w:p>
        </w:tc>
        <w:tc>
          <w:tcPr>
            <w:tcW w:w="1169" w:type="dxa"/>
            <w:vAlign w:val="center"/>
          </w:tcPr>
          <w:p w14:paraId="161B9CC5" w14:textId="77777777" w:rsidR="00E31769" w:rsidRPr="009C714A" w:rsidRDefault="00E31769" w:rsidP="00CF3717">
            <w:pPr>
              <w:suppressAutoHyphens/>
              <w:contextualSpacing w:val="0"/>
              <w:jc w:val="center"/>
              <w:rPr>
                <w:sz w:val="20"/>
                <w:szCs w:val="20"/>
                <w:lang w:eastAsia="zh-CN"/>
              </w:rPr>
            </w:pPr>
          </w:p>
        </w:tc>
        <w:tc>
          <w:tcPr>
            <w:tcW w:w="1185" w:type="dxa"/>
            <w:vAlign w:val="center"/>
          </w:tcPr>
          <w:p w14:paraId="3C59FF45" w14:textId="77777777" w:rsidR="00E31769" w:rsidRPr="009C714A" w:rsidRDefault="00E31769" w:rsidP="00CF3717">
            <w:pPr>
              <w:suppressAutoHyphens/>
              <w:snapToGrid w:val="0"/>
              <w:contextualSpacing w:val="0"/>
              <w:jc w:val="center"/>
              <w:rPr>
                <w:sz w:val="20"/>
                <w:szCs w:val="20"/>
                <w:lang w:val="lv-LV" w:eastAsia="zh-CN"/>
              </w:rPr>
            </w:pPr>
          </w:p>
        </w:tc>
        <w:tc>
          <w:tcPr>
            <w:tcW w:w="1151" w:type="dxa"/>
            <w:vAlign w:val="center"/>
          </w:tcPr>
          <w:p w14:paraId="63A2BB67" w14:textId="77777777" w:rsidR="00E31769" w:rsidRPr="009C714A" w:rsidRDefault="00E31769" w:rsidP="00CF3717">
            <w:pPr>
              <w:suppressAutoHyphens/>
              <w:contextualSpacing w:val="0"/>
              <w:jc w:val="center"/>
              <w:rPr>
                <w:sz w:val="20"/>
                <w:szCs w:val="20"/>
                <w:lang w:val="lv-LV" w:eastAsia="zh-CN"/>
              </w:rPr>
            </w:pPr>
          </w:p>
        </w:tc>
        <w:tc>
          <w:tcPr>
            <w:tcW w:w="1300" w:type="dxa"/>
            <w:vAlign w:val="center"/>
          </w:tcPr>
          <w:p w14:paraId="74FC473D" w14:textId="77777777" w:rsidR="00E31769" w:rsidRPr="009C714A" w:rsidRDefault="00E31769" w:rsidP="00CF3717">
            <w:pPr>
              <w:jc w:val="center"/>
              <w:rPr>
                <w:sz w:val="20"/>
                <w:szCs w:val="20"/>
                <w:lang w:val="lv-LV" w:eastAsia="zh-CN"/>
              </w:rPr>
            </w:pPr>
            <w:r w:rsidRPr="009C714A">
              <w:rPr>
                <w:sz w:val="20"/>
                <w:szCs w:val="20"/>
                <w:lang w:val="lv-LV" w:eastAsia="zh-CN"/>
              </w:rPr>
              <w:t>0,97</w:t>
            </w:r>
          </w:p>
        </w:tc>
        <w:tc>
          <w:tcPr>
            <w:tcW w:w="2240" w:type="dxa"/>
            <w:vAlign w:val="center"/>
          </w:tcPr>
          <w:p w14:paraId="0D45F3C9" w14:textId="2F34D66A" w:rsidR="00E31769" w:rsidRPr="009C714A" w:rsidRDefault="00E31769" w:rsidP="00CF3717">
            <w:pPr>
              <w:suppressAutoHyphens/>
              <w:contextualSpacing w:val="0"/>
              <w:jc w:val="center"/>
              <w:rPr>
                <w:sz w:val="20"/>
                <w:szCs w:val="20"/>
                <w:lang w:val="lv-LV" w:eastAsia="zh-CN"/>
              </w:rPr>
            </w:pPr>
            <w:r w:rsidRPr="009C714A">
              <w:rPr>
                <w:sz w:val="20"/>
                <w:szCs w:val="20"/>
                <w:lang w:val="lv-LV" w:eastAsia="zh-CN"/>
              </w:rPr>
              <w:t>2.10.</w:t>
            </w:r>
            <w:r w:rsidR="009E2EF6">
              <w:rPr>
                <w:sz w:val="20"/>
                <w:szCs w:val="20"/>
                <w:lang w:val="lv-LV" w:eastAsia="zh-CN"/>
              </w:rPr>
              <w:t> </w:t>
            </w:r>
            <w:r w:rsidRPr="009C714A">
              <w:rPr>
                <w:sz w:val="20"/>
                <w:szCs w:val="20"/>
                <w:lang w:val="lv-LV" w:eastAsia="zh-CN"/>
              </w:rPr>
              <w:t>apsaimniekošanas pasākums</w:t>
            </w:r>
          </w:p>
          <w:p w14:paraId="4FA62CFA" w14:textId="77777777" w:rsidR="00E31769" w:rsidRPr="009C714A" w:rsidRDefault="00E31769" w:rsidP="00CF3717">
            <w:pPr>
              <w:suppressAutoHyphens/>
              <w:contextualSpacing w:val="0"/>
              <w:jc w:val="center"/>
              <w:rPr>
                <w:sz w:val="20"/>
                <w:szCs w:val="20"/>
                <w:lang w:val="lv-LV" w:eastAsia="zh-CN"/>
              </w:rPr>
            </w:pPr>
          </w:p>
        </w:tc>
      </w:tr>
    </w:tbl>
    <w:p w14:paraId="0055E02A" w14:textId="77777777" w:rsidR="00E31769" w:rsidRPr="00CA0B22" w:rsidRDefault="00E31769" w:rsidP="00E31769">
      <w:pPr>
        <w:suppressAutoHyphens/>
        <w:contextualSpacing w:val="0"/>
        <w:jc w:val="left"/>
        <w:rPr>
          <w:b/>
          <w:i/>
          <w:sz w:val="20"/>
          <w:szCs w:val="20"/>
          <w:lang w:val="lv-LV" w:eastAsia="zh-CN"/>
        </w:rPr>
      </w:pPr>
    </w:p>
    <w:p w14:paraId="798567CC" w14:textId="1B2D8A41" w:rsidR="00E31769" w:rsidRPr="00CA0B22" w:rsidRDefault="00E31769" w:rsidP="00E31769">
      <w:pPr>
        <w:rPr>
          <w:b/>
          <w:i/>
          <w:sz w:val="20"/>
          <w:szCs w:val="20"/>
          <w:lang w:val="lv-LV" w:eastAsia="zh-CN"/>
        </w:rPr>
      </w:pPr>
      <w:r w:rsidRPr="00CA0B22">
        <w:rPr>
          <w:b/>
          <w:i/>
          <w:sz w:val="20"/>
          <w:szCs w:val="20"/>
          <w:lang w:eastAsia="zh-CN"/>
        </w:rPr>
        <w:t>*</w:t>
      </w:r>
      <w:r w:rsidRPr="00CA0B22">
        <w:rPr>
          <w:b/>
          <w:i/>
          <w:sz w:val="20"/>
          <w:szCs w:val="20"/>
          <w:lang w:val="lv-LV" w:eastAsia="zh-CN"/>
        </w:rPr>
        <w:t xml:space="preserve">atbilstoši ģeodatubāzes klasifikatoram </w:t>
      </w:r>
      <w:r w:rsidRPr="00ED24F3">
        <w:rPr>
          <w:b/>
          <w:i/>
          <w:sz w:val="20"/>
          <w:szCs w:val="20"/>
          <w:lang w:val="lv-LV" w:eastAsia="zh-CN"/>
        </w:rPr>
        <w:t>https://www.daba.gov.lv/public/lat/dati1/geodatubaze/</w:t>
      </w:r>
    </w:p>
    <w:p w14:paraId="0DEBF453" w14:textId="77777777" w:rsidR="00E31769" w:rsidRPr="00CA0B22" w:rsidRDefault="00E31769" w:rsidP="00E31769">
      <w:pPr>
        <w:rPr>
          <w:rFonts w:ascii="Calibri" w:hAnsi="Calibri" w:cs="Calibri"/>
          <w:i/>
          <w:sz w:val="20"/>
          <w:szCs w:val="20"/>
          <w:lang w:val="lv-LV" w:eastAsia="zh-CN"/>
        </w:rPr>
      </w:pPr>
    </w:p>
    <w:p w14:paraId="3008D5B7" w14:textId="19125E54" w:rsidR="00E31769" w:rsidRPr="00CA0B22" w:rsidRDefault="00E31769" w:rsidP="00E31769">
      <w:pPr>
        <w:suppressAutoHyphens/>
        <w:contextualSpacing w:val="0"/>
        <w:rPr>
          <w:lang w:eastAsia="zh-CN"/>
        </w:rPr>
      </w:pPr>
      <w:r w:rsidRPr="00E44477">
        <w:rPr>
          <w:lang w:val="lv-LV"/>
        </w:rPr>
        <w:t>5.3.3.</w:t>
      </w:r>
      <w:r w:rsidR="009E2EF6">
        <w:rPr>
          <w:lang w:val="lv-LV"/>
        </w:rPr>
        <w:t> </w:t>
      </w:r>
      <w:r w:rsidRPr="00E44477">
        <w:rPr>
          <w:lang w:val="lv-LV"/>
        </w:rPr>
        <w:t>tabula.</w:t>
      </w:r>
      <w:r w:rsidRPr="00CA0B22">
        <w:rPr>
          <w:lang w:val="lv-LV"/>
        </w:rPr>
        <w:t xml:space="preserve"> </w:t>
      </w:r>
      <w:r w:rsidRPr="00CA0B22">
        <w:rPr>
          <w:lang w:val="lv-LV" w:eastAsia="zh-CN"/>
        </w:rPr>
        <w:t>Pārskats par plānotajiem sugu un to dzīvotņu apsaimniekošanas pasākumiem</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2270"/>
        <w:gridCol w:w="1417"/>
        <w:gridCol w:w="1559"/>
        <w:gridCol w:w="1560"/>
        <w:gridCol w:w="1417"/>
        <w:gridCol w:w="992"/>
        <w:gridCol w:w="3828"/>
      </w:tblGrid>
      <w:tr w:rsidR="009C714A" w:rsidRPr="009C714A" w14:paraId="039E2378" w14:textId="77777777" w:rsidTr="009C714A">
        <w:trPr>
          <w:trHeight w:val="296"/>
        </w:trPr>
        <w:tc>
          <w:tcPr>
            <w:tcW w:w="532" w:type="dxa"/>
            <w:vMerge w:val="restart"/>
            <w:shd w:val="clear" w:color="auto" w:fill="D6E3BC" w:themeFill="accent3" w:themeFillTint="66"/>
            <w:vAlign w:val="center"/>
          </w:tcPr>
          <w:p w14:paraId="5DFBA4D8" w14:textId="77777777" w:rsidR="009C714A" w:rsidRPr="009C714A" w:rsidRDefault="009C714A" w:rsidP="00E31769">
            <w:pPr>
              <w:suppressAutoHyphens/>
              <w:contextualSpacing w:val="0"/>
              <w:jc w:val="center"/>
              <w:rPr>
                <w:lang w:eastAsia="zh-CN"/>
              </w:rPr>
            </w:pPr>
            <w:r w:rsidRPr="009C714A">
              <w:rPr>
                <w:b/>
                <w:sz w:val="20"/>
                <w:szCs w:val="20"/>
                <w:lang w:val="lv-LV" w:eastAsia="zh-CN"/>
              </w:rPr>
              <w:t>Nr.</w:t>
            </w:r>
          </w:p>
        </w:tc>
        <w:tc>
          <w:tcPr>
            <w:tcW w:w="2270" w:type="dxa"/>
            <w:vMerge w:val="restart"/>
            <w:shd w:val="clear" w:color="auto" w:fill="D6E3BC" w:themeFill="accent3" w:themeFillTint="66"/>
            <w:vAlign w:val="center"/>
          </w:tcPr>
          <w:p w14:paraId="19EFEABB" w14:textId="77777777" w:rsidR="009C714A" w:rsidRPr="009C714A" w:rsidRDefault="009C714A" w:rsidP="00E31769">
            <w:pPr>
              <w:suppressAutoHyphens/>
              <w:contextualSpacing w:val="0"/>
              <w:jc w:val="center"/>
              <w:rPr>
                <w:b/>
                <w:sz w:val="20"/>
                <w:szCs w:val="20"/>
                <w:lang w:val="lv-LV" w:eastAsia="zh-CN"/>
              </w:rPr>
            </w:pPr>
            <w:r w:rsidRPr="009C714A">
              <w:rPr>
                <w:b/>
                <w:sz w:val="20"/>
                <w:szCs w:val="20"/>
                <w:lang w:val="lv-LV" w:eastAsia="zh-CN"/>
              </w:rPr>
              <w:t>Sugas(u)/taksonomiskās grupas nosaukums</w:t>
            </w:r>
          </w:p>
        </w:tc>
        <w:tc>
          <w:tcPr>
            <w:tcW w:w="6945" w:type="dxa"/>
            <w:gridSpan w:val="5"/>
            <w:shd w:val="clear" w:color="auto" w:fill="D6E3BC" w:themeFill="accent3" w:themeFillTint="66"/>
          </w:tcPr>
          <w:p w14:paraId="240CCFDE" w14:textId="77777777" w:rsidR="009C714A" w:rsidRPr="009C714A" w:rsidRDefault="009C714A" w:rsidP="00E31769">
            <w:pPr>
              <w:suppressAutoHyphens/>
              <w:contextualSpacing w:val="0"/>
              <w:jc w:val="center"/>
              <w:rPr>
                <w:lang w:eastAsia="zh-CN"/>
              </w:rPr>
            </w:pPr>
            <w:r w:rsidRPr="009C714A">
              <w:rPr>
                <w:b/>
                <w:sz w:val="20"/>
                <w:szCs w:val="20"/>
                <w:lang w:val="lv-LV" w:eastAsia="zh-CN"/>
              </w:rPr>
              <w:t>Plānotie apsaimniekošanas pasākumi (ha, skaits)</w:t>
            </w:r>
          </w:p>
        </w:tc>
        <w:tc>
          <w:tcPr>
            <w:tcW w:w="3828" w:type="dxa"/>
            <w:vMerge w:val="restart"/>
            <w:shd w:val="clear" w:color="auto" w:fill="D6E3BC" w:themeFill="accent3" w:themeFillTint="66"/>
            <w:vAlign w:val="center"/>
          </w:tcPr>
          <w:p w14:paraId="1A8F3983" w14:textId="77777777" w:rsidR="009C714A" w:rsidRPr="009C714A" w:rsidRDefault="009C714A" w:rsidP="00E31769">
            <w:pPr>
              <w:suppressAutoHyphens/>
              <w:contextualSpacing w:val="0"/>
              <w:jc w:val="center"/>
              <w:rPr>
                <w:b/>
                <w:sz w:val="20"/>
                <w:szCs w:val="20"/>
                <w:lang w:val="lv-LV" w:eastAsia="zh-CN"/>
              </w:rPr>
            </w:pPr>
            <w:r w:rsidRPr="009C714A">
              <w:rPr>
                <w:b/>
                <w:sz w:val="20"/>
                <w:szCs w:val="20"/>
                <w:lang w:val="lv-LV" w:eastAsia="zh-CN"/>
              </w:rPr>
              <w:t>Piezīmes</w:t>
            </w:r>
          </w:p>
        </w:tc>
      </w:tr>
      <w:tr w:rsidR="009C714A" w:rsidRPr="009C714A" w14:paraId="1EA9E95D" w14:textId="77777777" w:rsidTr="009C714A">
        <w:trPr>
          <w:trHeight w:val="1105"/>
        </w:trPr>
        <w:tc>
          <w:tcPr>
            <w:tcW w:w="532" w:type="dxa"/>
            <w:vMerge/>
            <w:vAlign w:val="center"/>
          </w:tcPr>
          <w:p w14:paraId="64C37401" w14:textId="77777777" w:rsidR="009C714A" w:rsidRPr="009C714A" w:rsidRDefault="009C714A" w:rsidP="00E31769">
            <w:pPr>
              <w:suppressAutoHyphens/>
              <w:snapToGrid w:val="0"/>
              <w:contextualSpacing w:val="0"/>
              <w:jc w:val="left"/>
              <w:rPr>
                <w:b/>
                <w:sz w:val="20"/>
                <w:szCs w:val="20"/>
                <w:lang w:val="lv-LV" w:eastAsia="zh-CN"/>
              </w:rPr>
            </w:pPr>
          </w:p>
        </w:tc>
        <w:tc>
          <w:tcPr>
            <w:tcW w:w="2270" w:type="dxa"/>
            <w:vMerge/>
          </w:tcPr>
          <w:p w14:paraId="39463A28" w14:textId="77777777" w:rsidR="009C714A" w:rsidRPr="009C714A" w:rsidRDefault="009C714A" w:rsidP="00E31769">
            <w:pPr>
              <w:suppressAutoHyphens/>
              <w:snapToGrid w:val="0"/>
              <w:contextualSpacing w:val="0"/>
              <w:jc w:val="left"/>
              <w:rPr>
                <w:b/>
                <w:sz w:val="20"/>
                <w:szCs w:val="20"/>
                <w:lang w:val="lv-LV" w:eastAsia="zh-CN"/>
              </w:rPr>
            </w:pPr>
          </w:p>
        </w:tc>
        <w:tc>
          <w:tcPr>
            <w:tcW w:w="1417" w:type="dxa"/>
            <w:shd w:val="clear" w:color="auto" w:fill="D6E3BC" w:themeFill="accent3" w:themeFillTint="66"/>
            <w:vAlign w:val="center"/>
          </w:tcPr>
          <w:p w14:paraId="5631EAAB" w14:textId="77777777" w:rsidR="009C714A" w:rsidRPr="009C714A" w:rsidRDefault="009C714A" w:rsidP="00E31769">
            <w:pPr>
              <w:suppressAutoHyphens/>
              <w:contextualSpacing w:val="0"/>
              <w:jc w:val="center"/>
              <w:rPr>
                <w:b/>
                <w:bCs/>
                <w:i/>
                <w:iCs/>
                <w:sz w:val="18"/>
                <w:szCs w:val="18"/>
                <w:lang w:val="lv-LV" w:eastAsia="zh-CN"/>
              </w:rPr>
            </w:pPr>
            <w:r w:rsidRPr="009C714A">
              <w:rPr>
                <w:b/>
                <w:bCs/>
                <w:i/>
                <w:iCs/>
                <w:sz w:val="18"/>
                <w:szCs w:val="18"/>
                <w:lang w:val="lv-LV" w:eastAsia="zh-CN"/>
              </w:rPr>
              <w:t>Neiejaukšanās meža biotopu attīstībā - 401 mežsaimnieciskā darbība aizliegta*</w:t>
            </w:r>
          </w:p>
          <w:p w14:paraId="54048FAA" w14:textId="77777777" w:rsidR="009C714A" w:rsidRPr="009C714A" w:rsidRDefault="009C714A" w:rsidP="00E31769">
            <w:pPr>
              <w:suppressAutoHyphens/>
              <w:contextualSpacing w:val="0"/>
              <w:jc w:val="center"/>
              <w:rPr>
                <w:i/>
                <w:iCs/>
                <w:sz w:val="20"/>
                <w:szCs w:val="20"/>
                <w:lang w:val="lv-LV" w:eastAsia="zh-CN"/>
              </w:rPr>
            </w:pPr>
          </w:p>
        </w:tc>
        <w:tc>
          <w:tcPr>
            <w:tcW w:w="1559" w:type="dxa"/>
            <w:shd w:val="clear" w:color="auto" w:fill="D6E3BC" w:themeFill="accent3" w:themeFillTint="66"/>
            <w:vAlign w:val="center"/>
          </w:tcPr>
          <w:p w14:paraId="4E085C07" w14:textId="77777777" w:rsidR="009C714A" w:rsidRPr="009C714A" w:rsidRDefault="009C714A" w:rsidP="00E31769">
            <w:pPr>
              <w:suppressAutoHyphens/>
              <w:contextualSpacing w:val="0"/>
              <w:jc w:val="center"/>
              <w:rPr>
                <w:b/>
                <w:bCs/>
                <w:sz w:val="18"/>
                <w:szCs w:val="18"/>
                <w:lang w:val="lv-LV" w:eastAsia="zh-CN"/>
              </w:rPr>
            </w:pPr>
            <w:r w:rsidRPr="009C714A">
              <w:rPr>
                <w:b/>
                <w:bCs/>
                <w:i/>
                <w:iCs/>
                <w:sz w:val="18"/>
                <w:szCs w:val="18"/>
                <w:lang w:val="lv-LV" w:eastAsia="zh-CN"/>
              </w:rPr>
              <w:t xml:space="preserve">412 </w:t>
            </w:r>
            <w:r w:rsidRPr="009C714A">
              <w:rPr>
                <w:rFonts w:eastAsia="Calibri"/>
                <w:b/>
                <w:bCs/>
                <w:sz w:val="17"/>
                <w:szCs w:val="17"/>
                <w:lang w:val="lv-LV"/>
              </w:rPr>
              <w:t>cita cirte (aizsargājamo meža biotopu un īpaši aizsargājamo sugu dzīvotņu apsaimniekošanai mežā)</w:t>
            </w:r>
            <w:r w:rsidRPr="009C714A">
              <w:rPr>
                <w:b/>
                <w:bCs/>
                <w:i/>
                <w:iCs/>
                <w:sz w:val="18"/>
                <w:szCs w:val="18"/>
                <w:lang w:val="lv-LV" w:eastAsia="zh-CN"/>
              </w:rPr>
              <w:t xml:space="preserve"> *</w:t>
            </w:r>
          </w:p>
        </w:tc>
        <w:tc>
          <w:tcPr>
            <w:tcW w:w="1560" w:type="dxa"/>
            <w:shd w:val="clear" w:color="auto" w:fill="D6E3BC" w:themeFill="accent3" w:themeFillTint="66"/>
            <w:vAlign w:val="center"/>
          </w:tcPr>
          <w:p w14:paraId="31BF4845" w14:textId="77777777" w:rsidR="009C714A" w:rsidRPr="009C714A" w:rsidRDefault="009C714A" w:rsidP="00E31769">
            <w:pPr>
              <w:suppressAutoHyphens/>
              <w:contextualSpacing w:val="0"/>
              <w:jc w:val="center"/>
              <w:rPr>
                <w:b/>
                <w:bCs/>
                <w:i/>
                <w:iCs/>
                <w:sz w:val="18"/>
                <w:szCs w:val="18"/>
                <w:lang w:val="lv-LV" w:eastAsia="zh-CN"/>
              </w:rPr>
            </w:pPr>
            <w:r w:rsidRPr="009C714A">
              <w:rPr>
                <w:b/>
                <w:bCs/>
                <w:i/>
                <w:iCs/>
                <w:sz w:val="18"/>
                <w:szCs w:val="18"/>
                <w:lang w:val="lv-LV" w:eastAsia="zh-CN"/>
              </w:rPr>
              <w:t>430 pļaušana*</w:t>
            </w:r>
          </w:p>
        </w:tc>
        <w:tc>
          <w:tcPr>
            <w:tcW w:w="1417" w:type="dxa"/>
            <w:shd w:val="clear" w:color="auto" w:fill="D6E3BC" w:themeFill="accent3" w:themeFillTint="66"/>
            <w:vAlign w:val="center"/>
          </w:tcPr>
          <w:p w14:paraId="12443CBC" w14:textId="77777777" w:rsidR="009C714A" w:rsidRPr="009C714A" w:rsidRDefault="009C714A" w:rsidP="00E31769">
            <w:pPr>
              <w:suppressAutoHyphens/>
              <w:contextualSpacing w:val="0"/>
              <w:jc w:val="center"/>
              <w:rPr>
                <w:b/>
                <w:bCs/>
                <w:sz w:val="18"/>
                <w:szCs w:val="18"/>
                <w:lang w:val="lv-LV" w:eastAsia="zh-CN"/>
              </w:rPr>
            </w:pPr>
            <w:r w:rsidRPr="009C714A">
              <w:rPr>
                <w:b/>
                <w:bCs/>
                <w:sz w:val="18"/>
                <w:szCs w:val="18"/>
                <w:lang w:val="lv-LV" w:eastAsia="zh-CN"/>
              </w:rPr>
              <w:t>442 koku/krūmu novākšana</w:t>
            </w:r>
          </w:p>
          <w:p w14:paraId="5EDABE94" w14:textId="77777777" w:rsidR="009C714A" w:rsidRPr="009C714A" w:rsidRDefault="009C714A" w:rsidP="00E31769">
            <w:pPr>
              <w:suppressAutoHyphens/>
              <w:contextualSpacing w:val="0"/>
              <w:jc w:val="center"/>
              <w:rPr>
                <w:i/>
                <w:iCs/>
                <w:sz w:val="20"/>
                <w:szCs w:val="20"/>
                <w:lang w:val="lv-LV" w:eastAsia="zh-CN"/>
              </w:rPr>
            </w:pPr>
          </w:p>
        </w:tc>
        <w:tc>
          <w:tcPr>
            <w:tcW w:w="992" w:type="dxa"/>
            <w:shd w:val="clear" w:color="auto" w:fill="D6E3BC" w:themeFill="accent3" w:themeFillTint="66"/>
            <w:vAlign w:val="center"/>
          </w:tcPr>
          <w:p w14:paraId="08CE1C25" w14:textId="77777777" w:rsidR="009C714A" w:rsidRPr="009C714A" w:rsidRDefault="009C714A" w:rsidP="00E31769">
            <w:pPr>
              <w:suppressAutoHyphens/>
              <w:contextualSpacing w:val="0"/>
              <w:jc w:val="center"/>
              <w:rPr>
                <w:lang w:eastAsia="zh-CN"/>
              </w:rPr>
            </w:pPr>
            <w:r w:rsidRPr="009C714A">
              <w:rPr>
                <w:b/>
                <w:sz w:val="20"/>
                <w:szCs w:val="20"/>
                <w:lang w:val="lv-LV" w:eastAsia="zh-CN"/>
              </w:rPr>
              <w:t>…</w:t>
            </w:r>
          </w:p>
        </w:tc>
        <w:tc>
          <w:tcPr>
            <w:tcW w:w="3828" w:type="dxa"/>
            <w:vMerge/>
            <w:shd w:val="clear" w:color="auto" w:fill="D6E3BC" w:themeFill="accent3" w:themeFillTint="66"/>
          </w:tcPr>
          <w:p w14:paraId="661A6BE4" w14:textId="77777777" w:rsidR="009C714A" w:rsidRPr="009C714A" w:rsidRDefault="009C714A" w:rsidP="00E31769">
            <w:pPr>
              <w:suppressAutoHyphens/>
              <w:contextualSpacing w:val="0"/>
              <w:jc w:val="center"/>
              <w:rPr>
                <w:b/>
                <w:sz w:val="20"/>
                <w:szCs w:val="20"/>
                <w:lang w:val="lv-LV" w:eastAsia="zh-CN"/>
              </w:rPr>
            </w:pPr>
          </w:p>
        </w:tc>
      </w:tr>
      <w:tr w:rsidR="00E31769" w:rsidRPr="009C714A" w14:paraId="422E7B75" w14:textId="77777777" w:rsidTr="00CF3717">
        <w:trPr>
          <w:trHeight w:val="332"/>
        </w:trPr>
        <w:tc>
          <w:tcPr>
            <w:tcW w:w="532" w:type="dxa"/>
            <w:shd w:val="clear" w:color="auto" w:fill="auto"/>
            <w:vAlign w:val="center"/>
          </w:tcPr>
          <w:p w14:paraId="776A5EF6" w14:textId="77777777" w:rsidR="00E31769" w:rsidRPr="009C714A" w:rsidRDefault="00E31769" w:rsidP="00CF3717">
            <w:pPr>
              <w:suppressAutoHyphens/>
              <w:contextualSpacing w:val="0"/>
              <w:jc w:val="center"/>
              <w:rPr>
                <w:sz w:val="20"/>
                <w:szCs w:val="20"/>
                <w:lang w:eastAsia="zh-CN"/>
              </w:rPr>
            </w:pPr>
            <w:r w:rsidRPr="009C714A">
              <w:rPr>
                <w:sz w:val="20"/>
                <w:szCs w:val="20"/>
                <w:lang w:val="lv-LV" w:eastAsia="zh-CN"/>
              </w:rPr>
              <w:t>1.</w:t>
            </w:r>
          </w:p>
        </w:tc>
        <w:tc>
          <w:tcPr>
            <w:tcW w:w="2270" w:type="dxa"/>
            <w:vAlign w:val="center"/>
          </w:tcPr>
          <w:p w14:paraId="46C9FCD3" w14:textId="77777777" w:rsidR="00E31769" w:rsidRPr="00ED24F3" w:rsidRDefault="00E31769" w:rsidP="00CF3717">
            <w:pPr>
              <w:suppressAutoHyphens/>
              <w:contextualSpacing w:val="0"/>
              <w:jc w:val="center"/>
              <w:rPr>
                <w:i/>
                <w:sz w:val="20"/>
                <w:szCs w:val="20"/>
                <w:lang w:val="lv-LV"/>
              </w:rPr>
            </w:pPr>
            <w:r w:rsidRPr="00ED24F3">
              <w:rPr>
                <w:i/>
                <w:sz w:val="20"/>
                <w:szCs w:val="20"/>
                <w:lang w:val="lv-LV"/>
              </w:rPr>
              <w:t>Allium ursinum, Platanthera chlorantha</w:t>
            </w:r>
          </w:p>
        </w:tc>
        <w:tc>
          <w:tcPr>
            <w:tcW w:w="1417" w:type="dxa"/>
            <w:shd w:val="clear" w:color="auto" w:fill="auto"/>
            <w:vAlign w:val="center"/>
          </w:tcPr>
          <w:p w14:paraId="4DF5156D" w14:textId="77777777" w:rsidR="00E31769" w:rsidRPr="009C714A" w:rsidRDefault="00E31769" w:rsidP="00CF3717">
            <w:pPr>
              <w:suppressAutoHyphens/>
              <w:contextualSpacing w:val="0"/>
              <w:jc w:val="center"/>
              <w:rPr>
                <w:lang w:eastAsia="zh-CN"/>
              </w:rPr>
            </w:pPr>
            <w:r w:rsidRPr="009C714A">
              <w:rPr>
                <w:sz w:val="20"/>
                <w:szCs w:val="20"/>
                <w:lang w:eastAsia="zh-CN"/>
              </w:rPr>
              <w:t>11,41</w:t>
            </w:r>
          </w:p>
        </w:tc>
        <w:tc>
          <w:tcPr>
            <w:tcW w:w="1559" w:type="dxa"/>
            <w:shd w:val="clear" w:color="auto" w:fill="auto"/>
            <w:vAlign w:val="center"/>
          </w:tcPr>
          <w:p w14:paraId="4E43CA38" w14:textId="77777777" w:rsidR="00E31769" w:rsidRPr="009C714A" w:rsidRDefault="00E31769" w:rsidP="00CF3717">
            <w:pPr>
              <w:suppressAutoHyphens/>
              <w:snapToGrid w:val="0"/>
              <w:contextualSpacing w:val="0"/>
              <w:jc w:val="center"/>
              <w:rPr>
                <w:sz w:val="20"/>
                <w:szCs w:val="20"/>
                <w:lang w:val="lv-LV" w:eastAsia="zh-CN"/>
              </w:rPr>
            </w:pPr>
          </w:p>
        </w:tc>
        <w:tc>
          <w:tcPr>
            <w:tcW w:w="1560" w:type="dxa"/>
            <w:shd w:val="clear" w:color="auto" w:fill="auto"/>
            <w:vAlign w:val="center"/>
          </w:tcPr>
          <w:p w14:paraId="19B19519" w14:textId="77777777" w:rsidR="00E31769" w:rsidRPr="009C714A" w:rsidRDefault="00E31769" w:rsidP="00CF3717">
            <w:pPr>
              <w:suppressAutoHyphens/>
              <w:contextualSpacing w:val="0"/>
              <w:jc w:val="center"/>
              <w:rPr>
                <w:sz w:val="20"/>
                <w:szCs w:val="20"/>
                <w:lang w:eastAsia="zh-CN"/>
              </w:rPr>
            </w:pPr>
          </w:p>
        </w:tc>
        <w:tc>
          <w:tcPr>
            <w:tcW w:w="1417" w:type="dxa"/>
            <w:shd w:val="clear" w:color="auto" w:fill="auto"/>
            <w:vAlign w:val="center"/>
          </w:tcPr>
          <w:p w14:paraId="4CB18FE3" w14:textId="77777777" w:rsidR="00E31769" w:rsidRPr="009C714A" w:rsidRDefault="00E31769" w:rsidP="00CF3717">
            <w:pPr>
              <w:suppressAutoHyphens/>
              <w:snapToGrid w:val="0"/>
              <w:contextualSpacing w:val="0"/>
              <w:jc w:val="center"/>
              <w:rPr>
                <w:sz w:val="20"/>
                <w:szCs w:val="20"/>
                <w:lang w:val="lv-LV" w:eastAsia="zh-CN"/>
              </w:rPr>
            </w:pPr>
          </w:p>
        </w:tc>
        <w:tc>
          <w:tcPr>
            <w:tcW w:w="992" w:type="dxa"/>
            <w:shd w:val="clear" w:color="auto" w:fill="auto"/>
            <w:vAlign w:val="center"/>
          </w:tcPr>
          <w:p w14:paraId="52E9CCF5" w14:textId="77777777" w:rsidR="00E31769" w:rsidRPr="009C714A" w:rsidRDefault="00E31769" w:rsidP="00CF3717">
            <w:pPr>
              <w:suppressAutoHyphens/>
              <w:snapToGrid w:val="0"/>
              <w:contextualSpacing w:val="0"/>
              <w:jc w:val="center"/>
              <w:rPr>
                <w:sz w:val="20"/>
                <w:szCs w:val="20"/>
                <w:lang w:val="lv-LV" w:eastAsia="zh-CN"/>
              </w:rPr>
            </w:pPr>
          </w:p>
        </w:tc>
        <w:tc>
          <w:tcPr>
            <w:tcW w:w="3828" w:type="dxa"/>
            <w:vAlign w:val="center"/>
          </w:tcPr>
          <w:p w14:paraId="6E68B682" w14:textId="1438612A" w:rsidR="00E31769" w:rsidRPr="009C714A" w:rsidRDefault="00E31769" w:rsidP="00CF3717">
            <w:pPr>
              <w:suppressAutoHyphens/>
              <w:snapToGrid w:val="0"/>
              <w:contextualSpacing w:val="0"/>
              <w:jc w:val="center"/>
              <w:rPr>
                <w:sz w:val="20"/>
                <w:szCs w:val="20"/>
                <w:lang w:val="lv-LV" w:eastAsia="zh-CN"/>
              </w:rPr>
            </w:pPr>
          </w:p>
        </w:tc>
      </w:tr>
      <w:tr w:rsidR="00E31769" w:rsidRPr="009C714A" w14:paraId="62ECFD60" w14:textId="77777777" w:rsidTr="00CF3717">
        <w:trPr>
          <w:trHeight w:val="332"/>
        </w:trPr>
        <w:tc>
          <w:tcPr>
            <w:tcW w:w="532" w:type="dxa"/>
            <w:shd w:val="clear" w:color="auto" w:fill="auto"/>
            <w:vAlign w:val="center"/>
          </w:tcPr>
          <w:p w14:paraId="0C431671" w14:textId="77777777" w:rsidR="00E31769" w:rsidRPr="009C714A" w:rsidRDefault="00E31769" w:rsidP="00CF3717">
            <w:pPr>
              <w:jc w:val="center"/>
              <w:rPr>
                <w:sz w:val="20"/>
                <w:szCs w:val="20"/>
                <w:lang w:val="lv-LV" w:eastAsia="zh-CN"/>
              </w:rPr>
            </w:pPr>
            <w:r w:rsidRPr="009C714A">
              <w:rPr>
                <w:sz w:val="20"/>
                <w:szCs w:val="20"/>
                <w:lang w:val="lv-LV" w:eastAsia="zh-CN"/>
              </w:rPr>
              <w:t>2.</w:t>
            </w:r>
          </w:p>
        </w:tc>
        <w:tc>
          <w:tcPr>
            <w:tcW w:w="2270" w:type="dxa"/>
            <w:vAlign w:val="center"/>
          </w:tcPr>
          <w:p w14:paraId="04C0A5DA" w14:textId="77777777" w:rsidR="00E31769" w:rsidRPr="00ED24F3" w:rsidRDefault="00E31769" w:rsidP="00CF3717">
            <w:pPr>
              <w:jc w:val="center"/>
              <w:rPr>
                <w:i/>
                <w:sz w:val="20"/>
                <w:szCs w:val="20"/>
                <w:lang w:val="lv-LV"/>
              </w:rPr>
            </w:pPr>
            <w:r w:rsidRPr="00ED24F3">
              <w:rPr>
                <w:i/>
                <w:sz w:val="20"/>
                <w:szCs w:val="20"/>
                <w:lang w:val="lv-LV"/>
              </w:rPr>
              <w:t>Dorcus paralelopipedus</w:t>
            </w:r>
          </w:p>
        </w:tc>
        <w:tc>
          <w:tcPr>
            <w:tcW w:w="1417" w:type="dxa"/>
            <w:shd w:val="clear" w:color="auto" w:fill="auto"/>
            <w:vAlign w:val="center"/>
          </w:tcPr>
          <w:p w14:paraId="6DA74388" w14:textId="77777777" w:rsidR="00E31769" w:rsidRPr="009C714A" w:rsidRDefault="00E31769" w:rsidP="00CF3717">
            <w:pPr>
              <w:jc w:val="center"/>
              <w:rPr>
                <w:sz w:val="20"/>
                <w:szCs w:val="20"/>
                <w:lang w:eastAsia="zh-CN"/>
              </w:rPr>
            </w:pPr>
            <w:r w:rsidRPr="009C714A">
              <w:rPr>
                <w:sz w:val="20"/>
                <w:szCs w:val="20"/>
                <w:lang w:eastAsia="zh-CN"/>
              </w:rPr>
              <w:t>0,95</w:t>
            </w:r>
          </w:p>
        </w:tc>
        <w:tc>
          <w:tcPr>
            <w:tcW w:w="1559" w:type="dxa"/>
            <w:shd w:val="clear" w:color="auto" w:fill="auto"/>
            <w:vAlign w:val="center"/>
          </w:tcPr>
          <w:p w14:paraId="44D6A01B" w14:textId="77777777" w:rsidR="00E31769" w:rsidRPr="009C714A" w:rsidRDefault="00E31769" w:rsidP="00CF3717">
            <w:pPr>
              <w:jc w:val="center"/>
              <w:rPr>
                <w:sz w:val="20"/>
                <w:szCs w:val="20"/>
                <w:lang w:val="lv-LV" w:eastAsia="zh-CN"/>
              </w:rPr>
            </w:pPr>
          </w:p>
        </w:tc>
        <w:tc>
          <w:tcPr>
            <w:tcW w:w="1560" w:type="dxa"/>
            <w:shd w:val="clear" w:color="auto" w:fill="auto"/>
            <w:vAlign w:val="center"/>
          </w:tcPr>
          <w:p w14:paraId="78C914A1" w14:textId="77777777" w:rsidR="00E31769" w:rsidRPr="009C714A" w:rsidRDefault="00E31769" w:rsidP="00CF3717">
            <w:pPr>
              <w:jc w:val="center"/>
              <w:rPr>
                <w:sz w:val="20"/>
                <w:szCs w:val="20"/>
                <w:lang w:eastAsia="zh-CN"/>
              </w:rPr>
            </w:pPr>
          </w:p>
        </w:tc>
        <w:tc>
          <w:tcPr>
            <w:tcW w:w="1417" w:type="dxa"/>
            <w:shd w:val="clear" w:color="auto" w:fill="auto"/>
            <w:vAlign w:val="center"/>
          </w:tcPr>
          <w:p w14:paraId="5529691C" w14:textId="77777777" w:rsidR="00E31769" w:rsidRPr="009C714A" w:rsidRDefault="00E31769" w:rsidP="00CF3717">
            <w:pPr>
              <w:jc w:val="center"/>
              <w:rPr>
                <w:sz w:val="20"/>
                <w:szCs w:val="20"/>
                <w:lang w:val="lv-LV" w:eastAsia="zh-CN"/>
              </w:rPr>
            </w:pPr>
          </w:p>
        </w:tc>
        <w:tc>
          <w:tcPr>
            <w:tcW w:w="992" w:type="dxa"/>
            <w:shd w:val="clear" w:color="auto" w:fill="auto"/>
            <w:vAlign w:val="center"/>
          </w:tcPr>
          <w:p w14:paraId="30B2447E" w14:textId="77777777" w:rsidR="00E31769" w:rsidRPr="009C714A" w:rsidRDefault="00E31769" w:rsidP="00CF3717">
            <w:pPr>
              <w:jc w:val="center"/>
              <w:rPr>
                <w:sz w:val="20"/>
                <w:szCs w:val="20"/>
                <w:lang w:val="lv-LV" w:eastAsia="zh-CN"/>
              </w:rPr>
            </w:pPr>
          </w:p>
        </w:tc>
        <w:tc>
          <w:tcPr>
            <w:tcW w:w="3828" w:type="dxa"/>
            <w:vAlign w:val="center"/>
          </w:tcPr>
          <w:p w14:paraId="3FACCACD" w14:textId="77777777" w:rsidR="00E31769" w:rsidRPr="009C714A" w:rsidRDefault="00E31769" w:rsidP="004B3B1F">
            <w:pPr>
              <w:jc w:val="center"/>
              <w:rPr>
                <w:sz w:val="20"/>
                <w:szCs w:val="20"/>
                <w:lang w:val="lv-LV" w:eastAsia="zh-CN"/>
              </w:rPr>
            </w:pPr>
          </w:p>
        </w:tc>
      </w:tr>
      <w:tr w:rsidR="00E31769" w:rsidRPr="009C714A" w14:paraId="22808165" w14:textId="77777777" w:rsidTr="00CF3717">
        <w:trPr>
          <w:trHeight w:val="332"/>
        </w:trPr>
        <w:tc>
          <w:tcPr>
            <w:tcW w:w="532" w:type="dxa"/>
            <w:shd w:val="clear" w:color="auto" w:fill="auto"/>
            <w:vAlign w:val="center"/>
          </w:tcPr>
          <w:p w14:paraId="38C14316" w14:textId="77777777" w:rsidR="00E31769" w:rsidRPr="009C714A" w:rsidRDefault="00E31769" w:rsidP="00CF3717">
            <w:pPr>
              <w:jc w:val="center"/>
              <w:rPr>
                <w:sz w:val="20"/>
                <w:szCs w:val="20"/>
                <w:lang w:val="lv-LV" w:eastAsia="zh-CN"/>
              </w:rPr>
            </w:pPr>
            <w:r w:rsidRPr="009C714A">
              <w:rPr>
                <w:sz w:val="20"/>
                <w:szCs w:val="20"/>
                <w:lang w:val="lv-LV" w:eastAsia="zh-CN"/>
              </w:rPr>
              <w:t>3.</w:t>
            </w:r>
          </w:p>
        </w:tc>
        <w:tc>
          <w:tcPr>
            <w:tcW w:w="2270" w:type="dxa"/>
            <w:vAlign w:val="center"/>
          </w:tcPr>
          <w:p w14:paraId="69377C74" w14:textId="77777777" w:rsidR="00E31769" w:rsidRPr="00ED24F3" w:rsidRDefault="00E31769" w:rsidP="00CF3717">
            <w:pPr>
              <w:jc w:val="center"/>
              <w:rPr>
                <w:i/>
                <w:sz w:val="20"/>
                <w:szCs w:val="20"/>
                <w:lang w:val="lv-LV"/>
              </w:rPr>
            </w:pPr>
            <w:r w:rsidRPr="00ED24F3">
              <w:rPr>
                <w:i/>
                <w:sz w:val="20"/>
                <w:szCs w:val="20"/>
                <w:lang w:val="lv-LV"/>
              </w:rPr>
              <w:t>Laciniaria plicata</w:t>
            </w:r>
          </w:p>
        </w:tc>
        <w:tc>
          <w:tcPr>
            <w:tcW w:w="1417" w:type="dxa"/>
            <w:shd w:val="clear" w:color="auto" w:fill="auto"/>
            <w:vAlign w:val="center"/>
          </w:tcPr>
          <w:p w14:paraId="10AE69B3" w14:textId="77777777" w:rsidR="00E31769" w:rsidRPr="009C714A" w:rsidRDefault="00E31769" w:rsidP="00CF3717">
            <w:pPr>
              <w:jc w:val="center"/>
              <w:rPr>
                <w:sz w:val="20"/>
                <w:szCs w:val="20"/>
                <w:lang w:eastAsia="zh-CN"/>
              </w:rPr>
            </w:pPr>
            <w:r w:rsidRPr="009C714A">
              <w:rPr>
                <w:sz w:val="20"/>
                <w:szCs w:val="20"/>
                <w:lang w:eastAsia="zh-CN"/>
              </w:rPr>
              <w:t>0,99</w:t>
            </w:r>
          </w:p>
        </w:tc>
        <w:tc>
          <w:tcPr>
            <w:tcW w:w="1559" w:type="dxa"/>
            <w:shd w:val="clear" w:color="auto" w:fill="auto"/>
            <w:vAlign w:val="center"/>
          </w:tcPr>
          <w:p w14:paraId="0E19BFAA" w14:textId="77777777" w:rsidR="00E31769" w:rsidRPr="009C714A" w:rsidRDefault="00E31769" w:rsidP="00CF3717">
            <w:pPr>
              <w:jc w:val="center"/>
              <w:rPr>
                <w:sz w:val="20"/>
                <w:szCs w:val="20"/>
                <w:lang w:val="lv-LV" w:eastAsia="zh-CN"/>
              </w:rPr>
            </w:pPr>
          </w:p>
        </w:tc>
        <w:tc>
          <w:tcPr>
            <w:tcW w:w="1560" w:type="dxa"/>
            <w:shd w:val="clear" w:color="auto" w:fill="auto"/>
            <w:vAlign w:val="center"/>
          </w:tcPr>
          <w:p w14:paraId="0CDA82C0" w14:textId="77777777" w:rsidR="00E31769" w:rsidRPr="009C714A" w:rsidRDefault="00E31769" w:rsidP="00CF3717">
            <w:pPr>
              <w:jc w:val="center"/>
              <w:rPr>
                <w:sz w:val="20"/>
                <w:szCs w:val="20"/>
                <w:lang w:eastAsia="zh-CN"/>
              </w:rPr>
            </w:pPr>
          </w:p>
        </w:tc>
        <w:tc>
          <w:tcPr>
            <w:tcW w:w="1417" w:type="dxa"/>
            <w:shd w:val="clear" w:color="auto" w:fill="auto"/>
            <w:vAlign w:val="center"/>
          </w:tcPr>
          <w:p w14:paraId="35D6B6C0" w14:textId="77777777" w:rsidR="00E31769" w:rsidRPr="009C714A" w:rsidRDefault="00E31769" w:rsidP="00CF3717">
            <w:pPr>
              <w:jc w:val="center"/>
              <w:rPr>
                <w:sz w:val="20"/>
                <w:szCs w:val="20"/>
                <w:lang w:val="lv-LV" w:eastAsia="zh-CN"/>
              </w:rPr>
            </w:pPr>
          </w:p>
        </w:tc>
        <w:tc>
          <w:tcPr>
            <w:tcW w:w="992" w:type="dxa"/>
            <w:shd w:val="clear" w:color="auto" w:fill="auto"/>
            <w:vAlign w:val="center"/>
          </w:tcPr>
          <w:p w14:paraId="092DA3AB" w14:textId="77777777" w:rsidR="00E31769" w:rsidRPr="009C714A" w:rsidRDefault="00E31769" w:rsidP="00CF3717">
            <w:pPr>
              <w:jc w:val="center"/>
              <w:rPr>
                <w:sz w:val="20"/>
                <w:szCs w:val="20"/>
                <w:lang w:val="lv-LV" w:eastAsia="zh-CN"/>
              </w:rPr>
            </w:pPr>
          </w:p>
        </w:tc>
        <w:tc>
          <w:tcPr>
            <w:tcW w:w="3828" w:type="dxa"/>
            <w:vAlign w:val="center"/>
          </w:tcPr>
          <w:p w14:paraId="2B34C544" w14:textId="77777777" w:rsidR="00E31769" w:rsidRPr="009C714A" w:rsidRDefault="00E31769" w:rsidP="004B3B1F">
            <w:pPr>
              <w:jc w:val="center"/>
              <w:rPr>
                <w:sz w:val="20"/>
                <w:szCs w:val="20"/>
                <w:lang w:val="lv-LV" w:eastAsia="zh-CN"/>
              </w:rPr>
            </w:pPr>
          </w:p>
        </w:tc>
      </w:tr>
      <w:tr w:rsidR="00E31769" w:rsidRPr="009C714A" w14:paraId="5D8FB0B4" w14:textId="77777777" w:rsidTr="00CF3717">
        <w:trPr>
          <w:trHeight w:val="332"/>
        </w:trPr>
        <w:tc>
          <w:tcPr>
            <w:tcW w:w="532" w:type="dxa"/>
            <w:shd w:val="clear" w:color="auto" w:fill="auto"/>
            <w:vAlign w:val="center"/>
          </w:tcPr>
          <w:p w14:paraId="36F0C24E" w14:textId="77777777" w:rsidR="00E31769" w:rsidRPr="009C714A" w:rsidRDefault="00E31769" w:rsidP="00CF3717">
            <w:pPr>
              <w:jc w:val="center"/>
              <w:rPr>
                <w:sz w:val="20"/>
                <w:szCs w:val="20"/>
                <w:lang w:val="lv-LV" w:eastAsia="zh-CN"/>
              </w:rPr>
            </w:pPr>
            <w:r w:rsidRPr="009C714A">
              <w:rPr>
                <w:sz w:val="20"/>
                <w:szCs w:val="20"/>
                <w:lang w:val="lv-LV" w:eastAsia="zh-CN"/>
              </w:rPr>
              <w:t>4.</w:t>
            </w:r>
          </w:p>
        </w:tc>
        <w:tc>
          <w:tcPr>
            <w:tcW w:w="2270" w:type="dxa"/>
            <w:vAlign w:val="center"/>
          </w:tcPr>
          <w:p w14:paraId="4D5AF02B" w14:textId="77777777" w:rsidR="00E31769" w:rsidRPr="00ED24F3" w:rsidRDefault="00E31769" w:rsidP="00CF3717">
            <w:pPr>
              <w:jc w:val="center"/>
              <w:rPr>
                <w:i/>
                <w:sz w:val="20"/>
                <w:szCs w:val="20"/>
                <w:lang w:val="lv-LV"/>
              </w:rPr>
            </w:pPr>
            <w:r w:rsidRPr="00ED24F3">
              <w:rPr>
                <w:i/>
                <w:sz w:val="20"/>
                <w:szCs w:val="20"/>
                <w:lang w:val="lv-LV"/>
              </w:rPr>
              <w:t>Picus canus, Dryocopus martius, Tetrastes bonasia, Glaucidium passerinum, Leiopicus medius, Dendrocopos leucotos, Ficedula parva</w:t>
            </w:r>
          </w:p>
        </w:tc>
        <w:tc>
          <w:tcPr>
            <w:tcW w:w="1417" w:type="dxa"/>
            <w:shd w:val="clear" w:color="auto" w:fill="auto"/>
            <w:vAlign w:val="center"/>
          </w:tcPr>
          <w:p w14:paraId="34BC868D" w14:textId="77777777" w:rsidR="00E31769" w:rsidRPr="009C714A" w:rsidRDefault="00E31769" w:rsidP="00CF3717">
            <w:pPr>
              <w:jc w:val="center"/>
              <w:rPr>
                <w:sz w:val="20"/>
                <w:szCs w:val="20"/>
                <w:lang w:eastAsia="zh-CN"/>
              </w:rPr>
            </w:pPr>
            <w:r w:rsidRPr="009C714A">
              <w:rPr>
                <w:sz w:val="20"/>
                <w:szCs w:val="20"/>
                <w:lang w:eastAsia="zh-CN"/>
              </w:rPr>
              <w:t>53,64</w:t>
            </w:r>
          </w:p>
        </w:tc>
        <w:tc>
          <w:tcPr>
            <w:tcW w:w="1559" w:type="dxa"/>
            <w:shd w:val="clear" w:color="auto" w:fill="auto"/>
            <w:vAlign w:val="center"/>
          </w:tcPr>
          <w:p w14:paraId="3F829C66" w14:textId="77777777" w:rsidR="00E31769" w:rsidRPr="009C714A" w:rsidRDefault="00E31769" w:rsidP="00CF3717">
            <w:pPr>
              <w:jc w:val="center"/>
              <w:rPr>
                <w:sz w:val="20"/>
                <w:szCs w:val="20"/>
                <w:lang w:val="lv-LV" w:eastAsia="zh-CN"/>
              </w:rPr>
            </w:pPr>
          </w:p>
        </w:tc>
        <w:tc>
          <w:tcPr>
            <w:tcW w:w="1560" w:type="dxa"/>
            <w:shd w:val="clear" w:color="auto" w:fill="auto"/>
            <w:vAlign w:val="center"/>
          </w:tcPr>
          <w:p w14:paraId="10B6D258" w14:textId="77777777" w:rsidR="00E31769" w:rsidRPr="009C714A" w:rsidRDefault="00E31769" w:rsidP="00CF3717">
            <w:pPr>
              <w:jc w:val="center"/>
              <w:rPr>
                <w:sz w:val="20"/>
                <w:szCs w:val="20"/>
                <w:lang w:eastAsia="zh-CN"/>
              </w:rPr>
            </w:pPr>
          </w:p>
        </w:tc>
        <w:tc>
          <w:tcPr>
            <w:tcW w:w="1417" w:type="dxa"/>
            <w:shd w:val="clear" w:color="auto" w:fill="auto"/>
            <w:vAlign w:val="center"/>
          </w:tcPr>
          <w:p w14:paraId="50B032EA" w14:textId="77777777" w:rsidR="00E31769" w:rsidRPr="009C714A" w:rsidRDefault="00E31769" w:rsidP="00CF3717">
            <w:pPr>
              <w:jc w:val="center"/>
              <w:rPr>
                <w:sz w:val="20"/>
                <w:szCs w:val="20"/>
                <w:lang w:val="lv-LV" w:eastAsia="zh-CN"/>
              </w:rPr>
            </w:pPr>
          </w:p>
        </w:tc>
        <w:tc>
          <w:tcPr>
            <w:tcW w:w="992" w:type="dxa"/>
            <w:shd w:val="clear" w:color="auto" w:fill="auto"/>
            <w:vAlign w:val="center"/>
          </w:tcPr>
          <w:p w14:paraId="129E16A6" w14:textId="77777777" w:rsidR="00E31769" w:rsidRPr="009C714A" w:rsidRDefault="00E31769" w:rsidP="00CF3717">
            <w:pPr>
              <w:jc w:val="center"/>
              <w:rPr>
                <w:sz w:val="20"/>
                <w:szCs w:val="20"/>
                <w:lang w:val="lv-LV" w:eastAsia="zh-CN"/>
              </w:rPr>
            </w:pPr>
          </w:p>
        </w:tc>
        <w:tc>
          <w:tcPr>
            <w:tcW w:w="3828" w:type="dxa"/>
            <w:vAlign w:val="center"/>
          </w:tcPr>
          <w:p w14:paraId="4AD80DA1" w14:textId="77777777" w:rsidR="00E31769" w:rsidRPr="009C714A" w:rsidRDefault="00E31769" w:rsidP="004B3B1F">
            <w:pPr>
              <w:jc w:val="center"/>
              <w:rPr>
                <w:sz w:val="20"/>
                <w:szCs w:val="20"/>
                <w:lang w:val="lv-LV" w:eastAsia="zh-CN"/>
              </w:rPr>
            </w:pPr>
          </w:p>
        </w:tc>
      </w:tr>
      <w:tr w:rsidR="00E31769" w:rsidRPr="0089402D" w14:paraId="267B505D" w14:textId="77777777" w:rsidTr="00CF3717">
        <w:trPr>
          <w:trHeight w:val="332"/>
        </w:trPr>
        <w:tc>
          <w:tcPr>
            <w:tcW w:w="532" w:type="dxa"/>
            <w:shd w:val="clear" w:color="auto" w:fill="auto"/>
            <w:vAlign w:val="center"/>
          </w:tcPr>
          <w:p w14:paraId="6C7AD3B6" w14:textId="77777777" w:rsidR="00E31769" w:rsidRPr="009C714A" w:rsidRDefault="00E31769" w:rsidP="00CF3717">
            <w:pPr>
              <w:jc w:val="center"/>
              <w:rPr>
                <w:sz w:val="20"/>
                <w:szCs w:val="20"/>
                <w:lang w:val="lv-LV" w:eastAsia="zh-CN"/>
              </w:rPr>
            </w:pPr>
            <w:r w:rsidRPr="009C714A">
              <w:rPr>
                <w:sz w:val="20"/>
                <w:szCs w:val="20"/>
                <w:lang w:val="lv-LV" w:eastAsia="zh-CN"/>
              </w:rPr>
              <w:t>5.</w:t>
            </w:r>
          </w:p>
        </w:tc>
        <w:tc>
          <w:tcPr>
            <w:tcW w:w="2270" w:type="dxa"/>
            <w:vAlign w:val="center"/>
          </w:tcPr>
          <w:p w14:paraId="3F18E3A7" w14:textId="77777777" w:rsidR="00E31769" w:rsidRPr="009C714A" w:rsidRDefault="00E31769" w:rsidP="00CF3717">
            <w:pPr>
              <w:jc w:val="center"/>
              <w:rPr>
                <w:sz w:val="20"/>
                <w:szCs w:val="20"/>
                <w:lang w:val="lv-LV" w:eastAsia="zh-CN"/>
              </w:rPr>
            </w:pPr>
            <w:r w:rsidRPr="009C714A">
              <w:rPr>
                <w:sz w:val="20"/>
                <w:szCs w:val="20"/>
                <w:lang w:val="lv-LV" w:eastAsia="zh-CN"/>
              </w:rPr>
              <w:t>Retās un īpaši aizsargājamās tauriņu sugas</w:t>
            </w:r>
          </w:p>
        </w:tc>
        <w:tc>
          <w:tcPr>
            <w:tcW w:w="1417" w:type="dxa"/>
            <w:shd w:val="clear" w:color="auto" w:fill="auto"/>
            <w:vAlign w:val="center"/>
          </w:tcPr>
          <w:p w14:paraId="38E2654B" w14:textId="77777777" w:rsidR="00E31769" w:rsidRPr="009C714A" w:rsidRDefault="00E31769" w:rsidP="00CF3717">
            <w:pPr>
              <w:jc w:val="center"/>
              <w:rPr>
                <w:sz w:val="20"/>
                <w:szCs w:val="20"/>
                <w:lang w:eastAsia="zh-CN"/>
              </w:rPr>
            </w:pPr>
            <w:r w:rsidRPr="009C714A">
              <w:rPr>
                <w:sz w:val="20"/>
                <w:szCs w:val="20"/>
                <w:lang w:eastAsia="zh-CN"/>
              </w:rPr>
              <w:t>18,87</w:t>
            </w:r>
          </w:p>
        </w:tc>
        <w:tc>
          <w:tcPr>
            <w:tcW w:w="1559" w:type="dxa"/>
            <w:shd w:val="clear" w:color="auto" w:fill="auto"/>
            <w:vAlign w:val="center"/>
          </w:tcPr>
          <w:p w14:paraId="6054D01A" w14:textId="77777777" w:rsidR="00E31769" w:rsidRPr="009C714A" w:rsidRDefault="00E31769" w:rsidP="00CF3717">
            <w:pPr>
              <w:jc w:val="center"/>
              <w:rPr>
                <w:sz w:val="20"/>
                <w:szCs w:val="20"/>
                <w:lang w:val="lv-LV" w:eastAsia="zh-CN"/>
              </w:rPr>
            </w:pPr>
            <w:r w:rsidRPr="009C714A">
              <w:rPr>
                <w:sz w:val="20"/>
                <w:szCs w:val="20"/>
                <w:lang w:val="lv-LV" w:eastAsia="zh-CN"/>
              </w:rPr>
              <w:t>3,38</w:t>
            </w:r>
          </w:p>
        </w:tc>
        <w:tc>
          <w:tcPr>
            <w:tcW w:w="1560" w:type="dxa"/>
            <w:shd w:val="clear" w:color="auto" w:fill="auto"/>
            <w:vAlign w:val="center"/>
          </w:tcPr>
          <w:p w14:paraId="30C057D4" w14:textId="77777777" w:rsidR="00E31769" w:rsidRPr="009C714A" w:rsidRDefault="00E31769" w:rsidP="00CF3717">
            <w:pPr>
              <w:jc w:val="center"/>
              <w:rPr>
                <w:sz w:val="20"/>
                <w:szCs w:val="20"/>
                <w:lang w:eastAsia="zh-CN"/>
              </w:rPr>
            </w:pPr>
            <w:r w:rsidRPr="009C714A">
              <w:rPr>
                <w:sz w:val="20"/>
                <w:szCs w:val="20"/>
                <w:lang w:eastAsia="zh-CN"/>
              </w:rPr>
              <w:t>28,55</w:t>
            </w:r>
          </w:p>
        </w:tc>
        <w:tc>
          <w:tcPr>
            <w:tcW w:w="1417" w:type="dxa"/>
            <w:shd w:val="clear" w:color="auto" w:fill="auto"/>
            <w:vAlign w:val="center"/>
          </w:tcPr>
          <w:p w14:paraId="5DF62672" w14:textId="77777777" w:rsidR="00E31769" w:rsidRPr="009C714A" w:rsidRDefault="00E31769" w:rsidP="00CF3717">
            <w:pPr>
              <w:jc w:val="center"/>
              <w:rPr>
                <w:sz w:val="20"/>
                <w:szCs w:val="20"/>
                <w:lang w:val="lv-LV" w:eastAsia="zh-CN"/>
              </w:rPr>
            </w:pPr>
            <w:r w:rsidRPr="009C714A">
              <w:rPr>
                <w:sz w:val="20"/>
                <w:szCs w:val="20"/>
                <w:lang w:val="lv-LV" w:eastAsia="zh-CN"/>
              </w:rPr>
              <w:t>8,65</w:t>
            </w:r>
          </w:p>
        </w:tc>
        <w:tc>
          <w:tcPr>
            <w:tcW w:w="992" w:type="dxa"/>
            <w:shd w:val="clear" w:color="auto" w:fill="auto"/>
            <w:vAlign w:val="center"/>
          </w:tcPr>
          <w:p w14:paraId="472DD9BA" w14:textId="77777777" w:rsidR="00E31769" w:rsidRPr="009C714A" w:rsidRDefault="00E31769" w:rsidP="00CF3717">
            <w:pPr>
              <w:jc w:val="center"/>
              <w:rPr>
                <w:sz w:val="20"/>
                <w:szCs w:val="20"/>
                <w:lang w:val="lv-LV" w:eastAsia="zh-CN"/>
              </w:rPr>
            </w:pPr>
          </w:p>
        </w:tc>
        <w:tc>
          <w:tcPr>
            <w:tcW w:w="3828" w:type="dxa"/>
            <w:vAlign w:val="center"/>
          </w:tcPr>
          <w:p w14:paraId="45068724" w14:textId="43FCB79E" w:rsidR="00E31769" w:rsidRPr="009C714A" w:rsidRDefault="00E31769" w:rsidP="00CF3717">
            <w:pPr>
              <w:jc w:val="center"/>
              <w:rPr>
                <w:sz w:val="20"/>
                <w:szCs w:val="20"/>
                <w:lang w:val="lv-LV" w:eastAsia="zh-CN"/>
              </w:rPr>
            </w:pPr>
            <w:r w:rsidRPr="009C714A">
              <w:rPr>
                <w:sz w:val="20"/>
                <w:szCs w:val="20"/>
                <w:lang w:val="lv-LV" w:eastAsia="zh-CN"/>
              </w:rPr>
              <w:t>Saušupes palienes zālāji (4,32</w:t>
            </w:r>
            <w:r w:rsidR="009E2EF6">
              <w:rPr>
                <w:sz w:val="20"/>
                <w:szCs w:val="20"/>
                <w:lang w:val="lv-LV" w:eastAsia="zh-CN"/>
              </w:rPr>
              <w:t> </w:t>
            </w:r>
            <w:r w:rsidRPr="009C714A">
              <w:rPr>
                <w:sz w:val="20"/>
                <w:szCs w:val="20"/>
                <w:lang w:val="lv-LV" w:eastAsia="zh-CN"/>
              </w:rPr>
              <w:t>ha), zālāji Mežvidos (6,02</w:t>
            </w:r>
            <w:r w:rsidR="009E2EF6">
              <w:rPr>
                <w:sz w:val="20"/>
                <w:szCs w:val="20"/>
                <w:lang w:val="lv-LV" w:eastAsia="zh-CN"/>
              </w:rPr>
              <w:t> </w:t>
            </w:r>
            <w:r w:rsidRPr="009C714A">
              <w:rPr>
                <w:sz w:val="20"/>
                <w:szCs w:val="20"/>
                <w:lang w:val="lv-LV" w:eastAsia="zh-CN"/>
              </w:rPr>
              <w:t>ha) un ceļamalas (18,21</w:t>
            </w:r>
            <w:r w:rsidR="009E2EF6">
              <w:rPr>
                <w:sz w:val="20"/>
                <w:szCs w:val="20"/>
                <w:lang w:val="lv-LV" w:eastAsia="zh-CN"/>
              </w:rPr>
              <w:t> </w:t>
            </w:r>
            <w:r w:rsidRPr="009C714A">
              <w:rPr>
                <w:sz w:val="20"/>
                <w:szCs w:val="20"/>
                <w:lang w:val="lv-LV" w:eastAsia="zh-CN"/>
              </w:rPr>
              <w:t xml:space="preserve">ha) jāpļauj </w:t>
            </w:r>
            <w:r w:rsidR="009E2EF6">
              <w:rPr>
                <w:sz w:val="20"/>
                <w:szCs w:val="20"/>
                <w:lang w:val="lv-LV" w:eastAsia="zh-CN"/>
              </w:rPr>
              <w:t>vienu reizi</w:t>
            </w:r>
            <w:r w:rsidRPr="009C714A">
              <w:rPr>
                <w:sz w:val="20"/>
                <w:szCs w:val="20"/>
                <w:lang w:val="lv-LV" w:eastAsia="zh-CN"/>
              </w:rPr>
              <w:t xml:space="preserve"> gadā, lauces, potenciālās lauces (6,03</w:t>
            </w:r>
            <w:r w:rsidR="009E2EF6">
              <w:rPr>
                <w:sz w:val="20"/>
                <w:szCs w:val="20"/>
                <w:lang w:val="lv-LV" w:eastAsia="zh-CN"/>
              </w:rPr>
              <w:t> </w:t>
            </w:r>
            <w:r w:rsidRPr="009C714A">
              <w:rPr>
                <w:sz w:val="20"/>
                <w:szCs w:val="20"/>
                <w:lang w:val="lv-LV" w:eastAsia="zh-CN"/>
              </w:rPr>
              <w:t>ha), Saušupes palienes zālāji (2,62</w:t>
            </w:r>
            <w:r w:rsidR="009E2EF6">
              <w:rPr>
                <w:sz w:val="20"/>
                <w:szCs w:val="20"/>
                <w:lang w:val="lv-LV" w:eastAsia="zh-CN"/>
              </w:rPr>
              <w:t> </w:t>
            </w:r>
            <w:r w:rsidRPr="009C714A">
              <w:rPr>
                <w:sz w:val="20"/>
                <w:szCs w:val="20"/>
                <w:lang w:val="lv-LV" w:eastAsia="zh-CN"/>
              </w:rPr>
              <w:t xml:space="preserve">ha) jāatkrūmo </w:t>
            </w:r>
            <w:r w:rsidR="009E2EF6">
              <w:rPr>
                <w:sz w:val="20"/>
                <w:szCs w:val="20"/>
                <w:lang w:val="lv-LV" w:eastAsia="zh-CN"/>
              </w:rPr>
              <w:t>vienu reizi piecos gados</w:t>
            </w:r>
          </w:p>
        </w:tc>
      </w:tr>
      <w:tr w:rsidR="00E31769" w:rsidRPr="0089402D" w14:paraId="2F057CAD" w14:textId="77777777" w:rsidTr="009C714A">
        <w:trPr>
          <w:trHeight w:val="332"/>
        </w:trPr>
        <w:tc>
          <w:tcPr>
            <w:tcW w:w="532" w:type="dxa"/>
            <w:shd w:val="clear" w:color="auto" w:fill="auto"/>
            <w:vAlign w:val="center"/>
          </w:tcPr>
          <w:p w14:paraId="63C6C2EB" w14:textId="77777777" w:rsidR="00E31769" w:rsidRPr="009C714A" w:rsidRDefault="00E31769" w:rsidP="00E31769">
            <w:pPr>
              <w:jc w:val="center"/>
              <w:rPr>
                <w:sz w:val="20"/>
                <w:szCs w:val="20"/>
                <w:lang w:val="lv-LV" w:eastAsia="zh-CN"/>
              </w:rPr>
            </w:pPr>
          </w:p>
        </w:tc>
        <w:tc>
          <w:tcPr>
            <w:tcW w:w="2270" w:type="dxa"/>
          </w:tcPr>
          <w:p w14:paraId="5B30A7FB" w14:textId="77777777" w:rsidR="00E31769" w:rsidRPr="009C714A" w:rsidRDefault="00E31769" w:rsidP="00E31769">
            <w:pPr>
              <w:jc w:val="center"/>
              <w:rPr>
                <w:sz w:val="20"/>
                <w:szCs w:val="20"/>
                <w:lang w:val="lv-LV" w:eastAsia="zh-CN"/>
              </w:rPr>
            </w:pPr>
          </w:p>
        </w:tc>
        <w:tc>
          <w:tcPr>
            <w:tcW w:w="1417" w:type="dxa"/>
            <w:shd w:val="clear" w:color="auto" w:fill="auto"/>
            <w:vAlign w:val="center"/>
          </w:tcPr>
          <w:p w14:paraId="74A936A0" w14:textId="77777777" w:rsidR="00E31769" w:rsidRPr="009C714A" w:rsidRDefault="00E31769" w:rsidP="00E31769">
            <w:pPr>
              <w:jc w:val="center"/>
              <w:rPr>
                <w:sz w:val="20"/>
                <w:szCs w:val="20"/>
                <w:lang w:val="lv-LV" w:eastAsia="zh-CN"/>
              </w:rPr>
            </w:pPr>
          </w:p>
        </w:tc>
        <w:tc>
          <w:tcPr>
            <w:tcW w:w="1559" w:type="dxa"/>
            <w:shd w:val="clear" w:color="auto" w:fill="auto"/>
            <w:vAlign w:val="center"/>
          </w:tcPr>
          <w:p w14:paraId="1AA18E4A" w14:textId="77777777" w:rsidR="00E31769" w:rsidRPr="009C714A" w:rsidRDefault="00E31769" w:rsidP="00E31769">
            <w:pPr>
              <w:jc w:val="center"/>
              <w:rPr>
                <w:sz w:val="20"/>
                <w:szCs w:val="20"/>
                <w:lang w:val="lv-LV" w:eastAsia="zh-CN"/>
              </w:rPr>
            </w:pPr>
          </w:p>
        </w:tc>
        <w:tc>
          <w:tcPr>
            <w:tcW w:w="1560" w:type="dxa"/>
            <w:shd w:val="clear" w:color="auto" w:fill="auto"/>
            <w:vAlign w:val="center"/>
          </w:tcPr>
          <w:p w14:paraId="42DC7198" w14:textId="77777777" w:rsidR="00E31769" w:rsidRPr="009C714A" w:rsidRDefault="00E31769" w:rsidP="00E31769">
            <w:pPr>
              <w:jc w:val="center"/>
              <w:rPr>
                <w:sz w:val="20"/>
                <w:szCs w:val="20"/>
                <w:lang w:val="lv-LV" w:eastAsia="zh-CN"/>
              </w:rPr>
            </w:pPr>
          </w:p>
        </w:tc>
        <w:tc>
          <w:tcPr>
            <w:tcW w:w="1417" w:type="dxa"/>
            <w:shd w:val="clear" w:color="auto" w:fill="auto"/>
            <w:vAlign w:val="center"/>
          </w:tcPr>
          <w:p w14:paraId="1DFE9D5A" w14:textId="77777777" w:rsidR="00E31769" w:rsidRPr="009C714A" w:rsidRDefault="00E31769" w:rsidP="00E31769">
            <w:pPr>
              <w:jc w:val="center"/>
              <w:rPr>
                <w:sz w:val="20"/>
                <w:szCs w:val="20"/>
                <w:lang w:val="lv-LV" w:eastAsia="zh-CN"/>
              </w:rPr>
            </w:pPr>
          </w:p>
        </w:tc>
        <w:tc>
          <w:tcPr>
            <w:tcW w:w="992" w:type="dxa"/>
            <w:shd w:val="clear" w:color="auto" w:fill="auto"/>
          </w:tcPr>
          <w:p w14:paraId="4BE743F6" w14:textId="77777777" w:rsidR="00E31769" w:rsidRPr="009C714A" w:rsidRDefault="00E31769" w:rsidP="00E31769">
            <w:pPr>
              <w:jc w:val="center"/>
              <w:rPr>
                <w:sz w:val="20"/>
                <w:szCs w:val="20"/>
                <w:lang w:val="lv-LV" w:eastAsia="zh-CN"/>
              </w:rPr>
            </w:pPr>
          </w:p>
        </w:tc>
        <w:tc>
          <w:tcPr>
            <w:tcW w:w="3828" w:type="dxa"/>
          </w:tcPr>
          <w:p w14:paraId="02270C0A" w14:textId="77777777" w:rsidR="00E31769" w:rsidRPr="009C714A" w:rsidRDefault="00E31769" w:rsidP="00E31769">
            <w:pPr>
              <w:jc w:val="center"/>
              <w:rPr>
                <w:sz w:val="20"/>
                <w:szCs w:val="20"/>
                <w:lang w:val="lv-LV" w:eastAsia="zh-CN"/>
              </w:rPr>
            </w:pPr>
          </w:p>
        </w:tc>
      </w:tr>
    </w:tbl>
    <w:p w14:paraId="008CD6AA" w14:textId="77777777" w:rsidR="00E31769" w:rsidRPr="008D7470" w:rsidRDefault="00E31769" w:rsidP="00E31769">
      <w:pPr>
        <w:rPr>
          <w:lang w:val="lv-LV"/>
        </w:rPr>
      </w:pPr>
    </w:p>
    <w:p w14:paraId="3613EBC2" w14:textId="77777777" w:rsidR="00E31769" w:rsidRPr="00CA0B22" w:rsidRDefault="00E31769" w:rsidP="00E31769">
      <w:pPr>
        <w:suppressAutoHyphens/>
        <w:contextualSpacing w:val="0"/>
        <w:jc w:val="left"/>
        <w:rPr>
          <w:b/>
          <w:i/>
          <w:sz w:val="20"/>
          <w:szCs w:val="20"/>
          <w:lang w:val="lv-LV" w:eastAsia="zh-CN"/>
        </w:rPr>
      </w:pPr>
    </w:p>
    <w:p w14:paraId="35484D91" w14:textId="77777777" w:rsidR="00E31769" w:rsidRPr="00CA0B22" w:rsidRDefault="00E31769" w:rsidP="00E31769">
      <w:pPr>
        <w:suppressAutoHyphens/>
        <w:contextualSpacing w:val="0"/>
        <w:jc w:val="left"/>
        <w:rPr>
          <w:b/>
          <w:i/>
          <w:lang w:eastAsia="zh-CN"/>
        </w:rPr>
      </w:pPr>
      <w:r w:rsidRPr="00CA0B22">
        <w:rPr>
          <w:b/>
          <w:i/>
          <w:sz w:val="20"/>
          <w:szCs w:val="20"/>
          <w:lang w:val="lv-LV" w:eastAsia="zh-CN"/>
        </w:rPr>
        <w:t>* atbilstoši ģeodatubāzes klasifikatoram https://www.daba.gov.lv/public/lat/dati1/geodatubaze/</w:t>
      </w:r>
    </w:p>
    <w:p w14:paraId="31D47BAF" w14:textId="77777777" w:rsidR="00E31769" w:rsidRPr="00CA0B22" w:rsidRDefault="00E31769" w:rsidP="00E31769">
      <w:pPr>
        <w:rPr>
          <w:b/>
        </w:rPr>
      </w:pPr>
    </w:p>
    <w:p w14:paraId="3F99B168" w14:textId="511CF952" w:rsidR="00E31769" w:rsidRPr="0078754A" w:rsidRDefault="00E31769" w:rsidP="00E31769">
      <w:pPr>
        <w:suppressAutoHyphens/>
        <w:contextualSpacing w:val="0"/>
        <w:jc w:val="left"/>
        <w:rPr>
          <w:lang w:val="lv-LV" w:eastAsia="zh-CN"/>
        </w:rPr>
      </w:pPr>
      <w:r w:rsidRPr="00CA0B22">
        <w:rPr>
          <w:lang w:val="lv-LV"/>
        </w:rPr>
        <w:t>5.3.4.</w:t>
      </w:r>
      <w:r w:rsidR="009E2EF6">
        <w:rPr>
          <w:lang w:val="lv-LV"/>
        </w:rPr>
        <w:t> </w:t>
      </w:r>
      <w:r w:rsidRPr="00CA0B22">
        <w:rPr>
          <w:lang w:val="lv-LV"/>
        </w:rPr>
        <w:t xml:space="preserve">tabula. </w:t>
      </w:r>
      <w:r w:rsidRPr="00CA0B22">
        <w:rPr>
          <w:lang w:val="lv-LV" w:eastAsia="zh-CN"/>
        </w:rPr>
        <w:t>Pārskats par plānotajiem tūrisma un izziņas infrastruktūras objektu ierīkošanas pasākumiem</w:t>
      </w:r>
    </w:p>
    <w:tbl>
      <w:tblPr>
        <w:tblW w:w="11307" w:type="dxa"/>
        <w:tblLayout w:type="fixed"/>
        <w:tblLook w:val="0000" w:firstRow="0" w:lastRow="0" w:firstColumn="0" w:lastColumn="0" w:noHBand="0" w:noVBand="0"/>
      </w:tblPr>
      <w:tblGrid>
        <w:gridCol w:w="532"/>
        <w:gridCol w:w="4538"/>
        <w:gridCol w:w="1275"/>
        <w:gridCol w:w="4962"/>
      </w:tblGrid>
      <w:tr w:rsidR="00E31769" w:rsidRPr="00CA0B22" w14:paraId="04D97561" w14:textId="77777777" w:rsidTr="00E31769">
        <w:trPr>
          <w:trHeight w:val="1411"/>
        </w:trPr>
        <w:tc>
          <w:tcPr>
            <w:tcW w:w="532" w:type="dxa"/>
            <w:tcBorders>
              <w:top w:val="single" w:sz="4" w:space="0" w:color="000000"/>
              <w:left w:val="single" w:sz="4" w:space="0" w:color="000000"/>
              <w:bottom w:val="single" w:sz="4" w:space="0" w:color="000000"/>
            </w:tcBorders>
            <w:shd w:val="clear" w:color="auto" w:fill="D6E3BC" w:themeFill="accent3" w:themeFillTint="66"/>
            <w:vAlign w:val="center"/>
          </w:tcPr>
          <w:p w14:paraId="0637AB8A" w14:textId="77777777" w:rsidR="00E31769" w:rsidRPr="009E2EF6" w:rsidRDefault="00E31769" w:rsidP="00E31769">
            <w:pPr>
              <w:suppressAutoHyphens/>
              <w:contextualSpacing w:val="0"/>
              <w:jc w:val="center"/>
              <w:rPr>
                <w:lang w:eastAsia="zh-CN"/>
              </w:rPr>
            </w:pPr>
            <w:r w:rsidRPr="00ED24F3">
              <w:rPr>
                <w:b/>
                <w:sz w:val="20"/>
                <w:szCs w:val="20"/>
                <w:lang w:val="lv-LV" w:eastAsia="zh-CN"/>
              </w:rPr>
              <w:t>Nr.</w:t>
            </w:r>
          </w:p>
        </w:tc>
        <w:tc>
          <w:tcPr>
            <w:tcW w:w="4538" w:type="dxa"/>
            <w:tcBorders>
              <w:top w:val="single" w:sz="4" w:space="0" w:color="000000"/>
              <w:left w:val="single" w:sz="4" w:space="0" w:color="000000"/>
              <w:right w:val="single" w:sz="4" w:space="0" w:color="000000"/>
            </w:tcBorders>
            <w:shd w:val="clear" w:color="auto" w:fill="D6E3BC" w:themeFill="accent3" w:themeFillTint="66"/>
            <w:vAlign w:val="center"/>
          </w:tcPr>
          <w:p w14:paraId="20BC8EEC" w14:textId="77777777" w:rsidR="00E31769" w:rsidRPr="00ED24F3" w:rsidRDefault="00E31769" w:rsidP="00E31769">
            <w:pPr>
              <w:suppressAutoHyphens/>
              <w:contextualSpacing w:val="0"/>
              <w:jc w:val="center"/>
              <w:rPr>
                <w:b/>
                <w:sz w:val="20"/>
                <w:szCs w:val="20"/>
                <w:lang w:val="lv-LV" w:eastAsia="zh-CN"/>
              </w:rPr>
            </w:pPr>
            <w:r w:rsidRPr="00ED24F3">
              <w:rPr>
                <w:b/>
                <w:sz w:val="20"/>
                <w:szCs w:val="20"/>
                <w:lang w:val="lv-LV" w:eastAsia="zh-CN"/>
              </w:rPr>
              <w:t>Objekta nosaukums*</w:t>
            </w:r>
          </w:p>
        </w:tc>
        <w:tc>
          <w:tcPr>
            <w:tcW w:w="1275" w:type="dxa"/>
            <w:tcBorders>
              <w:top w:val="single" w:sz="4" w:space="0" w:color="000000"/>
              <w:left w:val="single" w:sz="4" w:space="0" w:color="000000"/>
              <w:right w:val="single" w:sz="4" w:space="0" w:color="000000"/>
            </w:tcBorders>
            <w:shd w:val="clear" w:color="auto" w:fill="D6E3BC" w:themeFill="accent3" w:themeFillTint="66"/>
            <w:vAlign w:val="center"/>
          </w:tcPr>
          <w:p w14:paraId="7CC3B9A4" w14:textId="77777777" w:rsidR="00E31769" w:rsidRPr="00ED24F3" w:rsidRDefault="00E31769" w:rsidP="00E31769">
            <w:pPr>
              <w:suppressAutoHyphens/>
              <w:contextualSpacing w:val="0"/>
              <w:jc w:val="center"/>
              <w:rPr>
                <w:b/>
                <w:sz w:val="20"/>
                <w:szCs w:val="20"/>
                <w:lang w:val="lv-LV" w:eastAsia="zh-CN"/>
              </w:rPr>
            </w:pPr>
            <w:r w:rsidRPr="00ED24F3">
              <w:rPr>
                <w:b/>
                <w:sz w:val="20"/>
                <w:szCs w:val="20"/>
                <w:lang w:val="lv-LV" w:eastAsia="zh-CN"/>
              </w:rPr>
              <w:t>Skaits</w:t>
            </w:r>
          </w:p>
        </w:tc>
        <w:tc>
          <w:tcPr>
            <w:tcW w:w="4962" w:type="dxa"/>
            <w:tcBorders>
              <w:top w:val="single" w:sz="4" w:space="0" w:color="000000"/>
              <w:left w:val="single" w:sz="4" w:space="0" w:color="000000"/>
              <w:right w:val="single" w:sz="4" w:space="0" w:color="000000"/>
            </w:tcBorders>
            <w:shd w:val="clear" w:color="auto" w:fill="D6E3BC" w:themeFill="accent3" w:themeFillTint="66"/>
            <w:vAlign w:val="center"/>
          </w:tcPr>
          <w:p w14:paraId="7BB5B479" w14:textId="77777777" w:rsidR="00E31769" w:rsidRPr="00ED24F3" w:rsidRDefault="00E31769" w:rsidP="00E31769">
            <w:pPr>
              <w:suppressAutoHyphens/>
              <w:contextualSpacing w:val="0"/>
              <w:jc w:val="center"/>
              <w:rPr>
                <w:b/>
                <w:sz w:val="20"/>
                <w:szCs w:val="20"/>
                <w:lang w:val="lv-LV" w:eastAsia="zh-CN"/>
              </w:rPr>
            </w:pPr>
            <w:r w:rsidRPr="00ED24F3">
              <w:rPr>
                <w:b/>
                <w:sz w:val="20"/>
                <w:szCs w:val="20"/>
                <w:lang w:val="lv-LV" w:eastAsia="zh-CN"/>
              </w:rPr>
              <w:t>Piezīmes</w:t>
            </w:r>
          </w:p>
        </w:tc>
      </w:tr>
      <w:tr w:rsidR="00E31769" w:rsidRPr="00E64B26" w14:paraId="5F479149" w14:textId="77777777" w:rsidTr="00E31769">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2578C19D" w14:textId="77777777" w:rsidR="00E31769" w:rsidRPr="00E64B26" w:rsidRDefault="00E31769" w:rsidP="00E31769">
            <w:pPr>
              <w:suppressAutoHyphens/>
              <w:contextualSpacing w:val="0"/>
              <w:jc w:val="center"/>
              <w:rPr>
                <w:lang w:eastAsia="zh-CN"/>
              </w:rPr>
            </w:pPr>
            <w:r w:rsidRPr="00E64B26">
              <w:rPr>
                <w:lang w:val="lv-LV" w:eastAsia="zh-CN"/>
              </w:rPr>
              <w:t>1.</w:t>
            </w:r>
          </w:p>
        </w:tc>
        <w:tc>
          <w:tcPr>
            <w:tcW w:w="4538" w:type="dxa"/>
            <w:tcBorders>
              <w:top w:val="single" w:sz="4" w:space="0" w:color="000000"/>
              <w:left w:val="single" w:sz="4" w:space="0" w:color="000000"/>
              <w:bottom w:val="single" w:sz="4" w:space="0" w:color="000000"/>
              <w:right w:val="single" w:sz="4" w:space="0" w:color="000000"/>
            </w:tcBorders>
          </w:tcPr>
          <w:p w14:paraId="24A8606E" w14:textId="77777777" w:rsidR="00E31769" w:rsidRPr="00E64B26" w:rsidRDefault="00E31769" w:rsidP="00E31769">
            <w:pPr>
              <w:suppressAutoHyphens/>
              <w:contextualSpacing w:val="0"/>
              <w:jc w:val="center"/>
              <w:rPr>
                <w:lang w:val="lv-LV" w:eastAsia="zh-CN"/>
              </w:rPr>
            </w:pPr>
            <w:r w:rsidRPr="00E64B26">
              <w:rPr>
                <w:lang w:val="lv-LV" w:eastAsia="zh-CN"/>
              </w:rPr>
              <w:t>Informācijas stendi</w:t>
            </w:r>
          </w:p>
        </w:tc>
        <w:tc>
          <w:tcPr>
            <w:tcW w:w="1275" w:type="dxa"/>
            <w:tcBorders>
              <w:top w:val="single" w:sz="4" w:space="0" w:color="000000"/>
              <w:left w:val="single" w:sz="4" w:space="0" w:color="000000"/>
              <w:bottom w:val="single" w:sz="4" w:space="0" w:color="000000"/>
              <w:right w:val="single" w:sz="4" w:space="0" w:color="000000"/>
            </w:tcBorders>
          </w:tcPr>
          <w:p w14:paraId="6A881EDF" w14:textId="77777777" w:rsidR="00E31769" w:rsidRPr="00E64B26" w:rsidRDefault="00E31769" w:rsidP="00E31769">
            <w:pPr>
              <w:suppressAutoHyphens/>
              <w:contextualSpacing w:val="0"/>
              <w:jc w:val="center"/>
              <w:rPr>
                <w:lang w:eastAsia="zh-CN"/>
              </w:rPr>
            </w:pPr>
            <w:r w:rsidRPr="00E64B26">
              <w:rPr>
                <w:lang w:eastAsia="zh-CN"/>
              </w:rPr>
              <w:t>2</w:t>
            </w:r>
          </w:p>
        </w:tc>
        <w:tc>
          <w:tcPr>
            <w:tcW w:w="4962" w:type="dxa"/>
            <w:tcBorders>
              <w:top w:val="single" w:sz="4" w:space="0" w:color="000000"/>
              <w:left w:val="single" w:sz="4" w:space="0" w:color="000000"/>
              <w:bottom w:val="single" w:sz="4" w:space="0" w:color="000000"/>
              <w:right w:val="single" w:sz="4" w:space="0" w:color="000000"/>
            </w:tcBorders>
          </w:tcPr>
          <w:p w14:paraId="031532B9" w14:textId="77777777" w:rsidR="00E31769" w:rsidRPr="00E64B26" w:rsidRDefault="00E31769" w:rsidP="00E31769">
            <w:pPr>
              <w:suppressAutoHyphens/>
              <w:snapToGrid w:val="0"/>
              <w:contextualSpacing w:val="0"/>
              <w:jc w:val="center"/>
              <w:rPr>
                <w:b/>
                <w:lang w:val="lv-LV" w:eastAsia="zh-CN"/>
              </w:rPr>
            </w:pPr>
          </w:p>
        </w:tc>
      </w:tr>
      <w:tr w:rsidR="00E31769" w:rsidRPr="00E64B26" w14:paraId="16FE5601" w14:textId="77777777" w:rsidTr="00E31769">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579D928F" w14:textId="77777777" w:rsidR="00E31769" w:rsidRPr="00E64B26" w:rsidRDefault="00E31769" w:rsidP="00E31769">
            <w:pPr>
              <w:suppressAutoHyphens/>
              <w:contextualSpacing w:val="0"/>
              <w:jc w:val="center"/>
              <w:rPr>
                <w:lang w:eastAsia="zh-CN"/>
              </w:rPr>
            </w:pPr>
            <w:r w:rsidRPr="00E64B26">
              <w:rPr>
                <w:lang w:val="lv-LV" w:eastAsia="zh-CN"/>
              </w:rPr>
              <w:t>2.</w:t>
            </w:r>
          </w:p>
        </w:tc>
        <w:tc>
          <w:tcPr>
            <w:tcW w:w="4538" w:type="dxa"/>
            <w:tcBorders>
              <w:top w:val="single" w:sz="4" w:space="0" w:color="000000"/>
              <w:left w:val="single" w:sz="4" w:space="0" w:color="000000"/>
              <w:bottom w:val="single" w:sz="4" w:space="0" w:color="000000"/>
              <w:right w:val="single" w:sz="4" w:space="0" w:color="000000"/>
            </w:tcBorders>
          </w:tcPr>
          <w:p w14:paraId="530C5E27" w14:textId="77777777" w:rsidR="00E31769" w:rsidRPr="00E64B26" w:rsidRDefault="00E31769" w:rsidP="00E31769">
            <w:pPr>
              <w:suppressAutoHyphens/>
              <w:contextualSpacing w:val="0"/>
              <w:jc w:val="center"/>
              <w:rPr>
                <w:bCs/>
                <w:lang w:val="lv-LV" w:eastAsia="zh-CN"/>
              </w:rPr>
            </w:pPr>
            <w:r w:rsidRPr="00E64B26">
              <w:rPr>
                <w:bCs/>
                <w:lang w:val="lv-LV" w:eastAsia="zh-CN"/>
              </w:rPr>
              <w:t>Robežzīmes</w:t>
            </w:r>
          </w:p>
        </w:tc>
        <w:tc>
          <w:tcPr>
            <w:tcW w:w="1275" w:type="dxa"/>
            <w:tcBorders>
              <w:top w:val="single" w:sz="4" w:space="0" w:color="000000"/>
              <w:left w:val="single" w:sz="4" w:space="0" w:color="000000"/>
              <w:bottom w:val="single" w:sz="4" w:space="0" w:color="000000"/>
              <w:right w:val="single" w:sz="4" w:space="0" w:color="000000"/>
            </w:tcBorders>
          </w:tcPr>
          <w:p w14:paraId="1C84CEB8" w14:textId="77777777" w:rsidR="00E31769" w:rsidRPr="00E64B26" w:rsidRDefault="00E31769" w:rsidP="00E31769">
            <w:pPr>
              <w:suppressAutoHyphens/>
              <w:snapToGrid w:val="0"/>
              <w:contextualSpacing w:val="0"/>
              <w:jc w:val="center"/>
              <w:rPr>
                <w:bCs/>
                <w:lang w:val="lv-LV" w:eastAsia="zh-CN"/>
              </w:rPr>
            </w:pPr>
            <w:r w:rsidRPr="00E64B26">
              <w:rPr>
                <w:bCs/>
                <w:lang w:val="lv-LV" w:eastAsia="zh-CN"/>
              </w:rPr>
              <w:t>8</w:t>
            </w:r>
          </w:p>
        </w:tc>
        <w:tc>
          <w:tcPr>
            <w:tcW w:w="4962" w:type="dxa"/>
            <w:tcBorders>
              <w:top w:val="single" w:sz="4" w:space="0" w:color="000000"/>
              <w:left w:val="single" w:sz="4" w:space="0" w:color="000000"/>
              <w:bottom w:val="single" w:sz="4" w:space="0" w:color="000000"/>
              <w:right w:val="single" w:sz="4" w:space="0" w:color="000000"/>
            </w:tcBorders>
          </w:tcPr>
          <w:p w14:paraId="2DFB2670" w14:textId="77777777" w:rsidR="00E31769" w:rsidRPr="00E64B26" w:rsidRDefault="00E31769" w:rsidP="00E31769">
            <w:pPr>
              <w:suppressAutoHyphens/>
              <w:contextualSpacing w:val="0"/>
              <w:jc w:val="center"/>
              <w:rPr>
                <w:lang w:val="lv-LV" w:eastAsia="zh-CN"/>
              </w:rPr>
            </w:pPr>
          </w:p>
        </w:tc>
      </w:tr>
      <w:tr w:rsidR="00E31769" w:rsidRPr="00E64B26" w14:paraId="26E6C11B" w14:textId="77777777" w:rsidTr="00E31769">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6362A7F" w14:textId="77777777" w:rsidR="00E31769" w:rsidRPr="00E64B26" w:rsidRDefault="00E31769" w:rsidP="00E31769">
            <w:pPr>
              <w:suppressAutoHyphens/>
              <w:contextualSpacing w:val="0"/>
              <w:jc w:val="center"/>
              <w:rPr>
                <w:lang w:eastAsia="zh-CN"/>
              </w:rPr>
            </w:pPr>
            <w:r w:rsidRPr="00E64B26">
              <w:rPr>
                <w:lang w:val="lv-LV" w:eastAsia="zh-CN"/>
              </w:rPr>
              <w:t>3.</w:t>
            </w:r>
          </w:p>
        </w:tc>
        <w:tc>
          <w:tcPr>
            <w:tcW w:w="4538" w:type="dxa"/>
            <w:tcBorders>
              <w:top w:val="single" w:sz="4" w:space="0" w:color="000000"/>
              <w:left w:val="single" w:sz="4" w:space="0" w:color="000000"/>
              <w:bottom w:val="single" w:sz="4" w:space="0" w:color="000000"/>
              <w:right w:val="single" w:sz="4" w:space="0" w:color="000000"/>
            </w:tcBorders>
          </w:tcPr>
          <w:p w14:paraId="57092493" w14:textId="77777777" w:rsidR="00E31769" w:rsidRPr="00E64B26" w:rsidRDefault="00E31769" w:rsidP="00E31769">
            <w:pPr>
              <w:suppressAutoHyphens/>
              <w:contextualSpacing w:val="0"/>
              <w:jc w:val="center"/>
              <w:rPr>
                <w:bCs/>
                <w:lang w:val="lv-LV" w:eastAsia="zh-CN"/>
              </w:rPr>
            </w:pPr>
            <w:r w:rsidRPr="00E64B26">
              <w:rPr>
                <w:bCs/>
                <w:lang w:val="lv-LV" w:eastAsia="zh-CN"/>
              </w:rPr>
              <w:t>Norāde</w:t>
            </w:r>
          </w:p>
        </w:tc>
        <w:tc>
          <w:tcPr>
            <w:tcW w:w="1275" w:type="dxa"/>
            <w:tcBorders>
              <w:top w:val="single" w:sz="4" w:space="0" w:color="000000"/>
              <w:left w:val="single" w:sz="4" w:space="0" w:color="000000"/>
              <w:bottom w:val="single" w:sz="4" w:space="0" w:color="000000"/>
              <w:right w:val="single" w:sz="4" w:space="0" w:color="000000"/>
            </w:tcBorders>
          </w:tcPr>
          <w:p w14:paraId="14CCFE76" w14:textId="77777777" w:rsidR="00E31769" w:rsidRPr="00E64B26" w:rsidRDefault="00E31769" w:rsidP="00E31769">
            <w:pPr>
              <w:suppressAutoHyphens/>
              <w:snapToGrid w:val="0"/>
              <w:contextualSpacing w:val="0"/>
              <w:jc w:val="center"/>
              <w:rPr>
                <w:bCs/>
                <w:lang w:val="lv-LV" w:eastAsia="zh-CN"/>
              </w:rPr>
            </w:pPr>
            <w:r w:rsidRPr="00E64B26">
              <w:rPr>
                <w:bCs/>
                <w:lang w:val="lv-LV" w:eastAsia="zh-CN"/>
              </w:rPr>
              <w:t>1</w:t>
            </w:r>
          </w:p>
        </w:tc>
        <w:tc>
          <w:tcPr>
            <w:tcW w:w="4962" w:type="dxa"/>
            <w:tcBorders>
              <w:top w:val="single" w:sz="4" w:space="0" w:color="000000"/>
              <w:left w:val="single" w:sz="4" w:space="0" w:color="000000"/>
              <w:bottom w:val="single" w:sz="4" w:space="0" w:color="000000"/>
              <w:right w:val="single" w:sz="4" w:space="0" w:color="000000"/>
            </w:tcBorders>
          </w:tcPr>
          <w:p w14:paraId="174AAD4A" w14:textId="77777777" w:rsidR="00E31769" w:rsidRPr="00E64B26" w:rsidRDefault="00E31769" w:rsidP="00E31769">
            <w:pPr>
              <w:suppressAutoHyphens/>
              <w:contextualSpacing w:val="0"/>
              <w:jc w:val="center"/>
              <w:rPr>
                <w:lang w:val="lv-LV" w:eastAsia="zh-CN"/>
              </w:rPr>
            </w:pPr>
          </w:p>
        </w:tc>
      </w:tr>
      <w:tr w:rsidR="00E31769" w:rsidRPr="00E64B26" w14:paraId="488356D1" w14:textId="77777777" w:rsidTr="00E31769">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7D8AFEBF" w14:textId="77777777" w:rsidR="00E31769" w:rsidRPr="00E64B26" w:rsidRDefault="00E31769" w:rsidP="00E31769">
            <w:pPr>
              <w:suppressAutoHyphens/>
              <w:contextualSpacing w:val="0"/>
              <w:jc w:val="center"/>
              <w:rPr>
                <w:lang w:val="lv-LV" w:eastAsia="zh-CN"/>
              </w:rPr>
            </w:pPr>
            <w:r w:rsidRPr="00E64B26">
              <w:rPr>
                <w:lang w:val="lv-LV" w:eastAsia="zh-CN"/>
              </w:rPr>
              <w:t>4.</w:t>
            </w:r>
          </w:p>
        </w:tc>
        <w:tc>
          <w:tcPr>
            <w:tcW w:w="4538" w:type="dxa"/>
            <w:tcBorders>
              <w:top w:val="single" w:sz="4" w:space="0" w:color="000000"/>
              <w:left w:val="single" w:sz="4" w:space="0" w:color="000000"/>
              <w:bottom w:val="single" w:sz="4" w:space="0" w:color="000000"/>
              <w:right w:val="single" w:sz="4" w:space="0" w:color="000000"/>
            </w:tcBorders>
          </w:tcPr>
          <w:p w14:paraId="585BF2B3" w14:textId="77777777" w:rsidR="00E31769" w:rsidRPr="00E64B26" w:rsidRDefault="00E31769" w:rsidP="00E31769">
            <w:pPr>
              <w:suppressAutoHyphens/>
              <w:contextualSpacing w:val="0"/>
              <w:jc w:val="center"/>
              <w:rPr>
                <w:bCs/>
                <w:lang w:val="lv-LV" w:eastAsia="zh-CN"/>
              </w:rPr>
            </w:pPr>
            <w:r w:rsidRPr="00E64B26">
              <w:rPr>
                <w:bCs/>
                <w:lang w:val="lv-LV" w:eastAsia="zh-CN"/>
              </w:rPr>
              <w:t>Informatīvā plāksne</w:t>
            </w:r>
          </w:p>
        </w:tc>
        <w:tc>
          <w:tcPr>
            <w:tcW w:w="1275" w:type="dxa"/>
            <w:tcBorders>
              <w:top w:val="single" w:sz="4" w:space="0" w:color="000000"/>
              <w:left w:val="single" w:sz="4" w:space="0" w:color="000000"/>
              <w:bottom w:val="single" w:sz="4" w:space="0" w:color="000000"/>
              <w:right w:val="single" w:sz="4" w:space="0" w:color="000000"/>
            </w:tcBorders>
          </w:tcPr>
          <w:p w14:paraId="5A7AAD0B" w14:textId="77777777" w:rsidR="00E31769" w:rsidRPr="00E64B26" w:rsidRDefault="00E31769" w:rsidP="00E31769">
            <w:pPr>
              <w:suppressAutoHyphens/>
              <w:snapToGrid w:val="0"/>
              <w:contextualSpacing w:val="0"/>
              <w:jc w:val="center"/>
              <w:rPr>
                <w:bCs/>
                <w:lang w:val="lv-LV" w:eastAsia="zh-CN"/>
              </w:rPr>
            </w:pPr>
            <w:r w:rsidRPr="00E64B26">
              <w:rPr>
                <w:bCs/>
                <w:lang w:val="lv-LV" w:eastAsia="zh-CN"/>
              </w:rPr>
              <w:t>1</w:t>
            </w:r>
          </w:p>
        </w:tc>
        <w:tc>
          <w:tcPr>
            <w:tcW w:w="4962" w:type="dxa"/>
            <w:tcBorders>
              <w:top w:val="single" w:sz="4" w:space="0" w:color="000000"/>
              <w:left w:val="single" w:sz="4" w:space="0" w:color="000000"/>
              <w:bottom w:val="single" w:sz="4" w:space="0" w:color="000000"/>
              <w:right w:val="single" w:sz="4" w:space="0" w:color="000000"/>
            </w:tcBorders>
          </w:tcPr>
          <w:p w14:paraId="2F4D6E0B" w14:textId="77777777" w:rsidR="00E31769" w:rsidRPr="00E64B26" w:rsidRDefault="00E31769" w:rsidP="00E31769">
            <w:pPr>
              <w:suppressAutoHyphens/>
              <w:contextualSpacing w:val="0"/>
              <w:jc w:val="center"/>
              <w:rPr>
                <w:lang w:val="lv-LV" w:eastAsia="zh-CN"/>
              </w:rPr>
            </w:pPr>
          </w:p>
        </w:tc>
      </w:tr>
    </w:tbl>
    <w:p w14:paraId="71A659F4" w14:textId="77777777" w:rsidR="00E31769" w:rsidRPr="00CA0B22" w:rsidRDefault="00E31769" w:rsidP="00E31769">
      <w:pPr>
        <w:suppressAutoHyphens/>
        <w:contextualSpacing w:val="0"/>
        <w:jc w:val="left"/>
        <w:rPr>
          <w:b/>
          <w:i/>
          <w:sz w:val="20"/>
          <w:szCs w:val="20"/>
          <w:lang w:val="lv-LV" w:eastAsia="zh-CN"/>
        </w:rPr>
      </w:pPr>
    </w:p>
    <w:p w14:paraId="15D5D12A" w14:textId="77777777" w:rsidR="00E31769" w:rsidRPr="00CA0B22" w:rsidRDefault="00E31769" w:rsidP="00E31769">
      <w:pPr>
        <w:suppressAutoHyphens/>
        <w:contextualSpacing w:val="0"/>
        <w:jc w:val="left"/>
        <w:rPr>
          <w:b/>
          <w:i/>
          <w:lang w:eastAsia="zh-CN"/>
        </w:rPr>
      </w:pPr>
      <w:r w:rsidRPr="00CA0B22">
        <w:rPr>
          <w:b/>
          <w:i/>
          <w:sz w:val="20"/>
          <w:szCs w:val="20"/>
          <w:lang w:val="lv-LV" w:eastAsia="zh-CN"/>
        </w:rPr>
        <w:t>* atbilstoši ģeodatubāzes klasifikatoram https://www.daba.gov.lv/public/lat/dati1/geodatubaze/</w:t>
      </w:r>
    </w:p>
    <w:p w14:paraId="46C604E9" w14:textId="77777777" w:rsidR="00E31769" w:rsidRPr="00CA0B22" w:rsidRDefault="00E31769" w:rsidP="00E31769">
      <w:pPr>
        <w:rPr>
          <w:b/>
        </w:rPr>
        <w:sectPr w:rsidR="00E31769" w:rsidRPr="00CA0B22" w:rsidSect="0078754A">
          <w:footerReference w:type="default" r:id="rId76"/>
          <w:headerReference w:type="first" r:id="rId77"/>
          <w:footerReference w:type="first" r:id="rId78"/>
          <w:pgSz w:w="15840" w:h="12240" w:orient="landscape"/>
          <w:pgMar w:top="1440" w:right="1134" w:bottom="1134" w:left="1134" w:header="709" w:footer="709" w:gutter="0"/>
          <w:pgNumType w:start="129"/>
          <w:cols w:space="708"/>
          <w:titlePg/>
          <w:docGrid w:linePitch="360"/>
        </w:sectPr>
      </w:pPr>
    </w:p>
    <w:p w14:paraId="35B73184" w14:textId="77777777" w:rsidR="00E31769" w:rsidRPr="00CA0B22" w:rsidRDefault="00E31769" w:rsidP="00E31769">
      <w:pPr>
        <w:rPr>
          <w:b/>
        </w:rPr>
      </w:pPr>
    </w:p>
    <w:p w14:paraId="4852FA67" w14:textId="5F959F38" w:rsidR="00E31769" w:rsidRPr="00CA0B22" w:rsidRDefault="00E31769" w:rsidP="00E31769">
      <w:pPr>
        <w:pStyle w:val="Heading1"/>
        <w:jc w:val="both"/>
      </w:pPr>
      <w:bookmarkStart w:id="85" w:name="_Toc19094684"/>
      <w:r w:rsidRPr="00CA0B22">
        <w:t>6.</w:t>
      </w:r>
      <w:r w:rsidR="007A6D3E">
        <w:t> </w:t>
      </w:r>
      <w:r w:rsidR="00584088">
        <w:t xml:space="preserve">DA </w:t>
      </w:r>
      <w:r w:rsidRPr="00CA0B22">
        <w:t>Plāna ieviešana</w:t>
      </w:r>
      <w:bookmarkEnd w:id="85"/>
      <w:r w:rsidRPr="00CA0B22">
        <w:t xml:space="preserve"> </w:t>
      </w:r>
    </w:p>
    <w:p w14:paraId="325D132A" w14:textId="77777777" w:rsidR="00E31769" w:rsidRPr="00CA0B22" w:rsidRDefault="00E31769" w:rsidP="00E31769">
      <w:pPr>
        <w:rPr>
          <w:lang w:val="lv-LV"/>
        </w:rPr>
      </w:pPr>
    </w:p>
    <w:p w14:paraId="37B5129E" w14:textId="32CF97E3" w:rsidR="00E31769" w:rsidRPr="00CA0B22" w:rsidRDefault="00E31769" w:rsidP="00E31769">
      <w:pPr>
        <w:pStyle w:val="Heading2"/>
        <w:jc w:val="both"/>
        <w:rPr>
          <w:lang w:val="lv-LV"/>
        </w:rPr>
      </w:pPr>
      <w:bookmarkStart w:id="86" w:name="_Toc19094685"/>
      <w:r w:rsidRPr="00CA0B22">
        <w:rPr>
          <w:lang w:val="lv-LV"/>
        </w:rPr>
        <w:t>6.1.</w:t>
      </w:r>
      <w:r w:rsidR="007A6D3E">
        <w:rPr>
          <w:lang w:val="lv-LV"/>
        </w:rPr>
        <w:t> </w:t>
      </w:r>
      <w:r w:rsidRPr="00CA0B22">
        <w:rPr>
          <w:lang w:val="lv-LV"/>
        </w:rPr>
        <w:t xml:space="preserve">Priekšlikumi nepieciešamajiem grozījumiem Daugavpils novada </w:t>
      </w:r>
      <w:r w:rsidR="00A06E27">
        <w:rPr>
          <w:lang w:val="lv-LV"/>
        </w:rPr>
        <w:t>TP</w:t>
      </w:r>
      <w:bookmarkEnd w:id="86"/>
      <w:r w:rsidRPr="00CA0B22">
        <w:rPr>
          <w:lang w:val="lv-LV"/>
        </w:rPr>
        <w:t xml:space="preserve"> </w:t>
      </w:r>
    </w:p>
    <w:p w14:paraId="38980181" w14:textId="77777777" w:rsidR="00E31769" w:rsidRPr="00CA0B22" w:rsidRDefault="00E31769" w:rsidP="00E31769">
      <w:pPr>
        <w:rPr>
          <w:lang w:val="lv-LV"/>
        </w:rPr>
      </w:pPr>
    </w:p>
    <w:p w14:paraId="3A7E7DFE" w14:textId="4E4EC8BD" w:rsidR="00E31769" w:rsidRPr="00CA0B22" w:rsidRDefault="00E31769" w:rsidP="00E31769">
      <w:pPr>
        <w:rPr>
          <w:lang w:val="lv-LV"/>
        </w:rPr>
      </w:pPr>
      <w:r w:rsidRPr="00CA0B22">
        <w:rPr>
          <w:lang w:val="lv-LV"/>
        </w:rPr>
        <w:t xml:space="preserve">Daugavpils novada </w:t>
      </w:r>
      <w:r w:rsidR="00A06E27">
        <w:rPr>
          <w:lang w:val="lv-LV"/>
        </w:rPr>
        <w:t>TP 2006.</w:t>
      </w:r>
      <w:r w:rsidR="00A06E27" w:rsidRPr="00A06E27">
        <w:rPr>
          <w:lang w:val="lv-LV"/>
        </w:rPr>
        <w:t xml:space="preserve"> </w:t>
      </w:r>
      <w:r w:rsidR="00A06E27" w:rsidRPr="000B2071">
        <w:rPr>
          <w:lang w:val="lv-LV"/>
        </w:rPr>
        <w:t>2012.-2023.gadam</w:t>
      </w:r>
      <w:r w:rsidR="00A06E27">
        <w:rPr>
          <w:lang w:val="lv-LV"/>
        </w:rPr>
        <w:t xml:space="preserve"> </w:t>
      </w:r>
      <w:r w:rsidRPr="00CA0B22">
        <w:rPr>
          <w:lang w:val="lv-LV"/>
        </w:rPr>
        <w:t xml:space="preserve"> grozījumi nav nepieciešami.</w:t>
      </w:r>
    </w:p>
    <w:p w14:paraId="21B441BB" w14:textId="77777777" w:rsidR="00E31769" w:rsidRPr="00CA0B22" w:rsidRDefault="00E31769" w:rsidP="00E31769">
      <w:pPr>
        <w:rPr>
          <w:lang w:val="lv-LV"/>
        </w:rPr>
      </w:pPr>
    </w:p>
    <w:p w14:paraId="1B4A6F37" w14:textId="3F77E5E2" w:rsidR="00E31769" w:rsidRPr="00CA0B22" w:rsidRDefault="00E31769" w:rsidP="00E31769">
      <w:pPr>
        <w:pStyle w:val="Heading2"/>
        <w:jc w:val="both"/>
        <w:rPr>
          <w:lang w:val="lv-LV"/>
        </w:rPr>
      </w:pPr>
      <w:bookmarkStart w:id="87" w:name="_Toc19094686"/>
      <w:r w:rsidRPr="00CA0B22">
        <w:rPr>
          <w:lang w:val="lv-LV"/>
        </w:rPr>
        <w:t>6.2.</w:t>
      </w:r>
      <w:r w:rsidR="007A6D3E">
        <w:rPr>
          <w:lang w:val="lv-LV"/>
        </w:rPr>
        <w:t> </w:t>
      </w:r>
      <w:r w:rsidRPr="00CA0B22">
        <w:rPr>
          <w:lang w:val="lv-LV"/>
        </w:rPr>
        <w:t>Priekšlikumi par aizsargājamās teritorijas individuālo aizsardzības un izmantošanas noteikumu projektu, ieteicamo teritorijas funkcionālo zonējumu</w:t>
      </w:r>
      <w:bookmarkEnd w:id="87"/>
      <w:r w:rsidRPr="00CA0B22">
        <w:rPr>
          <w:lang w:val="lv-LV"/>
        </w:rPr>
        <w:t xml:space="preserve"> </w:t>
      </w:r>
    </w:p>
    <w:p w14:paraId="11994103" w14:textId="77777777" w:rsidR="00E31769" w:rsidRPr="00CA0B22" w:rsidRDefault="00E31769" w:rsidP="00E31769">
      <w:pPr>
        <w:rPr>
          <w:lang w:val="lv-LV"/>
        </w:rPr>
      </w:pPr>
    </w:p>
    <w:p w14:paraId="3F5FD420" w14:textId="50DF75D4" w:rsidR="00E31769" w:rsidRPr="00406815" w:rsidRDefault="00E31769" w:rsidP="00ED24F3">
      <w:pPr>
        <w:spacing w:before="60" w:afterLines="60" w:after="144"/>
        <w:rPr>
          <w:lang w:val="lv-LV"/>
        </w:rPr>
      </w:pPr>
      <w:r w:rsidRPr="006679A0">
        <w:rPr>
          <w:lang w:val="lv-LV"/>
        </w:rPr>
        <w:t>Izvērtējot pašlaik spēkā esošo tiesisko regulējumu, kas attiecas uz AAA “Nīcgales meži”, secināts, ka MK 2010.</w:t>
      </w:r>
      <w:r w:rsidR="007A6D3E" w:rsidRPr="00AB4238">
        <w:rPr>
          <w:lang w:val="lv-LV"/>
        </w:rPr>
        <w:t> </w:t>
      </w:r>
      <w:r w:rsidRPr="00406815">
        <w:rPr>
          <w:lang w:val="lv-LV"/>
        </w:rPr>
        <w:t>gada 26.</w:t>
      </w:r>
      <w:r w:rsidR="007A6D3E" w:rsidRPr="00406815">
        <w:rPr>
          <w:lang w:val="lv-LV"/>
        </w:rPr>
        <w:t> </w:t>
      </w:r>
      <w:r w:rsidRPr="00406815">
        <w:rPr>
          <w:lang w:val="lv-LV"/>
        </w:rPr>
        <w:t>oktobra noteikumi Nr.</w:t>
      </w:r>
      <w:r w:rsidR="007A6D3E" w:rsidRPr="00406815">
        <w:rPr>
          <w:lang w:val="lv-LV"/>
        </w:rPr>
        <w:t> </w:t>
      </w:r>
      <w:r w:rsidRPr="00406815">
        <w:rPr>
          <w:lang w:val="lv-LV"/>
        </w:rPr>
        <w:t xml:space="preserve">264 “Īpaši aizsargājamo dabas teritoriju vispārējie aizsardzības un izmantošanas noteikumi” nenodrošina pietiekamu teritorijas dabas un ainavas vērtību aizsardzību, ir nepieciešams izstrādāt AAA </w:t>
      </w:r>
      <w:r w:rsidR="007A6D3E" w:rsidRPr="00406815">
        <w:rPr>
          <w:lang w:val="lv-LV"/>
        </w:rPr>
        <w:t xml:space="preserve">“Nīcgales meži” </w:t>
      </w:r>
      <w:r w:rsidRPr="00406815">
        <w:rPr>
          <w:lang w:val="lv-LV"/>
        </w:rPr>
        <w:t>individuālos aizsardzības un izmantošanas noteikumus</w:t>
      </w:r>
      <w:r w:rsidR="00003C6D" w:rsidRPr="00406815">
        <w:rPr>
          <w:lang w:val="lv-LV"/>
        </w:rPr>
        <w:t xml:space="preserve"> (turpmāk – Individuālie noteikumi)</w:t>
      </w:r>
      <w:r w:rsidRPr="00406815">
        <w:rPr>
          <w:lang w:val="lv-LV"/>
        </w:rPr>
        <w:t>, kas iekļauj teritorijas funkcionālo zonējumu.</w:t>
      </w:r>
    </w:p>
    <w:p w14:paraId="5A59A6C4" w14:textId="77777777" w:rsidR="00E31769" w:rsidRPr="00406815" w:rsidRDefault="00E31769" w:rsidP="00ED24F3">
      <w:pPr>
        <w:spacing w:before="60" w:afterLines="60" w:after="144"/>
        <w:rPr>
          <w:lang w:val="lv-LV"/>
        </w:rPr>
      </w:pPr>
    </w:p>
    <w:p w14:paraId="3C5F908F" w14:textId="5DD8E429" w:rsidR="00E31769" w:rsidRPr="00406815" w:rsidRDefault="00E31769" w:rsidP="00ED24F3">
      <w:pPr>
        <w:spacing w:before="60" w:afterLines="60" w:after="144"/>
        <w:rPr>
          <w:lang w:val="lv-LV"/>
        </w:rPr>
      </w:pPr>
      <w:r w:rsidRPr="00406815">
        <w:rPr>
          <w:lang w:val="lv-LV"/>
        </w:rPr>
        <w:t xml:space="preserve">Tā kā veci jaukti platlapju meži ir AAA </w:t>
      </w:r>
      <w:r w:rsidR="007A6D3E" w:rsidRPr="00406815">
        <w:rPr>
          <w:lang w:val="lv-LV"/>
        </w:rPr>
        <w:t xml:space="preserve">“Nīcgales meži” </w:t>
      </w:r>
      <w:r w:rsidRPr="00406815">
        <w:rPr>
          <w:lang w:val="lv-LV"/>
        </w:rPr>
        <w:t xml:space="preserve">izplatītākais aizsargājamais biotops, platlapji, jo sevišķi oši, un apses ir nozīmīgi aizsargājamo tauriņu sugu labvēlīga aizsardzības stāvokļa nodrošināšanai, </w:t>
      </w:r>
      <w:r w:rsidR="00003C6D" w:rsidRPr="00406815">
        <w:rPr>
          <w:lang w:val="lv-LV"/>
        </w:rPr>
        <w:t xml:space="preserve">Individuālajos noteikumos </w:t>
      </w:r>
      <w:r w:rsidRPr="00406815">
        <w:rPr>
          <w:lang w:val="lv-LV"/>
        </w:rPr>
        <w:t xml:space="preserve">visā AAA </w:t>
      </w:r>
      <w:r w:rsidR="007A6D3E" w:rsidRPr="00406815">
        <w:rPr>
          <w:lang w:val="lv-LV"/>
        </w:rPr>
        <w:t xml:space="preserve">“Nīcgales meži” </w:t>
      </w:r>
      <w:r w:rsidRPr="00406815">
        <w:rPr>
          <w:lang w:val="lv-LV"/>
        </w:rPr>
        <w:t>teritorijā ir</w:t>
      </w:r>
      <w:r w:rsidR="00003C6D" w:rsidRPr="00406815">
        <w:rPr>
          <w:lang w:val="lv-LV"/>
        </w:rPr>
        <w:t xml:space="preserve"> paredzēts</w:t>
      </w:r>
      <w:r w:rsidRPr="00406815">
        <w:rPr>
          <w:lang w:val="lv-LV"/>
        </w:rPr>
        <w:t xml:space="preserve"> noteikt aprobežojum</w:t>
      </w:r>
      <w:r w:rsidR="00003C6D" w:rsidRPr="00406815">
        <w:rPr>
          <w:lang w:val="lv-LV"/>
        </w:rPr>
        <w:t>us</w:t>
      </w:r>
      <w:r w:rsidRPr="00406815">
        <w:rPr>
          <w:lang w:val="lv-LV"/>
        </w:rPr>
        <w:t xml:space="preserve"> meža atjaunošanai un kopšanai, lai veicinātu platlapju koku sugu un apses izplatību.</w:t>
      </w:r>
      <w:r w:rsidR="00506642" w:rsidRPr="00406815">
        <w:rPr>
          <w:lang w:val="lv-LV"/>
        </w:rPr>
        <w:t xml:space="preserve"> Individuālo noteikumu 8.9. apakšpunktā paredzēts aizliegums atjaunot un ieaudzēt mežu sējot vai stādot, uz dabiski atjaunojamām mežaudzēm neattiecinot saskaņā ar Meža likumu noteikt</w:t>
      </w:r>
      <w:r w:rsidR="00406815" w:rsidRPr="00406815">
        <w:rPr>
          <w:lang w:val="lv-LV"/>
        </w:rPr>
        <w:t>os</w:t>
      </w:r>
      <w:r w:rsidR="00506642" w:rsidRPr="00406815">
        <w:rPr>
          <w:lang w:val="lv-LV"/>
        </w:rPr>
        <w:t xml:space="preserve"> meža atjaunošanas termiņ</w:t>
      </w:r>
      <w:r w:rsidR="00406815" w:rsidRPr="00406815">
        <w:rPr>
          <w:lang w:val="lv-LV"/>
        </w:rPr>
        <w:t>us</w:t>
      </w:r>
      <w:r w:rsidR="00506642" w:rsidRPr="00406815">
        <w:rPr>
          <w:lang w:val="lv-LV"/>
        </w:rPr>
        <w:t>. Savukārt Individuālo noteikumu 10. punktā paredzēts, ka, cērtot kokus kopšanas cirtē gāršas, platlapju āreņa un vēra meža augšanas apstākļu tipos, vispirms izcērt bērzus un egles, saglabājot platlapjus un apses.</w:t>
      </w:r>
    </w:p>
    <w:p w14:paraId="33E1622E" w14:textId="77777777" w:rsidR="00506642" w:rsidRPr="00ED24F3" w:rsidRDefault="00506642" w:rsidP="006679A0">
      <w:pPr>
        <w:rPr>
          <w:lang w:val="lv-LV"/>
        </w:rPr>
      </w:pPr>
    </w:p>
    <w:p w14:paraId="2884E6B1" w14:textId="527184FF" w:rsidR="00506642" w:rsidRPr="00ED24F3" w:rsidRDefault="00506642" w:rsidP="00AB4238">
      <w:pPr>
        <w:rPr>
          <w:lang w:val="lv-LV"/>
        </w:rPr>
      </w:pPr>
      <w:r w:rsidRPr="00ED24F3">
        <w:rPr>
          <w:lang w:val="lv-LV"/>
        </w:rPr>
        <w:t>Tā kā nav vēlama meža dzīvnieku piebarošanas vietu ierīkošana esošajās vairodzenes un citu aizsargājamo augu atradnēs, kā arī īpaši aizsargājamos biotopos un to tuvumā, Individuālo noteikumu 8.12.</w:t>
      </w:r>
      <w:r w:rsidR="003C3E38">
        <w:rPr>
          <w:lang w:val="lv-LV"/>
        </w:rPr>
        <w:t> </w:t>
      </w:r>
      <w:r w:rsidRPr="00ED24F3">
        <w:rPr>
          <w:lang w:val="lv-LV"/>
        </w:rPr>
        <w:t xml:space="preserve">apakšpunktā paredzēts noteikt, ka dzīvnieku piebarošanas vietu izvietošana iespējama ar Dabas aizsardzības pārvaldes atļauju </w:t>
      </w:r>
      <w:r w:rsidRPr="006679A0">
        <w:rPr>
          <w:lang w:val="lv-LV"/>
        </w:rPr>
        <w:t>laikposmā no 1. decembra līdz 1. martam vietās, kur tas neapdraud īpaši aizsargājam</w:t>
      </w:r>
      <w:r w:rsidRPr="00AB4238">
        <w:rPr>
          <w:lang w:val="lv-LV"/>
        </w:rPr>
        <w:t xml:space="preserve">o sugu dzīvotnes vai īpaši aizsargājamos biotopus, pieļaujama </w:t>
      </w:r>
      <w:r w:rsidRPr="00406815">
        <w:rPr>
          <w:lang w:val="lv-LV"/>
        </w:rPr>
        <w:t>dzīvnieku piebarošana ar sienu, novietojot sienu vismaz viena metra augstumā no zemes.</w:t>
      </w:r>
    </w:p>
    <w:p w14:paraId="3939923F" w14:textId="77777777" w:rsidR="00E31769" w:rsidRPr="006679A0" w:rsidRDefault="00E31769" w:rsidP="00ED24F3">
      <w:pPr>
        <w:spacing w:before="60" w:afterLines="60" w:after="144"/>
        <w:rPr>
          <w:lang w:val="lv-LV"/>
        </w:rPr>
      </w:pPr>
    </w:p>
    <w:p w14:paraId="70AC3B9F" w14:textId="2FEEF620" w:rsidR="00E31769" w:rsidRPr="00406815" w:rsidRDefault="00E31769" w:rsidP="00ED24F3">
      <w:pPr>
        <w:spacing w:before="60" w:afterLines="60" w:after="144"/>
        <w:rPr>
          <w:lang w:val="lv-LV"/>
        </w:rPr>
      </w:pPr>
      <w:r w:rsidRPr="00AB4238">
        <w:rPr>
          <w:lang w:val="lv-LV"/>
        </w:rPr>
        <w:t>Lai nodrošinātu īpaši aizsargājamo meža biotopu saglabāšanu un ilgtspējīgu pastāvēšanu, saglabātu īpaši aizsar</w:t>
      </w:r>
      <w:r w:rsidRPr="00406815">
        <w:rPr>
          <w:lang w:val="lv-LV"/>
        </w:rPr>
        <w:t xml:space="preserve">gājamo sugu dzīvotnes un mazinātu biotopu un dzīvotņu fragmentāciju, AAA </w:t>
      </w:r>
      <w:r w:rsidR="007A6D3E" w:rsidRPr="00406815">
        <w:rPr>
          <w:lang w:val="lv-LV"/>
        </w:rPr>
        <w:t xml:space="preserve">“Nīcgales meži” </w:t>
      </w:r>
      <w:r w:rsidRPr="00406815">
        <w:rPr>
          <w:lang w:val="lv-LV"/>
        </w:rPr>
        <w:t>nepieciešams veidot teritoriju, kurā nenotiek intensīva mežsaimnieciskā darbība, tiek praktizēta neiejaukšanās vai tiek plānoti un veikti speciāli sugu dzīvotņu un biotopu apsaimniekošanas pasākumi – dabas lieguma zonu (</w:t>
      </w:r>
      <w:r w:rsidR="00397F56">
        <w:rPr>
          <w:lang w:val="lv-LV"/>
        </w:rPr>
        <w:t xml:space="preserve">skat. </w:t>
      </w:r>
      <w:r w:rsidRPr="00406815">
        <w:rPr>
          <w:lang w:val="lv-LV"/>
        </w:rPr>
        <w:t>13.</w:t>
      </w:r>
      <w:r w:rsidR="009E2EF6" w:rsidRPr="00406815">
        <w:rPr>
          <w:lang w:val="lv-LV"/>
        </w:rPr>
        <w:t> </w:t>
      </w:r>
      <w:r w:rsidRPr="00406815">
        <w:rPr>
          <w:lang w:val="lv-LV"/>
        </w:rPr>
        <w:t>pielikum</w:t>
      </w:r>
      <w:r w:rsidR="00397F56">
        <w:rPr>
          <w:lang w:val="lv-LV"/>
        </w:rPr>
        <w:t>u</w:t>
      </w:r>
      <w:r w:rsidRPr="00406815">
        <w:rPr>
          <w:lang w:val="lv-LV"/>
        </w:rPr>
        <w:t>).</w:t>
      </w:r>
    </w:p>
    <w:p w14:paraId="1A784092" w14:textId="77777777" w:rsidR="00E31769" w:rsidRPr="00406815" w:rsidRDefault="00E31769" w:rsidP="00ED24F3">
      <w:pPr>
        <w:spacing w:before="60" w:afterLines="60" w:after="144"/>
        <w:rPr>
          <w:lang w:val="lv-LV"/>
        </w:rPr>
      </w:pPr>
    </w:p>
    <w:p w14:paraId="1251D39E" w14:textId="77777777" w:rsidR="00E31769" w:rsidRPr="00406815" w:rsidRDefault="00E31769" w:rsidP="006679A0">
      <w:pPr>
        <w:rPr>
          <w:lang w:val="lv-LV"/>
        </w:rPr>
      </w:pPr>
      <w:r w:rsidRPr="00406815">
        <w:rPr>
          <w:lang w:val="lv-LV"/>
        </w:rPr>
        <w:t>Dabas lieguma zonas noteikšanas mērķi ir:</w:t>
      </w:r>
    </w:p>
    <w:p w14:paraId="68301F2D" w14:textId="77777777" w:rsidR="00E31769" w:rsidRPr="00406815" w:rsidRDefault="00E31769" w:rsidP="00AB4238">
      <w:pPr>
        <w:pStyle w:val="ListParagraph"/>
        <w:numPr>
          <w:ilvl w:val="0"/>
          <w:numId w:val="38"/>
        </w:numPr>
        <w:tabs>
          <w:tab w:val="left" w:pos="993"/>
        </w:tabs>
        <w:ind w:left="851" w:firstLine="0"/>
        <w:rPr>
          <w:lang w:val="lv-LV"/>
        </w:rPr>
      </w:pPr>
      <w:r w:rsidRPr="00406815">
        <w:rPr>
          <w:lang w:val="lv-LV"/>
        </w:rPr>
        <w:t xml:space="preserve">īpaši aizsargājamo meža biotopu saglabāšana labvēlīgā aizsardzības stāvoklī, </w:t>
      </w:r>
    </w:p>
    <w:p w14:paraId="1928E5D4" w14:textId="77777777" w:rsidR="00E31769" w:rsidRPr="00406815" w:rsidRDefault="00E31769" w:rsidP="00ED24F3">
      <w:pPr>
        <w:pStyle w:val="ListParagraph"/>
        <w:numPr>
          <w:ilvl w:val="0"/>
          <w:numId w:val="38"/>
        </w:numPr>
        <w:tabs>
          <w:tab w:val="left" w:pos="993"/>
        </w:tabs>
        <w:spacing w:before="60" w:afterLines="60" w:after="144"/>
        <w:ind w:left="851" w:firstLine="0"/>
        <w:rPr>
          <w:lang w:val="lv-LV"/>
        </w:rPr>
      </w:pPr>
      <w:r w:rsidRPr="00406815">
        <w:rPr>
          <w:lang w:val="lv-LV"/>
        </w:rPr>
        <w:t xml:space="preserve">jaunu aizsargājamo biotopu platību veidošanās sekmēšana, pateicoties neiejaušanās režīmam un/vai mērķtiecīgiem biotopu apsaimniekošanas pasākumiem, samazinot fragmentāciju un veicinot ekoloģiski ilgtspējīgu biotopu agregāciju veidošanos, </w:t>
      </w:r>
    </w:p>
    <w:p w14:paraId="5105BFBF" w14:textId="7D64E364" w:rsidR="00E31769" w:rsidRPr="00406815" w:rsidRDefault="00E31769" w:rsidP="00ED24F3">
      <w:pPr>
        <w:pStyle w:val="ListParagraph"/>
        <w:numPr>
          <w:ilvl w:val="0"/>
          <w:numId w:val="38"/>
        </w:numPr>
        <w:tabs>
          <w:tab w:val="left" w:pos="993"/>
        </w:tabs>
        <w:spacing w:before="60" w:afterLines="60" w:after="144"/>
        <w:ind w:left="851" w:firstLine="0"/>
        <w:rPr>
          <w:lang w:val="lv-LV"/>
        </w:rPr>
      </w:pPr>
      <w:r w:rsidRPr="00406815">
        <w:rPr>
          <w:lang w:val="lv-LV"/>
        </w:rPr>
        <w:t>ar veciem mežiem saistītu retu un aizsargājamu sugu dzīvotņu saglabāšana labvēlīgā aizsardzības stāvoklī.</w:t>
      </w:r>
    </w:p>
    <w:p w14:paraId="5F4FA9A7" w14:textId="3E35C5B4" w:rsidR="003C3E38" w:rsidRDefault="00E31769" w:rsidP="003C3E38">
      <w:pPr>
        <w:spacing w:before="60" w:afterLines="60" w:after="144"/>
        <w:rPr>
          <w:lang w:val="lv-LV"/>
        </w:rPr>
      </w:pPr>
      <w:r w:rsidRPr="00406815">
        <w:rPr>
          <w:lang w:val="lv-LV"/>
        </w:rPr>
        <w:lastRenderedPageBreak/>
        <w:t>Dabas lieguma zonā plānots iekļaut esošos aizsargājamos meža biotopus un īpaši aizsargājamo sugu dzīvotnes, kuru labvēlīga aizsardzības stāvokļa nodrošināšanai nepieciešams neiejaukšanās režīms. Izvērtējot aizsargājamo biotopu telpisko izvietojumu, aizsargājamo biotopu tuvumā esošo mežaudžu augšanas apstākļu tipu, koku sugu sastāvu un audzes vecumu, noteikti potenciālie un nākotnes biotopi</w:t>
      </w:r>
      <w:r w:rsidR="00406815">
        <w:rPr>
          <w:lang w:val="lv-LV"/>
        </w:rPr>
        <w:t>, kas arī iekļauti plānotās dabas lieguma zonas teritorijā</w:t>
      </w:r>
      <w:r w:rsidR="00003C6D" w:rsidRPr="006679A0">
        <w:rPr>
          <w:lang w:val="lv-LV"/>
        </w:rPr>
        <w:t xml:space="preserve">. </w:t>
      </w:r>
    </w:p>
    <w:p w14:paraId="5789AED3" w14:textId="77777777" w:rsidR="003C3E38" w:rsidRDefault="003C3E38" w:rsidP="003C3E38">
      <w:pPr>
        <w:spacing w:before="60" w:afterLines="60" w:after="144"/>
        <w:rPr>
          <w:lang w:val="lv-LV"/>
        </w:rPr>
      </w:pPr>
    </w:p>
    <w:p w14:paraId="0FA59B9E" w14:textId="12F81605" w:rsidR="003C3E38" w:rsidRPr="00570E6C" w:rsidRDefault="003C3E38" w:rsidP="003C3E38">
      <w:pPr>
        <w:spacing w:before="60" w:afterLines="60" w:after="144"/>
        <w:rPr>
          <w:lang w:val="lv-LV"/>
        </w:rPr>
      </w:pPr>
      <w:r w:rsidRPr="00570E6C">
        <w:rPr>
          <w:lang w:val="lv-LV"/>
        </w:rPr>
        <w:t>Dabas lieguma zonā, lai aizsargātu īpaši aizsargājamos meža biotopus un ar veciem mežiem saistītu aizsargājamu sugu dzīvotnes, Individuālo noteikum</w:t>
      </w:r>
      <w:r>
        <w:rPr>
          <w:lang w:val="lv-LV"/>
        </w:rPr>
        <w:t xml:space="preserve">u 13. punktā </w:t>
      </w:r>
      <w:r w:rsidRPr="00570E6C">
        <w:rPr>
          <w:lang w:val="lv-LV"/>
        </w:rPr>
        <w:t xml:space="preserve">paredzēts </w:t>
      </w:r>
      <w:r>
        <w:rPr>
          <w:lang w:val="lv-LV"/>
        </w:rPr>
        <w:t xml:space="preserve">aizliegt </w:t>
      </w:r>
      <w:r w:rsidRPr="76BF95A0">
        <w:rPr>
          <w:lang w:val="lv-LV"/>
        </w:rPr>
        <w:t xml:space="preserve">veikt mežsaimniecisko darbību Latvijas un </w:t>
      </w:r>
      <w:r>
        <w:rPr>
          <w:lang w:val="lv-LV"/>
        </w:rPr>
        <w:t>ES</w:t>
      </w:r>
      <w:r w:rsidRPr="76BF95A0">
        <w:rPr>
          <w:lang w:val="lv-LV"/>
        </w:rPr>
        <w:t xml:space="preserve"> nozīmes īpaši aizsargājamos mežu biotopos, </w:t>
      </w:r>
      <w:r>
        <w:rPr>
          <w:lang w:val="lv-LV"/>
        </w:rPr>
        <w:t>veikt</w:t>
      </w:r>
      <w:r w:rsidRPr="00570E6C">
        <w:rPr>
          <w:lang w:val="lv-LV"/>
        </w:rPr>
        <w:t xml:space="preserve"> galven</w:t>
      </w:r>
      <w:r>
        <w:rPr>
          <w:lang w:val="lv-LV"/>
        </w:rPr>
        <w:t>o</w:t>
      </w:r>
      <w:r w:rsidRPr="00570E6C">
        <w:rPr>
          <w:lang w:val="lv-LV"/>
        </w:rPr>
        <w:t xml:space="preserve"> un sanitār</w:t>
      </w:r>
      <w:r>
        <w:rPr>
          <w:lang w:val="lv-LV"/>
        </w:rPr>
        <w:t>o</w:t>
      </w:r>
      <w:r w:rsidRPr="00570E6C">
        <w:rPr>
          <w:lang w:val="lv-LV"/>
        </w:rPr>
        <w:t xml:space="preserve"> cirt</w:t>
      </w:r>
      <w:r>
        <w:rPr>
          <w:lang w:val="lv-LV"/>
        </w:rPr>
        <w:t>i</w:t>
      </w:r>
      <w:r w:rsidRPr="00570E6C">
        <w:rPr>
          <w:lang w:val="lv-LV"/>
        </w:rPr>
        <w:t>. Kopšanas cirtes veikšanai paredzēts noteikt speciālus nosacījumus.</w:t>
      </w:r>
    </w:p>
    <w:p w14:paraId="35B4B08C" w14:textId="77777777" w:rsidR="003C3E38" w:rsidRDefault="003C3E38" w:rsidP="006679A0">
      <w:pPr>
        <w:rPr>
          <w:lang w:val="lv-LV"/>
        </w:rPr>
      </w:pPr>
    </w:p>
    <w:p w14:paraId="7840D21E" w14:textId="26D4B6BB" w:rsidR="00003C6D" w:rsidRPr="006679A0" w:rsidRDefault="00003C6D" w:rsidP="006679A0">
      <w:pPr>
        <w:rPr>
          <w:lang w:val="lv-LV"/>
        </w:rPr>
      </w:pPr>
      <w:r w:rsidRPr="00ED24F3">
        <w:rPr>
          <w:lang w:val="lv"/>
        </w:rPr>
        <w:t>Lai sekmētu egļu tīraudžu bioloģiskās daudzveidības palielināšanos un platlapju un apšu “ienākšanu” egļu audzēs, Individuālo noteikumu 14.</w:t>
      </w:r>
      <w:r w:rsidR="00406815">
        <w:rPr>
          <w:lang w:val="lv"/>
        </w:rPr>
        <w:t> </w:t>
      </w:r>
      <w:r w:rsidRPr="00ED24F3">
        <w:rPr>
          <w:lang w:val="lv"/>
        </w:rPr>
        <w:t>punktā paredzēta citas cirtes</w:t>
      </w:r>
      <w:r w:rsidR="00DF2165" w:rsidRPr="00ED24F3">
        <w:rPr>
          <w:lang w:val="lv"/>
        </w:rPr>
        <w:t xml:space="preserve"> veikšana</w:t>
      </w:r>
      <w:r w:rsidRPr="00ED24F3">
        <w:rPr>
          <w:lang w:val="lv"/>
        </w:rPr>
        <w:t>, būtiski samazinot egļu īpatsvaru</w:t>
      </w:r>
      <w:r w:rsidR="00406815">
        <w:rPr>
          <w:lang w:val="lv"/>
        </w:rPr>
        <w:t xml:space="preserve"> </w:t>
      </w:r>
      <w:r w:rsidR="00DF2165" w:rsidRPr="00ED24F3">
        <w:rPr>
          <w:lang w:val="lv"/>
        </w:rPr>
        <w:t>(skat.</w:t>
      </w:r>
      <w:r w:rsidRPr="00ED24F3">
        <w:rPr>
          <w:lang w:val="lv"/>
        </w:rPr>
        <w:t xml:space="preserve"> 2.2.2. apsaimniekošanas pasākum</w:t>
      </w:r>
      <w:r w:rsidR="00DF2165" w:rsidRPr="00ED24F3">
        <w:rPr>
          <w:lang w:val="lv"/>
        </w:rPr>
        <w:t>u)</w:t>
      </w:r>
      <w:r w:rsidRPr="00ED24F3">
        <w:rPr>
          <w:lang w:val="lv"/>
        </w:rPr>
        <w:t>.</w:t>
      </w:r>
    </w:p>
    <w:p w14:paraId="7C1B8054" w14:textId="77777777" w:rsidR="00E31769" w:rsidRPr="00AB4238" w:rsidRDefault="00E31769" w:rsidP="00ED24F3">
      <w:pPr>
        <w:spacing w:before="60" w:afterLines="60" w:after="144"/>
        <w:rPr>
          <w:lang w:val="lv-LV"/>
        </w:rPr>
      </w:pPr>
    </w:p>
    <w:p w14:paraId="385CE5BD" w14:textId="3BE895F4" w:rsidR="00E31769" w:rsidRPr="00406815" w:rsidRDefault="007A6D3E" w:rsidP="00ED24F3">
      <w:pPr>
        <w:spacing w:before="60" w:afterLines="60" w:after="144"/>
        <w:rPr>
          <w:lang w:val="lv-LV"/>
        </w:rPr>
      </w:pPr>
      <w:r w:rsidRPr="00406815">
        <w:rPr>
          <w:lang w:val="lv-LV"/>
        </w:rPr>
        <w:t>Uz AAA “Nīcgales meži” t</w:t>
      </w:r>
      <w:r w:rsidR="00E31769" w:rsidRPr="00406815">
        <w:rPr>
          <w:lang w:val="lv-LV"/>
        </w:rPr>
        <w:t>eritorijas daļ</w:t>
      </w:r>
      <w:r w:rsidRPr="00406815">
        <w:rPr>
          <w:lang w:val="lv-LV"/>
        </w:rPr>
        <w:t>u</w:t>
      </w:r>
      <w:r w:rsidR="00E31769" w:rsidRPr="00406815">
        <w:rPr>
          <w:lang w:val="lv-LV"/>
        </w:rPr>
        <w:t>, kas neietilpst dabas lieguma zonā</w:t>
      </w:r>
      <w:r w:rsidRPr="00406815">
        <w:rPr>
          <w:lang w:val="lv-LV"/>
        </w:rPr>
        <w:t xml:space="preserve"> un kas</w:t>
      </w:r>
      <w:r w:rsidR="00E31769" w:rsidRPr="00406815">
        <w:rPr>
          <w:lang w:val="lv-LV"/>
        </w:rPr>
        <w:t xml:space="preserve"> noteikta </w:t>
      </w:r>
      <w:r w:rsidRPr="00406815">
        <w:rPr>
          <w:lang w:val="lv-LV"/>
        </w:rPr>
        <w:t xml:space="preserve">kā </w:t>
      </w:r>
      <w:r w:rsidR="00E31769" w:rsidRPr="00406815">
        <w:rPr>
          <w:lang w:val="lv-LV"/>
        </w:rPr>
        <w:t>ainavu aizsardzības zona</w:t>
      </w:r>
      <w:r w:rsidRPr="00406815">
        <w:rPr>
          <w:lang w:val="lv-LV"/>
        </w:rPr>
        <w:t xml:space="preserve">, </w:t>
      </w:r>
      <w:r w:rsidR="003C3E38">
        <w:rPr>
          <w:lang w:val="lv-LV"/>
        </w:rPr>
        <w:t xml:space="preserve">Individuālajos noteikumos pārsvarā </w:t>
      </w:r>
      <w:r w:rsidR="007F7ECF" w:rsidRPr="006679A0">
        <w:rPr>
          <w:lang w:val="lv-LV"/>
        </w:rPr>
        <w:t>paredzēts saglabāt</w:t>
      </w:r>
      <w:r w:rsidR="007F7ECF" w:rsidRPr="00AB4238">
        <w:rPr>
          <w:lang w:val="lv-LV"/>
        </w:rPr>
        <w:t xml:space="preserve"> aprobe</w:t>
      </w:r>
      <w:r w:rsidR="007F7ECF" w:rsidRPr="00406815">
        <w:rPr>
          <w:lang w:val="lv-LV"/>
        </w:rPr>
        <w:t>žojumus</w:t>
      </w:r>
      <w:r w:rsidR="006E66EE" w:rsidRPr="00406815">
        <w:rPr>
          <w:lang w:val="lv-LV"/>
        </w:rPr>
        <w:t xml:space="preserve">, kādi AAA noteikti </w:t>
      </w:r>
      <w:r w:rsidR="00EA7B63" w:rsidRPr="00406815">
        <w:rPr>
          <w:lang w:val="lv-LV"/>
        </w:rPr>
        <w:t>MK 2010. gada 26. oktobra noteikum</w:t>
      </w:r>
      <w:r w:rsidR="006E66EE" w:rsidRPr="00406815">
        <w:rPr>
          <w:lang w:val="lv-LV"/>
        </w:rPr>
        <w:t>os</w:t>
      </w:r>
      <w:r w:rsidR="00EA7B63" w:rsidRPr="00406815">
        <w:rPr>
          <w:lang w:val="lv-LV"/>
        </w:rPr>
        <w:t xml:space="preserve"> Nr. 264 “Īpaši aizsargājamo dabas teritoriju vispārējie aizsardzības un izmantošanas noteikumi”.</w:t>
      </w:r>
      <w:r w:rsidR="00E31769" w:rsidRPr="00406815">
        <w:rPr>
          <w:lang w:val="lv-LV"/>
        </w:rPr>
        <w:t xml:space="preserve"> Lai nodrošinātu dabas un ainavas vērtību aizsardzību, </w:t>
      </w:r>
      <w:r w:rsidR="00003C6D" w:rsidRPr="00406815">
        <w:rPr>
          <w:lang w:val="lv-LV"/>
        </w:rPr>
        <w:t xml:space="preserve">paredzēts </w:t>
      </w:r>
      <w:r w:rsidR="00E31769" w:rsidRPr="00406815">
        <w:rPr>
          <w:lang w:val="lv-LV"/>
        </w:rPr>
        <w:t>samazināt kailcirtes maksimāli atļaut</w:t>
      </w:r>
      <w:r w:rsidR="00003C6D" w:rsidRPr="00406815">
        <w:rPr>
          <w:lang w:val="lv-LV"/>
        </w:rPr>
        <w:t>o</w:t>
      </w:r>
      <w:r w:rsidR="00E31769" w:rsidRPr="00406815">
        <w:rPr>
          <w:lang w:val="lv-LV"/>
        </w:rPr>
        <w:t xml:space="preserve"> platīb</w:t>
      </w:r>
      <w:r w:rsidR="00003C6D" w:rsidRPr="00406815">
        <w:rPr>
          <w:lang w:val="lv-LV"/>
        </w:rPr>
        <w:t>u</w:t>
      </w:r>
      <w:r w:rsidR="00E31769" w:rsidRPr="00406815">
        <w:rPr>
          <w:lang w:val="lv-LV"/>
        </w:rPr>
        <w:t xml:space="preserve"> līdz 2 ha. </w:t>
      </w:r>
    </w:p>
    <w:p w14:paraId="6E542388" w14:textId="74DC8BB0" w:rsidR="00DF2165" w:rsidRPr="00ED24F3" w:rsidRDefault="003C3E38" w:rsidP="00ED24F3">
      <w:pPr>
        <w:pStyle w:val="tv213"/>
        <w:spacing w:before="60" w:beforeAutospacing="0" w:afterLines="60" w:after="144" w:afterAutospacing="0"/>
        <w:jc w:val="both"/>
        <w:rPr>
          <w:lang w:val="lv-LV"/>
        </w:rPr>
      </w:pPr>
      <w:r>
        <w:rPr>
          <w:lang w:val="lv-LV"/>
        </w:rPr>
        <w:t>L</w:t>
      </w:r>
      <w:r w:rsidRPr="00570E6C">
        <w:rPr>
          <w:lang w:val="lv-LV"/>
        </w:rPr>
        <w:t>ai mazinātu malas efektu un nodrošinātu stabilus mikroklimata apstākļus</w:t>
      </w:r>
      <w:r w:rsidRPr="006679A0">
        <w:rPr>
          <w:lang w:val="lv-LV"/>
        </w:rPr>
        <w:t xml:space="preserve"> </w:t>
      </w:r>
      <w:r>
        <w:rPr>
          <w:lang w:val="lv-LV"/>
        </w:rPr>
        <w:t xml:space="preserve">buferjoslā ap </w:t>
      </w:r>
      <w:r w:rsidRPr="00570E6C">
        <w:rPr>
          <w:lang w:val="lv-LV"/>
        </w:rPr>
        <w:t xml:space="preserve">ES nozīmes aizsargājamiem biotopiem </w:t>
      </w:r>
      <w:r w:rsidRPr="00570E6C">
        <w:rPr>
          <w:i/>
          <w:lang w:val="lv-LV"/>
        </w:rPr>
        <w:t>Staignāju meži 9080*</w:t>
      </w:r>
      <w:r w:rsidR="007B7EDD">
        <w:rPr>
          <w:i/>
          <w:lang w:val="lv-LV"/>
        </w:rPr>
        <w:t xml:space="preserve"> </w:t>
      </w:r>
      <w:r w:rsidR="007B7EDD" w:rsidRPr="00570E6C">
        <w:rPr>
          <w:lang w:val="lv-LV"/>
        </w:rPr>
        <w:t xml:space="preserve">(Auniņš A. </w:t>
      </w:r>
      <w:r w:rsidR="007B7EDD">
        <w:rPr>
          <w:lang w:val="lv-LV"/>
        </w:rPr>
        <w:t>(</w:t>
      </w:r>
      <w:r w:rsidR="007B7EDD" w:rsidRPr="00570E6C">
        <w:rPr>
          <w:lang w:val="lv-LV"/>
        </w:rPr>
        <w:t>red.</w:t>
      </w:r>
      <w:r w:rsidR="007B7EDD">
        <w:rPr>
          <w:lang w:val="lv-LV"/>
        </w:rPr>
        <w:t>)</w:t>
      </w:r>
      <w:r w:rsidR="007B7EDD" w:rsidRPr="00570E6C">
        <w:rPr>
          <w:lang w:val="lv-LV"/>
        </w:rPr>
        <w:t xml:space="preserve"> 2013, 206. lpp.)</w:t>
      </w:r>
      <w:r w:rsidR="00DF2165" w:rsidRPr="00ED24F3">
        <w:rPr>
          <w:lang w:val="lv-LV"/>
        </w:rPr>
        <w:t xml:space="preserve">, Individuālo noteikumu 22.2. apakšpunktā paredzēts aizliegt </w:t>
      </w:r>
      <w:r w:rsidR="00DF2165" w:rsidRPr="006679A0">
        <w:rPr>
          <w:lang w:val="lv-LV"/>
        </w:rPr>
        <w:t xml:space="preserve">veikt kailcirtes 20 metru joslā ap </w:t>
      </w:r>
      <w:r>
        <w:rPr>
          <w:lang w:val="lv-LV"/>
        </w:rPr>
        <w:t>minētajiem</w:t>
      </w:r>
      <w:r w:rsidR="00DF2165" w:rsidRPr="006679A0">
        <w:rPr>
          <w:lang w:val="lv-LV"/>
        </w:rPr>
        <w:t xml:space="preserve"> biotopiem.</w:t>
      </w:r>
    </w:p>
    <w:p w14:paraId="5EE64D50" w14:textId="5C6C120C" w:rsidR="00E31769" w:rsidRPr="00AB4238" w:rsidRDefault="00DF2165" w:rsidP="00ED24F3">
      <w:pPr>
        <w:spacing w:before="60" w:afterLines="60" w:after="144"/>
        <w:rPr>
          <w:highlight w:val="yellow"/>
          <w:lang w:val="lv-LV"/>
        </w:rPr>
      </w:pPr>
      <w:r w:rsidRPr="00ED24F3">
        <w:rPr>
          <w:lang w:val="lv-LV"/>
        </w:rPr>
        <w:t>Kailcirtes platības samazināšana un koku atstāšana grupās samazina vienlaidus izcirtuma platību, samazinot kailcirtes negatīvo ietekmi uz biotopu fragmentāciju, un pagarinot ekotona joslu, kas nepieciešama tauriņu sugām, kā arī samazina negatīvo ietekmi uz ainavu. Individuālo noteikumu 25. punktā perdzēts, ka g</w:t>
      </w:r>
      <w:r w:rsidRPr="006679A0">
        <w:rPr>
          <w:lang w:val="lv-LV"/>
        </w:rPr>
        <w:t>alvenajā cirtē un kopšanas cirtē saglabājamos kokus pēc iespējas atstāj grupās, saglabājot tajās arī paaugu vai pamežu.</w:t>
      </w:r>
    </w:p>
    <w:p w14:paraId="4BE7C284" w14:textId="77777777" w:rsidR="007B7EDD" w:rsidRDefault="007B7EDD" w:rsidP="00ED24F3">
      <w:pPr>
        <w:spacing w:before="60" w:afterLines="60" w:after="144"/>
        <w:rPr>
          <w:lang w:val="lv-LV"/>
        </w:rPr>
      </w:pPr>
    </w:p>
    <w:p w14:paraId="4430E51B" w14:textId="390B91BF" w:rsidR="00E31769" w:rsidRPr="006679A0" w:rsidRDefault="00E31769" w:rsidP="00ED24F3">
      <w:pPr>
        <w:spacing w:before="60" w:afterLines="60" w:after="144"/>
        <w:rPr>
          <w:lang w:val="lv-LV"/>
        </w:rPr>
      </w:pPr>
      <w:r w:rsidRPr="006679A0">
        <w:rPr>
          <w:lang w:val="lv-LV"/>
        </w:rPr>
        <w:t xml:space="preserve">Lai saglabātu aizsargājamo tauriņu sugu populācijas labvēlīgā aizsardzības stāvoklī un nodrošinātu ainavu kvalitātes paaugstināšanos ainaviski nozīmīgās teritorijās, meža nogabalos, kas robežojas ar </w:t>
      </w:r>
      <w:r w:rsidRPr="00AB4238">
        <w:rPr>
          <w:lang w:val="lv-LV"/>
        </w:rPr>
        <w:t xml:space="preserve">mežsaimniecības ceļu vai Saušupes palienes zālāju, </w:t>
      </w:r>
      <w:r w:rsidR="007B7EDD">
        <w:rPr>
          <w:lang w:val="lv-LV"/>
        </w:rPr>
        <w:t xml:space="preserve">Individuālo noteikumu 26. punktā un 2. pielikumā plānots </w:t>
      </w:r>
      <w:r w:rsidRPr="006679A0">
        <w:rPr>
          <w:lang w:val="lv-LV"/>
        </w:rPr>
        <w:t>noteikt</w:t>
      </w:r>
      <w:r w:rsidR="007F7ECF" w:rsidRPr="006679A0">
        <w:rPr>
          <w:lang w:val="lv-LV"/>
        </w:rPr>
        <w:t xml:space="preserve"> ainaviski un tauriņiem nozīmīg</w:t>
      </w:r>
      <w:r w:rsidR="007B7EDD">
        <w:rPr>
          <w:lang w:val="lv-LV"/>
        </w:rPr>
        <w:t>u</w:t>
      </w:r>
      <w:r w:rsidR="007B7EDD" w:rsidRPr="006679A0">
        <w:rPr>
          <w:lang w:val="lv-LV"/>
        </w:rPr>
        <w:t xml:space="preserve"> teritorij</w:t>
      </w:r>
      <w:r w:rsidR="007B7EDD">
        <w:rPr>
          <w:lang w:val="lv-LV"/>
        </w:rPr>
        <w:t>u</w:t>
      </w:r>
      <w:r w:rsidR="007F7ECF" w:rsidRPr="006679A0">
        <w:rPr>
          <w:lang w:val="lv-LV"/>
        </w:rPr>
        <w:t>, kur paredzētas</w:t>
      </w:r>
      <w:r w:rsidRPr="006679A0">
        <w:rPr>
          <w:lang w:val="lv-LV"/>
        </w:rPr>
        <w:t xml:space="preserve"> papildu prasības meža apsaimniekošanai</w:t>
      </w:r>
      <w:r w:rsidR="007F7ECF" w:rsidRPr="006679A0">
        <w:rPr>
          <w:lang w:val="lv-LV"/>
        </w:rPr>
        <w:t xml:space="preserve">, </w:t>
      </w:r>
      <w:r w:rsidR="007F7ECF" w:rsidRPr="00ED24F3">
        <w:rPr>
          <w:lang w:val="lv-LV"/>
        </w:rPr>
        <w:t>lai nodrošinātu aizsargājamo tauriņu sugu saglabāšanos un ainavas kvalitātes uzlabošanos</w:t>
      </w:r>
      <w:r w:rsidRPr="006679A0">
        <w:rPr>
          <w:lang w:val="lv-LV"/>
        </w:rPr>
        <w:t>.</w:t>
      </w:r>
    </w:p>
    <w:p w14:paraId="22D21DFE" w14:textId="0BE32A93" w:rsidR="00E31769" w:rsidRPr="00406815" w:rsidRDefault="00E31769" w:rsidP="00ED24F3">
      <w:pPr>
        <w:pStyle w:val="ListParagraph"/>
        <w:autoSpaceDE w:val="0"/>
        <w:autoSpaceDN w:val="0"/>
        <w:adjustRightInd w:val="0"/>
        <w:spacing w:before="60" w:after="60"/>
        <w:ind w:left="0"/>
        <w:rPr>
          <w:lang w:val="lv-LV"/>
        </w:rPr>
      </w:pPr>
      <w:r w:rsidRPr="00AB4238">
        <w:rPr>
          <w:lang w:val="lv-LV"/>
        </w:rPr>
        <w:t>Plānojot</w:t>
      </w:r>
      <w:r w:rsidR="002A099F" w:rsidRPr="00406815">
        <w:rPr>
          <w:lang w:val="lv-LV"/>
        </w:rPr>
        <w:t xml:space="preserve"> mežsaimniecisko darbību tauriņiem un ainaviski</w:t>
      </w:r>
      <w:r w:rsidR="001C1AA6" w:rsidRPr="00406815">
        <w:rPr>
          <w:lang w:val="lv-LV"/>
        </w:rPr>
        <w:t xml:space="preserve"> </w:t>
      </w:r>
      <w:r w:rsidR="002A099F" w:rsidRPr="00406815">
        <w:rPr>
          <w:lang w:val="lv-LV"/>
        </w:rPr>
        <w:t>nozīmīgā</w:t>
      </w:r>
      <w:r w:rsidRPr="00406815">
        <w:rPr>
          <w:lang w:val="lv-LV"/>
        </w:rPr>
        <w:t xml:space="preserve"> teritorijā, ir atbalstāma neintensīva mežu ciršana kailcirtēs. Izcirtumi, kas atjaunojas ar lapkokiem, nodrošina tauriņu sugām labvēlīgus apstākļus, paplašinot kāpuru attīstībai piemērotas dzīvotnes AAA </w:t>
      </w:r>
      <w:r w:rsidR="00E24CA4" w:rsidRPr="00406815">
        <w:rPr>
          <w:lang w:val="lv-LV"/>
        </w:rPr>
        <w:t xml:space="preserve">“Nīcgales meži” </w:t>
      </w:r>
      <w:r w:rsidRPr="00406815">
        <w:rPr>
          <w:lang w:val="lv-LV"/>
        </w:rPr>
        <w:t xml:space="preserve">teritorijā. Ņemot vērā būtisko teritorijas fragmentāciju un lielu izcirtumu īpatsvaru, ir jāsamazina vienlaidus kailciršu platība līdz </w:t>
      </w:r>
      <w:r w:rsidR="007A6D3E" w:rsidRPr="00406815">
        <w:rPr>
          <w:lang w:val="lv-LV"/>
        </w:rPr>
        <w:t>vienam hektāram</w:t>
      </w:r>
      <w:r w:rsidRPr="00406815">
        <w:rPr>
          <w:lang w:val="lv-LV"/>
        </w:rPr>
        <w:t>, kas veicinās teritorijas ilgtspējīgu piemērotību tauriņiem. Kailciršu plānošanā jāiesaista bezmugurkaulnieku eksperts.</w:t>
      </w:r>
    </w:p>
    <w:p w14:paraId="6C618F9A" w14:textId="24E5093E" w:rsidR="005C345B" w:rsidRPr="00406815" w:rsidRDefault="00E31769" w:rsidP="00ED24F3">
      <w:pPr>
        <w:spacing w:before="60" w:afterLines="60" w:after="144"/>
        <w:contextualSpacing w:val="0"/>
        <w:rPr>
          <w:lang w:val="lv-LV"/>
        </w:rPr>
      </w:pPr>
      <w:r w:rsidRPr="00406815">
        <w:rPr>
          <w:lang w:val="lv-LV"/>
        </w:rPr>
        <w:t xml:space="preserve">Tauriņu sugām un ainavas kvalitātei ir būtiska pēc iespējas garāka ekotona josla, tāpēc </w:t>
      </w:r>
      <w:r w:rsidR="00DF2165" w:rsidRPr="00406815">
        <w:rPr>
          <w:lang w:val="lv-LV"/>
        </w:rPr>
        <w:t xml:space="preserve">Individuālo noteikumu </w:t>
      </w:r>
      <w:r w:rsidR="005C345B" w:rsidRPr="00406815">
        <w:rPr>
          <w:lang w:val="lv-LV"/>
        </w:rPr>
        <w:t>26.3. apakšpunktā paredzēts, ka kailcirtes robežu pēc iespējas nosaka pa dabiskām robežām, izvairoties no taisnām līnijām, lai veidotos pēc iespējas garāka ekotona josla</w:t>
      </w:r>
      <w:r w:rsidRPr="00406815">
        <w:rPr>
          <w:lang w:val="lv-LV"/>
        </w:rPr>
        <w:t xml:space="preserve">. </w:t>
      </w:r>
    </w:p>
    <w:p w14:paraId="6FFF2AF1" w14:textId="75CEF0BE" w:rsidR="005C345B" w:rsidRPr="00406815" w:rsidRDefault="005C345B" w:rsidP="00ED24F3">
      <w:pPr>
        <w:spacing w:before="60" w:afterLines="60" w:after="144"/>
        <w:contextualSpacing w:val="0"/>
        <w:rPr>
          <w:lang w:val="lv-LV"/>
        </w:rPr>
      </w:pPr>
      <w:r w:rsidRPr="00406815">
        <w:rPr>
          <w:lang w:val="lv-LV"/>
        </w:rPr>
        <w:lastRenderedPageBreak/>
        <w:t xml:space="preserve">Lai nodrošinātu vecu apšu un platlapju īpatsvara palielināšanos mežaudzēs, kas ir arī ainaviski vērtīgi </w:t>
      </w:r>
      <w:r w:rsidRPr="00ED24F3">
        <w:rPr>
          <w:lang w:val="lv-LV"/>
        </w:rPr>
        <w:t xml:space="preserve">koki, Individuālo noteikumu 26.4. apakšpunktā paredzēts, ka </w:t>
      </w:r>
      <w:r w:rsidRPr="006679A0">
        <w:rPr>
          <w:lang w:val="lv-LV"/>
        </w:rPr>
        <w:t>kailcirtes vidus daļā un malās saglabā vērtīgākos kokus un koku grupas, saglabājot tajās arī paaugu vai pamežu, vispirms saglabājot augtspējīgus vecākos un lielāko izmēru platlapjus un apses (ekoloģiskos kokus), kā arī kokus ar lieliem un resniem zariem, dobumainus</w:t>
      </w:r>
      <w:r w:rsidRPr="00AB4238">
        <w:rPr>
          <w:lang w:val="lv-LV"/>
        </w:rPr>
        <w:t xml:space="preserve"> kokus un koku</w:t>
      </w:r>
      <w:r w:rsidRPr="00406815">
        <w:rPr>
          <w:lang w:val="lv-LV"/>
        </w:rPr>
        <w:t>s ar deguma rētām,</w:t>
      </w:r>
    </w:p>
    <w:p w14:paraId="0B0739F0" w14:textId="4B5024C6" w:rsidR="00DF2165" w:rsidRPr="00406815" w:rsidRDefault="00E31769" w:rsidP="00ED24F3">
      <w:pPr>
        <w:spacing w:before="60" w:afterLines="60" w:after="144"/>
        <w:contextualSpacing w:val="0"/>
        <w:rPr>
          <w:lang w:val="lv-LV"/>
        </w:rPr>
      </w:pPr>
      <w:r w:rsidRPr="00406815">
        <w:rPr>
          <w:lang w:val="lv-LV"/>
        </w:rPr>
        <w:t xml:space="preserve">Lai kailcirtes iekļautos AAA </w:t>
      </w:r>
      <w:r w:rsidR="007A6D3E" w:rsidRPr="00406815">
        <w:rPr>
          <w:lang w:val="lv-LV"/>
        </w:rPr>
        <w:t xml:space="preserve">“Nīcgales meži” </w:t>
      </w:r>
      <w:r w:rsidRPr="00406815">
        <w:rPr>
          <w:lang w:val="lv-LV"/>
        </w:rPr>
        <w:t>ainavas nelielajā mērogā</w:t>
      </w:r>
      <w:r w:rsidR="005C345B" w:rsidRPr="00406815">
        <w:rPr>
          <w:lang w:val="lv-LV"/>
        </w:rPr>
        <w:t xml:space="preserve"> un tiktu samazināta kailciršu negatīvā ietekme uz ainavu, Individuālo noteikumu 26.5. apakšpunktā paredzēts, ka kailcirtes robežas maksimālais robežas garums gar mežsaimniecības ceļu ir 50 metri, tā plānojama ne tuvāk kā 50 metru attālumā no cita mežsaimniecības ceļa malā esoša izcirtuma vai jaunaudzes</w:t>
      </w:r>
      <w:r w:rsidRPr="00406815">
        <w:rPr>
          <w:lang w:val="lv-LV"/>
        </w:rPr>
        <w:t>, i</w:t>
      </w:r>
    </w:p>
    <w:p w14:paraId="71D5634D" w14:textId="63B279C8" w:rsidR="00E31769" w:rsidRPr="00406815" w:rsidRDefault="005C345B" w:rsidP="00ED24F3">
      <w:pPr>
        <w:spacing w:before="60" w:afterLines="60" w:after="144"/>
        <w:contextualSpacing w:val="0"/>
        <w:rPr>
          <w:lang w:val="lv-LV"/>
        </w:rPr>
      </w:pPr>
      <w:r w:rsidRPr="00406815">
        <w:rPr>
          <w:lang w:val="lv-LV"/>
        </w:rPr>
        <w:t xml:space="preserve">Tā kā oši līdz 1,5 m augstuma sasniegšanai ir piemēroti ošu pļavraibeņa kāpuru </w:t>
      </w:r>
      <w:r w:rsidRPr="00ED24F3">
        <w:rPr>
          <w:lang w:val="lv-LV"/>
        </w:rPr>
        <w:t xml:space="preserve">attīstībai, Individuālo noteikumu </w:t>
      </w:r>
      <w:r w:rsidRPr="006679A0">
        <w:rPr>
          <w:lang w:val="lv-LV"/>
        </w:rPr>
        <w:t xml:space="preserve">26.6. apakšpunktā paredzēts, ka, apsaimniekojot teritoriju, pēc iespējas </w:t>
      </w:r>
      <w:r w:rsidRPr="00AB4238">
        <w:rPr>
          <w:lang w:val="lv-LV"/>
        </w:rPr>
        <w:t>saglābjami oši ar</w:t>
      </w:r>
      <w:r w:rsidRPr="00406815">
        <w:rPr>
          <w:lang w:val="lv-LV"/>
        </w:rPr>
        <w:t xml:space="preserve"> augstumu līdz 1,5 metriem</w:t>
      </w:r>
    </w:p>
    <w:p w14:paraId="33D6421F" w14:textId="4FFBEED5" w:rsidR="006E66EE" w:rsidRPr="00406815" w:rsidRDefault="005C345B" w:rsidP="00ED24F3">
      <w:pPr>
        <w:pStyle w:val="ListParagraph"/>
        <w:autoSpaceDE w:val="0"/>
        <w:autoSpaceDN w:val="0"/>
        <w:adjustRightInd w:val="0"/>
        <w:spacing w:before="60" w:after="60"/>
        <w:ind w:left="0"/>
        <w:rPr>
          <w:lang w:val="lv-LV"/>
        </w:rPr>
      </w:pPr>
      <w:r w:rsidRPr="00406815">
        <w:rPr>
          <w:lang w:val="lv-LV"/>
        </w:rPr>
        <w:t xml:space="preserve">Tā kā AAA “Nīcgales meži” nav konstatēti īpaši aizsargājami, ainaviski vai bioloģiski vētīgi citzemju sugu koki, kā arī citzemju koku stādīšana AAA “Nīcgales meži” teritorijā nav vēlama, </w:t>
      </w:r>
      <w:r w:rsidR="00506642" w:rsidRPr="00406815">
        <w:rPr>
          <w:lang w:val="lv-LV"/>
        </w:rPr>
        <w:t xml:space="preserve">Individuālo noteikumu </w:t>
      </w:r>
      <w:r w:rsidR="006679A0">
        <w:rPr>
          <w:lang w:val="lv-LV"/>
        </w:rPr>
        <w:t>4</w:t>
      </w:r>
      <w:r w:rsidR="00506642" w:rsidRPr="006679A0">
        <w:rPr>
          <w:lang w:val="lv-LV"/>
        </w:rPr>
        <w:t>. </w:t>
      </w:r>
      <w:r w:rsidR="00506642" w:rsidRPr="00AB4238">
        <w:rPr>
          <w:lang w:val="lv-LV"/>
        </w:rPr>
        <w:t>p</w:t>
      </w:r>
      <w:r w:rsidR="00506642" w:rsidRPr="00406815">
        <w:rPr>
          <w:lang w:val="lv-LV"/>
        </w:rPr>
        <w:t>ielikumā ir iekļautas tikai vietējās koku sugas.</w:t>
      </w:r>
    </w:p>
    <w:p w14:paraId="6F72DE20" w14:textId="77777777" w:rsidR="007F7ECF" w:rsidRPr="006679A0" w:rsidRDefault="007F7ECF" w:rsidP="00ED24F3">
      <w:pPr>
        <w:pStyle w:val="ListParagraph"/>
        <w:autoSpaceDE w:val="0"/>
        <w:autoSpaceDN w:val="0"/>
        <w:adjustRightInd w:val="0"/>
        <w:spacing w:before="60" w:after="60"/>
        <w:ind w:left="0"/>
        <w:rPr>
          <w:lang w:val="lv-LV"/>
        </w:rPr>
      </w:pPr>
    </w:p>
    <w:p w14:paraId="6E69623E" w14:textId="77777777" w:rsidR="00E31769" w:rsidRPr="008D7470" w:rsidRDefault="00E31769" w:rsidP="00E31769">
      <w:pPr>
        <w:rPr>
          <w:lang w:val="lv-LV"/>
        </w:rPr>
      </w:pPr>
      <w:r w:rsidRPr="008D7470">
        <w:rPr>
          <w:lang w:val="lv-LV"/>
        </w:rPr>
        <w:br w:type="page"/>
      </w:r>
    </w:p>
    <w:p w14:paraId="6CF71B69" w14:textId="77777777" w:rsidR="005E2B0D" w:rsidRDefault="005E2B0D" w:rsidP="005E2B0D">
      <w:pPr>
        <w:spacing w:before="60" w:afterLines="60" w:after="144" w:line="264" w:lineRule="auto"/>
        <w:jc w:val="right"/>
        <w:rPr>
          <w:b/>
          <w:color w:val="FF0000"/>
          <w:sz w:val="28"/>
          <w:szCs w:val="28"/>
          <w:lang w:val="lv-LV"/>
        </w:rPr>
      </w:pPr>
      <w:bookmarkStart w:id="88" w:name="_Toc525940968"/>
      <w:r w:rsidRPr="00842499">
        <w:rPr>
          <w:b/>
          <w:color w:val="FF0000"/>
          <w:sz w:val="28"/>
          <w:szCs w:val="28"/>
          <w:lang w:val="lv-LV"/>
        </w:rPr>
        <w:lastRenderedPageBreak/>
        <w:t>Projekts</w:t>
      </w:r>
    </w:p>
    <w:p w14:paraId="08A713C4" w14:textId="77777777" w:rsidR="00540BC1" w:rsidRPr="00842499" w:rsidRDefault="00540BC1" w:rsidP="00540BC1">
      <w:pPr>
        <w:spacing w:before="60" w:afterLines="60" w:after="144" w:line="264" w:lineRule="auto"/>
        <w:jc w:val="center"/>
        <w:rPr>
          <w:b/>
          <w:sz w:val="28"/>
          <w:szCs w:val="28"/>
          <w:lang w:val="lv-LV"/>
        </w:rPr>
      </w:pPr>
      <w:r w:rsidRPr="00842499">
        <w:rPr>
          <w:b/>
          <w:sz w:val="28"/>
          <w:szCs w:val="28"/>
          <w:lang w:val="lv-LV"/>
        </w:rPr>
        <w:t>Aizsargājamo</w:t>
      </w:r>
      <w:r>
        <w:rPr>
          <w:b/>
          <w:sz w:val="28"/>
          <w:szCs w:val="28"/>
          <w:lang w:val="lv-LV"/>
        </w:rPr>
        <w:t xml:space="preserve"> ainavu apvidus "Nīcgales meži”</w:t>
      </w:r>
      <w:r w:rsidRPr="00842499">
        <w:rPr>
          <w:b/>
          <w:sz w:val="28"/>
          <w:szCs w:val="28"/>
          <w:lang w:val="lv-LV"/>
        </w:rPr>
        <w:t xml:space="preserve"> individuālie aizsardzības un izmantošanas noteikumi</w:t>
      </w:r>
    </w:p>
    <w:p w14:paraId="0CADF137" w14:textId="77777777" w:rsidR="00540BC1" w:rsidRPr="00842499" w:rsidRDefault="00540BC1" w:rsidP="00540BC1">
      <w:pPr>
        <w:spacing w:before="60" w:afterLines="60" w:after="144" w:line="264" w:lineRule="auto"/>
        <w:rPr>
          <w:b/>
          <w:lang w:val="lv-LV"/>
        </w:rPr>
      </w:pPr>
    </w:p>
    <w:p w14:paraId="080B8880" w14:textId="008DEDC8" w:rsidR="00540BC1" w:rsidRDefault="00540BC1" w:rsidP="00540BC1">
      <w:pPr>
        <w:spacing w:before="60" w:afterLines="60" w:after="144" w:line="264" w:lineRule="auto"/>
        <w:jc w:val="right"/>
        <w:rPr>
          <w:lang w:val="lv-LV"/>
        </w:rPr>
      </w:pPr>
      <w:r w:rsidRPr="00842499">
        <w:rPr>
          <w:lang w:val="lv-LV"/>
        </w:rPr>
        <w:t xml:space="preserve">Izdoti saskaņā ar likuma </w:t>
      </w:r>
      <w:r w:rsidR="00E24CA4">
        <w:rPr>
          <w:lang w:val="lv-LV"/>
        </w:rPr>
        <w:t>“</w:t>
      </w:r>
      <w:hyperlink r:id="rId79" w:tgtFrame="_blank" w:history="1">
        <w:r w:rsidRPr="00ED24F3">
          <w:rPr>
            <w:lang w:val="lv-LV"/>
          </w:rPr>
          <w:t>Par īpaši aizsargājamām</w:t>
        </w:r>
        <w:r w:rsidRPr="00ED24F3">
          <w:rPr>
            <w:lang w:val="lv-LV"/>
          </w:rPr>
          <w:br/>
          <w:t>dabas teritorijām</w:t>
        </w:r>
      </w:hyperlink>
      <w:r w:rsidR="00E24CA4">
        <w:rPr>
          <w:lang w:val="lv-LV"/>
        </w:rPr>
        <w:t>”</w:t>
      </w:r>
      <w:r w:rsidRPr="00842499">
        <w:rPr>
          <w:lang w:val="lv-LV"/>
        </w:rPr>
        <w:t xml:space="preserve"> </w:t>
      </w:r>
      <w:hyperlink r:id="rId80" w:anchor="p13" w:tgtFrame="_blank" w:history="1">
        <w:r w:rsidRPr="00ED24F3">
          <w:rPr>
            <w:lang w:val="lv-LV"/>
          </w:rPr>
          <w:t>13.</w:t>
        </w:r>
      </w:hyperlink>
      <w:r w:rsidRPr="00842499">
        <w:rPr>
          <w:lang w:val="lv-LV"/>
        </w:rPr>
        <w:t> panta otro daļu,</w:t>
      </w:r>
      <w:r w:rsidRPr="00842499">
        <w:rPr>
          <w:lang w:val="lv-LV"/>
        </w:rPr>
        <w:br/>
        <w:t xml:space="preserve">14. panta otro daļu un </w:t>
      </w:r>
      <w:hyperlink r:id="rId81" w:anchor="p17" w:tgtFrame="_blank" w:history="1">
        <w:r w:rsidRPr="00ED24F3">
          <w:rPr>
            <w:lang w:val="lv-LV"/>
          </w:rPr>
          <w:t>17.</w:t>
        </w:r>
      </w:hyperlink>
      <w:r w:rsidRPr="00842499">
        <w:rPr>
          <w:lang w:val="lv-LV"/>
        </w:rPr>
        <w:t> panta otro daļu</w:t>
      </w:r>
    </w:p>
    <w:p w14:paraId="3D804ED9" w14:textId="77777777" w:rsidR="00540BC1" w:rsidRPr="00842499" w:rsidRDefault="00540BC1" w:rsidP="00540BC1">
      <w:pPr>
        <w:spacing w:before="60" w:afterLines="60" w:after="144" w:line="264" w:lineRule="auto"/>
        <w:jc w:val="right"/>
        <w:rPr>
          <w:lang w:val="lv-LV"/>
        </w:rPr>
      </w:pPr>
    </w:p>
    <w:p w14:paraId="7E5DA515" w14:textId="77777777" w:rsidR="00540BC1" w:rsidRPr="00842499" w:rsidRDefault="00540BC1" w:rsidP="00540BC1">
      <w:pPr>
        <w:spacing w:before="60" w:afterLines="60" w:after="144" w:line="264" w:lineRule="auto"/>
        <w:contextualSpacing w:val="0"/>
        <w:rPr>
          <w:b/>
          <w:lang w:val="lv-LV"/>
        </w:rPr>
      </w:pPr>
      <w:r w:rsidRPr="00842499">
        <w:rPr>
          <w:b/>
          <w:lang w:val="lv-LV"/>
        </w:rPr>
        <w:t>I. Vispārīgie jautājumi</w:t>
      </w:r>
    </w:p>
    <w:p w14:paraId="6993170E" w14:textId="77777777" w:rsidR="00540BC1" w:rsidRPr="00842499" w:rsidRDefault="00540BC1" w:rsidP="00540BC1">
      <w:pPr>
        <w:spacing w:before="60" w:afterLines="60" w:after="144" w:line="264" w:lineRule="auto"/>
        <w:contextualSpacing w:val="0"/>
        <w:rPr>
          <w:lang w:val="lv-LV"/>
        </w:rPr>
      </w:pPr>
      <w:r w:rsidRPr="00842499">
        <w:rPr>
          <w:lang w:val="lv-LV"/>
        </w:rPr>
        <w:t>1. Noteikumi nosaka:</w:t>
      </w:r>
    </w:p>
    <w:p w14:paraId="4AE85AD0" w14:textId="77777777" w:rsidR="00540BC1" w:rsidRPr="00842499" w:rsidRDefault="00540BC1" w:rsidP="00540BC1">
      <w:pPr>
        <w:spacing w:before="60" w:afterLines="60" w:after="144" w:line="264" w:lineRule="auto"/>
        <w:contextualSpacing w:val="0"/>
        <w:rPr>
          <w:lang w:val="lv-LV"/>
        </w:rPr>
      </w:pPr>
      <w:r w:rsidRPr="00842499">
        <w:rPr>
          <w:lang w:val="lv-LV"/>
        </w:rPr>
        <w:t>1.1. aizsargājamo ainavu apvidus "Nīcgales meži" (turpmāk – aizsargājamo ainavu apvidus) individuālo aizsardzības un izmantošanas kārtību;</w:t>
      </w:r>
    </w:p>
    <w:p w14:paraId="4EF0B886" w14:textId="77777777" w:rsidR="00540BC1" w:rsidRPr="00842499" w:rsidRDefault="00540BC1" w:rsidP="00540BC1">
      <w:pPr>
        <w:spacing w:before="60" w:afterLines="60" w:after="144" w:line="264" w:lineRule="auto"/>
        <w:contextualSpacing w:val="0"/>
        <w:rPr>
          <w:lang w:val="lv-LV"/>
        </w:rPr>
      </w:pPr>
      <w:r w:rsidRPr="00842499">
        <w:rPr>
          <w:lang w:val="lv-LV"/>
        </w:rPr>
        <w:t>1.2. aizsargājamo ainavu apvidus apzīmēšanai dabā lietojamās speciālās informatīvās zīmes paraugu, tās izveidošanas un lietošanas kārtību;</w:t>
      </w:r>
    </w:p>
    <w:p w14:paraId="03E3DA27" w14:textId="77777777" w:rsidR="00540BC1" w:rsidRPr="00842499" w:rsidRDefault="00540BC1" w:rsidP="00540BC1">
      <w:pPr>
        <w:spacing w:before="60" w:afterLines="60" w:after="144" w:line="264" w:lineRule="auto"/>
        <w:contextualSpacing w:val="0"/>
        <w:rPr>
          <w:lang w:val="lv-LV"/>
        </w:rPr>
      </w:pPr>
      <w:r w:rsidRPr="00842499">
        <w:rPr>
          <w:lang w:val="lv-LV"/>
        </w:rPr>
        <w:t>1.3. aizsargājamo ainavu apvidū esošos dabas pieminekļus – aizsargājamos kokus, kā arī aizsargājamo koku un aizsargājamo ģeoloģisko un ģeomorfoloģisko dabas pieminekļu – dižakmeņu – aizsardzības un izmantošanas kārtību.</w:t>
      </w:r>
    </w:p>
    <w:p w14:paraId="5734CC1B" w14:textId="77777777" w:rsidR="00540BC1" w:rsidRPr="00842499" w:rsidRDefault="00540BC1" w:rsidP="00540BC1">
      <w:pPr>
        <w:spacing w:before="60" w:afterLines="60" w:after="144" w:line="264" w:lineRule="auto"/>
        <w:contextualSpacing w:val="0"/>
        <w:rPr>
          <w:lang w:val="lv-LV"/>
        </w:rPr>
      </w:pPr>
      <w:r w:rsidRPr="00842499">
        <w:rPr>
          <w:lang w:val="lv-LV"/>
        </w:rPr>
        <w:t>2. Aizsargājamo ainavu apvidus izveidots, lai aizsargātu Latvijas un Eiropas Savienības nozīmes aizsargājamos biotopus un sugas, jo sevišķi aizsargājamās tauriņu sugas</w:t>
      </w:r>
      <w:r>
        <w:rPr>
          <w:lang w:val="lv-LV"/>
        </w:rPr>
        <w:t>, un Nīcgales Lielā akmens apkārtnes ainavu</w:t>
      </w:r>
      <w:r w:rsidRPr="00842499">
        <w:rPr>
          <w:lang w:val="lv-LV"/>
        </w:rPr>
        <w:t>.</w:t>
      </w:r>
    </w:p>
    <w:p w14:paraId="1F86FBA8" w14:textId="77777777" w:rsidR="00540BC1" w:rsidRPr="00842499" w:rsidRDefault="00540BC1" w:rsidP="00540BC1">
      <w:pPr>
        <w:spacing w:before="60" w:afterLines="60" w:after="144" w:line="264" w:lineRule="auto"/>
        <w:contextualSpacing w:val="0"/>
        <w:rPr>
          <w:lang w:val="lv-LV"/>
        </w:rPr>
      </w:pPr>
      <w:r w:rsidRPr="00842499">
        <w:rPr>
          <w:lang w:val="lv-LV"/>
        </w:rPr>
        <w:t>3. Aizsargājamo ainavu apvidū ir noteiktas šādas funkcionālās zonas:</w:t>
      </w:r>
    </w:p>
    <w:p w14:paraId="18711953" w14:textId="77777777" w:rsidR="00540BC1" w:rsidRPr="00842499" w:rsidRDefault="00540BC1" w:rsidP="00540BC1">
      <w:pPr>
        <w:spacing w:before="60" w:afterLines="60" w:after="144" w:line="264" w:lineRule="auto"/>
        <w:contextualSpacing w:val="0"/>
        <w:rPr>
          <w:lang w:val="lv-LV"/>
        </w:rPr>
      </w:pPr>
      <w:r w:rsidRPr="00842499">
        <w:rPr>
          <w:lang w:val="lv-LV"/>
        </w:rPr>
        <w:t>3.1. dabas lieguma zona;</w:t>
      </w:r>
    </w:p>
    <w:p w14:paraId="45E54EF5" w14:textId="23715D1A" w:rsidR="00540BC1" w:rsidRPr="00BA7AB3" w:rsidRDefault="00540BC1" w:rsidP="00540BC1">
      <w:pPr>
        <w:spacing w:before="60" w:afterLines="60" w:after="144" w:line="264" w:lineRule="auto"/>
        <w:contextualSpacing w:val="0"/>
        <w:rPr>
          <w:lang w:val="lv-LV"/>
        </w:rPr>
      </w:pPr>
      <w:r w:rsidRPr="76BF95A0">
        <w:rPr>
          <w:lang w:val="lv-LV"/>
        </w:rPr>
        <w:t>3.2. ainavu aizsardzības zona, kurā ietilpst ainaviski un tauriņiem nozīmīgā teritorija</w:t>
      </w:r>
      <w:r w:rsidR="009A59B2">
        <w:rPr>
          <w:rStyle w:val="FootnoteReference"/>
          <w:lang w:val="lv-LV"/>
        </w:rPr>
        <w:footnoteReference w:id="1"/>
      </w:r>
      <w:r w:rsidRPr="76BF95A0">
        <w:rPr>
          <w:lang w:val="lv-LV"/>
        </w:rPr>
        <w:t>.</w:t>
      </w:r>
    </w:p>
    <w:p w14:paraId="34B323B4" w14:textId="77777777" w:rsidR="00540BC1" w:rsidRPr="00842499" w:rsidRDefault="00540BC1" w:rsidP="00540BC1">
      <w:pPr>
        <w:spacing w:before="60" w:afterLines="60" w:after="144" w:line="264" w:lineRule="auto"/>
        <w:contextualSpacing w:val="0"/>
        <w:rPr>
          <w:lang w:val="lv-LV"/>
        </w:rPr>
      </w:pPr>
      <w:r w:rsidRPr="76BF95A0">
        <w:rPr>
          <w:lang w:val="lv-LV"/>
        </w:rPr>
        <w:t xml:space="preserve">4. Aizsargājamo ainavu apvidus platība ir 917 hektāri. Aizsargājamo ainavu apvidus funkcionālo zonu shēma noteikta šo noteikumu </w:t>
      </w:r>
      <w:hyperlink r:id="rId82">
        <w:r w:rsidRPr="00ED24F3">
          <w:rPr>
            <w:lang w:val="lv-LV"/>
          </w:rPr>
          <w:t>1.</w:t>
        </w:r>
      </w:hyperlink>
      <w:r w:rsidRPr="76BF95A0">
        <w:rPr>
          <w:lang w:val="lv-LV"/>
        </w:rPr>
        <w:t> pielikumā.</w:t>
      </w:r>
    </w:p>
    <w:p w14:paraId="576D7B2B" w14:textId="77777777" w:rsidR="00540BC1" w:rsidRPr="00842499" w:rsidRDefault="00540BC1" w:rsidP="00540BC1">
      <w:pPr>
        <w:spacing w:before="60" w:afterLines="60" w:after="144" w:line="264" w:lineRule="auto"/>
        <w:contextualSpacing w:val="0"/>
        <w:rPr>
          <w:lang w:val="lv-LV"/>
        </w:rPr>
      </w:pPr>
      <w:r w:rsidRPr="00842499">
        <w:rPr>
          <w:lang w:val="lv-LV"/>
        </w:rPr>
        <w:t xml:space="preserve">5. Aizsargājamo ainavu apvidus robežas dabā apzīmē ar speciālu informatīvu zīmi. Speciālās informatīvās zīmes paraugs, tās izveidošanas un lietošanas kārtība noteikta šo noteikumu </w:t>
      </w:r>
      <w:hyperlink r:id="rId83" w:anchor="piel2" w:history="1">
        <w:r w:rsidRPr="00540BC1">
          <w:rPr>
            <w:rStyle w:val="Hyperlink"/>
            <w:rFonts w:eastAsiaTheme="majorEastAsia"/>
            <w:lang w:val="lv-LV"/>
          </w:rPr>
          <w:t>3</w:t>
        </w:r>
      </w:hyperlink>
      <w:r w:rsidRPr="00842499">
        <w:rPr>
          <w:lang w:val="lv-LV"/>
        </w:rPr>
        <w:t> pielikumā.</w:t>
      </w:r>
    </w:p>
    <w:p w14:paraId="1E1B051A" w14:textId="77777777" w:rsidR="00540BC1" w:rsidRPr="00842499" w:rsidRDefault="00540BC1" w:rsidP="00540BC1">
      <w:pPr>
        <w:spacing w:before="60" w:afterLines="60" w:after="144" w:line="264" w:lineRule="auto"/>
        <w:contextualSpacing w:val="0"/>
        <w:rPr>
          <w:lang w:val="lv-LV"/>
        </w:rPr>
      </w:pPr>
      <w:r w:rsidRPr="00842499">
        <w:rPr>
          <w:lang w:val="lv-LV"/>
        </w:rPr>
        <w:t xml:space="preserve">6. Dabas aizsardzības pārvalde nosaka ierobežotas pieejamības statusu informācijai par aizsargājamo ainavu apvidū esošo īpaši aizsargājamo sugu dzīvotņu un īpaši aizsargājamo biotopu </w:t>
      </w:r>
      <w:r w:rsidRPr="00842499">
        <w:rPr>
          <w:lang w:val="lv-LV"/>
        </w:rPr>
        <w:lastRenderedPageBreak/>
        <w:t>atrašanās vietu, ja tās atklāšana var kaitēt dabas aizsardzībai. Šādu informāciju izplata tikai ar Dabas aizsardzības pārvaldes rakstisku atļauju.</w:t>
      </w:r>
    </w:p>
    <w:p w14:paraId="0D9F802E" w14:textId="5FE7B240" w:rsidR="00540BC1" w:rsidRPr="00842499" w:rsidRDefault="00540BC1" w:rsidP="00540BC1">
      <w:pPr>
        <w:spacing w:before="60" w:afterLines="60" w:after="144" w:line="264" w:lineRule="auto"/>
        <w:contextualSpacing w:val="0"/>
        <w:rPr>
          <w:lang w:val="lv-LV"/>
        </w:rPr>
      </w:pPr>
      <w:r w:rsidRPr="00842499">
        <w:rPr>
          <w:lang w:val="lv-LV"/>
        </w:rPr>
        <w:t>7. Dabas aizsardzības pārvalde, izsniedzot rakstisku atļauju šajos noteikumos minētajām darbībām, izmanto aizsargājamo ainavu apvidus dabas aizsardzības plānā ietverto informāciju un jaunāko pieejamo informāciju par īpaši aizsargājamām sugām un biotopiem. Dabas aizsardzības pārvaldes atļauja nav nepieciešama šajos noteikumos minētajām darbībām, kurām saskaņā ar normatīvajiem aktiem par ietekmes uz vidi novērtējumu Valsts vides dienests izsniedz tehniskos noteikumus vai veic sākotnējo ietekmes uz vidi novērtējumu. Ja šādu darbību rezultātā tiek mainīta zemes lietošanas kategorija, šajos noteikumos minētā Dabas aizsardzības pārvaldes atļauja zemes lietošanas kategorijas maiņai nav nepieciešama. Vērtējot šādas darbības, vienlaikus izvērtē zemes lietošanas kategorijas maiņas iespējamību.</w:t>
      </w:r>
    </w:p>
    <w:p w14:paraId="3B050DFF" w14:textId="77777777" w:rsidR="00540BC1" w:rsidRPr="00842499" w:rsidRDefault="00540BC1" w:rsidP="00540BC1">
      <w:pPr>
        <w:spacing w:before="60" w:afterLines="60" w:after="144" w:line="264" w:lineRule="auto"/>
        <w:contextualSpacing w:val="0"/>
        <w:rPr>
          <w:lang w:val="lv-LV"/>
        </w:rPr>
      </w:pPr>
    </w:p>
    <w:p w14:paraId="4BF6CCB2" w14:textId="77777777" w:rsidR="00540BC1" w:rsidRPr="00842499" w:rsidRDefault="00540BC1" w:rsidP="00540BC1">
      <w:pPr>
        <w:spacing w:before="60" w:afterLines="60" w:after="144" w:line="264" w:lineRule="auto"/>
        <w:contextualSpacing w:val="0"/>
        <w:rPr>
          <w:b/>
          <w:lang w:val="lv-LV"/>
        </w:rPr>
      </w:pPr>
      <w:r w:rsidRPr="00842499">
        <w:rPr>
          <w:b/>
          <w:lang w:val="lv-LV"/>
        </w:rPr>
        <w:t>II. Vispārīgie aprobežojumi visā aizsargājamo ainavu apvidus teritorijā</w:t>
      </w:r>
    </w:p>
    <w:p w14:paraId="5617B96E" w14:textId="77777777" w:rsidR="00540BC1" w:rsidRPr="00842499" w:rsidRDefault="00540BC1" w:rsidP="00540BC1">
      <w:pPr>
        <w:spacing w:before="60" w:afterLines="60" w:after="144" w:line="264" w:lineRule="auto"/>
        <w:contextualSpacing w:val="0"/>
        <w:rPr>
          <w:lang w:val="lv-LV"/>
        </w:rPr>
      </w:pPr>
      <w:r w:rsidRPr="00842499">
        <w:rPr>
          <w:lang w:val="lv-LV"/>
        </w:rPr>
        <w:t>8. Visā aizsargājamo ainavu apvidus teritorijā aizliegts:</w:t>
      </w:r>
    </w:p>
    <w:p w14:paraId="673198F6" w14:textId="77777777" w:rsidR="00540BC1" w:rsidRPr="00842499" w:rsidRDefault="00540BC1" w:rsidP="00540BC1">
      <w:pPr>
        <w:spacing w:before="60" w:afterLines="60" w:after="144" w:line="264" w:lineRule="auto"/>
        <w:contextualSpacing w:val="0"/>
        <w:rPr>
          <w:lang w:val="lv-LV"/>
        </w:rPr>
      </w:pPr>
      <w:r w:rsidRPr="00842499">
        <w:rPr>
          <w:lang w:val="lv-LV"/>
        </w:rPr>
        <w:t>8.1. lietot minerālmēslus un ķīmiskos augu aizsardzības līdzekļus mežaudzēs, izņemot repelentus pārnadžu atbaidīšanai un feromonus koku stumbra kaitēkļu ierobežošanai;</w:t>
      </w:r>
    </w:p>
    <w:p w14:paraId="74C5F3B3" w14:textId="77777777" w:rsidR="00540BC1" w:rsidRPr="00842499" w:rsidRDefault="00540BC1" w:rsidP="00540BC1">
      <w:pPr>
        <w:spacing w:before="60" w:afterLines="60" w:after="144" w:line="264" w:lineRule="auto"/>
        <w:contextualSpacing w:val="0"/>
        <w:rPr>
          <w:lang w:val="lv-LV"/>
        </w:rPr>
      </w:pPr>
      <w:r w:rsidRPr="00842499">
        <w:rPr>
          <w:lang w:val="lv-LV"/>
        </w:rPr>
        <w:t xml:space="preserve">8.3. audzēt ģenētiski modificētus kultūraugus un </w:t>
      </w:r>
      <w:r w:rsidRPr="009458F0">
        <w:rPr>
          <w:lang w:val="lv-LV"/>
        </w:rPr>
        <w:t>bioloģiski</w:t>
      </w:r>
      <w:r>
        <w:rPr>
          <w:lang w:val="lv-LV"/>
        </w:rPr>
        <w:t xml:space="preserve"> </w:t>
      </w:r>
      <w:r w:rsidRPr="00842499">
        <w:rPr>
          <w:lang w:val="lv-LV"/>
        </w:rPr>
        <w:t>invazīvās sugas;</w:t>
      </w:r>
    </w:p>
    <w:p w14:paraId="69230E2A" w14:textId="77777777" w:rsidR="00540BC1" w:rsidRPr="00842499" w:rsidRDefault="00540BC1" w:rsidP="00540BC1">
      <w:pPr>
        <w:spacing w:before="60" w:afterLines="60" w:after="144" w:line="264" w:lineRule="auto"/>
        <w:contextualSpacing w:val="0"/>
        <w:rPr>
          <w:lang w:val="lv-LV"/>
        </w:rPr>
      </w:pPr>
      <w:r w:rsidRPr="00842499">
        <w:rPr>
          <w:lang w:val="lv-LV"/>
        </w:rPr>
        <w:t>8.4. uzstādīt vēja elektrostacijas un citas būves, kuru augstākais punkts pārsniedz 30 metru augstumu,</w:t>
      </w:r>
    </w:p>
    <w:p w14:paraId="00E35015" w14:textId="77777777" w:rsidR="00540BC1" w:rsidRDefault="00540BC1" w:rsidP="00540BC1">
      <w:pPr>
        <w:pStyle w:val="tv213"/>
        <w:spacing w:before="60" w:beforeAutospacing="0" w:afterLines="60" w:after="144" w:afterAutospacing="0" w:line="264" w:lineRule="auto"/>
        <w:jc w:val="both"/>
        <w:rPr>
          <w:lang w:val="lv-LV"/>
        </w:rPr>
      </w:pPr>
      <w:r w:rsidRPr="00842499">
        <w:rPr>
          <w:lang w:val="lv-LV"/>
        </w:rPr>
        <w:t>8.</w:t>
      </w:r>
      <w:r>
        <w:rPr>
          <w:lang w:val="lv-LV"/>
        </w:rPr>
        <w:t>5</w:t>
      </w:r>
      <w:r w:rsidRPr="00842499">
        <w:rPr>
          <w:lang w:val="lv-LV"/>
        </w:rPr>
        <w:t>. dedzināt sausās zāles platības, kā arī meža zemsedzi. Aizliegums neattiecas uz ekosistēmu, īpaši aizsargājamo sugu dzīvotņu un īpaši aizsargājamo biotopu aizsardzības, saglabāšanas un atjaunošanas pasākumiem, kuru veikšanai ir saņemta Dabas aizsardzības pārvaldes rakstiska atļauja un par kuriem ir rakstiski informēta par ugunsdrošību un ugunsdzēsību atbildīgā institūcija;</w:t>
      </w:r>
    </w:p>
    <w:p w14:paraId="2B83DB8B" w14:textId="56AE1B9D" w:rsidR="00540BC1" w:rsidRDefault="00540BC1" w:rsidP="00540BC1">
      <w:pPr>
        <w:pStyle w:val="tv213"/>
        <w:spacing w:before="60" w:beforeAutospacing="0" w:afterLines="60" w:after="144" w:afterAutospacing="0" w:line="264" w:lineRule="auto"/>
        <w:jc w:val="both"/>
        <w:rPr>
          <w:lang w:val="lv-LV"/>
        </w:rPr>
      </w:pPr>
      <w:r>
        <w:rPr>
          <w:lang w:val="lv-LV"/>
        </w:rPr>
        <w:t>8.6.</w:t>
      </w:r>
      <w:r w:rsidR="00E24CA4">
        <w:rPr>
          <w:lang w:val="lv-LV"/>
        </w:rPr>
        <w:t> </w:t>
      </w:r>
      <w:r w:rsidRPr="00842499">
        <w:rPr>
          <w:lang w:val="lv-LV"/>
        </w:rPr>
        <w:t>kurināt ugunskurus ārpus speciāli ierīkotām vietām, kuras nodrošina uguns tālāku neizplatīšanos, izņemot ugunskurus ciršanas atlieku sadedzināšanai atbilstoši meža apsaimniekošanu regulējošiem normatīvajiem aktiem un ugunsdrošību un ugunsdzēsību regulējošiem normatīvajiem aktiem</w:t>
      </w:r>
      <w:r>
        <w:rPr>
          <w:lang w:val="lv-LV"/>
        </w:rPr>
        <w:t>;</w:t>
      </w:r>
    </w:p>
    <w:p w14:paraId="7C8A39E3" w14:textId="70663D95" w:rsidR="00540BC1" w:rsidRPr="00842499" w:rsidRDefault="00540BC1" w:rsidP="00540BC1">
      <w:pPr>
        <w:spacing w:before="60" w:afterLines="60" w:after="144" w:line="264" w:lineRule="auto"/>
        <w:contextualSpacing w:val="0"/>
        <w:rPr>
          <w:lang w:val="lv-LV"/>
        </w:rPr>
      </w:pPr>
      <w:r w:rsidRPr="0CE5C24A">
        <w:rPr>
          <w:lang w:val="lv-LV"/>
        </w:rPr>
        <w:t>8.7.</w:t>
      </w:r>
      <w:r w:rsidR="00E24CA4">
        <w:rPr>
          <w:lang w:val="lv-LV"/>
        </w:rPr>
        <w:t> </w:t>
      </w:r>
      <w:r w:rsidRPr="0CE5C24A">
        <w:rPr>
          <w:lang w:val="lv-LV"/>
        </w:rPr>
        <w:t>pļaut lauksaimniecībā izmantojamās zemes un lauces virzienā no malām uz centru. Nelīdzena reljefa apstākļos pļauj slejās virzienā no lauka atklātās malas (arī no ceļa, atklāta grāvja, žoga, upes) uz krūmāju vai mežu;</w:t>
      </w:r>
    </w:p>
    <w:p w14:paraId="5DDBAF5D" w14:textId="77777777" w:rsidR="00540BC1" w:rsidRDefault="00540BC1" w:rsidP="00540BC1">
      <w:pPr>
        <w:pStyle w:val="tv213"/>
        <w:spacing w:before="60" w:beforeAutospacing="0" w:afterLines="60" w:after="144" w:afterAutospacing="0" w:line="264" w:lineRule="auto"/>
        <w:jc w:val="both"/>
        <w:rPr>
          <w:lang w:val="lv-LV"/>
        </w:rPr>
      </w:pPr>
      <w:r w:rsidRPr="0CE5C24A">
        <w:rPr>
          <w:lang w:val="lv-LV"/>
        </w:rPr>
        <w:t>8.8. bojāt vai iznīcināt (arī uzarot, kultivējot, ieaudzējot mežu, mēslojot ar minerālmēsliem vai šķidrajiem kūtsmēsliem) meža lauces;</w:t>
      </w:r>
    </w:p>
    <w:p w14:paraId="4FE3689D" w14:textId="77777777" w:rsidR="00540BC1" w:rsidRDefault="00540BC1" w:rsidP="00540BC1">
      <w:pPr>
        <w:pStyle w:val="tv213"/>
        <w:spacing w:before="60" w:beforeAutospacing="0" w:afterLines="60" w:after="144" w:afterAutospacing="0" w:line="264" w:lineRule="auto"/>
        <w:jc w:val="both"/>
        <w:rPr>
          <w:color w:val="414142"/>
          <w:lang w:val="lv-LV"/>
        </w:rPr>
      </w:pPr>
      <w:r w:rsidRPr="0CE5C24A">
        <w:rPr>
          <w:lang w:val="lv-LV"/>
        </w:rPr>
        <w:t>8.9. atjaunot un ieaudzēt mežu sējot vai stādot</w:t>
      </w:r>
      <w:r>
        <w:rPr>
          <w:lang w:val="lv-LV"/>
        </w:rPr>
        <w:t>, uz dabiski atjaunojamām mežaudzēm nav attiecināmi saskaņā ar Meža likumu noteiktie meža atjaunošanas termiņi</w:t>
      </w:r>
      <w:r w:rsidRPr="0CE5C24A">
        <w:rPr>
          <w:lang w:val="lv-LV"/>
        </w:rPr>
        <w:t>;</w:t>
      </w:r>
    </w:p>
    <w:p w14:paraId="6231231A" w14:textId="77777777" w:rsidR="00540BC1" w:rsidRPr="00842499" w:rsidRDefault="00540BC1" w:rsidP="00540BC1">
      <w:pPr>
        <w:spacing w:before="60" w:afterLines="60" w:after="144" w:line="264" w:lineRule="auto"/>
        <w:contextualSpacing w:val="0"/>
        <w:rPr>
          <w:lang w:val="lv-LV"/>
        </w:rPr>
      </w:pPr>
      <w:r w:rsidRPr="0CE5C24A">
        <w:rPr>
          <w:lang w:val="lv-LV"/>
        </w:rPr>
        <w:t>8.10. veikt mežsaimniecisko darbību no 15. marta līdz 31. jūlijam, izņemot:</w:t>
      </w:r>
    </w:p>
    <w:p w14:paraId="121C9502" w14:textId="77777777" w:rsidR="00540BC1" w:rsidRPr="00842499" w:rsidRDefault="00540BC1" w:rsidP="00540BC1">
      <w:pPr>
        <w:spacing w:before="60" w:afterLines="60" w:after="144" w:line="264" w:lineRule="auto"/>
        <w:contextualSpacing w:val="0"/>
        <w:rPr>
          <w:lang w:val="lv-LV"/>
        </w:rPr>
      </w:pPr>
      <w:r w:rsidRPr="0CE5C24A">
        <w:rPr>
          <w:lang w:val="lv-LV"/>
        </w:rPr>
        <w:t>8.10.1. meža nekoksnes vērtību ieguvi;</w:t>
      </w:r>
    </w:p>
    <w:p w14:paraId="6D8D2B2A" w14:textId="77777777" w:rsidR="00540BC1" w:rsidRPr="00842499" w:rsidRDefault="00540BC1" w:rsidP="00540BC1">
      <w:pPr>
        <w:spacing w:before="60" w:afterLines="60" w:after="144" w:line="264" w:lineRule="auto"/>
        <w:contextualSpacing w:val="0"/>
        <w:rPr>
          <w:lang w:val="lv-LV"/>
        </w:rPr>
      </w:pPr>
      <w:r w:rsidRPr="0CE5C24A">
        <w:rPr>
          <w:lang w:val="lv-LV"/>
        </w:rPr>
        <w:lastRenderedPageBreak/>
        <w:t>8.10.2. bīstamo koku ciršanu un novākšanu;</w:t>
      </w:r>
    </w:p>
    <w:p w14:paraId="5BBDE85C" w14:textId="77777777" w:rsidR="00540BC1" w:rsidRPr="00842499" w:rsidRDefault="00540BC1" w:rsidP="00540BC1">
      <w:pPr>
        <w:spacing w:before="60" w:afterLines="60" w:after="144" w:line="264" w:lineRule="auto"/>
        <w:contextualSpacing w:val="0"/>
        <w:rPr>
          <w:lang w:val="lv-LV"/>
        </w:rPr>
      </w:pPr>
      <w:r w:rsidRPr="0CE5C24A">
        <w:rPr>
          <w:lang w:val="lv-LV"/>
        </w:rPr>
        <w:t>8.10.3. meža ugunsdrošības un ugunsdzēsības pasākumus;</w:t>
      </w:r>
    </w:p>
    <w:p w14:paraId="1F88063D" w14:textId="77777777" w:rsidR="00540BC1" w:rsidRPr="00842499" w:rsidRDefault="00540BC1" w:rsidP="00540BC1">
      <w:pPr>
        <w:spacing w:before="60" w:afterLines="60" w:after="144" w:line="264" w:lineRule="auto"/>
        <w:contextualSpacing w:val="0"/>
        <w:rPr>
          <w:lang w:val="lv-LV"/>
        </w:rPr>
      </w:pPr>
      <w:r w:rsidRPr="0CE5C24A">
        <w:rPr>
          <w:lang w:val="lv-LV"/>
        </w:rPr>
        <w:t>8.10.4. kokmateriālu izvešanu pa ceļiem no krautuvēm, kas izvietotas ceļu malās;</w:t>
      </w:r>
    </w:p>
    <w:p w14:paraId="40640C74" w14:textId="1D557E62" w:rsidR="00540BC1" w:rsidRDefault="00540BC1" w:rsidP="00540BC1">
      <w:pPr>
        <w:spacing w:before="60" w:afterLines="60" w:after="144" w:line="264" w:lineRule="auto"/>
        <w:contextualSpacing w:val="0"/>
        <w:rPr>
          <w:lang w:val="lv-LV"/>
        </w:rPr>
      </w:pPr>
      <w:r w:rsidRPr="0CE5C24A">
        <w:rPr>
          <w:lang w:val="lv-LV"/>
        </w:rPr>
        <w:t>8.1</w:t>
      </w:r>
      <w:r>
        <w:rPr>
          <w:lang w:val="lv-LV"/>
        </w:rPr>
        <w:t>1</w:t>
      </w:r>
      <w:r w:rsidRPr="0CE5C24A">
        <w:rPr>
          <w:lang w:val="lv-LV"/>
        </w:rPr>
        <w:t>. rīkot ātrumsacensības, to treniņbraucienus un izmēģinājuma braucienus ar mehāniskajiem transportlīdzekļiem.</w:t>
      </w:r>
    </w:p>
    <w:p w14:paraId="593EA41E" w14:textId="73DE35D0" w:rsidR="00540BC1" w:rsidRPr="0066436A" w:rsidRDefault="00540BC1" w:rsidP="00540BC1">
      <w:pPr>
        <w:spacing w:before="60" w:afterLines="60" w:after="144" w:line="264" w:lineRule="auto"/>
        <w:contextualSpacing w:val="0"/>
        <w:rPr>
          <w:lang w:val="lv-LV"/>
        </w:rPr>
      </w:pPr>
      <w:r w:rsidRPr="7C466046">
        <w:rPr>
          <w:lang w:val="lv-LV"/>
        </w:rPr>
        <w:t>8.1</w:t>
      </w:r>
      <w:r>
        <w:rPr>
          <w:lang w:val="lv-LV"/>
        </w:rPr>
        <w:t>2</w:t>
      </w:r>
      <w:r w:rsidRPr="7C466046">
        <w:rPr>
          <w:lang w:val="lv-LV"/>
        </w:rPr>
        <w:t>.</w:t>
      </w:r>
      <w:r w:rsidR="00E24CA4">
        <w:rPr>
          <w:lang w:val="lv-LV"/>
        </w:rPr>
        <w:t> </w:t>
      </w:r>
      <w:r w:rsidRPr="7C466046">
        <w:rPr>
          <w:lang w:val="lv-LV"/>
        </w:rPr>
        <w:t>ierīkot medījamo dzīvnieku piebarošanas vietas, kā arī brīvā dabā novietot lauksaimniecības un pārtikas produktus. Ja ir saņemta Dabas aizsardzības pārvaldes rakstiska atļauja, laikposmā no 1. decembra līdz 1. martam vietās, kur tas neapdraud īpaši aizsargājamo sugu dzīvotnes vai īpaši aizsargājamos biotopus, pieļaujama dzīvnieku piebarošana ar sienu, novietojot sienu vismaz viena metra augstumā no zemes</w:t>
      </w:r>
      <w:r w:rsidR="009A59B2">
        <w:rPr>
          <w:rStyle w:val="FootnoteReference"/>
          <w:lang w:val="lv-LV"/>
        </w:rPr>
        <w:footnoteReference w:id="2"/>
      </w:r>
      <w:r w:rsidRPr="7C466046">
        <w:rPr>
          <w:lang w:val="lv-LV"/>
        </w:rPr>
        <w:t>.</w:t>
      </w:r>
    </w:p>
    <w:p w14:paraId="194E0C5A" w14:textId="77777777" w:rsidR="00540BC1" w:rsidRDefault="00540BC1" w:rsidP="00540BC1">
      <w:pPr>
        <w:spacing w:before="60" w:afterLines="60" w:after="144" w:line="264" w:lineRule="auto"/>
        <w:rPr>
          <w:lang w:val="lv-LV"/>
        </w:rPr>
      </w:pPr>
      <w:r w:rsidRPr="76BF95A0">
        <w:rPr>
          <w:lang w:val="lv-LV"/>
        </w:rPr>
        <w:t>9. Visā aizsargājamo ainavu apvidus teritorijā bez Dabas aizsardzības pārvaldes rakstiskas atļaujas aizliegts ierīkot jaunus publiski pieejamus dabas tūrisma un izziņas infrastruktūras objektus.</w:t>
      </w:r>
    </w:p>
    <w:p w14:paraId="623CA964" w14:textId="0110E576" w:rsidR="00540BC1" w:rsidRDefault="00540BC1" w:rsidP="00540BC1">
      <w:pPr>
        <w:spacing w:before="60" w:afterLines="60" w:after="144" w:line="264" w:lineRule="auto"/>
        <w:rPr>
          <w:lang w:val="lv-LV"/>
        </w:rPr>
      </w:pPr>
      <w:r w:rsidRPr="76BF95A0">
        <w:rPr>
          <w:lang w:val="lv-LV"/>
        </w:rPr>
        <w:t>10. </w:t>
      </w:r>
      <w:r w:rsidRPr="00ED24F3">
        <w:rPr>
          <w:lang w:val="lv-LV"/>
        </w:rPr>
        <w:t>C</w:t>
      </w:r>
      <w:r w:rsidRPr="76BF95A0">
        <w:rPr>
          <w:lang w:val="lv-LV"/>
        </w:rPr>
        <w:t>ērtot kokus kopšanas cirtē gāršas, p</w:t>
      </w:r>
      <w:r>
        <w:rPr>
          <w:lang w:val="lv-LV"/>
        </w:rPr>
        <w:t xml:space="preserve">latlapju āreņa un vēra </w:t>
      </w:r>
      <w:r w:rsidRPr="76BF95A0">
        <w:rPr>
          <w:lang w:val="lv-LV"/>
        </w:rPr>
        <w:t>meža augšanas apstākļu tipos, vis</w:t>
      </w:r>
      <w:r>
        <w:rPr>
          <w:lang w:val="lv-LV"/>
        </w:rPr>
        <w:t xml:space="preserve">pirms izcērt bērzus un egles, </w:t>
      </w:r>
      <w:r w:rsidRPr="76BF95A0">
        <w:rPr>
          <w:lang w:val="lv-LV"/>
        </w:rPr>
        <w:t>saglabājot platlapjus un aps</w:t>
      </w:r>
      <w:r>
        <w:rPr>
          <w:lang w:val="lv-LV"/>
        </w:rPr>
        <w:t>es</w:t>
      </w:r>
      <w:r w:rsidRPr="76BF95A0">
        <w:rPr>
          <w:lang w:val="lv-LV"/>
        </w:rPr>
        <w:t>.</w:t>
      </w:r>
    </w:p>
    <w:p w14:paraId="4C3B5338" w14:textId="77777777" w:rsidR="00540BC1" w:rsidRDefault="00540BC1" w:rsidP="00540BC1">
      <w:pPr>
        <w:spacing w:before="60" w:afterLines="60" w:after="144" w:line="264" w:lineRule="auto"/>
        <w:rPr>
          <w:lang w:val="lv-LV"/>
        </w:rPr>
      </w:pPr>
    </w:p>
    <w:p w14:paraId="2D64878A" w14:textId="77777777" w:rsidR="00540BC1" w:rsidRPr="00842499" w:rsidRDefault="00540BC1" w:rsidP="00540BC1">
      <w:pPr>
        <w:spacing w:before="60" w:afterLines="60" w:after="144" w:line="264" w:lineRule="auto"/>
        <w:contextualSpacing w:val="0"/>
        <w:rPr>
          <w:b/>
          <w:lang w:val="lv-LV"/>
        </w:rPr>
      </w:pPr>
      <w:r w:rsidRPr="00842499">
        <w:rPr>
          <w:b/>
          <w:lang w:val="lv-LV"/>
        </w:rPr>
        <w:t>III. Dabas lieguma zona</w:t>
      </w:r>
    </w:p>
    <w:p w14:paraId="04B08C88" w14:textId="77777777" w:rsidR="00540BC1" w:rsidRPr="00842499" w:rsidRDefault="00540BC1" w:rsidP="00540BC1">
      <w:pPr>
        <w:spacing w:before="60" w:afterLines="60" w:after="144" w:line="264" w:lineRule="auto"/>
        <w:contextualSpacing w:val="0"/>
        <w:rPr>
          <w:lang w:val="lv-LV"/>
        </w:rPr>
      </w:pPr>
      <w:r w:rsidRPr="76BF95A0">
        <w:rPr>
          <w:lang w:val="lv-LV"/>
        </w:rPr>
        <w:t>11. Dabas lieguma zona izveidota, lai saglabātu dabas vērtības – retus un aizsargājamus mežu, zālāju un ūdeņu biotopus, augu un dzīvnieku sugas un to dzīvotnes.</w:t>
      </w:r>
    </w:p>
    <w:p w14:paraId="040BF741" w14:textId="77777777" w:rsidR="00540BC1" w:rsidRPr="00842499" w:rsidRDefault="00540BC1" w:rsidP="00540BC1">
      <w:pPr>
        <w:spacing w:before="60" w:afterLines="60" w:after="144" w:line="264" w:lineRule="auto"/>
        <w:contextualSpacing w:val="0"/>
        <w:rPr>
          <w:lang w:val="lv-LV"/>
        </w:rPr>
      </w:pPr>
      <w:r w:rsidRPr="76BF95A0">
        <w:rPr>
          <w:lang w:val="lv-LV"/>
        </w:rPr>
        <w:t>12. Dabas lieguma zonā aizliegts:</w:t>
      </w:r>
    </w:p>
    <w:p w14:paraId="5A1934C8" w14:textId="77777777" w:rsidR="00540BC1" w:rsidRPr="00842499" w:rsidRDefault="00540BC1" w:rsidP="00540BC1">
      <w:pPr>
        <w:spacing w:before="60" w:afterLines="60" w:after="144" w:line="264" w:lineRule="auto"/>
        <w:contextualSpacing w:val="0"/>
        <w:rPr>
          <w:lang w:val="lv-LV"/>
        </w:rPr>
      </w:pPr>
      <w:r w:rsidRPr="76BF95A0">
        <w:rPr>
          <w:lang w:val="lv-LV"/>
        </w:rPr>
        <w:t>12.1. pārvietoties (arī apstāties un stāvēt) ar mehāniskajiem transportlīdzekļiem, tai skaitā ar automašīnām, traktortehniku, motocikliem, tricikliem, kvadricikliem, mopēdiem un sniega motocikliem, izņemot gadījumu, ja pārvietošanās ir saistīta ar šo teritoriju apsaimniekošanu, uzraudzību, ugunsapsardzību vai glābšanas un meklēšanas darbiem;</w:t>
      </w:r>
    </w:p>
    <w:p w14:paraId="140AB107" w14:textId="77777777" w:rsidR="00540BC1" w:rsidRPr="00842499" w:rsidRDefault="00540BC1" w:rsidP="00540BC1">
      <w:pPr>
        <w:spacing w:before="60" w:afterLines="60" w:after="144" w:line="264" w:lineRule="auto"/>
        <w:contextualSpacing w:val="0"/>
        <w:rPr>
          <w:lang w:val="lv-LV"/>
        </w:rPr>
      </w:pPr>
      <w:r w:rsidRPr="76BF95A0">
        <w:rPr>
          <w:lang w:val="lv-LV"/>
        </w:rPr>
        <w:t>12.2. būvēt hidrotehniskas būves un ierīkot meliorācijas sistēmas, veikt to pārbūvi, atjaunošanu un uzturēšanu (arī grāvju tīrīšanu un to krastu kopšanu), izņemot caurteku būvi un atjaunošanu ceļu uzturēšanas vajadzībām un gadījumu, ja ir saņemta Dabas aizsardzības pārvaldes rakstiska atļauja un tas nepieciešams, lai:</w:t>
      </w:r>
    </w:p>
    <w:p w14:paraId="7936213F" w14:textId="77777777" w:rsidR="00540BC1" w:rsidRPr="00842499" w:rsidRDefault="00540BC1" w:rsidP="00540BC1">
      <w:pPr>
        <w:spacing w:before="60" w:afterLines="60" w:after="144" w:line="264" w:lineRule="auto"/>
        <w:contextualSpacing w:val="0"/>
        <w:rPr>
          <w:lang w:val="lv-LV"/>
        </w:rPr>
      </w:pPr>
      <w:r w:rsidRPr="76BF95A0">
        <w:rPr>
          <w:lang w:val="lv-LV"/>
        </w:rPr>
        <w:t>12.2.1. novērstu teritoriju applūšanu ārpus dabas lieguma zonas teritorijas vai līdz šim neapplūdušu teritoriju applūšanu;</w:t>
      </w:r>
    </w:p>
    <w:p w14:paraId="2CA66792" w14:textId="77777777" w:rsidR="00540BC1" w:rsidRPr="00842499" w:rsidRDefault="00540BC1" w:rsidP="00540BC1">
      <w:pPr>
        <w:spacing w:before="60" w:afterLines="60" w:after="144" w:line="264" w:lineRule="auto"/>
        <w:contextualSpacing w:val="0"/>
        <w:rPr>
          <w:lang w:val="lv-LV"/>
        </w:rPr>
      </w:pPr>
      <w:r w:rsidRPr="76BF95A0">
        <w:rPr>
          <w:lang w:val="lv-LV"/>
        </w:rPr>
        <w:t>12.2.2. nodrošinātu upju dabiskā tecējuma un ūdenstecēm un ūdenstilpēm piegulošo teritoriju hidroloģiskā režīma atjaunošanu;</w:t>
      </w:r>
    </w:p>
    <w:p w14:paraId="06E02548" w14:textId="77777777" w:rsidR="00540BC1" w:rsidRPr="00842499" w:rsidRDefault="00540BC1" w:rsidP="00540BC1">
      <w:pPr>
        <w:spacing w:before="60" w:afterLines="60" w:after="144" w:line="264" w:lineRule="auto"/>
        <w:contextualSpacing w:val="0"/>
        <w:rPr>
          <w:lang w:val="lv-LV"/>
        </w:rPr>
      </w:pPr>
      <w:r w:rsidRPr="76BF95A0">
        <w:rPr>
          <w:lang w:val="lv-LV"/>
        </w:rPr>
        <w:lastRenderedPageBreak/>
        <w:t>12.2.3. nodrošinātu īpaši aizsargājamo sugu dzīvotņu un īpaši aizsargājamo biotopu aizsardzības, saglabāšanas un atjaunošanas pasākumu īstenošanu;</w:t>
      </w:r>
    </w:p>
    <w:p w14:paraId="6002FB71" w14:textId="77777777" w:rsidR="00540BC1" w:rsidRPr="00842499" w:rsidRDefault="00540BC1" w:rsidP="00540BC1">
      <w:pPr>
        <w:spacing w:before="60" w:afterLines="60" w:after="144" w:line="264" w:lineRule="auto"/>
        <w:contextualSpacing w:val="0"/>
        <w:rPr>
          <w:lang w:val="lv-LV"/>
        </w:rPr>
      </w:pPr>
      <w:r w:rsidRPr="76BF95A0">
        <w:rPr>
          <w:lang w:val="lv-LV"/>
        </w:rPr>
        <w:t>12.3. nosusināt mežaudzes slapjās minerālaugsnēs un slapjās kūdras augsnēs, kā arī veikt darbības, kas izraisa pazemes ūdeņu, gruntsūdeņu vai virszemes ūdeņu līmeņa maiņu, izņemot gadījumu, ja ir saņemta Dabas aizsardzības pārvaldes rakstiska atļauja un tas nepieciešams īpaši aizsargājamo sugu dzīvotņu un īpaši aizsargājamo biotopu aizsardzības, saglabāšanas un atjaunošanas pasākumu īstenošanai;</w:t>
      </w:r>
    </w:p>
    <w:p w14:paraId="6D751868" w14:textId="77777777" w:rsidR="00540BC1" w:rsidRPr="00842499" w:rsidRDefault="00540BC1" w:rsidP="00540BC1">
      <w:pPr>
        <w:spacing w:before="60" w:afterLines="60" w:after="144" w:line="264" w:lineRule="auto"/>
        <w:contextualSpacing w:val="0"/>
        <w:rPr>
          <w:lang w:val="lv-LV"/>
        </w:rPr>
      </w:pPr>
      <w:r w:rsidRPr="76BF95A0">
        <w:rPr>
          <w:lang w:val="lv-LV"/>
        </w:rPr>
        <w:t>12.4. veikt darbības, kuru rezultātā tiek mainīta upju, vecupju un strautu krasta līnija un gultne, izņemot darbības upju dabiskā tecējuma vai ūdenstecēm un ūdenstilpēm piegulošo teritoriju dabiskā hidroloģiskā režīma atjaunošanai;</w:t>
      </w:r>
    </w:p>
    <w:p w14:paraId="40363F5F" w14:textId="77777777" w:rsidR="00540BC1" w:rsidRPr="00842499" w:rsidRDefault="00540BC1" w:rsidP="00540BC1">
      <w:pPr>
        <w:spacing w:before="60" w:afterLines="60" w:after="144" w:line="264" w:lineRule="auto"/>
        <w:contextualSpacing w:val="0"/>
        <w:rPr>
          <w:lang w:val="lv-LV"/>
        </w:rPr>
      </w:pPr>
      <w:r w:rsidRPr="76BF95A0">
        <w:rPr>
          <w:lang w:val="lv-LV"/>
        </w:rPr>
        <w:t>12.5. pārveidot reljefu un iegūt derīgos izrakteņus, izņemot pazemes ūdens ieguvi;</w:t>
      </w:r>
    </w:p>
    <w:p w14:paraId="7C2A076F" w14:textId="77777777" w:rsidR="00540BC1" w:rsidRPr="00842499" w:rsidRDefault="00540BC1" w:rsidP="00540BC1">
      <w:pPr>
        <w:spacing w:before="60" w:afterLines="60" w:after="144" w:line="264" w:lineRule="auto"/>
        <w:contextualSpacing w:val="0"/>
        <w:rPr>
          <w:lang w:val="lv-LV"/>
        </w:rPr>
      </w:pPr>
      <w:r w:rsidRPr="76BF95A0">
        <w:rPr>
          <w:lang w:val="lv-LV"/>
        </w:rPr>
        <w:t>12.6. veikt darbības, kuru rezultātā tiek mainīta meža zemes lietošanas kategorija, izņemot:</w:t>
      </w:r>
    </w:p>
    <w:p w14:paraId="736C2B0D" w14:textId="77777777" w:rsidR="00540BC1" w:rsidRPr="00842499" w:rsidRDefault="00540BC1" w:rsidP="00540BC1">
      <w:pPr>
        <w:spacing w:before="60" w:afterLines="60" w:after="144" w:line="264" w:lineRule="auto"/>
        <w:contextualSpacing w:val="0"/>
        <w:rPr>
          <w:lang w:val="lv-LV"/>
        </w:rPr>
      </w:pPr>
      <w:r w:rsidRPr="76BF95A0">
        <w:rPr>
          <w:lang w:val="lv-LV"/>
        </w:rPr>
        <w:t>12.6.1. dabiski applūdušas zemes lietošanas kategorijas maiņu uz dabā konstatēto zemes lietošanas kategoriju;</w:t>
      </w:r>
    </w:p>
    <w:p w14:paraId="17BC8A23" w14:textId="77777777" w:rsidR="00540BC1" w:rsidRPr="00842499" w:rsidRDefault="00540BC1" w:rsidP="00540BC1">
      <w:pPr>
        <w:spacing w:before="60" w:afterLines="60" w:after="144" w:line="264" w:lineRule="auto"/>
        <w:contextualSpacing w:val="0"/>
        <w:rPr>
          <w:lang w:val="lv-LV"/>
        </w:rPr>
      </w:pPr>
      <w:r w:rsidRPr="76BF95A0">
        <w:rPr>
          <w:lang w:val="lv-LV"/>
        </w:rPr>
        <w:t>12.6.2. darbības, kuru veikšanai ir saņemta Dabas aizsardzības pārvaldes rakstiska atļauja, šādos gadījumos:</w:t>
      </w:r>
    </w:p>
    <w:p w14:paraId="370C104C" w14:textId="77777777" w:rsidR="00540BC1" w:rsidRPr="00842499" w:rsidRDefault="00540BC1" w:rsidP="00540BC1">
      <w:pPr>
        <w:spacing w:before="60" w:afterLines="60" w:after="144" w:line="264" w:lineRule="auto"/>
        <w:contextualSpacing w:val="0"/>
        <w:rPr>
          <w:lang w:val="lv-LV"/>
        </w:rPr>
      </w:pPr>
      <w:r w:rsidRPr="76BF95A0">
        <w:rPr>
          <w:lang w:val="lv-LV"/>
        </w:rPr>
        <w:t>12.6.2.1. īpaši aizsargājamo sugu dzīvotņu un īpaši aizsargājamo biotopu aizsardzības, saglabāšanas un atjaunošanas pasākumu īstenošanai;</w:t>
      </w:r>
    </w:p>
    <w:p w14:paraId="64D9F432" w14:textId="77777777" w:rsidR="00540BC1" w:rsidRPr="00842499" w:rsidRDefault="00540BC1" w:rsidP="00540BC1">
      <w:pPr>
        <w:spacing w:before="60" w:afterLines="60" w:after="144" w:line="264" w:lineRule="auto"/>
        <w:contextualSpacing w:val="0"/>
        <w:rPr>
          <w:lang w:val="lv-LV"/>
        </w:rPr>
      </w:pPr>
      <w:r w:rsidRPr="76BF95A0">
        <w:rPr>
          <w:lang w:val="lv-LV"/>
        </w:rPr>
        <w:t>12.6.2.2. publiski pieejamu dabas tūrisma un izziņas infrastruktūras objektu (piemēram, taku, maršrutu, skatu torņu, informācijas stendu, norādes zīmju, telšu vietu, stāvlaukumu, informācijas centru) ierīkošanai;</w:t>
      </w:r>
    </w:p>
    <w:p w14:paraId="187A1209" w14:textId="77777777" w:rsidR="00540BC1" w:rsidRPr="00842499" w:rsidRDefault="00540BC1" w:rsidP="00540BC1">
      <w:pPr>
        <w:spacing w:before="60" w:afterLines="60" w:after="144" w:line="264" w:lineRule="auto"/>
        <w:contextualSpacing w:val="0"/>
        <w:rPr>
          <w:lang w:val="lv-LV"/>
        </w:rPr>
      </w:pPr>
      <w:r w:rsidRPr="76BF95A0">
        <w:rPr>
          <w:lang w:val="lv-LV"/>
        </w:rPr>
        <w:t>12.6.2.3. inženierbūvju (tai skaitā ceļu) atjaunošanai un pārbūvei, ja tiek mainīts trases platums un novietojums;</w:t>
      </w:r>
    </w:p>
    <w:p w14:paraId="1E129E04" w14:textId="77777777" w:rsidR="00540BC1" w:rsidRPr="00842499" w:rsidRDefault="00540BC1" w:rsidP="00540BC1">
      <w:pPr>
        <w:spacing w:before="60" w:afterLines="60" w:after="144" w:line="264" w:lineRule="auto"/>
        <w:contextualSpacing w:val="0"/>
        <w:rPr>
          <w:lang w:val="lv-LV"/>
        </w:rPr>
      </w:pPr>
      <w:r w:rsidRPr="76BF95A0">
        <w:rPr>
          <w:lang w:val="lv-LV"/>
        </w:rPr>
        <w:t>12.7. bojāt meža zemsedzes veģetāciju, izņemot gadījumu, ja ir saņemta Dabas aizsardzības pārvaldes rakstiska atļauja un tas nepieciešams īpaši aizsargājamo sugu dzīvotņu un īpaši aizsargājamo biotopu aizsardzības, saglabāšanas un atjaunošanas pasākumu īstenošanai;</w:t>
      </w:r>
    </w:p>
    <w:p w14:paraId="4B44C283" w14:textId="77777777" w:rsidR="00540BC1" w:rsidRPr="00842499" w:rsidRDefault="00540BC1" w:rsidP="00540BC1">
      <w:pPr>
        <w:spacing w:before="60" w:afterLines="60" w:after="144" w:line="264" w:lineRule="auto"/>
        <w:contextualSpacing w:val="0"/>
        <w:rPr>
          <w:lang w:val="lv-LV"/>
        </w:rPr>
      </w:pPr>
      <w:r w:rsidRPr="76BF95A0">
        <w:rPr>
          <w:lang w:val="lv-LV"/>
        </w:rPr>
        <w:t>12.8. ierīkot ierobežotā platībā turētu savvaļas sugu lauksaimniecības dzīvnieku audzētavas un iežogotas platības to turēšanai nebrīvē, izņemot gadījumu, ja ir saņemta Dabas aizsardzības pārvaldes rakstiska atļauja un tas nepieciešams īpaši aizsargājamo sugu dzīvotņu un īpaši aizsargājamo biotopu aizsardzībai, saglabāšanai un atjaunošanai;</w:t>
      </w:r>
    </w:p>
    <w:p w14:paraId="27E70B3C" w14:textId="77777777" w:rsidR="00540BC1" w:rsidRDefault="00540BC1" w:rsidP="00540BC1">
      <w:pPr>
        <w:spacing w:before="60" w:afterLines="60" w:after="144" w:line="264" w:lineRule="auto"/>
        <w:contextualSpacing w:val="0"/>
        <w:rPr>
          <w:lang w:val="lv-LV"/>
        </w:rPr>
      </w:pPr>
      <w:r w:rsidRPr="76BF95A0">
        <w:rPr>
          <w:lang w:val="lv-LV"/>
        </w:rPr>
        <w:t>12.9. iežogot meža zemes (izņemot šo noteikumu 12.8. apakšpunktā minēto gadījumu)</w:t>
      </w:r>
      <w:r>
        <w:rPr>
          <w:lang w:val="lv-LV"/>
        </w:rPr>
        <w:t>,</w:t>
      </w:r>
    </w:p>
    <w:p w14:paraId="65A6C8FF" w14:textId="003F8CFA" w:rsidR="00540BC1" w:rsidRPr="00842499" w:rsidRDefault="00540BC1" w:rsidP="00540BC1">
      <w:pPr>
        <w:spacing w:before="60" w:afterLines="60" w:after="144" w:line="264" w:lineRule="auto"/>
        <w:contextualSpacing w:val="0"/>
        <w:rPr>
          <w:lang w:val="lv-LV"/>
        </w:rPr>
      </w:pPr>
      <w:r>
        <w:rPr>
          <w:lang w:val="lv-LV"/>
        </w:rPr>
        <w:t>12.10.</w:t>
      </w:r>
      <w:r w:rsidR="00E24CA4">
        <w:rPr>
          <w:lang w:val="lv-LV"/>
        </w:rPr>
        <w:t> </w:t>
      </w:r>
      <w:r w:rsidRPr="0CE5C24A">
        <w:rPr>
          <w:lang w:val="lv-LV"/>
        </w:rPr>
        <w:t>rīkot brīvā dabā ārpus esošajiem ceļiem un labiekārtotiem apskates objektiem publiskus pasākumus un nometnes, sporta, piedzīvojumu un citu veidu sacensības, Nacionālo bruņoto spēku un civilās aizsardzības mācības</w:t>
      </w:r>
      <w:r w:rsidRPr="76BF95A0">
        <w:rPr>
          <w:lang w:val="lv-LV"/>
        </w:rPr>
        <w:t>.</w:t>
      </w:r>
    </w:p>
    <w:p w14:paraId="4A79D46C" w14:textId="77777777" w:rsidR="00540BC1" w:rsidRPr="00842499" w:rsidRDefault="00540BC1" w:rsidP="00540BC1">
      <w:pPr>
        <w:spacing w:before="60" w:afterLines="60" w:after="144" w:line="264" w:lineRule="auto"/>
        <w:contextualSpacing w:val="0"/>
        <w:rPr>
          <w:lang w:val="lv-LV"/>
        </w:rPr>
      </w:pPr>
      <w:r w:rsidRPr="76BF95A0">
        <w:rPr>
          <w:lang w:val="lv-LV"/>
        </w:rPr>
        <w:t>13. Dabas lieguma zonā meža zemēs aizliegts:</w:t>
      </w:r>
    </w:p>
    <w:p w14:paraId="3ED721C1" w14:textId="77777777" w:rsidR="00540BC1" w:rsidRPr="00842499" w:rsidRDefault="00540BC1" w:rsidP="00540BC1">
      <w:pPr>
        <w:pStyle w:val="tv213"/>
        <w:spacing w:before="60" w:beforeAutospacing="0" w:afterLines="60" w:after="144" w:afterAutospacing="0" w:line="264" w:lineRule="auto"/>
        <w:jc w:val="both"/>
        <w:rPr>
          <w:lang w:val="lv-LV"/>
        </w:rPr>
      </w:pPr>
      <w:r w:rsidRPr="76BF95A0">
        <w:rPr>
          <w:lang w:val="lv-LV"/>
        </w:rPr>
        <w:lastRenderedPageBreak/>
        <w:t>13.1. veikt mežsaimniecisko darbību Latvijas un Eiropas Savienības nozīmes īpaši aizsargājamos mežu biotopos, kas reģistrēti dabas datu pārvaldības sistēmā kā īpaši aizsargājami biotopi, izņemot:</w:t>
      </w:r>
    </w:p>
    <w:p w14:paraId="5E36BFE1" w14:textId="211013A3" w:rsidR="00540BC1" w:rsidRPr="00842499" w:rsidRDefault="00540BC1" w:rsidP="00540BC1">
      <w:pPr>
        <w:pStyle w:val="tv213"/>
        <w:spacing w:before="60" w:beforeAutospacing="0" w:afterLines="60" w:after="144" w:afterAutospacing="0" w:line="264" w:lineRule="auto"/>
        <w:jc w:val="both"/>
        <w:rPr>
          <w:lang w:val="lv-LV"/>
        </w:rPr>
      </w:pPr>
      <w:r w:rsidRPr="76BF95A0">
        <w:rPr>
          <w:lang w:val="lv-LV"/>
        </w:rPr>
        <w:t>13.1.1.</w:t>
      </w:r>
      <w:r w:rsidR="00E24CA4">
        <w:rPr>
          <w:lang w:val="lv-LV"/>
        </w:rPr>
        <w:t> </w:t>
      </w:r>
      <w:r w:rsidRPr="76BF95A0">
        <w:rPr>
          <w:lang w:val="lv-LV"/>
        </w:rPr>
        <w:t>meža nekoksnes vērtību ieguvi;</w:t>
      </w:r>
    </w:p>
    <w:p w14:paraId="756C019D" w14:textId="00CE17C4" w:rsidR="00540BC1" w:rsidRPr="00842499" w:rsidRDefault="00540BC1" w:rsidP="00540BC1">
      <w:pPr>
        <w:pStyle w:val="tv213"/>
        <w:spacing w:before="60" w:beforeAutospacing="0" w:afterLines="60" w:after="144" w:afterAutospacing="0" w:line="264" w:lineRule="auto"/>
        <w:jc w:val="both"/>
        <w:rPr>
          <w:lang w:val="lv-LV"/>
        </w:rPr>
      </w:pPr>
      <w:r w:rsidRPr="76BF95A0">
        <w:rPr>
          <w:lang w:val="lv-LV"/>
        </w:rPr>
        <w:t>13.1.2.</w:t>
      </w:r>
      <w:r w:rsidR="00E24CA4">
        <w:rPr>
          <w:lang w:val="lv-LV"/>
        </w:rPr>
        <w:t> </w:t>
      </w:r>
      <w:r w:rsidRPr="76BF95A0">
        <w:rPr>
          <w:lang w:val="lv-LV"/>
        </w:rPr>
        <w:t>bīstamo koku (koki, kas apdraud cilvēku dzīvību un veselību, tuvumā esošās ēkas vai infrastruktūras objektus) ciršanu, ja ir saņemta Dabas aizsardzības pārvaldes rakstiska atļauja;</w:t>
      </w:r>
    </w:p>
    <w:p w14:paraId="4B86CCEF" w14:textId="77777777" w:rsidR="00540BC1" w:rsidRPr="00842499" w:rsidRDefault="00540BC1" w:rsidP="00540BC1">
      <w:pPr>
        <w:spacing w:before="60" w:afterLines="60" w:after="144" w:line="264" w:lineRule="auto"/>
        <w:contextualSpacing w:val="0"/>
        <w:rPr>
          <w:lang w:val="lv-LV"/>
        </w:rPr>
      </w:pPr>
      <w:r w:rsidRPr="76BF95A0">
        <w:rPr>
          <w:lang w:val="lv-LV"/>
        </w:rPr>
        <w:t>13.2. cirst kokus galvenajā, sanitārajā un rekonstruktīvajā cirtē;</w:t>
      </w:r>
    </w:p>
    <w:p w14:paraId="0D70D20E" w14:textId="77777777" w:rsidR="00540BC1" w:rsidRPr="00842499" w:rsidRDefault="00540BC1" w:rsidP="00540BC1">
      <w:pPr>
        <w:spacing w:before="60" w:afterLines="60" w:after="144" w:line="264" w:lineRule="auto"/>
        <w:contextualSpacing w:val="0"/>
        <w:rPr>
          <w:lang w:val="lv-LV"/>
        </w:rPr>
      </w:pPr>
      <w:r w:rsidRPr="76BF95A0">
        <w:rPr>
          <w:lang w:val="lv-LV"/>
        </w:rPr>
        <w:t>13.3.</w:t>
      </w:r>
      <w:r w:rsidRPr="76BF95A0">
        <w:rPr>
          <w:b/>
          <w:bCs/>
          <w:lang w:val="lv-LV"/>
        </w:rPr>
        <w:t> </w:t>
      </w:r>
      <w:r w:rsidRPr="76BF95A0">
        <w:rPr>
          <w:lang w:val="lv-LV"/>
        </w:rPr>
        <w:t>cirst kokus kopšanas cirtē, ja mežaudzes pirmā stāva valdošās koku sugas vecums pārsniedz:</w:t>
      </w:r>
    </w:p>
    <w:p w14:paraId="3C3725C6" w14:textId="77777777" w:rsidR="00540BC1" w:rsidRPr="00842499" w:rsidRDefault="00540BC1" w:rsidP="00540BC1">
      <w:pPr>
        <w:spacing w:before="60" w:afterLines="60" w:after="144" w:line="264" w:lineRule="auto"/>
        <w:contextualSpacing w:val="0"/>
        <w:rPr>
          <w:lang w:val="lv-LV"/>
        </w:rPr>
      </w:pPr>
      <w:r w:rsidRPr="76BF95A0">
        <w:rPr>
          <w:lang w:val="lv-LV"/>
        </w:rPr>
        <w:t>13.3.1. priežu mežaudzēm – 70 gadu;</w:t>
      </w:r>
    </w:p>
    <w:p w14:paraId="2AB0E9BC" w14:textId="77777777" w:rsidR="00540BC1" w:rsidRPr="00842499" w:rsidRDefault="00540BC1" w:rsidP="00540BC1">
      <w:pPr>
        <w:spacing w:before="60" w:afterLines="60" w:after="144" w:line="264" w:lineRule="auto"/>
        <w:contextualSpacing w:val="0"/>
        <w:rPr>
          <w:lang w:val="lv-LV"/>
        </w:rPr>
      </w:pPr>
      <w:r w:rsidRPr="76BF95A0">
        <w:rPr>
          <w:lang w:val="lv-LV"/>
        </w:rPr>
        <w:t>13.3.2. egļu, bērzu, melnalkšņu un platlapju mežaudzēm – 50 gadu;</w:t>
      </w:r>
    </w:p>
    <w:p w14:paraId="60038BBD" w14:textId="77777777" w:rsidR="00540BC1" w:rsidRPr="00842499" w:rsidRDefault="00540BC1" w:rsidP="00540BC1">
      <w:pPr>
        <w:spacing w:before="60" w:afterLines="60" w:after="144" w:line="264" w:lineRule="auto"/>
        <w:contextualSpacing w:val="0"/>
        <w:rPr>
          <w:lang w:val="lv-LV"/>
        </w:rPr>
      </w:pPr>
      <w:r w:rsidRPr="76BF95A0">
        <w:rPr>
          <w:lang w:val="lv-LV"/>
        </w:rPr>
        <w:t>13.3.3. apšu mežaudzēm – 30 gadu;</w:t>
      </w:r>
    </w:p>
    <w:p w14:paraId="0314C594" w14:textId="77777777" w:rsidR="00540BC1" w:rsidRPr="00842499" w:rsidRDefault="00540BC1" w:rsidP="00540BC1">
      <w:pPr>
        <w:spacing w:before="60" w:afterLines="60" w:after="144" w:line="264" w:lineRule="auto"/>
        <w:contextualSpacing w:val="0"/>
        <w:rPr>
          <w:lang w:val="lv-LV"/>
        </w:rPr>
      </w:pPr>
      <w:r w:rsidRPr="76BF95A0">
        <w:rPr>
          <w:lang w:val="lv-LV"/>
        </w:rPr>
        <w:t>13.4. atzarot augošus kokus mežaudzēs, izņemot koku atzarošanu skatu punktu ierīkošanai un uzturēšanai, lineāro komunikāciju uzturēšanai, kā arī satiksmes drošībai uz ceļiem;</w:t>
      </w:r>
    </w:p>
    <w:p w14:paraId="4EEC722A" w14:textId="77777777" w:rsidR="00540BC1" w:rsidRPr="00842499" w:rsidRDefault="00540BC1" w:rsidP="00540BC1">
      <w:pPr>
        <w:spacing w:before="60" w:afterLines="60" w:after="144" w:line="264" w:lineRule="auto"/>
        <w:contextualSpacing w:val="0"/>
        <w:rPr>
          <w:lang w:val="lv-LV"/>
        </w:rPr>
      </w:pPr>
      <w:r w:rsidRPr="76BF95A0">
        <w:rPr>
          <w:lang w:val="lv-LV"/>
        </w:rPr>
        <w:t>13.5. būvēt jaunus mežsaimniecības (komersantu) ceļus.</w:t>
      </w:r>
    </w:p>
    <w:p w14:paraId="5FE4A653" w14:textId="410624A7" w:rsidR="00540BC1" w:rsidRPr="00842499" w:rsidRDefault="00540BC1" w:rsidP="00540BC1">
      <w:pPr>
        <w:spacing w:before="60" w:afterLines="60" w:after="144" w:line="264" w:lineRule="auto"/>
        <w:contextualSpacing w:val="0"/>
        <w:rPr>
          <w:lang w:val="lv-LV"/>
        </w:rPr>
      </w:pPr>
      <w:r w:rsidRPr="76BF95A0">
        <w:rPr>
          <w:lang w:val="lv-LV"/>
        </w:rPr>
        <w:t>14. Kokus citā cirtē cērt atbilstoši meža biotopu aizsardzības jomā sertificēta eksperta atzinumam vai atbilstoši šādiem nosacījumiem: lai veicinātu platlapju sugu un apšu īpatsvara palielināšanos, veicot citu cirti egļu audzēs, egles var izcirst laukumu veidā, uz vienu mežaudzes hektāru veido atvērumus, kas nav lielāki par 0,3 hektāriem. Mežaudzes kopējo šķērslaukumu nesamazina zem kritiskā šķērslaukuma</w:t>
      </w:r>
      <w:r w:rsidR="009A59B2">
        <w:rPr>
          <w:rStyle w:val="FootnoteReference"/>
          <w:lang w:val="lv-LV"/>
        </w:rPr>
        <w:footnoteReference w:id="3"/>
      </w:r>
      <w:r w:rsidRPr="76BF95A0">
        <w:rPr>
          <w:lang w:val="lv-LV"/>
        </w:rPr>
        <w:t>;</w:t>
      </w:r>
    </w:p>
    <w:p w14:paraId="2B4C0EE8" w14:textId="77777777" w:rsidR="00540BC1" w:rsidRPr="00842499" w:rsidRDefault="00540BC1" w:rsidP="00540BC1">
      <w:pPr>
        <w:spacing w:before="60" w:afterLines="60" w:after="144" w:line="264" w:lineRule="auto"/>
        <w:contextualSpacing w:val="0"/>
        <w:rPr>
          <w:lang w:val="lv-LV"/>
        </w:rPr>
      </w:pPr>
      <w:r w:rsidRPr="76BF95A0">
        <w:rPr>
          <w:lang w:val="lv-LV"/>
        </w:rPr>
        <w:t>15. Dabas lieguma zonā mežaudzēs uz hektāru saglabā ne mazāk kā 20 kubikmetru sausu stāvošu koku, svaigi vēja gāztu koku (izņemot egles) un kritalu, kuru diametrs resnākajā vietā pārsniedz 25 centimetrus. Ja to kopējais apjoms ir lielāks, vispirms saglabā resnākos kokus.</w:t>
      </w:r>
    </w:p>
    <w:p w14:paraId="1FE4AA62" w14:textId="77777777" w:rsidR="00540BC1" w:rsidRPr="00842499" w:rsidRDefault="00540BC1" w:rsidP="00540BC1">
      <w:pPr>
        <w:spacing w:before="60" w:afterLines="60" w:after="144" w:line="264" w:lineRule="auto"/>
        <w:contextualSpacing w:val="0"/>
        <w:rPr>
          <w:lang w:val="lv-LV"/>
        </w:rPr>
      </w:pPr>
      <w:r w:rsidRPr="76BF95A0">
        <w:rPr>
          <w:lang w:val="lv-LV"/>
        </w:rPr>
        <w:t>16. Uz mežaudzēm, kurās vējgāzes, vējlauzes, slimību infekcijas vai kaitēkļu invāzijas dēļ mežaudzes šķērslaukums kļuvis mazāks par kritisko šķērslaukumu un vēja gāztie, bojātie, sausie stāvošie koki un kritalas netiek izvāktas, neattiecina meža atjaunošanas un jaunaudžu kopšanas prasības.</w:t>
      </w:r>
    </w:p>
    <w:p w14:paraId="22692BC0" w14:textId="77777777" w:rsidR="00540BC1" w:rsidRPr="00842499" w:rsidRDefault="00540BC1" w:rsidP="00540BC1">
      <w:pPr>
        <w:spacing w:before="60" w:afterLines="60" w:after="144" w:line="264" w:lineRule="auto"/>
        <w:contextualSpacing w:val="0"/>
        <w:rPr>
          <w:lang w:val="lv-LV"/>
        </w:rPr>
      </w:pPr>
      <w:r w:rsidRPr="76BF95A0">
        <w:rPr>
          <w:lang w:val="lv-LV"/>
        </w:rPr>
        <w:t xml:space="preserve">17. Sausos kokus un kritalas šo noteikumu </w:t>
      </w:r>
      <w:r w:rsidRPr="009C1F04">
        <w:rPr>
          <w:lang w:val="lv-LV"/>
        </w:rPr>
        <w:t>14.</w:t>
      </w:r>
      <w:r w:rsidRPr="76BF95A0">
        <w:rPr>
          <w:lang w:val="lv-LV"/>
        </w:rPr>
        <w:t> punktā minētajā apjomā, kā arī nocirstos bīstamos kokus, ja to diametrs resnākajā vietā pārsniedz 25 centimetrus, un nocirsto koku celmus atstāj mežaudzē, lai nodrošinātu trūdošo (atmirušo) koksni kā dzīvesvietu meža ekosistēmā svarīgām sugām.</w:t>
      </w:r>
    </w:p>
    <w:p w14:paraId="37C0166E" w14:textId="77777777" w:rsidR="00540BC1" w:rsidRPr="00842499" w:rsidRDefault="00540BC1" w:rsidP="00540BC1">
      <w:pPr>
        <w:spacing w:before="60" w:afterLines="60" w:after="144" w:line="264" w:lineRule="auto"/>
        <w:contextualSpacing w:val="0"/>
        <w:rPr>
          <w:lang w:val="lv-LV"/>
        </w:rPr>
      </w:pPr>
      <w:r w:rsidRPr="76BF95A0">
        <w:rPr>
          <w:lang w:val="lv-LV"/>
        </w:rPr>
        <w:t xml:space="preserve">18. Cērtot kokus kopšanas cirtē, uz cirsmas hektāru saglabā vismaz 15 augtspējīgus vecākos un lielāko izmēru kokus (ekoloģiskos kokus), vispirms saglabājot resnākās (koku caurmērs ir lielāks par valdošās koku sugas koku vidējo caurmēru) priedes, ozolus, liepas, ošus, gobas, vīksnas, </w:t>
      </w:r>
      <w:r w:rsidRPr="76BF95A0">
        <w:rPr>
          <w:lang w:val="lv-LV"/>
        </w:rPr>
        <w:lastRenderedPageBreak/>
        <w:t>melnalkšņus un kļavas, kā arī kokus ar lieliem un resniem zariem, dobumainus kokus un kokus ar deguma rētām. Ja šādu koku mežaudzē nav, vispirms saglabā apses un bērzus.</w:t>
      </w:r>
    </w:p>
    <w:p w14:paraId="5F293DD8" w14:textId="77777777" w:rsidR="00540BC1" w:rsidRPr="00842499" w:rsidRDefault="00540BC1" w:rsidP="00540BC1">
      <w:pPr>
        <w:spacing w:before="60" w:afterLines="60" w:after="144" w:line="264" w:lineRule="auto"/>
        <w:contextualSpacing w:val="0"/>
        <w:rPr>
          <w:lang w:val="lv-LV"/>
        </w:rPr>
      </w:pPr>
      <w:r w:rsidRPr="76BF95A0">
        <w:rPr>
          <w:lang w:val="lv-LV"/>
        </w:rPr>
        <w:t>19. Dabas lieguma zonā koku ciršanu slapjaiņos, purvaiņos, āreņos un kūdreņos veic ziemā augsnes sasaluma apstākļos vai vasarā sausas augsnes apstākļos.</w:t>
      </w:r>
    </w:p>
    <w:p w14:paraId="4C367709" w14:textId="77777777" w:rsidR="00540BC1" w:rsidRPr="00842499" w:rsidRDefault="00540BC1" w:rsidP="00540BC1">
      <w:pPr>
        <w:spacing w:before="60" w:afterLines="60" w:after="144" w:line="264" w:lineRule="auto"/>
        <w:contextualSpacing w:val="0"/>
        <w:rPr>
          <w:lang w:val="lv-LV"/>
        </w:rPr>
      </w:pPr>
      <w:r w:rsidRPr="76BF95A0">
        <w:rPr>
          <w:lang w:val="lv-LV"/>
        </w:rPr>
        <w:t>20. Dabas lieguma zonā zemes vienību sadalīšana atļauta tikai tad, ja katras atsevišķās zemes vienības platība pēc sadalīšanas nav mazāka par 10 hektāriem. Šis nosacījums neattiecas uz zemes vienībām, kas tiek atdalītas publiski pieejamu dabas tūrisma un izziņas infrastruktūras objektu būvniecībai, kā arī inženierbūvju atjaunošanai, pārbūvei vai uzturēšanai.</w:t>
      </w:r>
    </w:p>
    <w:p w14:paraId="60817FDD" w14:textId="77777777" w:rsidR="00540BC1" w:rsidRPr="00842499" w:rsidRDefault="00540BC1" w:rsidP="00540BC1">
      <w:pPr>
        <w:spacing w:before="60" w:afterLines="60" w:after="144" w:line="264" w:lineRule="auto"/>
        <w:contextualSpacing w:val="0"/>
        <w:rPr>
          <w:lang w:val="lv-LV"/>
        </w:rPr>
      </w:pPr>
    </w:p>
    <w:p w14:paraId="63133B31" w14:textId="7D72631C" w:rsidR="00540BC1" w:rsidRPr="00842499" w:rsidRDefault="00540BC1" w:rsidP="00540BC1">
      <w:pPr>
        <w:spacing w:before="60" w:afterLines="60" w:after="144" w:line="264" w:lineRule="auto"/>
        <w:contextualSpacing w:val="0"/>
        <w:rPr>
          <w:b/>
          <w:lang w:val="lv-LV"/>
        </w:rPr>
      </w:pPr>
      <w:r w:rsidRPr="00842499">
        <w:rPr>
          <w:b/>
          <w:lang w:val="lv-LV"/>
        </w:rPr>
        <w:t>IV.</w:t>
      </w:r>
      <w:r w:rsidR="00E24CA4">
        <w:rPr>
          <w:b/>
          <w:lang w:val="lv-LV"/>
        </w:rPr>
        <w:t> </w:t>
      </w:r>
      <w:r w:rsidRPr="00842499">
        <w:rPr>
          <w:b/>
          <w:lang w:val="lv-LV"/>
        </w:rPr>
        <w:t>Ainavu aizsardzības zona</w:t>
      </w:r>
    </w:p>
    <w:p w14:paraId="73D2B4F1" w14:textId="2851301F" w:rsidR="00540BC1" w:rsidRPr="00842499" w:rsidRDefault="00540BC1" w:rsidP="00540BC1">
      <w:pPr>
        <w:spacing w:before="60" w:afterLines="60" w:after="144" w:line="264" w:lineRule="auto"/>
        <w:contextualSpacing w:val="0"/>
        <w:rPr>
          <w:lang w:val="lv-LV"/>
        </w:rPr>
      </w:pPr>
      <w:r w:rsidRPr="00842499">
        <w:rPr>
          <w:lang w:val="lv-LV"/>
        </w:rPr>
        <w:t>21.</w:t>
      </w:r>
      <w:r w:rsidR="00E24CA4">
        <w:rPr>
          <w:lang w:val="lv-LV"/>
        </w:rPr>
        <w:t> </w:t>
      </w:r>
      <w:r w:rsidRPr="00842499">
        <w:rPr>
          <w:lang w:val="lv-LV"/>
        </w:rPr>
        <w:t xml:space="preserve">Ainavu aizsardzības zona ir izveidota, lai nodrošinātu un sekmētu aizsargājamo ainavu apvidus teritorijas bioloģiskās un ainavu daudzveidības saglabāšanos un ainavu </w:t>
      </w:r>
      <w:r>
        <w:rPr>
          <w:lang w:val="lv-LV"/>
        </w:rPr>
        <w:t xml:space="preserve">estētiskās </w:t>
      </w:r>
      <w:r w:rsidRPr="00842499">
        <w:rPr>
          <w:lang w:val="lv-LV"/>
        </w:rPr>
        <w:t>kvalitātes uzlabošanos.</w:t>
      </w:r>
    </w:p>
    <w:p w14:paraId="75748233" w14:textId="4DAFD985" w:rsidR="00540BC1" w:rsidRPr="00842499" w:rsidRDefault="00540BC1" w:rsidP="00540BC1">
      <w:pPr>
        <w:spacing w:before="60" w:afterLines="60" w:after="144" w:line="264" w:lineRule="auto"/>
        <w:contextualSpacing w:val="0"/>
        <w:rPr>
          <w:lang w:val="lv-LV"/>
        </w:rPr>
      </w:pPr>
      <w:r w:rsidRPr="00842499">
        <w:rPr>
          <w:lang w:val="lv-LV"/>
        </w:rPr>
        <w:t>22.</w:t>
      </w:r>
      <w:r w:rsidR="00E24CA4">
        <w:rPr>
          <w:lang w:val="lv-LV"/>
        </w:rPr>
        <w:t> </w:t>
      </w:r>
      <w:r w:rsidRPr="00842499">
        <w:rPr>
          <w:lang w:val="lv-LV"/>
        </w:rPr>
        <w:t>Ainavu aizsardzības zonā aizliegts:</w:t>
      </w:r>
    </w:p>
    <w:p w14:paraId="11B3DA16" w14:textId="6E38AF5C" w:rsidR="00540BC1" w:rsidRPr="00842499" w:rsidRDefault="00540BC1" w:rsidP="00540BC1">
      <w:pPr>
        <w:spacing w:before="60" w:afterLines="60" w:after="144" w:line="264" w:lineRule="auto"/>
        <w:contextualSpacing w:val="0"/>
        <w:rPr>
          <w:lang w:val="lv-LV"/>
        </w:rPr>
      </w:pPr>
      <w:r w:rsidRPr="76BF95A0">
        <w:rPr>
          <w:lang w:val="lv-LV"/>
        </w:rPr>
        <w:t>22.1.</w:t>
      </w:r>
      <w:r w:rsidR="00E24CA4">
        <w:rPr>
          <w:lang w:val="lv-LV"/>
        </w:rPr>
        <w:t> </w:t>
      </w:r>
      <w:r w:rsidRPr="76BF95A0">
        <w:rPr>
          <w:lang w:val="lv-LV"/>
        </w:rPr>
        <w:t>veikt darbības, kas būtiski pārveido ainavu un tās elementus, izmaina kultūrvēsturiskās vides īpatnības un reģionam raksturīgos ainavu elementus,</w:t>
      </w:r>
    </w:p>
    <w:p w14:paraId="3BC245B3" w14:textId="0B116C6A" w:rsidR="00540BC1" w:rsidRDefault="00540BC1" w:rsidP="00540BC1">
      <w:pPr>
        <w:pStyle w:val="tv213"/>
        <w:spacing w:before="60" w:beforeAutospacing="0" w:afterLines="60" w:after="144" w:afterAutospacing="0" w:line="264" w:lineRule="auto"/>
        <w:jc w:val="both"/>
        <w:rPr>
          <w:lang w:val="lv-LV"/>
        </w:rPr>
      </w:pPr>
      <w:r w:rsidRPr="76BF95A0">
        <w:rPr>
          <w:lang w:val="lv-LV"/>
        </w:rPr>
        <w:t>22.2. veikt kailcirtes 20 metru joslā ap Dabas datu pārvaldības sistēmā reģistrētiem Eiropas Savienības nozīmes aizsargājamiem biotopiem Staignāju meži 9080*</w:t>
      </w:r>
      <w:r w:rsidR="008E52D1">
        <w:rPr>
          <w:rStyle w:val="FootnoteReference"/>
          <w:lang w:val="lv-LV"/>
        </w:rPr>
        <w:footnoteReference w:id="4"/>
      </w:r>
      <w:r w:rsidRPr="76BF95A0">
        <w:rPr>
          <w:lang w:val="lv-LV"/>
        </w:rPr>
        <w:t>,</w:t>
      </w:r>
    </w:p>
    <w:p w14:paraId="2E9EAA93" w14:textId="30BCA581" w:rsidR="00540BC1" w:rsidRPr="00842499" w:rsidRDefault="00540BC1" w:rsidP="00540BC1">
      <w:pPr>
        <w:spacing w:before="60" w:afterLines="60" w:after="144" w:line="264" w:lineRule="auto"/>
        <w:contextualSpacing w:val="0"/>
        <w:rPr>
          <w:lang w:val="lv-LV"/>
        </w:rPr>
      </w:pPr>
      <w:r w:rsidRPr="00842499">
        <w:rPr>
          <w:lang w:val="lv-LV"/>
        </w:rPr>
        <w:t>23.</w:t>
      </w:r>
      <w:r w:rsidR="00E24CA4">
        <w:rPr>
          <w:lang w:val="lv-LV"/>
        </w:rPr>
        <w:t> </w:t>
      </w:r>
      <w:r w:rsidRPr="00842499">
        <w:rPr>
          <w:lang w:val="lv-LV"/>
        </w:rPr>
        <w:t>Zemes vienību sadalīšana atļauta tikai gadījumos, ja katras atsevišķās zemes vienības platība pēc sadalīšanas nav mazāka par 2 hektāriem. Šis nosacījums neattiecas uz zemes vienībām, kas tiek atdalītas infrastruktūras un inženierkomunikāciju būvniecībai vai uzturēšanai un kuru apbūves nosacījumus nosaka vietējās pašvaldības teritorijas plānojumā.</w:t>
      </w:r>
    </w:p>
    <w:p w14:paraId="180289B2" w14:textId="50261E0E" w:rsidR="00540BC1" w:rsidRPr="00842499" w:rsidRDefault="00540BC1" w:rsidP="00540BC1">
      <w:pPr>
        <w:spacing w:before="60" w:afterLines="60" w:after="144" w:line="264" w:lineRule="auto"/>
        <w:contextualSpacing w:val="0"/>
        <w:rPr>
          <w:lang w:val="lv-LV"/>
        </w:rPr>
      </w:pPr>
      <w:r w:rsidRPr="00842499">
        <w:rPr>
          <w:lang w:val="lv-LV"/>
        </w:rPr>
        <w:t>24.</w:t>
      </w:r>
      <w:r w:rsidR="00E24CA4">
        <w:rPr>
          <w:lang w:val="lv-LV"/>
        </w:rPr>
        <w:t> </w:t>
      </w:r>
      <w:r w:rsidRPr="00842499">
        <w:rPr>
          <w:lang w:val="lv-LV"/>
        </w:rPr>
        <w:t>Maksimāli pieļaujamā kailcirtes platība ir divi hektāri.</w:t>
      </w:r>
    </w:p>
    <w:p w14:paraId="34691F4C" w14:textId="615BD0E8" w:rsidR="00540BC1" w:rsidRDefault="00540BC1" w:rsidP="00540BC1">
      <w:pPr>
        <w:spacing w:before="60" w:afterLines="60" w:after="144" w:line="264" w:lineRule="auto"/>
        <w:contextualSpacing w:val="0"/>
        <w:rPr>
          <w:lang w:val="lv-LV"/>
        </w:rPr>
      </w:pPr>
      <w:r w:rsidRPr="00842499">
        <w:rPr>
          <w:lang w:val="lv-LV"/>
        </w:rPr>
        <w:t>25.</w:t>
      </w:r>
      <w:r w:rsidR="00E24CA4">
        <w:rPr>
          <w:lang w:val="lv-LV"/>
        </w:rPr>
        <w:t> </w:t>
      </w:r>
      <w:r w:rsidRPr="00842499">
        <w:rPr>
          <w:lang w:val="lv-LV"/>
        </w:rPr>
        <w:t>Galvenajā cirtē un kopšanas cirtē saglabājamos kokus pēc iespējas atstāj grupās, saglabājot tajās arī paaugu vai pamežu</w:t>
      </w:r>
      <w:r w:rsidR="008E52D1">
        <w:rPr>
          <w:rStyle w:val="FootnoteReference"/>
          <w:lang w:val="lv-LV"/>
        </w:rPr>
        <w:footnoteReference w:id="5"/>
      </w:r>
      <w:r w:rsidRPr="00842499">
        <w:rPr>
          <w:lang w:val="lv-LV"/>
        </w:rPr>
        <w:t>.</w:t>
      </w:r>
    </w:p>
    <w:p w14:paraId="6D3606AA" w14:textId="4E0CBD4C" w:rsidR="00540BC1" w:rsidRPr="00842499" w:rsidRDefault="00540BC1" w:rsidP="00540BC1">
      <w:pPr>
        <w:spacing w:before="60" w:afterLines="60" w:after="144" w:line="264" w:lineRule="auto"/>
        <w:contextualSpacing w:val="0"/>
        <w:rPr>
          <w:lang w:val="lv-LV"/>
        </w:rPr>
      </w:pPr>
      <w:r w:rsidRPr="00842499">
        <w:rPr>
          <w:lang w:val="lv-LV"/>
        </w:rPr>
        <w:t>26.</w:t>
      </w:r>
      <w:r w:rsidR="00E24CA4">
        <w:rPr>
          <w:lang w:val="lv-LV"/>
        </w:rPr>
        <w:t> </w:t>
      </w:r>
      <w:r w:rsidRPr="00842499">
        <w:rPr>
          <w:lang w:val="lv-LV"/>
        </w:rPr>
        <w:t xml:space="preserve">Lai saglabātu aizsargājamo tauriņu sugu populācijas labvēlīgā aizsardzības stāvoklī un nodrošinātu ainavu kvalitātes paaugstināšanos, ainaviski un tauriņiem nozīmīgajā teritorijā, kas </w:t>
      </w:r>
      <w:r w:rsidRPr="00842499">
        <w:rPr>
          <w:lang w:val="lv-LV"/>
        </w:rPr>
        <w:lastRenderedPageBreak/>
        <w:t xml:space="preserve">noteikta šo noteikumu </w:t>
      </w:r>
      <w:r>
        <w:rPr>
          <w:lang w:val="lv-LV"/>
        </w:rPr>
        <w:t>2</w:t>
      </w:r>
      <w:r w:rsidRPr="00842499">
        <w:rPr>
          <w:lang w:val="lv-LV"/>
        </w:rPr>
        <w:t>. pielikumā, papildus ainavu aizsardzības zonas prasībām noteiktas sekojošas prasības meža apsaimniekošanai:</w:t>
      </w:r>
    </w:p>
    <w:p w14:paraId="4CAAA57D" w14:textId="59C6E0C1" w:rsidR="00540BC1" w:rsidRPr="00842499" w:rsidRDefault="00540BC1" w:rsidP="00540BC1">
      <w:pPr>
        <w:spacing w:before="60" w:afterLines="60" w:after="144" w:line="264" w:lineRule="auto"/>
        <w:contextualSpacing w:val="0"/>
        <w:rPr>
          <w:lang w:val="lv-LV"/>
        </w:rPr>
      </w:pPr>
      <w:r w:rsidRPr="76BF95A0">
        <w:rPr>
          <w:lang w:val="lv-LV"/>
        </w:rPr>
        <w:t>26.1.</w:t>
      </w:r>
      <w:r w:rsidR="00E24CA4">
        <w:rPr>
          <w:lang w:val="lv-LV"/>
        </w:rPr>
        <w:t> </w:t>
      </w:r>
      <w:r w:rsidRPr="76BF95A0">
        <w:rPr>
          <w:lang w:val="lv-LV"/>
        </w:rPr>
        <w:t xml:space="preserve">cērtot kokus galvenajā vai kopšanas cirtē, uz cirsmas hektāru saglabā </w:t>
      </w:r>
      <w:r w:rsidRPr="009C1F04">
        <w:rPr>
          <w:lang w:val="lv-LV"/>
        </w:rPr>
        <w:t>vismaz 10 augtspējīgus</w:t>
      </w:r>
      <w:r w:rsidRPr="76BF95A0">
        <w:rPr>
          <w:lang w:val="lv-LV"/>
        </w:rPr>
        <w:t xml:space="preserve"> vecākos un lielāko izmēru kokus (ekoloģiskos kokus), vispirms saglabājot augtspējīgus vecākos un lielāko izmēru platlapjus un apses (ekoloģiskos kokus), kā arī kokus ar lieliem un resniem zariem, dobumainus kokus un kokus ar deguma rētām,</w:t>
      </w:r>
    </w:p>
    <w:p w14:paraId="499B7E75" w14:textId="77777777" w:rsidR="00540BC1" w:rsidRPr="00842499" w:rsidRDefault="00540BC1" w:rsidP="00540BC1">
      <w:pPr>
        <w:spacing w:before="60" w:afterLines="60" w:after="144" w:line="264" w:lineRule="auto"/>
        <w:contextualSpacing w:val="0"/>
        <w:rPr>
          <w:lang w:val="lv-LV"/>
        </w:rPr>
      </w:pPr>
      <w:r>
        <w:rPr>
          <w:lang w:val="lv-LV"/>
        </w:rPr>
        <w:t>26.2. maksimāli pieļaujamā</w:t>
      </w:r>
      <w:r w:rsidRPr="00842499">
        <w:rPr>
          <w:lang w:val="lv-LV"/>
        </w:rPr>
        <w:t xml:space="preserve"> kailcirtes platība ir viens hektārs,</w:t>
      </w:r>
    </w:p>
    <w:p w14:paraId="6D4F245F" w14:textId="74BCB0AA" w:rsidR="00540BC1" w:rsidRDefault="00540BC1" w:rsidP="00540BC1">
      <w:pPr>
        <w:spacing w:before="60" w:afterLines="60" w:after="144" w:line="264" w:lineRule="auto"/>
        <w:contextualSpacing w:val="0"/>
        <w:rPr>
          <w:lang w:val="lv-LV"/>
        </w:rPr>
      </w:pPr>
      <w:r w:rsidRPr="00842499">
        <w:rPr>
          <w:lang w:val="lv-LV"/>
        </w:rPr>
        <w:t>26.3. kailcirtes robežu pēc iespējas nosaka pa dabiskām robežām, izvairoties no taisnām līnijām, lai veidotos pēc iespējas garāka ekotona josla</w:t>
      </w:r>
      <w:r w:rsidR="008E52D1">
        <w:rPr>
          <w:rStyle w:val="FootnoteReference"/>
          <w:lang w:val="lv-LV"/>
        </w:rPr>
        <w:footnoteReference w:id="6"/>
      </w:r>
      <w:r w:rsidRPr="00842499">
        <w:rPr>
          <w:lang w:val="lv-LV"/>
        </w:rPr>
        <w:t>,</w:t>
      </w:r>
    </w:p>
    <w:p w14:paraId="16D845D7" w14:textId="4A8EC78A" w:rsidR="00540BC1" w:rsidRDefault="00540BC1" w:rsidP="00540BC1">
      <w:pPr>
        <w:spacing w:before="60" w:afterLines="60" w:after="144" w:line="264" w:lineRule="auto"/>
        <w:contextualSpacing w:val="0"/>
        <w:rPr>
          <w:lang w:val="lv-LV"/>
        </w:rPr>
      </w:pPr>
      <w:r w:rsidRPr="00842499">
        <w:rPr>
          <w:lang w:val="lv-LV"/>
        </w:rPr>
        <w:t>26.4.</w:t>
      </w:r>
      <w:r w:rsidR="00E24CA4">
        <w:rPr>
          <w:lang w:val="lv-LV"/>
        </w:rPr>
        <w:t> </w:t>
      </w:r>
      <w:r w:rsidRPr="00842499">
        <w:rPr>
          <w:lang w:val="lv-LV"/>
        </w:rPr>
        <w:t xml:space="preserve">kailcirtes </w:t>
      </w:r>
      <w:r>
        <w:rPr>
          <w:lang w:val="lv-LV"/>
        </w:rPr>
        <w:t>vidus daļā</w:t>
      </w:r>
      <w:r w:rsidRPr="00842499">
        <w:rPr>
          <w:lang w:val="lv-LV"/>
        </w:rPr>
        <w:t xml:space="preserve"> un malās saglabā vērtīgākos kokus un koku grupas, saglabājot tajās arī paaugu vai pamežu, vispirms saglabājot augtspējīgus vecākos un lielāko izmēru platlapjus un apses (ekoloģiskos kokus), kā arī kokus ar lieliem un resniem zariem, dobumainus</w:t>
      </w:r>
      <w:r>
        <w:rPr>
          <w:lang w:val="lv-LV"/>
        </w:rPr>
        <w:t xml:space="preserve"> kokus un kokus ar deguma rētām</w:t>
      </w:r>
      <w:r w:rsidR="008E52D1">
        <w:rPr>
          <w:rStyle w:val="FootnoteReference"/>
          <w:lang w:val="lv-LV"/>
        </w:rPr>
        <w:footnoteReference w:id="7"/>
      </w:r>
      <w:r>
        <w:rPr>
          <w:lang w:val="lv-LV"/>
        </w:rPr>
        <w:t>,</w:t>
      </w:r>
    </w:p>
    <w:p w14:paraId="3D2979E0" w14:textId="4FE3AFF2" w:rsidR="00540BC1" w:rsidRPr="003860B6" w:rsidRDefault="00540BC1" w:rsidP="00540BC1">
      <w:pPr>
        <w:spacing w:before="60" w:afterLines="60" w:after="144" w:line="264" w:lineRule="auto"/>
        <w:contextualSpacing w:val="0"/>
        <w:rPr>
          <w:lang w:val="lv-LV"/>
        </w:rPr>
      </w:pPr>
      <w:r w:rsidRPr="003860B6">
        <w:rPr>
          <w:lang w:val="lv-LV"/>
        </w:rPr>
        <w:t>26.5. kailcirtes robežas maksimālais robežas garums gar mežsaimniecības ceļu ir 50 metri, tā plānojama ne tuvāk kā 50 metru attālumā no cita mežsaimniecības ceļa malā esoša izcirtuma vai jaunaudzes</w:t>
      </w:r>
      <w:r w:rsidR="008E52D1">
        <w:rPr>
          <w:rStyle w:val="FootnoteReference"/>
          <w:lang w:val="lv-LV"/>
        </w:rPr>
        <w:footnoteReference w:id="8"/>
      </w:r>
      <w:r w:rsidRPr="003860B6">
        <w:rPr>
          <w:lang w:val="lv-LV"/>
        </w:rPr>
        <w:t xml:space="preserve">, </w:t>
      </w:r>
    </w:p>
    <w:p w14:paraId="4A629F06" w14:textId="3F895FF7" w:rsidR="00540BC1" w:rsidRDefault="00540BC1" w:rsidP="00540BC1">
      <w:pPr>
        <w:spacing w:before="60" w:afterLines="60" w:after="144" w:line="264" w:lineRule="auto"/>
        <w:contextualSpacing w:val="0"/>
        <w:rPr>
          <w:lang w:val="lv-LV"/>
        </w:rPr>
      </w:pPr>
      <w:r w:rsidRPr="4931CBEF">
        <w:rPr>
          <w:lang w:val="lv-LV"/>
        </w:rPr>
        <w:t>26.6.</w:t>
      </w:r>
      <w:r w:rsidR="00E24CA4">
        <w:rPr>
          <w:lang w:val="lv-LV"/>
        </w:rPr>
        <w:t> </w:t>
      </w:r>
      <w:r>
        <w:rPr>
          <w:lang w:val="lv-LV"/>
        </w:rPr>
        <w:t>apsaimniekojot teritoriju, pēc iespējas</w:t>
      </w:r>
      <w:r w:rsidRPr="4931CBEF">
        <w:rPr>
          <w:lang w:val="lv-LV"/>
        </w:rPr>
        <w:t xml:space="preserve"> </w:t>
      </w:r>
      <w:r>
        <w:rPr>
          <w:lang w:val="lv-LV"/>
        </w:rPr>
        <w:t>saglābjami oši ar</w:t>
      </w:r>
      <w:r w:rsidRPr="4931CBEF">
        <w:rPr>
          <w:lang w:val="lv-LV"/>
        </w:rPr>
        <w:t xml:space="preserve"> augstum</w:t>
      </w:r>
      <w:r>
        <w:rPr>
          <w:lang w:val="lv-LV"/>
        </w:rPr>
        <w:t>u</w:t>
      </w:r>
      <w:r w:rsidRPr="4931CBEF">
        <w:rPr>
          <w:lang w:val="lv-LV"/>
        </w:rPr>
        <w:t xml:space="preserve"> </w:t>
      </w:r>
      <w:r>
        <w:rPr>
          <w:lang w:val="lv-LV"/>
        </w:rPr>
        <w:t>līdz 1,5 metriem</w:t>
      </w:r>
      <w:r w:rsidR="008E52D1">
        <w:rPr>
          <w:rStyle w:val="FootnoteReference"/>
          <w:lang w:val="lv-LV"/>
        </w:rPr>
        <w:footnoteReference w:id="9"/>
      </w:r>
      <w:r w:rsidRPr="4931CBEF">
        <w:rPr>
          <w:lang w:val="lv-LV"/>
        </w:rPr>
        <w:t>.</w:t>
      </w:r>
    </w:p>
    <w:p w14:paraId="53BF8D12" w14:textId="77777777" w:rsidR="00540BC1" w:rsidRPr="00842499" w:rsidRDefault="00540BC1" w:rsidP="00540BC1">
      <w:pPr>
        <w:spacing w:before="60" w:afterLines="60" w:after="144" w:line="264" w:lineRule="auto"/>
        <w:contextualSpacing w:val="0"/>
        <w:rPr>
          <w:lang w:val="lv-LV"/>
        </w:rPr>
      </w:pPr>
      <w:r w:rsidRPr="00842499">
        <w:rPr>
          <w:lang w:val="lv-LV"/>
        </w:rPr>
        <w:t>27. Vietējai pašvaldībai ir tiesības saistošajos noteikumos noteikt papildu prasības, lai saglabātu esošās ainavas raksturu un vērtību.</w:t>
      </w:r>
    </w:p>
    <w:p w14:paraId="7693CD9E" w14:textId="77777777" w:rsidR="00540BC1" w:rsidRPr="00842499" w:rsidRDefault="00540BC1" w:rsidP="00540BC1">
      <w:pPr>
        <w:spacing w:before="60" w:afterLines="60" w:after="144" w:line="264" w:lineRule="auto"/>
        <w:contextualSpacing w:val="0"/>
        <w:rPr>
          <w:lang w:val="lv-LV"/>
        </w:rPr>
      </w:pPr>
    </w:p>
    <w:p w14:paraId="1F441DB0" w14:textId="77777777" w:rsidR="00540BC1" w:rsidRPr="00842499" w:rsidRDefault="00540BC1" w:rsidP="00540BC1">
      <w:pPr>
        <w:spacing w:before="60" w:afterLines="60" w:after="144" w:line="264" w:lineRule="auto"/>
        <w:contextualSpacing w:val="0"/>
        <w:rPr>
          <w:b/>
          <w:lang w:val="lv-LV"/>
        </w:rPr>
      </w:pPr>
      <w:r w:rsidRPr="00842499">
        <w:rPr>
          <w:b/>
          <w:lang w:val="lv-LV"/>
        </w:rPr>
        <w:t>V. Dabas pieminekļi</w:t>
      </w:r>
    </w:p>
    <w:p w14:paraId="1333A303" w14:textId="77777777" w:rsidR="00540BC1" w:rsidRPr="00842499" w:rsidRDefault="00540BC1" w:rsidP="00540BC1">
      <w:pPr>
        <w:spacing w:before="60" w:afterLines="60" w:after="144" w:line="264" w:lineRule="auto"/>
        <w:contextualSpacing w:val="0"/>
        <w:rPr>
          <w:lang w:val="lv-LV"/>
        </w:rPr>
      </w:pPr>
      <w:r w:rsidRPr="00842499">
        <w:rPr>
          <w:lang w:val="lv-LV"/>
        </w:rPr>
        <w:t>28. Šīs nodaļas prasības attiecas uz:</w:t>
      </w:r>
    </w:p>
    <w:p w14:paraId="3F0154CD" w14:textId="77777777" w:rsidR="00540BC1" w:rsidRPr="00842499" w:rsidRDefault="00540BC1" w:rsidP="00540BC1">
      <w:pPr>
        <w:spacing w:before="60" w:afterLines="60" w:after="144" w:line="264" w:lineRule="auto"/>
        <w:contextualSpacing w:val="0"/>
        <w:rPr>
          <w:lang w:val="lv-LV"/>
        </w:rPr>
      </w:pPr>
      <w:r w:rsidRPr="00842499">
        <w:rPr>
          <w:lang w:val="lv-LV"/>
        </w:rPr>
        <w:t xml:space="preserve">28.1. aizsargājamiem kokiem – vietējo sugu dižkokiem (koki, kuru apkārtmērs 1,3 metru augstumā virs koka sakņu kakla vai augstums nav mazāks par šo noteikumu </w:t>
      </w:r>
      <w:r w:rsidRPr="009458F0">
        <w:rPr>
          <w:lang w:val="lv-LV"/>
        </w:rPr>
        <w:t>3.</w:t>
      </w:r>
      <w:r w:rsidRPr="00842499">
        <w:rPr>
          <w:lang w:val="lv-LV"/>
        </w:rPr>
        <w:t> pielikumā minētajiem izmēriem, tai skaitā sausi koki un koku stumbeņi) – un teritoriju ap kokiem vainagu projekcijas platībā, kā arī 10 metru platā joslā no tās (mērot no aizsargājamā koka vainaga projekcijas ārējās malas);</w:t>
      </w:r>
    </w:p>
    <w:p w14:paraId="311F047B" w14:textId="77777777" w:rsidR="00540BC1" w:rsidRPr="00842499" w:rsidRDefault="00540BC1" w:rsidP="00540BC1">
      <w:pPr>
        <w:spacing w:before="60" w:afterLines="60" w:after="144" w:line="264" w:lineRule="auto"/>
        <w:contextualSpacing w:val="0"/>
        <w:rPr>
          <w:lang w:val="lv-LV"/>
        </w:rPr>
      </w:pPr>
      <w:r w:rsidRPr="00842499">
        <w:rPr>
          <w:lang w:val="lv-LV"/>
        </w:rPr>
        <w:lastRenderedPageBreak/>
        <w:t>28.2. aizsargājamiem dižakmeņiem (laukakmeņi, kuru virszemes tilpums ir 10 kubikmetru un vairāk) un 10 metru platu joslu ap tiem (mērot no dižakmens ārējās malas).</w:t>
      </w:r>
    </w:p>
    <w:p w14:paraId="0DFBAB84" w14:textId="77777777" w:rsidR="00540BC1" w:rsidRPr="00842499" w:rsidRDefault="00540BC1" w:rsidP="00540BC1">
      <w:pPr>
        <w:spacing w:before="60" w:afterLines="60" w:after="144" w:line="264" w:lineRule="auto"/>
        <w:contextualSpacing w:val="0"/>
        <w:rPr>
          <w:lang w:val="lv-LV"/>
        </w:rPr>
      </w:pPr>
      <w:r w:rsidRPr="00842499">
        <w:rPr>
          <w:lang w:val="lv-LV"/>
        </w:rPr>
        <w:t>29. Dabas pieminekļa teritorijā aizliegts veikt darbības, kuru dēļ tiek bojāts vai iznīcināts dabas piemineklis vai mazināta tā dabiskā, estētiskā, ekoloģiskā un kultūrvēsturiskā vērtība.</w:t>
      </w:r>
    </w:p>
    <w:p w14:paraId="0AEFAFB6" w14:textId="77777777" w:rsidR="00540BC1" w:rsidRPr="00842499" w:rsidRDefault="00540BC1" w:rsidP="00540BC1">
      <w:pPr>
        <w:spacing w:before="60" w:afterLines="60" w:after="144" w:line="264" w:lineRule="auto"/>
        <w:contextualSpacing w:val="0"/>
        <w:rPr>
          <w:lang w:val="lv-LV"/>
        </w:rPr>
      </w:pPr>
      <w:r w:rsidRPr="00842499">
        <w:rPr>
          <w:lang w:val="lv-LV"/>
        </w:rPr>
        <w:t>30. Aizsargājamā koka teritorijā aizliegts:</w:t>
      </w:r>
    </w:p>
    <w:p w14:paraId="28349AE8" w14:textId="77777777" w:rsidR="00540BC1" w:rsidRPr="00842499" w:rsidRDefault="00540BC1" w:rsidP="00540BC1">
      <w:pPr>
        <w:spacing w:before="60" w:afterLines="60" w:after="144" w:line="264" w:lineRule="auto"/>
        <w:contextualSpacing w:val="0"/>
        <w:rPr>
          <w:lang w:val="lv-LV"/>
        </w:rPr>
      </w:pPr>
      <w:r w:rsidRPr="00842499">
        <w:rPr>
          <w:lang w:val="lv-LV"/>
        </w:rPr>
        <w:t>30.1. mainīt zemes lietošanas kategoriju;</w:t>
      </w:r>
    </w:p>
    <w:p w14:paraId="05277C31" w14:textId="77777777" w:rsidR="00540BC1" w:rsidRPr="00842499" w:rsidRDefault="00540BC1" w:rsidP="00540BC1">
      <w:pPr>
        <w:spacing w:before="60" w:afterLines="60" w:after="144" w:line="264" w:lineRule="auto"/>
        <w:contextualSpacing w:val="0"/>
        <w:rPr>
          <w:lang w:val="lv-LV"/>
        </w:rPr>
      </w:pPr>
      <w:r w:rsidRPr="00842499">
        <w:rPr>
          <w:lang w:val="lv-LV"/>
        </w:rPr>
        <w:t>30.2. veikt darbības, kas var negatīvi ietekmēt aizsargājamā koka augšanu un dabisko attīstību;</w:t>
      </w:r>
    </w:p>
    <w:p w14:paraId="56D42955" w14:textId="77777777" w:rsidR="00540BC1" w:rsidRPr="00842499" w:rsidRDefault="00540BC1" w:rsidP="00540BC1">
      <w:pPr>
        <w:spacing w:before="60" w:afterLines="60" w:after="144" w:line="264" w:lineRule="auto"/>
        <w:contextualSpacing w:val="0"/>
        <w:rPr>
          <w:lang w:val="lv-LV"/>
        </w:rPr>
      </w:pPr>
      <w:r w:rsidRPr="00842499">
        <w:rPr>
          <w:lang w:val="lv-LV"/>
        </w:rPr>
        <w:t>30.3. novietot lietas (piemēram, būvmateriālus vai malku), kas aizsedz skatu uz koku, ierobežo piekļuvi tam vai mazina tā estētisko vērtību;</w:t>
      </w:r>
    </w:p>
    <w:p w14:paraId="2442914D" w14:textId="77777777" w:rsidR="00540BC1" w:rsidRPr="00842499" w:rsidRDefault="00540BC1" w:rsidP="00540BC1">
      <w:pPr>
        <w:spacing w:before="60" w:afterLines="60" w:after="144" w:line="264" w:lineRule="auto"/>
        <w:contextualSpacing w:val="0"/>
        <w:rPr>
          <w:lang w:val="lv-LV"/>
        </w:rPr>
      </w:pPr>
      <w:r w:rsidRPr="00842499">
        <w:rPr>
          <w:lang w:val="lv-LV"/>
        </w:rPr>
        <w:t>30.4. iznīcināt vai būtiski mainīt dabisko zemsedzi;</w:t>
      </w:r>
    </w:p>
    <w:p w14:paraId="28CCEE45" w14:textId="77777777" w:rsidR="00540BC1" w:rsidRPr="00842499" w:rsidRDefault="00540BC1" w:rsidP="00540BC1">
      <w:pPr>
        <w:spacing w:before="60" w:afterLines="60" w:after="144" w:line="264" w:lineRule="auto"/>
        <w:contextualSpacing w:val="0"/>
        <w:rPr>
          <w:lang w:val="lv-LV"/>
        </w:rPr>
      </w:pPr>
      <w:r w:rsidRPr="00842499">
        <w:rPr>
          <w:lang w:val="lv-LV"/>
        </w:rPr>
        <w:t>30.5. mainīt vides apstākļus – ūdens un koka barošanās režīmu.</w:t>
      </w:r>
    </w:p>
    <w:p w14:paraId="58DDA8DA" w14:textId="77777777" w:rsidR="00540BC1" w:rsidRPr="00842499" w:rsidRDefault="00540BC1" w:rsidP="00540BC1">
      <w:pPr>
        <w:spacing w:before="60" w:afterLines="60" w:after="144" w:line="264" w:lineRule="auto"/>
        <w:contextualSpacing w:val="0"/>
        <w:rPr>
          <w:lang w:val="lv-LV"/>
        </w:rPr>
      </w:pPr>
      <w:r w:rsidRPr="00842499">
        <w:rPr>
          <w:lang w:val="lv-LV"/>
        </w:rPr>
        <w:t>31. Ja aizsargājamo koku nomāc vai apēno jaunāki koki un krūmi, saskaņā ar normatīvajiem aktiem, kas regulē koku ciršanu meža zemēs vai ārpus tām, atļauta koku un krūmu izciršana aizsargājamā koka vainaga projekcijā un tai piegulošā zonā, izveidojot no kokiem brīvu 10 metru platu joslu, mērot no aizsargājamā koka vainaga projekcijas līdz apkārtējo koku vainagu projekcijām.</w:t>
      </w:r>
    </w:p>
    <w:p w14:paraId="4AA3A097" w14:textId="77777777" w:rsidR="00540BC1" w:rsidRPr="00842499" w:rsidRDefault="00540BC1" w:rsidP="00540BC1">
      <w:pPr>
        <w:spacing w:before="60" w:afterLines="60" w:after="144" w:line="264" w:lineRule="auto"/>
        <w:contextualSpacing w:val="0"/>
        <w:rPr>
          <w:lang w:val="lv-LV"/>
        </w:rPr>
      </w:pPr>
      <w:r w:rsidRPr="00842499">
        <w:rPr>
          <w:lang w:val="lv-LV"/>
        </w:rPr>
        <w:t>32. Aizsargājamā koka nociršana (novākšana) pieļaujama tikai tad, ja tas kļuvis bīstams un nav citu iespēju novērst bīstamības situāciju (piemēram, apzāģēt zarus, izveidot atbalstus, uzstādīt atsaites), ir saņemts kokkopja (arborista) un bezmugurkaulnieku sugu aizsardzības jomā sertificēta eksperta pozitīvs rakstisks atzinums, kura nepieciešamību nosaka Dabas aizsardzības pārvalde, un ir saņemta Dabas aizsardzības pārvaldes rakstiska atļauja.</w:t>
      </w:r>
    </w:p>
    <w:p w14:paraId="0254A231" w14:textId="77777777" w:rsidR="00540BC1" w:rsidRPr="00842499" w:rsidRDefault="00540BC1" w:rsidP="00540BC1">
      <w:pPr>
        <w:spacing w:before="60" w:afterLines="60" w:after="144" w:line="264" w:lineRule="auto"/>
        <w:contextualSpacing w:val="0"/>
        <w:rPr>
          <w:lang w:val="lv-LV"/>
        </w:rPr>
      </w:pPr>
      <w:r w:rsidRPr="00842499">
        <w:rPr>
          <w:lang w:val="lv-LV"/>
        </w:rPr>
        <w:t>33. Ja aizsargājamais koks ir nolūzis vai nozāģēts, koka stumbrs un zari, kuru diametrs ir lielāks par 25 centimetriem, ir saglabājami koka augšanas vietā vai tuvākajā apkārtnē.</w:t>
      </w:r>
    </w:p>
    <w:p w14:paraId="03DEE368" w14:textId="77777777" w:rsidR="00540BC1" w:rsidRPr="00842499" w:rsidRDefault="00540BC1" w:rsidP="00540BC1">
      <w:pPr>
        <w:spacing w:before="60" w:afterLines="60" w:after="144" w:line="264" w:lineRule="auto"/>
        <w:contextualSpacing w:val="0"/>
        <w:rPr>
          <w:lang w:val="lv-LV"/>
        </w:rPr>
      </w:pPr>
      <w:r w:rsidRPr="00842499">
        <w:rPr>
          <w:lang w:val="lv-LV"/>
        </w:rPr>
        <w:t>34. Aizliegts rakstīt, zīmēt un gravēt uz aizsargājamiem dižakmeņiem un tos pārvietot.</w:t>
      </w:r>
    </w:p>
    <w:p w14:paraId="18C6C9B4" w14:textId="77777777" w:rsidR="00540BC1" w:rsidRDefault="00540BC1" w:rsidP="00540BC1">
      <w:pPr>
        <w:rPr>
          <w:lang w:val="lv-LV"/>
        </w:rPr>
      </w:pPr>
    </w:p>
    <w:p w14:paraId="1D34BC59" w14:textId="77777777" w:rsidR="00540BC1" w:rsidRDefault="00540BC1" w:rsidP="00540BC1">
      <w:pPr>
        <w:rPr>
          <w:lang w:val="lv-LV"/>
        </w:rPr>
      </w:pPr>
      <w:r w:rsidRPr="00D87845">
        <w:rPr>
          <w:lang w:val="lv-LV"/>
        </w:rPr>
        <w:br w:type="page"/>
      </w:r>
    </w:p>
    <w:p w14:paraId="0B2A753E" w14:textId="77777777" w:rsidR="00540BC1" w:rsidRDefault="00540BC1" w:rsidP="00540BC1">
      <w:pPr>
        <w:contextualSpacing w:val="0"/>
        <w:jc w:val="right"/>
        <w:rPr>
          <w:b/>
          <w:lang w:val="lv-LV"/>
        </w:rPr>
      </w:pPr>
      <w:r>
        <w:rPr>
          <w:lang w:val="lv-LV"/>
        </w:rPr>
        <w:lastRenderedPageBreak/>
        <w:t>1</w:t>
      </w:r>
      <w:r w:rsidRPr="00842499">
        <w:rPr>
          <w:lang w:val="lv-LV"/>
        </w:rPr>
        <w:t>. pielikums</w:t>
      </w:r>
      <w:r w:rsidRPr="00842499">
        <w:rPr>
          <w:lang w:val="lv-LV"/>
        </w:rPr>
        <w:br/>
      </w:r>
      <w:r w:rsidRPr="00AD217B">
        <w:rPr>
          <w:b/>
          <w:lang w:val="lv-LV"/>
        </w:rPr>
        <w:object w:dxaOrig="12631" w:dyaOrig="17865" w14:anchorId="423E3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4pt;height:635.6pt" o:ole="">
            <v:imagedata r:id="rId84" o:title=""/>
          </v:shape>
          <o:OLEObject Type="Embed" ProgID="Acrobat.Document.DC" ShapeID="_x0000_i1025" DrawAspect="Content" ObjectID="_1634633444" r:id="rId85"/>
        </w:object>
      </w:r>
      <w:r>
        <w:rPr>
          <w:b/>
          <w:lang w:val="lv-LV"/>
        </w:rPr>
        <w:br w:type="page"/>
      </w:r>
    </w:p>
    <w:p w14:paraId="76E0919E" w14:textId="4C754ED2" w:rsidR="00540BC1" w:rsidRPr="00AD217B" w:rsidRDefault="00540BC1" w:rsidP="00540BC1">
      <w:pPr>
        <w:pStyle w:val="ListParagraph"/>
        <w:jc w:val="right"/>
        <w:rPr>
          <w:lang w:val="lv-LV"/>
        </w:rPr>
      </w:pPr>
      <w:r w:rsidRPr="00AD217B">
        <w:rPr>
          <w:lang w:val="lv-LV"/>
        </w:rPr>
        <w:lastRenderedPageBreak/>
        <w:t>2.</w:t>
      </w:r>
      <w:r w:rsidR="00E24CA4">
        <w:rPr>
          <w:lang w:val="lv-LV"/>
        </w:rPr>
        <w:t> </w:t>
      </w:r>
      <w:r w:rsidRPr="00AD217B">
        <w:rPr>
          <w:lang w:val="lv-LV"/>
        </w:rPr>
        <w:t>pielikums</w:t>
      </w:r>
    </w:p>
    <w:p w14:paraId="203F4489" w14:textId="77777777" w:rsidR="00540BC1" w:rsidRPr="00AD217B" w:rsidRDefault="00540BC1" w:rsidP="00540BC1">
      <w:pPr>
        <w:pStyle w:val="ListParagraph"/>
        <w:jc w:val="center"/>
        <w:rPr>
          <w:lang w:val="lv-LV"/>
        </w:rPr>
      </w:pPr>
    </w:p>
    <w:p w14:paraId="36350DD1" w14:textId="77777777" w:rsidR="00540BC1" w:rsidRPr="00540BC1" w:rsidRDefault="00540BC1" w:rsidP="00540BC1">
      <w:pPr>
        <w:pStyle w:val="ListParagraph"/>
        <w:jc w:val="center"/>
        <w:rPr>
          <w:b/>
          <w:bCs/>
          <w:lang w:val="lv-LV"/>
        </w:rPr>
      </w:pPr>
      <w:r w:rsidRPr="00540BC1">
        <w:rPr>
          <w:b/>
          <w:bCs/>
          <w:lang w:val="lv-LV"/>
        </w:rPr>
        <w:t>Ainaviski un tauriņiem nozīmīgā teritorija.</w:t>
      </w:r>
    </w:p>
    <w:p w14:paraId="2C5FE0CC" w14:textId="77777777" w:rsidR="00540BC1" w:rsidRPr="0012514A" w:rsidRDefault="00540BC1" w:rsidP="00540BC1">
      <w:pPr>
        <w:rPr>
          <w:b/>
          <w:lang w:val="lv-LV"/>
        </w:rPr>
      </w:pPr>
    </w:p>
    <w:p w14:paraId="753FABBA" w14:textId="77777777" w:rsidR="00540BC1" w:rsidRPr="00842499" w:rsidRDefault="00540BC1" w:rsidP="00540BC1">
      <w:pPr>
        <w:pStyle w:val="ListParagraph"/>
        <w:ind w:left="0"/>
        <w:jc w:val="center"/>
        <w:rPr>
          <w:lang w:val="lv-LV"/>
        </w:rPr>
      </w:pPr>
      <w:r>
        <w:rPr>
          <w:noProof/>
          <w:lang w:val="lv-LV" w:eastAsia="lv-LV"/>
        </w:rPr>
        <w:drawing>
          <wp:inline distT="0" distB="0" distL="0" distR="0" wp14:anchorId="4AE3FD8B" wp14:editId="2782A439">
            <wp:extent cx="6351484" cy="4485735"/>
            <wp:effectExtent l="0" t="0" r="0" b="0"/>
            <wp:docPr id="334138475" name="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pic:cNvPicPr/>
                  </pic:nvPicPr>
                  <pic:blipFill>
                    <a:blip r:embed="rId86" cstate="email">
                      <a:extLst>
                        <a:ext uri="{28A0092B-C50C-407E-A947-70E740481C1C}">
                          <a14:useLocalDpi xmlns:a14="http://schemas.microsoft.com/office/drawing/2010/main"/>
                        </a:ext>
                      </a:extLst>
                    </a:blip>
                    <a:stretch>
                      <a:fillRect/>
                    </a:stretch>
                  </pic:blipFill>
                  <pic:spPr>
                    <a:xfrm>
                      <a:off x="0" y="0"/>
                      <a:ext cx="6364164" cy="4494690"/>
                    </a:xfrm>
                    <a:prstGeom prst="rect">
                      <a:avLst/>
                    </a:prstGeom>
                  </pic:spPr>
                </pic:pic>
              </a:graphicData>
            </a:graphic>
          </wp:inline>
        </w:drawing>
      </w:r>
    </w:p>
    <w:p w14:paraId="26ABF290" w14:textId="77777777" w:rsidR="00540BC1" w:rsidRPr="00842499" w:rsidRDefault="00540BC1" w:rsidP="00540BC1">
      <w:pPr>
        <w:contextualSpacing w:val="0"/>
        <w:jc w:val="right"/>
        <w:rPr>
          <w:lang w:val="lv-LV"/>
        </w:rPr>
      </w:pPr>
    </w:p>
    <w:p w14:paraId="2D8538AF" w14:textId="77777777" w:rsidR="00540BC1" w:rsidRPr="00842499" w:rsidRDefault="00540BC1" w:rsidP="00540BC1">
      <w:pPr>
        <w:contextualSpacing w:val="0"/>
        <w:jc w:val="right"/>
        <w:rPr>
          <w:lang w:val="lv-LV"/>
        </w:rPr>
      </w:pPr>
    </w:p>
    <w:p w14:paraId="6ADC5828" w14:textId="77777777" w:rsidR="00540BC1" w:rsidRDefault="00540BC1" w:rsidP="00540BC1">
      <w:pPr>
        <w:spacing w:after="200" w:line="276" w:lineRule="auto"/>
        <w:contextualSpacing w:val="0"/>
        <w:jc w:val="left"/>
        <w:rPr>
          <w:lang w:val="lv-LV"/>
        </w:rPr>
      </w:pPr>
      <w:r>
        <w:rPr>
          <w:lang w:val="lv-LV"/>
        </w:rPr>
        <w:br w:type="page"/>
      </w:r>
    </w:p>
    <w:p w14:paraId="222ED46B" w14:textId="77777777" w:rsidR="00540BC1" w:rsidRPr="00842499" w:rsidRDefault="00540BC1" w:rsidP="00540BC1">
      <w:pPr>
        <w:contextualSpacing w:val="0"/>
        <w:jc w:val="right"/>
        <w:rPr>
          <w:lang w:val="lv-LV"/>
        </w:rPr>
      </w:pPr>
      <w:r>
        <w:rPr>
          <w:lang w:val="lv-LV"/>
        </w:rPr>
        <w:lastRenderedPageBreak/>
        <w:t>3</w:t>
      </w:r>
      <w:r w:rsidRPr="00842499">
        <w:rPr>
          <w:lang w:val="lv-LV"/>
        </w:rPr>
        <w:t>. pielikums</w:t>
      </w:r>
      <w:r w:rsidRPr="00842499">
        <w:rPr>
          <w:lang w:val="lv-LV"/>
        </w:rPr>
        <w:br/>
      </w:r>
      <w:bookmarkStart w:id="89" w:name="piel-654729"/>
      <w:bookmarkEnd w:id="89"/>
    </w:p>
    <w:p w14:paraId="7997D746" w14:textId="77777777" w:rsidR="00540BC1" w:rsidRPr="00842499" w:rsidRDefault="00540BC1" w:rsidP="00540BC1">
      <w:pPr>
        <w:contextualSpacing w:val="0"/>
        <w:jc w:val="center"/>
        <w:rPr>
          <w:b/>
          <w:lang w:val="lv-LV"/>
        </w:rPr>
      </w:pPr>
      <w:bookmarkStart w:id="90" w:name="654730"/>
      <w:bookmarkStart w:id="91" w:name="n-654730"/>
      <w:bookmarkEnd w:id="90"/>
      <w:bookmarkEnd w:id="91"/>
      <w:r w:rsidRPr="00842499">
        <w:rPr>
          <w:b/>
          <w:lang w:val="lv-LV"/>
        </w:rPr>
        <w:t>Speciālās informatīvās zīmes paraugs, tās izveidošanas un lietošanas kārtība</w:t>
      </w:r>
    </w:p>
    <w:p w14:paraId="512A806E" w14:textId="77777777" w:rsidR="00540BC1" w:rsidRPr="00842499" w:rsidRDefault="00540BC1" w:rsidP="00540BC1">
      <w:pPr>
        <w:spacing w:before="100" w:beforeAutospacing="1" w:after="100" w:afterAutospacing="1"/>
        <w:contextualSpacing w:val="0"/>
        <w:jc w:val="left"/>
        <w:rPr>
          <w:lang w:val="lv-LV"/>
        </w:rPr>
      </w:pPr>
      <w:r w:rsidRPr="00842499">
        <w:rPr>
          <w:lang w:val="lv-LV"/>
        </w:rPr>
        <w:t>1. Speciālā informatīvā zīme dabas lieguma apzīmēšanai (turpmāk – zīme) ir zaļš kvadrātveida laukums baltā ietvarā ar stilizētu ozollapas piktogrammu.</w:t>
      </w:r>
    </w:p>
    <w:p w14:paraId="668DDA4B" w14:textId="77777777" w:rsidR="00540BC1" w:rsidRPr="00842499" w:rsidRDefault="00540BC1" w:rsidP="00540BC1">
      <w:pPr>
        <w:spacing w:before="100" w:beforeAutospacing="1" w:after="100" w:afterAutospacing="1"/>
        <w:contextualSpacing w:val="0"/>
        <w:rPr>
          <w:lang w:val="lv-LV"/>
        </w:rPr>
      </w:pPr>
      <w:r>
        <w:rPr>
          <w:noProof/>
          <w:lang w:val="lv-LV" w:eastAsia="lv-LV"/>
        </w:rPr>
        <mc:AlternateContent>
          <mc:Choice Requires="wps">
            <w:drawing>
              <wp:inline distT="0" distB="0" distL="0" distR="0" wp14:anchorId="59E2F9AB" wp14:editId="73910297">
                <wp:extent cx="1992630" cy="1992630"/>
                <wp:effectExtent l="0" t="0" r="0" b="0"/>
                <wp:docPr id="20" name="AutoShape 3" descr="https://www.likumi.lv/wwwraksti/2018/084/BILDES/N_238/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92630"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14C80B2D" id="AutoShape 3" o:spid="_x0000_s1026" alt="https://www.likumi.lv/wwwraksti/2018/084/BILDES/N_238/IMAGE004.PNG" style="width:156.9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" filled="f" stroked="f">
                <o:lock v:ext="edit" aspectratio="t"/>
                <w10:anchorlock/>
              </v:rect>
            </w:pict>
          </mc:Fallback>
        </mc:AlternateContent>
      </w:r>
      <w:r w:rsidRPr="00842499">
        <w:rPr>
          <w:noProof/>
          <w:lang w:val="lv-LV" w:eastAsia="lv-LV"/>
        </w:rPr>
        <w:drawing>
          <wp:inline distT="0" distB="0" distL="0" distR="0" wp14:anchorId="1D1D4328" wp14:editId="06A62961">
            <wp:extent cx="1800225" cy="1800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zollapa.JPG"/>
                    <pic:cNvPicPr/>
                  </pic:nvPicPr>
                  <pic:blipFill>
                    <a:blip r:embed="rId87">
                      <a:extLst>
                        <a:ext uri="{28A0092B-C50C-407E-A947-70E740481C1C}">
                          <a14:useLocalDpi xmlns:a14="http://schemas.microsoft.com/office/drawing/2010/main"/>
                        </a:ext>
                      </a:extLst>
                    </a:blip>
                    <a:stretch>
                      <a:fillRect/>
                    </a:stretch>
                  </pic:blipFill>
                  <pic:spPr>
                    <a:xfrm>
                      <a:off x="0" y="0"/>
                      <a:ext cx="1800225" cy="1800225"/>
                    </a:xfrm>
                    <a:prstGeom prst="rect">
                      <a:avLst/>
                    </a:prstGeom>
                  </pic:spPr>
                </pic:pic>
              </a:graphicData>
            </a:graphic>
          </wp:inline>
        </w:drawing>
      </w:r>
    </w:p>
    <w:p w14:paraId="6AFC6362" w14:textId="77777777" w:rsidR="00540BC1" w:rsidRPr="00842499" w:rsidRDefault="00540BC1" w:rsidP="00540BC1">
      <w:pPr>
        <w:spacing w:before="100" w:beforeAutospacing="1" w:after="100" w:afterAutospacing="1"/>
        <w:contextualSpacing w:val="0"/>
        <w:jc w:val="left"/>
        <w:rPr>
          <w:lang w:val="lv-LV"/>
        </w:rPr>
      </w:pPr>
      <w:r w:rsidRPr="00842499">
        <w:rPr>
          <w:lang w:val="lv-LV"/>
        </w:rPr>
        <w:t xml:space="preserve">2. Zīmes krāsas (krāsu prasības norādītas </w:t>
      </w:r>
      <w:r w:rsidRPr="00842499">
        <w:rPr>
          <w:i/>
          <w:iCs/>
          <w:lang w:val="lv-LV"/>
        </w:rPr>
        <w:t>PANTONE</w:t>
      </w:r>
      <w:r w:rsidRPr="00842499">
        <w:rPr>
          <w:lang w:val="lv-LV"/>
        </w:rPr>
        <w:t xml:space="preserve">, </w:t>
      </w:r>
      <w:r w:rsidRPr="00842499">
        <w:rPr>
          <w:i/>
          <w:iCs/>
          <w:lang w:val="lv-LV"/>
        </w:rPr>
        <w:t>CMYK</w:t>
      </w:r>
      <w:r w:rsidRPr="00842499">
        <w:rPr>
          <w:lang w:val="lv-LV"/>
        </w:rPr>
        <w:t xml:space="preserve"> un </w:t>
      </w:r>
      <w:r w:rsidRPr="00842499">
        <w:rPr>
          <w:i/>
          <w:iCs/>
          <w:lang w:val="lv-LV"/>
        </w:rPr>
        <w:t>ORACAL</w:t>
      </w:r>
      <w:r w:rsidRPr="00842499">
        <w:rPr>
          <w:lang w:val="lv-LV"/>
        </w:rPr>
        <w:t xml:space="preserve"> sistēmās) ir šādas:</w:t>
      </w:r>
    </w:p>
    <w:p w14:paraId="6F7D9545" w14:textId="77777777" w:rsidR="00540BC1" w:rsidRPr="00842499" w:rsidRDefault="00540BC1" w:rsidP="00540BC1">
      <w:pPr>
        <w:spacing w:before="100" w:beforeAutospacing="1" w:after="100" w:afterAutospacing="1"/>
        <w:contextualSpacing w:val="0"/>
        <w:jc w:val="left"/>
        <w:rPr>
          <w:lang w:val="lv-LV"/>
        </w:rPr>
      </w:pPr>
      <w:r w:rsidRPr="00842499">
        <w:rPr>
          <w:lang w:val="lv-LV"/>
        </w:rPr>
        <w:t>2.1. kvadrātveida laukums (ozollapas piktogrammas fons) – gaiši zaļā krāsā (</w:t>
      </w:r>
      <w:r w:rsidRPr="00842499">
        <w:rPr>
          <w:i/>
          <w:iCs/>
          <w:lang w:val="lv-LV"/>
        </w:rPr>
        <w:t>PANTONE 362C</w:t>
      </w:r>
      <w:r w:rsidRPr="00842499">
        <w:rPr>
          <w:lang w:val="lv-LV"/>
        </w:rPr>
        <w:t xml:space="preserve"> vai </w:t>
      </w:r>
      <w:r w:rsidRPr="00842499">
        <w:rPr>
          <w:i/>
          <w:iCs/>
          <w:lang w:val="lv-LV"/>
        </w:rPr>
        <w:t>C70 M0 Y100 K0</w:t>
      </w:r>
      <w:r w:rsidRPr="00842499">
        <w:rPr>
          <w:lang w:val="lv-LV"/>
        </w:rPr>
        <w:t xml:space="preserve">, vai </w:t>
      </w:r>
      <w:r w:rsidRPr="00842499">
        <w:rPr>
          <w:i/>
          <w:iCs/>
          <w:lang w:val="lv-LV"/>
        </w:rPr>
        <w:t>ORACAL ECONOMY 064</w:t>
      </w:r>
      <w:r w:rsidRPr="00842499">
        <w:rPr>
          <w:lang w:val="lv-LV"/>
        </w:rPr>
        <w:t xml:space="preserve"> (</w:t>
      </w:r>
      <w:r w:rsidRPr="00842499">
        <w:rPr>
          <w:i/>
          <w:iCs/>
          <w:lang w:val="lv-LV"/>
        </w:rPr>
        <w:t>yellow green</w:t>
      </w:r>
      <w:r w:rsidRPr="00842499">
        <w:rPr>
          <w:lang w:val="lv-LV"/>
        </w:rPr>
        <w:t>));</w:t>
      </w:r>
    </w:p>
    <w:p w14:paraId="3FD45CD8" w14:textId="77777777" w:rsidR="00540BC1" w:rsidRPr="00842499" w:rsidRDefault="00540BC1" w:rsidP="00540BC1">
      <w:pPr>
        <w:spacing w:before="100" w:beforeAutospacing="1" w:after="100" w:afterAutospacing="1"/>
        <w:contextualSpacing w:val="0"/>
        <w:jc w:val="left"/>
        <w:rPr>
          <w:lang w:val="lv-LV"/>
        </w:rPr>
      </w:pPr>
      <w:r w:rsidRPr="00842499">
        <w:rPr>
          <w:lang w:val="lv-LV"/>
        </w:rPr>
        <w:t>2.2. ozollapas piktogramma – baltā krāsā;</w:t>
      </w:r>
    </w:p>
    <w:p w14:paraId="50FAB025" w14:textId="77777777" w:rsidR="00540BC1" w:rsidRPr="00842499" w:rsidRDefault="00540BC1" w:rsidP="00540BC1">
      <w:pPr>
        <w:spacing w:before="100" w:beforeAutospacing="1" w:after="100" w:afterAutospacing="1"/>
        <w:contextualSpacing w:val="0"/>
        <w:jc w:val="left"/>
        <w:rPr>
          <w:lang w:val="lv-LV"/>
        </w:rPr>
      </w:pPr>
      <w:r w:rsidRPr="00842499">
        <w:rPr>
          <w:lang w:val="lv-LV"/>
        </w:rPr>
        <w:t>2.3. ozollapas piktogrammas kontūra un ozollapas dzīslojums – tumši zaļā krāsā (</w:t>
      </w:r>
      <w:r w:rsidRPr="00842499">
        <w:rPr>
          <w:i/>
          <w:iCs/>
          <w:lang w:val="lv-LV"/>
        </w:rPr>
        <w:t>PANTONE 3425C</w:t>
      </w:r>
      <w:r w:rsidRPr="00842499">
        <w:rPr>
          <w:lang w:val="lv-LV"/>
        </w:rPr>
        <w:t xml:space="preserve"> vai </w:t>
      </w:r>
      <w:r w:rsidRPr="00842499">
        <w:rPr>
          <w:i/>
          <w:iCs/>
          <w:lang w:val="lv-LV"/>
        </w:rPr>
        <w:t>C100 M0 Y78 K42</w:t>
      </w:r>
      <w:r w:rsidRPr="00842499">
        <w:rPr>
          <w:lang w:val="lv-LV"/>
        </w:rPr>
        <w:t xml:space="preserve">, vai </w:t>
      </w:r>
      <w:r w:rsidRPr="00842499">
        <w:rPr>
          <w:i/>
          <w:iCs/>
          <w:lang w:val="lv-LV"/>
        </w:rPr>
        <w:t>ORACAL ECONOMY 060</w:t>
      </w:r>
      <w:r w:rsidRPr="00842499">
        <w:rPr>
          <w:lang w:val="lv-LV"/>
        </w:rPr>
        <w:t xml:space="preserve"> (</w:t>
      </w:r>
      <w:r w:rsidRPr="00842499">
        <w:rPr>
          <w:i/>
          <w:iCs/>
          <w:lang w:val="lv-LV"/>
        </w:rPr>
        <w:t>dark green</w:t>
      </w:r>
      <w:r w:rsidRPr="00842499">
        <w:rPr>
          <w:lang w:val="lv-LV"/>
        </w:rPr>
        <w:t>));</w:t>
      </w:r>
    </w:p>
    <w:p w14:paraId="3C4467F0" w14:textId="77777777" w:rsidR="00540BC1" w:rsidRPr="00842499" w:rsidRDefault="00540BC1" w:rsidP="00540BC1">
      <w:pPr>
        <w:spacing w:before="100" w:beforeAutospacing="1" w:after="100" w:afterAutospacing="1"/>
        <w:contextualSpacing w:val="0"/>
        <w:jc w:val="left"/>
        <w:rPr>
          <w:lang w:val="lv-LV"/>
        </w:rPr>
      </w:pPr>
      <w:r w:rsidRPr="00842499">
        <w:rPr>
          <w:lang w:val="lv-LV"/>
        </w:rPr>
        <w:t>2.4. zīmes ietvars – baltā krāsā.</w:t>
      </w:r>
    </w:p>
    <w:p w14:paraId="27543CA1" w14:textId="77777777" w:rsidR="00540BC1" w:rsidRPr="00842499" w:rsidRDefault="00540BC1" w:rsidP="00540BC1">
      <w:pPr>
        <w:spacing w:before="100" w:beforeAutospacing="1" w:after="100" w:afterAutospacing="1"/>
        <w:contextualSpacing w:val="0"/>
        <w:jc w:val="left"/>
        <w:rPr>
          <w:lang w:val="lv-LV"/>
        </w:rPr>
      </w:pPr>
      <w:r w:rsidRPr="00842499">
        <w:rPr>
          <w:lang w:val="lv-LV"/>
        </w:rPr>
        <w:t>3. Zīmes lietošanas kārtība:</w:t>
      </w:r>
    </w:p>
    <w:p w14:paraId="65A6A92E" w14:textId="77777777" w:rsidR="00540BC1" w:rsidRPr="00842499" w:rsidRDefault="00540BC1" w:rsidP="00540BC1">
      <w:pPr>
        <w:spacing w:before="100" w:beforeAutospacing="1" w:after="100" w:afterAutospacing="1"/>
        <w:contextualSpacing w:val="0"/>
        <w:jc w:val="left"/>
        <w:rPr>
          <w:lang w:val="lv-LV"/>
        </w:rPr>
      </w:pPr>
      <w:r w:rsidRPr="00842499">
        <w:rPr>
          <w:lang w:val="lv-LV"/>
        </w:rPr>
        <w:t>3.1. uzstādot zīmi dabā, izvēlas vienu no šādiem izmēriem:</w:t>
      </w:r>
    </w:p>
    <w:p w14:paraId="45B5287F" w14:textId="4B5DA654" w:rsidR="00540BC1" w:rsidRPr="00842499" w:rsidRDefault="00540BC1" w:rsidP="00540BC1">
      <w:pPr>
        <w:spacing w:before="100" w:beforeAutospacing="1" w:after="100" w:afterAutospacing="1"/>
        <w:contextualSpacing w:val="0"/>
        <w:jc w:val="left"/>
        <w:rPr>
          <w:lang w:val="lv-LV"/>
        </w:rPr>
      </w:pPr>
      <w:r w:rsidRPr="00842499">
        <w:rPr>
          <w:lang w:val="lv-LV"/>
        </w:rPr>
        <w:t>3.1.1. 300 x 300</w:t>
      </w:r>
      <w:r w:rsidR="000158FC">
        <w:rPr>
          <w:lang w:val="lv-LV"/>
        </w:rPr>
        <w:t> </w:t>
      </w:r>
      <w:r w:rsidRPr="00842499">
        <w:rPr>
          <w:lang w:val="lv-LV"/>
        </w:rPr>
        <w:t>mm;</w:t>
      </w:r>
    </w:p>
    <w:p w14:paraId="51DF615C" w14:textId="62C2CEC3" w:rsidR="00540BC1" w:rsidRPr="00842499" w:rsidRDefault="00540BC1" w:rsidP="00540BC1">
      <w:pPr>
        <w:spacing w:before="100" w:beforeAutospacing="1" w:after="100" w:afterAutospacing="1"/>
        <w:contextualSpacing w:val="0"/>
        <w:jc w:val="left"/>
        <w:rPr>
          <w:lang w:val="lv-LV"/>
        </w:rPr>
      </w:pPr>
      <w:r w:rsidRPr="00842499">
        <w:rPr>
          <w:lang w:val="lv-LV"/>
        </w:rPr>
        <w:t>3.1.2. 150 x 150</w:t>
      </w:r>
      <w:r w:rsidR="000158FC">
        <w:rPr>
          <w:lang w:val="lv-LV"/>
        </w:rPr>
        <w:t> </w:t>
      </w:r>
      <w:r w:rsidRPr="00842499">
        <w:rPr>
          <w:lang w:val="lv-LV"/>
        </w:rPr>
        <w:t>mm;</w:t>
      </w:r>
    </w:p>
    <w:p w14:paraId="01A6DC5E" w14:textId="6682FE68" w:rsidR="00540BC1" w:rsidRPr="00842499" w:rsidRDefault="00540BC1" w:rsidP="00540BC1">
      <w:pPr>
        <w:spacing w:before="100" w:beforeAutospacing="1" w:after="100" w:afterAutospacing="1"/>
        <w:contextualSpacing w:val="0"/>
        <w:jc w:val="left"/>
        <w:rPr>
          <w:lang w:val="lv-LV"/>
        </w:rPr>
      </w:pPr>
      <w:r w:rsidRPr="00842499">
        <w:rPr>
          <w:lang w:val="lv-LV"/>
        </w:rPr>
        <w:t>3.1.3. 75 x 75</w:t>
      </w:r>
      <w:r w:rsidR="000158FC">
        <w:rPr>
          <w:lang w:val="lv-LV"/>
        </w:rPr>
        <w:t> </w:t>
      </w:r>
      <w:r w:rsidRPr="00842499">
        <w:rPr>
          <w:lang w:val="lv-LV"/>
        </w:rPr>
        <w:t>mm;</w:t>
      </w:r>
    </w:p>
    <w:p w14:paraId="7960C2BC" w14:textId="77777777" w:rsidR="00540BC1" w:rsidRPr="00842499" w:rsidRDefault="00540BC1" w:rsidP="00540BC1">
      <w:pPr>
        <w:spacing w:before="100" w:beforeAutospacing="1" w:after="100" w:afterAutospacing="1"/>
        <w:contextualSpacing w:val="0"/>
        <w:jc w:val="left"/>
        <w:rPr>
          <w:lang w:val="lv-LV"/>
        </w:rPr>
      </w:pPr>
      <w:r w:rsidRPr="00842499">
        <w:rPr>
          <w:lang w:val="lv-LV"/>
        </w:rPr>
        <w:t>3.2. poligrāfiskajos izdevumos zīmes izmēru, saglabājot kvadrāta proporcijas, izvēlas atbilstoši lietotajam mērogam, bet ne mazāku kā 5 x 5 mm;</w:t>
      </w:r>
    </w:p>
    <w:p w14:paraId="101B962B" w14:textId="77777777" w:rsidR="00540BC1" w:rsidRPr="00842499" w:rsidRDefault="00540BC1" w:rsidP="00540BC1">
      <w:pPr>
        <w:spacing w:before="100" w:beforeAutospacing="1" w:after="100" w:afterAutospacing="1"/>
        <w:contextualSpacing w:val="0"/>
        <w:jc w:val="left"/>
        <w:rPr>
          <w:lang w:val="lv-LV"/>
        </w:rPr>
      </w:pPr>
      <w:r w:rsidRPr="00842499">
        <w:rPr>
          <w:lang w:val="lv-LV"/>
        </w:rPr>
        <w:t>3.3. pārējos gadījumos, kas nav minēti šā pielikuma 3.1. un 3.2. apakšpunktā, var lietot dažādu izmēru zīmes, saglabājot kvadrāta proporcijas;</w:t>
      </w:r>
    </w:p>
    <w:p w14:paraId="0D5CB5FB" w14:textId="77777777" w:rsidR="00540BC1" w:rsidRPr="00842499" w:rsidRDefault="00540BC1" w:rsidP="00540BC1">
      <w:pPr>
        <w:spacing w:before="100" w:beforeAutospacing="1" w:after="100" w:afterAutospacing="1"/>
        <w:contextualSpacing w:val="0"/>
        <w:jc w:val="left"/>
        <w:rPr>
          <w:lang w:val="lv-LV"/>
        </w:rPr>
      </w:pPr>
      <w:r w:rsidRPr="00842499">
        <w:rPr>
          <w:lang w:val="lv-LV"/>
        </w:rPr>
        <w:lastRenderedPageBreak/>
        <w:t>3.4. zīme nav uzstādāma uz ceļiem (arī sliežu ceļiem).</w:t>
      </w:r>
    </w:p>
    <w:p w14:paraId="38BE272A" w14:textId="77777777" w:rsidR="00540BC1" w:rsidRDefault="00540BC1" w:rsidP="00540BC1">
      <w:pPr>
        <w:spacing w:before="100" w:beforeAutospacing="1" w:after="100" w:afterAutospacing="1"/>
        <w:contextualSpacing w:val="0"/>
        <w:jc w:val="left"/>
        <w:rPr>
          <w:lang w:val="lv-LV"/>
        </w:rPr>
      </w:pPr>
      <w:r w:rsidRPr="00842499">
        <w:rPr>
          <w:lang w:val="lv-LV"/>
        </w:rPr>
        <w:t>4. Zīmju izveidošanu (sagatavošanu) un izvietošanu nodrošina Dabas aizsardzības pārvalde sadarbībā ar attiecīgo pašvaldību.</w:t>
      </w:r>
    </w:p>
    <w:p w14:paraId="71F14CF2" w14:textId="77777777" w:rsidR="00540BC1" w:rsidRPr="00842499" w:rsidRDefault="00540BC1" w:rsidP="00540BC1">
      <w:pPr>
        <w:spacing w:before="100" w:beforeAutospacing="1" w:after="100" w:afterAutospacing="1"/>
        <w:contextualSpacing w:val="0"/>
        <w:jc w:val="left"/>
        <w:rPr>
          <w:lang w:val="lv-LV"/>
        </w:rPr>
      </w:pPr>
    </w:p>
    <w:p w14:paraId="5121E62F" w14:textId="77777777" w:rsidR="00540BC1" w:rsidRDefault="00540BC1" w:rsidP="00540BC1">
      <w:pPr>
        <w:spacing w:after="200" w:line="276" w:lineRule="auto"/>
        <w:contextualSpacing w:val="0"/>
        <w:jc w:val="left"/>
        <w:rPr>
          <w:lang w:val="lv-LV"/>
        </w:rPr>
      </w:pPr>
      <w:bookmarkStart w:id="92" w:name="piel3"/>
      <w:bookmarkEnd w:id="92"/>
      <w:r>
        <w:rPr>
          <w:lang w:val="lv-LV"/>
        </w:rPr>
        <w:br w:type="page"/>
      </w:r>
    </w:p>
    <w:p w14:paraId="1C888619" w14:textId="77777777" w:rsidR="00540BC1" w:rsidRPr="00842499" w:rsidRDefault="00540BC1" w:rsidP="00540BC1">
      <w:pPr>
        <w:contextualSpacing w:val="0"/>
        <w:jc w:val="right"/>
        <w:rPr>
          <w:lang w:val="lv-LV"/>
        </w:rPr>
      </w:pPr>
      <w:r>
        <w:rPr>
          <w:lang w:val="lv-LV"/>
        </w:rPr>
        <w:lastRenderedPageBreak/>
        <w:t>4</w:t>
      </w:r>
      <w:r w:rsidRPr="00842499">
        <w:rPr>
          <w:lang w:val="lv-LV"/>
        </w:rPr>
        <w:t>. pielikums</w:t>
      </w:r>
      <w:r w:rsidRPr="00842499">
        <w:rPr>
          <w:lang w:val="lv-LV"/>
        </w:rPr>
        <w:br/>
      </w:r>
      <w:bookmarkStart w:id="93" w:name="piel-654733"/>
      <w:bookmarkEnd w:id="93"/>
    </w:p>
    <w:p w14:paraId="3C8D2B93" w14:textId="4A66C761" w:rsidR="00540BC1" w:rsidRPr="00842499" w:rsidRDefault="00540BC1" w:rsidP="00540BC1">
      <w:pPr>
        <w:contextualSpacing w:val="0"/>
        <w:jc w:val="center"/>
        <w:rPr>
          <w:b/>
          <w:lang w:val="lv-LV"/>
        </w:rPr>
      </w:pPr>
      <w:bookmarkStart w:id="94" w:name="654734"/>
      <w:bookmarkStart w:id="95" w:name="n-654734"/>
      <w:bookmarkEnd w:id="94"/>
      <w:bookmarkEnd w:id="95"/>
      <w:r w:rsidRPr="00842499">
        <w:rPr>
          <w:b/>
          <w:lang w:val="lv-LV"/>
        </w:rPr>
        <w:t>Aizsargājamie koki – vietējo sugu dižkoki </w:t>
      </w:r>
      <w:r w:rsidRPr="00842499">
        <w:rPr>
          <w:b/>
          <w:lang w:val="lv-LV"/>
        </w:rPr>
        <w:br/>
        <w:t>(pēc apkārtmēra vai augstuma)</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15"/>
        <w:gridCol w:w="3110"/>
        <w:gridCol w:w="2918"/>
        <w:gridCol w:w="1474"/>
        <w:gridCol w:w="1489"/>
      </w:tblGrid>
      <w:tr w:rsidR="00540BC1" w:rsidRPr="00842499" w14:paraId="398B26CF" w14:textId="77777777" w:rsidTr="00F91151">
        <w:trPr>
          <w:tblCellSpacing w:w="15" w:type="dxa"/>
        </w:trPr>
        <w:tc>
          <w:tcPr>
            <w:tcW w:w="392" w:type="pct"/>
            <w:shd w:val="clear" w:color="auto" w:fill="D6E3BC" w:themeFill="accent3" w:themeFillTint="66"/>
            <w:vAlign w:val="center"/>
            <w:hideMark/>
          </w:tcPr>
          <w:p w14:paraId="0ECD6C9D" w14:textId="77777777" w:rsidR="00540BC1" w:rsidRPr="009B6B22" w:rsidRDefault="00540BC1" w:rsidP="00F91151">
            <w:pPr>
              <w:contextualSpacing w:val="0"/>
              <w:jc w:val="center"/>
              <w:rPr>
                <w:b/>
                <w:lang w:val="lv-LV"/>
              </w:rPr>
            </w:pPr>
            <w:r w:rsidRPr="009B6B22">
              <w:rPr>
                <w:b/>
                <w:lang w:val="lv-LV"/>
              </w:rPr>
              <w:t>Nr.</w:t>
            </w:r>
            <w:r w:rsidRPr="009B6B22">
              <w:rPr>
                <w:b/>
                <w:lang w:val="lv-LV"/>
              </w:rPr>
              <w:br/>
              <w:t>p. k.</w:t>
            </w:r>
          </w:p>
        </w:tc>
        <w:tc>
          <w:tcPr>
            <w:tcW w:w="1569" w:type="pct"/>
            <w:shd w:val="clear" w:color="auto" w:fill="D6E3BC" w:themeFill="accent3" w:themeFillTint="66"/>
            <w:vAlign w:val="center"/>
            <w:hideMark/>
          </w:tcPr>
          <w:p w14:paraId="79CC7E13" w14:textId="77777777" w:rsidR="00540BC1" w:rsidRPr="009B6B22" w:rsidRDefault="00540BC1" w:rsidP="00F91151">
            <w:pPr>
              <w:contextualSpacing w:val="0"/>
              <w:jc w:val="center"/>
              <w:rPr>
                <w:b/>
                <w:lang w:val="lv-LV"/>
              </w:rPr>
            </w:pPr>
            <w:r w:rsidRPr="009B6B22">
              <w:rPr>
                <w:b/>
                <w:lang w:val="lv-LV"/>
              </w:rPr>
              <w:t>Nosaukums latviešu valodā</w:t>
            </w:r>
          </w:p>
        </w:tc>
        <w:tc>
          <w:tcPr>
            <w:tcW w:w="1471" w:type="pct"/>
            <w:shd w:val="clear" w:color="auto" w:fill="D6E3BC" w:themeFill="accent3" w:themeFillTint="66"/>
            <w:vAlign w:val="center"/>
            <w:hideMark/>
          </w:tcPr>
          <w:p w14:paraId="350DA433" w14:textId="77777777" w:rsidR="00540BC1" w:rsidRPr="009B6B22" w:rsidRDefault="00540BC1" w:rsidP="00F91151">
            <w:pPr>
              <w:contextualSpacing w:val="0"/>
              <w:jc w:val="center"/>
              <w:rPr>
                <w:b/>
                <w:lang w:val="lv-LV"/>
              </w:rPr>
            </w:pPr>
            <w:r w:rsidRPr="009B6B22">
              <w:rPr>
                <w:b/>
                <w:lang w:val="lv-LV"/>
              </w:rPr>
              <w:t>Nosaukums latīņu valodā</w:t>
            </w:r>
          </w:p>
        </w:tc>
        <w:tc>
          <w:tcPr>
            <w:tcW w:w="736" w:type="pct"/>
            <w:shd w:val="clear" w:color="auto" w:fill="D6E3BC" w:themeFill="accent3" w:themeFillTint="66"/>
            <w:vAlign w:val="center"/>
            <w:hideMark/>
          </w:tcPr>
          <w:p w14:paraId="676117C2" w14:textId="77777777" w:rsidR="00540BC1" w:rsidRPr="009B6B22" w:rsidRDefault="00540BC1" w:rsidP="00F91151">
            <w:pPr>
              <w:contextualSpacing w:val="0"/>
              <w:jc w:val="center"/>
              <w:rPr>
                <w:b/>
                <w:lang w:val="lv-LV"/>
              </w:rPr>
            </w:pPr>
            <w:r w:rsidRPr="009B6B22">
              <w:rPr>
                <w:b/>
                <w:lang w:val="lv-LV"/>
              </w:rPr>
              <w:t>Apkārtmērs 1,3 metru augstumā (metros)</w:t>
            </w:r>
          </w:p>
        </w:tc>
        <w:tc>
          <w:tcPr>
            <w:tcW w:w="736" w:type="pct"/>
            <w:shd w:val="clear" w:color="auto" w:fill="D6E3BC" w:themeFill="accent3" w:themeFillTint="66"/>
            <w:vAlign w:val="center"/>
            <w:hideMark/>
          </w:tcPr>
          <w:p w14:paraId="12D96883" w14:textId="77777777" w:rsidR="00540BC1" w:rsidRPr="009B6B22" w:rsidRDefault="00540BC1" w:rsidP="00F91151">
            <w:pPr>
              <w:contextualSpacing w:val="0"/>
              <w:jc w:val="center"/>
              <w:rPr>
                <w:b/>
                <w:lang w:val="lv-LV"/>
              </w:rPr>
            </w:pPr>
            <w:r w:rsidRPr="009B6B22">
              <w:rPr>
                <w:b/>
                <w:lang w:val="lv-LV"/>
              </w:rPr>
              <w:t>Augstums (metros)</w:t>
            </w:r>
          </w:p>
        </w:tc>
      </w:tr>
      <w:tr w:rsidR="00540BC1" w:rsidRPr="00842499" w14:paraId="3CF4B202" w14:textId="77777777" w:rsidTr="00F91151">
        <w:trPr>
          <w:tblCellSpacing w:w="15" w:type="dxa"/>
        </w:trPr>
        <w:tc>
          <w:tcPr>
            <w:tcW w:w="0" w:type="auto"/>
            <w:gridSpan w:val="5"/>
            <w:vAlign w:val="center"/>
            <w:hideMark/>
          </w:tcPr>
          <w:p w14:paraId="2A5C9609" w14:textId="77777777" w:rsidR="00540BC1" w:rsidRPr="00842499" w:rsidRDefault="00540BC1" w:rsidP="00F91151">
            <w:pPr>
              <w:spacing w:before="100" w:beforeAutospacing="1" w:after="100" w:afterAutospacing="1"/>
              <w:contextualSpacing w:val="0"/>
              <w:jc w:val="center"/>
              <w:rPr>
                <w:b/>
                <w:bCs/>
                <w:lang w:val="lv-LV"/>
              </w:rPr>
            </w:pPr>
            <w:r w:rsidRPr="00842499">
              <w:rPr>
                <w:b/>
                <w:bCs/>
                <w:strike/>
                <w:lang w:val="lv-LV"/>
              </w:rPr>
              <w:t>I.</w:t>
            </w:r>
            <w:r w:rsidRPr="00842499">
              <w:rPr>
                <w:b/>
                <w:bCs/>
                <w:lang w:val="lv-LV"/>
              </w:rPr>
              <w:t> Vietējās sugas</w:t>
            </w:r>
          </w:p>
        </w:tc>
      </w:tr>
      <w:tr w:rsidR="00540BC1" w:rsidRPr="00842499" w14:paraId="082415FD" w14:textId="77777777" w:rsidTr="00F91151">
        <w:trPr>
          <w:tblCellSpacing w:w="15" w:type="dxa"/>
        </w:trPr>
        <w:tc>
          <w:tcPr>
            <w:tcW w:w="392" w:type="pct"/>
            <w:hideMark/>
          </w:tcPr>
          <w:p w14:paraId="125DCF4B" w14:textId="77777777" w:rsidR="00540BC1" w:rsidRPr="00842499" w:rsidRDefault="00540BC1" w:rsidP="00F91151">
            <w:pPr>
              <w:contextualSpacing w:val="0"/>
              <w:jc w:val="center"/>
              <w:rPr>
                <w:lang w:val="lv-LV"/>
              </w:rPr>
            </w:pPr>
            <w:r w:rsidRPr="00842499">
              <w:rPr>
                <w:lang w:val="lv-LV"/>
              </w:rPr>
              <w:t>1.</w:t>
            </w:r>
          </w:p>
        </w:tc>
        <w:tc>
          <w:tcPr>
            <w:tcW w:w="1569" w:type="pct"/>
            <w:hideMark/>
          </w:tcPr>
          <w:p w14:paraId="33E63E8C" w14:textId="77777777" w:rsidR="00540BC1" w:rsidRPr="00842499" w:rsidRDefault="00540BC1" w:rsidP="00F91151">
            <w:pPr>
              <w:contextualSpacing w:val="0"/>
              <w:jc w:val="left"/>
              <w:rPr>
                <w:lang w:val="lv-LV"/>
              </w:rPr>
            </w:pPr>
            <w:r w:rsidRPr="00842499">
              <w:rPr>
                <w:lang w:val="lv-LV"/>
              </w:rPr>
              <w:t>Āra bērzs (kārpainais bērzs)</w:t>
            </w:r>
          </w:p>
        </w:tc>
        <w:tc>
          <w:tcPr>
            <w:tcW w:w="1471" w:type="pct"/>
            <w:hideMark/>
          </w:tcPr>
          <w:p w14:paraId="22FA5395" w14:textId="77777777" w:rsidR="00540BC1" w:rsidRPr="00842499" w:rsidRDefault="00540BC1" w:rsidP="00F91151">
            <w:pPr>
              <w:contextualSpacing w:val="0"/>
              <w:jc w:val="left"/>
              <w:rPr>
                <w:lang w:val="lv-LV"/>
              </w:rPr>
            </w:pPr>
            <w:r w:rsidRPr="00842499">
              <w:rPr>
                <w:i/>
                <w:iCs/>
                <w:lang w:val="lv-LV"/>
              </w:rPr>
              <w:t>Betula pendula</w:t>
            </w:r>
            <w:r w:rsidRPr="00842499">
              <w:rPr>
                <w:lang w:val="lv-LV"/>
              </w:rPr>
              <w:t> </w:t>
            </w:r>
          </w:p>
        </w:tc>
        <w:tc>
          <w:tcPr>
            <w:tcW w:w="736" w:type="pct"/>
            <w:hideMark/>
          </w:tcPr>
          <w:p w14:paraId="786542FB" w14:textId="77777777" w:rsidR="00540BC1" w:rsidRPr="00842499" w:rsidRDefault="00540BC1" w:rsidP="00F91151">
            <w:pPr>
              <w:contextualSpacing w:val="0"/>
              <w:jc w:val="center"/>
              <w:rPr>
                <w:lang w:val="lv-LV"/>
              </w:rPr>
            </w:pPr>
            <w:r w:rsidRPr="00842499">
              <w:rPr>
                <w:lang w:val="lv-LV"/>
              </w:rPr>
              <w:t>3,0</w:t>
            </w:r>
          </w:p>
        </w:tc>
        <w:tc>
          <w:tcPr>
            <w:tcW w:w="736" w:type="pct"/>
            <w:hideMark/>
          </w:tcPr>
          <w:p w14:paraId="5FC79ECD" w14:textId="77777777" w:rsidR="00540BC1" w:rsidRPr="00842499" w:rsidRDefault="00540BC1" w:rsidP="00F91151">
            <w:pPr>
              <w:contextualSpacing w:val="0"/>
              <w:jc w:val="center"/>
              <w:rPr>
                <w:lang w:val="lv-LV"/>
              </w:rPr>
            </w:pPr>
            <w:r w:rsidRPr="00842499">
              <w:rPr>
                <w:lang w:val="lv-LV"/>
              </w:rPr>
              <w:t>33</w:t>
            </w:r>
          </w:p>
        </w:tc>
      </w:tr>
      <w:tr w:rsidR="00540BC1" w:rsidRPr="00842499" w14:paraId="5A0CD56D" w14:textId="77777777" w:rsidTr="00F91151">
        <w:trPr>
          <w:tblCellSpacing w:w="15" w:type="dxa"/>
        </w:trPr>
        <w:tc>
          <w:tcPr>
            <w:tcW w:w="392" w:type="pct"/>
            <w:hideMark/>
          </w:tcPr>
          <w:p w14:paraId="6B6C3385" w14:textId="77777777" w:rsidR="00540BC1" w:rsidRPr="00842499" w:rsidRDefault="00540BC1" w:rsidP="00F91151">
            <w:pPr>
              <w:contextualSpacing w:val="0"/>
              <w:jc w:val="center"/>
              <w:rPr>
                <w:lang w:val="lv-LV"/>
              </w:rPr>
            </w:pPr>
            <w:r w:rsidRPr="00842499">
              <w:rPr>
                <w:lang w:val="lv-LV"/>
              </w:rPr>
              <w:t>2.</w:t>
            </w:r>
          </w:p>
        </w:tc>
        <w:tc>
          <w:tcPr>
            <w:tcW w:w="1569" w:type="pct"/>
            <w:hideMark/>
          </w:tcPr>
          <w:p w14:paraId="31016064" w14:textId="77777777" w:rsidR="00540BC1" w:rsidRPr="00842499" w:rsidRDefault="00540BC1" w:rsidP="00F91151">
            <w:pPr>
              <w:contextualSpacing w:val="0"/>
              <w:jc w:val="left"/>
              <w:rPr>
                <w:lang w:val="lv-LV"/>
              </w:rPr>
            </w:pPr>
            <w:r w:rsidRPr="00842499">
              <w:rPr>
                <w:lang w:val="lv-LV"/>
              </w:rPr>
              <w:t>Baltalksnis</w:t>
            </w:r>
          </w:p>
        </w:tc>
        <w:tc>
          <w:tcPr>
            <w:tcW w:w="1471" w:type="pct"/>
            <w:hideMark/>
          </w:tcPr>
          <w:p w14:paraId="1CDBA589" w14:textId="77777777" w:rsidR="00540BC1" w:rsidRPr="00842499" w:rsidRDefault="00540BC1" w:rsidP="00F91151">
            <w:pPr>
              <w:contextualSpacing w:val="0"/>
              <w:jc w:val="left"/>
              <w:rPr>
                <w:i/>
                <w:iCs/>
                <w:lang w:val="lv-LV"/>
              </w:rPr>
            </w:pPr>
            <w:r w:rsidRPr="00842499">
              <w:rPr>
                <w:i/>
                <w:iCs/>
                <w:lang w:val="lv-LV"/>
              </w:rPr>
              <w:t>Alnus incana</w:t>
            </w:r>
          </w:p>
        </w:tc>
        <w:tc>
          <w:tcPr>
            <w:tcW w:w="736" w:type="pct"/>
            <w:hideMark/>
          </w:tcPr>
          <w:p w14:paraId="316A3E01" w14:textId="77777777" w:rsidR="00540BC1" w:rsidRPr="00842499" w:rsidRDefault="00540BC1" w:rsidP="00F91151">
            <w:pPr>
              <w:contextualSpacing w:val="0"/>
              <w:jc w:val="center"/>
              <w:rPr>
                <w:lang w:val="lv-LV"/>
              </w:rPr>
            </w:pPr>
            <w:r w:rsidRPr="00842499">
              <w:rPr>
                <w:lang w:val="lv-LV"/>
              </w:rPr>
              <w:t>1,6</w:t>
            </w:r>
          </w:p>
        </w:tc>
        <w:tc>
          <w:tcPr>
            <w:tcW w:w="736" w:type="pct"/>
            <w:hideMark/>
          </w:tcPr>
          <w:p w14:paraId="53D97FE8" w14:textId="77777777" w:rsidR="00540BC1" w:rsidRPr="00842499" w:rsidRDefault="00540BC1" w:rsidP="00F91151">
            <w:pPr>
              <w:contextualSpacing w:val="0"/>
              <w:jc w:val="center"/>
              <w:rPr>
                <w:lang w:val="lv-LV"/>
              </w:rPr>
            </w:pPr>
            <w:r w:rsidRPr="00842499">
              <w:rPr>
                <w:lang w:val="lv-LV"/>
              </w:rPr>
              <w:t>25</w:t>
            </w:r>
          </w:p>
        </w:tc>
      </w:tr>
      <w:tr w:rsidR="00540BC1" w:rsidRPr="00842499" w14:paraId="280D7E22" w14:textId="77777777" w:rsidTr="00F91151">
        <w:trPr>
          <w:tblCellSpacing w:w="15" w:type="dxa"/>
        </w:trPr>
        <w:tc>
          <w:tcPr>
            <w:tcW w:w="392" w:type="pct"/>
            <w:hideMark/>
          </w:tcPr>
          <w:p w14:paraId="396490E3" w14:textId="77777777" w:rsidR="00540BC1" w:rsidRPr="00842499" w:rsidRDefault="00540BC1" w:rsidP="00F91151">
            <w:pPr>
              <w:contextualSpacing w:val="0"/>
              <w:jc w:val="center"/>
              <w:rPr>
                <w:lang w:val="lv-LV"/>
              </w:rPr>
            </w:pPr>
            <w:r w:rsidRPr="00842499">
              <w:rPr>
                <w:lang w:val="lv-LV"/>
              </w:rPr>
              <w:t>3.</w:t>
            </w:r>
          </w:p>
        </w:tc>
        <w:tc>
          <w:tcPr>
            <w:tcW w:w="1569" w:type="pct"/>
            <w:hideMark/>
          </w:tcPr>
          <w:p w14:paraId="62172995" w14:textId="77777777" w:rsidR="00540BC1" w:rsidRPr="00842499" w:rsidRDefault="00540BC1" w:rsidP="00F91151">
            <w:pPr>
              <w:contextualSpacing w:val="0"/>
              <w:jc w:val="left"/>
              <w:rPr>
                <w:lang w:val="lv-LV"/>
              </w:rPr>
            </w:pPr>
            <w:r w:rsidRPr="00842499">
              <w:rPr>
                <w:lang w:val="lv-LV"/>
              </w:rPr>
              <w:t>Blīgzna (pūpolvītols)</w:t>
            </w:r>
          </w:p>
        </w:tc>
        <w:tc>
          <w:tcPr>
            <w:tcW w:w="1471" w:type="pct"/>
            <w:hideMark/>
          </w:tcPr>
          <w:p w14:paraId="2DA32028" w14:textId="77777777" w:rsidR="00540BC1" w:rsidRPr="00842499" w:rsidRDefault="00540BC1" w:rsidP="00F91151">
            <w:pPr>
              <w:contextualSpacing w:val="0"/>
              <w:jc w:val="left"/>
              <w:rPr>
                <w:i/>
                <w:iCs/>
                <w:lang w:val="lv-LV"/>
              </w:rPr>
            </w:pPr>
            <w:r w:rsidRPr="00842499">
              <w:rPr>
                <w:i/>
                <w:iCs/>
                <w:lang w:val="lv-LV"/>
              </w:rPr>
              <w:t>Salix caprea</w:t>
            </w:r>
          </w:p>
        </w:tc>
        <w:tc>
          <w:tcPr>
            <w:tcW w:w="736" w:type="pct"/>
            <w:hideMark/>
          </w:tcPr>
          <w:p w14:paraId="66156F01" w14:textId="77777777" w:rsidR="00540BC1" w:rsidRPr="00842499" w:rsidRDefault="00540BC1" w:rsidP="00F91151">
            <w:pPr>
              <w:contextualSpacing w:val="0"/>
              <w:jc w:val="center"/>
              <w:rPr>
                <w:lang w:val="lv-LV"/>
              </w:rPr>
            </w:pPr>
            <w:r w:rsidRPr="00842499">
              <w:rPr>
                <w:lang w:val="lv-LV"/>
              </w:rPr>
              <w:t>1,9</w:t>
            </w:r>
          </w:p>
        </w:tc>
        <w:tc>
          <w:tcPr>
            <w:tcW w:w="736" w:type="pct"/>
            <w:hideMark/>
          </w:tcPr>
          <w:p w14:paraId="5F505659" w14:textId="77777777" w:rsidR="00540BC1" w:rsidRPr="00842499" w:rsidRDefault="00540BC1" w:rsidP="00F91151">
            <w:pPr>
              <w:contextualSpacing w:val="0"/>
              <w:jc w:val="center"/>
              <w:rPr>
                <w:lang w:val="lv-LV"/>
              </w:rPr>
            </w:pPr>
            <w:r w:rsidRPr="00842499">
              <w:rPr>
                <w:lang w:val="lv-LV"/>
              </w:rPr>
              <w:t>22</w:t>
            </w:r>
          </w:p>
        </w:tc>
      </w:tr>
      <w:tr w:rsidR="00540BC1" w:rsidRPr="00842499" w14:paraId="3738E3BD" w14:textId="77777777" w:rsidTr="00F91151">
        <w:trPr>
          <w:tblCellSpacing w:w="15" w:type="dxa"/>
        </w:trPr>
        <w:tc>
          <w:tcPr>
            <w:tcW w:w="392" w:type="pct"/>
            <w:hideMark/>
          </w:tcPr>
          <w:p w14:paraId="28ACA41D" w14:textId="77777777" w:rsidR="00540BC1" w:rsidRPr="00842499" w:rsidRDefault="00540BC1" w:rsidP="00F91151">
            <w:pPr>
              <w:contextualSpacing w:val="0"/>
              <w:jc w:val="center"/>
              <w:rPr>
                <w:lang w:val="lv-LV"/>
              </w:rPr>
            </w:pPr>
            <w:r w:rsidRPr="00842499">
              <w:rPr>
                <w:lang w:val="lv-LV"/>
              </w:rPr>
              <w:t>4.</w:t>
            </w:r>
          </w:p>
        </w:tc>
        <w:tc>
          <w:tcPr>
            <w:tcW w:w="1569" w:type="pct"/>
            <w:hideMark/>
          </w:tcPr>
          <w:p w14:paraId="0220A423" w14:textId="77777777" w:rsidR="00540BC1" w:rsidRPr="00842499" w:rsidRDefault="00540BC1" w:rsidP="00F91151">
            <w:pPr>
              <w:contextualSpacing w:val="0"/>
              <w:jc w:val="left"/>
              <w:rPr>
                <w:lang w:val="lv-LV"/>
              </w:rPr>
            </w:pPr>
            <w:r w:rsidRPr="00842499">
              <w:rPr>
                <w:lang w:val="lv-LV"/>
              </w:rPr>
              <w:t>Eiropas segliņš</w:t>
            </w:r>
          </w:p>
        </w:tc>
        <w:tc>
          <w:tcPr>
            <w:tcW w:w="1471" w:type="pct"/>
            <w:hideMark/>
          </w:tcPr>
          <w:p w14:paraId="39457DA6" w14:textId="77777777" w:rsidR="00540BC1" w:rsidRPr="00842499" w:rsidRDefault="00540BC1" w:rsidP="00F91151">
            <w:pPr>
              <w:contextualSpacing w:val="0"/>
              <w:jc w:val="left"/>
              <w:rPr>
                <w:lang w:val="lv-LV"/>
              </w:rPr>
            </w:pPr>
            <w:r w:rsidRPr="00842499">
              <w:rPr>
                <w:i/>
                <w:iCs/>
                <w:lang w:val="lv-LV"/>
              </w:rPr>
              <w:t>Euonymus</w:t>
            </w:r>
            <w:r w:rsidRPr="00842499">
              <w:rPr>
                <w:lang w:val="lv-LV"/>
              </w:rPr>
              <w:t> </w:t>
            </w:r>
            <w:r w:rsidRPr="00842499">
              <w:rPr>
                <w:i/>
                <w:iCs/>
                <w:lang w:val="lv-LV"/>
              </w:rPr>
              <w:t>europaeus</w:t>
            </w:r>
          </w:p>
        </w:tc>
        <w:tc>
          <w:tcPr>
            <w:tcW w:w="736" w:type="pct"/>
            <w:hideMark/>
          </w:tcPr>
          <w:p w14:paraId="39F22638" w14:textId="77777777" w:rsidR="00540BC1" w:rsidRPr="00842499" w:rsidRDefault="00540BC1" w:rsidP="00F91151">
            <w:pPr>
              <w:contextualSpacing w:val="0"/>
              <w:jc w:val="center"/>
              <w:rPr>
                <w:lang w:val="lv-LV"/>
              </w:rPr>
            </w:pPr>
            <w:r w:rsidRPr="00842499">
              <w:rPr>
                <w:lang w:val="lv-LV"/>
              </w:rPr>
              <w:t>1,0</w:t>
            </w:r>
          </w:p>
        </w:tc>
        <w:tc>
          <w:tcPr>
            <w:tcW w:w="736" w:type="pct"/>
            <w:hideMark/>
          </w:tcPr>
          <w:p w14:paraId="19B105D1" w14:textId="77777777" w:rsidR="00540BC1" w:rsidRPr="00842499" w:rsidRDefault="00540BC1" w:rsidP="00F91151">
            <w:pPr>
              <w:contextualSpacing w:val="0"/>
              <w:jc w:val="center"/>
              <w:rPr>
                <w:lang w:val="lv-LV"/>
              </w:rPr>
            </w:pPr>
            <w:r w:rsidRPr="00842499">
              <w:rPr>
                <w:lang w:val="lv-LV"/>
              </w:rPr>
              <w:t>6</w:t>
            </w:r>
          </w:p>
        </w:tc>
      </w:tr>
      <w:tr w:rsidR="00540BC1" w:rsidRPr="00842499" w14:paraId="4A8443CC" w14:textId="77777777" w:rsidTr="00F91151">
        <w:trPr>
          <w:tblCellSpacing w:w="15" w:type="dxa"/>
        </w:trPr>
        <w:tc>
          <w:tcPr>
            <w:tcW w:w="392" w:type="pct"/>
            <w:hideMark/>
          </w:tcPr>
          <w:p w14:paraId="1C85A813" w14:textId="77777777" w:rsidR="00540BC1" w:rsidRPr="00842499" w:rsidRDefault="00540BC1" w:rsidP="00F91151">
            <w:pPr>
              <w:contextualSpacing w:val="0"/>
              <w:jc w:val="center"/>
              <w:rPr>
                <w:lang w:val="lv-LV"/>
              </w:rPr>
            </w:pPr>
            <w:r w:rsidRPr="00842499">
              <w:rPr>
                <w:lang w:val="lv-LV"/>
              </w:rPr>
              <w:t>5.</w:t>
            </w:r>
          </w:p>
        </w:tc>
        <w:tc>
          <w:tcPr>
            <w:tcW w:w="1569" w:type="pct"/>
            <w:hideMark/>
          </w:tcPr>
          <w:p w14:paraId="4E8D8F48" w14:textId="77777777" w:rsidR="00540BC1" w:rsidRPr="00842499" w:rsidRDefault="00540BC1" w:rsidP="00F91151">
            <w:pPr>
              <w:contextualSpacing w:val="0"/>
              <w:jc w:val="left"/>
              <w:rPr>
                <w:lang w:val="lv-LV"/>
              </w:rPr>
            </w:pPr>
            <w:r w:rsidRPr="00842499">
              <w:rPr>
                <w:lang w:val="lv-LV"/>
              </w:rPr>
              <w:t>Hibrīdais alksnis</w:t>
            </w:r>
          </w:p>
        </w:tc>
        <w:tc>
          <w:tcPr>
            <w:tcW w:w="1471" w:type="pct"/>
            <w:hideMark/>
          </w:tcPr>
          <w:p w14:paraId="27BEA7B5" w14:textId="77777777" w:rsidR="00540BC1" w:rsidRPr="00842499" w:rsidRDefault="00540BC1" w:rsidP="00F91151">
            <w:pPr>
              <w:contextualSpacing w:val="0"/>
              <w:jc w:val="left"/>
              <w:rPr>
                <w:lang w:val="lv-LV"/>
              </w:rPr>
            </w:pPr>
            <w:r w:rsidRPr="00842499">
              <w:rPr>
                <w:i/>
                <w:iCs/>
                <w:lang w:val="lv-LV"/>
              </w:rPr>
              <w:t>Alnus</w:t>
            </w:r>
            <w:r w:rsidRPr="00842499">
              <w:rPr>
                <w:lang w:val="lv-LV"/>
              </w:rPr>
              <w:t> x </w:t>
            </w:r>
            <w:r w:rsidRPr="00842499">
              <w:rPr>
                <w:i/>
                <w:iCs/>
                <w:lang w:val="lv-LV"/>
              </w:rPr>
              <w:t>pubescens</w:t>
            </w:r>
          </w:p>
        </w:tc>
        <w:tc>
          <w:tcPr>
            <w:tcW w:w="736" w:type="pct"/>
            <w:hideMark/>
          </w:tcPr>
          <w:p w14:paraId="58348978" w14:textId="77777777" w:rsidR="00540BC1" w:rsidRPr="00842499" w:rsidRDefault="00540BC1" w:rsidP="00F91151">
            <w:pPr>
              <w:contextualSpacing w:val="0"/>
              <w:jc w:val="center"/>
              <w:rPr>
                <w:lang w:val="lv-LV"/>
              </w:rPr>
            </w:pPr>
            <w:r w:rsidRPr="00842499">
              <w:rPr>
                <w:lang w:val="lv-LV"/>
              </w:rPr>
              <w:t>1,5</w:t>
            </w:r>
          </w:p>
        </w:tc>
        <w:tc>
          <w:tcPr>
            <w:tcW w:w="736" w:type="pct"/>
            <w:hideMark/>
          </w:tcPr>
          <w:p w14:paraId="728A9BB4" w14:textId="77777777" w:rsidR="00540BC1" w:rsidRPr="00842499" w:rsidRDefault="00540BC1" w:rsidP="00F91151">
            <w:pPr>
              <w:contextualSpacing w:val="0"/>
              <w:jc w:val="center"/>
              <w:rPr>
                <w:lang w:val="lv-LV"/>
              </w:rPr>
            </w:pPr>
            <w:r w:rsidRPr="00842499">
              <w:rPr>
                <w:lang w:val="lv-LV"/>
              </w:rPr>
              <w:t>32</w:t>
            </w:r>
          </w:p>
        </w:tc>
      </w:tr>
      <w:tr w:rsidR="00540BC1" w:rsidRPr="00842499" w14:paraId="47E7D81C" w14:textId="77777777" w:rsidTr="00F91151">
        <w:trPr>
          <w:tblCellSpacing w:w="15" w:type="dxa"/>
        </w:trPr>
        <w:tc>
          <w:tcPr>
            <w:tcW w:w="392" w:type="pct"/>
            <w:hideMark/>
          </w:tcPr>
          <w:p w14:paraId="4F29C93E" w14:textId="77777777" w:rsidR="00540BC1" w:rsidRPr="00842499" w:rsidRDefault="00540BC1" w:rsidP="00F91151">
            <w:pPr>
              <w:contextualSpacing w:val="0"/>
              <w:jc w:val="center"/>
              <w:rPr>
                <w:lang w:val="lv-LV"/>
              </w:rPr>
            </w:pPr>
            <w:r w:rsidRPr="00842499">
              <w:rPr>
                <w:lang w:val="lv-LV"/>
              </w:rPr>
              <w:t>6.</w:t>
            </w:r>
          </w:p>
        </w:tc>
        <w:tc>
          <w:tcPr>
            <w:tcW w:w="1569" w:type="pct"/>
            <w:hideMark/>
          </w:tcPr>
          <w:p w14:paraId="111A2B17" w14:textId="77777777" w:rsidR="00540BC1" w:rsidRPr="00842499" w:rsidRDefault="00540BC1" w:rsidP="00F91151">
            <w:pPr>
              <w:contextualSpacing w:val="0"/>
              <w:jc w:val="left"/>
              <w:rPr>
                <w:lang w:val="lv-LV"/>
              </w:rPr>
            </w:pPr>
            <w:r w:rsidRPr="00842499">
              <w:rPr>
                <w:lang w:val="lv-LV"/>
              </w:rPr>
              <w:t>Melnalksnis</w:t>
            </w:r>
          </w:p>
        </w:tc>
        <w:tc>
          <w:tcPr>
            <w:tcW w:w="1471" w:type="pct"/>
            <w:hideMark/>
          </w:tcPr>
          <w:p w14:paraId="33F3C37C" w14:textId="77777777" w:rsidR="00540BC1" w:rsidRPr="00842499" w:rsidRDefault="00540BC1" w:rsidP="00F91151">
            <w:pPr>
              <w:contextualSpacing w:val="0"/>
              <w:jc w:val="left"/>
              <w:rPr>
                <w:i/>
                <w:iCs/>
                <w:lang w:val="lv-LV"/>
              </w:rPr>
            </w:pPr>
            <w:r w:rsidRPr="00842499">
              <w:rPr>
                <w:i/>
                <w:iCs/>
                <w:lang w:val="lv-LV"/>
              </w:rPr>
              <w:t>Alnus glutinosa</w:t>
            </w:r>
          </w:p>
        </w:tc>
        <w:tc>
          <w:tcPr>
            <w:tcW w:w="736" w:type="pct"/>
            <w:hideMark/>
          </w:tcPr>
          <w:p w14:paraId="299F3361" w14:textId="77777777" w:rsidR="00540BC1" w:rsidRPr="00842499" w:rsidRDefault="00540BC1" w:rsidP="00F91151">
            <w:pPr>
              <w:contextualSpacing w:val="0"/>
              <w:jc w:val="center"/>
              <w:rPr>
                <w:lang w:val="lv-LV"/>
              </w:rPr>
            </w:pPr>
            <w:r w:rsidRPr="00842499">
              <w:rPr>
                <w:lang w:val="lv-LV"/>
              </w:rPr>
              <w:t>2,5</w:t>
            </w:r>
          </w:p>
        </w:tc>
        <w:tc>
          <w:tcPr>
            <w:tcW w:w="736" w:type="pct"/>
            <w:hideMark/>
          </w:tcPr>
          <w:p w14:paraId="5B82E714" w14:textId="77777777" w:rsidR="00540BC1" w:rsidRPr="00842499" w:rsidRDefault="00540BC1" w:rsidP="00F91151">
            <w:pPr>
              <w:contextualSpacing w:val="0"/>
              <w:jc w:val="center"/>
              <w:rPr>
                <w:lang w:val="lv-LV"/>
              </w:rPr>
            </w:pPr>
            <w:r w:rsidRPr="00842499">
              <w:rPr>
                <w:lang w:val="lv-LV"/>
              </w:rPr>
              <w:t>30</w:t>
            </w:r>
          </w:p>
        </w:tc>
      </w:tr>
      <w:tr w:rsidR="00540BC1" w:rsidRPr="00842499" w14:paraId="4576881F" w14:textId="77777777" w:rsidTr="00F91151">
        <w:trPr>
          <w:tblCellSpacing w:w="15" w:type="dxa"/>
        </w:trPr>
        <w:tc>
          <w:tcPr>
            <w:tcW w:w="392" w:type="pct"/>
            <w:hideMark/>
          </w:tcPr>
          <w:p w14:paraId="245A8EF4" w14:textId="77777777" w:rsidR="00540BC1" w:rsidRPr="00842499" w:rsidRDefault="00540BC1" w:rsidP="00F91151">
            <w:pPr>
              <w:contextualSpacing w:val="0"/>
              <w:jc w:val="center"/>
              <w:rPr>
                <w:lang w:val="lv-LV"/>
              </w:rPr>
            </w:pPr>
            <w:r w:rsidRPr="00842499">
              <w:rPr>
                <w:lang w:val="lv-LV"/>
              </w:rPr>
              <w:t>7.</w:t>
            </w:r>
          </w:p>
        </w:tc>
        <w:tc>
          <w:tcPr>
            <w:tcW w:w="1569" w:type="pct"/>
            <w:hideMark/>
          </w:tcPr>
          <w:p w14:paraId="412AE5E1" w14:textId="77777777" w:rsidR="00540BC1" w:rsidRPr="00842499" w:rsidRDefault="00540BC1" w:rsidP="00F91151">
            <w:pPr>
              <w:contextualSpacing w:val="0"/>
              <w:jc w:val="left"/>
              <w:rPr>
                <w:lang w:val="lv-LV"/>
              </w:rPr>
            </w:pPr>
            <w:r w:rsidRPr="00842499">
              <w:rPr>
                <w:lang w:val="lv-LV"/>
              </w:rPr>
              <w:t>Meža bumbiere</w:t>
            </w:r>
          </w:p>
        </w:tc>
        <w:tc>
          <w:tcPr>
            <w:tcW w:w="1471" w:type="pct"/>
            <w:hideMark/>
          </w:tcPr>
          <w:p w14:paraId="25C1CE45" w14:textId="77777777" w:rsidR="00540BC1" w:rsidRPr="00842499" w:rsidRDefault="00540BC1" w:rsidP="00F91151">
            <w:pPr>
              <w:contextualSpacing w:val="0"/>
              <w:jc w:val="left"/>
              <w:rPr>
                <w:i/>
                <w:iCs/>
                <w:lang w:val="lv-LV"/>
              </w:rPr>
            </w:pPr>
            <w:r w:rsidRPr="00842499">
              <w:rPr>
                <w:i/>
                <w:iCs/>
                <w:lang w:val="lv-LV"/>
              </w:rPr>
              <w:t>Pyrus pyraster</w:t>
            </w:r>
          </w:p>
        </w:tc>
        <w:tc>
          <w:tcPr>
            <w:tcW w:w="736" w:type="pct"/>
            <w:hideMark/>
          </w:tcPr>
          <w:p w14:paraId="1712E544" w14:textId="77777777" w:rsidR="00540BC1" w:rsidRPr="00842499" w:rsidRDefault="00540BC1" w:rsidP="00F91151">
            <w:pPr>
              <w:contextualSpacing w:val="0"/>
              <w:jc w:val="center"/>
              <w:rPr>
                <w:lang w:val="lv-LV"/>
              </w:rPr>
            </w:pPr>
            <w:r w:rsidRPr="00842499">
              <w:rPr>
                <w:lang w:val="lv-LV"/>
              </w:rPr>
              <w:t>1,5</w:t>
            </w:r>
          </w:p>
        </w:tc>
        <w:tc>
          <w:tcPr>
            <w:tcW w:w="736" w:type="pct"/>
            <w:hideMark/>
          </w:tcPr>
          <w:p w14:paraId="4AF21E05" w14:textId="77777777" w:rsidR="00540BC1" w:rsidRPr="00842499" w:rsidRDefault="00540BC1" w:rsidP="00F91151">
            <w:pPr>
              <w:contextualSpacing w:val="0"/>
              <w:jc w:val="center"/>
              <w:rPr>
                <w:lang w:val="lv-LV"/>
              </w:rPr>
            </w:pPr>
            <w:r w:rsidRPr="00842499">
              <w:rPr>
                <w:lang w:val="lv-LV"/>
              </w:rPr>
              <w:t>13</w:t>
            </w:r>
          </w:p>
        </w:tc>
      </w:tr>
      <w:tr w:rsidR="00540BC1" w:rsidRPr="00842499" w14:paraId="49277196" w14:textId="77777777" w:rsidTr="00F91151">
        <w:trPr>
          <w:tblCellSpacing w:w="15" w:type="dxa"/>
        </w:trPr>
        <w:tc>
          <w:tcPr>
            <w:tcW w:w="392" w:type="pct"/>
            <w:hideMark/>
          </w:tcPr>
          <w:p w14:paraId="6F50F316" w14:textId="77777777" w:rsidR="00540BC1" w:rsidRPr="00842499" w:rsidRDefault="00540BC1" w:rsidP="00F91151">
            <w:pPr>
              <w:contextualSpacing w:val="0"/>
              <w:jc w:val="center"/>
              <w:rPr>
                <w:lang w:val="lv-LV"/>
              </w:rPr>
            </w:pPr>
            <w:r w:rsidRPr="00842499">
              <w:rPr>
                <w:lang w:val="lv-LV"/>
              </w:rPr>
              <w:t>8.</w:t>
            </w:r>
          </w:p>
        </w:tc>
        <w:tc>
          <w:tcPr>
            <w:tcW w:w="1569" w:type="pct"/>
            <w:hideMark/>
          </w:tcPr>
          <w:p w14:paraId="0F8A8D6E" w14:textId="77777777" w:rsidR="00540BC1" w:rsidRPr="00842499" w:rsidRDefault="00540BC1" w:rsidP="00F91151">
            <w:pPr>
              <w:contextualSpacing w:val="0"/>
              <w:jc w:val="left"/>
              <w:rPr>
                <w:lang w:val="lv-LV"/>
              </w:rPr>
            </w:pPr>
            <w:r w:rsidRPr="00842499">
              <w:rPr>
                <w:lang w:val="lv-LV"/>
              </w:rPr>
              <w:t>Meža ābele</w:t>
            </w:r>
          </w:p>
        </w:tc>
        <w:tc>
          <w:tcPr>
            <w:tcW w:w="1471" w:type="pct"/>
            <w:hideMark/>
          </w:tcPr>
          <w:p w14:paraId="516060F1" w14:textId="77777777" w:rsidR="00540BC1" w:rsidRPr="00842499" w:rsidRDefault="00540BC1" w:rsidP="00F91151">
            <w:pPr>
              <w:contextualSpacing w:val="0"/>
              <w:jc w:val="left"/>
              <w:rPr>
                <w:i/>
                <w:iCs/>
                <w:lang w:val="lv-LV"/>
              </w:rPr>
            </w:pPr>
            <w:r w:rsidRPr="00842499">
              <w:rPr>
                <w:i/>
                <w:iCs/>
                <w:lang w:val="lv-LV"/>
              </w:rPr>
              <w:t>Malus sylvestris</w:t>
            </w:r>
          </w:p>
        </w:tc>
        <w:tc>
          <w:tcPr>
            <w:tcW w:w="736" w:type="pct"/>
            <w:hideMark/>
          </w:tcPr>
          <w:p w14:paraId="7973EF4A" w14:textId="77777777" w:rsidR="00540BC1" w:rsidRPr="00842499" w:rsidRDefault="00540BC1" w:rsidP="00F91151">
            <w:pPr>
              <w:contextualSpacing w:val="0"/>
              <w:jc w:val="center"/>
              <w:rPr>
                <w:lang w:val="lv-LV"/>
              </w:rPr>
            </w:pPr>
            <w:r w:rsidRPr="00842499">
              <w:rPr>
                <w:lang w:val="lv-LV"/>
              </w:rPr>
              <w:t>1,5</w:t>
            </w:r>
          </w:p>
        </w:tc>
        <w:tc>
          <w:tcPr>
            <w:tcW w:w="736" w:type="pct"/>
            <w:hideMark/>
          </w:tcPr>
          <w:p w14:paraId="6FAFDFBE" w14:textId="77777777" w:rsidR="00540BC1" w:rsidRPr="00842499" w:rsidRDefault="00540BC1" w:rsidP="00F91151">
            <w:pPr>
              <w:contextualSpacing w:val="0"/>
              <w:jc w:val="center"/>
              <w:rPr>
                <w:lang w:val="lv-LV"/>
              </w:rPr>
            </w:pPr>
            <w:r w:rsidRPr="00842499">
              <w:rPr>
                <w:lang w:val="lv-LV"/>
              </w:rPr>
              <w:t>14</w:t>
            </w:r>
          </w:p>
        </w:tc>
      </w:tr>
      <w:tr w:rsidR="00540BC1" w:rsidRPr="00842499" w14:paraId="2AA2F6E3" w14:textId="77777777" w:rsidTr="00F91151">
        <w:trPr>
          <w:tblCellSpacing w:w="15" w:type="dxa"/>
        </w:trPr>
        <w:tc>
          <w:tcPr>
            <w:tcW w:w="392" w:type="pct"/>
            <w:hideMark/>
          </w:tcPr>
          <w:p w14:paraId="093D612F" w14:textId="77777777" w:rsidR="00540BC1" w:rsidRPr="00842499" w:rsidRDefault="00540BC1" w:rsidP="00F91151">
            <w:pPr>
              <w:contextualSpacing w:val="0"/>
              <w:jc w:val="center"/>
              <w:rPr>
                <w:lang w:val="lv-LV"/>
              </w:rPr>
            </w:pPr>
            <w:r w:rsidRPr="00842499">
              <w:rPr>
                <w:lang w:val="lv-LV"/>
              </w:rPr>
              <w:t>9.</w:t>
            </w:r>
          </w:p>
        </w:tc>
        <w:tc>
          <w:tcPr>
            <w:tcW w:w="1569" w:type="pct"/>
            <w:hideMark/>
          </w:tcPr>
          <w:p w14:paraId="12C60BD0" w14:textId="77777777" w:rsidR="00540BC1" w:rsidRPr="00842499" w:rsidRDefault="00540BC1" w:rsidP="00F91151">
            <w:pPr>
              <w:contextualSpacing w:val="0"/>
              <w:jc w:val="left"/>
              <w:rPr>
                <w:lang w:val="lv-LV"/>
              </w:rPr>
            </w:pPr>
            <w:r w:rsidRPr="00842499">
              <w:rPr>
                <w:lang w:val="lv-LV"/>
              </w:rPr>
              <w:t>Parastā apse</w:t>
            </w:r>
          </w:p>
        </w:tc>
        <w:tc>
          <w:tcPr>
            <w:tcW w:w="1471" w:type="pct"/>
            <w:hideMark/>
          </w:tcPr>
          <w:p w14:paraId="52BFE5D4" w14:textId="77777777" w:rsidR="00540BC1" w:rsidRPr="00842499" w:rsidRDefault="00540BC1" w:rsidP="00F91151">
            <w:pPr>
              <w:contextualSpacing w:val="0"/>
              <w:jc w:val="left"/>
              <w:rPr>
                <w:i/>
                <w:iCs/>
                <w:lang w:val="lv-LV"/>
              </w:rPr>
            </w:pPr>
            <w:r w:rsidRPr="00842499">
              <w:rPr>
                <w:i/>
                <w:iCs/>
                <w:lang w:val="lv-LV"/>
              </w:rPr>
              <w:t>Populus tremula</w:t>
            </w:r>
          </w:p>
        </w:tc>
        <w:tc>
          <w:tcPr>
            <w:tcW w:w="736" w:type="pct"/>
            <w:hideMark/>
          </w:tcPr>
          <w:p w14:paraId="26E0E9DB" w14:textId="77777777" w:rsidR="00540BC1" w:rsidRPr="00842499" w:rsidRDefault="00540BC1" w:rsidP="00F91151">
            <w:pPr>
              <w:contextualSpacing w:val="0"/>
              <w:jc w:val="center"/>
              <w:rPr>
                <w:lang w:val="lv-LV"/>
              </w:rPr>
            </w:pPr>
            <w:r w:rsidRPr="00842499">
              <w:rPr>
                <w:lang w:val="lv-LV"/>
              </w:rPr>
              <w:t>3,5</w:t>
            </w:r>
          </w:p>
        </w:tc>
        <w:tc>
          <w:tcPr>
            <w:tcW w:w="736" w:type="pct"/>
            <w:hideMark/>
          </w:tcPr>
          <w:p w14:paraId="1D78495B" w14:textId="77777777" w:rsidR="00540BC1" w:rsidRPr="00842499" w:rsidRDefault="00540BC1" w:rsidP="00F91151">
            <w:pPr>
              <w:contextualSpacing w:val="0"/>
              <w:jc w:val="center"/>
              <w:rPr>
                <w:lang w:val="lv-LV"/>
              </w:rPr>
            </w:pPr>
            <w:r w:rsidRPr="00842499">
              <w:rPr>
                <w:lang w:val="lv-LV"/>
              </w:rPr>
              <w:t>35</w:t>
            </w:r>
          </w:p>
        </w:tc>
      </w:tr>
      <w:tr w:rsidR="00540BC1" w:rsidRPr="00842499" w14:paraId="5EDCC113" w14:textId="77777777" w:rsidTr="00F91151">
        <w:trPr>
          <w:tblCellSpacing w:w="15" w:type="dxa"/>
        </w:trPr>
        <w:tc>
          <w:tcPr>
            <w:tcW w:w="392" w:type="pct"/>
            <w:hideMark/>
          </w:tcPr>
          <w:p w14:paraId="48E6193D" w14:textId="77777777" w:rsidR="00540BC1" w:rsidRPr="00842499" w:rsidRDefault="00540BC1" w:rsidP="00F91151">
            <w:pPr>
              <w:contextualSpacing w:val="0"/>
              <w:jc w:val="center"/>
              <w:rPr>
                <w:lang w:val="lv-LV"/>
              </w:rPr>
            </w:pPr>
            <w:r w:rsidRPr="00842499">
              <w:rPr>
                <w:lang w:val="lv-LV"/>
              </w:rPr>
              <w:t>10.</w:t>
            </w:r>
          </w:p>
        </w:tc>
        <w:tc>
          <w:tcPr>
            <w:tcW w:w="1569" w:type="pct"/>
            <w:hideMark/>
          </w:tcPr>
          <w:p w14:paraId="3E630A88" w14:textId="77777777" w:rsidR="00540BC1" w:rsidRPr="00842499" w:rsidRDefault="00540BC1" w:rsidP="00F91151">
            <w:pPr>
              <w:contextualSpacing w:val="0"/>
              <w:jc w:val="left"/>
              <w:rPr>
                <w:lang w:val="lv-LV"/>
              </w:rPr>
            </w:pPr>
            <w:r w:rsidRPr="00842499">
              <w:rPr>
                <w:lang w:val="lv-LV"/>
              </w:rPr>
              <w:t>Parastā egle</w:t>
            </w:r>
          </w:p>
        </w:tc>
        <w:tc>
          <w:tcPr>
            <w:tcW w:w="1471" w:type="pct"/>
            <w:hideMark/>
          </w:tcPr>
          <w:p w14:paraId="7897E748" w14:textId="77777777" w:rsidR="00540BC1" w:rsidRPr="00842499" w:rsidRDefault="00540BC1" w:rsidP="00F91151">
            <w:pPr>
              <w:contextualSpacing w:val="0"/>
              <w:jc w:val="left"/>
              <w:rPr>
                <w:i/>
                <w:iCs/>
                <w:lang w:val="lv-LV"/>
              </w:rPr>
            </w:pPr>
            <w:r w:rsidRPr="00842499">
              <w:rPr>
                <w:i/>
                <w:iCs/>
                <w:lang w:val="lv-LV"/>
              </w:rPr>
              <w:t>Picea abies</w:t>
            </w:r>
          </w:p>
        </w:tc>
        <w:tc>
          <w:tcPr>
            <w:tcW w:w="736" w:type="pct"/>
            <w:hideMark/>
          </w:tcPr>
          <w:p w14:paraId="7690BA3A" w14:textId="77777777" w:rsidR="00540BC1" w:rsidRPr="00842499" w:rsidRDefault="00540BC1" w:rsidP="00F91151">
            <w:pPr>
              <w:contextualSpacing w:val="0"/>
              <w:jc w:val="center"/>
              <w:rPr>
                <w:lang w:val="lv-LV"/>
              </w:rPr>
            </w:pPr>
            <w:r w:rsidRPr="00842499">
              <w:rPr>
                <w:lang w:val="lv-LV"/>
              </w:rPr>
              <w:t>3,0</w:t>
            </w:r>
          </w:p>
        </w:tc>
        <w:tc>
          <w:tcPr>
            <w:tcW w:w="736" w:type="pct"/>
            <w:hideMark/>
          </w:tcPr>
          <w:p w14:paraId="294533B0" w14:textId="77777777" w:rsidR="00540BC1" w:rsidRPr="00842499" w:rsidRDefault="00540BC1" w:rsidP="00F91151">
            <w:pPr>
              <w:contextualSpacing w:val="0"/>
              <w:jc w:val="center"/>
              <w:rPr>
                <w:lang w:val="lv-LV"/>
              </w:rPr>
            </w:pPr>
            <w:r w:rsidRPr="00842499">
              <w:rPr>
                <w:lang w:val="lv-LV"/>
              </w:rPr>
              <w:t>37</w:t>
            </w:r>
          </w:p>
        </w:tc>
      </w:tr>
      <w:tr w:rsidR="00540BC1" w:rsidRPr="00842499" w14:paraId="73BC6C2A" w14:textId="77777777" w:rsidTr="00F91151">
        <w:trPr>
          <w:tblCellSpacing w:w="15" w:type="dxa"/>
        </w:trPr>
        <w:tc>
          <w:tcPr>
            <w:tcW w:w="392" w:type="pct"/>
            <w:hideMark/>
          </w:tcPr>
          <w:p w14:paraId="55E7E372" w14:textId="77777777" w:rsidR="00540BC1" w:rsidRPr="00842499" w:rsidRDefault="00540BC1" w:rsidP="00F91151">
            <w:pPr>
              <w:contextualSpacing w:val="0"/>
              <w:jc w:val="center"/>
              <w:rPr>
                <w:lang w:val="lv-LV"/>
              </w:rPr>
            </w:pPr>
            <w:r w:rsidRPr="00842499">
              <w:rPr>
                <w:lang w:val="lv-LV"/>
              </w:rPr>
              <w:t>11.</w:t>
            </w:r>
          </w:p>
        </w:tc>
        <w:tc>
          <w:tcPr>
            <w:tcW w:w="1569" w:type="pct"/>
            <w:hideMark/>
          </w:tcPr>
          <w:p w14:paraId="3C0D7BAF" w14:textId="77777777" w:rsidR="00540BC1" w:rsidRPr="00842499" w:rsidRDefault="00540BC1" w:rsidP="00F91151">
            <w:pPr>
              <w:contextualSpacing w:val="0"/>
              <w:jc w:val="left"/>
              <w:rPr>
                <w:lang w:val="lv-LV"/>
              </w:rPr>
            </w:pPr>
            <w:r w:rsidRPr="00842499">
              <w:rPr>
                <w:lang w:val="lv-LV"/>
              </w:rPr>
              <w:t>Parastā goba</w:t>
            </w:r>
          </w:p>
        </w:tc>
        <w:tc>
          <w:tcPr>
            <w:tcW w:w="1471" w:type="pct"/>
            <w:hideMark/>
          </w:tcPr>
          <w:p w14:paraId="6C4EB84C" w14:textId="77777777" w:rsidR="00540BC1" w:rsidRPr="00842499" w:rsidRDefault="00540BC1" w:rsidP="00F91151">
            <w:pPr>
              <w:contextualSpacing w:val="0"/>
              <w:jc w:val="left"/>
              <w:rPr>
                <w:i/>
                <w:iCs/>
                <w:lang w:val="lv-LV"/>
              </w:rPr>
            </w:pPr>
            <w:r w:rsidRPr="00842499">
              <w:rPr>
                <w:i/>
                <w:iCs/>
                <w:lang w:val="lv-LV"/>
              </w:rPr>
              <w:t>Ulmus glabra</w:t>
            </w:r>
          </w:p>
        </w:tc>
        <w:tc>
          <w:tcPr>
            <w:tcW w:w="736" w:type="pct"/>
            <w:hideMark/>
          </w:tcPr>
          <w:p w14:paraId="23011FA4" w14:textId="77777777" w:rsidR="00540BC1" w:rsidRPr="00842499" w:rsidRDefault="00540BC1" w:rsidP="00F91151">
            <w:pPr>
              <w:contextualSpacing w:val="0"/>
              <w:jc w:val="center"/>
              <w:rPr>
                <w:lang w:val="lv-LV"/>
              </w:rPr>
            </w:pPr>
            <w:r w:rsidRPr="00842499">
              <w:rPr>
                <w:lang w:val="lv-LV"/>
              </w:rPr>
              <w:t>4,0</w:t>
            </w:r>
          </w:p>
        </w:tc>
        <w:tc>
          <w:tcPr>
            <w:tcW w:w="736" w:type="pct"/>
            <w:hideMark/>
          </w:tcPr>
          <w:p w14:paraId="7D279CEF" w14:textId="77777777" w:rsidR="00540BC1" w:rsidRPr="00842499" w:rsidRDefault="00540BC1" w:rsidP="00F91151">
            <w:pPr>
              <w:contextualSpacing w:val="0"/>
              <w:jc w:val="center"/>
              <w:rPr>
                <w:lang w:val="lv-LV"/>
              </w:rPr>
            </w:pPr>
            <w:r w:rsidRPr="00842499">
              <w:rPr>
                <w:lang w:val="lv-LV"/>
              </w:rPr>
              <w:t>28</w:t>
            </w:r>
          </w:p>
        </w:tc>
      </w:tr>
      <w:tr w:rsidR="00540BC1" w:rsidRPr="00842499" w14:paraId="11A4685D" w14:textId="77777777" w:rsidTr="00F91151">
        <w:trPr>
          <w:tblCellSpacing w:w="15" w:type="dxa"/>
        </w:trPr>
        <w:tc>
          <w:tcPr>
            <w:tcW w:w="392" w:type="pct"/>
            <w:hideMark/>
          </w:tcPr>
          <w:p w14:paraId="1E8E8477" w14:textId="77777777" w:rsidR="00540BC1" w:rsidRPr="00842499" w:rsidRDefault="00540BC1" w:rsidP="00F91151">
            <w:pPr>
              <w:contextualSpacing w:val="0"/>
              <w:jc w:val="center"/>
              <w:rPr>
                <w:lang w:val="lv-LV"/>
              </w:rPr>
            </w:pPr>
            <w:r w:rsidRPr="00842499">
              <w:rPr>
                <w:lang w:val="lv-LV"/>
              </w:rPr>
              <w:t>12.</w:t>
            </w:r>
          </w:p>
        </w:tc>
        <w:tc>
          <w:tcPr>
            <w:tcW w:w="1569" w:type="pct"/>
            <w:hideMark/>
          </w:tcPr>
          <w:p w14:paraId="5C7C90C9" w14:textId="77777777" w:rsidR="00540BC1" w:rsidRPr="00842499" w:rsidRDefault="00540BC1" w:rsidP="00F91151">
            <w:pPr>
              <w:contextualSpacing w:val="0"/>
              <w:jc w:val="left"/>
              <w:rPr>
                <w:lang w:val="lv-LV"/>
              </w:rPr>
            </w:pPr>
            <w:r w:rsidRPr="00842499">
              <w:rPr>
                <w:lang w:val="lv-LV"/>
              </w:rPr>
              <w:t>Parastā ieva</w:t>
            </w:r>
          </w:p>
        </w:tc>
        <w:tc>
          <w:tcPr>
            <w:tcW w:w="1471" w:type="pct"/>
            <w:hideMark/>
          </w:tcPr>
          <w:p w14:paraId="31CB5AC5" w14:textId="77777777" w:rsidR="00540BC1" w:rsidRPr="00842499" w:rsidRDefault="00540BC1" w:rsidP="00F91151">
            <w:pPr>
              <w:contextualSpacing w:val="0"/>
              <w:jc w:val="left"/>
              <w:rPr>
                <w:i/>
                <w:iCs/>
                <w:lang w:val="lv-LV"/>
              </w:rPr>
            </w:pPr>
            <w:r w:rsidRPr="00842499">
              <w:rPr>
                <w:i/>
                <w:iCs/>
                <w:lang w:val="lv-LV"/>
              </w:rPr>
              <w:t>Padus avium</w:t>
            </w:r>
          </w:p>
        </w:tc>
        <w:tc>
          <w:tcPr>
            <w:tcW w:w="736" w:type="pct"/>
            <w:hideMark/>
          </w:tcPr>
          <w:p w14:paraId="6165F2AF" w14:textId="77777777" w:rsidR="00540BC1" w:rsidRPr="00842499" w:rsidRDefault="00540BC1" w:rsidP="00F91151">
            <w:pPr>
              <w:contextualSpacing w:val="0"/>
              <w:jc w:val="center"/>
              <w:rPr>
                <w:lang w:val="lv-LV"/>
              </w:rPr>
            </w:pPr>
            <w:r w:rsidRPr="00842499">
              <w:rPr>
                <w:lang w:val="lv-LV"/>
              </w:rPr>
              <w:t>1,7</w:t>
            </w:r>
          </w:p>
        </w:tc>
        <w:tc>
          <w:tcPr>
            <w:tcW w:w="736" w:type="pct"/>
            <w:hideMark/>
          </w:tcPr>
          <w:p w14:paraId="1F1C097B" w14:textId="77777777" w:rsidR="00540BC1" w:rsidRPr="00842499" w:rsidRDefault="00540BC1" w:rsidP="00F91151">
            <w:pPr>
              <w:contextualSpacing w:val="0"/>
              <w:jc w:val="center"/>
              <w:rPr>
                <w:lang w:val="lv-LV"/>
              </w:rPr>
            </w:pPr>
            <w:r w:rsidRPr="00842499">
              <w:rPr>
                <w:lang w:val="lv-LV"/>
              </w:rPr>
              <w:t>22</w:t>
            </w:r>
          </w:p>
        </w:tc>
      </w:tr>
      <w:tr w:rsidR="00540BC1" w:rsidRPr="00842499" w14:paraId="7197BDEC" w14:textId="77777777" w:rsidTr="00F91151">
        <w:trPr>
          <w:tblCellSpacing w:w="15" w:type="dxa"/>
        </w:trPr>
        <w:tc>
          <w:tcPr>
            <w:tcW w:w="392" w:type="pct"/>
            <w:hideMark/>
          </w:tcPr>
          <w:p w14:paraId="6B445F7F" w14:textId="77777777" w:rsidR="00540BC1" w:rsidRPr="00842499" w:rsidRDefault="00540BC1" w:rsidP="00F91151">
            <w:pPr>
              <w:contextualSpacing w:val="0"/>
              <w:jc w:val="center"/>
              <w:rPr>
                <w:lang w:val="lv-LV"/>
              </w:rPr>
            </w:pPr>
            <w:r w:rsidRPr="00842499">
              <w:rPr>
                <w:lang w:val="lv-LV"/>
              </w:rPr>
              <w:t>13.</w:t>
            </w:r>
          </w:p>
        </w:tc>
        <w:tc>
          <w:tcPr>
            <w:tcW w:w="1569" w:type="pct"/>
            <w:hideMark/>
          </w:tcPr>
          <w:p w14:paraId="39106F51" w14:textId="77777777" w:rsidR="00540BC1" w:rsidRPr="00842499" w:rsidRDefault="00540BC1" w:rsidP="00F91151">
            <w:pPr>
              <w:contextualSpacing w:val="0"/>
              <w:jc w:val="left"/>
              <w:rPr>
                <w:lang w:val="lv-LV"/>
              </w:rPr>
            </w:pPr>
            <w:r w:rsidRPr="00842499">
              <w:rPr>
                <w:lang w:val="lv-LV"/>
              </w:rPr>
              <w:t>Parastā (ogu) īve</w:t>
            </w:r>
          </w:p>
        </w:tc>
        <w:tc>
          <w:tcPr>
            <w:tcW w:w="1471" w:type="pct"/>
            <w:hideMark/>
          </w:tcPr>
          <w:p w14:paraId="468B4AB8" w14:textId="77777777" w:rsidR="00540BC1" w:rsidRPr="00842499" w:rsidRDefault="00540BC1" w:rsidP="00F91151">
            <w:pPr>
              <w:contextualSpacing w:val="0"/>
              <w:jc w:val="left"/>
              <w:rPr>
                <w:i/>
                <w:iCs/>
                <w:lang w:val="lv-LV"/>
              </w:rPr>
            </w:pPr>
            <w:r w:rsidRPr="00842499">
              <w:rPr>
                <w:i/>
                <w:iCs/>
                <w:lang w:val="lv-LV"/>
              </w:rPr>
              <w:t>Taxus baccata</w:t>
            </w:r>
          </w:p>
        </w:tc>
        <w:tc>
          <w:tcPr>
            <w:tcW w:w="736" w:type="pct"/>
            <w:hideMark/>
          </w:tcPr>
          <w:p w14:paraId="68BE5BF1" w14:textId="77777777" w:rsidR="00540BC1" w:rsidRPr="00842499" w:rsidRDefault="00540BC1" w:rsidP="00F91151">
            <w:pPr>
              <w:contextualSpacing w:val="0"/>
              <w:jc w:val="center"/>
              <w:rPr>
                <w:lang w:val="lv-LV"/>
              </w:rPr>
            </w:pPr>
            <w:r w:rsidRPr="00842499">
              <w:rPr>
                <w:lang w:val="lv-LV"/>
              </w:rPr>
              <w:t>0,6</w:t>
            </w:r>
          </w:p>
        </w:tc>
        <w:tc>
          <w:tcPr>
            <w:tcW w:w="736" w:type="pct"/>
            <w:hideMark/>
          </w:tcPr>
          <w:p w14:paraId="69DA2A5A" w14:textId="77777777" w:rsidR="00540BC1" w:rsidRPr="00842499" w:rsidRDefault="00540BC1" w:rsidP="00F91151">
            <w:pPr>
              <w:contextualSpacing w:val="0"/>
              <w:jc w:val="center"/>
              <w:rPr>
                <w:lang w:val="lv-LV"/>
              </w:rPr>
            </w:pPr>
            <w:r w:rsidRPr="00842499">
              <w:rPr>
                <w:lang w:val="lv-LV"/>
              </w:rPr>
              <w:t>8</w:t>
            </w:r>
          </w:p>
        </w:tc>
      </w:tr>
      <w:tr w:rsidR="00540BC1" w:rsidRPr="00842499" w14:paraId="4AD0A211" w14:textId="77777777" w:rsidTr="00F91151">
        <w:trPr>
          <w:tblCellSpacing w:w="15" w:type="dxa"/>
        </w:trPr>
        <w:tc>
          <w:tcPr>
            <w:tcW w:w="392" w:type="pct"/>
            <w:hideMark/>
          </w:tcPr>
          <w:p w14:paraId="655DF0E8" w14:textId="77777777" w:rsidR="00540BC1" w:rsidRPr="00842499" w:rsidRDefault="00540BC1" w:rsidP="00F91151">
            <w:pPr>
              <w:contextualSpacing w:val="0"/>
              <w:jc w:val="center"/>
              <w:rPr>
                <w:lang w:val="lv-LV"/>
              </w:rPr>
            </w:pPr>
            <w:r w:rsidRPr="00842499">
              <w:rPr>
                <w:lang w:val="lv-LV"/>
              </w:rPr>
              <w:t>14.</w:t>
            </w:r>
          </w:p>
        </w:tc>
        <w:tc>
          <w:tcPr>
            <w:tcW w:w="1569" w:type="pct"/>
            <w:hideMark/>
          </w:tcPr>
          <w:p w14:paraId="5FEFDCF4" w14:textId="77777777" w:rsidR="00540BC1" w:rsidRPr="00842499" w:rsidRDefault="00540BC1" w:rsidP="00F91151">
            <w:pPr>
              <w:contextualSpacing w:val="0"/>
              <w:jc w:val="left"/>
              <w:rPr>
                <w:lang w:val="lv-LV"/>
              </w:rPr>
            </w:pPr>
            <w:r w:rsidRPr="00842499">
              <w:rPr>
                <w:lang w:val="lv-LV"/>
              </w:rPr>
              <w:t>Parastā kļava</w:t>
            </w:r>
          </w:p>
        </w:tc>
        <w:tc>
          <w:tcPr>
            <w:tcW w:w="1471" w:type="pct"/>
            <w:hideMark/>
          </w:tcPr>
          <w:p w14:paraId="0FFC7355" w14:textId="77777777" w:rsidR="00540BC1" w:rsidRPr="00842499" w:rsidRDefault="00540BC1" w:rsidP="00F91151">
            <w:pPr>
              <w:contextualSpacing w:val="0"/>
              <w:jc w:val="left"/>
              <w:rPr>
                <w:i/>
                <w:iCs/>
                <w:lang w:val="lv-LV"/>
              </w:rPr>
            </w:pPr>
            <w:r w:rsidRPr="00842499">
              <w:rPr>
                <w:i/>
                <w:iCs/>
                <w:lang w:val="lv-LV"/>
              </w:rPr>
              <w:t>Acer platanoides</w:t>
            </w:r>
          </w:p>
        </w:tc>
        <w:tc>
          <w:tcPr>
            <w:tcW w:w="736" w:type="pct"/>
            <w:hideMark/>
          </w:tcPr>
          <w:p w14:paraId="62E12C90" w14:textId="77777777" w:rsidR="00540BC1" w:rsidRPr="00842499" w:rsidRDefault="00540BC1" w:rsidP="00F91151">
            <w:pPr>
              <w:contextualSpacing w:val="0"/>
              <w:jc w:val="center"/>
              <w:rPr>
                <w:lang w:val="lv-LV"/>
              </w:rPr>
            </w:pPr>
            <w:r w:rsidRPr="00842499">
              <w:rPr>
                <w:lang w:val="lv-LV"/>
              </w:rPr>
              <w:t>3,5</w:t>
            </w:r>
          </w:p>
        </w:tc>
        <w:tc>
          <w:tcPr>
            <w:tcW w:w="736" w:type="pct"/>
            <w:hideMark/>
          </w:tcPr>
          <w:p w14:paraId="7377825A" w14:textId="77777777" w:rsidR="00540BC1" w:rsidRPr="00842499" w:rsidRDefault="00540BC1" w:rsidP="00F91151">
            <w:pPr>
              <w:contextualSpacing w:val="0"/>
              <w:jc w:val="center"/>
              <w:rPr>
                <w:lang w:val="lv-LV"/>
              </w:rPr>
            </w:pPr>
            <w:r w:rsidRPr="00842499">
              <w:rPr>
                <w:lang w:val="lv-LV"/>
              </w:rPr>
              <w:t>27</w:t>
            </w:r>
          </w:p>
        </w:tc>
      </w:tr>
      <w:tr w:rsidR="00540BC1" w:rsidRPr="00842499" w14:paraId="7C2B5CAC" w14:textId="77777777" w:rsidTr="00F91151">
        <w:trPr>
          <w:tblCellSpacing w:w="15" w:type="dxa"/>
        </w:trPr>
        <w:tc>
          <w:tcPr>
            <w:tcW w:w="392" w:type="pct"/>
            <w:hideMark/>
          </w:tcPr>
          <w:p w14:paraId="40E64B41" w14:textId="77777777" w:rsidR="00540BC1" w:rsidRPr="00842499" w:rsidRDefault="00540BC1" w:rsidP="00F91151">
            <w:pPr>
              <w:contextualSpacing w:val="0"/>
              <w:jc w:val="center"/>
              <w:rPr>
                <w:lang w:val="lv-LV"/>
              </w:rPr>
            </w:pPr>
            <w:r w:rsidRPr="00842499">
              <w:rPr>
                <w:lang w:val="lv-LV"/>
              </w:rPr>
              <w:t>15.</w:t>
            </w:r>
          </w:p>
        </w:tc>
        <w:tc>
          <w:tcPr>
            <w:tcW w:w="1569" w:type="pct"/>
            <w:hideMark/>
          </w:tcPr>
          <w:p w14:paraId="5DE1D7B9" w14:textId="77777777" w:rsidR="00540BC1" w:rsidRPr="00842499" w:rsidRDefault="00540BC1" w:rsidP="00F91151">
            <w:pPr>
              <w:contextualSpacing w:val="0"/>
              <w:jc w:val="left"/>
              <w:rPr>
                <w:lang w:val="lv-LV"/>
              </w:rPr>
            </w:pPr>
            <w:r w:rsidRPr="00842499">
              <w:rPr>
                <w:lang w:val="lv-LV"/>
              </w:rPr>
              <w:t>Parastā liepa</w:t>
            </w:r>
          </w:p>
        </w:tc>
        <w:tc>
          <w:tcPr>
            <w:tcW w:w="1471" w:type="pct"/>
            <w:hideMark/>
          </w:tcPr>
          <w:p w14:paraId="3C1DCF9D" w14:textId="77777777" w:rsidR="00540BC1" w:rsidRPr="00842499" w:rsidRDefault="00540BC1" w:rsidP="00F91151">
            <w:pPr>
              <w:contextualSpacing w:val="0"/>
              <w:jc w:val="left"/>
              <w:rPr>
                <w:i/>
                <w:iCs/>
                <w:lang w:val="lv-LV"/>
              </w:rPr>
            </w:pPr>
            <w:r w:rsidRPr="00842499">
              <w:rPr>
                <w:i/>
                <w:iCs/>
                <w:lang w:val="lv-LV"/>
              </w:rPr>
              <w:t>Tilia cordata</w:t>
            </w:r>
          </w:p>
        </w:tc>
        <w:tc>
          <w:tcPr>
            <w:tcW w:w="736" w:type="pct"/>
            <w:hideMark/>
          </w:tcPr>
          <w:p w14:paraId="5EB29A17" w14:textId="77777777" w:rsidR="00540BC1" w:rsidRPr="00842499" w:rsidRDefault="00540BC1" w:rsidP="00F91151">
            <w:pPr>
              <w:contextualSpacing w:val="0"/>
              <w:jc w:val="center"/>
              <w:rPr>
                <w:lang w:val="lv-LV"/>
              </w:rPr>
            </w:pPr>
            <w:r w:rsidRPr="00842499">
              <w:rPr>
                <w:lang w:val="lv-LV"/>
              </w:rPr>
              <w:t>3,5</w:t>
            </w:r>
          </w:p>
        </w:tc>
        <w:tc>
          <w:tcPr>
            <w:tcW w:w="736" w:type="pct"/>
            <w:hideMark/>
          </w:tcPr>
          <w:p w14:paraId="04CE5F51" w14:textId="77777777" w:rsidR="00540BC1" w:rsidRPr="00842499" w:rsidRDefault="00540BC1" w:rsidP="00F91151">
            <w:pPr>
              <w:contextualSpacing w:val="0"/>
              <w:jc w:val="center"/>
              <w:rPr>
                <w:lang w:val="lv-LV"/>
              </w:rPr>
            </w:pPr>
            <w:r w:rsidRPr="00842499">
              <w:rPr>
                <w:lang w:val="lv-LV"/>
              </w:rPr>
              <w:t>33</w:t>
            </w:r>
          </w:p>
        </w:tc>
      </w:tr>
      <w:tr w:rsidR="00540BC1" w:rsidRPr="00842499" w14:paraId="1EBE1CE4" w14:textId="77777777" w:rsidTr="00F91151">
        <w:trPr>
          <w:tblCellSpacing w:w="15" w:type="dxa"/>
        </w:trPr>
        <w:tc>
          <w:tcPr>
            <w:tcW w:w="392" w:type="pct"/>
            <w:hideMark/>
          </w:tcPr>
          <w:p w14:paraId="268F1FCE" w14:textId="77777777" w:rsidR="00540BC1" w:rsidRPr="00842499" w:rsidRDefault="00540BC1" w:rsidP="00F91151">
            <w:pPr>
              <w:contextualSpacing w:val="0"/>
              <w:jc w:val="center"/>
              <w:rPr>
                <w:lang w:val="lv-LV"/>
              </w:rPr>
            </w:pPr>
            <w:r w:rsidRPr="00842499">
              <w:rPr>
                <w:lang w:val="lv-LV"/>
              </w:rPr>
              <w:t>16.</w:t>
            </w:r>
          </w:p>
        </w:tc>
        <w:tc>
          <w:tcPr>
            <w:tcW w:w="1569" w:type="pct"/>
            <w:hideMark/>
          </w:tcPr>
          <w:p w14:paraId="5BC3FC46" w14:textId="77777777" w:rsidR="00540BC1" w:rsidRPr="00842499" w:rsidRDefault="00540BC1" w:rsidP="00F91151">
            <w:pPr>
              <w:contextualSpacing w:val="0"/>
              <w:jc w:val="left"/>
              <w:rPr>
                <w:lang w:val="lv-LV"/>
              </w:rPr>
            </w:pPr>
            <w:r w:rsidRPr="00842499">
              <w:rPr>
                <w:lang w:val="lv-LV"/>
              </w:rPr>
              <w:t>Parastais osis</w:t>
            </w:r>
          </w:p>
        </w:tc>
        <w:tc>
          <w:tcPr>
            <w:tcW w:w="1471" w:type="pct"/>
            <w:hideMark/>
          </w:tcPr>
          <w:p w14:paraId="08B1EC7D" w14:textId="77777777" w:rsidR="00540BC1" w:rsidRPr="00842499" w:rsidRDefault="00540BC1" w:rsidP="00F91151">
            <w:pPr>
              <w:contextualSpacing w:val="0"/>
              <w:jc w:val="left"/>
              <w:rPr>
                <w:i/>
                <w:iCs/>
                <w:lang w:val="lv-LV"/>
              </w:rPr>
            </w:pPr>
            <w:r w:rsidRPr="00842499">
              <w:rPr>
                <w:i/>
                <w:iCs/>
                <w:lang w:val="lv-LV"/>
              </w:rPr>
              <w:t>Fraxinus excelsior</w:t>
            </w:r>
          </w:p>
        </w:tc>
        <w:tc>
          <w:tcPr>
            <w:tcW w:w="736" w:type="pct"/>
            <w:hideMark/>
          </w:tcPr>
          <w:p w14:paraId="2CCA2FD5" w14:textId="77777777" w:rsidR="00540BC1" w:rsidRPr="00842499" w:rsidRDefault="00540BC1" w:rsidP="00F91151">
            <w:pPr>
              <w:contextualSpacing w:val="0"/>
              <w:jc w:val="center"/>
              <w:rPr>
                <w:lang w:val="lv-LV"/>
              </w:rPr>
            </w:pPr>
            <w:r w:rsidRPr="00842499">
              <w:rPr>
                <w:lang w:val="lv-LV"/>
              </w:rPr>
              <w:t>3,5</w:t>
            </w:r>
          </w:p>
        </w:tc>
        <w:tc>
          <w:tcPr>
            <w:tcW w:w="736" w:type="pct"/>
            <w:hideMark/>
          </w:tcPr>
          <w:p w14:paraId="6399CF99" w14:textId="77777777" w:rsidR="00540BC1" w:rsidRPr="00842499" w:rsidRDefault="00540BC1" w:rsidP="00F91151">
            <w:pPr>
              <w:contextualSpacing w:val="0"/>
              <w:jc w:val="center"/>
              <w:rPr>
                <w:lang w:val="lv-LV"/>
              </w:rPr>
            </w:pPr>
            <w:r w:rsidRPr="00842499">
              <w:rPr>
                <w:lang w:val="lv-LV"/>
              </w:rPr>
              <w:t>34</w:t>
            </w:r>
          </w:p>
        </w:tc>
      </w:tr>
      <w:tr w:rsidR="00540BC1" w:rsidRPr="00842499" w14:paraId="5E89D40B" w14:textId="77777777" w:rsidTr="00F91151">
        <w:trPr>
          <w:tblCellSpacing w:w="15" w:type="dxa"/>
        </w:trPr>
        <w:tc>
          <w:tcPr>
            <w:tcW w:w="392" w:type="pct"/>
            <w:hideMark/>
          </w:tcPr>
          <w:p w14:paraId="7E67176A" w14:textId="77777777" w:rsidR="00540BC1" w:rsidRPr="00842499" w:rsidRDefault="00540BC1" w:rsidP="00F91151">
            <w:pPr>
              <w:contextualSpacing w:val="0"/>
              <w:jc w:val="center"/>
              <w:rPr>
                <w:lang w:val="lv-LV"/>
              </w:rPr>
            </w:pPr>
            <w:r w:rsidRPr="00842499">
              <w:rPr>
                <w:lang w:val="lv-LV"/>
              </w:rPr>
              <w:t>17.</w:t>
            </w:r>
          </w:p>
        </w:tc>
        <w:tc>
          <w:tcPr>
            <w:tcW w:w="1569" w:type="pct"/>
            <w:hideMark/>
          </w:tcPr>
          <w:p w14:paraId="53FA2D60" w14:textId="77777777" w:rsidR="00540BC1" w:rsidRPr="00842499" w:rsidRDefault="00540BC1" w:rsidP="00F91151">
            <w:pPr>
              <w:contextualSpacing w:val="0"/>
              <w:jc w:val="left"/>
              <w:rPr>
                <w:lang w:val="lv-LV"/>
              </w:rPr>
            </w:pPr>
            <w:r w:rsidRPr="00842499">
              <w:rPr>
                <w:lang w:val="lv-LV"/>
              </w:rPr>
              <w:t>Parastais ozols</w:t>
            </w:r>
          </w:p>
        </w:tc>
        <w:tc>
          <w:tcPr>
            <w:tcW w:w="1471" w:type="pct"/>
            <w:hideMark/>
          </w:tcPr>
          <w:p w14:paraId="3FAB9D0F" w14:textId="77777777" w:rsidR="00540BC1" w:rsidRPr="00842499" w:rsidRDefault="00540BC1" w:rsidP="00F91151">
            <w:pPr>
              <w:contextualSpacing w:val="0"/>
              <w:jc w:val="left"/>
              <w:rPr>
                <w:i/>
                <w:iCs/>
                <w:lang w:val="lv-LV"/>
              </w:rPr>
            </w:pPr>
            <w:r w:rsidRPr="00842499">
              <w:rPr>
                <w:i/>
                <w:iCs/>
                <w:lang w:val="lv-LV"/>
              </w:rPr>
              <w:t>Quercus robur</w:t>
            </w:r>
          </w:p>
        </w:tc>
        <w:tc>
          <w:tcPr>
            <w:tcW w:w="736" w:type="pct"/>
            <w:hideMark/>
          </w:tcPr>
          <w:p w14:paraId="35B5127B" w14:textId="77777777" w:rsidR="00540BC1" w:rsidRPr="00842499" w:rsidRDefault="00540BC1" w:rsidP="00F91151">
            <w:pPr>
              <w:contextualSpacing w:val="0"/>
              <w:jc w:val="center"/>
              <w:rPr>
                <w:lang w:val="lv-LV"/>
              </w:rPr>
            </w:pPr>
            <w:r w:rsidRPr="00842499">
              <w:rPr>
                <w:lang w:val="lv-LV"/>
              </w:rPr>
              <w:t>4,0</w:t>
            </w:r>
          </w:p>
        </w:tc>
        <w:tc>
          <w:tcPr>
            <w:tcW w:w="736" w:type="pct"/>
            <w:hideMark/>
          </w:tcPr>
          <w:p w14:paraId="7E92BDD7" w14:textId="77777777" w:rsidR="00540BC1" w:rsidRPr="00842499" w:rsidRDefault="00540BC1" w:rsidP="00F91151">
            <w:pPr>
              <w:contextualSpacing w:val="0"/>
              <w:jc w:val="center"/>
              <w:rPr>
                <w:lang w:val="lv-LV"/>
              </w:rPr>
            </w:pPr>
            <w:r w:rsidRPr="00842499">
              <w:rPr>
                <w:lang w:val="lv-LV"/>
              </w:rPr>
              <w:t>32</w:t>
            </w:r>
          </w:p>
        </w:tc>
      </w:tr>
      <w:tr w:rsidR="00540BC1" w:rsidRPr="00842499" w14:paraId="67D8E382" w14:textId="77777777" w:rsidTr="00F91151">
        <w:trPr>
          <w:tblCellSpacing w:w="15" w:type="dxa"/>
        </w:trPr>
        <w:tc>
          <w:tcPr>
            <w:tcW w:w="392" w:type="pct"/>
            <w:hideMark/>
          </w:tcPr>
          <w:p w14:paraId="68989C69" w14:textId="77777777" w:rsidR="00540BC1" w:rsidRPr="00842499" w:rsidRDefault="00540BC1" w:rsidP="00F91151">
            <w:pPr>
              <w:contextualSpacing w:val="0"/>
              <w:jc w:val="center"/>
              <w:rPr>
                <w:lang w:val="lv-LV"/>
              </w:rPr>
            </w:pPr>
            <w:r w:rsidRPr="00842499">
              <w:rPr>
                <w:lang w:val="lv-LV"/>
              </w:rPr>
              <w:t>18.</w:t>
            </w:r>
          </w:p>
        </w:tc>
        <w:tc>
          <w:tcPr>
            <w:tcW w:w="1569" w:type="pct"/>
            <w:hideMark/>
          </w:tcPr>
          <w:p w14:paraId="41B54FFF" w14:textId="77777777" w:rsidR="00540BC1" w:rsidRPr="00842499" w:rsidRDefault="00540BC1" w:rsidP="00F91151">
            <w:pPr>
              <w:contextualSpacing w:val="0"/>
              <w:jc w:val="left"/>
              <w:rPr>
                <w:lang w:val="lv-LV"/>
              </w:rPr>
            </w:pPr>
            <w:r w:rsidRPr="00842499">
              <w:rPr>
                <w:lang w:val="lv-LV"/>
              </w:rPr>
              <w:t>Parastais pīlādzis</w:t>
            </w:r>
          </w:p>
        </w:tc>
        <w:tc>
          <w:tcPr>
            <w:tcW w:w="1471" w:type="pct"/>
            <w:hideMark/>
          </w:tcPr>
          <w:p w14:paraId="63CABA08" w14:textId="77777777" w:rsidR="00540BC1" w:rsidRPr="00842499" w:rsidRDefault="00540BC1" w:rsidP="00F91151">
            <w:pPr>
              <w:contextualSpacing w:val="0"/>
              <w:jc w:val="left"/>
              <w:rPr>
                <w:i/>
                <w:iCs/>
                <w:lang w:val="lv-LV"/>
              </w:rPr>
            </w:pPr>
            <w:r w:rsidRPr="00842499">
              <w:rPr>
                <w:i/>
                <w:iCs/>
                <w:lang w:val="lv-LV"/>
              </w:rPr>
              <w:t>Sorbus aucuparia</w:t>
            </w:r>
          </w:p>
        </w:tc>
        <w:tc>
          <w:tcPr>
            <w:tcW w:w="736" w:type="pct"/>
            <w:hideMark/>
          </w:tcPr>
          <w:p w14:paraId="734FC149" w14:textId="77777777" w:rsidR="00540BC1" w:rsidRPr="00842499" w:rsidRDefault="00540BC1" w:rsidP="00F91151">
            <w:pPr>
              <w:contextualSpacing w:val="0"/>
              <w:jc w:val="center"/>
              <w:rPr>
                <w:lang w:val="lv-LV"/>
              </w:rPr>
            </w:pPr>
            <w:r w:rsidRPr="00842499">
              <w:rPr>
                <w:lang w:val="lv-LV"/>
              </w:rPr>
              <w:t>1,5</w:t>
            </w:r>
          </w:p>
        </w:tc>
        <w:tc>
          <w:tcPr>
            <w:tcW w:w="736" w:type="pct"/>
            <w:hideMark/>
          </w:tcPr>
          <w:p w14:paraId="55B6FB70" w14:textId="77777777" w:rsidR="00540BC1" w:rsidRPr="00842499" w:rsidRDefault="00540BC1" w:rsidP="00F91151">
            <w:pPr>
              <w:contextualSpacing w:val="0"/>
              <w:jc w:val="center"/>
              <w:rPr>
                <w:lang w:val="lv-LV"/>
              </w:rPr>
            </w:pPr>
            <w:r w:rsidRPr="00842499">
              <w:rPr>
                <w:lang w:val="lv-LV"/>
              </w:rPr>
              <w:t>21</w:t>
            </w:r>
          </w:p>
        </w:tc>
      </w:tr>
      <w:tr w:rsidR="00540BC1" w:rsidRPr="00842499" w14:paraId="4CD453A6" w14:textId="77777777" w:rsidTr="00F91151">
        <w:trPr>
          <w:tblCellSpacing w:w="15" w:type="dxa"/>
        </w:trPr>
        <w:tc>
          <w:tcPr>
            <w:tcW w:w="392" w:type="pct"/>
            <w:hideMark/>
          </w:tcPr>
          <w:p w14:paraId="069CDAAE" w14:textId="77777777" w:rsidR="00540BC1" w:rsidRPr="00842499" w:rsidRDefault="00540BC1" w:rsidP="00F91151">
            <w:pPr>
              <w:contextualSpacing w:val="0"/>
              <w:jc w:val="center"/>
              <w:rPr>
                <w:lang w:val="lv-LV"/>
              </w:rPr>
            </w:pPr>
            <w:r w:rsidRPr="00842499">
              <w:rPr>
                <w:lang w:val="lv-LV"/>
              </w:rPr>
              <w:t>19.</w:t>
            </w:r>
          </w:p>
        </w:tc>
        <w:tc>
          <w:tcPr>
            <w:tcW w:w="1569" w:type="pct"/>
            <w:hideMark/>
          </w:tcPr>
          <w:p w14:paraId="4A7E00A1" w14:textId="77777777" w:rsidR="00540BC1" w:rsidRPr="00842499" w:rsidRDefault="00540BC1" w:rsidP="00F91151">
            <w:pPr>
              <w:contextualSpacing w:val="0"/>
              <w:jc w:val="left"/>
              <w:rPr>
                <w:lang w:val="lv-LV"/>
              </w:rPr>
            </w:pPr>
            <w:r w:rsidRPr="00842499">
              <w:rPr>
                <w:lang w:val="lv-LV"/>
              </w:rPr>
              <w:t>Parastā priede</w:t>
            </w:r>
          </w:p>
        </w:tc>
        <w:tc>
          <w:tcPr>
            <w:tcW w:w="1471" w:type="pct"/>
            <w:hideMark/>
          </w:tcPr>
          <w:p w14:paraId="5EEAFBE6" w14:textId="77777777" w:rsidR="00540BC1" w:rsidRPr="00842499" w:rsidRDefault="00540BC1" w:rsidP="00F91151">
            <w:pPr>
              <w:contextualSpacing w:val="0"/>
              <w:jc w:val="left"/>
              <w:rPr>
                <w:i/>
                <w:iCs/>
                <w:lang w:val="lv-LV"/>
              </w:rPr>
            </w:pPr>
            <w:r w:rsidRPr="00842499">
              <w:rPr>
                <w:i/>
                <w:iCs/>
                <w:lang w:val="lv-LV"/>
              </w:rPr>
              <w:t>Pinus sylvestris</w:t>
            </w:r>
          </w:p>
        </w:tc>
        <w:tc>
          <w:tcPr>
            <w:tcW w:w="736" w:type="pct"/>
            <w:hideMark/>
          </w:tcPr>
          <w:p w14:paraId="77CE9778" w14:textId="77777777" w:rsidR="00540BC1" w:rsidRPr="00842499" w:rsidRDefault="00540BC1" w:rsidP="00F91151">
            <w:pPr>
              <w:contextualSpacing w:val="0"/>
              <w:jc w:val="center"/>
              <w:rPr>
                <w:lang w:val="lv-LV"/>
              </w:rPr>
            </w:pPr>
            <w:r w:rsidRPr="00842499">
              <w:rPr>
                <w:lang w:val="lv-LV"/>
              </w:rPr>
              <w:t>2,5</w:t>
            </w:r>
          </w:p>
        </w:tc>
        <w:tc>
          <w:tcPr>
            <w:tcW w:w="736" w:type="pct"/>
            <w:hideMark/>
          </w:tcPr>
          <w:p w14:paraId="4B95CC88" w14:textId="77777777" w:rsidR="00540BC1" w:rsidRPr="00842499" w:rsidRDefault="00540BC1" w:rsidP="00F91151">
            <w:pPr>
              <w:contextualSpacing w:val="0"/>
              <w:jc w:val="center"/>
              <w:rPr>
                <w:lang w:val="lv-LV"/>
              </w:rPr>
            </w:pPr>
            <w:r w:rsidRPr="00842499">
              <w:rPr>
                <w:lang w:val="lv-LV"/>
              </w:rPr>
              <w:t>38</w:t>
            </w:r>
          </w:p>
        </w:tc>
      </w:tr>
      <w:tr w:rsidR="00540BC1" w:rsidRPr="00842499" w14:paraId="274C95EE" w14:textId="77777777" w:rsidTr="00F91151">
        <w:trPr>
          <w:tblCellSpacing w:w="15" w:type="dxa"/>
        </w:trPr>
        <w:tc>
          <w:tcPr>
            <w:tcW w:w="392" w:type="pct"/>
            <w:hideMark/>
          </w:tcPr>
          <w:p w14:paraId="0899E3C5" w14:textId="77777777" w:rsidR="00540BC1" w:rsidRPr="00842499" w:rsidRDefault="00540BC1" w:rsidP="00F91151">
            <w:pPr>
              <w:contextualSpacing w:val="0"/>
              <w:jc w:val="center"/>
              <w:rPr>
                <w:lang w:val="lv-LV"/>
              </w:rPr>
            </w:pPr>
            <w:r w:rsidRPr="00842499">
              <w:rPr>
                <w:lang w:val="lv-LV"/>
              </w:rPr>
              <w:t>20.</w:t>
            </w:r>
          </w:p>
        </w:tc>
        <w:tc>
          <w:tcPr>
            <w:tcW w:w="1569" w:type="pct"/>
            <w:hideMark/>
          </w:tcPr>
          <w:p w14:paraId="12C3B597" w14:textId="77777777" w:rsidR="00540BC1" w:rsidRPr="00842499" w:rsidRDefault="00540BC1" w:rsidP="00F91151">
            <w:pPr>
              <w:contextualSpacing w:val="0"/>
              <w:jc w:val="left"/>
              <w:rPr>
                <w:lang w:val="lv-LV"/>
              </w:rPr>
            </w:pPr>
            <w:r w:rsidRPr="00842499">
              <w:rPr>
                <w:lang w:val="lv-LV"/>
              </w:rPr>
              <w:t>Parastais skābardis</w:t>
            </w:r>
          </w:p>
        </w:tc>
        <w:tc>
          <w:tcPr>
            <w:tcW w:w="1471" w:type="pct"/>
            <w:hideMark/>
          </w:tcPr>
          <w:p w14:paraId="791A1E18" w14:textId="77777777" w:rsidR="00540BC1" w:rsidRPr="00842499" w:rsidRDefault="00540BC1" w:rsidP="00F91151">
            <w:pPr>
              <w:contextualSpacing w:val="0"/>
              <w:jc w:val="left"/>
              <w:rPr>
                <w:i/>
                <w:iCs/>
                <w:lang w:val="lv-LV"/>
              </w:rPr>
            </w:pPr>
            <w:r w:rsidRPr="00842499">
              <w:rPr>
                <w:i/>
                <w:iCs/>
                <w:lang w:val="lv-LV"/>
              </w:rPr>
              <w:t>Carpinus betulus</w:t>
            </w:r>
          </w:p>
        </w:tc>
        <w:tc>
          <w:tcPr>
            <w:tcW w:w="736" w:type="pct"/>
            <w:hideMark/>
          </w:tcPr>
          <w:p w14:paraId="7A01806B" w14:textId="77777777" w:rsidR="00540BC1" w:rsidRPr="00842499" w:rsidRDefault="00540BC1" w:rsidP="00F91151">
            <w:pPr>
              <w:contextualSpacing w:val="0"/>
              <w:jc w:val="center"/>
              <w:rPr>
                <w:lang w:val="lv-LV"/>
              </w:rPr>
            </w:pPr>
            <w:r w:rsidRPr="00842499">
              <w:rPr>
                <w:lang w:val="lv-LV"/>
              </w:rPr>
              <w:t>1,5</w:t>
            </w:r>
          </w:p>
        </w:tc>
        <w:tc>
          <w:tcPr>
            <w:tcW w:w="736" w:type="pct"/>
            <w:hideMark/>
          </w:tcPr>
          <w:p w14:paraId="26A872E6" w14:textId="77777777" w:rsidR="00540BC1" w:rsidRPr="00842499" w:rsidRDefault="00540BC1" w:rsidP="00F91151">
            <w:pPr>
              <w:contextualSpacing w:val="0"/>
              <w:jc w:val="center"/>
              <w:rPr>
                <w:lang w:val="lv-LV"/>
              </w:rPr>
            </w:pPr>
            <w:r w:rsidRPr="00842499">
              <w:rPr>
                <w:lang w:val="lv-LV"/>
              </w:rPr>
              <w:t>20</w:t>
            </w:r>
          </w:p>
        </w:tc>
      </w:tr>
      <w:tr w:rsidR="00540BC1" w:rsidRPr="00842499" w14:paraId="4D8517E1" w14:textId="77777777" w:rsidTr="00F91151">
        <w:trPr>
          <w:tblCellSpacing w:w="15" w:type="dxa"/>
        </w:trPr>
        <w:tc>
          <w:tcPr>
            <w:tcW w:w="392" w:type="pct"/>
            <w:hideMark/>
          </w:tcPr>
          <w:p w14:paraId="4020A407" w14:textId="77777777" w:rsidR="00540BC1" w:rsidRPr="00842499" w:rsidRDefault="00540BC1" w:rsidP="00F91151">
            <w:pPr>
              <w:contextualSpacing w:val="0"/>
              <w:jc w:val="center"/>
              <w:rPr>
                <w:lang w:val="lv-LV"/>
              </w:rPr>
            </w:pPr>
            <w:r w:rsidRPr="00842499">
              <w:rPr>
                <w:lang w:val="lv-LV"/>
              </w:rPr>
              <w:t>21.</w:t>
            </w:r>
          </w:p>
        </w:tc>
        <w:tc>
          <w:tcPr>
            <w:tcW w:w="1569" w:type="pct"/>
            <w:hideMark/>
          </w:tcPr>
          <w:p w14:paraId="3F416ED8" w14:textId="77777777" w:rsidR="00540BC1" w:rsidRPr="00842499" w:rsidRDefault="00540BC1" w:rsidP="00F91151">
            <w:pPr>
              <w:contextualSpacing w:val="0"/>
              <w:jc w:val="left"/>
              <w:rPr>
                <w:lang w:val="lv-LV"/>
              </w:rPr>
            </w:pPr>
            <w:r w:rsidRPr="00842499">
              <w:rPr>
                <w:lang w:val="lv-LV"/>
              </w:rPr>
              <w:t>Parastā vīksna</w:t>
            </w:r>
          </w:p>
        </w:tc>
        <w:tc>
          <w:tcPr>
            <w:tcW w:w="1471" w:type="pct"/>
            <w:hideMark/>
          </w:tcPr>
          <w:p w14:paraId="4C462730" w14:textId="77777777" w:rsidR="00540BC1" w:rsidRPr="00842499" w:rsidRDefault="00540BC1" w:rsidP="00F91151">
            <w:pPr>
              <w:contextualSpacing w:val="0"/>
              <w:jc w:val="left"/>
              <w:rPr>
                <w:i/>
                <w:iCs/>
                <w:lang w:val="lv-LV"/>
              </w:rPr>
            </w:pPr>
            <w:r w:rsidRPr="00842499">
              <w:rPr>
                <w:i/>
                <w:iCs/>
                <w:lang w:val="lv-LV"/>
              </w:rPr>
              <w:t>Ulmus laevis</w:t>
            </w:r>
          </w:p>
        </w:tc>
        <w:tc>
          <w:tcPr>
            <w:tcW w:w="736" w:type="pct"/>
            <w:hideMark/>
          </w:tcPr>
          <w:p w14:paraId="3A5A4AA8" w14:textId="77777777" w:rsidR="00540BC1" w:rsidRPr="00842499" w:rsidRDefault="00540BC1" w:rsidP="00F91151">
            <w:pPr>
              <w:contextualSpacing w:val="0"/>
              <w:jc w:val="center"/>
              <w:rPr>
                <w:lang w:val="lv-LV"/>
              </w:rPr>
            </w:pPr>
            <w:r w:rsidRPr="00842499">
              <w:rPr>
                <w:lang w:val="lv-LV"/>
              </w:rPr>
              <w:t>4,0</w:t>
            </w:r>
          </w:p>
        </w:tc>
        <w:tc>
          <w:tcPr>
            <w:tcW w:w="736" w:type="pct"/>
            <w:hideMark/>
          </w:tcPr>
          <w:p w14:paraId="34EEF04A" w14:textId="77777777" w:rsidR="00540BC1" w:rsidRPr="00842499" w:rsidRDefault="00540BC1" w:rsidP="00F91151">
            <w:pPr>
              <w:contextualSpacing w:val="0"/>
              <w:jc w:val="center"/>
              <w:rPr>
                <w:lang w:val="lv-LV"/>
              </w:rPr>
            </w:pPr>
            <w:r w:rsidRPr="00842499">
              <w:rPr>
                <w:lang w:val="lv-LV"/>
              </w:rPr>
              <w:t>30</w:t>
            </w:r>
          </w:p>
        </w:tc>
      </w:tr>
      <w:tr w:rsidR="00540BC1" w:rsidRPr="00842499" w14:paraId="18F8D7F6" w14:textId="77777777" w:rsidTr="00F91151">
        <w:trPr>
          <w:tblCellSpacing w:w="15" w:type="dxa"/>
        </w:trPr>
        <w:tc>
          <w:tcPr>
            <w:tcW w:w="392" w:type="pct"/>
            <w:hideMark/>
          </w:tcPr>
          <w:p w14:paraId="05F1FA25" w14:textId="77777777" w:rsidR="00540BC1" w:rsidRPr="00842499" w:rsidRDefault="00540BC1" w:rsidP="00F91151">
            <w:pPr>
              <w:contextualSpacing w:val="0"/>
              <w:jc w:val="center"/>
              <w:rPr>
                <w:lang w:val="lv-LV"/>
              </w:rPr>
            </w:pPr>
            <w:r w:rsidRPr="00842499">
              <w:rPr>
                <w:lang w:val="lv-LV"/>
              </w:rPr>
              <w:t>22.</w:t>
            </w:r>
          </w:p>
        </w:tc>
        <w:tc>
          <w:tcPr>
            <w:tcW w:w="1569" w:type="pct"/>
            <w:hideMark/>
          </w:tcPr>
          <w:p w14:paraId="2F160408" w14:textId="77777777" w:rsidR="00540BC1" w:rsidRPr="00842499" w:rsidRDefault="00540BC1" w:rsidP="00F91151">
            <w:pPr>
              <w:contextualSpacing w:val="0"/>
              <w:jc w:val="left"/>
              <w:rPr>
                <w:lang w:val="lv-LV"/>
              </w:rPr>
            </w:pPr>
            <w:r w:rsidRPr="00842499">
              <w:rPr>
                <w:lang w:val="lv-LV"/>
              </w:rPr>
              <w:t>Purva bērzs (pūkainais bērzs)</w:t>
            </w:r>
          </w:p>
        </w:tc>
        <w:tc>
          <w:tcPr>
            <w:tcW w:w="1471" w:type="pct"/>
            <w:hideMark/>
          </w:tcPr>
          <w:p w14:paraId="7AA56F49" w14:textId="77777777" w:rsidR="00540BC1" w:rsidRPr="00842499" w:rsidRDefault="00540BC1" w:rsidP="00F91151">
            <w:pPr>
              <w:contextualSpacing w:val="0"/>
              <w:jc w:val="left"/>
              <w:rPr>
                <w:i/>
                <w:iCs/>
                <w:lang w:val="lv-LV"/>
              </w:rPr>
            </w:pPr>
            <w:r w:rsidRPr="00842499">
              <w:rPr>
                <w:i/>
                <w:iCs/>
                <w:lang w:val="lv-LV"/>
              </w:rPr>
              <w:t>Betula pubescens</w:t>
            </w:r>
          </w:p>
        </w:tc>
        <w:tc>
          <w:tcPr>
            <w:tcW w:w="736" w:type="pct"/>
            <w:hideMark/>
          </w:tcPr>
          <w:p w14:paraId="37AB2F31" w14:textId="77777777" w:rsidR="00540BC1" w:rsidRPr="00842499" w:rsidRDefault="00540BC1" w:rsidP="00F91151">
            <w:pPr>
              <w:contextualSpacing w:val="0"/>
              <w:jc w:val="center"/>
              <w:rPr>
                <w:lang w:val="lv-LV"/>
              </w:rPr>
            </w:pPr>
            <w:r w:rsidRPr="00842499">
              <w:rPr>
                <w:lang w:val="lv-LV"/>
              </w:rPr>
              <w:t>3,0</w:t>
            </w:r>
          </w:p>
        </w:tc>
        <w:tc>
          <w:tcPr>
            <w:tcW w:w="736" w:type="pct"/>
            <w:hideMark/>
          </w:tcPr>
          <w:p w14:paraId="3D3E4564" w14:textId="77777777" w:rsidR="00540BC1" w:rsidRPr="00842499" w:rsidRDefault="00540BC1" w:rsidP="00F91151">
            <w:pPr>
              <w:contextualSpacing w:val="0"/>
              <w:jc w:val="center"/>
              <w:rPr>
                <w:lang w:val="lv-LV"/>
              </w:rPr>
            </w:pPr>
            <w:r w:rsidRPr="00842499">
              <w:rPr>
                <w:lang w:val="lv-LV"/>
              </w:rPr>
              <w:t>32</w:t>
            </w:r>
          </w:p>
        </w:tc>
      </w:tr>
      <w:tr w:rsidR="00540BC1" w:rsidRPr="00842499" w14:paraId="1BD72C18" w14:textId="77777777" w:rsidTr="00F91151">
        <w:trPr>
          <w:tblCellSpacing w:w="15" w:type="dxa"/>
        </w:trPr>
        <w:tc>
          <w:tcPr>
            <w:tcW w:w="392" w:type="pct"/>
            <w:hideMark/>
          </w:tcPr>
          <w:p w14:paraId="1D81A88C" w14:textId="77777777" w:rsidR="00540BC1" w:rsidRPr="00842499" w:rsidRDefault="00540BC1" w:rsidP="00F91151">
            <w:pPr>
              <w:contextualSpacing w:val="0"/>
              <w:jc w:val="center"/>
              <w:rPr>
                <w:lang w:val="lv-LV"/>
              </w:rPr>
            </w:pPr>
            <w:r w:rsidRPr="00842499">
              <w:rPr>
                <w:lang w:val="lv-LV"/>
              </w:rPr>
              <w:t>23.</w:t>
            </w:r>
          </w:p>
        </w:tc>
        <w:tc>
          <w:tcPr>
            <w:tcW w:w="1569" w:type="pct"/>
            <w:hideMark/>
          </w:tcPr>
          <w:p w14:paraId="122BD4D6" w14:textId="77777777" w:rsidR="00540BC1" w:rsidRPr="00842499" w:rsidRDefault="00540BC1" w:rsidP="00F91151">
            <w:pPr>
              <w:contextualSpacing w:val="0"/>
              <w:jc w:val="left"/>
              <w:rPr>
                <w:lang w:val="lv-LV"/>
              </w:rPr>
            </w:pPr>
            <w:r w:rsidRPr="00842499">
              <w:rPr>
                <w:lang w:val="lv-LV"/>
              </w:rPr>
              <w:t>Šķetra</w:t>
            </w:r>
          </w:p>
        </w:tc>
        <w:tc>
          <w:tcPr>
            <w:tcW w:w="1471" w:type="pct"/>
            <w:hideMark/>
          </w:tcPr>
          <w:p w14:paraId="3690BE48" w14:textId="77777777" w:rsidR="00540BC1" w:rsidRPr="00842499" w:rsidRDefault="00540BC1" w:rsidP="00F91151">
            <w:pPr>
              <w:contextualSpacing w:val="0"/>
              <w:jc w:val="left"/>
              <w:rPr>
                <w:i/>
                <w:iCs/>
                <w:lang w:val="lv-LV"/>
              </w:rPr>
            </w:pPr>
            <w:r w:rsidRPr="00842499">
              <w:rPr>
                <w:i/>
                <w:iCs/>
                <w:lang w:val="lv-LV"/>
              </w:rPr>
              <w:t>Salix pentandra</w:t>
            </w:r>
          </w:p>
        </w:tc>
        <w:tc>
          <w:tcPr>
            <w:tcW w:w="736" w:type="pct"/>
            <w:hideMark/>
          </w:tcPr>
          <w:p w14:paraId="69E08DE5" w14:textId="77777777" w:rsidR="00540BC1" w:rsidRPr="00842499" w:rsidRDefault="00540BC1" w:rsidP="00F91151">
            <w:pPr>
              <w:contextualSpacing w:val="0"/>
              <w:jc w:val="center"/>
              <w:rPr>
                <w:lang w:val="lv-LV"/>
              </w:rPr>
            </w:pPr>
            <w:r w:rsidRPr="00842499">
              <w:rPr>
                <w:lang w:val="lv-LV"/>
              </w:rPr>
              <w:t>1,6</w:t>
            </w:r>
          </w:p>
        </w:tc>
        <w:tc>
          <w:tcPr>
            <w:tcW w:w="736" w:type="pct"/>
            <w:hideMark/>
          </w:tcPr>
          <w:p w14:paraId="66B07DCE" w14:textId="77777777" w:rsidR="00540BC1" w:rsidRPr="00842499" w:rsidRDefault="00540BC1" w:rsidP="00F91151">
            <w:pPr>
              <w:contextualSpacing w:val="0"/>
              <w:jc w:val="center"/>
              <w:rPr>
                <w:lang w:val="lv-LV"/>
              </w:rPr>
            </w:pPr>
            <w:r w:rsidRPr="00842499">
              <w:rPr>
                <w:lang w:val="lv-LV"/>
              </w:rPr>
              <w:t>22</w:t>
            </w:r>
          </w:p>
        </w:tc>
      </w:tr>
      <w:tr w:rsidR="00540BC1" w:rsidRPr="00842499" w14:paraId="5E57379C" w14:textId="77777777" w:rsidTr="00F91151">
        <w:trPr>
          <w:tblCellSpacing w:w="15" w:type="dxa"/>
        </w:trPr>
        <w:tc>
          <w:tcPr>
            <w:tcW w:w="392" w:type="pct"/>
            <w:hideMark/>
          </w:tcPr>
          <w:p w14:paraId="28C3498C" w14:textId="77777777" w:rsidR="00540BC1" w:rsidRPr="00842499" w:rsidRDefault="00540BC1" w:rsidP="00F91151">
            <w:pPr>
              <w:contextualSpacing w:val="0"/>
              <w:jc w:val="center"/>
              <w:rPr>
                <w:lang w:val="lv-LV"/>
              </w:rPr>
            </w:pPr>
            <w:r w:rsidRPr="00842499">
              <w:rPr>
                <w:lang w:val="lv-LV"/>
              </w:rPr>
              <w:t>24.</w:t>
            </w:r>
          </w:p>
        </w:tc>
        <w:tc>
          <w:tcPr>
            <w:tcW w:w="1569" w:type="pct"/>
            <w:hideMark/>
          </w:tcPr>
          <w:p w14:paraId="66E93582" w14:textId="77777777" w:rsidR="00540BC1" w:rsidRPr="00842499" w:rsidRDefault="00540BC1" w:rsidP="00F91151">
            <w:pPr>
              <w:contextualSpacing w:val="0"/>
              <w:jc w:val="left"/>
              <w:rPr>
                <w:lang w:val="lv-LV"/>
              </w:rPr>
            </w:pPr>
            <w:r w:rsidRPr="00842499">
              <w:rPr>
                <w:lang w:val="lv-LV"/>
              </w:rPr>
              <w:t>Trauslais vītols</w:t>
            </w:r>
          </w:p>
        </w:tc>
        <w:tc>
          <w:tcPr>
            <w:tcW w:w="1471" w:type="pct"/>
            <w:hideMark/>
          </w:tcPr>
          <w:p w14:paraId="1BB6982B" w14:textId="77777777" w:rsidR="00540BC1" w:rsidRPr="00842499" w:rsidRDefault="00540BC1" w:rsidP="00F91151">
            <w:pPr>
              <w:contextualSpacing w:val="0"/>
              <w:jc w:val="left"/>
              <w:rPr>
                <w:i/>
                <w:iCs/>
                <w:lang w:val="lv-LV"/>
              </w:rPr>
            </w:pPr>
            <w:r w:rsidRPr="00842499">
              <w:rPr>
                <w:i/>
                <w:iCs/>
                <w:lang w:val="lv-LV"/>
              </w:rPr>
              <w:t>Salix fragilis</w:t>
            </w:r>
          </w:p>
        </w:tc>
        <w:tc>
          <w:tcPr>
            <w:tcW w:w="736" w:type="pct"/>
            <w:hideMark/>
          </w:tcPr>
          <w:p w14:paraId="46F8583A" w14:textId="77777777" w:rsidR="00540BC1" w:rsidRPr="00842499" w:rsidRDefault="00540BC1" w:rsidP="00F91151">
            <w:pPr>
              <w:contextualSpacing w:val="0"/>
              <w:jc w:val="center"/>
              <w:rPr>
                <w:lang w:val="lv-LV"/>
              </w:rPr>
            </w:pPr>
            <w:r w:rsidRPr="00842499">
              <w:rPr>
                <w:lang w:val="lv-LV"/>
              </w:rPr>
              <w:t>4,0</w:t>
            </w:r>
          </w:p>
        </w:tc>
        <w:tc>
          <w:tcPr>
            <w:tcW w:w="736" w:type="pct"/>
            <w:hideMark/>
          </w:tcPr>
          <w:p w14:paraId="405D8229" w14:textId="77777777" w:rsidR="00540BC1" w:rsidRPr="00842499" w:rsidRDefault="00540BC1" w:rsidP="00F91151">
            <w:pPr>
              <w:contextualSpacing w:val="0"/>
              <w:jc w:val="center"/>
              <w:rPr>
                <w:lang w:val="lv-LV"/>
              </w:rPr>
            </w:pPr>
            <w:r w:rsidRPr="00842499">
              <w:rPr>
                <w:lang w:val="lv-LV"/>
              </w:rPr>
              <w:t>–</w:t>
            </w:r>
          </w:p>
        </w:tc>
      </w:tr>
      <w:tr w:rsidR="00540BC1" w:rsidRPr="00842499" w14:paraId="53E5105D" w14:textId="77777777" w:rsidTr="00F91151">
        <w:trPr>
          <w:tblCellSpacing w:w="15" w:type="dxa"/>
        </w:trPr>
        <w:tc>
          <w:tcPr>
            <w:tcW w:w="392" w:type="pct"/>
            <w:hideMark/>
          </w:tcPr>
          <w:p w14:paraId="52FD37E8" w14:textId="77777777" w:rsidR="00540BC1" w:rsidRPr="00842499" w:rsidRDefault="00540BC1" w:rsidP="00F91151">
            <w:pPr>
              <w:contextualSpacing w:val="0"/>
              <w:jc w:val="center"/>
              <w:rPr>
                <w:lang w:val="lv-LV"/>
              </w:rPr>
            </w:pPr>
            <w:r w:rsidRPr="00842499">
              <w:rPr>
                <w:lang w:val="lv-LV"/>
              </w:rPr>
              <w:t>25.</w:t>
            </w:r>
          </w:p>
        </w:tc>
        <w:tc>
          <w:tcPr>
            <w:tcW w:w="1569" w:type="pct"/>
            <w:hideMark/>
          </w:tcPr>
          <w:p w14:paraId="5756B01F" w14:textId="77777777" w:rsidR="00540BC1" w:rsidRPr="00842499" w:rsidRDefault="00540BC1" w:rsidP="00F91151">
            <w:pPr>
              <w:contextualSpacing w:val="0"/>
              <w:jc w:val="left"/>
              <w:rPr>
                <w:lang w:val="lv-LV"/>
              </w:rPr>
            </w:pPr>
            <w:r w:rsidRPr="00842499">
              <w:rPr>
                <w:lang w:val="lv-LV"/>
              </w:rPr>
              <w:t>Parastais kadiķis</w:t>
            </w:r>
          </w:p>
        </w:tc>
        <w:tc>
          <w:tcPr>
            <w:tcW w:w="1471" w:type="pct"/>
            <w:hideMark/>
          </w:tcPr>
          <w:p w14:paraId="33AF843B" w14:textId="77777777" w:rsidR="00540BC1" w:rsidRPr="00842499" w:rsidRDefault="00540BC1" w:rsidP="00F91151">
            <w:pPr>
              <w:contextualSpacing w:val="0"/>
              <w:jc w:val="left"/>
              <w:rPr>
                <w:i/>
                <w:iCs/>
                <w:lang w:val="lv-LV"/>
              </w:rPr>
            </w:pPr>
            <w:r w:rsidRPr="00842499">
              <w:rPr>
                <w:i/>
                <w:iCs/>
                <w:lang w:val="lv-LV"/>
              </w:rPr>
              <w:t>Juniperus communis</w:t>
            </w:r>
          </w:p>
        </w:tc>
        <w:tc>
          <w:tcPr>
            <w:tcW w:w="736" w:type="pct"/>
            <w:hideMark/>
          </w:tcPr>
          <w:p w14:paraId="6F70A5A5" w14:textId="77777777" w:rsidR="00540BC1" w:rsidRPr="00842499" w:rsidRDefault="00540BC1" w:rsidP="00F91151">
            <w:pPr>
              <w:contextualSpacing w:val="0"/>
              <w:jc w:val="center"/>
              <w:rPr>
                <w:lang w:val="lv-LV"/>
              </w:rPr>
            </w:pPr>
            <w:r w:rsidRPr="00842499">
              <w:rPr>
                <w:lang w:val="lv-LV"/>
              </w:rPr>
              <w:t>0,8</w:t>
            </w:r>
          </w:p>
        </w:tc>
        <w:tc>
          <w:tcPr>
            <w:tcW w:w="736" w:type="pct"/>
            <w:hideMark/>
          </w:tcPr>
          <w:p w14:paraId="4F8F9F74" w14:textId="77777777" w:rsidR="00540BC1" w:rsidRPr="00842499" w:rsidRDefault="00540BC1" w:rsidP="00F91151">
            <w:pPr>
              <w:contextualSpacing w:val="0"/>
              <w:jc w:val="center"/>
              <w:rPr>
                <w:lang w:val="lv-LV"/>
              </w:rPr>
            </w:pPr>
            <w:r w:rsidRPr="00842499">
              <w:rPr>
                <w:lang w:val="lv-LV"/>
              </w:rPr>
              <w:t>11</w:t>
            </w:r>
          </w:p>
        </w:tc>
      </w:tr>
    </w:tbl>
    <w:p w14:paraId="15B196DB" w14:textId="77777777" w:rsidR="00540BC1" w:rsidRPr="00842499" w:rsidRDefault="00540BC1" w:rsidP="00540BC1">
      <w:pPr>
        <w:rPr>
          <w:lang w:val="lv-LV"/>
        </w:rPr>
      </w:pPr>
    </w:p>
    <w:p w14:paraId="58F50595" w14:textId="77777777" w:rsidR="00540BC1" w:rsidRDefault="00540BC1" w:rsidP="00540BC1"/>
    <w:p w14:paraId="383E1F29" w14:textId="77777777" w:rsidR="00540BC1" w:rsidRPr="00842499" w:rsidRDefault="00540BC1" w:rsidP="005E2B0D">
      <w:pPr>
        <w:spacing w:before="60" w:afterLines="60" w:after="144" w:line="264" w:lineRule="auto"/>
        <w:jc w:val="right"/>
        <w:rPr>
          <w:b/>
          <w:color w:val="FF0000"/>
          <w:sz w:val="28"/>
          <w:szCs w:val="28"/>
          <w:lang w:val="lv-LV"/>
        </w:rPr>
      </w:pPr>
    </w:p>
    <w:p w14:paraId="1A93C119" w14:textId="77777777" w:rsidR="00903FD5" w:rsidRPr="00CA0B22" w:rsidRDefault="00B72508" w:rsidP="005D006D">
      <w:pPr>
        <w:pStyle w:val="Heading1"/>
        <w:jc w:val="both"/>
      </w:pPr>
      <w:bookmarkStart w:id="96" w:name="_Toc19094687"/>
      <w:r w:rsidRPr="00CA0B22">
        <w:t>IZMANTOTIE INFORMĀCIJAS AVOTI</w:t>
      </w:r>
      <w:bookmarkEnd w:id="88"/>
      <w:bookmarkEnd w:id="96"/>
      <w:r w:rsidRPr="00CA0B22">
        <w:t xml:space="preserve"> </w:t>
      </w:r>
    </w:p>
    <w:p w14:paraId="6B414E61" w14:textId="77777777" w:rsidR="003B693D" w:rsidRDefault="003B693D" w:rsidP="00DF0EC5">
      <w:pPr>
        <w:rPr>
          <w:color w:val="222222"/>
          <w:shd w:val="clear" w:color="auto" w:fill="FFFFFF"/>
        </w:rPr>
      </w:pPr>
    </w:p>
    <w:p w14:paraId="4368E1B0" w14:textId="77777777" w:rsidR="003B693D" w:rsidRDefault="003B693D" w:rsidP="003B693D">
      <w:pPr>
        <w:contextualSpacing w:val="0"/>
      </w:pPr>
      <w:r w:rsidRPr="0CE5C24A">
        <w:rPr>
          <w:lang w:val="lv-LV"/>
        </w:rPr>
        <w:t>Bells S., Nikodemus O. 2000. Rokasgrāmata meža ainavas plānošanai un dizainam. Valsts Meža dienests, LTS International Ltd., R</w:t>
      </w:r>
      <w:r>
        <w:t>īga</w:t>
      </w:r>
    </w:p>
    <w:p w14:paraId="29A6FFEB" w14:textId="77777777" w:rsidR="003B693D" w:rsidRDefault="003B693D" w:rsidP="003B693D">
      <w:pPr>
        <w:contextualSpacing w:val="0"/>
      </w:pPr>
    </w:p>
    <w:p w14:paraId="06B4B231" w14:textId="77777777" w:rsidR="003B693D" w:rsidRDefault="003B693D" w:rsidP="003B693D">
      <w:pPr>
        <w:rPr>
          <w:lang w:val="lv-LV"/>
        </w:rPr>
      </w:pPr>
      <w:r w:rsidRPr="0CE5C24A">
        <w:rPr>
          <w:lang w:val="lv-LV"/>
        </w:rPr>
        <w:t>Bērziņa Z. (projekta vad.) 2004. Aizsargājamā ainavu apvidus “Nīcgaļu meži” dabas aizsardzības plans.</w:t>
      </w:r>
    </w:p>
    <w:p w14:paraId="5D24B0C8" w14:textId="77777777" w:rsidR="003B693D" w:rsidRDefault="003B693D" w:rsidP="003B693D">
      <w:pPr>
        <w:rPr>
          <w:lang w:val="lv-LV"/>
        </w:rPr>
      </w:pPr>
    </w:p>
    <w:p w14:paraId="639EBE39" w14:textId="77777777" w:rsidR="003B693D" w:rsidRDefault="003B693D" w:rsidP="003B693D">
      <w:pPr>
        <w:contextualSpacing w:val="0"/>
      </w:pPr>
      <w:r w:rsidRPr="00CA0B22">
        <w:rPr>
          <w:lang w:val="es-ES"/>
        </w:rPr>
        <w:t xml:space="preserve">Birdlife International 2013. </w:t>
      </w:r>
      <w:r>
        <w:t>Bird species</w:t>
      </w:r>
      <w:r w:rsidRPr="00CA0B22">
        <w:t xml:space="preserve"> status and trends reporting format for the period 2008-2012. </w:t>
      </w:r>
    </w:p>
    <w:p w14:paraId="5BF47B2E" w14:textId="77777777" w:rsidR="003B693D" w:rsidRDefault="003B693D" w:rsidP="003B693D">
      <w:pPr>
        <w:contextualSpacing w:val="0"/>
      </w:pPr>
    </w:p>
    <w:p w14:paraId="4D2671D2" w14:textId="77777777" w:rsidR="003B693D" w:rsidRDefault="003B693D" w:rsidP="003B693D">
      <w:pPr>
        <w:contextualSpacing w:val="0"/>
      </w:pPr>
      <w:r w:rsidRPr="00CA0B22">
        <w:t>Butler R., Angelstam P., Schlaepfer R. 2004. Quantitative snag targets for the three-toed woodpecker Picoides tridactylus. Ecological Bulletins 51: 219-232.</w:t>
      </w:r>
    </w:p>
    <w:p w14:paraId="56E96486" w14:textId="77777777" w:rsidR="003B693D" w:rsidRPr="00CA0B22" w:rsidRDefault="003B693D" w:rsidP="003B693D">
      <w:pPr>
        <w:contextualSpacing w:val="0"/>
      </w:pPr>
    </w:p>
    <w:p w14:paraId="52C23D59" w14:textId="77777777" w:rsidR="003B693D" w:rsidRPr="00CA0B22" w:rsidRDefault="003B693D" w:rsidP="003B693D">
      <w:pPr>
        <w:autoSpaceDE w:val="0"/>
        <w:autoSpaceDN w:val="0"/>
        <w:adjustRightInd w:val="0"/>
        <w:contextualSpacing w:val="0"/>
      </w:pPr>
      <w:r w:rsidRPr="00CA0B22">
        <w:t>Carlson A. 2000. The effect of habitat loss on a deciduous forest specialist species: the White-backed Woodpecker (Dendrocopos leucotos). Forest Ecology and Management 131: 215-221.</w:t>
      </w:r>
    </w:p>
    <w:p w14:paraId="00B862EA" w14:textId="77777777" w:rsidR="003B693D" w:rsidRDefault="003B693D" w:rsidP="003B693D">
      <w:pPr>
        <w:autoSpaceDE w:val="0"/>
        <w:autoSpaceDN w:val="0"/>
        <w:adjustRightInd w:val="0"/>
        <w:contextualSpacing w:val="0"/>
        <w:rPr>
          <w:lang w:val="it-IT"/>
        </w:rPr>
      </w:pPr>
      <w:r w:rsidRPr="00CA0B22">
        <w:t xml:space="preserve">Celmiņš A. 2018. Vidējais dzenis. Putni Latvijā un pasaulē. </w:t>
      </w:r>
      <w:r w:rsidRPr="00CA0B22">
        <w:rPr>
          <w:lang w:val="it-IT"/>
        </w:rPr>
        <w:t>Interneta vietne (http:/www.putni.lv)</w:t>
      </w:r>
    </w:p>
    <w:p w14:paraId="3CB76DD8" w14:textId="77777777" w:rsidR="003B693D" w:rsidRPr="00CA0B22" w:rsidRDefault="003B693D" w:rsidP="003B693D">
      <w:pPr>
        <w:autoSpaceDE w:val="0"/>
        <w:autoSpaceDN w:val="0"/>
        <w:adjustRightInd w:val="0"/>
        <w:contextualSpacing w:val="0"/>
        <w:rPr>
          <w:lang w:val="it-IT"/>
        </w:rPr>
      </w:pPr>
    </w:p>
    <w:p w14:paraId="63FDD235" w14:textId="77777777" w:rsidR="003B693D" w:rsidRDefault="003B693D" w:rsidP="003B693D">
      <w:pPr>
        <w:autoSpaceDE w:val="0"/>
        <w:autoSpaceDN w:val="0"/>
        <w:adjustRightInd w:val="0"/>
        <w:contextualSpacing w:val="0"/>
        <w:rPr>
          <w:lang w:val="it-IT"/>
        </w:rPr>
      </w:pPr>
      <w:r w:rsidRPr="00CA0B22">
        <w:t xml:space="preserve">Czeszczewik D., Walankiewicz W. 2006. Logging affects the White-becked woodbecker </w:t>
      </w:r>
      <w:r w:rsidRPr="00CA0B22">
        <w:rPr>
          <w:i/>
        </w:rPr>
        <w:t>Dendrocotos leucotos</w:t>
      </w:r>
      <w:r w:rsidRPr="00CA0B22">
        <w:t xml:space="preserve"> distribution in the Bialowieža Forest. </w:t>
      </w:r>
      <w:r w:rsidRPr="00CA0B22">
        <w:rPr>
          <w:lang w:val="it-IT"/>
        </w:rPr>
        <w:t>Annales Zoologici Fennici 43: 221 – 227.</w:t>
      </w:r>
    </w:p>
    <w:p w14:paraId="1B761F49" w14:textId="77777777" w:rsidR="003B693D" w:rsidRDefault="003B693D" w:rsidP="003B693D">
      <w:pPr>
        <w:autoSpaceDE w:val="0"/>
        <w:autoSpaceDN w:val="0"/>
        <w:adjustRightInd w:val="0"/>
        <w:contextualSpacing w:val="0"/>
        <w:rPr>
          <w:lang w:val="it-IT"/>
        </w:rPr>
      </w:pPr>
    </w:p>
    <w:p w14:paraId="1D9AF9CE" w14:textId="77777777" w:rsidR="003B693D" w:rsidRDefault="003B693D" w:rsidP="003B693D">
      <w:pPr>
        <w:rPr>
          <w:lang w:val="de-DE"/>
        </w:rPr>
      </w:pPr>
      <w:r w:rsidRPr="00EC000C">
        <w:rPr>
          <w:lang w:val="de-DE"/>
        </w:rPr>
        <w:t xml:space="preserve">Fiedorowicz, J. 1830. </w:t>
      </w:r>
      <w:r w:rsidRPr="001E6946">
        <w:rPr>
          <w:lang w:val="de-DE"/>
        </w:rPr>
        <w:t>Katalog roślin około Iłłukszty znalezionych i zdeterminowanych przez ks. Józefa Fiedorowicza nauczyciela historyi naturalnej w szkole Iłłuksztańskiej porządkiem Linneusza i nazwiskami jego, roku 1830 zrobiony. Iłłukszta (rokraksts).</w:t>
      </w:r>
    </w:p>
    <w:p w14:paraId="5D6E15D9" w14:textId="77777777" w:rsidR="003B693D" w:rsidRPr="00EC000C" w:rsidRDefault="003B693D" w:rsidP="003B693D">
      <w:pPr>
        <w:rPr>
          <w:lang w:val="de-DE"/>
        </w:rPr>
      </w:pPr>
    </w:p>
    <w:p w14:paraId="634900A5" w14:textId="77777777" w:rsidR="003B693D" w:rsidRDefault="003B693D" w:rsidP="003B693D">
      <w:pPr>
        <w:shd w:val="clear" w:color="auto" w:fill="FFFFFF" w:themeFill="background1"/>
      </w:pPr>
      <w:r w:rsidRPr="51F84CEF">
        <w:rPr>
          <w:lang w:val="de-DE"/>
        </w:rPr>
        <w:t xml:space="preserve">Fiedorowicz, J., 1851. Katalog roślin dziko rosnących i niektórych przyswojonych około Iłłukszty przes X. Jozefa Fiedorowicza od roku 1818 aż dotąd postrzeżonych i zadeterminowanych, według układu Linneusza roku 1851. napisany. </w:t>
      </w:r>
      <w:r>
        <w:t>Nazwiska roślin połacinie, popolsku i politewsku. Iłłukszta (rokraksts).</w:t>
      </w:r>
    </w:p>
    <w:p w14:paraId="02AA997B" w14:textId="77777777" w:rsidR="003B693D" w:rsidRPr="00D331A3" w:rsidRDefault="003B693D" w:rsidP="003B693D">
      <w:pPr>
        <w:shd w:val="clear" w:color="auto" w:fill="FFFFFF" w:themeFill="background1"/>
      </w:pPr>
    </w:p>
    <w:p w14:paraId="65CEA77F" w14:textId="77777777" w:rsidR="003B693D" w:rsidRDefault="003B693D" w:rsidP="003B693D">
      <w:pPr>
        <w:autoSpaceDE w:val="0"/>
        <w:autoSpaceDN w:val="0"/>
        <w:adjustRightInd w:val="0"/>
        <w:contextualSpacing w:val="0"/>
      </w:pPr>
      <w:r w:rsidRPr="2E584ED2">
        <w:rPr>
          <w:lang w:val="it-IT"/>
        </w:rPr>
        <w:t xml:space="preserve">Fleishman E., Murphy D. D., Brussard P. F. 2000. </w:t>
      </w:r>
      <w:r>
        <w:t>A new method for selection of umbrella species for conservation planning. Ecological Applications 10: 569 – 579.</w:t>
      </w:r>
    </w:p>
    <w:p w14:paraId="43FCAC99" w14:textId="77777777" w:rsidR="003B693D" w:rsidRPr="00CA0B22" w:rsidRDefault="003B693D" w:rsidP="003B693D">
      <w:pPr>
        <w:autoSpaceDE w:val="0"/>
        <w:autoSpaceDN w:val="0"/>
        <w:adjustRightInd w:val="0"/>
        <w:contextualSpacing w:val="0"/>
      </w:pPr>
    </w:p>
    <w:p w14:paraId="4F7644EB" w14:textId="77777777" w:rsidR="003B693D" w:rsidRDefault="003B693D" w:rsidP="003B693D">
      <w:pPr>
        <w:rPr>
          <w:lang w:val="es-ES"/>
        </w:rPr>
      </w:pPr>
      <w:r w:rsidRPr="2E584ED2">
        <w:rPr>
          <w:lang w:val="es-ES"/>
        </w:rPr>
        <w:t xml:space="preserve">Gorman G. 2011. The Black Woodpecker. A monograph on </w:t>
      </w:r>
      <w:r w:rsidRPr="2E584ED2">
        <w:rPr>
          <w:i/>
          <w:iCs/>
          <w:lang w:val="es-ES"/>
        </w:rPr>
        <w:t>Drycopus martius</w:t>
      </w:r>
      <w:r w:rsidRPr="2E584ED2">
        <w:rPr>
          <w:lang w:val="es-ES"/>
        </w:rPr>
        <w:t>. Lynx editions. 184 lpp.</w:t>
      </w:r>
    </w:p>
    <w:p w14:paraId="073ED553" w14:textId="77777777" w:rsidR="003B693D" w:rsidRDefault="003B693D" w:rsidP="003B693D">
      <w:pPr>
        <w:rPr>
          <w:lang w:val="es-ES"/>
        </w:rPr>
      </w:pPr>
    </w:p>
    <w:p w14:paraId="108A7E7D" w14:textId="77777777" w:rsidR="003B693D" w:rsidRDefault="003B693D" w:rsidP="003B693D">
      <w:pPr>
        <w:contextualSpacing w:val="0"/>
        <w:rPr>
          <w:lang w:val="es-ES"/>
        </w:rPr>
      </w:pPr>
      <w:r w:rsidRPr="00CA0B22">
        <w:rPr>
          <w:lang w:val="es-ES"/>
        </w:rPr>
        <w:t>Ikauniece S. (red.) 2017. Aizsargājamo biotopu saglabāšanas vadlīnijas Latvijā. 6.</w:t>
      </w:r>
      <w:r>
        <w:rPr>
          <w:lang w:val="es-ES"/>
        </w:rPr>
        <w:t xml:space="preserve"> </w:t>
      </w:r>
      <w:r w:rsidRPr="00CA0B22">
        <w:rPr>
          <w:lang w:val="es-ES"/>
        </w:rPr>
        <w:t xml:space="preserve">sējums. Meži. </w:t>
      </w:r>
      <w:r w:rsidRPr="00C2082C">
        <w:rPr>
          <w:lang w:val="es-ES"/>
        </w:rPr>
        <w:t>Dabas aizsardzības pārvalde, Sigulda.</w:t>
      </w:r>
    </w:p>
    <w:p w14:paraId="2C2330C4" w14:textId="77777777" w:rsidR="003B693D" w:rsidRPr="00C2082C" w:rsidRDefault="003B693D" w:rsidP="003B693D">
      <w:pPr>
        <w:contextualSpacing w:val="0"/>
        <w:rPr>
          <w:lang w:val="es-ES"/>
        </w:rPr>
      </w:pPr>
    </w:p>
    <w:p w14:paraId="5D12A140" w14:textId="77777777" w:rsidR="003B693D" w:rsidRPr="00CA0B22" w:rsidRDefault="003B693D" w:rsidP="003B693D">
      <w:pPr>
        <w:contextualSpacing w:val="0"/>
        <w:rPr>
          <w:color w:val="000000"/>
          <w:lang w:val="es-ES"/>
        </w:rPr>
      </w:pPr>
      <w:r w:rsidRPr="00CA0B22">
        <w:rPr>
          <w:lang w:val="es-ES"/>
        </w:rPr>
        <w:t>Ikauniece S., Pikšena I., Priede A. (red.) 2017. Natura 2000 teritoriju nacionālā aizsardzības un apsaimniekošanas programma 2018-2030, Dabas aizsardzības pārvalde, 2017, 725.-726.lpp.</w:t>
      </w:r>
    </w:p>
    <w:p w14:paraId="2EC0EA1F" w14:textId="77777777" w:rsidR="003B693D" w:rsidRDefault="003B693D" w:rsidP="003B693D">
      <w:pPr>
        <w:autoSpaceDE w:val="0"/>
        <w:autoSpaceDN w:val="0"/>
        <w:adjustRightInd w:val="0"/>
        <w:contextualSpacing w:val="0"/>
      </w:pPr>
      <w:r>
        <w:t>Jansons B., Latvijas dižākais, Daugavpils, 1992</w:t>
      </w:r>
    </w:p>
    <w:p w14:paraId="39E260E2" w14:textId="77777777" w:rsidR="003B693D" w:rsidRDefault="003B693D" w:rsidP="003B693D">
      <w:pPr>
        <w:autoSpaceDE w:val="0"/>
        <w:autoSpaceDN w:val="0"/>
        <w:adjustRightInd w:val="0"/>
        <w:contextualSpacing w:val="0"/>
      </w:pPr>
    </w:p>
    <w:p w14:paraId="3CAB8BBA" w14:textId="77777777" w:rsidR="003B693D" w:rsidRDefault="003B693D" w:rsidP="003B693D">
      <w:pPr>
        <w:rPr>
          <w:sz w:val="36"/>
          <w:szCs w:val="36"/>
          <w:lang w:val="lv-LV"/>
        </w:rPr>
      </w:pPr>
      <w:r w:rsidRPr="00250E49">
        <w:rPr>
          <w:color w:val="222222"/>
          <w:lang w:val="lv-LV"/>
        </w:rPr>
        <w:t>K</w:t>
      </w:r>
      <w:r w:rsidRPr="2E584ED2">
        <w:rPr>
          <w:color w:val="222222"/>
          <w:lang w:val="lv-LV"/>
        </w:rPr>
        <w:t>irby W.F. 1903. </w:t>
      </w:r>
      <w:r w:rsidRPr="2E584ED2">
        <w:rPr>
          <w:color w:val="222222"/>
        </w:rPr>
        <w:t>The Butterflies and Moths of Europe. Cassell &amp; Co. Ltd., London: 432 pp.</w:t>
      </w:r>
    </w:p>
    <w:p w14:paraId="1C1C3F4E" w14:textId="77777777" w:rsidR="003B693D" w:rsidRDefault="003B693D" w:rsidP="003B693D">
      <w:pPr>
        <w:rPr>
          <w:lang w:val="lv-LV"/>
        </w:rPr>
      </w:pPr>
      <w:r w:rsidRPr="2E584ED2">
        <w:rPr>
          <w:lang w:val="lv-LV"/>
        </w:rPr>
        <w:lastRenderedPageBreak/>
        <w:t>Kühne L., Haase, E., Wachlin, V., Gelbrecht, J., Dommain, R. 2001: Die FFH-Art Lycaena dispar – Ökologie, Verbreitung, Gefährdung und Schutz im norddeutschen Tiefland (Lepidoptera, Lycaenidae). Märkische Ent. Nachr. 3 (2): 1-32.</w:t>
      </w:r>
    </w:p>
    <w:p w14:paraId="02B559EC" w14:textId="77777777" w:rsidR="003B693D" w:rsidRDefault="003B693D" w:rsidP="003B693D">
      <w:pPr>
        <w:rPr>
          <w:lang w:val="lv-LV"/>
        </w:rPr>
      </w:pPr>
    </w:p>
    <w:p w14:paraId="02476A43" w14:textId="77777777" w:rsidR="003B693D" w:rsidRDefault="003B693D" w:rsidP="003B693D">
      <w:pPr>
        <w:rPr>
          <w:lang w:val="es-ES"/>
        </w:rPr>
      </w:pPr>
      <w:r w:rsidRPr="0CE5C24A">
        <w:rPr>
          <w:lang w:val="es-ES"/>
        </w:rPr>
        <w:t>Lebuss R. 2013. Putnu monitoringa metodika Natura 2000 teritorijās. Latvijas Ornitoloģijas biedrība.</w:t>
      </w:r>
    </w:p>
    <w:p w14:paraId="08C43050" w14:textId="77777777" w:rsidR="003B693D" w:rsidRDefault="003B693D" w:rsidP="003B693D">
      <w:r>
        <w:t>Lehmann, E. 1895. Flora von Polnisch-Livland mit besonderer Berücksichtigung der Florengebiete Nordwest-Russlands, des Ostbalticums, der Gouvernements Pskow und St. Petersburg. Jurjew (Dorpat), 430.</w:t>
      </w:r>
    </w:p>
    <w:p w14:paraId="697E185D" w14:textId="77777777" w:rsidR="003B693D" w:rsidRDefault="003B693D" w:rsidP="003B693D"/>
    <w:p w14:paraId="25799FEA" w14:textId="77777777" w:rsidR="003B693D" w:rsidRDefault="003B693D" w:rsidP="003B693D">
      <w:pPr>
        <w:autoSpaceDE w:val="0"/>
        <w:autoSpaceDN w:val="0"/>
        <w:adjustRightInd w:val="0"/>
        <w:contextualSpacing w:val="0"/>
        <w:rPr>
          <w:lang w:val="lv-LV"/>
        </w:rPr>
      </w:pPr>
      <w:r w:rsidRPr="0CE5C24A">
        <w:rPr>
          <w:lang w:val="lv-LV"/>
        </w:rPr>
        <w:t>Lībiete Z., Ozoliņš J. Bebri un mežsaimniecība. Kompromisi, risinājumi un līdzāspastāvēšana. Uzstāšanās Starptautiskā simpozijā „Forestry and Biodiversity: International Perspectives on Trade-offs, Problems, and Solutions” LU, 05.12.2018.</w:t>
      </w:r>
    </w:p>
    <w:p w14:paraId="45F8AC80" w14:textId="77777777" w:rsidR="003B693D" w:rsidRPr="00CA0B22" w:rsidRDefault="003B693D" w:rsidP="003B693D">
      <w:pPr>
        <w:autoSpaceDE w:val="0"/>
        <w:autoSpaceDN w:val="0"/>
        <w:adjustRightInd w:val="0"/>
        <w:contextualSpacing w:val="0"/>
        <w:rPr>
          <w:lang w:val="lv-LV"/>
        </w:rPr>
      </w:pPr>
    </w:p>
    <w:p w14:paraId="6FFE71D4" w14:textId="77777777" w:rsidR="003B693D" w:rsidRDefault="003B693D" w:rsidP="003B693D">
      <w:pPr>
        <w:rPr>
          <w:color w:val="222222"/>
        </w:rPr>
      </w:pPr>
      <w:r w:rsidRPr="2E584ED2">
        <w:rPr>
          <w:color w:val="222222"/>
        </w:rPr>
        <w:t xml:space="preserve">Lindman L., Remm J., Saksing K., Sõber V., Õunap E., Tammaru T., Leather S.R., DeVries P. 2015. </w:t>
      </w:r>
      <w:r w:rsidRPr="2E584ED2">
        <w:rPr>
          <w:i/>
          <w:iCs/>
          <w:color w:val="222222"/>
        </w:rPr>
        <w:t>Lycaena dispar</w:t>
      </w:r>
      <w:r w:rsidRPr="2E584ED2">
        <w:rPr>
          <w:color w:val="222222"/>
        </w:rPr>
        <w:t> on its northern distribution limit: an expansive generalist". </w:t>
      </w:r>
      <w:r w:rsidRPr="2E584ED2">
        <w:rPr>
          <w:i/>
          <w:iCs/>
          <w:color w:val="222222"/>
        </w:rPr>
        <w:t>Insect Conservation and Diversity</w:t>
      </w:r>
      <w:r w:rsidRPr="2E584ED2">
        <w:rPr>
          <w:color w:val="222222"/>
        </w:rPr>
        <w:t>. 8: 3–16.</w:t>
      </w:r>
    </w:p>
    <w:p w14:paraId="0F61CF39" w14:textId="77777777" w:rsidR="003B693D" w:rsidRDefault="003B693D" w:rsidP="003B693D">
      <w:pPr>
        <w:rPr>
          <w:color w:val="222222"/>
        </w:rPr>
      </w:pPr>
    </w:p>
    <w:p w14:paraId="36578544" w14:textId="77777777" w:rsidR="003B693D" w:rsidRDefault="003B693D" w:rsidP="003B693D">
      <w:r>
        <w:t>Martikainen P., Kaila L., Haila Y. 1998. Threatened beetles in White-Backed Woodpecker habitats. Conservation biology 12-2: 293-301.</w:t>
      </w:r>
    </w:p>
    <w:p w14:paraId="56A04716" w14:textId="77777777" w:rsidR="003B693D" w:rsidRDefault="003B693D" w:rsidP="003B693D"/>
    <w:p w14:paraId="5DD3F879" w14:textId="77777777" w:rsidR="003B693D" w:rsidRDefault="003B693D" w:rsidP="003B693D">
      <w:pPr>
        <w:rPr>
          <w:color w:val="222222"/>
        </w:rPr>
      </w:pPr>
      <w:r w:rsidRPr="0CE5C24A">
        <w:rPr>
          <w:color w:val="222222"/>
        </w:rPr>
        <w:t>McNamara D. 1998. </w:t>
      </w:r>
      <w:r w:rsidRPr="0CE5C24A">
        <w:rPr>
          <w:rFonts w:eastAsiaTheme="majorEastAsia"/>
        </w:rPr>
        <w:t>Notes on Rearing Scarlet tiger moth Callimorpha dominula (L.)</w:t>
      </w:r>
      <w:r>
        <w:t xml:space="preserve">. </w:t>
      </w:r>
      <w:r w:rsidRPr="0CE5C24A">
        <w:rPr>
          <w:color w:val="222222"/>
        </w:rPr>
        <w:t>Amateur Entomologists' Society.</w:t>
      </w:r>
    </w:p>
    <w:p w14:paraId="27F01FDC" w14:textId="77777777" w:rsidR="003B693D" w:rsidRDefault="003B693D" w:rsidP="003B693D">
      <w:pPr>
        <w:rPr>
          <w:color w:val="222222"/>
        </w:rPr>
      </w:pPr>
    </w:p>
    <w:p w14:paraId="420315F6" w14:textId="1ADD85BF" w:rsidR="003B693D" w:rsidRDefault="003B693D" w:rsidP="003B693D">
      <w:pPr>
        <w:contextualSpacing w:val="0"/>
        <w:rPr>
          <w:color w:val="000000"/>
          <w:lang w:val="lv-LV"/>
        </w:rPr>
      </w:pPr>
      <w:r>
        <w:rPr>
          <w:color w:val="000000"/>
          <w:lang w:val="lv-LV"/>
        </w:rPr>
        <w:t xml:space="preserve">Meža enciklopēdija. Rozītis J., 2005. Apgāds “Zelta grauds”, </w:t>
      </w:r>
      <w:r w:rsidRPr="00ED24F3">
        <w:rPr>
          <w:lang w:val="lv-LV"/>
        </w:rPr>
        <w:t>https://www.letonika.lv/</w:t>
      </w:r>
    </w:p>
    <w:p w14:paraId="0B6E4C72" w14:textId="77777777" w:rsidR="003B693D" w:rsidRPr="004F720D" w:rsidRDefault="003B693D" w:rsidP="003B693D">
      <w:pPr>
        <w:contextualSpacing w:val="0"/>
        <w:rPr>
          <w:color w:val="000000"/>
          <w:lang w:val="lv-LV"/>
        </w:rPr>
      </w:pPr>
    </w:p>
    <w:p w14:paraId="21776F3B" w14:textId="77777777" w:rsidR="003B693D" w:rsidRDefault="003B693D" w:rsidP="003B693D">
      <w:pPr>
        <w:rPr>
          <w:rFonts w:eastAsiaTheme="minorEastAsia"/>
          <w:i/>
          <w:iCs/>
          <w:lang w:val="lv-LV"/>
        </w:rPr>
      </w:pPr>
      <w:r w:rsidRPr="0CE5C24A">
        <w:rPr>
          <w:rFonts w:eastAsiaTheme="minorEastAsia"/>
          <w:lang w:val="lv-LV"/>
        </w:rPr>
        <w:t xml:space="preserve">Mežaka A., Brūmelis G., Piterāns A. 2010. Epiphytic bryophyte and lichen communities inrelation to tree and forest stand variables in </w:t>
      </w:r>
      <w:r w:rsidRPr="0CE5C24A">
        <w:rPr>
          <w:rFonts w:eastAsiaTheme="minorEastAsia"/>
          <w:i/>
          <w:iCs/>
          <w:lang w:val="lv-LV"/>
        </w:rPr>
        <w:t xml:space="preserve">Populus tremula </w:t>
      </w:r>
      <w:r w:rsidRPr="0CE5C24A">
        <w:rPr>
          <w:rFonts w:eastAsiaTheme="minorEastAsia"/>
          <w:lang w:val="lv-LV"/>
        </w:rPr>
        <w:t>forests of south-east Latvia.</w:t>
      </w:r>
      <w:r w:rsidRPr="0CE5C24A">
        <w:rPr>
          <w:rFonts w:eastAsiaTheme="minorEastAsia"/>
          <w:i/>
          <w:iCs/>
          <w:lang w:val="lv-LV"/>
        </w:rPr>
        <w:t>Acta Biol. Univ. Daugavp., Suppl. 2: 1 - 8.</w:t>
      </w:r>
    </w:p>
    <w:p w14:paraId="7DF2FEA6" w14:textId="77777777" w:rsidR="003B693D" w:rsidRDefault="003B693D" w:rsidP="003B693D">
      <w:pPr>
        <w:rPr>
          <w:rFonts w:eastAsiaTheme="minorEastAsia"/>
          <w:i/>
          <w:iCs/>
          <w:lang w:val="lv-LV"/>
        </w:rPr>
      </w:pPr>
    </w:p>
    <w:p w14:paraId="6E202CCC" w14:textId="77777777" w:rsidR="003B693D" w:rsidRDefault="003B693D" w:rsidP="003B693D">
      <w:r w:rsidRPr="0CE5C24A">
        <w:rPr>
          <w:lang w:val="es-ES"/>
        </w:rPr>
        <w:t xml:space="preserve">Mikusinski G., Roberge </w:t>
      </w:r>
      <w:r>
        <w:t>J.-M., Fuller R.-J. 2018. Ecology and conservation of forest birds. Cambridge University press, 552 lpp.</w:t>
      </w:r>
    </w:p>
    <w:p w14:paraId="6363901C" w14:textId="77777777" w:rsidR="003B693D" w:rsidRDefault="003B693D" w:rsidP="003B693D"/>
    <w:p w14:paraId="7D9C61B4" w14:textId="77777777" w:rsidR="003B693D" w:rsidRDefault="003B693D" w:rsidP="003B693D">
      <w:pPr>
        <w:autoSpaceDE w:val="0"/>
        <w:autoSpaceDN w:val="0"/>
        <w:adjustRightInd w:val="0"/>
        <w:contextualSpacing w:val="0"/>
      </w:pPr>
      <w:r w:rsidRPr="00CA0B22">
        <w:t xml:space="preserve">Pasinelli G. &amp; J. Hegelbach 1997. Characteristics oftrees preferred by foraging Middle Spotted Woodpecker </w:t>
      </w:r>
      <w:r w:rsidRPr="00CA0B22">
        <w:rPr>
          <w:i/>
        </w:rPr>
        <w:t>Dendrocopos medius</w:t>
      </w:r>
      <w:r w:rsidRPr="00CA0B22">
        <w:t xml:space="preserve"> in northern Switzerland. Ardea 85: 203-209.</w:t>
      </w:r>
    </w:p>
    <w:p w14:paraId="735D26EE" w14:textId="77777777" w:rsidR="003B693D" w:rsidRPr="00CA0B22" w:rsidRDefault="003B693D" w:rsidP="003B693D">
      <w:pPr>
        <w:autoSpaceDE w:val="0"/>
        <w:autoSpaceDN w:val="0"/>
        <w:adjustRightInd w:val="0"/>
        <w:contextualSpacing w:val="0"/>
      </w:pPr>
    </w:p>
    <w:p w14:paraId="57AB7212" w14:textId="77777777" w:rsidR="003B693D" w:rsidRDefault="003B693D" w:rsidP="003B693D">
      <w:pPr>
        <w:autoSpaceDE w:val="0"/>
        <w:autoSpaceDN w:val="0"/>
        <w:adjustRightInd w:val="0"/>
        <w:contextualSpacing w:val="0"/>
      </w:pPr>
      <w:r>
        <w:t>Pechacek P. 2004. Spacing behavior of Eurasian three-toed woodpeckers (Picoides tridactylus) during the breeding season in Germany. The Auk 121(1): 58-67.</w:t>
      </w:r>
    </w:p>
    <w:p w14:paraId="6743EEE2" w14:textId="77777777" w:rsidR="003B693D" w:rsidRPr="00CA0B22" w:rsidRDefault="003B693D" w:rsidP="003B693D">
      <w:pPr>
        <w:autoSpaceDE w:val="0"/>
        <w:autoSpaceDN w:val="0"/>
        <w:adjustRightInd w:val="0"/>
        <w:contextualSpacing w:val="0"/>
      </w:pPr>
    </w:p>
    <w:p w14:paraId="343045D8" w14:textId="77777777" w:rsidR="003B693D" w:rsidRDefault="003B693D" w:rsidP="003B693D">
      <w:pPr>
        <w:rPr>
          <w:lang w:val="es-ES"/>
        </w:rPr>
      </w:pPr>
      <w:r w:rsidRPr="0CE5C24A">
        <w:rPr>
          <w:lang w:val="es-ES"/>
        </w:rPr>
        <w:t>Pilāts, V. 2000. Lidvāvere Pteromys volans (Linnaeus, 1758). Grām. Latvijas Sarkanā grāmata: retās un apdraudētās augu un dzīvnieku sugas, 6. Sējums. Putni un zīdītāji. Rīga: LU Bioloģijas inst. 200-201.</w:t>
      </w:r>
    </w:p>
    <w:p w14:paraId="3AF43EF8" w14:textId="77777777" w:rsidR="003B693D" w:rsidRDefault="003B693D" w:rsidP="003B693D">
      <w:pPr>
        <w:rPr>
          <w:lang w:val="es-ES"/>
        </w:rPr>
      </w:pPr>
    </w:p>
    <w:p w14:paraId="47207F38" w14:textId="77777777" w:rsidR="003B693D" w:rsidRDefault="003B693D" w:rsidP="003B693D">
      <w:pPr>
        <w:rPr>
          <w:lang w:val="es-ES"/>
        </w:rPr>
      </w:pPr>
      <w:r w:rsidRPr="0CE5C24A">
        <w:rPr>
          <w:lang w:val="es-ES"/>
        </w:rPr>
        <w:t>Ramans K., Zelčs V. 1995. Fizioģeogrāfiskā rajonēšana. Grām: Kavacs G. (red.), Enciklopēdija „Latvija un latvieši. Latvijas daba.” Rīga, Latvijas enciklopēdija, 74.-76. lpp.</w:t>
      </w:r>
    </w:p>
    <w:p w14:paraId="44BD59FD" w14:textId="77777777" w:rsidR="003B693D" w:rsidRDefault="003B693D" w:rsidP="003B693D">
      <w:pPr>
        <w:rPr>
          <w:lang w:val="es-ES"/>
        </w:rPr>
      </w:pPr>
    </w:p>
    <w:p w14:paraId="2F32262A" w14:textId="77777777" w:rsidR="003B693D" w:rsidRDefault="003B693D" w:rsidP="003B693D">
      <w:pPr>
        <w:autoSpaceDE w:val="0"/>
        <w:autoSpaceDN w:val="0"/>
        <w:adjustRightInd w:val="0"/>
        <w:contextualSpacing w:val="0"/>
        <w:rPr>
          <w:lang w:val="es-ES"/>
        </w:rPr>
      </w:pPr>
      <w:r w:rsidRPr="00CA0B22">
        <w:lastRenderedPageBreak/>
        <w:t xml:space="preserve">Roberge J.-M., Mikusinski G., Svensson S. 2008. The white backed woodpecker: umbrella species for forest conservation planning? </w:t>
      </w:r>
      <w:r w:rsidRPr="00CA0B22">
        <w:rPr>
          <w:lang w:val="es-ES"/>
        </w:rPr>
        <w:t>Biodiversity Conservation 17: 2479 – 2494.</w:t>
      </w:r>
    </w:p>
    <w:p w14:paraId="31EED846" w14:textId="77777777" w:rsidR="003B693D" w:rsidRPr="00CA0B22" w:rsidRDefault="003B693D" w:rsidP="003B693D">
      <w:pPr>
        <w:autoSpaceDE w:val="0"/>
        <w:autoSpaceDN w:val="0"/>
        <w:adjustRightInd w:val="0"/>
        <w:contextualSpacing w:val="0"/>
        <w:rPr>
          <w:lang w:val="es-ES"/>
        </w:rPr>
      </w:pPr>
    </w:p>
    <w:p w14:paraId="32EBC60E" w14:textId="77777777" w:rsidR="003B693D" w:rsidRDefault="003B693D" w:rsidP="003B693D">
      <w:pPr>
        <w:autoSpaceDE w:val="0"/>
        <w:autoSpaceDN w:val="0"/>
        <w:adjustRightInd w:val="0"/>
        <w:contextualSpacing w:val="0"/>
      </w:pPr>
      <w:r w:rsidRPr="0CE5C24A">
        <w:rPr>
          <w:lang w:val="es-ES"/>
        </w:rPr>
        <w:t>Rueda M., Hawkins B. A., Morales-Castilla I</w:t>
      </w:r>
      <w:r w:rsidRPr="0CE5C24A">
        <w:rPr>
          <w:b/>
          <w:bCs/>
          <w:i/>
          <w:iCs/>
          <w:lang w:val="es-ES"/>
        </w:rPr>
        <w:t>.</w:t>
      </w:r>
      <w:r w:rsidRPr="0CE5C24A">
        <w:rPr>
          <w:lang w:val="es-ES"/>
        </w:rPr>
        <w:t xml:space="preserve">, Vidanes R. M., Ferrero M., Rodriguez M. A. 2013. </w:t>
      </w:r>
      <w:r>
        <w:t>Does fragmentation increase extinction thresholds? A European-wide test with seven forest birds. Global Ecology and Biogeography 22: 1282–1292</w:t>
      </w:r>
    </w:p>
    <w:p w14:paraId="1A19CBA6" w14:textId="77777777" w:rsidR="003B693D" w:rsidRPr="00CA0B22" w:rsidRDefault="003B693D" w:rsidP="003B693D">
      <w:pPr>
        <w:autoSpaceDE w:val="0"/>
        <w:autoSpaceDN w:val="0"/>
        <w:adjustRightInd w:val="0"/>
        <w:contextualSpacing w:val="0"/>
      </w:pPr>
    </w:p>
    <w:p w14:paraId="6AA65A7F" w14:textId="77777777" w:rsidR="003B693D" w:rsidRPr="00CA0B22" w:rsidRDefault="003B693D" w:rsidP="003B693D">
      <w:pPr>
        <w:contextualSpacing w:val="0"/>
        <w:rPr>
          <w:color w:val="222222"/>
          <w:lang w:val="lv-LV"/>
        </w:rPr>
      </w:pPr>
      <w:r w:rsidRPr="00CA0B22">
        <w:rPr>
          <w:color w:val="222222"/>
          <w:shd w:val="clear" w:color="auto" w:fill="FFFFFF"/>
          <w:lang w:val="lv-LV"/>
        </w:rPr>
        <w:t>Rūsiņa S., Auniņš A., Spuņģis V. 2017. 6450 Palieņu zālāji. Grām.: Rūsiņa S. (red.) Aizsargājamo biotopu saglabāšanas vadlīnijas Latvijā 3. Sējums. Dabiskās pļavas un ganības. Dabas aizsardzības pārvalde, Sigulda, 78-85. </w:t>
      </w:r>
    </w:p>
    <w:p w14:paraId="0AEAA703" w14:textId="77777777" w:rsidR="003B693D" w:rsidRDefault="003B693D" w:rsidP="003B693D">
      <w:pPr>
        <w:contextualSpacing w:val="0"/>
        <w:rPr>
          <w:lang w:val="lv-LV"/>
        </w:rPr>
      </w:pPr>
      <w:r w:rsidRPr="0CE5C24A">
        <w:rPr>
          <w:lang w:val="lv-LV"/>
        </w:rPr>
        <w:t>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6715CEA4" w14:textId="77777777" w:rsidR="003B693D" w:rsidRDefault="003B693D" w:rsidP="003B693D">
      <w:pPr>
        <w:contextualSpacing w:val="0"/>
        <w:rPr>
          <w:lang w:val="lv-LV"/>
        </w:rPr>
      </w:pPr>
    </w:p>
    <w:p w14:paraId="4AA55E64" w14:textId="77777777" w:rsidR="003B693D" w:rsidRDefault="003B693D" w:rsidP="003B693D">
      <w:r>
        <w:t>Smee M.R. 2011. Population Ecology and Genetics of the Marsh Fritillary Butterfly Euphydryas aurinia" 176 lpp.</w:t>
      </w:r>
    </w:p>
    <w:p w14:paraId="452302FC" w14:textId="77777777" w:rsidR="003B693D" w:rsidRDefault="003B693D" w:rsidP="003B693D"/>
    <w:p w14:paraId="6B366386" w14:textId="77777777" w:rsidR="003B693D" w:rsidRDefault="003B693D" w:rsidP="003B693D">
      <w:pPr>
        <w:rPr>
          <w:color w:val="222222"/>
        </w:rPr>
      </w:pPr>
      <w:r w:rsidRPr="0CE5C24A">
        <w:rPr>
          <w:color w:val="222222"/>
        </w:rPr>
        <w:t>Strausz M., Fiedler K., Franzén M., Wiemers M. 2012. Habitat and host plant use of the Large Copper Butterfly </w:t>
      </w:r>
      <w:r w:rsidRPr="0CE5C24A">
        <w:rPr>
          <w:i/>
          <w:iCs/>
          <w:color w:val="222222"/>
        </w:rPr>
        <w:t>Lycaena dispar</w:t>
      </w:r>
      <w:r w:rsidRPr="0CE5C24A">
        <w:rPr>
          <w:color w:val="222222"/>
        </w:rPr>
        <w:t> in an urban environment. </w:t>
      </w:r>
      <w:r w:rsidRPr="0CE5C24A">
        <w:rPr>
          <w:i/>
          <w:iCs/>
          <w:color w:val="222222"/>
        </w:rPr>
        <w:t>Journal of Insect Conservation</w:t>
      </w:r>
      <w:r w:rsidRPr="0CE5C24A">
        <w:rPr>
          <w:color w:val="222222"/>
        </w:rPr>
        <w:t>. 16 (5): 709–721.</w:t>
      </w:r>
    </w:p>
    <w:p w14:paraId="2094EDB0" w14:textId="77777777" w:rsidR="003B693D" w:rsidRDefault="003B693D" w:rsidP="003B693D">
      <w:pPr>
        <w:rPr>
          <w:color w:val="222222"/>
        </w:rPr>
      </w:pPr>
    </w:p>
    <w:p w14:paraId="0C6F42E5" w14:textId="77777777" w:rsidR="003B693D" w:rsidRDefault="003B693D" w:rsidP="003B693D">
      <w:pPr>
        <w:contextualSpacing w:val="0"/>
        <w:rPr>
          <w:lang w:val="es-ES"/>
        </w:rPr>
      </w:pPr>
      <w:r w:rsidRPr="00250E49">
        <w:rPr>
          <w:lang w:val="es-ES"/>
        </w:rPr>
        <w:t>S</w:t>
      </w:r>
      <w:r w:rsidRPr="2E584ED2">
        <w:rPr>
          <w:lang w:val="es-ES"/>
        </w:rPr>
        <w:t>trom H., Sonerud G. A. 2001. Home range size and habitat selection in the Pygmy Owl Glaucidium passerinum. Ornis Fennica 78: 145-158.</w:t>
      </w:r>
    </w:p>
    <w:p w14:paraId="23660962" w14:textId="77777777" w:rsidR="003B693D" w:rsidRPr="00876553" w:rsidRDefault="003B693D" w:rsidP="003B693D">
      <w:pPr>
        <w:contextualSpacing w:val="0"/>
        <w:rPr>
          <w:lang w:val="es-ES"/>
        </w:rPr>
      </w:pPr>
    </w:p>
    <w:p w14:paraId="1C82C54D" w14:textId="77777777" w:rsidR="003B693D" w:rsidRDefault="003B693D" w:rsidP="003B693D">
      <w:pPr>
        <w:contextualSpacing w:val="0"/>
        <w:rPr>
          <w:lang w:val="lv-LV"/>
        </w:rPr>
      </w:pPr>
      <w:r w:rsidRPr="0CE5C24A">
        <w:rPr>
          <w:lang w:val="lv-LV"/>
        </w:rPr>
        <w:t>Suško, U., un Evarts-Bunders, P., 2010. Botānisko pētījumu vēsture Dienvidaustrumlatvijā. Latvijas Veģetācija 21: 101–125.</w:t>
      </w:r>
    </w:p>
    <w:p w14:paraId="5FD7E680" w14:textId="77777777" w:rsidR="003B693D" w:rsidRPr="00876553" w:rsidRDefault="003B693D" w:rsidP="003B693D">
      <w:pPr>
        <w:contextualSpacing w:val="0"/>
        <w:rPr>
          <w:lang w:val="lv-LV"/>
        </w:rPr>
      </w:pPr>
    </w:p>
    <w:p w14:paraId="78B299EF" w14:textId="77777777" w:rsidR="003B693D" w:rsidRDefault="003B693D" w:rsidP="003B693D">
      <w:r>
        <w:t>Tabaka L. (red.), 1985. Latvijas PSR flora un veģetācija. Austrumlatvijas ģeobotāniskais rajons. – Rīga: Zinātne. – 295 lpp. (krievu val.)</w:t>
      </w:r>
    </w:p>
    <w:p w14:paraId="76C85311" w14:textId="77777777" w:rsidR="003B693D" w:rsidRDefault="003B693D" w:rsidP="003B693D">
      <w:pPr>
        <w:rPr>
          <w:color w:val="222222"/>
        </w:rPr>
      </w:pPr>
    </w:p>
    <w:p w14:paraId="7E27AD15" w14:textId="77777777" w:rsidR="003B693D" w:rsidRDefault="003B693D" w:rsidP="003B693D">
      <w:pPr>
        <w:autoSpaceDE w:val="0"/>
        <w:autoSpaceDN w:val="0"/>
        <w:adjustRightInd w:val="0"/>
        <w:rPr>
          <w:shd w:val="clear" w:color="auto" w:fill="FFFFFF"/>
        </w:rPr>
      </w:pPr>
      <w:r w:rsidRPr="00DF0EC5">
        <w:rPr>
          <w:shd w:val="clear" w:color="auto" w:fill="FFFFFF"/>
        </w:rPr>
        <w:t>Tarasova, V. N., Obabko, R. P., Himelbrant, D. E., Boychuk, M. A., Stepanchikova, I. S., &amp; Borovichev, E. A. 2017. Diversity and distribution of epiphytic lichens and bryophytes on aspen (Populus tremula) in the middle boreal forests of Republic of Karelia (Russia). </w:t>
      </w:r>
      <w:r w:rsidRPr="51F84CEF">
        <w:rPr>
          <w:i/>
          <w:iCs/>
          <w:shd w:val="clear" w:color="auto" w:fill="FFFFFF"/>
        </w:rPr>
        <w:t>Folia Cryptogamica Estonica</w:t>
      </w:r>
      <w:r w:rsidRPr="00DF0EC5">
        <w:rPr>
          <w:shd w:val="clear" w:color="auto" w:fill="FFFFFF"/>
        </w:rPr>
        <w:t>, </w:t>
      </w:r>
      <w:r w:rsidRPr="51F84CEF">
        <w:rPr>
          <w:i/>
          <w:iCs/>
          <w:shd w:val="clear" w:color="auto" w:fill="FFFFFF"/>
        </w:rPr>
        <w:t>54</w:t>
      </w:r>
      <w:r w:rsidRPr="00DF0EC5">
        <w:rPr>
          <w:shd w:val="clear" w:color="auto" w:fill="FFFFFF"/>
        </w:rPr>
        <w:t>, 125-141.</w:t>
      </w:r>
    </w:p>
    <w:p w14:paraId="5327ECD9" w14:textId="77777777" w:rsidR="003B693D" w:rsidRPr="00DF0EC5" w:rsidRDefault="003B693D" w:rsidP="003B693D">
      <w:pPr>
        <w:autoSpaceDE w:val="0"/>
        <w:autoSpaceDN w:val="0"/>
        <w:adjustRightInd w:val="0"/>
        <w:rPr>
          <w:lang w:val="lv-LV"/>
        </w:rPr>
      </w:pPr>
    </w:p>
    <w:p w14:paraId="3DB6222A" w14:textId="25C2CBC3" w:rsidR="003B693D" w:rsidRDefault="003B693D" w:rsidP="003B693D">
      <w:pPr>
        <w:contextualSpacing w:val="0"/>
        <w:rPr>
          <w:lang w:val="lv-LV"/>
        </w:rPr>
      </w:pPr>
      <w:r w:rsidRPr="51F84CEF">
        <w:rPr>
          <w:lang w:val="lv-LV"/>
        </w:rPr>
        <w:t>Urtāns A.,, Urtāne L. 2011. Metodiskais materials – praktiski padomi ka uzlabot ūdensteču kvalitati. L.U. consulting, Riga.</w:t>
      </w:r>
      <w:r>
        <w:t xml:space="preserve"> </w:t>
      </w:r>
      <w:r w:rsidRPr="00ED24F3">
        <w:rPr>
          <w:lang w:val="lv-LV"/>
        </w:rPr>
        <w:t>https://www.gwp.org/globalassets/global/gwp-cee_files/regional/river-management-guidelines-latvian.pdf</w:t>
      </w:r>
    </w:p>
    <w:p w14:paraId="0F497D3A" w14:textId="77777777" w:rsidR="003B693D" w:rsidRPr="0048377A" w:rsidRDefault="003B693D" w:rsidP="003B693D">
      <w:pPr>
        <w:contextualSpacing w:val="0"/>
        <w:rPr>
          <w:color w:val="222222"/>
          <w:szCs w:val="19"/>
          <w:shd w:val="clear" w:color="auto" w:fill="FFFFFF"/>
          <w:lang w:val="lv-LV"/>
        </w:rPr>
      </w:pPr>
    </w:p>
    <w:p w14:paraId="1155D6FD" w14:textId="77777777" w:rsidR="003B693D" w:rsidRDefault="003B693D" w:rsidP="003B693D">
      <w:pPr>
        <w:contextualSpacing w:val="0"/>
        <w:rPr>
          <w:lang w:val="lv-LV"/>
        </w:rPr>
      </w:pPr>
      <w:r w:rsidRPr="003B693D">
        <w:rPr>
          <w:color w:val="000000"/>
          <w:lang w:val="lv-LV"/>
        </w:rPr>
        <w:t xml:space="preserve">Valainis U. 2018. </w:t>
      </w:r>
      <w:r w:rsidRPr="00CA0B22">
        <w:rPr>
          <w:lang w:val="lv-LV"/>
        </w:rPr>
        <w:t>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14:paraId="2525753D" w14:textId="77777777" w:rsidR="003B693D" w:rsidRPr="00CA0B22" w:rsidRDefault="003B693D" w:rsidP="003B693D">
      <w:pPr>
        <w:contextualSpacing w:val="0"/>
        <w:rPr>
          <w:lang w:val="lv-LV"/>
        </w:rPr>
      </w:pPr>
    </w:p>
    <w:p w14:paraId="290F6A05" w14:textId="77777777" w:rsidR="003B693D" w:rsidRDefault="003B693D" w:rsidP="003B693D">
      <w:r>
        <w:lastRenderedPageBreak/>
        <w:t>Vehmas, M., Kouki, J., &amp; Eerikäinen, K. (2008). Long-term spatio-temporal dynamics and historical continuity of European aspen (Populus tremula L.) stands in the Koli National Park, eastern Finland. </w:t>
      </w:r>
      <w:r w:rsidRPr="0CE5C24A">
        <w:rPr>
          <w:i/>
          <w:iCs/>
        </w:rPr>
        <w:t>Forestry</w:t>
      </w:r>
      <w:r w:rsidRPr="00D87845">
        <w:t>,</w:t>
      </w:r>
      <w:r>
        <w:t> </w:t>
      </w:r>
      <w:r w:rsidRPr="00D87845">
        <w:rPr>
          <w:i/>
          <w:iCs/>
        </w:rPr>
        <w:t>82</w:t>
      </w:r>
      <w:r w:rsidRPr="00D87845">
        <w:t>(2), 135-148.</w:t>
      </w:r>
    </w:p>
    <w:p w14:paraId="4F6318E2" w14:textId="77777777" w:rsidR="003B693D" w:rsidRDefault="003B693D" w:rsidP="003B693D">
      <w:pPr>
        <w:rPr>
          <w:rStyle w:val="Hyperlink"/>
          <w:rFonts w:eastAsiaTheme="minorEastAsia"/>
          <w:i/>
          <w:iCs/>
          <w:color w:val="auto"/>
          <w:u w:val="none"/>
          <w:lang w:val="lv-LV"/>
        </w:rPr>
      </w:pPr>
    </w:p>
    <w:p w14:paraId="27BE727D" w14:textId="77777777" w:rsidR="003B693D" w:rsidRDefault="003B693D" w:rsidP="003B693D">
      <w:pPr>
        <w:contextualSpacing w:val="0"/>
        <w:rPr>
          <w:lang w:val="lv-LV"/>
        </w:rPr>
      </w:pPr>
      <w:r w:rsidRPr="0CE5C24A">
        <w:rPr>
          <w:lang w:val="lv-LV"/>
        </w:rPr>
        <w:t>Vilks K., Kalniņš M., Pilāte D., Spuņģis V. un Rudzīte M. 2015. Latvijā sastopamās Eiropas nozīmes īpaši aizsargājamās bezmugurkaulnieku sugas. 96 lpp.</w:t>
      </w:r>
    </w:p>
    <w:p w14:paraId="503AFDD3" w14:textId="77777777" w:rsidR="003B693D" w:rsidRPr="00CA0B22" w:rsidRDefault="003B693D" w:rsidP="003B693D">
      <w:pPr>
        <w:contextualSpacing w:val="0"/>
        <w:rPr>
          <w:lang w:val="lv-LV"/>
        </w:rPr>
      </w:pPr>
    </w:p>
    <w:p w14:paraId="02286E62" w14:textId="77777777" w:rsidR="003B693D" w:rsidRDefault="003B693D" w:rsidP="003B693D">
      <w:pPr>
        <w:contextualSpacing w:val="0"/>
        <w:rPr>
          <w:rStyle w:val="Hyperlink"/>
          <w:rFonts w:eastAsiaTheme="majorEastAsia"/>
          <w:color w:val="000000" w:themeColor="text1"/>
        </w:rPr>
      </w:pPr>
      <w:r w:rsidRPr="00CA0B22">
        <w:rPr>
          <w:color w:val="000000" w:themeColor="text1"/>
          <w:shd w:val="clear" w:color="auto" w:fill="FFFFFF"/>
        </w:rPr>
        <w:t>Wahlberg N., Klemetti T., Hanski I. 2002. Dynamic populations in a dynamic landscape: the metapopulation structure of the marsh fritillary butterfly. </w:t>
      </w:r>
      <w:r w:rsidRPr="51F84CEF">
        <w:rPr>
          <w:i/>
          <w:iCs/>
          <w:color w:val="000000" w:themeColor="text1"/>
          <w:shd w:val="clear" w:color="auto" w:fill="FFFFFF"/>
        </w:rPr>
        <w:t>Ecography</w:t>
      </w:r>
      <w:r w:rsidRPr="00CA0B22">
        <w:rPr>
          <w:color w:val="000000" w:themeColor="text1"/>
          <w:shd w:val="clear" w:color="auto" w:fill="FFFFFF"/>
        </w:rPr>
        <w:t>. </w:t>
      </w:r>
      <w:r w:rsidRPr="4931CBEF">
        <w:rPr>
          <w:color w:val="000000" w:themeColor="text1"/>
          <w:shd w:val="clear" w:color="auto" w:fill="FFFFFF"/>
        </w:rPr>
        <w:t>25</w:t>
      </w:r>
      <w:r w:rsidRPr="00CA0B22">
        <w:rPr>
          <w:color w:val="000000" w:themeColor="text1"/>
          <w:shd w:val="clear" w:color="auto" w:fill="FFFFFF"/>
        </w:rPr>
        <w:t> (2): 224–232. </w:t>
      </w:r>
      <w:hyperlink r:id="rId88" w:tooltip="Digital object identifier" w:history="1">
        <w:r w:rsidRPr="4931CBEF">
          <w:rPr>
            <w:rStyle w:val="Hyperlink"/>
            <w:rFonts w:eastAsiaTheme="majorEastAsia"/>
            <w:color w:val="000000" w:themeColor="text1"/>
            <w:u w:val="none"/>
            <w:shd w:val="clear" w:color="auto" w:fill="FFFFFF"/>
          </w:rPr>
          <w:t>doi</w:t>
        </w:r>
      </w:hyperlink>
      <w:r w:rsidRPr="00CA0B22">
        <w:rPr>
          <w:color w:val="000000" w:themeColor="text1"/>
          <w:shd w:val="clear" w:color="auto" w:fill="FFFFFF"/>
        </w:rPr>
        <w:t>:</w:t>
      </w:r>
      <w:hyperlink r:id="rId89" w:history="1">
        <w:r w:rsidRPr="4931CBEF">
          <w:rPr>
            <w:rStyle w:val="Hyperlink"/>
            <w:rFonts w:eastAsiaTheme="majorEastAsia"/>
            <w:color w:val="000000" w:themeColor="text1"/>
            <w:u w:val="none"/>
          </w:rPr>
          <w:t>10.1034/j.1600-0587.2002.250210.x</w:t>
        </w:r>
      </w:hyperlink>
      <w:r w:rsidRPr="00CA0B22">
        <w:rPr>
          <w:color w:val="000000" w:themeColor="text1"/>
          <w:shd w:val="clear" w:color="auto" w:fill="FFFFFF"/>
        </w:rPr>
        <w:t>. </w:t>
      </w:r>
      <w:hyperlink r:id="rId90" w:tooltip="International Standard Serial Number" w:history="1">
        <w:r w:rsidRPr="4931CBEF">
          <w:rPr>
            <w:rStyle w:val="Hyperlink"/>
            <w:rFonts w:eastAsiaTheme="majorEastAsia"/>
            <w:color w:val="000000" w:themeColor="text1"/>
            <w:u w:val="none"/>
            <w:shd w:val="clear" w:color="auto" w:fill="FFFFFF"/>
          </w:rPr>
          <w:t>ISSN</w:t>
        </w:r>
      </w:hyperlink>
      <w:r w:rsidRPr="00CA0B22">
        <w:rPr>
          <w:color w:val="000000" w:themeColor="text1"/>
          <w:shd w:val="clear" w:color="auto" w:fill="FFFFFF"/>
        </w:rPr>
        <w:t> </w:t>
      </w:r>
      <w:hyperlink r:id="rId91" w:history="1">
        <w:r w:rsidRPr="4931CBEF">
          <w:rPr>
            <w:rStyle w:val="Hyperlink"/>
            <w:rFonts w:eastAsiaTheme="majorEastAsia"/>
            <w:color w:val="000000" w:themeColor="text1"/>
            <w:u w:val="none"/>
          </w:rPr>
          <w:t>1600-0587</w:t>
        </w:r>
      </w:hyperlink>
    </w:p>
    <w:p w14:paraId="641F5A33" w14:textId="77777777" w:rsidR="003B693D" w:rsidRDefault="003B693D" w:rsidP="003B693D">
      <w:pPr>
        <w:contextualSpacing w:val="0"/>
      </w:pPr>
    </w:p>
    <w:p w14:paraId="21D44401" w14:textId="77777777" w:rsidR="003B693D" w:rsidRPr="00D87845" w:rsidRDefault="003B693D" w:rsidP="003B693D">
      <w:pPr>
        <w:contextualSpacing w:val="0"/>
      </w:pPr>
      <w:r w:rsidRPr="4931CBEF">
        <w:rPr>
          <w:color w:val="222222"/>
          <w:shd w:val="clear" w:color="auto" w:fill="FFFFFF"/>
          <w:lang w:val="ru-RU"/>
        </w:rPr>
        <w:t>Ламперт</w:t>
      </w:r>
      <w:r w:rsidRPr="4931CBEF">
        <w:rPr>
          <w:color w:val="222222"/>
          <w:shd w:val="clear" w:color="auto" w:fill="FFFFFF"/>
          <w:lang w:val="lv-LV"/>
        </w:rPr>
        <w:t xml:space="preserve"> K</w:t>
      </w:r>
      <w:r w:rsidRPr="00D87845">
        <w:rPr>
          <w:color w:val="222222"/>
          <w:shd w:val="clear" w:color="auto" w:fill="FFFFFF"/>
        </w:rPr>
        <w:t>.</w:t>
      </w:r>
      <w:r w:rsidRPr="4931CBEF">
        <w:rPr>
          <w:color w:val="222222"/>
          <w:shd w:val="clear" w:color="auto" w:fill="FFFFFF"/>
          <w:lang w:val="lv-LV"/>
        </w:rPr>
        <w:t xml:space="preserve"> 2003.</w:t>
      </w:r>
      <w:r w:rsidRPr="00CA0B22">
        <w:rPr>
          <w:color w:val="222222"/>
          <w:shd w:val="clear" w:color="auto" w:fill="FFFFFF"/>
        </w:rPr>
        <w:t> </w:t>
      </w:r>
      <w:r w:rsidRPr="00CA0B22">
        <w:rPr>
          <w:color w:val="222222"/>
          <w:shd w:val="clear" w:color="auto" w:fill="FFFFFF"/>
          <w:lang w:val="ru-RU"/>
        </w:rPr>
        <w:t>Атлас</w:t>
      </w:r>
      <w:r w:rsidRPr="00D87845">
        <w:rPr>
          <w:color w:val="222222"/>
          <w:shd w:val="clear" w:color="auto" w:fill="FFFFFF"/>
        </w:rPr>
        <w:t xml:space="preserve"> </w:t>
      </w:r>
      <w:r w:rsidRPr="00CA0B22">
        <w:rPr>
          <w:color w:val="222222"/>
          <w:shd w:val="clear" w:color="auto" w:fill="FFFFFF"/>
          <w:lang w:val="ru-RU"/>
        </w:rPr>
        <w:t>бабочек</w:t>
      </w:r>
      <w:r w:rsidRPr="00D87845">
        <w:rPr>
          <w:color w:val="222222"/>
          <w:shd w:val="clear" w:color="auto" w:fill="FFFFFF"/>
        </w:rPr>
        <w:t xml:space="preserve"> </w:t>
      </w:r>
      <w:r w:rsidRPr="00CA0B22">
        <w:rPr>
          <w:color w:val="222222"/>
          <w:shd w:val="clear" w:color="auto" w:fill="FFFFFF"/>
          <w:lang w:val="ru-RU"/>
        </w:rPr>
        <w:t>и</w:t>
      </w:r>
      <w:r w:rsidRPr="00D87845">
        <w:rPr>
          <w:color w:val="222222"/>
          <w:shd w:val="clear" w:color="auto" w:fill="FFFFFF"/>
        </w:rPr>
        <w:t xml:space="preserve"> </w:t>
      </w:r>
      <w:r w:rsidRPr="00CA0B22">
        <w:rPr>
          <w:color w:val="222222"/>
          <w:shd w:val="clear" w:color="auto" w:fill="FFFFFF"/>
          <w:lang w:val="ru-RU"/>
        </w:rPr>
        <w:t>гусениц</w:t>
      </w:r>
      <w:r w:rsidRPr="00D87845">
        <w:rPr>
          <w:color w:val="222222"/>
          <w:shd w:val="clear" w:color="auto" w:fill="FFFFFF"/>
        </w:rPr>
        <w:t>.</w:t>
      </w:r>
      <w:r w:rsidRPr="00CA0B22">
        <w:rPr>
          <w:color w:val="222222"/>
          <w:shd w:val="clear" w:color="auto" w:fill="FFFFFF"/>
        </w:rPr>
        <w:t> </w:t>
      </w:r>
      <w:r w:rsidRPr="00D87845">
        <w:rPr>
          <w:color w:val="222222"/>
          <w:shd w:val="clear" w:color="auto" w:fill="FFFFFF"/>
        </w:rPr>
        <w:t xml:space="preserve">— </w:t>
      </w:r>
      <w:r w:rsidRPr="00CA0B22">
        <w:rPr>
          <w:color w:val="222222"/>
          <w:shd w:val="clear" w:color="auto" w:fill="FFFFFF"/>
          <w:lang w:val="ru-RU"/>
        </w:rPr>
        <w:t>Минск</w:t>
      </w:r>
      <w:r w:rsidRPr="00D87845">
        <w:rPr>
          <w:color w:val="222222"/>
          <w:shd w:val="clear" w:color="auto" w:fill="FFFFFF"/>
        </w:rPr>
        <w:t xml:space="preserve">: </w:t>
      </w:r>
      <w:r w:rsidRPr="00CA0B22">
        <w:rPr>
          <w:color w:val="222222"/>
          <w:shd w:val="clear" w:color="auto" w:fill="FFFFFF"/>
          <w:lang w:val="ru-RU"/>
        </w:rPr>
        <w:t>Харвест</w:t>
      </w:r>
      <w:r w:rsidRPr="00CA0B22">
        <w:rPr>
          <w:color w:val="222222"/>
          <w:shd w:val="clear" w:color="auto" w:fill="FFFFFF"/>
        </w:rPr>
        <w:t> </w:t>
      </w:r>
      <w:r w:rsidRPr="00D87845">
        <w:rPr>
          <w:color w:val="222222"/>
          <w:shd w:val="clear" w:color="auto" w:fill="FFFFFF"/>
        </w:rPr>
        <w:t>— 735</w:t>
      </w:r>
      <w:r w:rsidRPr="00CA0B22">
        <w:rPr>
          <w:color w:val="222222"/>
          <w:shd w:val="clear" w:color="auto" w:fill="FFFFFF"/>
        </w:rPr>
        <w:t> </w:t>
      </w:r>
      <w:r w:rsidRPr="00CA0B22">
        <w:rPr>
          <w:color w:val="222222"/>
          <w:shd w:val="clear" w:color="auto" w:fill="FFFFFF"/>
          <w:lang w:val="ru-RU"/>
        </w:rPr>
        <w:t>с</w:t>
      </w:r>
    </w:p>
    <w:p w14:paraId="67418CF0" w14:textId="77777777" w:rsidR="003B693D" w:rsidRPr="00385A7B" w:rsidRDefault="00816D30" w:rsidP="003B693D">
      <w:pPr>
        <w:contextualSpacing w:val="0"/>
        <w:rPr>
          <w:rStyle w:val="citation"/>
          <w:color w:val="222222"/>
          <w:shd w:val="clear" w:color="auto" w:fill="FFFFFF"/>
          <w:lang w:val="lv-LV"/>
        </w:rPr>
      </w:pPr>
      <w:hyperlink r:id="rId92" w:tooltip="Львовский, Александр Леонидович (страница отсутствует)" w:history="1">
        <w:r w:rsidR="003B693D" w:rsidRPr="4931CBEF">
          <w:rPr>
            <w:rStyle w:val="Hyperlink"/>
            <w:rFonts w:eastAsiaTheme="majorEastAsia"/>
            <w:color w:val="auto"/>
            <w:u w:val="none"/>
            <w:shd w:val="clear" w:color="auto" w:fill="FFFFFF"/>
            <w:lang w:val="ru-RU"/>
          </w:rPr>
          <w:t>Львовский А.Л.</w:t>
        </w:r>
      </w:hyperlink>
      <w:r w:rsidR="003B693D" w:rsidRPr="4931CBEF">
        <w:rPr>
          <w:rStyle w:val="citation"/>
          <w:shd w:val="clear" w:color="auto" w:fill="FFFFFF"/>
          <w:lang w:val="ru-RU"/>
        </w:rPr>
        <w:t>,</w:t>
      </w:r>
      <w:r w:rsidR="003B693D" w:rsidRPr="4931CBEF">
        <w:rPr>
          <w:rStyle w:val="citation"/>
          <w:shd w:val="clear" w:color="auto" w:fill="FFFFFF"/>
        </w:rPr>
        <w:t> </w:t>
      </w:r>
      <w:hyperlink r:id="rId93" w:tooltip="Моргун, Дмитрий Владимирович (страница отсутствует)" w:history="1">
        <w:r w:rsidR="003B693D" w:rsidRPr="4931CBEF">
          <w:rPr>
            <w:rStyle w:val="Hyperlink"/>
            <w:rFonts w:eastAsiaTheme="majorEastAsia"/>
            <w:color w:val="auto"/>
            <w:u w:val="none"/>
            <w:shd w:val="clear" w:color="auto" w:fill="FFFFFF"/>
            <w:lang w:val="ru-RU"/>
          </w:rPr>
          <w:t>Моргун Д. В.</w:t>
        </w:r>
      </w:hyperlink>
      <w:r w:rsidR="003B693D" w:rsidRPr="00CA0B22">
        <w:rPr>
          <w:rStyle w:val="citation"/>
          <w:color w:val="222222"/>
          <w:shd w:val="clear" w:color="auto" w:fill="FFFFFF"/>
        </w:rPr>
        <w:t> </w:t>
      </w:r>
      <w:r w:rsidR="003B693D" w:rsidRPr="00CA0B22">
        <w:rPr>
          <w:rStyle w:val="citation"/>
          <w:color w:val="222222"/>
          <w:shd w:val="clear" w:color="auto" w:fill="FFFFFF"/>
          <w:lang w:val="ru-RU"/>
        </w:rPr>
        <w:t>2007.</w:t>
      </w:r>
      <w:r w:rsidR="003B693D" w:rsidRPr="00CA0B22">
        <w:rPr>
          <w:rStyle w:val="citation"/>
          <w:color w:val="222222"/>
          <w:shd w:val="clear" w:color="auto" w:fill="FFFFFF"/>
        </w:rPr>
        <w:t> </w:t>
      </w:r>
      <w:r w:rsidR="003B693D" w:rsidRPr="00CA0B22">
        <w:rPr>
          <w:rStyle w:val="citation"/>
          <w:color w:val="222222"/>
          <w:shd w:val="clear" w:color="auto" w:fill="FFFFFF"/>
          <w:lang w:val="ru-RU"/>
        </w:rPr>
        <w:t>Определители по флоре и фауне России. Выпуск 8// Булавоусые чешуекрылые Восточной Европы.</w:t>
      </w:r>
      <w:r w:rsidR="003B693D" w:rsidRPr="00CA0B22">
        <w:rPr>
          <w:rStyle w:val="citation"/>
          <w:color w:val="222222"/>
          <w:shd w:val="clear" w:color="auto" w:fill="FFFFFF"/>
        </w:rPr>
        <w:t> </w:t>
      </w:r>
      <w:r w:rsidR="003B693D" w:rsidRPr="00CA0B22">
        <w:rPr>
          <w:rStyle w:val="citation"/>
          <w:color w:val="222222"/>
          <w:shd w:val="clear" w:color="auto" w:fill="FFFFFF"/>
          <w:lang w:val="ru-RU"/>
        </w:rPr>
        <w:t>—</w:t>
      </w:r>
      <w:r w:rsidR="003B693D" w:rsidRPr="00CA0B22">
        <w:rPr>
          <w:rStyle w:val="citation"/>
          <w:color w:val="222222"/>
          <w:shd w:val="clear" w:color="auto" w:fill="FFFFFF"/>
        </w:rPr>
        <w:t> </w:t>
      </w:r>
      <w:r w:rsidR="003B693D" w:rsidRPr="00CA0B22">
        <w:rPr>
          <w:rStyle w:val="citation"/>
          <w:color w:val="222222"/>
          <w:shd w:val="clear" w:color="auto" w:fill="FFFFFF"/>
          <w:lang w:val="ru-RU"/>
        </w:rPr>
        <w:t>М.: Товарищество научных изданий КМК— 443</w:t>
      </w:r>
      <w:r w:rsidR="003B693D" w:rsidRPr="00CA0B22">
        <w:rPr>
          <w:rStyle w:val="citation"/>
          <w:color w:val="222222"/>
          <w:shd w:val="clear" w:color="auto" w:fill="FFFFFF"/>
        </w:rPr>
        <w:t> </w:t>
      </w:r>
      <w:r w:rsidR="003B693D" w:rsidRPr="00CA0B22">
        <w:rPr>
          <w:rStyle w:val="citation"/>
          <w:color w:val="222222"/>
          <w:shd w:val="clear" w:color="auto" w:fill="FFFFFF"/>
          <w:lang w:val="ru-RU"/>
        </w:rPr>
        <w:t>с</w:t>
      </w:r>
      <w:r w:rsidR="003B693D" w:rsidRPr="00CA0B22">
        <w:rPr>
          <w:rStyle w:val="citation"/>
          <w:color w:val="222222"/>
          <w:shd w:val="clear" w:color="auto" w:fill="FFFFFF"/>
          <w:lang w:val="lv-LV"/>
        </w:rPr>
        <w:t>.</w:t>
      </w:r>
    </w:p>
    <w:p w14:paraId="58C8C454" w14:textId="77777777" w:rsidR="003B693D" w:rsidRDefault="003B693D" w:rsidP="003B693D">
      <w:pPr>
        <w:rPr>
          <w:lang w:val="ru-RU"/>
        </w:rPr>
      </w:pPr>
    </w:p>
    <w:p w14:paraId="62569B10" w14:textId="2A6EBB5E" w:rsidR="003B693D" w:rsidRPr="003B693D" w:rsidRDefault="003B693D" w:rsidP="003B693D">
      <w:pPr>
        <w:rPr>
          <w:b/>
        </w:rPr>
      </w:pPr>
      <w:r w:rsidRPr="003B693D">
        <w:rPr>
          <w:b/>
        </w:rPr>
        <w:t>Internet</w:t>
      </w:r>
      <w:r>
        <w:rPr>
          <w:b/>
        </w:rPr>
        <w:t>a</w:t>
      </w:r>
      <w:r w:rsidRPr="003B693D">
        <w:rPr>
          <w:b/>
        </w:rPr>
        <w:t xml:space="preserve"> resursi: </w:t>
      </w:r>
    </w:p>
    <w:p w14:paraId="2631508B" w14:textId="0520EBA5" w:rsidR="00A07366" w:rsidRDefault="00A07366" w:rsidP="003B693D">
      <w:pPr>
        <w:spacing w:after="60"/>
        <w:contextualSpacing w:val="0"/>
        <w:rPr>
          <w:rStyle w:val="Hyperlink"/>
        </w:rPr>
      </w:pPr>
      <w:r w:rsidRPr="00ED24F3">
        <w:rPr>
          <w:lang w:val="lv-LV"/>
        </w:rPr>
        <w:t>https://lpr.gov.lv/lv/padome-l2f3/planosana/#.XXIl1igzZPY</w:t>
      </w:r>
    </w:p>
    <w:p w14:paraId="2920AEFF" w14:textId="029AAE67" w:rsidR="003B693D" w:rsidRPr="003B693D" w:rsidRDefault="00A07366" w:rsidP="003B693D">
      <w:pPr>
        <w:spacing w:after="60"/>
        <w:contextualSpacing w:val="0"/>
      </w:pPr>
      <w:r w:rsidRPr="00A07366">
        <w:t xml:space="preserve">https://www.daugavpilsnovads.lv/pasvaldiba/attistiba/daugavpils-novada-teritorijas-planojums/ </w:t>
      </w:r>
      <w:r w:rsidR="003B693D" w:rsidRPr="00ED24F3">
        <w:t>http://cdr.eionet.europa.eu/Converters/run_conversion?file=lv/eu/art12/envuuf5cg/LV_birds_reports-14331-211040.xml&amp;conv=343&amp;source=remote#A210_B</w:t>
      </w:r>
    </w:p>
    <w:p w14:paraId="65E6365D" w14:textId="77777777" w:rsidR="003B693D" w:rsidRDefault="00816D30" w:rsidP="003B693D">
      <w:pPr>
        <w:spacing w:after="60"/>
        <w:contextualSpacing w:val="0"/>
        <w:rPr>
          <w:rStyle w:val="Hyperlink"/>
          <w:color w:val="auto"/>
          <w:u w:val="none"/>
          <w:lang w:val="lv-LV"/>
        </w:rPr>
      </w:pPr>
      <w:hyperlink r:id="rId94" w:history="1">
        <w:r w:rsidR="003B693D" w:rsidRPr="00876553">
          <w:rPr>
            <w:rStyle w:val="Hyperlink"/>
            <w:color w:val="auto"/>
            <w:u w:val="none"/>
            <w:lang w:val="lv-LV"/>
          </w:rPr>
          <w:t>http://old.ldf.lv/pub/?doc_id=27878</w:t>
        </w:r>
      </w:hyperlink>
    </w:p>
    <w:p w14:paraId="4BC083CC" w14:textId="36D92A6C" w:rsidR="003B693D" w:rsidRDefault="003B693D" w:rsidP="003B693D">
      <w:pPr>
        <w:spacing w:after="60"/>
        <w:contextualSpacing w:val="0"/>
        <w:rPr>
          <w:lang w:val="lv-LV"/>
        </w:rPr>
      </w:pPr>
      <w:r w:rsidRPr="00ED24F3">
        <w:rPr>
          <w:lang w:val="lv-LV"/>
        </w:rPr>
        <w:t>http://vietvardi.lgia.gov.lv/</w:t>
      </w:r>
    </w:p>
    <w:p w14:paraId="338D062C" w14:textId="5A5072CE" w:rsidR="003B693D" w:rsidRPr="00876553" w:rsidRDefault="003B693D" w:rsidP="003B693D">
      <w:pPr>
        <w:spacing w:after="60"/>
        <w:contextualSpacing w:val="0"/>
        <w:rPr>
          <w:rStyle w:val="Hyperlink"/>
          <w:lang w:val="lv-LV"/>
        </w:rPr>
      </w:pPr>
      <w:r w:rsidRPr="00ED24F3">
        <w:rPr>
          <w:lang w:val="lv-LV"/>
        </w:rPr>
        <w:t>https://ekosistemas.daba.gov.lv/public/lat/ekosistemu_pakalpojumi11/ekosistemu_pakalpojumi1/</w:t>
      </w:r>
    </w:p>
    <w:p w14:paraId="7788EF7B" w14:textId="26A31C8E" w:rsidR="00385A7B" w:rsidRDefault="00765048" w:rsidP="00250545">
      <w:pPr>
        <w:autoSpaceDE w:val="0"/>
        <w:autoSpaceDN w:val="0"/>
        <w:adjustRightInd w:val="0"/>
        <w:rPr>
          <w:lang w:val="es-ES"/>
        </w:rPr>
      </w:pPr>
      <w:r w:rsidRPr="00ED24F3">
        <w:rPr>
          <w:lang w:val="lv-LV"/>
        </w:rPr>
        <w:t>www.db.biology.lv</w:t>
      </w:r>
    </w:p>
    <w:p w14:paraId="5B58379F" w14:textId="77777777" w:rsidR="00385A7B" w:rsidRDefault="00385A7B" w:rsidP="00250545">
      <w:pPr>
        <w:autoSpaceDE w:val="0"/>
        <w:autoSpaceDN w:val="0"/>
        <w:adjustRightInd w:val="0"/>
        <w:rPr>
          <w:lang w:val="es-ES"/>
        </w:rPr>
      </w:pPr>
    </w:p>
    <w:p w14:paraId="625AA501" w14:textId="77777777" w:rsidR="006370CF" w:rsidRPr="005560C1" w:rsidRDefault="006370CF" w:rsidP="00250545">
      <w:pPr>
        <w:autoSpaceDE w:val="0"/>
        <w:autoSpaceDN w:val="0"/>
        <w:adjustRightInd w:val="0"/>
        <w:rPr>
          <w:lang w:val="es-ES"/>
        </w:rPr>
      </w:pPr>
    </w:p>
    <w:p w14:paraId="4A78F3D3" w14:textId="77777777" w:rsidR="00385A7B" w:rsidRPr="003B693D" w:rsidRDefault="00385A7B" w:rsidP="00385A7B">
      <w:pPr>
        <w:autoSpaceDE w:val="0"/>
        <w:autoSpaceDN w:val="0"/>
        <w:adjustRightInd w:val="0"/>
        <w:spacing w:line="360" w:lineRule="auto"/>
        <w:rPr>
          <w:lang w:val="lv-LV"/>
        </w:rPr>
      </w:pPr>
    </w:p>
    <w:p w14:paraId="1D2EC50A" w14:textId="77777777" w:rsidR="00385A7B" w:rsidRPr="00A10EAA" w:rsidRDefault="00385A7B" w:rsidP="00385A7B">
      <w:pPr>
        <w:rPr>
          <w:lang w:val="lv-LV"/>
        </w:rPr>
      </w:pPr>
    </w:p>
    <w:p w14:paraId="2649CCE1" w14:textId="77777777" w:rsidR="007A44F5" w:rsidRPr="000A1BAA" w:rsidRDefault="007A44F5" w:rsidP="00250545">
      <w:pPr>
        <w:rPr>
          <w:lang w:val="lv-LV"/>
        </w:rPr>
      </w:pPr>
    </w:p>
    <w:sectPr w:rsidR="007A44F5" w:rsidRPr="000A1BAA" w:rsidSect="0078754A">
      <w:headerReference w:type="first" r:id="rId95"/>
      <w:footerReference w:type="first" r:id="rId96"/>
      <w:pgSz w:w="12240" w:h="15840"/>
      <w:pgMar w:top="1134" w:right="1134" w:bottom="1134" w:left="1440" w:header="709" w:footer="709" w:gutter="0"/>
      <w:pgNumType w:start="132"/>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689710E4" w16cid:durableId="2021351F"/>
  <w16cid:commentId w16cid:paraId="7C1F883F" w16cid:durableId="20214BC3"/>
  <w16cid:commentId w16cid:paraId="42722CC0" w16cid:durableId="20214DDE"/>
  <w16cid:commentId w16cid:paraId="19168B21" w16cid:durableId="20214F1A"/>
  <w16cid:commentId w16cid:paraId="4E41A7DF" w16cid:durableId="202154B6"/>
  <w16cid:commentId w16cid:paraId="5A758855" w16cid:durableId="20220CF1"/>
  <w16cid:commentId w16cid:paraId="05F8F5BF" w16cid:durableId="202159A2"/>
  <w16cid:commentId w16cid:paraId="06F345C2" w16cid:durableId="20220F63"/>
  <w16cid:commentId w16cid:paraId="0220FA2D" w16cid:durableId="202214E7"/>
  <w16cid:commentId w16cid:paraId="13A5251D" w16cid:durableId="20221548"/>
  <w16cid:commentId w16cid:paraId="45319956" w16cid:durableId="20221559"/>
  <w16cid:commentId w16cid:paraId="69E66D5E" w16cid:durableId="202216DD"/>
  <w16cid:commentId w16cid:paraId="2A2A0DA6" w16cid:durableId="20221912"/>
  <w16cid:commentId w16cid:paraId="7E0E0607" w16cid:durableId="202217AC"/>
  <w16cid:commentId w16cid:paraId="7FED6809" w16cid:durableId="20221B86"/>
  <w16cid:commentId w16cid:paraId="546EBA7E" w16cid:durableId="20221C17"/>
  <w16cid:commentId w16cid:paraId="0D3AB96C" w16cid:durableId="20221D5A"/>
  <w16cid:commentId w16cid:paraId="0ADF456D" w16cid:durableId="20221E60"/>
  <w16cid:commentId w16cid:paraId="4EEDFE93" w16cid:durableId="20221EE2"/>
  <w16cid:commentId w16cid:paraId="483F8BC1" w16cid:durableId="07ECF4C2"/>
  <w16cid:commentId w16cid:paraId="2EFEAE6E" w16cid:durableId="2CD30940"/>
  <w16cid:commentId w16cid:paraId="3A9AA7F0" w16cid:durableId="173AEB61"/>
  <w16cid:commentId w16cid:paraId="08EB5454" w16cid:durableId="3C22E365"/>
  <w16cid:commentId w16cid:paraId="2625FB93" w16cid:durableId="3E1E1E06"/>
  <w16cid:commentId w16cid:paraId="21CB9279" w16cid:durableId="187535E6"/>
  <w16cid:commentId w16cid:paraId="51C38CE1" w16cid:durableId="59A12161"/>
  <w16cid:commentId w16cid:paraId="71F2CD3D" w16cid:durableId="3BD03628"/>
  <w16cid:commentId w16cid:paraId="1F3B7166" w16cid:durableId="451EFD40"/>
  <w16cid:commentId w16cid:paraId="627FAA9A" w16cid:durableId="303C7089"/>
  <w16cid:commentId w16cid:paraId="77A2A06F" w16cid:durableId="45F13A72"/>
  <w16cid:commentId w16cid:paraId="4C7D2C7E" w16cid:durableId="3879D1BC"/>
  <w16cid:commentId w16cid:paraId="4F38EDA7" w16cid:durableId="7CA62ED7"/>
  <w16cid:commentId w16cid:paraId="4CE8B98E" w16cid:durableId="0A20C588"/>
  <w16cid:commentId w16cid:paraId="3B07AF16" w16cid:durableId="249D4C56"/>
  <w16cid:commentId w16cid:paraId="04547F63" w16cid:durableId="60E61FCF"/>
  <w16cid:commentId w16cid:paraId="3279DA1E" w16cid:durableId="48EC94E4"/>
  <w16cid:commentId w16cid:paraId="7CF2A850" w16cid:durableId="2ED96223"/>
  <w16cid:commentId w16cid:paraId="78B2FB83" w16cid:durableId="2D6DE19E"/>
  <w16cid:commentId w16cid:paraId="3438EB9B" w16cid:durableId="5B2CB2A8"/>
  <w16cid:commentId w16cid:paraId="5AC5C6AD" w16cid:durableId="004D6658"/>
  <w16cid:commentId w16cid:paraId="593B293F" w16cid:durableId="5F0649A1"/>
  <w16cid:commentId w16cid:paraId="536F96F8" w16cid:durableId="3D9CAC13"/>
  <w16cid:commentId w16cid:paraId="462C8C4B" w16cid:durableId="2909CEBD"/>
  <w16cid:commentId w16cid:paraId="55FAF8C6" w16cid:durableId="631F0CDF"/>
  <w16cid:commentId w16cid:paraId="6AA30022" w16cid:durableId="5F18A872"/>
  <w16cid:commentId w16cid:paraId="2FEBD132" w16cid:durableId="1B0BA68A"/>
  <w16cid:commentId w16cid:paraId="7D336B62" w16cid:durableId="7FFE729D"/>
  <w16cid:commentId w16cid:paraId="7478EB94" w16cid:durableId="3AD81364"/>
  <w16cid:commentId w16cid:paraId="7EC80D98" w16cid:durableId="7C52F9C5"/>
  <w16cid:commentId w16cid:paraId="6754DD8D" w16cid:durableId="35934F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47EB3" w14:textId="77777777" w:rsidR="00AF6F7A" w:rsidRDefault="00AF6F7A" w:rsidP="00A57B06">
      <w:r>
        <w:separator/>
      </w:r>
    </w:p>
  </w:endnote>
  <w:endnote w:type="continuationSeparator" w:id="0">
    <w:p w14:paraId="01AC2F75" w14:textId="77777777" w:rsidR="00AF6F7A" w:rsidRDefault="00AF6F7A" w:rsidP="00A5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yriadPro-LightCond">
    <w:altName w:val="Arial Unicode MS"/>
    <w:panose1 w:val="00000000000000000000"/>
    <w:charset w:val="80"/>
    <w:family w:val="swiss"/>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Open Sans">
    <w:altName w:val="Times New Roman"/>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176019"/>
      <w:docPartObj>
        <w:docPartGallery w:val="Page Numbers (Bottom of Page)"/>
        <w:docPartUnique/>
      </w:docPartObj>
    </w:sdtPr>
    <w:sdtEndPr>
      <w:rPr>
        <w:noProof/>
      </w:rPr>
    </w:sdtEndPr>
    <w:sdtContent>
      <w:p w14:paraId="6EDAC499" w14:textId="378C9FC5" w:rsidR="00816D30" w:rsidRDefault="00816D30">
        <w:pPr>
          <w:pStyle w:val="Footer"/>
          <w:jc w:val="center"/>
        </w:pPr>
        <w:r>
          <w:rPr>
            <w:noProof/>
          </w:rPr>
          <w:fldChar w:fldCharType="begin"/>
        </w:r>
        <w:r>
          <w:rPr>
            <w:noProof/>
          </w:rPr>
          <w:instrText xml:space="preserve"> PAGE   \* MERGEFORMAT </w:instrText>
        </w:r>
        <w:r>
          <w:rPr>
            <w:noProof/>
          </w:rPr>
          <w:fldChar w:fldCharType="separate"/>
        </w:r>
        <w:r w:rsidR="0089402D">
          <w:rPr>
            <w:noProof/>
          </w:rPr>
          <w:t>28</w:t>
        </w:r>
        <w:r>
          <w:rPr>
            <w:noProof/>
          </w:rPr>
          <w:fldChar w:fldCharType="end"/>
        </w:r>
      </w:p>
    </w:sdtContent>
  </w:sdt>
  <w:p w14:paraId="59B51FFC" w14:textId="77777777" w:rsidR="00816D30" w:rsidRDefault="00816D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222"/>
      <w:gridCol w:w="3222"/>
      <w:gridCol w:w="3222"/>
    </w:tblGrid>
    <w:tr w:rsidR="00816D30" w14:paraId="1C3DC9CC" w14:textId="77777777" w:rsidTr="4931CBEF">
      <w:tc>
        <w:tcPr>
          <w:tcW w:w="3222" w:type="dxa"/>
        </w:tcPr>
        <w:p w14:paraId="45B1BD9C" w14:textId="77777777" w:rsidR="00816D30" w:rsidRDefault="00816D30" w:rsidP="6C08AA2D">
          <w:pPr>
            <w:pStyle w:val="Header"/>
            <w:ind w:left="-115"/>
            <w:jc w:val="left"/>
          </w:pPr>
        </w:p>
      </w:tc>
      <w:tc>
        <w:tcPr>
          <w:tcW w:w="3222" w:type="dxa"/>
        </w:tcPr>
        <w:p w14:paraId="4EC3E635" w14:textId="77777777" w:rsidR="00816D30" w:rsidRDefault="00816D30" w:rsidP="6C08AA2D">
          <w:pPr>
            <w:pStyle w:val="Header"/>
            <w:jc w:val="center"/>
          </w:pPr>
        </w:p>
      </w:tc>
      <w:tc>
        <w:tcPr>
          <w:tcW w:w="3222" w:type="dxa"/>
        </w:tcPr>
        <w:p w14:paraId="4C63659B" w14:textId="77777777" w:rsidR="00816D30" w:rsidRDefault="00816D30" w:rsidP="6C08AA2D">
          <w:pPr>
            <w:pStyle w:val="Header"/>
            <w:ind w:right="-115"/>
            <w:jc w:val="right"/>
          </w:pPr>
        </w:p>
      </w:tc>
    </w:tr>
  </w:tbl>
  <w:p w14:paraId="09734C76" w14:textId="77777777" w:rsidR="00816D30" w:rsidRDefault="00816D30" w:rsidP="6C08AA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788706"/>
      <w:docPartObj>
        <w:docPartGallery w:val="Page Numbers (Bottom of Page)"/>
        <w:docPartUnique/>
      </w:docPartObj>
    </w:sdtPr>
    <w:sdtEndPr>
      <w:rPr>
        <w:noProof/>
      </w:rPr>
    </w:sdtEndPr>
    <w:sdtContent>
      <w:p w14:paraId="3543A7CB" w14:textId="3CFDDB86" w:rsidR="00816D30" w:rsidRDefault="00816D30">
        <w:pPr>
          <w:pStyle w:val="Footer"/>
          <w:jc w:val="center"/>
        </w:pPr>
        <w:r>
          <w:rPr>
            <w:noProof/>
          </w:rPr>
          <w:fldChar w:fldCharType="begin"/>
        </w:r>
        <w:r>
          <w:rPr>
            <w:noProof/>
          </w:rPr>
          <w:instrText xml:space="preserve"> PAGE   \* MERGEFORMAT </w:instrText>
        </w:r>
        <w:r>
          <w:rPr>
            <w:noProof/>
          </w:rPr>
          <w:fldChar w:fldCharType="separate"/>
        </w:r>
        <w:r w:rsidR="0089402D">
          <w:rPr>
            <w:noProof/>
          </w:rPr>
          <w:t>151</w:t>
        </w:r>
        <w:r>
          <w:rPr>
            <w:noProof/>
          </w:rPr>
          <w:fldChar w:fldCharType="end"/>
        </w:r>
      </w:p>
    </w:sdtContent>
  </w:sdt>
  <w:p w14:paraId="7F88E7AA" w14:textId="77777777" w:rsidR="00816D30" w:rsidRDefault="00816D3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524"/>
      <w:gridCol w:w="4524"/>
      <w:gridCol w:w="4524"/>
    </w:tblGrid>
    <w:tr w:rsidR="00816D30" w14:paraId="68F38DF6" w14:textId="77777777" w:rsidTr="4931CBEF">
      <w:tc>
        <w:tcPr>
          <w:tcW w:w="4524" w:type="dxa"/>
        </w:tcPr>
        <w:p w14:paraId="1FB3ADB5" w14:textId="77777777" w:rsidR="00816D30" w:rsidRDefault="00816D30" w:rsidP="6C08AA2D">
          <w:pPr>
            <w:pStyle w:val="Header"/>
            <w:ind w:left="-115"/>
            <w:jc w:val="left"/>
          </w:pPr>
        </w:p>
      </w:tc>
      <w:tc>
        <w:tcPr>
          <w:tcW w:w="4524" w:type="dxa"/>
        </w:tcPr>
        <w:p w14:paraId="4B1BC7CE" w14:textId="77777777" w:rsidR="00816D30" w:rsidRDefault="00816D30" w:rsidP="6C08AA2D">
          <w:pPr>
            <w:pStyle w:val="Header"/>
            <w:jc w:val="center"/>
          </w:pPr>
        </w:p>
      </w:tc>
      <w:tc>
        <w:tcPr>
          <w:tcW w:w="4524" w:type="dxa"/>
        </w:tcPr>
        <w:p w14:paraId="03CCF584" w14:textId="77777777" w:rsidR="00816D30" w:rsidRDefault="00816D30" w:rsidP="6C08AA2D">
          <w:pPr>
            <w:pStyle w:val="Header"/>
            <w:ind w:right="-115"/>
            <w:jc w:val="right"/>
          </w:pPr>
        </w:p>
      </w:tc>
    </w:tr>
  </w:tbl>
  <w:p w14:paraId="6299FB5E" w14:textId="77777777" w:rsidR="00816D30" w:rsidRDefault="00816D30" w:rsidP="6C08AA2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944C5" w14:textId="0C2EE703" w:rsidR="00816D30" w:rsidRPr="0078754A" w:rsidRDefault="00816D30" w:rsidP="00787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1AFD9" w14:textId="77777777" w:rsidR="00AF6F7A" w:rsidRDefault="00AF6F7A" w:rsidP="00A57B06">
      <w:r>
        <w:separator/>
      </w:r>
    </w:p>
  </w:footnote>
  <w:footnote w:type="continuationSeparator" w:id="0">
    <w:p w14:paraId="061CD049" w14:textId="77777777" w:rsidR="00AF6F7A" w:rsidRDefault="00AF6F7A" w:rsidP="00A57B06">
      <w:r>
        <w:continuationSeparator/>
      </w:r>
    </w:p>
  </w:footnote>
  <w:footnote w:id="1">
    <w:p w14:paraId="1720AD86" w14:textId="77777777" w:rsidR="00816D30" w:rsidRPr="00BA7AB3" w:rsidRDefault="00816D30" w:rsidP="009A59B2">
      <w:pPr>
        <w:spacing w:before="60" w:afterLines="60" w:after="144" w:line="264" w:lineRule="auto"/>
        <w:contextualSpacing w:val="0"/>
        <w:rPr>
          <w:color w:val="0070C0"/>
          <w:lang w:val="lv-LV"/>
        </w:rPr>
      </w:pPr>
      <w:r>
        <w:rPr>
          <w:rStyle w:val="FootnoteReference"/>
        </w:rPr>
        <w:footnoteRef/>
      </w:r>
      <w:r>
        <w:t xml:space="preserve"> </w:t>
      </w:r>
      <w:r w:rsidRPr="00ED24F3">
        <w:rPr>
          <w:lang w:val="lv-LV"/>
        </w:rPr>
        <w:t>Ainavu aizsardzības zonas daļa gar ceļiem un gar Saušupi, kur ietilpst potenciāli vērtīgi meža biotopi, ir noteikta kā ainaviski un tauriņiem nozīmīgā teritorija, kurā noteiktas papildu prasības meža zemju apsaimniekošanā, lai nodrošinātu aizsargājamo tauriņu sugu saglabāšanos un ainavas kvalitātes uzlabošanos.</w:t>
      </w:r>
    </w:p>
    <w:p w14:paraId="4F0D83DD" w14:textId="164F0BA5" w:rsidR="00816D30" w:rsidRPr="009A59B2" w:rsidRDefault="00816D30">
      <w:pPr>
        <w:pStyle w:val="FootnoteText"/>
        <w:rPr>
          <w:lang w:val="lv-LV"/>
        </w:rPr>
      </w:pPr>
    </w:p>
  </w:footnote>
  <w:footnote w:id="2">
    <w:p w14:paraId="739D120D" w14:textId="77777777" w:rsidR="00816D30" w:rsidRPr="00D1125D" w:rsidRDefault="00816D30" w:rsidP="009A59B2">
      <w:pPr>
        <w:rPr>
          <w:color w:val="548DD4" w:themeColor="text2" w:themeTint="99"/>
          <w:lang w:val="lv-LV"/>
        </w:rPr>
      </w:pPr>
      <w:r>
        <w:rPr>
          <w:rStyle w:val="FootnoteReference"/>
        </w:rPr>
        <w:footnoteRef/>
      </w:r>
      <w:r w:rsidRPr="009A59B2">
        <w:rPr>
          <w:lang w:val="lv-LV"/>
        </w:rPr>
        <w:t xml:space="preserve"> </w:t>
      </w:r>
      <w:r w:rsidRPr="00ED24F3">
        <w:rPr>
          <w:lang w:val="lv-LV"/>
        </w:rPr>
        <w:t>Nav vēlama meža dzīvnieku piebarošanas vietu ierīkošana esošajās vairodzenes un citu aizsargājamo augu atradnēs, kā arī īpaši aizsargājamos biotopos un to tuvumā, dzīvnieku piebarošanas vietu izvietošana iespējama, saņemot Dabas aizsardzības pārvaldes atļauju.</w:t>
      </w:r>
    </w:p>
    <w:p w14:paraId="25C30550" w14:textId="7CE63050" w:rsidR="00816D30" w:rsidRPr="009A59B2" w:rsidRDefault="00816D30">
      <w:pPr>
        <w:pStyle w:val="FootnoteText"/>
        <w:rPr>
          <w:lang w:val="lv-LV"/>
        </w:rPr>
      </w:pPr>
    </w:p>
  </w:footnote>
  <w:footnote w:id="3">
    <w:p w14:paraId="2DA401D4" w14:textId="77777777" w:rsidR="00816D30" w:rsidRPr="008D7470" w:rsidRDefault="00816D30" w:rsidP="009A59B2">
      <w:pPr>
        <w:rPr>
          <w:lang w:val="lv-LV"/>
        </w:rPr>
      </w:pPr>
      <w:r>
        <w:rPr>
          <w:rStyle w:val="FootnoteReference"/>
        </w:rPr>
        <w:footnoteRef/>
      </w:r>
      <w:r w:rsidRPr="009A59B2">
        <w:rPr>
          <w:lang w:val="lv-LV"/>
        </w:rPr>
        <w:t xml:space="preserve"> </w:t>
      </w:r>
      <w:r w:rsidRPr="00ED24F3">
        <w:rPr>
          <w:lang w:val="lv"/>
        </w:rPr>
        <w:t>Lai sekmētu egļu tīraudžu bioloģiskās daudzveidības palielināšanos un platlapju un apšu “ienākšanu” egļu audzēs, veicama cirte, būtiski samazinot egļu īpatsvaru, kas aprakstīta 2.2.2. apsaimniekošanas pasākumā.</w:t>
      </w:r>
    </w:p>
    <w:p w14:paraId="23B9043E" w14:textId="5B515DFB" w:rsidR="00816D30" w:rsidRPr="009A59B2" w:rsidRDefault="00816D30">
      <w:pPr>
        <w:pStyle w:val="FootnoteText"/>
        <w:rPr>
          <w:lang w:val="lv-LV"/>
        </w:rPr>
      </w:pPr>
    </w:p>
  </w:footnote>
  <w:footnote w:id="4">
    <w:p w14:paraId="6E2CD38E" w14:textId="77777777" w:rsidR="00816D30" w:rsidRPr="00ED24F3" w:rsidRDefault="00816D30" w:rsidP="008E52D1">
      <w:pPr>
        <w:pStyle w:val="tv213"/>
        <w:spacing w:before="60" w:beforeAutospacing="0" w:afterLines="60" w:after="144" w:afterAutospacing="0" w:line="264" w:lineRule="auto"/>
        <w:jc w:val="both"/>
        <w:rPr>
          <w:lang w:val="lv-LV"/>
        </w:rPr>
      </w:pPr>
      <w:r w:rsidRPr="00ED24F3">
        <w:rPr>
          <w:rStyle w:val="FootnoteReference"/>
        </w:rPr>
        <w:footnoteRef/>
      </w:r>
      <w:r w:rsidRPr="00ED24F3">
        <w:rPr>
          <w:lang w:val="lv-LV"/>
        </w:rPr>
        <w:t xml:space="preserve"> Biotopa aizsardzībai gandrīz visos gadījumos nepieciešama buferzona, lai mazinātu malas efektu un nodrošinātu stabilus mikroklimata apstākļus, buferzonā nav pieļaujama izcirtuma veikšana. Buferzonas noteikšanā jāņem vērā vietas apstākļi, parasti platums var būt līdz 30 m (Auniņš A. red. 2013, 206. lpp.)</w:t>
      </w:r>
    </w:p>
    <w:p w14:paraId="3678D3A2" w14:textId="5EC99154" w:rsidR="00816D30" w:rsidRPr="00ED24F3" w:rsidRDefault="00816D30">
      <w:pPr>
        <w:pStyle w:val="FootnoteText"/>
        <w:rPr>
          <w:sz w:val="24"/>
          <w:szCs w:val="24"/>
          <w:lang w:val="lv-LV"/>
        </w:rPr>
      </w:pPr>
    </w:p>
  </w:footnote>
  <w:footnote w:id="5">
    <w:p w14:paraId="44E6797D" w14:textId="55D28F34" w:rsidR="00816D30" w:rsidRPr="008E52D1" w:rsidRDefault="00816D30">
      <w:pPr>
        <w:pStyle w:val="FootnoteText"/>
        <w:rPr>
          <w:lang w:val="lv-LV"/>
        </w:rPr>
      </w:pPr>
      <w:r w:rsidRPr="00ED24F3">
        <w:rPr>
          <w:rStyle w:val="FootnoteReference"/>
          <w:sz w:val="24"/>
          <w:szCs w:val="24"/>
        </w:rPr>
        <w:footnoteRef/>
      </w:r>
      <w:r w:rsidRPr="00ED24F3">
        <w:rPr>
          <w:sz w:val="24"/>
          <w:szCs w:val="24"/>
          <w:lang w:val="lv-LV"/>
        </w:rPr>
        <w:t xml:space="preserve"> Kailcirtes platības samazināšana un koku atstāšana grupās samazina vienlaidus izcirtuma platību, samazinot kailcirtes negatīvo ietekmi uz biotopu fragmentāciju, un pagarinot ekotona joslu, kas nepieciešama tauriņu sugām, kā arī samazina negatīvo ietekmi uz ainavu.</w:t>
      </w:r>
    </w:p>
  </w:footnote>
  <w:footnote w:id="6">
    <w:p w14:paraId="05D25B47" w14:textId="1DB40D98" w:rsidR="00816D30" w:rsidRPr="00ED24F3" w:rsidRDefault="00816D30" w:rsidP="00ED24F3">
      <w:pPr>
        <w:spacing w:before="60" w:afterLines="60" w:after="144" w:line="264" w:lineRule="auto"/>
        <w:contextualSpacing w:val="0"/>
        <w:rPr>
          <w:lang w:val="lv-LV"/>
        </w:rPr>
      </w:pPr>
      <w:r w:rsidRPr="00ED24F3">
        <w:rPr>
          <w:rStyle w:val="FootnoteReference"/>
        </w:rPr>
        <w:footnoteRef/>
      </w:r>
      <w:r w:rsidRPr="00ED24F3">
        <w:rPr>
          <w:lang w:val="lv-LV"/>
        </w:rPr>
        <w:t xml:space="preserve"> Kailcirtes platības samazināšana un koku atstāšana grupās samazina vienlaidus izcirtuma platību, samazina kailcirtes negatīvo ietekmi uz biotopu fragmentāciju, pagarina ekotona joslu, kas nepieciešama tauriņu sugām, samazina negatīvo ietekmi uz ainavu.</w:t>
      </w:r>
    </w:p>
  </w:footnote>
  <w:footnote w:id="7">
    <w:p w14:paraId="7341575D" w14:textId="01BD5CB0" w:rsidR="00816D30" w:rsidRPr="00ED24F3" w:rsidRDefault="00816D30" w:rsidP="00ED24F3">
      <w:pPr>
        <w:spacing w:before="60" w:afterLines="60" w:after="144" w:line="264" w:lineRule="auto"/>
        <w:contextualSpacing w:val="0"/>
        <w:rPr>
          <w:lang w:val="lv-LV"/>
        </w:rPr>
      </w:pPr>
      <w:r w:rsidRPr="00ED24F3">
        <w:rPr>
          <w:rStyle w:val="FootnoteReference"/>
        </w:rPr>
        <w:footnoteRef/>
      </w:r>
      <w:r w:rsidRPr="00ED24F3">
        <w:rPr>
          <w:lang w:val="lv-LV"/>
        </w:rPr>
        <w:t xml:space="preserve"> Apsaimniekošanas prasība vērsta uz vecu apšu un platlapju īpatsvara palielināšanos mežaudzēs, kas ir arī ainaviski vērtīgi koki.</w:t>
      </w:r>
    </w:p>
  </w:footnote>
  <w:footnote w:id="8">
    <w:p w14:paraId="6CE1A4E9" w14:textId="34455469" w:rsidR="00816D30" w:rsidRPr="00ED24F3" w:rsidRDefault="00816D30">
      <w:pPr>
        <w:pStyle w:val="FootnoteText"/>
        <w:rPr>
          <w:sz w:val="24"/>
          <w:szCs w:val="24"/>
          <w:lang w:val="lv-LV"/>
        </w:rPr>
      </w:pPr>
      <w:r w:rsidRPr="00ED24F3">
        <w:rPr>
          <w:rStyle w:val="FootnoteReference"/>
          <w:sz w:val="24"/>
          <w:szCs w:val="24"/>
        </w:rPr>
        <w:footnoteRef/>
      </w:r>
      <w:r w:rsidRPr="00ED24F3">
        <w:rPr>
          <w:sz w:val="24"/>
          <w:szCs w:val="24"/>
          <w:lang w:val="lv-LV"/>
        </w:rPr>
        <w:t xml:space="preserve"> Tiek samazināta kailciršu negatīvā ietekme uz ainavu, jo kailcirtes radītais atvērums gar mežsaimniecības ceļu nav lielāks par 50 metriem, izcirtumi un jaunaudzes gar mežsaimniecības ceļu neveido par 50 metriem lielākus vienlaidus atvērumus meža sienā.</w:t>
      </w:r>
    </w:p>
  </w:footnote>
  <w:footnote w:id="9">
    <w:p w14:paraId="2CEEDD45" w14:textId="0E86FD32" w:rsidR="00816D30" w:rsidRPr="008E52D1" w:rsidRDefault="00816D30">
      <w:pPr>
        <w:pStyle w:val="FootnoteText"/>
        <w:rPr>
          <w:lang w:val="lv-LV"/>
        </w:rPr>
      </w:pPr>
      <w:r w:rsidRPr="00ED24F3">
        <w:rPr>
          <w:rStyle w:val="FootnoteReference"/>
          <w:sz w:val="24"/>
          <w:szCs w:val="24"/>
        </w:rPr>
        <w:footnoteRef/>
      </w:r>
      <w:r w:rsidRPr="00ED24F3">
        <w:rPr>
          <w:sz w:val="24"/>
          <w:szCs w:val="24"/>
          <w:lang w:val="lv-LV"/>
        </w:rPr>
        <w:t xml:space="preserve"> Oši līdz 1,5 m augstuma sasniegšanai ir piemēroti ošu pļavraibeņa kāpuru attīstībai.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CA278" w14:textId="77777777" w:rsidR="00816D30" w:rsidRDefault="00816D30" w:rsidP="00A57B06">
    <w:pPr>
      <w:pStyle w:val="Header"/>
      <w:jc w:val="center"/>
    </w:pPr>
    <w:r>
      <w:t>Aizsargājamo ainavu apvidus</w:t>
    </w:r>
    <w:r w:rsidRPr="00A57B06">
      <w:t xml:space="preserve"> „</w:t>
    </w:r>
    <w:r>
      <w:t>Nīcgales meži</w:t>
    </w:r>
    <w:r w:rsidRPr="00A57B06">
      <w:t xml:space="preserve">” dabas aizsardzības </w:t>
    </w:r>
    <w:r>
      <w:t>plāns</w:t>
    </w:r>
  </w:p>
  <w:p w14:paraId="76619355" w14:textId="77777777" w:rsidR="00816D30" w:rsidRDefault="00816D30" w:rsidP="00A57B06">
    <w:pPr>
      <w:pStyle w:val="Header"/>
      <w:jc w:val="center"/>
    </w:pPr>
    <w:r w:rsidRPr="00A57B06">
      <w:t>no 201</w:t>
    </w:r>
    <w:r>
      <w:t>9</w:t>
    </w:r>
    <w:r w:rsidRPr="00A57B06">
      <w:t>.</w:t>
    </w:r>
    <w:r>
      <w:t> </w:t>
    </w:r>
    <w:r w:rsidRPr="00A57B06">
      <w:t>gada lī</w:t>
    </w:r>
    <w:r>
      <w:t>d</w:t>
    </w:r>
    <w:r w:rsidRPr="00A57B06">
      <w:t>z 20</w:t>
    </w:r>
    <w:r>
      <w:t>31. </w:t>
    </w:r>
    <w:r w:rsidRPr="00A57B06">
      <w:t>gadam</w:t>
    </w:r>
  </w:p>
  <w:p w14:paraId="185E177F" w14:textId="77777777" w:rsidR="00816D30" w:rsidRDefault="00816D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222"/>
      <w:gridCol w:w="3222"/>
      <w:gridCol w:w="3222"/>
    </w:tblGrid>
    <w:tr w:rsidR="00816D30" w14:paraId="2B8469B4" w14:textId="77777777" w:rsidTr="4931CBEF">
      <w:tc>
        <w:tcPr>
          <w:tcW w:w="3222" w:type="dxa"/>
        </w:tcPr>
        <w:p w14:paraId="4A5D6B2F" w14:textId="77777777" w:rsidR="00816D30" w:rsidRDefault="00816D30" w:rsidP="6C08AA2D">
          <w:pPr>
            <w:pStyle w:val="Header"/>
            <w:ind w:left="-115"/>
            <w:jc w:val="left"/>
          </w:pPr>
        </w:p>
      </w:tc>
      <w:tc>
        <w:tcPr>
          <w:tcW w:w="3222" w:type="dxa"/>
        </w:tcPr>
        <w:p w14:paraId="7CE5D18C" w14:textId="77777777" w:rsidR="00816D30" w:rsidRDefault="00816D30" w:rsidP="6C08AA2D">
          <w:pPr>
            <w:pStyle w:val="Header"/>
            <w:jc w:val="center"/>
          </w:pPr>
        </w:p>
      </w:tc>
      <w:tc>
        <w:tcPr>
          <w:tcW w:w="3222" w:type="dxa"/>
        </w:tcPr>
        <w:p w14:paraId="17A4E225" w14:textId="77777777" w:rsidR="00816D30" w:rsidRDefault="00816D30" w:rsidP="6C08AA2D">
          <w:pPr>
            <w:pStyle w:val="Header"/>
            <w:ind w:right="-115"/>
            <w:jc w:val="right"/>
          </w:pPr>
        </w:p>
      </w:tc>
    </w:tr>
  </w:tbl>
  <w:p w14:paraId="11D7E414" w14:textId="77777777" w:rsidR="00816D30" w:rsidRDefault="00816D30" w:rsidP="6C08AA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524"/>
      <w:gridCol w:w="4524"/>
      <w:gridCol w:w="4524"/>
    </w:tblGrid>
    <w:tr w:rsidR="00816D30" w14:paraId="21CEB289" w14:textId="77777777" w:rsidTr="4931CBEF">
      <w:tc>
        <w:tcPr>
          <w:tcW w:w="4524" w:type="dxa"/>
        </w:tcPr>
        <w:p w14:paraId="383531EA" w14:textId="77777777" w:rsidR="00816D30" w:rsidRDefault="00816D30" w:rsidP="6C08AA2D">
          <w:pPr>
            <w:pStyle w:val="Header"/>
            <w:ind w:left="-115"/>
            <w:jc w:val="left"/>
          </w:pPr>
        </w:p>
      </w:tc>
      <w:tc>
        <w:tcPr>
          <w:tcW w:w="4524" w:type="dxa"/>
        </w:tcPr>
        <w:p w14:paraId="6BC8B599" w14:textId="77777777" w:rsidR="00816D30" w:rsidRDefault="00816D30" w:rsidP="6C08AA2D">
          <w:pPr>
            <w:pStyle w:val="Header"/>
            <w:jc w:val="center"/>
          </w:pPr>
        </w:p>
      </w:tc>
      <w:tc>
        <w:tcPr>
          <w:tcW w:w="4524" w:type="dxa"/>
        </w:tcPr>
        <w:p w14:paraId="0DEB9563" w14:textId="77777777" w:rsidR="00816D30" w:rsidRDefault="00816D30" w:rsidP="6C08AA2D">
          <w:pPr>
            <w:pStyle w:val="Header"/>
            <w:ind w:right="-115"/>
            <w:jc w:val="right"/>
          </w:pPr>
        </w:p>
      </w:tc>
    </w:tr>
  </w:tbl>
  <w:p w14:paraId="11A3F4C2" w14:textId="77777777" w:rsidR="00816D30" w:rsidRDefault="00816D30" w:rsidP="6C08AA2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222"/>
      <w:gridCol w:w="3222"/>
      <w:gridCol w:w="3222"/>
    </w:tblGrid>
    <w:tr w:rsidR="00816D30" w14:paraId="5B1EECFD" w14:textId="77777777" w:rsidTr="4931CBEF">
      <w:tc>
        <w:tcPr>
          <w:tcW w:w="3222" w:type="dxa"/>
        </w:tcPr>
        <w:p w14:paraId="10B9B6B6" w14:textId="6BE5A640" w:rsidR="00816D30" w:rsidRDefault="00816D30" w:rsidP="6C08AA2D">
          <w:pPr>
            <w:pStyle w:val="Header"/>
            <w:ind w:left="-115"/>
            <w:jc w:val="left"/>
          </w:pPr>
        </w:p>
      </w:tc>
      <w:tc>
        <w:tcPr>
          <w:tcW w:w="3222" w:type="dxa"/>
        </w:tcPr>
        <w:p w14:paraId="643B398F" w14:textId="56CA3AF5" w:rsidR="00816D30" w:rsidRDefault="00816D30" w:rsidP="6C08AA2D">
          <w:pPr>
            <w:pStyle w:val="Header"/>
            <w:jc w:val="center"/>
          </w:pPr>
        </w:p>
      </w:tc>
      <w:tc>
        <w:tcPr>
          <w:tcW w:w="3222" w:type="dxa"/>
        </w:tcPr>
        <w:p w14:paraId="62026BCC" w14:textId="3A66E915" w:rsidR="00816D30" w:rsidRDefault="00816D30" w:rsidP="6C08AA2D">
          <w:pPr>
            <w:pStyle w:val="Header"/>
            <w:ind w:right="-115"/>
            <w:jc w:val="right"/>
          </w:pPr>
        </w:p>
      </w:tc>
    </w:tr>
  </w:tbl>
  <w:p w14:paraId="6C52A836" w14:textId="5F17D3FC" w:rsidR="00816D30" w:rsidRDefault="00816D30" w:rsidP="6C08AA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12A"/>
    <w:multiLevelType w:val="multilevel"/>
    <w:tmpl w:val="B0C88A88"/>
    <w:lvl w:ilvl="0">
      <w:start w:val="2"/>
      <w:numFmt w:val="decimal"/>
      <w:lvlText w:val="%1."/>
      <w:lvlJc w:val="left"/>
      <w:pPr>
        <w:ind w:left="480" w:hanging="480"/>
      </w:pPr>
      <w:rPr>
        <w:rFonts w:hint="default"/>
        <w:b/>
      </w:rPr>
    </w:lvl>
    <w:lvl w:ilvl="1">
      <w:start w:val="1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4D173C4"/>
    <w:multiLevelType w:val="hybridMultilevel"/>
    <w:tmpl w:val="4B4C1E1A"/>
    <w:lvl w:ilvl="0" w:tplc="F2FC48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965F47"/>
    <w:multiLevelType w:val="hybridMultilevel"/>
    <w:tmpl w:val="BF362B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EF4E5D"/>
    <w:multiLevelType w:val="hybridMultilevel"/>
    <w:tmpl w:val="86642A78"/>
    <w:lvl w:ilvl="0" w:tplc="F11EB5D0">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B2463EB"/>
    <w:multiLevelType w:val="multilevel"/>
    <w:tmpl w:val="159412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99702A"/>
    <w:multiLevelType w:val="multilevel"/>
    <w:tmpl w:val="DF6848A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25433BDD"/>
    <w:multiLevelType w:val="hybridMultilevel"/>
    <w:tmpl w:val="B9347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BB2094"/>
    <w:multiLevelType w:val="multilevel"/>
    <w:tmpl w:val="20A00B18"/>
    <w:lvl w:ilvl="0">
      <w:start w:val="5"/>
      <w:numFmt w:val="decimal"/>
      <w:lvlText w:val="%1."/>
      <w:lvlJc w:val="left"/>
      <w:pPr>
        <w:ind w:left="390" w:hanging="39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8">
    <w:nsid w:val="2DF70BEE"/>
    <w:multiLevelType w:val="multilevel"/>
    <w:tmpl w:val="037E735A"/>
    <w:lvl w:ilvl="0">
      <w:start w:val="1"/>
      <w:numFmt w:val="decimal"/>
      <w:lvlText w:val="%1."/>
      <w:lvlJc w:val="left"/>
      <w:pPr>
        <w:ind w:left="525" w:hanging="525"/>
      </w:pPr>
      <w:rPr>
        <w:rFonts w:hint="default"/>
      </w:rPr>
    </w:lvl>
    <w:lvl w:ilvl="1">
      <w:start w:val="1"/>
      <w:numFmt w:val="decimal"/>
      <w:lvlText w:val="%1.%2."/>
      <w:lvlJc w:val="left"/>
      <w:pPr>
        <w:ind w:left="809" w:hanging="52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0B4873"/>
    <w:multiLevelType w:val="hybridMultilevel"/>
    <w:tmpl w:val="71CA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715B78"/>
    <w:multiLevelType w:val="hybridMultilevel"/>
    <w:tmpl w:val="1ADE3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1378D7"/>
    <w:multiLevelType w:val="hybridMultilevel"/>
    <w:tmpl w:val="FF4CD2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AE2411"/>
    <w:multiLevelType w:val="hybridMultilevel"/>
    <w:tmpl w:val="CB82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064380"/>
    <w:multiLevelType w:val="hybridMultilevel"/>
    <w:tmpl w:val="0B5C0D26"/>
    <w:lvl w:ilvl="0" w:tplc="CE58A7A8">
      <w:start w:val="1"/>
      <w:numFmt w:val="decimal"/>
      <w:lvlText w:val="%1)"/>
      <w:lvlJc w:val="left"/>
      <w:pPr>
        <w:ind w:left="1637" w:hanging="360"/>
      </w:pPr>
      <w:rPr>
        <w:rFonts w:ascii="Times New Roman" w:eastAsia="Times New Roman" w:hAnsi="Times New Roman" w:cs="Times New Roman"/>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14">
    <w:nsid w:val="411B7B84"/>
    <w:multiLevelType w:val="hybridMultilevel"/>
    <w:tmpl w:val="9AC61DAA"/>
    <w:lvl w:ilvl="0" w:tplc="04090001">
      <w:start w:val="1"/>
      <w:numFmt w:val="bullet"/>
      <w:lvlText w:val=""/>
      <w:lvlJc w:val="left"/>
      <w:pPr>
        <w:ind w:left="786" w:hanging="360"/>
      </w:pPr>
      <w:rPr>
        <w:rFonts w:ascii="Symbol" w:hAnsi="Symbol" w:hint="default"/>
      </w:rPr>
    </w:lvl>
    <w:lvl w:ilvl="1" w:tplc="04090019">
      <w:start w:val="1"/>
      <w:numFmt w:val="lowerLetter"/>
      <w:lvlText w:val="%2."/>
      <w:lvlJc w:val="left"/>
      <w:pPr>
        <w:ind w:left="1904" w:hanging="360"/>
      </w:pPr>
    </w:lvl>
    <w:lvl w:ilvl="2" w:tplc="0409001B">
      <w:start w:val="1"/>
      <w:numFmt w:val="lowerRoman"/>
      <w:lvlText w:val="%3."/>
      <w:lvlJc w:val="right"/>
      <w:pPr>
        <w:ind w:left="2624" w:hanging="180"/>
      </w:pPr>
    </w:lvl>
    <w:lvl w:ilvl="3" w:tplc="0409000F">
      <w:start w:val="1"/>
      <w:numFmt w:val="decimal"/>
      <w:lvlText w:val="%4."/>
      <w:lvlJc w:val="left"/>
      <w:pPr>
        <w:ind w:left="3344" w:hanging="360"/>
      </w:pPr>
    </w:lvl>
    <w:lvl w:ilvl="4" w:tplc="04090019">
      <w:start w:val="1"/>
      <w:numFmt w:val="lowerLetter"/>
      <w:lvlText w:val="%5."/>
      <w:lvlJc w:val="left"/>
      <w:pPr>
        <w:ind w:left="4064" w:hanging="360"/>
      </w:pPr>
    </w:lvl>
    <w:lvl w:ilvl="5" w:tplc="0409001B">
      <w:start w:val="1"/>
      <w:numFmt w:val="lowerRoman"/>
      <w:lvlText w:val="%6."/>
      <w:lvlJc w:val="right"/>
      <w:pPr>
        <w:ind w:left="4784" w:hanging="180"/>
      </w:pPr>
    </w:lvl>
    <w:lvl w:ilvl="6" w:tplc="0409000F">
      <w:start w:val="1"/>
      <w:numFmt w:val="decimal"/>
      <w:lvlText w:val="%7."/>
      <w:lvlJc w:val="left"/>
      <w:pPr>
        <w:ind w:left="5504" w:hanging="360"/>
      </w:pPr>
    </w:lvl>
    <w:lvl w:ilvl="7" w:tplc="04090019">
      <w:start w:val="1"/>
      <w:numFmt w:val="lowerLetter"/>
      <w:lvlText w:val="%8."/>
      <w:lvlJc w:val="left"/>
      <w:pPr>
        <w:ind w:left="6224" w:hanging="360"/>
      </w:pPr>
    </w:lvl>
    <w:lvl w:ilvl="8" w:tplc="0409001B">
      <w:start w:val="1"/>
      <w:numFmt w:val="lowerRoman"/>
      <w:lvlText w:val="%9."/>
      <w:lvlJc w:val="right"/>
      <w:pPr>
        <w:ind w:left="6944" w:hanging="180"/>
      </w:pPr>
    </w:lvl>
  </w:abstractNum>
  <w:abstractNum w:abstractNumId="15">
    <w:nsid w:val="414F24A5"/>
    <w:multiLevelType w:val="hybridMultilevel"/>
    <w:tmpl w:val="FE30FD4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FD075A"/>
    <w:multiLevelType w:val="hybridMultilevel"/>
    <w:tmpl w:val="B3BCE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362FD1"/>
    <w:multiLevelType w:val="hybridMultilevel"/>
    <w:tmpl w:val="EFBC8F4E"/>
    <w:lvl w:ilvl="0" w:tplc="CF56AD60">
      <w:start w:val="1"/>
      <w:numFmt w:val="decimal"/>
      <w:lvlText w:val="%1)"/>
      <w:lvlJc w:val="left"/>
      <w:pPr>
        <w:ind w:left="2066" w:hanging="121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48AC2985"/>
    <w:multiLevelType w:val="multilevel"/>
    <w:tmpl w:val="8B2EF86C"/>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C0355BB"/>
    <w:multiLevelType w:val="hybridMultilevel"/>
    <w:tmpl w:val="ABE4C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EE1562"/>
    <w:multiLevelType w:val="multilevel"/>
    <w:tmpl w:val="979CA49E"/>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E380108"/>
    <w:multiLevelType w:val="hybridMultilevel"/>
    <w:tmpl w:val="CEBEE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7018B3"/>
    <w:multiLevelType w:val="hybridMultilevel"/>
    <w:tmpl w:val="5C9C3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BE3E23"/>
    <w:multiLevelType w:val="hybridMultilevel"/>
    <w:tmpl w:val="1AE2CA3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51880B0F"/>
    <w:multiLevelType w:val="multilevel"/>
    <w:tmpl w:val="D0329F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nsid w:val="54E04CA1"/>
    <w:multiLevelType w:val="hybridMultilevel"/>
    <w:tmpl w:val="3028F4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54A08"/>
    <w:multiLevelType w:val="hybridMultilevel"/>
    <w:tmpl w:val="6A6E6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8C4B9E"/>
    <w:multiLevelType w:val="hybridMultilevel"/>
    <w:tmpl w:val="5AC0F94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nsid w:val="58F62C0C"/>
    <w:multiLevelType w:val="multilevel"/>
    <w:tmpl w:val="E2D81B0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595433AD"/>
    <w:multiLevelType w:val="hybridMultilevel"/>
    <w:tmpl w:val="736A2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36747F"/>
    <w:multiLevelType w:val="hybridMultilevel"/>
    <w:tmpl w:val="714E374E"/>
    <w:lvl w:ilvl="0" w:tplc="6DE219FE">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6D1874"/>
    <w:multiLevelType w:val="hybridMultilevel"/>
    <w:tmpl w:val="74C40466"/>
    <w:lvl w:ilvl="0" w:tplc="04090011">
      <w:start w:val="1"/>
      <w:numFmt w:val="decimal"/>
      <w:lvlText w:val="%1)"/>
      <w:lvlJc w:val="left"/>
      <w:pPr>
        <w:ind w:left="761" w:hanging="360"/>
      </w:pPr>
      <w:rPr>
        <w:rFonts w:hint="default"/>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32">
    <w:nsid w:val="60143B03"/>
    <w:multiLevelType w:val="multilevel"/>
    <w:tmpl w:val="64BC0F4A"/>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0916500"/>
    <w:multiLevelType w:val="multilevel"/>
    <w:tmpl w:val="08920F72"/>
    <w:lvl w:ilvl="0">
      <w:start w:val="4"/>
      <w:numFmt w:val="decimal"/>
      <w:lvlText w:val="%1."/>
      <w:lvlJc w:val="left"/>
      <w:pPr>
        <w:ind w:left="1042" w:hanging="900"/>
      </w:pPr>
      <w:rPr>
        <w:rFonts w:hint="default"/>
      </w:rPr>
    </w:lvl>
    <w:lvl w:ilvl="1">
      <w:start w:val="4"/>
      <w:numFmt w:val="decimal"/>
      <w:lvlText w:val="%1.%2."/>
      <w:lvlJc w:val="left"/>
      <w:pPr>
        <w:ind w:left="990" w:hanging="900"/>
      </w:pPr>
      <w:rPr>
        <w:rFonts w:hint="default"/>
      </w:rPr>
    </w:lvl>
    <w:lvl w:ilvl="2">
      <w:start w:val="2"/>
      <w:numFmt w:val="decimal"/>
      <w:lvlText w:val="%1.%2.%3."/>
      <w:lvlJc w:val="left"/>
      <w:pPr>
        <w:ind w:left="1080" w:hanging="900"/>
      </w:pPr>
      <w:rPr>
        <w:rFonts w:hint="default"/>
      </w:rPr>
    </w:lvl>
    <w:lvl w:ilvl="3">
      <w:start w:val="1"/>
      <w:numFmt w:val="decimal"/>
      <w:lvlText w:val="%1.%2.%3.%4."/>
      <w:lvlJc w:val="left"/>
      <w:pPr>
        <w:ind w:left="1170" w:hanging="90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4">
    <w:nsid w:val="61C20A0E"/>
    <w:multiLevelType w:val="multilevel"/>
    <w:tmpl w:val="EE7E09C4"/>
    <w:lvl w:ilvl="0">
      <w:start w:val="5"/>
      <w:numFmt w:val="decimal"/>
      <w:lvlText w:val="%1."/>
      <w:lvlJc w:val="left"/>
      <w:pPr>
        <w:ind w:left="540" w:hanging="540"/>
      </w:pPr>
      <w:rPr>
        <w:rFonts w:hint="default"/>
      </w:rPr>
    </w:lvl>
    <w:lvl w:ilvl="1">
      <w:start w:val="5"/>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5">
    <w:nsid w:val="64A022B4"/>
    <w:multiLevelType w:val="hybridMultilevel"/>
    <w:tmpl w:val="CAC8FC3C"/>
    <w:lvl w:ilvl="0" w:tplc="72E8AFE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6">
    <w:nsid w:val="69442B76"/>
    <w:multiLevelType w:val="hybridMultilevel"/>
    <w:tmpl w:val="CCD8F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673BDF"/>
    <w:multiLevelType w:val="hybridMultilevel"/>
    <w:tmpl w:val="6786FEFC"/>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A617E4"/>
    <w:multiLevelType w:val="hybridMultilevel"/>
    <w:tmpl w:val="E4FE969E"/>
    <w:lvl w:ilvl="0" w:tplc="D28266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2E3A85"/>
    <w:multiLevelType w:val="hybridMultilevel"/>
    <w:tmpl w:val="7E38898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0802E03"/>
    <w:multiLevelType w:val="hybridMultilevel"/>
    <w:tmpl w:val="71E6E3F6"/>
    <w:lvl w:ilvl="0" w:tplc="2EF4C6DC">
      <w:start w:val="4"/>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nsid w:val="71E80F9D"/>
    <w:multiLevelType w:val="hybridMultilevel"/>
    <w:tmpl w:val="4C54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862C05"/>
    <w:multiLevelType w:val="multilevel"/>
    <w:tmpl w:val="027E0554"/>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3">
    <w:nsid w:val="77F84153"/>
    <w:multiLevelType w:val="hybridMultilevel"/>
    <w:tmpl w:val="3A1470B8"/>
    <w:lvl w:ilvl="0" w:tplc="3B56B27E">
      <w:start w:val="2"/>
      <w:numFmt w:val="decimal"/>
      <w:lvlText w:val="%1."/>
      <w:lvlJc w:val="left"/>
      <w:pPr>
        <w:ind w:left="1637"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4">
    <w:nsid w:val="799E622B"/>
    <w:multiLevelType w:val="hybridMultilevel"/>
    <w:tmpl w:val="B12EC382"/>
    <w:lvl w:ilvl="0" w:tplc="F740F3E8">
      <w:start w:val="2004"/>
      <w:numFmt w:val="bullet"/>
      <w:lvlText w:val=""/>
      <w:lvlJc w:val="left"/>
      <w:pPr>
        <w:ind w:left="1991" w:hanging="114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5">
    <w:nsid w:val="7EE43B50"/>
    <w:multiLevelType w:val="multilevel"/>
    <w:tmpl w:val="68DACA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F135D5D"/>
    <w:multiLevelType w:val="hybridMultilevel"/>
    <w:tmpl w:val="1862B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193F12"/>
    <w:multiLevelType w:val="hybridMultilevel"/>
    <w:tmpl w:val="EFCCE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A40319"/>
    <w:multiLevelType w:val="multilevel"/>
    <w:tmpl w:val="D13C89CA"/>
    <w:lvl w:ilvl="0">
      <w:start w:val="1"/>
      <w:numFmt w:val="decimal"/>
      <w:lvlText w:val="%1."/>
      <w:lvlJc w:val="left"/>
      <w:pPr>
        <w:ind w:left="420" w:hanging="360"/>
      </w:pPr>
      <w:rPr>
        <w:rFonts w:hint="default"/>
      </w:rPr>
    </w:lvl>
    <w:lvl w:ilvl="1">
      <w:start w:val="1"/>
      <w:numFmt w:val="decimal"/>
      <w:isLgl/>
      <w:lvlText w:val="%1.%2."/>
      <w:lvlJc w:val="left"/>
      <w:pPr>
        <w:ind w:left="525" w:hanging="465"/>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abstractNumId w:val="20"/>
  </w:num>
  <w:num w:numId="2">
    <w:abstractNumId w:val="35"/>
  </w:num>
  <w:num w:numId="3">
    <w:abstractNumId w:val="47"/>
  </w:num>
  <w:num w:numId="4">
    <w:abstractNumId w:val="24"/>
  </w:num>
  <w:num w:numId="5">
    <w:abstractNumId w:val="18"/>
  </w:num>
  <w:num w:numId="6">
    <w:abstractNumId w:val="28"/>
  </w:num>
  <w:num w:numId="7">
    <w:abstractNumId w:val="5"/>
  </w:num>
  <w:num w:numId="8">
    <w:abstractNumId w:val="17"/>
  </w:num>
  <w:num w:numId="9">
    <w:abstractNumId w:val="16"/>
  </w:num>
  <w:num w:numId="10">
    <w:abstractNumId w:val="33"/>
  </w:num>
  <w:num w:numId="11">
    <w:abstractNumId w:val="19"/>
  </w:num>
  <w:num w:numId="12">
    <w:abstractNumId w:val="39"/>
  </w:num>
  <w:num w:numId="13">
    <w:abstractNumId w:val="43"/>
  </w:num>
  <w:num w:numId="14">
    <w:abstractNumId w:val="34"/>
  </w:num>
  <w:num w:numId="15">
    <w:abstractNumId w:val="13"/>
  </w:num>
  <w:num w:numId="16">
    <w:abstractNumId w:val="23"/>
  </w:num>
  <w:num w:numId="17">
    <w:abstractNumId w:val="7"/>
  </w:num>
  <w:num w:numId="18">
    <w:abstractNumId w:val="45"/>
  </w:num>
  <w:num w:numId="19">
    <w:abstractNumId w:val="4"/>
  </w:num>
  <w:num w:numId="20">
    <w:abstractNumId w:val="32"/>
  </w:num>
  <w:num w:numId="21">
    <w:abstractNumId w:val="27"/>
  </w:num>
  <w:num w:numId="22">
    <w:abstractNumId w:val="2"/>
  </w:num>
  <w:num w:numId="23">
    <w:abstractNumId w:val="44"/>
  </w:num>
  <w:num w:numId="24">
    <w:abstractNumId w:val="9"/>
  </w:num>
  <w:num w:numId="25">
    <w:abstractNumId w:val="48"/>
  </w:num>
  <w:num w:numId="26">
    <w:abstractNumId w:val="12"/>
  </w:num>
  <w:num w:numId="27">
    <w:abstractNumId w:val="25"/>
  </w:num>
  <w:num w:numId="28">
    <w:abstractNumId w:val="11"/>
  </w:num>
  <w:num w:numId="29">
    <w:abstractNumId w:val="26"/>
  </w:num>
  <w:num w:numId="30">
    <w:abstractNumId w:val="36"/>
  </w:num>
  <w:num w:numId="31">
    <w:abstractNumId w:val="38"/>
  </w:num>
  <w:num w:numId="32">
    <w:abstractNumId w:val="22"/>
  </w:num>
  <w:num w:numId="33">
    <w:abstractNumId w:val="6"/>
  </w:num>
  <w:num w:numId="34">
    <w:abstractNumId w:val="31"/>
  </w:num>
  <w:num w:numId="35">
    <w:abstractNumId w:val="1"/>
  </w:num>
  <w:num w:numId="36">
    <w:abstractNumId w:val="8"/>
  </w:num>
  <w:num w:numId="37">
    <w:abstractNumId w:val="41"/>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42"/>
  </w:num>
  <w:num w:numId="41">
    <w:abstractNumId w:val="21"/>
  </w:num>
  <w:num w:numId="42">
    <w:abstractNumId w:val="46"/>
  </w:num>
  <w:num w:numId="43">
    <w:abstractNumId w:val="29"/>
  </w:num>
  <w:num w:numId="44">
    <w:abstractNumId w:val="15"/>
  </w:num>
  <w:num w:numId="45">
    <w:abstractNumId w:val="30"/>
  </w:num>
  <w:num w:numId="46">
    <w:abstractNumId w:val="37"/>
  </w:num>
  <w:num w:numId="47">
    <w:abstractNumId w:val="0"/>
  </w:num>
  <w:num w:numId="48">
    <w:abstractNumId w:val="1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hideGrammaticalError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it-IT" w:vendorID="64" w:dllVersion="131078" w:nlCheck="1" w:checkStyle="0"/>
  <w:activeWritingStyle w:appName="MSWord" w:lang="de-DE" w:vendorID="64" w:dllVersion="131078" w:nlCheck="1" w:checkStyle="0"/>
  <w:activeWritingStyle w:appName="MSWord" w:lang="ru-RU"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F6B"/>
    <w:rsid w:val="000019BA"/>
    <w:rsid w:val="000021F9"/>
    <w:rsid w:val="00003C6D"/>
    <w:rsid w:val="00004102"/>
    <w:rsid w:val="00005222"/>
    <w:rsid w:val="00006154"/>
    <w:rsid w:val="000144ED"/>
    <w:rsid w:val="000158FC"/>
    <w:rsid w:val="00016481"/>
    <w:rsid w:val="00016D71"/>
    <w:rsid w:val="000217CA"/>
    <w:rsid w:val="000223EE"/>
    <w:rsid w:val="00031D5A"/>
    <w:rsid w:val="00035968"/>
    <w:rsid w:val="00040A30"/>
    <w:rsid w:val="00040B66"/>
    <w:rsid w:val="00041E22"/>
    <w:rsid w:val="00042B62"/>
    <w:rsid w:val="0004664C"/>
    <w:rsid w:val="00047374"/>
    <w:rsid w:val="000476E6"/>
    <w:rsid w:val="000479D7"/>
    <w:rsid w:val="0005067A"/>
    <w:rsid w:val="00053E7A"/>
    <w:rsid w:val="00054D99"/>
    <w:rsid w:val="000565FC"/>
    <w:rsid w:val="000569FB"/>
    <w:rsid w:val="0005721F"/>
    <w:rsid w:val="00060142"/>
    <w:rsid w:val="00060451"/>
    <w:rsid w:val="00060D32"/>
    <w:rsid w:val="00061789"/>
    <w:rsid w:val="000628F0"/>
    <w:rsid w:val="00062921"/>
    <w:rsid w:val="00064AAC"/>
    <w:rsid w:val="00066FED"/>
    <w:rsid w:val="000700AD"/>
    <w:rsid w:val="000726D1"/>
    <w:rsid w:val="00072E18"/>
    <w:rsid w:val="000751DD"/>
    <w:rsid w:val="00077A93"/>
    <w:rsid w:val="000821C5"/>
    <w:rsid w:val="00083C5B"/>
    <w:rsid w:val="0008540C"/>
    <w:rsid w:val="000873AA"/>
    <w:rsid w:val="00091058"/>
    <w:rsid w:val="00091349"/>
    <w:rsid w:val="00095F10"/>
    <w:rsid w:val="00096CB7"/>
    <w:rsid w:val="000A1166"/>
    <w:rsid w:val="000A1BAA"/>
    <w:rsid w:val="000A2093"/>
    <w:rsid w:val="000A50AC"/>
    <w:rsid w:val="000B1637"/>
    <w:rsid w:val="000B2071"/>
    <w:rsid w:val="000B20DB"/>
    <w:rsid w:val="000B3461"/>
    <w:rsid w:val="000B4BA2"/>
    <w:rsid w:val="000B5DF9"/>
    <w:rsid w:val="000B6AED"/>
    <w:rsid w:val="000B7FBB"/>
    <w:rsid w:val="000C06A2"/>
    <w:rsid w:val="000C0955"/>
    <w:rsid w:val="000C5D63"/>
    <w:rsid w:val="000D0CAB"/>
    <w:rsid w:val="000D27D4"/>
    <w:rsid w:val="000E0B18"/>
    <w:rsid w:val="000E301B"/>
    <w:rsid w:val="000E6315"/>
    <w:rsid w:val="000E6B24"/>
    <w:rsid w:val="000E7D24"/>
    <w:rsid w:val="000E7D3C"/>
    <w:rsid w:val="000F5E28"/>
    <w:rsid w:val="000F6BC6"/>
    <w:rsid w:val="00105777"/>
    <w:rsid w:val="001069D8"/>
    <w:rsid w:val="00107250"/>
    <w:rsid w:val="001109DE"/>
    <w:rsid w:val="00120639"/>
    <w:rsid w:val="0012422F"/>
    <w:rsid w:val="00124CDD"/>
    <w:rsid w:val="0012575C"/>
    <w:rsid w:val="00125867"/>
    <w:rsid w:val="00125C15"/>
    <w:rsid w:val="00130D83"/>
    <w:rsid w:val="00131602"/>
    <w:rsid w:val="001358A5"/>
    <w:rsid w:val="00137809"/>
    <w:rsid w:val="00141B18"/>
    <w:rsid w:val="001431F5"/>
    <w:rsid w:val="0014580B"/>
    <w:rsid w:val="0014729B"/>
    <w:rsid w:val="00153E29"/>
    <w:rsid w:val="00155D1A"/>
    <w:rsid w:val="00165334"/>
    <w:rsid w:val="00165897"/>
    <w:rsid w:val="00171A3A"/>
    <w:rsid w:val="00171FE0"/>
    <w:rsid w:val="001754AA"/>
    <w:rsid w:val="0017587F"/>
    <w:rsid w:val="00176555"/>
    <w:rsid w:val="0017766D"/>
    <w:rsid w:val="0018024E"/>
    <w:rsid w:val="00180AEE"/>
    <w:rsid w:val="00180B2D"/>
    <w:rsid w:val="00180BCE"/>
    <w:rsid w:val="001812B7"/>
    <w:rsid w:val="00181F7C"/>
    <w:rsid w:val="0018332E"/>
    <w:rsid w:val="001835E6"/>
    <w:rsid w:val="0019175B"/>
    <w:rsid w:val="00192806"/>
    <w:rsid w:val="0019333A"/>
    <w:rsid w:val="001940A3"/>
    <w:rsid w:val="001944B1"/>
    <w:rsid w:val="001958D1"/>
    <w:rsid w:val="0019792B"/>
    <w:rsid w:val="001A1701"/>
    <w:rsid w:val="001A21F1"/>
    <w:rsid w:val="001A49D7"/>
    <w:rsid w:val="001B3C5C"/>
    <w:rsid w:val="001B3E01"/>
    <w:rsid w:val="001B4C38"/>
    <w:rsid w:val="001C0224"/>
    <w:rsid w:val="001C1AA6"/>
    <w:rsid w:val="001C3CF3"/>
    <w:rsid w:val="001C3F50"/>
    <w:rsid w:val="001C7956"/>
    <w:rsid w:val="001D0DF6"/>
    <w:rsid w:val="001D257D"/>
    <w:rsid w:val="001D32F0"/>
    <w:rsid w:val="001D39ED"/>
    <w:rsid w:val="001D50C2"/>
    <w:rsid w:val="001D5DDE"/>
    <w:rsid w:val="001D6ECE"/>
    <w:rsid w:val="001D703C"/>
    <w:rsid w:val="001E6AF1"/>
    <w:rsid w:val="001E7363"/>
    <w:rsid w:val="001E79D3"/>
    <w:rsid w:val="001E7AFA"/>
    <w:rsid w:val="001F1A71"/>
    <w:rsid w:val="001F21FE"/>
    <w:rsid w:val="001F2FFA"/>
    <w:rsid w:val="001F567B"/>
    <w:rsid w:val="001F6EC6"/>
    <w:rsid w:val="001F7FD5"/>
    <w:rsid w:val="002003A7"/>
    <w:rsid w:val="00200BF3"/>
    <w:rsid w:val="00202B47"/>
    <w:rsid w:val="002036D4"/>
    <w:rsid w:val="0020528B"/>
    <w:rsid w:val="002060D3"/>
    <w:rsid w:val="002065E2"/>
    <w:rsid w:val="002075C0"/>
    <w:rsid w:val="002079E9"/>
    <w:rsid w:val="00207B7B"/>
    <w:rsid w:val="00210DBC"/>
    <w:rsid w:val="00212BE5"/>
    <w:rsid w:val="00214807"/>
    <w:rsid w:val="0022106E"/>
    <w:rsid w:val="00221F66"/>
    <w:rsid w:val="0022381D"/>
    <w:rsid w:val="00230363"/>
    <w:rsid w:val="002304C3"/>
    <w:rsid w:val="002319FE"/>
    <w:rsid w:val="00231BA3"/>
    <w:rsid w:val="002323E1"/>
    <w:rsid w:val="00234682"/>
    <w:rsid w:val="00236900"/>
    <w:rsid w:val="00237FCB"/>
    <w:rsid w:val="00244111"/>
    <w:rsid w:val="0024630D"/>
    <w:rsid w:val="00247FBF"/>
    <w:rsid w:val="00250545"/>
    <w:rsid w:val="00250E49"/>
    <w:rsid w:val="002519DB"/>
    <w:rsid w:val="00254B97"/>
    <w:rsid w:val="0025743F"/>
    <w:rsid w:val="0026378A"/>
    <w:rsid w:val="00266FCA"/>
    <w:rsid w:val="00267D68"/>
    <w:rsid w:val="0027454D"/>
    <w:rsid w:val="0028055F"/>
    <w:rsid w:val="00280FC4"/>
    <w:rsid w:val="00283D21"/>
    <w:rsid w:val="00284604"/>
    <w:rsid w:val="002848E3"/>
    <w:rsid w:val="00284F77"/>
    <w:rsid w:val="002856E1"/>
    <w:rsid w:val="00296117"/>
    <w:rsid w:val="002A0269"/>
    <w:rsid w:val="002A099F"/>
    <w:rsid w:val="002A3410"/>
    <w:rsid w:val="002A3F4E"/>
    <w:rsid w:val="002A4191"/>
    <w:rsid w:val="002A53B0"/>
    <w:rsid w:val="002A58F5"/>
    <w:rsid w:val="002A609C"/>
    <w:rsid w:val="002A791B"/>
    <w:rsid w:val="002B00D1"/>
    <w:rsid w:val="002B03FD"/>
    <w:rsid w:val="002B2A22"/>
    <w:rsid w:val="002B4B63"/>
    <w:rsid w:val="002B691E"/>
    <w:rsid w:val="002C06F0"/>
    <w:rsid w:val="002C7AD7"/>
    <w:rsid w:val="002D0A05"/>
    <w:rsid w:val="002D6BEE"/>
    <w:rsid w:val="002E2219"/>
    <w:rsid w:val="002E2499"/>
    <w:rsid w:val="002E2511"/>
    <w:rsid w:val="002E3071"/>
    <w:rsid w:val="002E5EAF"/>
    <w:rsid w:val="002E6491"/>
    <w:rsid w:val="002F22C0"/>
    <w:rsid w:val="002F36CD"/>
    <w:rsid w:val="002F3744"/>
    <w:rsid w:val="002F43EF"/>
    <w:rsid w:val="003010C6"/>
    <w:rsid w:val="00301A21"/>
    <w:rsid w:val="00301DE1"/>
    <w:rsid w:val="00304B8A"/>
    <w:rsid w:val="0030550B"/>
    <w:rsid w:val="003067AB"/>
    <w:rsid w:val="003067D5"/>
    <w:rsid w:val="003077A2"/>
    <w:rsid w:val="00307B7E"/>
    <w:rsid w:val="00310DEF"/>
    <w:rsid w:val="00311294"/>
    <w:rsid w:val="00312558"/>
    <w:rsid w:val="003138FA"/>
    <w:rsid w:val="00313D2C"/>
    <w:rsid w:val="00314A59"/>
    <w:rsid w:val="00315BD5"/>
    <w:rsid w:val="00316B36"/>
    <w:rsid w:val="003201E8"/>
    <w:rsid w:val="00320220"/>
    <w:rsid w:val="00321F7B"/>
    <w:rsid w:val="003265D0"/>
    <w:rsid w:val="00330546"/>
    <w:rsid w:val="00330AC5"/>
    <w:rsid w:val="00336144"/>
    <w:rsid w:val="003368F6"/>
    <w:rsid w:val="00336BC4"/>
    <w:rsid w:val="00340660"/>
    <w:rsid w:val="00340CE4"/>
    <w:rsid w:val="0034195F"/>
    <w:rsid w:val="00342FFD"/>
    <w:rsid w:val="00360E78"/>
    <w:rsid w:val="00361FA6"/>
    <w:rsid w:val="00371FB1"/>
    <w:rsid w:val="003726A9"/>
    <w:rsid w:val="00372ECA"/>
    <w:rsid w:val="0038026B"/>
    <w:rsid w:val="00381641"/>
    <w:rsid w:val="003821BC"/>
    <w:rsid w:val="00382391"/>
    <w:rsid w:val="00383A7F"/>
    <w:rsid w:val="00383AF8"/>
    <w:rsid w:val="00385A7B"/>
    <w:rsid w:val="00385D05"/>
    <w:rsid w:val="003860B6"/>
    <w:rsid w:val="0038637B"/>
    <w:rsid w:val="00396A03"/>
    <w:rsid w:val="00397F56"/>
    <w:rsid w:val="003A4D89"/>
    <w:rsid w:val="003A5796"/>
    <w:rsid w:val="003A6568"/>
    <w:rsid w:val="003B016A"/>
    <w:rsid w:val="003B03B2"/>
    <w:rsid w:val="003B3FD0"/>
    <w:rsid w:val="003B436A"/>
    <w:rsid w:val="003B693D"/>
    <w:rsid w:val="003C12DF"/>
    <w:rsid w:val="003C3E38"/>
    <w:rsid w:val="003C61ED"/>
    <w:rsid w:val="003C6417"/>
    <w:rsid w:val="003D0F55"/>
    <w:rsid w:val="003D2FC7"/>
    <w:rsid w:val="003D34B9"/>
    <w:rsid w:val="003D3DC4"/>
    <w:rsid w:val="003D4116"/>
    <w:rsid w:val="003D4713"/>
    <w:rsid w:val="003D55E7"/>
    <w:rsid w:val="003D698E"/>
    <w:rsid w:val="003D7854"/>
    <w:rsid w:val="003E4292"/>
    <w:rsid w:val="003E5BE9"/>
    <w:rsid w:val="003E5C1F"/>
    <w:rsid w:val="003E6B33"/>
    <w:rsid w:val="003F25DF"/>
    <w:rsid w:val="003F3F0F"/>
    <w:rsid w:val="003F425D"/>
    <w:rsid w:val="003F539B"/>
    <w:rsid w:val="003F70FB"/>
    <w:rsid w:val="003F77E4"/>
    <w:rsid w:val="00400135"/>
    <w:rsid w:val="004014D7"/>
    <w:rsid w:val="00403B65"/>
    <w:rsid w:val="00403FA5"/>
    <w:rsid w:val="00404480"/>
    <w:rsid w:val="0040552A"/>
    <w:rsid w:val="00405F6E"/>
    <w:rsid w:val="00406815"/>
    <w:rsid w:val="00407C56"/>
    <w:rsid w:val="0041612E"/>
    <w:rsid w:val="004161EC"/>
    <w:rsid w:val="004226F8"/>
    <w:rsid w:val="004302CD"/>
    <w:rsid w:val="00431230"/>
    <w:rsid w:val="00431F94"/>
    <w:rsid w:val="0043245B"/>
    <w:rsid w:val="00432BBA"/>
    <w:rsid w:val="00433E1C"/>
    <w:rsid w:val="00443C7A"/>
    <w:rsid w:val="00447EF0"/>
    <w:rsid w:val="00451FE5"/>
    <w:rsid w:val="0045236F"/>
    <w:rsid w:val="00452FC0"/>
    <w:rsid w:val="0045588E"/>
    <w:rsid w:val="00466474"/>
    <w:rsid w:val="00472BF7"/>
    <w:rsid w:val="00475142"/>
    <w:rsid w:val="00486CE3"/>
    <w:rsid w:val="00487058"/>
    <w:rsid w:val="00492387"/>
    <w:rsid w:val="004954E3"/>
    <w:rsid w:val="004956AA"/>
    <w:rsid w:val="00495A91"/>
    <w:rsid w:val="00496D7F"/>
    <w:rsid w:val="004A099D"/>
    <w:rsid w:val="004A14B3"/>
    <w:rsid w:val="004A4966"/>
    <w:rsid w:val="004A5C02"/>
    <w:rsid w:val="004A5C60"/>
    <w:rsid w:val="004B27F1"/>
    <w:rsid w:val="004B3B1F"/>
    <w:rsid w:val="004B490B"/>
    <w:rsid w:val="004B5E0C"/>
    <w:rsid w:val="004C2F7E"/>
    <w:rsid w:val="004C3B6B"/>
    <w:rsid w:val="004C42F9"/>
    <w:rsid w:val="004C7AF0"/>
    <w:rsid w:val="004D21EC"/>
    <w:rsid w:val="004D23D3"/>
    <w:rsid w:val="004D2F56"/>
    <w:rsid w:val="004D5762"/>
    <w:rsid w:val="004D69BA"/>
    <w:rsid w:val="004D6B2F"/>
    <w:rsid w:val="004D7D71"/>
    <w:rsid w:val="004E3771"/>
    <w:rsid w:val="004E58D8"/>
    <w:rsid w:val="004E65D8"/>
    <w:rsid w:val="004F245D"/>
    <w:rsid w:val="004F30A0"/>
    <w:rsid w:val="004F30F2"/>
    <w:rsid w:val="004F3ADB"/>
    <w:rsid w:val="004F672E"/>
    <w:rsid w:val="004F720D"/>
    <w:rsid w:val="004F7936"/>
    <w:rsid w:val="00503FE5"/>
    <w:rsid w:val="005059AB"/>
    <w:rsid w:val="00506642"/>
    <w:rsid w:val="00507D43"/>
    <w:rsid w:val="00507FB2"/>
    <w:rsid w:val="005122E3"/>
    <w:rsid w:val="005125D3"/>
    <w:rsid w:val="0051309B"/>
    <w:rsid w:val="00513F91"/>
    <w:rsid w:val="00516CE8"/>
    <w:rsid w:val="00525439"/>
    <w:rsid w:val="005267A4"/>
    <w:rsid w:val="00526F66"/>
    <w:rsid w:val="00534DC7"/>
    <w:rsid w:val="005374C4"/>
    <w:rsid w:val="00537F4C"/>
    <w:rsid w:val="00540B42"/>
    <w:rsid w:val="00540BC1"/>
    <w:rsid w:val="00541D42"/>
    <w:rsid w:val="00541F4B"/>
    <w:rsid w:val="00543F66"/>
    <w:rsid w:val="00551244"/>
    <w:rsid w:val="005531C7"/>
    <w:rsid w:val="005560C1"/>
    <w:rsid w:val="00556FBF"/>
    <w:rsid w:val="00565833"/>
    <w:rsid w:val="00567F43"/>
    <w:rsid w:val="00577447"/>
    <w:rsid w:val="00580CD5"/>
    <w:rsid w:val="00584088"/>
    <w:rsid w:val="00585326"/>
    <w:rsid w:val="00586C10"/>
    <w:rsid w:val="00590D93"/>
    <w:rsid w:val="005912B4"/>
    <w:rsid w:val="005A1944"/>
    <w:rsid w:val="005A560F"/>
    <w:rsid w:val="005A68A0"/>
    <w:rsid w:val="005A6F97"/>
    <w:rsid w:val="005A71C9"/>
    <w:rsid w:val="005A772C"/>
    <w:rsid w:val="005B0505"/>
    <w:rsid w:val="005B2ACF"/>
    <w:rsid w:val="005B6095"/>
    <w:rsid w:val="005B6C8C"/>
    <w:rsid w:val="005C1C87"/>
    <w:rsid w:val="005C345B"/>
    <w:rsid w:val="005C6025"/>
    <w:rsid w:val="005D006D"/>
    <w:rsid w:val="005D38C5"/>
    <w:rsid w:val="005D3C5A"/>
    <w:rsid w:val="005E2B0D"/>
    <w:rsid w:val="005E2B6D"/>
    <w:rsid w:val="005E4BB9"/>
    <w:rsid w:val="005F34DC"/>
    <w:rsid w:val="005F4B5B"/>
    <w:rsid w:val="005F546B"/>
    <w:rsid w:val="005F7953"/>
    <w:rsid w:val="00602D88"/>
    <w:rsid w:val="006047B9"/>
    <w:rsid w:val="00614543"/>
    <w:rsid w:val="00616F53"/>
    <w:rsid w:val="006171B3"/>
    <w:rsid w:val="00624311"/>
    <w:rsid w:val="00627170"/>
    <w:rsid w:val="0063128E"/>
    <w:rsid w:val="00631F31"/>
    <w:rsid w:val="00632508"/>
    <w:rsid w:val="006370CF"/>
    <w:rsid w:val="00637222"/>
    <w:rsid w:val="00642EA5"/>
    <w:rsid w:val="0064689B"/>
    <w:rsid w:val="00652D8D"/>
    <w:rsid w:val="00653AD1"/>
    <w:rsid w:val="00653EAB"/>
    <w:rsid w:val="00654EEE"/>
    <w:rsid w:val="006574AB"/>
    <w:rsid w:val="00657BFB"/>
    <w:rsid w:val="00661753"/>
    <w:rsid w:val="006632E5"/>
    <w:rsid w:val="006673AC"/>
    <w:rsid w:val="00667451"/>
    <w:rsid w:val="00667771"/>
    <w:rsid w:val="006679A0"/>
    <w:rsid w:val="00670D7F"/>
    <w:rsid w:val="00672851"/>
    <w:rsid w:val="006734F2"/>
    <w:rsid w:val="006740E3"/>
    <w:rsid w:val="006744C5"/>
    <w:rsid w:val="0067559B"/>
    <w:rsid w:val="0067784A"/>
    <w:rsid w:val="00684050"/>
    <w:rsid w:val="00684B20"/>
    <w:rsid w:val="00686CA1"/>
    <w:rsid w:val="006904C3"/>
    <w:rsid w:val="00693E6C"/>
    <w:rsid w:val="00696E25"/>
    <w:rsid w:val="006970F8"/>
    <w:rsid w:val="006A4CD7"/>
    <w:rsid w:val="006A5455"/>
    <w:rsid w:val="006B07CE"/>
    <w:rsid w:val="006B2168"/>
    <w:rsid w:val="006B4816"/>
    <w:rsid w:val="006B66D2"/>
    <w:rsid w:val="006B7747"/>
    <w:rsid w:val="006C1C95"/>
    <w:rsid w:val="006C2935"/>
    <w:rsid w:val="006C4273"/>
    <w:rsid w:val="006C66BC"/>
    <w:rsid w:val="006C6CF2"/>
    <w:rsid w:val="006D330C"/>
    <w:rsid w:val="006D453F"/>
    <w:rsid w:val="006E1E90"/>
    <w:rsid w:val="006E3A44"/>
    <w:rsid w:val="006E5995"/>
    <w:rsid w:val="006E66EE"/>
    <w:rsid w:val="006F3EA9"/>
    <w:rsid w:val="006F4AC0"/>
    <w:rsid w:val="006F685D"/>
    <w:rsid w:val="006F7A60"/>
    <w:rsid w:val="00700107"/>
    <w:rsid w:val="00700BAE"/>
    <w:rsid w:val="0070428D"/>
    <w:rsid w:val="007052B2"/>
    <w:rsid w:val="00705D79"/>
    <w:rsid w:val="00707BA7"/>
    <w:rsid w:val="00707D3A"/>
    <w:rsid w:val="007116E5"/>
    <w:rsid w:val="00711E86"/>
    <w:rsid w:val="0071236C"/>
    <w:rsid w:val="007166F8"/>
    <w:rsid w:val="007169B9"/>
    <w:rsid w:val="00720F2D"/>
    <w:rsid w:val="007233D8"/>
    <w:rsid w:val="0072446E"/>
    <w:rsid w:val="0072581E"/>
    <w:rsid w:val="007271FD"/>
    <w:rsid w:val="007307BD"/>
    <w:rsid w:val="007361C7"/>
    <w:rsid w:val="007402F1"/>
    <w:rsid w:val="00741982"/>
    <w:rsid w:val="00743FC2"/>
    <w:rsid w:val="00744EB1"/>
    <w:rsid w:val="007453E9"/>
    <w:rsid w:val="0074661C"/>
    <w:rsid w:val="00751E4C"/>
    <w:rsid w:val="00752BB0"/>
    <w:rsid w:val="007547B8"/>
    <w:rsid w:val="00756EDA"/>
    <w:rsid w:val="0075741B"/>
    <w:rsid w:val="00762626"/>
    <w:rsid w:val="00762D39"/>
    <w:rsid w:val="00765048"/>
    <w:rsid w:val="007720CE"/>
    <w:rsid w:val="0077617E"/>
    <w:rsid w:val="0078171A"/>
    <w:rsid w:val="007832C9"/>
    <w:rsid w:val="00785427"/>
    <w:rsid w:val="00785557"/>
    <w:rsid w:val="0078754A"/>
    <w:rsid w:val="00790A45"/>
    <w:rsid w:val="00790A5A"/>
    <w:rsid w:val="007928DF"/>
    <w:rsid w:val="00793437"/>
    <w:rsid w:val="007A3316"/>
    <w:rsid w:val="007A41C7"/>
    <w:rsid w:val="007A442D"/>
    <w:rsid w:val="007A44F5"/>
    <w:rsid w:val="007A5014"/>
    <w:rsid w:val="007A509E"/>
    <w:rsid w:val="007A6468"/>
    <w:rsid w:val="007A685C"/>
    <w:rsid w:val="007A6BBF"/>
    <w:rsid w:val="007A6D3E"/>
    <w:rsid w:val="007A7A04"/>
    <w:rsid w:val="007B406B"/>
    <w:rsid w:val="007B42C3"/>
    <w:rsid w:val="007B439E"/>
    <w:rsid w:val="007B7EDD"/>
    <w:rsid w:val="007C0A47"/>
    <w:rsid w:val="007C274C"/>
    <w:rsid w:val="007C4054"/>
    <w:rsid w:val="007D3552"/>
    <w:rsid w:val="007D3FED"/>
    <w:rsid w:val="007D4C8A"/>
    <w:rsid w:val="007E1631"/>
    <w:rsid w:val="007E6E0D"/>
    <w:rsid w:val="007E7ABC"/>
    <w:rsid w:val="007F28FA"/>
    <w:rsid w:val="007F4D79"/>
    <w:rsid w:val="007F7ECF"/>
    <w:rsid w:val="00802BF9"/>
    <w:rsid w:val="008031DD"/>
    <w:rsid w:val="00804DB6"/>
    <w:rsid w:val="0080662F"/>
    <w:rsid w:val="00806C19"/>
    <w:rsid w:val="00806D70"/>
    <w:rsid w:val="00813435"/>
    <w:rsid w:val="008155D5"/>
    <w:rsid w:val="00816D30"/>
    <w:rsid w:val="008212F6"/>
    <w:rsid w:val="00822271"/>
    <w:rsid w:val="00822904"/>
    <w:rsid w:val="008229F6"/>
    <w:rsid w:val="00825233"/>
    <w:rsid w:val="00843562"/>
    <w:rsid w:val="008436DF"/>
    <w:rsid w:val="00843DF3"/>
    <w:rsid w:val="00846821"/>
    <w:rsid w:val="00846E28"/>
    <w:rsid w:val="00847946"/>
    <w:rsid w:val="00850D61"/>
    <w:rsid w:val="00850F81"/>
    <w:rsid w:val="00852EF0"/>
    <w:rsid w:val="00854775"/>
    <w:rsid w:val="0085604C"/>
    <w:rsid w:val="00862943"/>
    <w:rsid w:val="00863C23"/>
    <w:rsid w:val="00870A54"/>
    <w:rsid w:val="00874566"/>
    <w:rsid w:val="00876031"/>
    <w:rsid w:val="00876553"/>
    <w:rsid w:val="00876762"/>
    <w:rsid w:val="008814A6"/>
    <w:rsid w:val="008828BB"/>
    <w:rsid w:val="008901AA"/>
    <w:rsid w:val="00892287"/>
    <w:rsid w:val="00892898"/>
    <w:rsid w:val="00893B75"/>
    <w:rsid w:val="0089402D"/>
    <w:rsid w:val="00894761"/>
    <w:rsid w:val="008972F4"/>
    <w:rsid w:val="008A5743"/>
    <w:rsid w:val="008A5F7B"/>
    <w:rsid w:val="008A76C2"/>
    <w:rsid w:val="008B02F2"/>
    <w:rsid w:val="008B69B2"/>
    <w:rsid w:val="008C09A8"/>
    <w:rsid w:val="008C2098"/>
    <w:rsid w:val="008C2F36"/>
    <w:rsid w:val="008C35CD"/>
    <w:rsid w:val="008C3C64"/>
    <w:rsid w:val="008C7D40"/>
    <w:rsid w:val="008D3D41"/>
    <w:rsid w:val="008D44B7"/>
    <w:rsid w:val="008D470C"/>
    <w:rsid w:val="008D4AD8"/>
    <w:rsid w:val="008E3714"/>
    <w:rsid w:val="008E4AAC"/>
    <w:rsid w:val="008E52D1"/>
    <w:rsid w:val="008E59B6"/>
    <w:rsid w:val="0090243D"/>
    <w:rsid w:val="00903FD5"/>
    <w:rsid w:val="00904178"/>
    <w:rsid w:val="009042B6"/>
    <w:rsid w:val="009120E6"/>
    <w:rsid w:val="009135A8"/>
    <w:rsid w:val="0091375F"/>
    <w:rsid w:val="00913C0F"/>
    <w:rsid w:val="00914F5E"/>
    <w:rsid w:val="009154C5"/>
    <w:rsid w:val="00926312"/>
    <w:rsid w:val="00931266"/>
    <w:rsid w:val="00931F05"/>
    <w:rsid w:val="00933ACE"/>
    <w:rsid w:val="00935083"/>
    <w:rsid w:val="0093766C"/>
    <w:rsid w:val="00940A88"/>
    <w:rsid w:val="00940FBA"/>
    <w:rsid w:val="009472CF"/>
    <w:rsid w:val="00953BD9"/>
    <w:rsid w:val="00954980"/>
    <w:rsid w:val="00957626"/>
    <w:rsid w:val="00960765"/>
    <w:rsid w:val="0096158D"/>
    <w:rsid w:val="009635A2"/>
    <w:rsid w:val="009639EE"/>
    <w:rsid w:val="00963D67"/>
    <w:rsid w:val="00965AED"/>
    <w:rsid w:val="00972BA5"/>
    <w:rsid w:val="00977C47"/>
    <w:rsid w:val="00981F7C"/>
    <w:rsid w:val="00983840"/>
    <w:rsid w:val="00984B7A"/>
    <w:rsid w:val="009876FB"/>
    <w:rsid w:val="00990623"/>
    <w:rsid w:val="0099166C"/>
    <w:rsid w:val="00994977"/>
    <w:rsid w:val="009976DD"/>
    <w:rsid w:val="009A4870"/>
    <w:rsid w:val="009A59B2"/>
    <w:rsid w:val="009A74C1"/>
    <w:rsid w:val="009B43D7"/>
    <w:rsid w:val="009B6319"/>
    <w:rsid w:val="009B6B22"/>
    <w:rsid w:val="009C0092"/>
    <w:rsid w:val="009C1C32"/>
    <w:rsid w:val="009C1C4C"/>
    <w:rsid w:val="009C1F04"/>
    <w:rsid w:val="009C3FA1"/>
    <w:rsid w:val="009C714A"/>
    <w:rsid w:val="009C7485"/>
    <w:rsid w:val="009D065E"/>
    <w:rsid w:val="009D15E2"/>
    <w:rsid w:val="009D1E95"/>
    <w:rsid w:val="009D67CB"/>
    <w:rsid w:val="009D75DB"/>
    <w:rsid w:val="009D7FF7"/>
    <w:rsid w:val="009E2EF6"/>
    <w:rsid w:val="009E4140"/>
    <w:rsid w:val="009E4467"/>
    <w:rsid w:val="009E73B3"/>
    <w:rsid w:val="009F2EFD"/>
    <w:rsid w:val="009F5037"/>
    <w:rsid w:val="009F67F0"/>
    <w:rsid w:val="009F794F"/>
    <w:rsid w:val="00A03375"/>
    <w:rsid w:val="00A06E27"/>
    <w:rsid w:val="00A07366"/>
    <w:rsid w:val="00A100DA"/>
    <w:rsid w:val="00A12E37"/>
    <w:rsid w:val="00A153D5"/>
    <w:rsid w:val="00A22B10"/>
    <w:rsid w:val="00A25035"/>
    <w:rsid w:val="00A367B4"/>
    <w:rsid w:val="00A36FD0"/>
    <w:rsid w:val="00A42055"/>
    <w:rsid w:val="00A42556"/>
    <w:rsid w:val="00A45185"/>
    <w:rsid w:val="00A45E14"/>
    <w:rsid w:val="00A45E24"/>
    <w:rsid w:val="00A47A05"/>
    <w:rsid w:val="00A50361"/>
    <w:rsid w:val="00A51A30"/>
    <w:rsid w:val="00A51E61"/>
    <w:rsid w:val="00A533CF"/>
    <w:rsid w:val="00A5344B"/>
    <w:rsid w:val="00A541A5"/>
    <w:rsid w:val="00A54956"/>
    <w:rsid w:val="00A55054"/>
    <w:rsid w:val="00A558C5"/>
    <w:rsid w:val="00A57B06"/>
    <w:rsid w:val="00A60245"/>
    <w:rsid w:val="00A61630"/>
    <w:rsid w:val="00A64129"/>
    <w:rsid w:val="00A72372"/>
    <w:rsid w:val="00A8197A"/>
    <w:rsid w:val="00A843AE"/>
    <w:rsid w:val="00A8537A"/>
    <w:rsid w:val="00A86523"/>
    <w:rsid w:val="00A86E7E"/>
    <w:rsid w:val="00A9365D"/>
    <w:rsid w:val="00A938DD"/>
    <w:rsid w:val="00A93F0E"/>
    <w:rsid w:val="00A95763"/>
    <w:rsid w:val="00A95B16"/>
    <w:rsid w:val="00AA36A1"/>
    <w:rsid w:val="00AA623D"/>
    <w:rsid w:val="00AA63EB"/>
    <w:rsid w:val="00AB3A8E"/>
    <w:rsid w:val="00AB4238"/>
    <w:rsid w:val="00AB54CF"/>
    <w:rsid w:val="00AB7928"/>
    <w:rsid w:val="00AC16AD"/>
    <w:rsid w:val="00AD068F"/>
    <w:rsid w:val="00AE2206"/>
    <w:rsid w:val="00AE3B9F"/>
    <w:rsid w:val="00AE47CC"/>
    <w:rsid w:val="00AE5284"/>
    <w:rsid w:val="00AE5F07"/>
    <w:rsid w:val="00AF0EFA"/>
    <w:rsid w:val="00AF290E"/>
    <w:rsid w:val="00AF3FF8"/>
    <w:rsid w:val="00AF42FE"/>
    <w:rsid w:val="00AF4875"/>
    <w:rsid w:val="00AF61A4"/>
    <w:rsid w:val="00AF6F7A"/>
    <w:rsid w:val="00B03ABE"/>
    <w:rsid w:val="00B044B7"/>
    <w:rsid w:val="00B11C4B"/>
    <w:rsid w:val="00B1409A"/>
    <w:rsid w:val="00B14A46"/>
    <w:rsid w:val="00B20516"/>
    <w:rsid w:val="00B2329C"/>
    <w:rsid w:val="00B23C4A"/>
    <w:rsid w:val="00B24605"/>
    <w:rsid w:val="00B25A34"/>
    <w:rsid w:val="00B305F2"/>
    <w:rsid w:val="00B317CE"/>
    <w:rsid w:val="00B3184B"/>
    <w:rsid w:val="00B31D48"/>
    <w:rsid w:val="00B31EF7"/>
    <w:rsid w:val="00B32839"/>
    <w:rsid w:val="00B33F17"/>
    <w:rsid w:val="00B34F8C"/>
    <w:rsid w:val="00B3610C"/>
    <w:rsid w:val="00B41405"/>
    <w:rsid w:val="00B428BF"/>
    <w:rsid w:val="00B432A7"/>
    <w:rsid w:val="00B43C46"/>
    <w:rsid w:val="00B43E72"/>
    <w:rsid w:val="00B44279"/>
    <w:rsid w:val="00B507E0"/>
    <w:rsid w:val="00B52106"/>
    <w:rsid w:val="00B53E4D"/>
    <w:rsid w:val="00B53E5D"/>
    <w:rsid w:val="00B547A6"/>
    <w:rsid w:val="00B56D6C"/>
    <w:rsid w:val="00B6403F"/>
    <w:rsid w:val="00B67AFE"/>
    <w:rsid w:val="00B711F7"/>
    <w:rsid w:val="00B71AD8"/>
    <w:rsid w:val="00B72508"/>
    <w:rsid w:val="00B74A46"/>
    <w:rsid w:val="00B75EF5"/>
    <w:rsid w:val="00B76017"/>
    <w:rsid w:val="00B77E48"/>
    <w:rsid w:val="00B801F4"/>
    <w:rsid w:val="00B84BBB"/>
    <w:rsid w:val="00B85255"/>
    <w:rsid w:val="00B857DC"/>
    <w:rsid w:val="00B86D59"/>
    <w:rsid w:val="00B87148"/>
    <w:rsid w:val="00B91EE9"/>
    <w:rsid w:val="00BA1A6F"/>
    <w:rsid w:val="00BA4F9C"/>
    <w:rsid w:val="00BB255D"/>
    <w:rsid w:val="00BB37D0"/>
    <w:rsid w:val="00BB3ED9"/>
    <w:rsid w:val="00BB4C85"/>
    <w:rsid w:val="00BB50F2"/>
    <w:rsid w:val="00BB5337"/>
    <w:rsid w:val="00BB5714"/>
    <w:rsid w:val="00BB607A"/>
    <w:rsid w:val="00BC070D"/>
    <w:rsid w:val="00BC15F4"/>
    <w:rsid w:val="00BC1692"/>
    <w:rsid w:val="00BC1C53"/>
    <w:rsid w:val="00BC2565"/>
    <w:rsid w:val="00BC3BFD"/>
    <w:rsid w:val="00BC491A"/>
    <w:rsid w:val="00BC4C22"/>
    <w:rsid w:val="00BD0794"/>
    <w:rsid w:val="00BD0C58"/>
    <w:rsid w:val="00BD5FA5"/>
    <w:rsid w:val="00BE130B"/>
    <w:rsid w:val="00BE1711"/>
    <w:rsid w:val="00BE23FB"/>
    <w:rsid w:val="00BE2A75"/>
    <w:rsid w:val="00BE2BB3"/>
    <w:rsid w:val="00BE3B14"/>
    <w:rsid w:val="00BE4FC6"/>
    <w:rsid w:val="00BE6710"/>
    <w:rsid w:val="00BE7E11"/>
    <w:rsid w:val="00BF1723"/>
    <w:rsid w:val="00BF78EC"/>
    <w:rsid w:val="00BF7AEB"/>
    <w:rsid w:val="00C0190D"/>
    <w:rsid w:val="00C0198F"/>
    <w:rsid w:val="00C04DF4"/>
    <w:rsid w:val="00C04FAA"/>
    <w:rsid w:val="00C05630"/>
    <w:rsid w:val="00C11949"/>
    <w:rsid w:val="00C143F8"/>
    <w:rsid w:val="00C15623"/>
    <w:rsid w:val="00C2082C"/>
    <w:rsid w:val="00C21691"/>
    <w:rsid w:val="00C24151"/>
    <w:rsid w:val="00C32ACC"/>
    <w:rsid w:val="00C34858"/>
    <w:rsid w:val="00C36DA7"/>
    <w:rsid w:val="00C41EFE"/>
    <w:rsid w:val="00C42D1D"/>
    <w:rsid w:val="00C47F09"/>
    <w:rsid w:val="00C523DF"/>
    <w:rsid w:val="00C538BD"/>
    <w:rsid w:val="00C53A90"/>
    <w:rsid w:val="00C55665"/>
    <w:rsid w:val="00C55B93"/>
    <w:rsid w:val="00C57A01"/>
    <w:rsid w:val="00C610AE"/>
    <w:rsid w:val="00C624E7"/>
    <w:rsid w:val="00C656B1"/>
    <w:rsid w:val="00C65C20"/>
    <w:rsid w:val="00C66047"/>
    <w:rsid w:val="00C66F34"/>
    <w:rsid w:val="00C67279"/>
    <w:rsid w:val="00C67BFE"/>
    <w:rsid w:val="00C82D4F"/>
    <w:rsid w:val="00C863EE"/>
    <w:rsid w:val="00C87068"/>
    <w:rsid w:val="00C87EDA"/>
    <w:rsid w:val="00C90F29"/>
    <w:rsid w:val="00C9385B"/>
    <w:rsid w:val="00CA0B22"/>
    <w:rsid w:val="00CA1968"/>
    <w:rsid w:val="00CA4C40"/>
    <w:rsid w:val="00CA6A84"/>
    <w:rsid w:val="00CB1069"/>
    <w:rsid w:val="00CB32F7"/>
    <w:rsid w:val="00CB5927"/>
    <w:rsid w:val="00CC0108"/>
    <w:rsid w:val="00CC043E"/>
    <w:rsid w:val="00CD53C1"/>
    <w:rsid w:val="00CD5BEF"/>
    <w:rsid w:val="00CD5D83"/>
    <w:rsid w:val="00CD646F"/>
    <w:rsid w:val="00CD699E"/>
    <w:rsid w:val="00CE4B3A"/>
    <w:rsid w:val="00CE52F9"/>
    <w:rsid w:val="00CE7351"/>
    <w:rsid w:val="00CE7F72"/>
    <w:rsid w:val="00CF3717"/>
    <w:rsid w:val="00CF5C0C"/>
    <w:rsid w:val="00CF66E7"/>
    <w:rsid w:val="00CF7025"/>
    <w:rsid w:val="00D03593"/>
    <w:rsid w:val="00D058E2"/>
    <w:rsid w:val="00D061BD"/>
    <w:rsid w:val="00D06642"/>
    <w:rsid w:val="00D100C3"/>
    <w:rsid w:val="00D103B6"/>
    <w:rsid w:val="00D108F6"/>
    <w:rsid w:val="00D10DD6"/>
    <w:rsid w:val="00D1125D"/>
    <w:rsid w:val="00D14349"/>
    <w:rsid w:val="00D15741"/>
    <w:rsid w:val="00D218FC"/>
    <w:rsid w:val="00D24745"/>
    <w:rsid w:val="00D2601B"/>
    <w:rsid w:val="00D306B6"/>
    <w:rsid w:val="00D331A3"/>
    <w:rsid w:val="00D3754D"/>
    <w:rsid w:val="00D37CD6"/>
    <w:rsid w:val="00D37D43"/>
    <w:rsid w:val="00D40C93"/>
    <w:rsid w:val="00D44414"/>
    <w:rsid w:val="00D44599"/>
    <w:rsid w:val="00D4564A"/>
    <w:rsid w:val="00D60596"/>
    <w:rsid w:val="00D60BDD"/>
    <w:rsid w:val="00D624BB"/>
    <w:rsid w:val="00D62C16"/>
    <w:rsid w:val="00D70C2C"/>
    <w:rsid w:val="00D711BD"/>
    <w:rsid w:val="00D7511B"/>
    <w:rsid w:val="00D75C2E"/>
    <w:rsid w:val="00D763F2"/>
    <w:rsid w:val="00D77AB2"/>
    <w:rsid w:val="00D800EC"/>
    <w:rsid w:val="00D818A9"/>
    <w:rsid w:val="00D82864"/>
    <w:rsid w:val="00D87845"/>
    <w:rsid w:val="00D87A18"/>
    <w:rsid w:val="00D92394"/>
    <w:rsid w:val="00D92566"/>
    <w:rsid w:val="00D96F9A"/>
    <w:rsid w:val="00DA2A71"/>
    <w:rsid w:val="00DA33D3"/>
    <w:rsid w:val="00DA716A"/>
    <w:rsid w:val="00DB3859"/>
    <w:rsid w:val="00DB5CAF"/>
    <w:rsid w:val="00DC0220"/>
    <w:rsid w:val="00DC0B12"/>
    <w:rsid w:val="00DC1798"/>
    <w:rsid w:val="00DC2546"/>
    <w:rsid w:val="00DC5D7E"/>
    <w:rsid w:val="00DC6AC6"/>
    <w:rsid w:val="00DC7787"/>
    <w:rsid w:val="00DD119B"/>
    <w:rsid w:val="00DD2F72"/>
    <w:rsid w:val="00DD3C6F"/>
    <w:rsid w:val="00DD5FC1"/>
    <w:rsid w:val="00DD75B5"/>
    <w:rsid w:val="00DE39ED"/>
    <w:rsid w:val="00DE65E4"/>
    <w:rsid w:val="00DE6E82"/>
    <w:rsid w:val="00DE79D6"/>
    <w:rsid w:val="00DF05E9"/>
    <w:rsid w:val="00DF0EC5"/>
    <w:rsid w:val="00DF2165"/>
    <w:rsid w:val="00DF243B"/>
    <w:rsid w:val="00DF3781"/>
    <w:rsid w:val="00DF50D3"/>
    <w:rsid w:val="00DF516E"/>
    <w:rsid w:val="00DF5C06"/>
    <w:rsid w:val="00DF766B"/>
    <w:rsid w:val="00E015F1"/>
    <w:rsid w:val="00E01E8C"/>
    <w:rsid w:val="00E05E9E"/>
    <w:rsid w:val="00E061FD"/>
    <w:rsid w:val="00E067BC"/>
    <w:rsid w:val="00E106D5"/>
    <w:rsid w:val="00E20FC5"/>
    <w:rsid w:val="00E21D18"/>
    <w:rsid w:val="00E23983"/>
    <w:rsid w:val="00E239CE"/>
    <w:rsid w:val="00E24CA4"/>
    <w:rsid w:val="00E31769"/>
    <w:rsid w:val="00E31CC9"/>
    <w:rsid w:val="00E333DB"/>
    <w:rsid w:val="00E44477"/>
    <w:rsid w:val="00E52DD6"/>
    <w:rsid w:val="00E546BB"/>
    <w:rsid w:val="00E6073B"/>
    <w:rsid w:val="00E61217"/>
    <w:rsid w:val="00E618AB"/>
    <w:rsid w:val="00E638C0"/>
    <w:rsid w:val="00E64B26"/>
    <w:rsid w:val="00E64B68"/>
    <w:rsid w:val="00E64FA4"/>
    <w:rsid w:val="00E6513C"/>
    <w:rsid w:val="00E65577"/>
    <w:rsid w:val="00E70872"/>
    <w:rsid w:val="00E72067"/>
    <w:rsid w:val="00E80EA0"/>
    <w:rsid w:val="00E81056"/>
    <w:rsid w:val="00E819E1"/>
    <w:rsid w:val="00E90BF7"/>
    <w:rsid w:val="00E92605"/>
    <w:rsid w:val="00E9311D"/>
    <w:rsid w:val="00E941FB"/>
    <w:rsid w:val="00EA0902"/>
    <w:rsid w:val="00EA161C"/>
    <w:rsid w:val="00EA1A56"/>
    <w:rsid w:val="00EA2DB0"/>
    <w:rsid w:val="00EA5179"/>
    <w:rsid w:val="00EA5B80"/>
    <w:rsid w:val="00EA7B63"/>
    <w:rsid w:val="00EA7BEB"/>
    <w:rsid w:val="00EB0149"/>
    <w:rsid w:val="00EB1084"/>
    <w:rsid w:val="00EB1993"/>
    <w:rsid w:val="00EB3E39"/>
    <w:rsid w:val="00EC3848"/>
    <w:rsid w:val="00EC4605"/>
    <w:rsid w:val="00EC4C38"/>
    <w:rsid w:val="00EC4DD7"/>
    <w:rsid w:val="00EC4F7B"/>
    <w:rsid w:val="00ED115A"/>
    <w:rsid w:val="00ED232E"/>
    <w:rsid w:val="00ED24F3"/>
    <w:rsid w:val="00ED3AF1"/>
    <w:rsid w:val="00ED41B7"/>
    <w:rsid w:val="00ED4C3A"/>
    <w:rsid w:val="00ED4E58"/>
    <w:rsid w:val="00ED6478"/>
    <w:rsid w:val="00EE08AC"/>
    <w:rsid w:val="00EE114B"/>
    <w:rsid w:val="00EE3533"/>
    <w:rsid w:val="00EE79A9"/>
    <w:rsid w:val="00EF15C8"/>
    <w:rsid w:val="00EF4297"/>
    <w:rsid w:val="00EF576D"/>
    <w:rsid w:val="00EF5F8F"/>
    <w:rsid w:val="00F0000A"/>
    <w:rsid w:val="00F005C5"/>
    <w:rsid w:val="00F11BA7"/>
    <w:rsid w:val="00F14111"/>
    <w:rsid w:val="00F150D0"/>
    <w:rsid w:val="00F1680F"/>
    <w:rsid w:val="00F21010"/>
    <w:rsid w:val="00F22772"/>
    <w:rsid w:val="00F24EB6"/>
    <w:rsid w:val="00F2506F"/>
    <w:rsid w:val="00F27784"/>
    <w:rsid w:val="00F31725"/>
    <w:rsid w:val="00F33EB4"/>
    <w:rsid w:val="00F40219"/>
    <w:rsid w:val="00F406E6"/>
    <w:rsid w:val="00F4071B"/>
    <w:rsid w:val="00F42F46"/>
    <w:rsid w:val="00F431E1"/>
    <w:rsid w:val="00F438FA"/>
    <w:rsid w:val="00F50A12"/>
    <w:rsid w:val="00F53310"/>
    <w:rsid w:val="00F54D38"/>
    <w:rsid w:val="00F57E15"/>
    <w:rsid w:val="00F60EE4"/>
    <w:rsid w:val="00F6216F"/>
    <w:rsid w:val="00F62298"/>
    <w:rsid w:val="00F64EA1"/>
    <w:rsid w:val="00F66946"/>
    <w:rsid w:val="00F67984"/>
    <w:rsid w:val="00F67D2E"/>
    <w:rsid w:val="00F73DB8"/>
    <w:rsid w:val="00F75FF7"/>
    <w:rsid w:val="00F80A71"/>
    <w:rsid w:val="00F81EB4"/>
    <w:rsid w:val="00F8465B"/>
    <w:rsid w:val="00F90795"/>
    <w:rsid w:val="00F90E18"/>
    <w:rsid w:val="00F91151"/>
    <w:rsid w:val="00F9471E"/>
    <w:rsid w:val="00F95461"/>
    <w:rsid w:val="00F95886"/>
    <w:rsid w:val="00F97729"/>
    <w:rsid w:val="00FA1C60"/>
    <w:rsid w:val="00FA48D1"/>
    <w:rsid w:val="00FB25B3"/>
    <w:rsid w:val="00FB503C"/>
    <w:rsid w:val="00FC1662"/>
    <w:rsid w:val="00FC20A8"/>
    <w:rsid w:val="00FC2BF3"/>
    <w:rsid w:val="00FC569B"/>
    <w:rsid w:val="00FC5A2C"/>
    <w:rsid w:val="00FC6D27"/>
    <w:rsid w:val="00FD1F6B"/>
    <w:rsid w:val="00FD2404"/>
    <w:rsid w:val="00FD25DE"/>
    <w:rsid w:val="00FD3BBF"/>
    <w:rsid w:val="00FD6624"/>
    <w:rsid w:val="00FD7986"/>
    <w:rsid w:val="00FE1A24"/>
    <w:rsid w:val="00FE6D4D"/>
    <w:rsid w:val="00FE7171"/>
    <w:rsid w:val="00FE7D69"/>
    <w:rsid w:val="00FF0F07"/>
    <w:rsid w:val="00FF0F2A"/>
    <w:rsid w:val="00FF2743"/>
    <w:rsid w:val="00FF3516"/>
    <w:rsid w:val="00FF491F"/>
    <w:rsid w:val="00FF713D"/>
    <w:rsid w:val="00FF7E5C"/>
    <w:rsid w:val="0CE5C24A"/>
    <w:rsid w:val="29C774FF"/>
    <w:rsid w:val="2E584ED2"/>
    <w:rsid w:val="35D62E69"/>
    <w:rsid w:val="361DFCE2"/>
    <w:rsid w:val="4931CBEF"/>
    <w:rsid w:val="51F84CEF"/>
    <w:rsid w:val="659AFAC4"/>
    <w:rsid w:val="6C08AA2D"/>
    <w:rsid w:val="76BF95A0"/>
    <w:rsid w:val="7852D85C"/>
    <w:rsid w:val="7E1DD8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E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89"/>
    <w:pPr>
      <w:spacing w:after="0" w:line="240" w:lineRule="auto"/>
      <w:contextualSpacing/>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E65E4"/>
    <w:pPr>
      <w:keepNext/>
      <w:keepLines/>
      <w:contextualSpacing w:val="0"/>
      <w:jc w:val="center"/>
      <w:outlineLvl w:val="0"/>
    </w:pPr>
    <w:rPr>
      <w:rFonts w:eastAsiaTheme="majorEastAsia" w:cstheme="majorBidi"/>
      <w:b/>
      <w:bCs/>
      <w:caps/>
      <w:color w:val="002060"/>
      <w:sz w:val="28"/>
      <w:szCs w:val="28"/>
      <w:lang w:val="lv-LV"/>
    </w:rPr>
  </w:style>
  <w:style w:type="paragraph" w:styleId="Heading2">
    <w:name w:val="heading 2"/>
    <w:basedOn w:val="Normal"/>
    <w:next w:val="Normal"/>
    <w:link w:val="Heading2Char"/>
    <w:uiPriority w:val="9"/>
    <w:unhideWhenUsed/>
    <w:qFormat/>
    <w:rsid w:val="00250545"/>
    <w:pPr>
      <w:keepNext/>
      <w:keepLines/>
      <w:jc w:val="center"/>
      <w:outlineLvl w:val="1"/>
    </w:pPr>
    <w:rPr>
      <w:rFonts w:eastAsiaTheme="majorEastAsia" w:cstheme="majorBidi"/>
      <w:b/>
      <w:bCs/>
      <w:color w:val="002060"/>
      <w:sz w:val="26"/>
      <w:szCs w:val="26"/>
    </w:rPr>
  </w:style>
  <w:style w:type="paragraph" w:styleId="Heading3">
    <w:name w:val="heading 3"/>
    <w:basedOn w:val="Normal"/>
    <w:next w:val="Normal"/>
    <w:link w:val="Heading3Char"/>
    <w:uiPriority w:val="9"/>
    <w:unhideWhenUsed/>
    <w:qFormat/>
    <w:rsid w:val="00250545"/>
    <w:pPr>
      <w:keepNext/>
      <w:keepLines/>
      <w:contextualSpacing w:val="0"/>
      <w:jc w:val="left"/>
      <w:outlineLvl w:val="2"/>
    </w:pPr>
    <w:rPr>
      <w:rFonts w:eastAsiaTheme="majorEastAsia" w:cstheme="majorBidi"/>
      <w:b/>
      <w:bCs/>
      <w:color w:val="002060"/>
    </w:rPr>
  </w:style>
  <w:style w:type="paragraph" w:styleId="Heading4">
    <w:name w:val="heading 4"/>
    <w:basedOn w:val="Normal"/>
    <w:next w:val="Normal"/>
    <w:link w:val="Heading4Char"/>
    <w:uiPriority w:val="9"/>
    <w:unhideWhenUsed/>
    <w:qFormat/>
    <w:rsid w:val="00C53A90"/>
    <w:pPr>
      <w:keepNext/>
      <w:keepLines/>
      <w:spacing w:before="200" w:after="240"/>
      <w:jc w:val="left"/>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99"/>
    <w:qFormat/>
    <w:rsid w:val="00D37CD6"/>
    <w:pPr>
      <w:ind w:left="720"/>
    </w:pPr>
  </w:style>
  <w:style w:type="character" w:customStyle="1" w:styleId="Heading1Char">
    <w:name w:val="Heading 1 Char"/>
    <w:basedOn w:val="DefaultParagraphFont"/>
    <w:link w:val="Heading1"/>
    <w:uiPriority w:val="9"/>
    <w:rsid w:val="00DE65E4"/>
    <w:rPr>
      <w:rFonts w:ascii="Times New Roman" w:eastAsiaTheme="majorEastAsia" w:hAnsi="Times New Roman" w:cstheme="majorBidi"/>
      <w:b/>
      <w:bCs/>
      <w:caps/>
      <w:color w:val="002060"/>
      <w:sz w:val="28"/>
      <w:szCs w:val="28"/>
      <w:lang w:val="lv-LV"/>
    </w:rPr>
  </w:style>
  <w:style w:type="character" w:customStyle="1" w:styleId="Heading2Char">
    <w:name w:val="Heading 2 Char"/>
    <w:basedOn w:val="DefaultParagraphFont"/>
    <w:link w:val="Heading2"/>
    <w:uiPriority w:val="9"/>
    <w:rsid w:val="00250545"/>
    <w:rPr>
      <w:rFonts w:ascii="Times New Roman" w:eastAsiaTheme="majorEastAsia" w:hAnsi="Times New Roman" w:cstheme="majorBidi"/>
      <w:b/>
      <w:bCs/>
      <w:color w:val="002060"/>
      <w:sz w:val="26"/>
      <w:szCs w:val="26"/>
      <w:lang w:val="en-GB"/>
    </w:rPr>
  </w:style>
  <w:style w:type="paragraph" w:styleId="Header">
    <w:name w:val="header"/>
    <w:basedOn w:val="Normal"/>
    <w:link w:val="HeaderChar"/>
    <w:uiPriority w:val="99"/>
    <w:unhideWhenUsed/>
    <w:rsid w:val="00A57B06"/>
    <w:pPr>
      <w:tabs>
        <w:tab w:val="center" w:pos="4680"/>
        <w:tab w:val="right" w:pos="9360"/>
      </w:tabs>
    </w:pPr>
  </w:style>
  <w:style w:type="character" w:customStyle="1" w:styleId="HeaderChar">
    <w:name w:val="Header Char"/>
    <w:basedOn w:val="DefaultParagraphFont"/>
    <w:link w:val="Header"/>
    <w:uiPriority w:val="99"/>
    <w:rsid w:val="00A57B0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57B06"/>
    <w:pPr>
      <w:tabs>
        <w:tab w:val="center" w:pos="4680"/>
        <w:tab w:val="right" w:pos="9360"/>
      </w:tabs>
    </w:pPr>
  </w:style>
  <w:style w:type="character" w:customStyle="1" w:styleId="FooterChar">
    <w:name w:val="Footer Char"/>
    <w:basedOn w:val="DefaultParagraphFont"/>
    <w:link w:val="Footer"/>
    <w:uiPriority w:val="99"/>
    <w:rsid w:val="00A57B06"/>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57B06"/>
    <w:rPr>
      <w:rFonts w:ascii="Tahoma" w:hAnsi="Tahoma" w:cs="Tahoma"/>
      <w:sz w:val="16"/>
      <w:szCs w:val="16"/>
    </w:rPr>
  </w:style>
  <w:style w:type="character" w:customStyle="1" w:styleId="BalloonTextChar">
    <w:name w:val="Balloon Text Char"/>
    <w:basedOn w:val="DefaultParagraphFont"/>
    <w:link w:val="BalloonText"/>
    <w:uiPriority w:val="99"/>
    <w:semiHidden/>
    <w:rsid w:val="00A57B06"/>
    <w:rPr>
      <w:rFonts w:ascii="Tahoma" w:eastAsia="Times New Roman" w:hAnsi="Tahoma" w:cs="Tahoma"/>
      <w:sz w:val="16"/>
      <w:szCs w:val="16"/>
      <w:lang w:val="en-GB"/>
    </w:rPr>
  </w:style>
  <w:style w:type="character" w:customStyle="1" w:styleId="Heading3Char">
    <w:name w:val="Heading 3 Char"/>
    <w:basedOn w:val="DefaultParagraphFont"/>
    <w:link w:val="Heading3"/>
    <w:uiPriority w:val="9"/>
    <w:rsid w:val="00250545"/>
    <w:rPr>
      <w:rFonts w:ascii="Times New Roman" w:eastAsiaTheme="majorEastAsia" w:hAnsi="Times New Roman" w:cstheme="majorBidi"/>
      <w:b/>
      <w:bCs/>
      <w:color w:val="002060"/>
      <w:sz w:val="24"/>
      <w:szCs w:val="24"/>
      <w:lang w:val="en-GB"/>
    </w:rPr>
  </w:style>
  <w:style w:type="paragraph" w:styleId="NormalWeb">
    <w:name w:val="Normal (Web)"/>
    <w:basedOn w:val="Normal"/>
    <w:uiPriority w:val="99"/>
    <w:rsid w:val="00C53A90"/>
    <w:pPr>
      <w:spacing w:before="75" w:after="75"/>
      <w:contextualSpacing w:val="0"/>
      <w:jc w:val="left"/>
    </w:pPr>
    <w:rPr>
      <w:lang w:val="lv-LV" w:eastAsia="lv-LV"/>
    </w:rPr>
  </w:style>
  <w:style w:type="paragraph" w:customStyle="1" w:styleId="CM1">
    <w:name w:val="CM1"/>
    <w:basedOn w:val="Normal"/>
    <w:next w:val="Normal"/>
    <w:uiPriority w:val="99"/>
    <w:rsid w:val="00C53A90"/>
    <w:pPr>
      <w:autoSpaceDE w:val="0"/>
      <w:autoSpaceDN w:val="0"/>
      <w:adjustRightInd w:val="0"/>
      <w:contextualSpacing w:val="0"/>
      <w:jc w:val="left"/>
    </w:pPr>
    <w:rPr>
      <w:rFonts w:ascii="EUAlbertina" w:eastAsia="Calibri" w:hAnsi="EUAlbertina"/>
      <w:lang w:val="en-US"/>
    </w:rPr>
  </w:style>
  <w:style w:type="character" w:styleId="CommentReference">
    <w:name w:val="annotation reference"/>
    <w:basedOn w:val="DefaultParagraphFont"/>
    <w:uiPriority w:val="99"/>
    <w:semiHidden/>
    <w:unhideWhenUsed/>
    <w:rsid w:val="00C53A90"/>
    <w:rPr>
      <w:sz w:val="16"/>
      <w:szCs w:val="16"/>
    </w:rPr>
  </w:style>
  <w:style w:type="paragraph" w:styleId="CommentText">
    <w:name w:val="annotation text"/>
    <w:basedOn w:val="Normal"/>
    <w:link w:val="CommentTextChar"/>
    <w:uiPriority w:val="99"/>
    <w:unhideWhenUsed/>
    <w:rsid w:val="00C53A90"/>
    <w:pPr>
      <w:widowControl w:val="0"/>
      <w:contextualSpacing w:val="0"/>
      <w:jc w:val="left"/>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C53A90"/>
    <w:rPr>
      <w:sz w:val="20"/>
      <w:szCs w:val="20"/>
    </w:rPr>
  </w:style>
  <w:style w:type="paragraph" w:customStyle="1" w:styleId="CM3">
    <w:name w:val="CM3"/>
    <w:basedOn w:val="Normal"/>
    <w:next w:val="Normal"/>
    <w:uiPriority w:val="99"/>
    <w:rsid w:val="00C53A90"/>
    <w:pPr>
      <w:autoSpaceDE w:val="0"/>
      <w:autoSpaceDN w:val="0"/>
      <w:adjustRightInd w:val="0"/>
      <w:contextualSpacing w:val="0"/>
      <w:jc w:val="left"/>
    </w:pPr>
    <w:rPr>
      <w:rFonts w:ascii="EUAlbertina" w:eastAsia="Calibri" w:hAnsi="EUAlbertina"/>
      <w:lang w:val="en-US"/>
    </w:rPr>
  </w:style>
  <w:style w:type="table" w:styleId="MediumGrid3-Accent6">
    <w:name w:val="Medium Grid 3 Accent 6"/>
    <w:basedOn w:val="TableNormal"/>
    <w:uiPriority w:val="69"/>
    <w:rsid w:val="00C53A90"/>
    <w:pPr>
      <w:spacing w:after="0" w:line="240" w:lineRule="auto"/>
    </w:pPr>
    <w:rPr>
      <w:lang w:val="lv-LV"/>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Hyperlink">
    <w:name w:val="Hyperlink"/>
    <w:basedOn w:val="DefaultParagraphFont"/>
    <w:uiPriority w:val="99"/>
    <w:rsid w:val="00C53A90"/>
    <w:rPr>
      <w:color w:val="0000FF"/>
      <w:u w:val="single"/>
    </w:rPr>
  </w:style>
  <w:style w:type="character" w:customStyle="1" w:styleId="Heading4Char">
    <w:name w:val="Heading 4 Char"/>
    <w:basedOn w:val="DefaultParagraphFont"/>
    <w:link w:val="Heading4"/>
    <w:uiPriority w:val="9"/>
    <w:rsid w:val="00C53A90"/>
    <w:rPr>
      <w:rFonts w:ascii="Times New Roman" w:eastAsiaTheme="majorEastAsia" w:hAnsi="Times New Roman" w:cstheme="majorBidi"/>
      <w:b/>
      <w:bCs/>
      <w:i/>
      <w:iCs/>
      <w:sz w:val="24"/>
      <w:szCs w:val="24"/>
      <w:lang w:val="en-GB"/>
    </w:rPr>
  </w:style>
  <w:style w:type="character" w:styleId="Emphasis">
    <w:name w:val="Emphasis"/>
    <w:basedOn w:val="DefaultParagraphFont"/>
    <w:uiPriority w:val="20"/>
    <w:qFormat/>
    <w:rsid w:val="00171A3A"/>
    <w:rPr>
      <w:i/>
      <w:iCs/>
    </w:rPr>
  </w:style>
  <w:style w:type="paragraph" w:styleId="TOCHeading">
    <w:name w:val="TOC Heading"/>
    <w:basedOn w:val="Heading1"/>
    <w:next w:val="Normal"/>
    <w:uiPriority w:val="39"/>
    <w:unhideWhenUsed/>
    <w:qFormat/>
    <w:rsid w:val="00CC0108"/>
    <w:pPr>
      <w:spacing w:line="276" w:lineRule="auto"/>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3A4D89"/>
    <w:pPr>
      <w:tabs>
        <w:tab w:val="right" w:leader="dot" w:pos="9656"/>
      </w:tabs>
    </w:pPr>
    <w:rPr>
      <w:rFonts w:eastAsiaTheme="majorEastAsia"/>
      <w:b/>
      <w:noProof/>
    </w:rPr>
  </w:style>
  <w:style w:type="paragraph" w:styleId="TOC2">
    <w:name w:val="toc 2"/>
    <w:basedOn w:val="Normal"/>
    <w:next w:val="Normal"/>
    <w:autoRedefine/>
    <w:uiPriority w:val="39"/>
    <w:unhideWhenUsed/>
    <w:qFormat/>
    <w:rsid w:val="00684B20"/>
    <w:pPr>
      <w:tabs>
        <w:tab w:val="right" w:leader="dot" w:pos="9656"/>
      </w:tabs>
      <w:spacing w:after="100"/>
      <w:ind w:left="567"/>
    </w:pPr>
  </w:style>
  <w:style w:type="paragraph" w:styleId="TOC3">
    <w:name w:val="toc 3"/>
    <w:basedOn w:val="Normal"/>
    <w:next w:val="Normal"/>
    <w:autoRedefine/>
    <w:uiPriority w:val="39"/>
    <w:unhideWhenUsed/>
    <w:qFormat/>
    <w:rsid w:val="00540BC1"/>
    <w:pPr>
      <w:tabs>
        <w:tab w:val="left" w:pos="142"/>
        <w:tab w:val="right" w:leader="dot" w:pos="9656"/>
      </w:tabs>
      <w:spacing w:after="100"/>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99"/>
    <w:qFormat/>
    <w:locked/>
    <w:rsid w:val="00AF290E"/>
    <w:rPr>
      <w:rFonts w:ascii="Times New Roman" w:eastAsia="Times New Roman" w:hAnsi="Times New Roman" w:cs="Times New Roman"/>
      <w:sz w:val="24"/>
      <w:szCs w:val="24"/>
      <w:lang w:val="en-GB"/>
    </w:rPr>
  </w:style>
  <w:style w:type="paragraph" w:styleId="BodyText">
    <w:name w:val="Body Text"/>
    <w:basedOn w:val="Normal"/>
    <w:link w:val="BodyTextChar"/>
    <w:rsid w:val="00A153D5"/>
    <w:pPr>
      <w:spacing w:after="120"/>
      <w:contextualSpacing w:val="0"/>
      <w:jc w:val="left"/>
    </w:pPr>
    <w:rPr>
      <w:lang w:val="lv-LV" w:eastAsia="lv-LV"/>
    </w:rPr>
  </w:style>
  <w:style w:type="character" w:customStyle="1" w:styleId="BodyTextChar">
    <w:name w:val="Body Text Char"/>
    <w:basedOn w:val="DefaultParagraphFont"/>
    <w:link w:val="BodyText"/>
    <w:rsid w:val="00A153D5"/>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A153D5"/>
    <w:pPr>
      <w:spacing w:after="120"/>
      <w:contextualSpacing w:val="0"/>
      <w:jc w:val="left"/>
    </w:pPr>
    <w:rPr>
      <w:sz w:val="16"/>
      <w:szCs w:val="16"/>
      <w:lang w:val="lv-LV"/>
    </w:rPr>
  </w:style>
  <w:style w:type="character" w:customStyle="1" w:styleId="BodyText3Char">
    <w:name w:val="Body Text 3 Char"/>
    <w:basedOn w:val="DefaultParagraphFont"/>
    <w:link w:val="BodyText3"/>
    <w:uiPriority w:val="99"/>
    <w:semiHidden/>
    <w:rsid w:val="00A153D5"/>
    <w:rPr>
      <w:rFonts w:ascii="Times New Roman" w:eastAsia="Times New Roman" w:hAnsi="Times New Roman" w:cs="Times New Roman"/>
      <w:sz w:val="16"/>
      <w:szCs w:val="16"/>
      <w:lang w:val="lv-LV"/>
    </w:rPr>
  </w:style>
  <w:style w:type="paragraph" w:customStyle="1" w:styleId="Default">
    <w:name w:val="Default"/>
    <w:rsid w:val="007C0A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rsonvrdi">
    <w:name w:val="Personvārdi"/>
    <w:rsid w:val="00EA5179"/>
    <w:rPr>
      <w:b/>
      <w:bCs w:val="0"/>
      <w:i/>
      <w:iCs w:val="0"/>
    </w:rPr>
  </w:style>
  <w:style w:type="paragraph" w:styleId="CommentSubject">
    <w:name w:val="annotation subject"/>
    <w:basedOn w:val="CommentText"/>
    <w:next w:val="CommentText"/>
    <w:link w:val="CommentSubjectChar"/>
    <w:uiPriority w:val="99"/>
    <w:semiHidden/>
    <w:unhideWhenUsed/>
    <w:rsid w:val="00C47F09"/>
    <w:pPr>
      <w:widowControl/>
      <w:spacing w:before="120"/>
      <w:ind w:firstLine="851"/>
      <w:contextualSpacing/>
      <w:jc w:val="both"/>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C47F09"/>
    <w:rPr>
      <w:rFonts w:ascii="Times New Roman" w:eastAsia="Times New Roman" w:hAnsi="Times New Roman" w:cs="Times New Roman"/>
      <w:b/>
      <w:bCs/>
      <w:sz w:val="20"/>
      <w:szCs w:val="20"/>
      <w:lang w:val="en-GB"/>
    </w:rPr>
  </w:style>
  <w:style w:type="table" w:styleId="TableGrid">
    <w:name w:val="Table Grid"/>
    <w:basedOn w:val="TableNormal"/>
    <w:uiPriority w:val="39"/>
    <w:rsid w:val="0087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870A54"/>
  </w:style>
  <w:style w:type="paragraph" w:customStyle="1" w:styleId="tv213">
    <w:name w:val="tv213"/>
    <w:basedOn w:val="Normal"/>
    <w:rsid w:val="006C1C95"/>
    <w:pPr>
      <w:spacing w:before="100" w:beforeAutospacing="1" w:after="100" w:afterAutospacing="1"/>
      <w:contextualSpacing w:val="0"/>
      <w:jc w:val="left"/>
    </w:pPr>
    <w:rPr>
      <w:lang w:val="en-US"/>
    </w:rPr>
  </w:style>
  <w:style w:type="character" w:styleId="FollowedHyperlink">
    <w:name w:val="FollowedHyperlink"/>
    <w:basedOn w:val="DefaultParagraphFont"/>
    <w:uiPriority w:val="99"/>
    <w:semiHidden/>
    <w:unhideWhenUsed/>
    <w:rsid w:val="00B75EF5"/>
    <w:rPr>
      <w:color w:val="800080" w:themeColor="followedHyperlink"/>
      <w:u w:val="single"/>
    </w:rPr>
  </w:style>
  <w:style w:type="paragraph" w:styleId="Revision">
    <w:name w:val="Revision"/>
    <w:hidden/>
    <w:uiPriority w:val="99"/>
    <w:semiHidden/>
    <w:rsid w:val="008A5F7B"/>
    <w:pPr>
      <w:spacing w:after="0" w:line="240" w:lineRule="auto"/>
    </w:pPr>
    <w:rPr>
      <w:rFonts w:ascii="Times New Roman" w:eastAsia="Times New Roman" w:hAnsi="Times New Roman" w:cs="Times New Roman"/>
      <w:sz w:val="24"/>
      <w:szCs w:val="24"/>
      <w:lang w:val="en-GB"/>
    </w:rPr>
  </w:style>
  <w:style w:type="paragraph" w:customStyle="1" w:styleId="paragraph">
    <w:name w:val="paragraph"/>
    <w:basedOn w:val="Normal"/>
    <w:rsid w:val="001D32F0"/>
    <w:pPr>
      <w:spacing w:before="100" w:beforeAutospacing="1" w:after="100" w:afterAutospacing="1"/>
      <w:contextualSpacing w:val="0"/>
      <w:jc w:val="left"/>
    </w:pPr>
    <w:rPr>
      <w:lang w:val="en-US"/>
    </w:rPr>
  </w:style>
  <w:style w:type="character" w:customStyle="1" w:styleId="normaltextrun">
    <w:name w:val="normaltextrun"/>
    <w:basedOn w:val="DefaultParagraphFont"/>
    <w:rsid w:val="001D32F0"/>
  </w:style>
  <w:style w:type="character" w:customStyle="1" w:styleId="eop">
    <w:name w:val="eop"/>
    <w:basedOn w:val="DefaultParagraphFont"/>
    <w:rsid w:val="001D32F0"/>
  </w:style>
  <w:style w:type="character" w:customStyle="1" w:styleId="spellingerror">
    <w:name w:val="spellingerror"/>
    <w:basedOn w:val="DefaultParagraphFont"/>
    <w:rsid w:val="001D32F0"/>
  </w:style>
  <w:style w:type="paragraph" w:customStyle="1" w:styleId="mcntmsolistparagraphcxspfirste6f4368ce72222e54b63d3a2fc48c707">
    <w:name w:val="mcntmsolistparagraphcxspfirst_e6f4368ce72222e54b63d3a2fc48c707"/>
    <w:basedOn w:val="Normal"/>
    <w:rsid w:val="006E5995"/>
    <w:pPr>
      <w:spacing w:before="100" w:beforeAutospacing="1" w:after="100" w:afterAutospacing="1"/>
      <w:contextualSpacing w:val="0"/>
      <w:jc w:val="left"/>
    </w:pPr>
    <w:rPr>
      <w:lang w:val="en-US"/>
    </w:rPr>
  </w:style>
  <w:style w:type="paragraph" w:customStyle="1" w:styleId="mcntmsolistparagraphcxsplastc561925f88cbd07b29be572fd9ebe4ff">
    <w:name w:val="mcntmsolistparagraphcxsplast_c561925f88cbd07b29be572fd9ebe4ff"/>
    <w:basedOn w:val="Normal"/>
    <w:rsid w:val="006E5995"/>
    <w:pPr>
      <w:spacing w:before="100" w:beforeAutospacing="1" w:after="100" w:afterAutospacing="1"/>
      <w:contextualSpacing w:val="0"/>
      <w:jc w:val="left"/>
    </w:pPr>
    <w:rPr>
      <w:lang w:val="en-US"/>
    </w:rPr>
  </w:style>
  <w:style w:type="paragraph" w:styleId="EndnoteText">
    <w:name w:val="endnote text"/>
    <w:basedOn w:val="Normal"/>
    <w:link w:val="EndnoteTextChar"/>
    <w:uiPriority w:val="99"/>
    <w:semiHidden/>
    <w:unhideWhenUsed/>
    <w:rsid w:val="009A59B2"/>
    <w:rPr>
      <w:sz w:val="20"/>
      <w:szCs w:val="20"/>
    </w:rPr>
  </w:style>
  <w:style w:type="character" w:customStyle="1" w:styleId="EndnoteTextChar">
    <w:name w:val="Endnote Text Char"/>
    <w:basedOn w:val="DefaultParagraphFont"/>
    <w:link w:val="EndnoteText"/>
    <w:uiPriority w:val="99"/>
    <w:semiHidden/>
    <w:rsid w:val="009A59B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A59B2"/>
    <w:rPr>
      <w:vertAlign w:val="superscript"/>
    </w:rPr>
  </w:style>
  <w:style w:type="paragraph" w:styleId="FootnoteText">
    <w:name w:val="footnote text"/>
    <w:basedOn w:val="Normal"/>
    <w:link w:val="FootnoteTextChar"/>
    <w:uiPriority w:val="99"/>
    <w:semiHidden/>
    <w:unhideWhenUsed/>
    <w:rsid w:val="009A59B2"/>
    <w:rPr>
      <w:sz w:val="20"/>
      <w:szCs w:val="20"/>
    </w:rPr>
  </w:style>
  <w:style w:type="character" w:customStyle="1" w:styleId="FootnoteTextChar">
    <w:name w:val="Footnote Text Char"/>
    <w:basedOn w:val="DefaultParagraphFont"/>
    <w:link w:val="FootnoteText"/>
    <w:uiPriority w:val="99"/>
    <w:semiHidden/>
    <w:rsid w:val="009A59B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A59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89"/>
    <w:pPr>
      <w:spacing w:after="0" w:line="240" w:lineRule="auto"/>
      <w:contextualSpacing/>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E65E4"/>
    <w:pPr>
      <w:keepNext/>
      <w:keepLines/>
      <w:contextualSpacing w:val="0"/>
      <w:jc w:val="center"/>
      <w:outlineLvl w:val="0"/>
    </w:pPr>
    <w:rPr>
      <w:rFonts w:eastAsiaTheme="majorEastAsia" w:cstheme="majorBidi"/>
      <w:b/>
      <w:bCs/>
      <w:caps/>
      <w:color w:val="002060"/>
      <w:sz w:val="28"/>
      <w:szCs w:val="28"/>
      <w:lang w:val="lv-LV"/>
    </w:rPr>
  </w:style>
  <w:style w:type="paragraph" w:styleId="Heading2">
    <w:name w:val="heading 2"/>
    <w:basedOn w:val="Normal"/>
    <w:next w:val="Normal"/>
    <w:link w:val="Heading2Char"/>
    <w:uiPriority w:val="9"/>
    <w:unhideWhenUsed/>
    <w:qFormat/>
    <w:rsid w:val="00250545"/>
    <w:pPr>
      <w:keepNext/>
      <w:keepLines/>
      <w:jc w:val="center"/>
      <w:outlineLvl w:val="1"/>
    </w:pPr>
    <w:rPr>
      <w:rFonts w:eastAsiaTheme="majorEastAsia" w:cstheme="majorBidi"/>
      <w:b/>
      <w:bCs/>
      <w:color w:val="002060"/>
      <w:sz w:val="26"/>
      <w:szCs w:val="26"/>
    </w:rPr>
  </w:style>
  <w:style w:type="paragraph" w:styleId="Heading3">
    <w:name w:val="heading 3"/>
    <w:basedOn w:val="Normal"/>
    <w:next w:val="Normal"/>
    <w:link w:val="Heading3Char"/>
    <w:uiPriority w:val="9"/>
    <w:unhideWhenUsed/>
    <w:qFormat/>
    <w:rsid w:val="00250545"/>
    <w:pPr>
      <w:keepNext/>
      <w:keepLines/>
      <w:contextualSpacing w:val="0"/>
      <w:jc w:val="left"/>
      <w:outlineLvl w:val="2"/>
    </w:pPr>
    <w:rPr>
      <w:rFonts w:eastAsiaTheme="majorEastAsia" w:cstheme="majorBidi"/>
      <w:b/>
      <w:bCs/>
      <w:color w:val="002060"/>
    </w:rPr>
  </w:style>
  <w:style w:type="paragraph" w:styleId="Heading4">
    <w:name w:val="heading 4"/>
    <w:basedOn w:val="Normal"/>
    <w:next w:val="Normal"/>
    <w:link w:val="Heading4Char"/>
    <w:uiPriority w:val="9"/>
    <w:unhideWhenUsed/>
    <w:qFormat/>
    <w:rsid w:val="00C53A90"/>
    <w:pPr>
      <w:keepNext/>
      <w:keepLines/>
      <w:spacing w:before="200" w:after="240"/>
      <w:jc w:val="left"/>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99"/>
    <w:qFormat/>
    <w:rsid w:val="00D37CD6"/>
    <w:pPr>
      <w:ind w:left="720"/>
    </w:pPr>
  </w:style>
  <w:style w:type="character" w:customStyle="1" w:styleId="Heading1Char">
    <w:name w:val="Heading 1 Char"/>
    <w:basedOn w:val="DefaultParagraphFont"/>
    <w:link w:val="Heading1"/>
    <w:uiPriority w:val="9"/>
    <w:rsid w:val="00DE65E4"/>
    <w:rPr>
      <w:rFonts w:ascii="Times New Roman" w:eastAsiaTheme="majorEastAsia" w:hAnsi="Times New Roman" w:cstheme="majorBidi"/>
      <w:b/>
      <w:bCs/>
      <w:caps/>
      <w:color w:val="002060"/>
      <w:sz w:val="28"/>
      <w:szCs w:val="28"/>
      <w:lang w:val="lv-LV"/>
    </w:rPr>
  </w:style>
  <w:style w:type="character" w:customStyle="1" w:styleId="Heading2Char">
    <w:name w:val="Heading 2 Char"/>
    <w:basedOn w:val="DefaultParagraphFont"/>
    <w:link w:val="Heading2"/>
    <w:uiPriority w:val="9"/>
    <w:rsid w:val="00250545"/>
    <w:rPr>
      <w:rFonts w:ascii="Times New Roman" w:eastAsiaTheme="majorEastAsia" w:hAnsi="Times New Roman" w:cstheme="majorBidi"/>
      <w:b/>
      <w:bCs/>
      <w:color w:val="002060"/>
      <w:sz w:val="26"/>
      <w:szCs w:val="26"/>
      <w:lang w:val="en-GB"/>
    </w:rPr>
  </w:style>
  <w:style w:type="paragraph" w:styleId="Header">
    <w:name w:val="header"/>
    <w:basedOn w:val="Normal"/>
    <w:link w:val="HeaderChar"/>
    <w:uiPriority w:val="99"/>
    <w:unhideWhenUsed/>
    <w:rsid w:val="00A57B06"/>
    <w:pPr>
      <w:tabs>
        <w:tab w:val="center" w:pos="4680"/>
        <w:tab w:val="right" w:pos="9360"/>
      </w:tabs>
    </w:pPr>
  </w:style>
  <w:style w:type="character" w:customStyle="1" w:styleId="HeaderChar">
    <w:name w:val="Header Char"/>
    <w:basedOn w:val="DefaultParagraphFont"/>
    <w:link w:val="Header"/>
    <w:uiPriority w:val="99"/>
    <w:rsid w:val="00A57B0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57B06"/>
    <w:pPr>
      <w:tabs>
        <w:tab w:val="center" w:pos="4680"/>
        <w:tab w:val="right" w:pos="9360"/>
      </w:tabs>
    </w:pPr>
  </w:style>
  <w:style w:type="character" w:customStyle="1" w:styleId="FooterChar">
    <w:name w:val="Footer Char"/>
    <w:basedOn w:val="DefaultParagraphFont"/>
    <w:link w:val="Footer"/>
    <w:uiPriority w:val="99"/>
    <w:rsid w:val="00A57B06"/>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57B06"/>
    <w:rPr>
      <w:rFonts w:ascii="Tahoma" w:hAnsi="Tahoma" w:cs="Tahoma"/>
      <w:sz w:val="16"/>
      <w:szCs w:val="16"/>
    </w:rPr>
  </w:style>
  <w:style w:type="character" w:customStyle="1" w:styleId="BalloonTextChar">
    <w:name w:val="Balloon Text Char"/>
    <w:basedOn w:val="DefaultParagraphFont"/>
    <w:link w:val="BalloonText"/>
    <w:uiPriority w:val="99"/>
    <w:semiHidden/>
    <w:rsid w:val="00A57B06"/>
    <w:rPr>
      <w:rFonts w:ascii="Tahoma" w:eastAsia="Times New Roman" w:hAnsi="Tahoma" w:cs="Tahoma"/>
      <w:sz w:val="16"/>
      <w:szCs w:val="16"/>
      <w:lang w:val="en-GB"/>
    </w:rPr>
  </w:style>
  <w:style w:type="character" w:customStyle="1" w:styleId="Heading3Char">
    <w:name w:val="Heading 3 Char"/>
    <w:basedOn w:val="DefaultParagraphFont"/>
    <w:link w:val="Heading3"/>
    <w:uiPriority w:val="9"/>
    <w:rsid w:val="00250545"/>
    <w:rPr>
      <w:rFonts w:ascii="Times New Roman" w:eastAsiaTheme="majorEastAsia" w:hAnsi="Times New Roman" w:cstheme="majorBidi"/>
      <w:b/>
      <w:bCs/>
      <w:color w:val="002060"/>
      <w:sz w:val="24"/>
      <w:szCs w:val="24"/>
      <w:lang w:val="en-GB"/>
    </w:rPr>
  </w:style>
  <w:style w:type="paragraph" w:styleId="NormalWeb">
    <w:name w:val="Normal (Web)"/>
    <w:basedOn w:val="Normal"/>
    <w:uiPriority w:val="99"/>
    <w:rsid w:val="00C53A90"/>
    <w:pPr>
      <w:spacing w:before="75" w:after="75"/>
      <w:contextualSpacing w:val="0"/>
      <w:jc w:val="left"/>
    </w:pPr>
    <w:rPr>
      <w:lang w:val="lv-LV" w:eastAsia="lv-LV"/>
    </w:rPr>
  </w:style>
  <w:style w:type="paragraph" w:customStyle="1" w:styleId="CM1">
    <w:name w:val="CM1"/>
    <w:basedOn w:val="Normal"/>
    <w:next w:val="Normal"/>
    <w:uiPriority w:val="99"/>
    <w:rsid w:val="00C53A90"/>
    <w:pPr>
      <w:autoSpaceDE w:val="0"/>
      <w:autoSpaceDN w:val="0"/>
      <w:adjustRightInd w:val="0"/>
      <w:contextualSpacing w:val="0"/>
      <w:jc w:val="left"/>
    </w:pPr>
    <w:rPr>
      <w:rFonts w:ascii="EUAlbertina" w:eastAsia="Calibri" w:hAnsi="EUAlbertina"/>
      <w:lang w:val="en-US"/>
    </w:rPr>
  </w:style>
  <w:style w:type="character" w:styleId="CommentReference">
    <w:name w:val="annotation reference"/>
    <w:basedOn w:val="DefaultParagraphFont"/>
    <w:uiPriority w:val="99"/>
    <w:semiHidden/>
    <w:unhideWhenUsed/>
    <w:rsid w:val="00C53A90"/>
    <w:rPr>
      <w:sz w:val="16"/>
      <w:szCs w:val="16"/>
    </w:rPr>
  </w:style>
  <w:style w:type="paragraph" w:styleId="CommentText">
    <w:name w:val="annotation text"/>
    <w:basedOn w:val="Normal"/>
    <w:link w:val="CommentTextChar"/>
    <w:uiPriority w:val="99"/>
    <w:unhideWhenUsed/>
    <w:rsid w:val="00C53A90"/>
    <w:pPr>
      <w:widowControl w:val="0"/>
      <w:contextualSpacing w:val="0"/>
      <w:jc w:val="left"/>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C53A90"/>
    <w:rPr>
      <w:sz w:val="20"/>
      <w:szCs w:val="20"/>
    </w:rPr>
  </w:style>
  <w:style w:type="paragraph" w:customStyle="1" w:styleId="CM3">
    <w:name w:val="CM3"/>
    <w:basedOn w:val="Normal"/>
    <w:next w:val="Normal"/>
    <w:uiPriority w:val="99"/>
    <w:rsid w:val="00C53A90"/>
    <w:pPr>
      <w:autoSpaceDE w:val="0"/>
      <w:autoSpaceDN w:val="0"/>
      <w:adjustRightInd w:val="0"/>
      <w:contextualSpacing w:val="0"/>
      <w:jc w:val="left"/>
    </w:pPr>
    <w:rPr>
      <w:rFonts w:ascii="EUAlbertina" w:eastAsia="Calibri" w:hAnsi="EUAlbertina"/>
      <w:lang w:val="en-US"/>
    </w:rPr>
  </w:style>
  <w:style w:type="table" w:styleId="MediumGrid3-Accent6">
    <w:name w:val="Medium Grid 3 Accent 6"/>
    <w:basedOn w:val="TableNormal"/>
    <w:uiPriority w:val="69"/>
    <w:rsid w:val="00C53A90"/>
    <w:pPr>
      <w:spacing w:after="0" w:line="240" w:lineRule="auto"/>
    </w:pPr>
    <w:rPr>
      <w:lang w:val="lv-LV"/>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Hyperlink">
    <w:name w:val="Hyperlink"/>
    <w:basedOn w:val="DefaultParagraphFont"/>
    <w:uiPriority w:val="99"/>
    <w:rsid w:val="00C53A90"/>
    <w:rPr>
      <w:color w:val="0000FF"/>
      <w:u w:val="single"/>
    </w:rPr>
  </w:style>
  <w:style w:type="character" w:customStyle="1" w:styleId="Heading4Char">
    <w:name w:val="Heading 4 Char"/>
    <w:basedOn w:val="DefaultParagraphFont"/>
    <w:link w:val="Heading4"/>
    <w:uiPriority w:val="9"/>
    <w:rsid w:val="00C53A90"/>
    <w:rPr>
      <w:rFonts w:ascii="Times New Roman" w:eastAsiaTheme="majorEastAsia" w:hAnsi="Times New Roman" w:cstheme="majorBidi"/>
      <w:b/>
      <w:bCs/>
      <w:i/>
      <w:iCs/>
      <w:sz w:val="24"/>
      <w:szCs w:val="24"/>
      <w:lang w:val="en-GB"/>
    </w:rPr>
  </w:style>
  <w:style w:type="character" w:styleId="Emphasis">
    <w:name w:val="Emphasis"/>
    <w:basedOn w:val="DefaultParagraphFont"/>
    <w:uiPriority w:val="20"/>
    <w:qFormat/>
    <w:rsid w:val="00171A3A"/>
    <w:rPr>
      <w:i/>
      <w:iCs/>
    </w:rPr>
  </w:style>
  <w:style w:type="paragraph" w:styleId="TOCHeading">
    <w:name w:val="TOC Heading"/>
    <w:basedOn w:val="Heading1"/>
    <w:next w:val="Normal"/>
    <w:uiPriority w:val="39"/>
    <w:unhideWhenUsed/>
    <w:qFormat/>
    <w:rsid w:val="00CC0108"/>
    <w:pPr>
      <w:spacing w:line="276" w:lineRule="auto"/>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3A4D89"/>
    <w:pPr>
      <w:tabs>
        <w:tab w:val="right" w:leader="dot" w:pos="9656"/>
      </w:tabs>
    </w:pPr>
    <w:rPr>
      <w:rFonts w:eastAsiaTheme="majorEastAsia"/>
      <w:b/>
      <w:noProof/>
    </w:rPr>
  </w:style>
  <w:style w:type="paragraph" w:styleId="TOC2">
    <w:name w:val="toc 2"/>
    <w:basedOn w:val="Normal"/>
    <w:next w:val="Normal"/>
    <w:autoRedefine/>
    <w:uiPriority w:val="39"/>
    <w:unhideWhenUsed/>
    <w:qFormat/>
    <w:rsid w:val="00684B20"/>
    <w:pPr>
      <w:tabs>
        <w:tab w:val="right" w:leader="dot" w:pos="9656"/>
      </w:tabs>
      <w:spacing w:after="100"/>
      <w:ind w:left="567"/>
    </w:pPr>
  </w:style>
  <w:style w:type="paragraph" w:styleId="TOC3">
    <w:name w:val="toc 3"/>
    <w:basedOn w:val="Normal"/>
    <w:next w:val="Normal"/>
    <w:autoRedefine/>
    <w:uiPriority w:val="39"/>
    <w:unhideWhenUsed/>
    <w:qFormat/>
    <w:rsid w:val="00540BC1"/>
    <w:pPr>
      <w:tabs>
        <w:tab w:val="left" w:pos="142"/>
        <w:tab w:val="right" w:leader="dot" w:pos="9656"/>
      </w:tabs>
      <w:spacing w:after="100"/>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99"/>
    <w:qFormat/>
    <w:locked/>
    <w:rsid w:val="00AF290E"/>
    <w:rPr>
      <w:rFonts w:ascii="Times New Roman" w:eastAsia="Times New Roman" w:hAnsi="Times New Roman" w:cs="Times New Roman"/>
      <w:sz w:val="24"/>
      <w:szCs w:val="24"/>
      <w:lang w:val="en-GB"/>
    </w:rPr>
  </w:style>
  <w:style w:type="paragraph" w:styleId="BodyText">
    <w:name w:val="Body Text"/>
    <w:basedOn w:val="Normal"/>
    <w:link w:val="BodyTextChar"/>
    <w:rsid w:val="00A153D5"/>
    <w:pPr>
      <w:spacing w:after="120"/>
      <w:contextualSpacing w:val="0"/>
      <w:jc w:val="left"/>
    </w:pPr>
    <w:rPr>
      <w:lang w:val="lv-LV" w:eastAsia="lv-LV"/>
    </w:rPr>
  </w:style>
  <w:style w:type="character" w:customStyle="1" w:styleId="BodyTextChar">
    <w:name w:val="Body Text Char"/>
    <w:basedOn w:val="DefaultParagraphFont"/>
    <w:link w:val="BodyText"/>
    <w:rsid w:val="00A153D5"/>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A153D5"/>
    <w:pPr>
      <w:spacing w:after="120"/>
      <w:contextualSpacing w:val="0"/>
      <w:jc w:val="left"/>
    </w:pPr>
    <w:rPr>
      <w:sz w:val="16"/>
      <w:szCs w:val="16"/>
      <w:lang w:val="lv-LV"/>
    </w:rPr>
  </w:style>
  <w:style w:type="character" w:customStyle="1" w:styleId="BodyText3Char">
    <w:name w:val="Body Text 3 Char"/>
    <w:basedOn w:val="DefaultParagraphFont"/>
    <w:link w:val="BodyText3"/>
    <w:uiPriority w:val="99"/>
    <w:semiHidden/>
    <w:rsid w:val="00A153D5"/>
    <w:rPr>
      <w:rFonts w:ascii="Times New Roman" w:eastAsia="Times New Roman" w:hAnsi="Times New Roman" w:cs="Times New Roman"/>
      <w:sz w:val="16"/>
      <w:szCs w:val="16"/>
      <w:lang w:val="lv-LV"/>
    </w:rPr>
  </w:style>
  <w:style w:type="paragraph" w:customStyle="1" w:styleId="Default">
    <w:name w:val="Default"/>
    <w:rsid w:val="007C0A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rsonvrdi">
    <w:name w:val="Personvārdi"/>
    <w:rsid w:val="00EA5179"/>
    <w:rPr>
      <w:b/>
      <w:bCs w:val="0"/>
      <w:i/>
      <w:iCs w:val="0"/>
    </w:rPr>
  </w:style>
  <w:style w:type="paragraph" w:styleId="CommentSubject">
    <w:name w:val="annotation subject"/>
    <w:basedOn w:val="CommentText"/>
    <w:next w:val="CommentText"/>
    <w:link w:val="CommentSubjectChar"/>
    <w:uiPriority w:val="99"/>
    <w:semiHidden/>
    <w:unhideWhenUsed/>
    <w:rsid w:val="00C47F09"/>
    <w:pPr>
      <w:widowControl/>
      <w:spacing w:before="120"/>
      <w:ind w:firstLine="851"/>
      <w:contextualSpacing/>
      <w:jc w:val="both"/>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C47F09"/>
    <w:rPr>
      <w:rFonts w:ascii="Times New Roman" w:eastAsia="Times New Roman" w:hAnsi="Times New Roman" w:cs="Times New Roman"/>
      <w:b/>
      <w:bCs/>
      <w:sz w:val="20"/>
      <w:szCs w:val="20"/>
      <w:lang w:val="en-GB"/>
    </w:rPr>
  </w:style>
  <w:style w:type="table" w:styleId="TableGrid">
    <w:name w:val="Table Grid"/>
    <w:basedOn w:val="TableNormal"/>
    <w:uiPriority w:val="39"/>
    <w:rsid w:val="0087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870A54"/>
  </w:style>
  <w:style w:type="paragraph" w:customStyle="1" w:styleId="tv213">
    <w:name w:val="tv213"/>
    <w:basedOn w:val="Normal"/>
    <w:rsid w:val="006C1C95"/>
    <w:pPr>
      <w:spacing w:before="100" w:beforeAutospacing="1" w:after="100" w:afterAutospacing="1"/>
      <w:contextualSpacing w:val="0"/>
      <w:jc w:val="left"/>
    </w:pPr>
    <w:rPr>
      <w:lang w:val="en-US"/>
    </w:rPr>
  </w:style>
  <w:style w:type="character" w:styleId="FollowedHyperlink">
    <w:name w:val="FollowedHyperlink"/>
    <w:basedOn w:val="DefaultParagraphFont"/>
    <w:uiPriority w:val="99"/>
    <w:semiHidden/>
    <w:unhideWhenUsed/>
    <w:rsid w:val="00B75EF5"/>
    <w:rPr>
      <w:color w:val="800080" w:themeColor="followedHyperlink"/>
      <w:u w:val="single"/>
    </w:rPr>
  </w:style>
  <w:style w:type="paragraph" w:styleId="Revision">
    <w:name w:val="Revision"/>
    <w:hidden/>
    <w:uiPriority w:val="99"/>
    <w:semiHidden/>
    <w:rsid w:val="008A5F7B"/>
    <w:pPr>
      <w:spacing w:after="0" w:line="240" w:lineRule="auto"/>
    </w:pPr>
    <w:rPr>
      <w:rFonts w:ascii="Times New Roman" w:eastAsia="Times New Roman" w:hAnsi="Times New Roman" w:cs="Times New Roman"/>
      <w:sz w:val="24"/>
      <w:szCs w:val="24"/>
      <w:lang w:val="en-GB"/>
    </w:rPr>
  </w:style>
  <w:style w:type="paragraph" w:customStyle="1" w:styleId="paragraph">
    <w:name w:val="paragraph"/>
    <w:basedOn w:val="Normal"/>
    <w:rsid w:val="001D32F0"/>
    <w:pPr>
      <w:spacing w:before="100" w:beforeAutospacing="1" w:after="100" w:afterAutospacing="1"/>
      <w:contextualSpacing w:val="0"/>
      <w:jc w:val="left"/>
    </w:pPr>
    <w:rPr>
      <w:lang w:val="en-US"/>
    </w:rPr>
  </w:style>
  <w:style w:type="character" w:customStyle="1" w:styleId="normaltextrun">
    <w:name w:val="normaltextrun"/>
    <w:basedOn w:val="DefaultParagraphFont"/>
    <w:rsid w:val="001D32F0"/>
  </w:style>
  <w:style w:type="character" w:customStyle="1" w:styleId="eop">
    <w:name w:val="eop"/>
    <w:basedOn w:val="DefaultParagraphFont"/>
    <w:rsid w:val="001D32F0"/>
  </w:style>
  <w:style w:type="character" w:customStyle="1" w:styleId="spellingerror">
    <w:name w:val="spellingerror"/>
    <w:basedOn w:val="DefaultParagraphFont"/>
    <w:rsid w:val="001D32F0"/>
  </w:style>
  <w:style w:type="paragraph" w:customStyle="1" w:styleId="mcntmsolistparagraphcxspfirste6f4368ce72222e54b63d3a2fc48c707">
    <w:name w:val="mcntmsolistparagraphcxspfirst_e6f4368ce72222e54b63d3a2fc48c707"/>
    <w:basedOn w:val="Normal"/>
    <w:rsid w:val="006E5995"/>
    <w:pPr>
      <w:spacing w:before="100" w:beforeAutospacing="1" w:after="100" w:afterAutospacing="1"/>
      <w:contextualSpacing w:val="0"/>
      <w:jc w:val="left"/>
    </w:pPr>
    <w:rPr>
      <w:lang w:val="en-US"/>
    </w:rPr>
  </w:style>
  <w:style w:type="paragraph" w:customStyle="1" w:styleId="mcntmsolistparagraphcxsplastc561925f88cbd07b29be572fd9ebe4ff">
    <w:name w:val="mcntmsolistparagraphcxsplast_c561925f88cbd07b29be572fd9ebe4ff"/>
    <w:basedOn w:val="Normal"/>
    <w:rsid w:val="006E5995"/>
    <w:pPr>
      <w:spacing w:before="100" w:beforeAutospacing="1" w:after="100" w:afterAutospacing="1"/>
      <w:contextualSpacing w:val="0"/>
      <w:jc w:val="left"/>
    </w:pPr>
    <w:rPr>
      <w:lang w:val="en-US"/>
    </w:rPr>
  </w:style>
  <w:style w:type="paragraph" w:styleId="EndnoteText">
    <w:name w:val="endnote text"/>
    <w:basedOn w:val="Normal"/>
    <w:link w:val="EndnoteTextChar"/>
    <w:uiPriority w:val="99"/>
    <w:semiHidden/>
    <w:unhideWhenUsed/>
    <w:rsid w:val="009A59B2"/>
    <w:rPr>
      <w:sz w:val="20"/>
      <w:szCs w:val="20"/>
    </w:rPr>
  </w:style>
  <w:style w:type="character" w:customStyle="1" w:styleId="EndnoteTextChar">
    <w:name w:val="Endnote Text Char"/>
    <w:basedOn w:val="DefaultParagraphFont"/>
    <w:link w:val="EndnoteText"/>
    <w:uiPriority w:val="99"/>
    <w:semiHidden/>
    <w:rsid w:val="009A59B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A59B2"/>
    <w:rPr>
      <w:vertAlign w:val="superscript"/>
    </w:rPr>
  </w:style>
  <w:style w:type="paragraph" w:styleId="FootnoteText">
    <w:name w:val="footnote text"/>
    <w:basedOn w:val="Normal"/>
    <w:link w:val="FootnoteTextChar"/>
    <w:uiPriority w:val="99"/>
    <w:semiHidden/>
    <w:unhideWhenUsed/>
    <w:rsid w:val="009A59B2"/>
    <w:rPr>
      <w:sz w:val="20"/>
      <w:szCs w:val="20"/>
    </w:rPr>
  </w:style>
  <w:style w:type="character" w:customStyle="1" w:styleId="FootnoteTextChar">
    <w:name w:val="Footnote Text Char"/>
    <w:basedOn w:val="DefaultParagraphFont"/>
    <w:link w:val="FootnoteText"/>
    <w:uiPriority w:val="99"/>
    <w:semiHidden/>
    <w:rsid w:val="009A59B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A5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1560">
      <w:bodyDiv w:val="1"/>
      <w:marLeft w:val="0"/>
      <w:marRight w:val="0"/>
      <w:marTop w:val="0"/>
      <w:marBottom w:val="0"/>
      <w:divBdr>
        <w:top w:val="none" w:sz="0" w:space="0" w:color="auto"/>
        <w:left w:val="none" w:sz="0" w:space="0" w:color="auto"/>
        <w:bottom w:val="none" w:sz="0" w:space="0" w:color="auto"/>
        <w:right w:val="none" w:sz="0" w:space="0" w:color="auto"/>
      </w:divBdr>
    </w:div>
    <w:div w:id="391395668">
      <w:bodyDiv w:val="1"/>
      <w:marLeft w:val="0"/>
      <w:marRight w:val="0"/>
      <w:marTop w:val="0"/>
      <w:marBottom w:val="0"/>
      <w:divBdr>
        <w:top w:val="none" w:sz="0" w:space="0" w:color="auto"/>
        <w:left w:val="none" w:sz="0" w:space="0" w:color="auto"/>
        <w:bottom w:val="none" w:sz="0" w:space="0" w:color="auto"/>
        <w:right w:val="none" w:sz="0" w:space="0" w:color="auto"/>
      </w:divBdr>
    </w:div>
    <w:div w:id="871655332">
      <w:bodyDiv w:val="1"/>
      <w:marLeft w:val="0"/>
      <w:marRight w:val="0"/>
      <w:marTop w:val="0"/>
      <w:marBottom w:val="0"/>
      <w:divBdr>
        <w:top w:val="none" w:sz="0" w:space="0" w:color="auto"/>
        <w:left w:val="none" w:sz="0" w:space="0" w:color="auto"/>
        <w:bottom w:val="none" w:sz="0" w:space="0" w:color="auto"/>
        <w:right w:val="none" w:sz="0" w:space="0" w:color="auto"/>
      </w:divBdr>
    </w:div>
    <w:div w:id="896472524">
      <w:bodyDiv w:val="1"/>
      <w:marLeft w:val="0"/>
      <w:marRight w:val="0"/>
      <w:marTop w:val="0"/>
      <w:marBottom w:val="0"/>
      <w:divBdr>
        <w:top w:val="none" w:sz="0" w:space="0" w:color="auto"/>
        <w:left w:val="none" w:sz="0" w:space="0" w:color="auto"/>
        <w:bottom w:val="none" w:sz="0" w:space="0" w:color="auto"/>
        <w:right w:val="none" w:sz="0" w:space="0" w:color="auto"/>
      </w:divBdr>
    </w:div>
    <w:div w:id="946041377">
      <w:bodyDiv w:val="1"/>
      <w:marLeft w:val="0"/>
      <w:marRight w:val="0"/>
      <w:marTop w:val="0"/>
      <w:marBottom w:val="0"/>
      <w:divBdr>
        <w:top w:val="none" w:sz="0" w:space="0" w:color="auto"/>
        <w:left w:val="none" w:sz="0" w:space="0" w:color="auto"/>
        <w:bottom w:val="none" w:sz="0" w:space="0" w:color="auto"/>
        <w:right w:val="none" w:sz="0" w:space="0" w:color="auto"/>
      </w:divBdr>
    </w:div>
    <w:div w:id="995916611">
      <w:bodyDiv w:val="1"/>
      <w:marLeft w:val="0"/>
      <w:marRight w:val="0"/>
      <w:marTop w:val="0"/>
      <w:marBottom w:val="0"/>
      <w:divBdr>
        <w:top w:val="none" w:sz="0" w:space="0" w:color="auto"/>
        <w:left w:val="none" w:sz="0" w:space="0" w:color="auto"/>
        <w:bottom w:val="none" w:sz="0" w:space="0" w:color="auto"/>
        <w:right w:val="none" w:sz="0" w:space="0" w:color="auto"/>
      </w:divBdr>
    </w:div>
    <w:div w:id="1050878242">
      <w:bodyDiv w:val="1"/>
      <w:marLeft w:val="0"/>
      <w:marRight w:val="0"/>
      <w:marTop w:val="0"/>
      <w:marBottom w:val="0"/>
      <w:divBdr>
        <w:top w:val="none" w:sz="0" w:space="0" w:color="auto"/>
        <w:left w:val="none" w:sz="0" w:space="0" w:color="auto"/>
        <w:bottom w:val="none" w:sz="0" w:space="0" w:color="auto"/>
        <w:right w:val="none" w:sz="0" w:space="0" w:color="auto"/>
      </w:divBdr>
    </w:div>
    <w:div w:id="1121654726">
      <w:bodyDiv w:val="1"/>
      <w:marLeft w:val="0"/>
      <w:marRight w:val="0"/>
      <w:marTop w:val="0"/>
      <w:marBottom w:val="0"/>
      <w:divBdr>
        <w:top w:val="none" w:sz="0" w:space="0" w:color="auto"/>
        <w:left w:val="none" w:sz="0" w:space="0" w:color="auto"/>
        <w:bottom w:val="none" w:sz="0" w:space="0" w:color="auto"/>
        <w:right w:val="none" w:sz="0" w:space="0" w:color="auto"/>
      </w:divBdr>
    </w:div>
    <w:div w:id="1221750649">
      <w:bodyDiv w:val="1"/>
      <w:marLeft w:val="0"/>
      <w:marRight w:val="0"/>
      <w:marTop w:val="0"/>
      <w:marBottom w:val="0"/>
      <w:divBdr>
        <w:top w:val="none" w:sz="0" w:space="0" w:color="auto"/>
        <w:left w:val="none" w:sz="0" w:space="0" w:color="auto"/>
        <w:bottom w:val="none" w:sz="0" w:space="0" w:color="auto"/>
        <w:right w:val="none" w:sz="0" w:space="0" w:color="auto"/>
      </w:divBdr>
      <w:divsChild>
        <w:div w:id="725106134">
          <w:marLeft w:val="0"/>
          <w:marRight w:val="0"/>
          <w:marTop w:val="0"/>
          <w:marBottom w:val="0"/>
          <w:divBdr>
            <w:top w:val="none" w:sz="0" w:space="0" w:color="auto"/>
            <w:left w:val="none" w:sz="0" w:space="0" w:color="auto"/>
            <w:bottom w:val="none" w:sz="0" w:space="0" w:color="auto"/>
            <w:right w:val="none" w:sz="0" w:space="0" w:color="auto"/>
          </w:divBdr>
        </w:div>
        <w:div w:id="1223713214">
          <w:marLeft w:val="0"/>
          <w:marRight w:val="0"/>
          <w:marTop w:val="0"/>
          <w:marBottom w:val="0"/>
          <w:divBdr>
            <w:top w:val="none" w:sz="0" w:space="0" w:color="auto"/>
            <w:left w:val="none" w:sz="0" w:space="0" w:color="auto"/>
            <w:bottom w:val="none" w:sz="0" w:space="0" w:color="auto"/>
            <w:right w:val="none" w:sz="0" w:space="0" w:color="auto"/>
          </w:divBdr>
        </w:div>
        <w:div w:id="1254362912">
          <w:marLeft w:val="0"/>
          <w:marRight w:val="0"/>
          <w:marTop w:val="0"/>
          <w:marBottom w:val="0"/>
          <w:divBdr>
            <w:top w:val="none" w:sz="0" w:space="0" w:color="auto"/>
            <w:left w:val="none" w:sz="0" w:space="0" w:color="auto"/>
            <w:bottom w:val="none" w:sz="0" w:space="0" w:color="auto"/>
            <w:right w:val="none" w:sz="0" w:space="0" w:color="auto"/>
          </w:divBdr>
        </w:div>
        <w:div w:id="1645891093">
          <w:marLeft w:val="0"/>
          <w:marRight w:val="0"/>
          <w:marTop w:val="0"/>
          <w:marBottom w:val="0"/>
          <w:divBdr>
            <w:top w:val="none" w:sz="0" w:space="0" w:color="auto"/>
            <w:left w:val="none" w:sz="0" w:space="0" w:color="auto"/>
            <w:bottom w:val="none" w:sz="0" w:space="0" w:color="auto"/>
            <w:right w:val="none" w:sz="0" w:space="0" w:color="auto"/>
          </w:divBdr>
        </w:div>
        <w:div w:id="1737320924">
          <w:marLeft w:val="0"/>
          <w:marRight w:val="0"/>
          <w:marTop w:val="0"/>
          <w:marBottom w:val="0"/>
          <w:divBdr>
            <w:top w:val="none" w:sz="0" w:space="0" w:color="auto"/>
            <w:left w:val="none" w:sz="0" w:space="0" w:color="auto"/>
            <w:bottom w:val="none" w:sz="0" w:space="0" w:color="auto"/>
            <w:right w:val="none" w:sz="0" w:space="0" w:color="auto"/>
          </w:divBdr>
        </w:div>
      </w:divsChild>
    </w:div>
    <w:div w:id="1274173648">
      <w:bodyDiv w:val="1"/>
      <w:marLeft w:val="0"/>
      <w:marRight w:val="0"/>
      <w:marTop w:val="0"/>
      <w:marBottom w:val="0"/>
      <w:divBdr>
        <w:top w:val="none" w:sz="0" w:space="0" w:color="auto"/>
        <w:left w:val="none" w:sz="0" w:space="0" w:color="auto"/>
        <w:bottom w:val="none" w:sz="0" w:space="0" w:color="auto"/>
        <w:right w:val="none" w:sz="0" w:space="0" w:color="auto"/>
      </w:divBdr>
    </w:div>
    <w:div w:id="1389962556">
      <w:bodyDiv w:val="1"/>
      <w:marLeft w:val="0"/>
      <w:marRight w:val="0"/>
      <w:marTop w:val="0"/>
      <w:marBottom w:val="0"/>
      <w:divBdr>
        <w:top w:val="none" w:sz="0" w:space="0" w:color="auto"/>
        <w:left w:val="none" w:sz="0" w:space="0" w:color="auto"/>
        <w:bottom w:val="none" w:sz="0" w:space="0" w:color="auto"/>
        <w:right w:val="none" w:sz="0" w:space="0" w:color="auto"/>
      </w:divBdr>
    </w:div>
    <w:div w:id="1696032539">
      <w:bodyDiv w:val="1"/>
      <w:marLeft w:val="0"/>
      <w:marRight w:val="0"/>
      <w:marTop w:val="0"/>
      <w:marBottom w:val="0"/>
      <w:divBdr>
        <w:top w:val="none" w:sz="0" w:space="0" w:color="auto"/>
        <w:left w:val="none" w:sz="0" w:space="0" w:color="auto"/>
        <w:bottom w:val="none" w:sz="0" w:space="0" w:color="auto"/>
        <w:right w:val="none" w:sz="0" w:space="0" w:color="auto"/>
      </w:divBdr>
    </w:div>
    <w:div w:id="1731806617">
      <w:bodyDiv w:val="1"/>
      <w:marLeft w:val="0"/>
      <w:marRight w:val="0"/>
      <w:marTop w:val="0"/>
      <w:marBottom w:val="0"/>
      <w:divBdr>
        <w:top w:val="none" w:sz="0" w:space="0" w:color="auto"/>
        <w:left w:val="none" w:sz="0" w:space="0" w:color="auto"/>
        <w:bottom w:val="none" w:sz="0" w:space="0" w:color="auto"/>
        <w:right w:val="none" w:sz="0" w:space="0" w:color="auto"/>
      </w:divBdr>
      <w:divsChild>
        <w:div w:id="692607324">
          <w:marLeft w:val="0"/>
          <w:marRight w:val="0"/>
          <w:marTop w:val="0"/>
          <w:marBottom w:val="0"/>
          <w:divBdr>
            <w:top w:val="none" w:sz="0" w:space="0" w:color="auto"/>
            <w:left w:val="none" w:sz="0" w:space="0" w:color="auto"/>
            <w:bottom w:val="none" w:sz="0" w:space="0" w:color="auto"/>
            <w:right w:val="none" w:sz="0" w:space="0" w:color="auto"/>
          </w:divBdr>
        </w:div>
        <w:div w:id="843323549">
          <w:marLeft w:val="0"/>
          <w:marRight w:val="0"/>
          <w:marTop w:val="0"/>
          <w:marBottom w:val="0"/>
          <w:divBdr>
            <w:top w:val="none" w:sz="0" w:space="0" w:color="auto"/>
            <w:left w:val="none" w:sz="0" w:space="0" w:color="auto"/>
            <w:bottom w:val="none" w:sz="0" w:space="0" w:color="auto"/>
            <w:right w:val="none" w:sz="0" w:space="0" w:color="auto"/>
          </w:divBdr>
        </w:div>
        <w:div w:id="1037240899">
          <w:marLeft w:val="0"/>
          <w:marRight w:val="0"/>
          <w:marTop w:val="0"/>
          <w:marBottom w:val="0"/>
          <w:divBdr>
            <w:top w:val="none" w:sz="0" w:space="0" w:color="auto"/>
            <w:left w:val="none" w:sz="0" w:space="0" w:color="auto"/>
            <w:bottom w:val="none" w:sz="0" w:space="0" w:color="auto"/>
            <w:right w:val="none" w:sz="0" w:space="0" w:color="auto"/>
          </w:divBdr>
        </w:div>
        <w:div w:id="1094476756">
          <w:marLeft w:val="0"/>
          <w:marRight w:val="0"/>
          <w:marTop w:val="0"/>
          <w:marBottom w:val="0"/>
          <w:divBdr>
            <w:top w:val="none" w:sz="0" w:space="0" w:color="auto"/>
            <w:left w:val="none" w:sz="0" w:space="0" w:color="auto"/>
            <w:bottom w:val="none" w:sz="0" w:space="0" w:color="auto"/>
            <w:right w:val="none" w:sz="0" w:space="0" w:color="auto"/>
          </w:divBdr>
        </w:div>
        <w:div w:id="1590238329">
          <w:marLeft w:val="0"/>
          <w:marRight w:val="0"/>
          <w:marTop w:val="0"/>
          <w:marBottom w:val="0"/>
          <w:divBdr>
            <w:top w:val="none" w:sz="0" w:space="0" w:color="auto"/>
            <w:left w:val="none" w:sz="0" w:space="0" w:color="auto"/>
            <w:bottom w:val="none" w:sz="0" w:space="0" w:color="auto"/>
            <w:right w:val="none" w:sz="0" w:space="0" w:color="auto"/>
          </w:divBdr>
        </w:div>
      </w:divsChild>
    </w:div>
    <w:div w:id="1751346927">
      <w:bodyDiv w:val="1"/>
      <w:marLeft w:val="0"/>
      <w:marRight w:val="0"/>
      <w:marTop w:val="0"/>
      <w:marBottom w:val="0"/>
      <w:divBdr>
        <w:top w:val="none" w:sz="0" w:space="0" w:color="auto"/>
        <w:left w:val="none" w:sz="0" w:space="0" w:color="auto"/>
        <w:bottom w:val="none" w:sz="0" w:space="0" w:color="auto"/>
        <w:right w:val="none" w:sz="0" w:space="0" w:color="auto"/>
      </w:divBdr>
    </w:div>
    <w:div w:id="1807576783">
      <w:bodyDiv w:val="1"/>
      <w:marLeft w:val="0"/>
      <w:marRight w:val="0"/>
      <w:marTop w:val="0"/>
      <w:marBottom w:val="0"/>
      <w:divBdr>
        <w:top w:val="none" w:sz="0" w:space="0" w:color="auto"/>
        <w:left w:val="none" w:sz="0" w:space="0" w:color="auto"/>
        <w:bottom w:val="none" w:sz="0" w:space="0" w:color="auto"/>
        <w:right w:val="none" w:sz="0" w:space="0" w:color="auto"/>
      </w:divBdr>
      <w:divsChild>
        <w:div w:id="95709961">
          <w:marLeft w:val="0"/>
          <w:marRight w:val="0"/>
          <w:marTop w:val="0"/>
          <w:marBottom w:val="0"/>
          <w:divBdr>
            <w:top w:val="none" w:sz="0" w:space="0" w:color="auto"/>
            <w:left w:val="none" w:sz="0" w:space="0" w:color="auto"/>
            <w:bottom w:val="none" w:sz="0" w:space="0" w:color="auto"/>
            <w:right w:val="none" w:sz="0" w:space="0" w:color="auto"/>
          </w:divBdr>
        </w:div>
        <w:div w:id="231814992">
          <w:marLeft w:val="0"/>
          <w:marRight w:val="0"/>
          <w:marTop w:val="0"/>
          <w:marBottom w:val="0"/>
          <w:divBdr>
            <w:top w:val="none" w:sz="0" w:space="0" w:color="auto"/>
            <w:left w:val="none" w:sz="0" w:space="0" w:color="auto"/>
            <w:bottom w:val="none" w:sz="0" w:space="0" w:color="auto"/>
            <w:right w:val="none" w:sz="0" w:space="0" w:color="auto"/>
          </w:divBdr>
        </w:div>
        <w:div w:id="393549853">
          <w:marLeft w:val="0"/>
          <w:marRight w:val="0"/>
          <w:marTop w:val="0"/>
          <w:marBottom w:val="0"/>
          <w:divBdr>
            <w:top w:val="none" w:sz="0" w:space="0" w:color="auto"/>
            <w:left w:val="none" w:sz="0" w:space="0" w:color="auto"/>
            <w:bottom w:val="none" w:sz="0" w:space="0" w:color="auto"/>
            <w:right w:val="none" w:sz="0" w:space="0" w:color="auto"/>
          </w:divBdr>
        </w:div>
        <w:div w:id="794828673">
          <w:marLeft w:val="0"/>
          <w:marRight w:val="0"/>
          <w:marTop w:val="0"/>
          <w:marBottom w:val="0"/>
          <w:divBdr>
            <w:top w:val="none" w:sz="0" w:space="0" w:color="auto"/>
            <w:left w:val="none" w:sz="0" w:space="0" w:color="auto"/>
            <w:bottom w:val="none" w:sz="0" w:space="0" w:color="auto"/>
            <w:right w:val="none" w:sz="0" w:space="0" w:color="auto"/>
          </w:divBdr>
        </w:div>
        <w:div w:id="1184049715">
          <w:marLeft w:val="0"/>
          <w:marRight w:val="0"/>
          <w:marTop w:val="0"/>
          <w:marBottom w:val="0"/>
          <w:divBdr>
            <w:top w:val="none" w:sz="0" w:space="0" w:color="auto"/>
            <w:left w:val="none" w:sz="0" w:space="0" w:color="auto"/>
            <w:bottom w:val="none" w:sz="0" w:space="0" w:color="auto"/>
            <w:right w:val="none" w:sz="0" w:space="0" w:color="auto"/>
          </w:divBdr>
        </w:div>
        <w:div w:id="1512261207">
          <w:marLeft w:val="0"/>
          <w:marRight w:val="0"/>
          <w:marTop w:val="0"/>
          <w:marBottom w:val="0"/>
          <w:divBdr>
            <w:top w:val="none" w:sz="0" w:space="0" w:color="auto"/>
            <w:left w:val="none" w:sz="0" w:space="0" w:color="auto"/>
            <w:bottom w:val="none" w:sz="0" w:space="0" w:color="auto"/>
            <w:right w:val="none" w:sz="0" w:space="0" w:color="auto"/>
          </w:divBdr>
        </w:div>
        <w:div w:id="1927613948">
          <w:marLeft w:val="0"/>
          <w:marRight w:val="0"/>
          <w:marTop w:val="0"/>
          <w:marBottom w:val="0"/>
          <w:divBdr>
            <w:top w:val="none" w:sz="0" w:space="0" w:color="auto"/>
            <w:left w:val="none" w:sz="0" w:space="0" w:color="auto"/>
            <w:bottom w:val="none" w:sz="0" w:space="0" w:color="auto"/>
            <w:right w:val="none" w:sz="0" w:space="0" w:color="auto"/>
          </w:divBdr>
        </w:div>
        <w:div w:id="2132017727">
          <w:marLeft w:val="0"/>
          <w:marRight w:val="0"/>
          <w:marTop w:val="0"/>
          <w:marBottom w:val="0"/>
          <w:divBdr>
            <w:top w:val="none" w:sz="0" w:space="0" w:color="auto"/>
            <w:left w:val="none" w:sz="0" w:space="0" w:color="auto"/>
            <w:bottom w:val="none" w:sz="0" w:space="0" w:color="auto"/>
            <w:right w:val="none" w:sz="0" w:space="0" w:color="auto"/>
          </w:divBdr>
        </w:div>
      </w:divsChild>
    </w:div>
    <w:div w:id="1845054230">
      <w:bodyDiv w:val="1"/>
      <w:marLeft w:val="0"/>
      <w:marRight w:val="0"/>
      <w:marTop w:val="0"/>
      <w:marBottom w:val="0"/>
      <w:divBdr>
        <w:top w:val="none" w:sz="0" w:space="0" w:color="auto"/>
        <w:left w:val="none" w:sz="0" w:space="0" w:color="auto"/>
        <w:bottom w:val="none" w:sz="0" w:space="0" w:color="auto"/>
        <w:right w:val="none" w:sz="0" w:space="0" w:color="auto"/>
      </w:divBdr>
    </w:div>
    <w:div w:id="1956863105">
      <w:bodyDiv w:val="1"/>
      <w:marLeft w:val="0"/>
      <w:marRight w:val="0"/>
      <w:marTop w:val="0"/>
      <w:marBottom w:val="0"/>
      <w:divBdr>
        <w:top w:val="none" w:sz="0" w:space="0" w:color="auto"/>
        <w:left w:val="none" w:sz="0" w:space="0" w:color="auto"/>
        <w:bottom w:val="none" w:sz="0" w:space="0" w:color="auto"/>
        <w:right w:val="none" w:sz="0" w:space="0" w:color="auto"/>
      </w:divBdr>
      <w:divsChild>
        <w:div w:id="161747867">
          <w:marLeft w:val="0"/>
          <w:marRight w:val="0"/>
          <w:marTop w:val="0"/>
          <w:marBottom w:val="0"/>
          <w:divBdr>
            <w:top w:val="none" w:sz="0" w:space="0" w:color="auto"/>
            <w:left w:val="none" w:sz="0" w:space="0" w:color="auto"/>
            <w:bottom w:val="none" w:sz="0" w:space="0" w:color="auto"/>
            <w:right w:val="none" w:sz="0" w:space="0" w:color="auto"/>
          </w:divBdr>
        </w:div>
        <w:div w:id="671685178">
          <w:marLeft w:val="0"/>
          <w:marRight w:val="0"/>
          <w:marTop w:val="0"/>
          <w:marBottom w:val="0"/>
          <w:divBdr>
            <w:top w:val="none" w:sz="0" w:space="0" w:color="auto"/>
            <w:left w:val="none" w:sz="0" w:space="0" w:color="auto"/>
            <w:bottom w:val="none" w:sz="0" w:space="0" w:color="auto"/>
            <w:right w:val="none" w:sz="0" w:space="0" w:color="auto"/>
          </w:divBdr>
        </w:div>
        <w:div w:id="717827201">
          <w:marLeft w:val="0"/>
          <w:marRight w:val="0"/>
          <w:marTop w:val="0"/>
          <w:marBottom w:val="0"/>
          <w:divBdr>
            <w:top w:val="none" w:sz="0" w:space="0" w:color="auto"/>
            <w:left w:val="none" w:sz="0" w:space="0" w:color="auto"/>
            <w:bottom w:val="none" w:sz="0" w:space="0" w:color="auto"/>
            <w:right w:val="none" w:sz="0" w:space="0" w:color="auto"/>
          </w:divBdr>
        </w:div>
        <w:div w:id="1311979213">
          <w:marLeft w:val="0"/>
          <w:marRight w:val="0"/>
          <w:marTop w:val="0"/>
          <w:marBottom w:val="0"/>
          <w:divBdr>
            <w:top w:val="none" w:sz="0" w:space="0" w:color="auto"/>
            <w:left w:val="none" w:sz="0" w:space="0" w:color="auto"/>
            <w:bottom w:val="none" w:sz="0" w:space="0" w:color="auto"/>
            <w:right w:val="none" w:sz="0" w:space="0" w:color="auto"/>
          </w:divBdr>
        </w:div>
        <w:div w:id="1380667458">
          <w:marLeft w:val="0"/>
          <w:marRight w:val="0"/>
          <w:marTop w:val="0"/>
          <w:marBottom w:val="0"/>
          <w:divBdr>
            <w:top w:val="none" w:sz="0" w:space="0" w:color="auto"/>
            <w:left w:val="none" w:sz="0" w:space="0" w:color="auto"/>
            <w:bottom w:val="none" w:sz="0" w:space="0" w:color="auto"/>
            <w:right w:val="none" w:sz="0" w:space="0" w:color="auto"/>
          </w:divBdr>
        </w:div>
        <w:div w:id="1640303559">
          <w:marLeft w:val="0"/>
          <w:marRight w:val="0"/>
          <w:marTop w:val="0"/>
          <w:marBottom w:val="0"/>
          <w:divBdr>
            <w:top w:val="none" w:sz="0" w:space="0" w:color="auto"/>
            <w:left w:val="none" w:sz="0" w:space="0" w:color="auto"/>
            <w:bottom w:val="none" w:sz="0" w:space="0" w:color="auto"/>
            <w:right w:val="none" w:sz="0" w:space="0" w:color="auto"/>
          </w:divBdr>
        </w:div>
        <w:div w:id="1951889437">
          <w:marLeft w:val="0"/>
          <w:marRight w:val="0"/>
          <w:marTop w:val="0"/>
          <w:marBottom w:val="0"/>
          <w:divBdr>
            <w:top w:val="none" w:sz="0" w:space="0" w:color="auto"/>
            <w:left w:val="none" w:sz="0" w:space="0" w:color="auto"/>
            <w:bottom w:val="none" w:sz="0" w:space="0" w:color="auto"/>
            <w:right w:val="none" w:sz="0" w:space="0" w:color="auto"/>
          </w:divBdr>
        </w:div>
        <w:div w:id="2008288909">
          <w:marLeft w:val="0"/>
          <w:marRight w:val="0"/>
          <w:marTop w:val="0"/>
          <w:marBottom w:val="0"/>
          <w:divBdr>
            <w:top w:val="none" w:sz="0" w:space="0" w:color="auto"/>
            <w:left w:val="none" w:sz="0" w:space="0" w:color="auto"/>
            <w:bottom w:val="none" w:sz="0" w:space="0" w:color="auto"/>
            <w:right w:val="none" w:sz="0" w:space="0" w:color="auto"/>
          </w:divBdr>
        </w:div>
      </w:divsChild>
    </w:div>
    <w:div w:id="2022467079">
      <w:bodyDiv w:val="1"/>
      <w:marLeft w:val="0"/>
      <w:marRight w:val="0"/>
      <w:marTop w:val="0"/>
      <w:marBottom w:val="0"/>
      <w:divBdr>
        <w:top w:val="none" w:sz="0" w:space="0" w:color="auto"/>
        <w:left w:val="none" w:sz="0" w:space="0" w:color="auto"/>
        <w:bottom w:val="none" w:sz="0" w:space="0" w:color="auto"/>
        <w:right w:val="none" w:sz="0" w:space="0" w:color="auto"/>
      </w:divBdr>
      <w:divsChild>
        <w:div w:id="33581200">
          <w:marLeft w:val="0"/>
          <w:marRight w:val="0"/>
          <w:marTop w:val="0"/>
          <w:marBottom w:val="0"/>
          <w:divBdr>
            <w:top w:val="none" w:sz="0" w:space="0" w:color="auto"/>
            <w:left w:val="none" w:sz="0" w:space="0" w:color="auto"/>
            <w:bottom w:val="none" w:sz="0" w:space="0" w:color="auto"/>
            <w:right w:val="none" w:sz="0" w:space="0" w:color="auto"/>
          </w:divBdr>
        </w:div>
        <w:div w:id="148441941">
          <w:marLeft w:val="0"/>
          <w:marRight w:val="0"/>
          <w:marTop w:val="0"/>
          <w:marBottom w:val="0"/>
          <w:divBdr>
            <w:top w:val="none" w:sz="0" w:space="0" w:color="auto"/>
            <w:left w:val="none" w:sz="0" w:space="0" w:color="auto"/>
            <w:bottom w:val="none" w:sz="0" w:space="0" w:color="auto"/>
            <w:right w:val="none" w:sz="0" w:space="0" w:color="auto"/>
          </w:divBdr>
        </w:div>
        <w:div w:id="1025596221">
          <w:marLeft w:val="0"/>
          <w:marRight w:val="0"/>
          <w:marTop w:val="0"/>
          <w:marBottom w:val="0"/>
          <w:divBdr>
            <w:top w:val="none" w:sz="0" w:space="0" w:color="auto"/>
            <w:left w:val="none" w:sz="0" w:space="0" w:color="auto"/>
            <w:bottom w:val="none" w:sz="0" w:space="0" w:color="auto"/>
            <w:right w:val="none" w:sz="0" w:space="0" w:color="auto"/>
          </w:divBdr>
        </w:div>
        <w:div w:id="1201669437">
          <w:marLeft w:val="0"/>
          <w:marRight w:val="0"/>
          <w:marTop w:val="0"/>
          <w:marBottom w:val="0"/>
          <w:divBdr>
            <w:top w:val="none" w:sz="0" w:space="0" w:color="auto"/>
            <w:left w:val="none" w:sz="0" w:space="0" w:color="auto"/>
            <w:bottom w:val="none" w:sz="0" w:space="0" w:color="auto"/>
            <w:right w:val="none" w:sz="0" w:space="0" w:color="auto"/>
          </w:divBdr>
        </w:div>
        <w:div w:id="1320691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hyperlink" Target="http://nicgale.lv/folkloras-kopu-sadziedasanas-liku-bedu-zem-akmena/" TargetMode="External"/><Relationship Id="rId34" Type="http://schemas.openxmlformats.org/officeDocument/2006/relationships/hyperlink" Target="http://cdr.eionet.europa.eu/help/habitats_art17/" TargetMode="External"/><Relationship Id="rId42" Type="http://schemas.openxmlformats.org/officeDocument/2006/relationships/chart" Target="charts/chart2.xml"/><Relationship Id="rId47" Type="http://schemas.openxmlformats.org/officeDocument/2006/relationships/hyperlink" Target="https://species.wikimedia.org/wiki/Th.Fr." TargetMode="External"/><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image" Target="media/image37.jpeg"/><Relationship Id="rId68" Type="http://schemas.openxmlformats.org/officeDocument/2006/relationships/image" Target="media/image42.jpeg"/><Relationship Id="rId76" Type="http://schemas.openxmlformats.org/officeDocument/2006/relationships/footer" Target="footer3.xml"/><Relationship Id="rId84" Type="http://schemas.openxmlformats.org/officeDocument/2006/relationships/image" Target="media/image45.emf"/><Relationship Id="rId89" Type="http://schemas.openxmlformats.org/officeDocument/2006/relationships/hyperlink" Target="https://doi.org/10.1034%2Fj.1600-0587.2002.250210.x"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eunis.eea.europa.eu/species/Lasius%20fuliginosus" TargetMode="External"/><Relationship Id="rId92" Type="http://schemas.openxmlformats.org/officeDocument/2006/relationships/hyperlink" Target="https://ru.wikipedia.org/w/index.php?title=%D0%9B%D1%8C%D0%B2%D0%BE%D0%B2%D1%81%D0%BA%D0%B8%D0%B9,_%D0%90%D0%BB%D0%B5%D0%BA%D1%81%D0%B0%D0%BD%D0%B4%D1%80_%D0%9B%D0%B5%D0%BE%D0%BD%D0%B8%D0%B4%D0%BE%D0%B2%D0%B8%D1%87&amp;action=edit&amp;redlink=1" TargetMode="External"/><Relationship Id="rId2" Type="http://schemas.openxmlformats.org/officeDocument/2006/relationships/numbering" Target="numbering.xml"/><Relationship Id="rId16" Type="http://schemas.openxmlformats.org/officeDocument/2006/relationships/hyperlink" Target="http://www.db.biology.lv" TargetMode="External"/><Relationship Id="rId29" Type="http://schemas.openxmlformats.org/officeDocument/2006/relationships/image" Target="media/image14.jpeg"/><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image" Target="media/image15.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chart" Target="charts/chart5.xml"/><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image" Target="media/image40.jpeg"/><Relationship Id="rId74" Type="http://schemas.openxmlformats.org/officeDocument/2006/relationships/header" Target="header2.xml"/><Relationship Id="rId79" Type="http://schemas.openxmlformats.org/officeDocument/2006/relationships/hyperlink" Target="https://likumi.lv/ta/id/59994-par-ipasi-aizsargajamam-dabas-teritorijam" TargetMode="External"/><Relationship Id="rId87" Type="http://schemas.openxmlformats.org/officeDocument/2006/relationships/image" Target="media/image47.JPG"/><Relationship Id="rId5" Type="http://schemas.openxmlformats.org/officeDocument/2006/relationships/settings" Target="settings.xml"/><Relationship Id="rId61" Type="http://schemas.openxmlformats.org/officeDocument/2006/relationships/image" Target="media/image36.jpeg"/><Relationship Id="rId82" Type="http://schemas.openxmlformats.org/officeDocument/2006/relationships/hyperlink" Target="https://likumi.lv/ta/id/298635" TargetMode="External"/><Relationship Id="rId90" Type="http://schemas.openxmlformats.org/officeDocument/2006/relationships/hyperlink" Target="https://en.wikipedia.org/wiki/International_Standard_Serial_Number" TargetMode="External"/><Relationship Id="rId95" Type="http://schemas.openxmlformats.org/officeDocument/2006/relationships/header" Target="header4.xml"/><Relationship Id="rId19" Type="http://schemas.openxmlformats.org/officeDocument/2006/relationships/hyperlink" Target="http://www.vietas.lv/index.php?p=10&amp;id=390" TargetMode="External"/><Relationship Id="rId14" Type="http://schemas.openxmlformats.org/officeDocument/2006/relationships/image" Target="media/image5.jpe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hyperlink" Target="https://www.daugavpilsnovads.lv/novads/novads-faktos/" TargetMode="External"/><Relationship Id="rId35" Type="http://schemas.openxmlformats.org/officeDocument/2006/relationships/image" Target="media/image16.jpeg"/><Relationship Id="rId43" Type="http://schemas.openxmlformats.org/officeDocument/2006/relationships/chart" Target="charts/chart3.xml"/><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8.jpeg"/><Relationship Id="rId69" Type="http://schemas.openxmlformats.org/officeDocument/2006/relationships/image" Target="media/image43.jpeg"/><Relationship Id="rId77" Type="http://schemas.openxmlformats.org/officeDocument/2006/relationships/header" Target="header3.xml"/><Relationship Id="rId118" Type="http://schemas.microsoft.com/office/2016/09/relationships/commentsIds" Target="commentsIds.xml"/><Relationship Id="rId8" Type="http://schemas.openxmlformats.org/officeDocument/2006/relationships/endnotes" Target="endnotes.xml"/><Relationship Id="rId51" Type="http://schemas.openxmlformats.org/officeDocument/2006/relationships/image" Target="media/image26.jpeg"/><Relationship Id="rId72" Type="http://schemas.openxmlformats.org/officeDocument/2006/relationships/header" Target="header1.xml"/><Relationship Id="rId80" Type="http://schemas.openxmlformats.org/officeDocument/2006/relationships/hyperlink" Target="https://likumi.lv/ta/id/59994-par-ipasi-aizsargajamam-dabas-teritorijam" TargetMode="External"/><Relationship Id="rId85" Type="http://schemas.openxmlformats.org/officeDocument/2006/relationships/oleObject" Target="embeddings/oleObject1.bin"/><Relationship Id="rId93" Type="http://schemas.openxmlformats.org/officeDocument/2006/relationships/hyperlink" Target="https://ru.wikipedia.org/w/index.php?title=%D0%9C%D0%BE%D1%80%D0%B3%D1%83%D0%BD,_%D0%94%D0%BC%D0%B8%D1%82%D1%80%D0%B8%D0%B9_%D0%92%D0%BB%D0%B0%D0%B4%D0%B8%D0%BC%D0%B8%D1%80%D0%BE%D0%B2%D0%B8%D1%87&amp;action=edit&amp;redlink=1"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old.ldf.lv/pub/?doc_id=27878" TargetMode="External"/><Relationship Id="rId25" Type="http://schemas.openxmlformats.org/officeDocument/2006/relationships/image" Target="media/image10.png"/><Relationship Id="rId33" Type="http://schemas.openxmlformats.org/officeDocument/2006/relationships/hyperlink" Target="http://cdr.eionet.europa.eu/help/habitats_art17/" TargetMode="External"/><Relationship Id="rId38" Type="http://schemas.openxmlformats.org/officeDocument/2006/relationships/image" Target="media/image19.jpeg"/><Relationship Id="rId46" Type="http://schemas.openxmlformats.org/officeDocument/2006/relationships/hyperlink" Target="https://species.wikimedia.org/wiki/Dawson_Turner" TargetMode="External"/><Relationship Id="rId59" Type="http://schemas.openxmlformats.org/officeDocument/2006/relationships/image" Target="media/image34.jpeg"/><Relationship Id="rId67" Type="http://schemas.openxmlformats.org/officeDocument/2006/relationships/image" Target="media/image41.jpeg"/><Relationship Id="rId20" Type="http://schemas.openxmlformats.org/officeDocument/2006/relationships/hyperlink" Target="http://wnww.celvezi.lv/wp-content/uploads/2017/03/LATVIJA-LATGALE-Daugavpils-soseja-A6-Krustpils-Livani-Nicgale-Vabole-DAUGAVPILS-celvezi.lv_.pdf" TargetMode="External"/><Relationship Id="rId41" Type="http://schemas.openxmlformats.org/officeDocument/2006/relationships/image" Target="media/image22.jpeg"/><Relationship Id="rId54" Type="http://schemas.openxmlformats.org/officeDocument/2006/relationships/image" Target="media/image29.jpeg"/><Relationship Id="rId62" Type="http://schemas.openxmlformats.org/officeDocument/2006/relationships/hyperlink" Target="https://eunis.eea.europa.eu/species/Lasius%20fuliginosus" TargetMode="External"/><Relationship Id="rId70" Type="http://schemas.openxmlformats.org/officeDocument/2006/relationships/image" Target="media/image44.jpeg"/><Relationship Id="rId75" Type="http://schemas.openxmlformats.org/officeDocument/2006/relationships/footer" Target="footer2.xml"/><Relationship Id="rId83" Type="http://schemas.openxmlformats.org/officeDocument/2006/relationships/hyperlink" Target="https://likumi.lv/ta/id/298635" TargetMode="External"/><Relationship Id="rId88" Type="http://schemas.openxmlformats.org/officeDocument/2006/relationships/hyperlink" Target="https://en.wikipedia.org/wiki/Digital_object_identifier" TargetMode="External"/><Relationship Id="rId91" Type="http://schemas.openxmlformats.org/officeDocument/2006/relationships/hyperlink" Target="https://www.worldcat.org/issn/1600-0587" TargetMode="External"/><Relationship Id="rId9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old.ldf.lv/pub/?doc_id=27878"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image" Target="media/image2.jpeg"/><Relationship Id="rId31" Type="http://schemas.openxmlformats.org/officeDocument/2006/relationships/hyperlink" Target="http://nicgale.lv/par-pagastu/" TargetMode="External"/><Relationship Id="rId44" Type="http://schemas.openxmlformats.org/officeDocument/2006/relationships/chart" Target="charts/chart4.xml"/><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39.jpeg"/><Relationship Id="rId73" Type="http://schemas.openxmlformats.org/officeDocument/2006/relationships/footer" Target="footer1.xml"/><Relationship Id="rId78" Type="http://schemas.openxmlformats.org/officeDocument/2006/relationships/footer" Target="footer4.xml"/><Relationship Id="rId81" Type="http://schemas.openxmlformats.org/officeDocument/2006/relationships/hyperlink" Target="https://likumi.lv/ta/id/59994-par-ipasi-aizsargajamam-dabas-teritorijam" TargetMode="External"/><Relationship Id="rId86" Type="http://schemas.openxmlformats.org/officeDocument/2006/relationships/image" Target="media/image46.jpeg"/><Relationship Id="rId94" Type="http://schemas.openxmlformats.org/officeDocument/2006/relationships/hyperlink" Target="http://old.ldf.lv/pub/?doc_id=27878"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6.jpeg"/><Relationship Id="rId39"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file:///D:\Dokumenti\DAP\AAA%20Nicgales%20mezi\DatiNicgalesMez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380792\AppData\Local\Packages\Microsoft.MicrosoftEdge_8wekyb3d8bbwe\TempState\Downloads\DatiNicgalesMezi%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nicgales_mezi\DatiNicgalesMezi%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nicgales_mezi\DatiNicgalesMezi%2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unta\Downloads\DatiNicgalesMez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86161643587653E-2"/>
          <c:y val="0.17231958062834404"/>
          <c:w val="0.82442537786224968"/>
          <c:h val="0.71153428517247552"/>
        </c:manualLayout>
      </c:layout>
      <c:pieChart>
        <c:varyColors val="1"/>
        <c:ser>
          <c:idx val="0"/>
          <c:order val="0"/>
          <c:dPt>
            <c:idx val="0"/>
            <c:bubble3D val="0"/>
            <c:explosion val="8"/>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87B1-4B85-8CD5-EAD8A35F3878}"/>
              </c:ext>
            </c:extLst>
          </c:dPt>
          <c:dPt>
            <c:idx val="1"/>
            <c:bubble3D val="0"/>
            <c:spPr>
              <a:solidFill>
                <a:schemeClr val="tx1">
                  <a:lumMod val="95000"/>
                  <a:lumOff val="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7B1-4B85-8CD5-EAD8A35F3878}"/>
              </c:ext>
            </c:extLst>
          </c:dPt>
          <c:dPt>
            <c:idx val="2"/>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5-87B1-4B85-8CD5-EAD8A35F3878}"/>
              </c:ext>
            </c:extLst>
          </c:dPt>
          <c:dPt>
            <c:idx val="3"/>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7-87B1-4B85-8CD5-EAD8A35F3878}"/>
              </c:ext>
            </c:extLst>
          </c:dPt>
          <c:dPt>
            <c:idx val="4"/>
            <c:bubble3D val="0"/>
            <c:spPr>
              <a:solidFill>
                <a:schemeClr val="accent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7B1-4B85-8CD5-EAD8A35F3878}"/>
              </c:ext>
            </c:extLst>
          </c:dPt>
          <c:dLbls>
            <c:dLbl>
              <c:idx val="1"/>
              <c:layout>
                <c:manualLayout>
                  <c:x val="-0.13594388632455426"/>
                  <c:y val="-7.446588130445316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7B1-4B85-8CD5-EAD8A35F3878}"/>
                </c:ext>
              </c:extLst>
            </c:dLbl>
            <c:dLbl>
              <c:idx val="2"/>
              <c:layout>
                <c:manualLayout>
                  <c:x val="-2.4050502307901175E-2"/>
                  <c:y val="-0.1053626850100042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7B1-4B85-8CD5-EAD8A35F3878}"/>
                </c:ext>
              </c:extLst>
            </c:dLbl>
            <c:dLbl>
              <c:idx val="3"/>
              <c:layout>
                <c:manualLayout>
                  <c:x val="7.0034754276405112E-2"/>
                  <c:y val="-9.43567450380801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7B1-4B85-8CD5-EAD8A35F3878}"/>
                </c:ext>
              </c:extLst>
            </c:dLbl>
            <c:dLbl>
              <c:idx val="4"/>
              <c:layout>
                <c:manualLayout>
                  <c:x val="0.21298235134401294"/>
                  <c:y val="-7.5479450425861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7B1-4B85-8CD5-EAD8A35F387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'Zemes Lietojums'!$B$7:$B$11</c:f>
              <c:strCache>
                <c:ptCount val="5"/>
                <c:pt idx="0">
                  <c:v>Mežs</c:v>
                </c:pt>
                <c:pt idx="1">
                  <c:v>Pārējās zemes</c:v>
                </c:pt>
                <c:pt idx="2">
                  <c:v>Pļavas</c:v>
                </c:pt>
                <c:pt idx="3">
                  <c:v>Zeme zem ūdeņiem</c:v>
                </c:pt>
                <c:pt idx="4">
                  <c:v>Zeme zem ceļiem</c:v>
                </c:pt>
              </c:strCache>
            </c:strRef>
          </c:cat>
          <c:val>
            <c:numRef>
              <c:f>'Zemes Lietojums'!$E$7:$E$11</c:f>
              <c:numCache>
                <c:formatCode>0.00</c:formatCode>
                <c:ptCount val="5"/>
                <c:pt idx="0">
                  <c:v>96.129439133136316</c:v>
                </c:pt>
                <c:pt idx="1">
                  <c:v>1.2114755867572193</c:v>
                </c:pt>
                <c:pt idx="2">
                  <c:v>0.71861794555939551</c:v>
                </c:pt>
                <c:pt idx="3">
                  <c:v>1.0868498795417145</c:v>
                </c:pt>
                <c:pt idx="4">
                  <c:v>0.85356414812553816</c:v>
                </c:pt>
              </c:numCache>
            </c:numRef>
          </c:val>
          <c:extLst xmlns:c16r2="http://schemas.microsoft.com/office/drawing/2015/06/chart">
            <c:ext xmlns:c16="http://schemas.microsoft.com/office/drawing/2014/chart" uri="{C3380CC4-5D6E-409C-BE32-E72D297353CC}">
              <c16:uniqueId val="{0000000A-87B1-4B85-8CD5-EAD8A35F387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44725633318507"/>
          <c:y val="5.653047844453931E-2"/>
          <c:w val="0.49998668021194326"/>
          <c:h val="0.85860621136721171"/>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66-4BF9-91AA-F1E33B1205A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66-4BF9-91AA-F1E33B1205A0}"/>
              </c:ext>
            </c:extLst>
          </c:dPt>
          <c:dPt>
            <c:idx val="2"/>
            <c:bubble3D val="0"/>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8C66-4BF9-91AA-F1E33B1205A0}"/>
              </c:ext>
            </c:extLst>
          </c:dPt>
          <c:dPt>
            <c:idx val="3"/>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7-8C66-4BF9-91AA-F1E33B1205A0}"/>
              </c:ext>
            </c:extLst>
          </c:dPt>
          <c:dPt>
            <c:idx val="4"/>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9-8C66-4BF9-91AA-F1E33B1205A0}"/>
              </c:ext>
            </c:extLst>
          </c:dPt>
          <c:dPt>
            <c:idx val="5"/>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B-8C66-4BF9-91AA-F1E33B1205A0}"/>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C66-4BF9-91AA-F1E33B1205A0}"/>
              </c:ext>
            </c:extLst>
          </c:dPt>
          <c:dPt>
            <c:idx val="7"/>
            <c:bubble3D val="0"/>
            <c:spPr>
              <a:solidFill>
                <a:srgbClr val="7F54FE"/>
              </a:solidFill>
              <a:ln w="19050">
                <a:solidFill>
                  <a:schemeClr val="lt1"/>
                </a:solidFill>
              </a:ln>
              <a:effectLst/>
            </c:spPr>
            <c:extLst xmlns:c16r2="http://schemas.microsoft.com/office/drawing/2015/06/chart">
              <c:ext xmlns:c16="http://schemas.microsoft.com/office/drawing/2014/chart" uri="{C3380CC4-5D6E-409C-BE32-E72D297353CC}">
                <c16:uniqueId val="{0000000F-8C66-4BF9-91AA-F1E33B1205A0}"/>
              </c:ext>
            </c:extLst>
          </c:dPt>
          <c:dPt>
            <c:idx val="8"/>
            <c:bubble3D val="0"/>
            <c:explosion val="14"/>
            <c:spPr>
              <a:solidFill>
                <a:schemeClr val="bg1">
                  <a:lumMod val="8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C66-4BF9-91AA-F1E33B1205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inion Pro" panose="02040503050306020203" pitchFamily="18" charset="0"/>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'Biotopi 18072019'!$A$2:$A$10</c:f>
              <c:strCache>
                <c:ptCount val="9"/>
                <c:pt idx="0">
                  <c:v>3260 Upju straujteces un dabiski upju posmi</c:v>
                </c:pt>
                <c:pt idx="1">
                  <c:v>6450 Palieņu zālāji</c:v>
                </c:pt>
                <c:pt idx="2">
                  <c:v>9010* Veci vai dabiski boreālie meži</c:v>
                </c:pt>
                <c:pt idx="3">
                  <c:v>9020* Veci jaukti platlapju meži</c:v>
                </c:pt>
                <c:pt idx="4">
                  <c:v>9050 Lakstaugiem bagāti egļu meži</c:v>
                </c:pt>
                <c:pt idx="5">
                  <c:v>9080* Staignāju meži</c:v>
                </c:pt>
                <c:pt idx="6">
                  <c:v>9160 Ozolu meži</c:v>
                </c:pt>
                <c:pt idx="7">
                  <c:v>91D0* Purvaini meži</c:v>
                </c:pt>
                <c:pt idx="8">
                  <c:v>Nav Es nozīmēs biotopi</c:v>
                </c:pt>
              </c:strCache>
            </c:strRef>
          </c:cat>
          <c:val>
            <c:numRef>
              <c:f>'Biotopi 18072019'!$C$2:$C$10</c:f>
              <c:numCache>
                <c:formatCode>0.00</c:formatCode>
                <c:ptCount val="9"/>
                <c:pt idx="0">
                  <c:v>0.10633015673948945</c:v>
                </c:pt>
                <c:pt idx="1">
                  <c:v>0.76021951169549939</c:v>
                </c:pt>
                <c:pt idx="2">
                  <c:v>2.9310938600676857</c:v>
                </c:pt>
                <c:pt idx="3">
                  <c:v>8.0792467088622182</c:v>
                </c:pt>
                <c:pt idx="4">
                  <c:v>0.9128253826997863</c:v>
                </c:pt>
                <c:pt idx="5">
                  <c:v>0.57741799285294804</c:v>
                </c:pt>
                <c:pt idx="6">
                  <c:v>0.29893551414377606</c:v>
                </c:pt>
                <c:pt idx="7">
                  <c:v>1.956990823720812</c:v>
                </c:pt>
                <c:pt idx="8">
                  <c:v>84.376940049217779</c:v>
                </c:pt>
              </c:numCache>
            </c:numRef>
          </c:val>
          <c:extLst xmlns:c16r2="http://schemas.microsoft.com/office/drawing/2015/06/chart">
            <c:ext xmlns:c16="http://schemas.microsoft.com/office/drawing/2014/chart" uri="{C3380CC4-5D6E-409C-BE32-E72D297353CC}">
              <c16:uniqueId val="{00000012-8C66-4BF9-91AA-F1E33B1205A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2342807045060409"/>
          <c:y val="0.14721779672538648"/>
          <c:w val="0.25566435211652927"/>
          <c:h val="0.705564149543442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inion Pro" panose="02040503050306020203" pitchFamily="18" charset="0"/>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inion Pro" panose="02040503050306020203"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B050"/>
            </a:solidFill>
            <a:ln>
              <a:noFill/>
            </a:ln>
            <a:effectLst>
              <a:outerShdw blurRad="50800" dist="38100" dir="2700000" algn="tl" rotWithShape="0">
                <a:prstClr val="black">
                  <a:alpha val="40000"/>
                </a:prstClr>
              </a:outerShdw>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'Meža dati'!$A$2:$A$17</c:f>
              <c:strCache>
                <c:ptCount val="16"/>
                <c:pt idx="0">
                  <c:v>Nav datu par mežaudzi</c:v>
                </c:pt>
                <c:pt idx="1">
                  <c:v>Damaksnis</c:v>
                </c:pt>
                <c:pt idx="2">
                  <c:v>Dumbrājs</c:v>
                </c:pt>
                <c:pt idx="3">
                  <c:v>Gārša</c:v>
                </c:pt>
                <c:pt idx="4">
                  <c:v>Mētru kūdrenis</c:v>
                </c:pt>
                <c:pt idx="5">
                  <c:v>Niedrājs</c:v>
                </c:pt>
                <c:pt idx="6">
                  <c:v>Platlapju ārenis</c:v>
                </c:pt>
                <c:pt idx="7">
                  <c:v>Platlapju kūdrenis</c:v>
                </c:pt>
                <c:pt idx="8">
                  <c:v>Purvājs</c:v>
                </c:pt>
                <c:pt idx="9">
                  <c:v>Šaurlapju ārenis</c:v>
                </c:pt>
                <c:pt idx="10">
                  <c:v>Šaurlapju kūdrenis</c:v>
                </c:pt>
                <c:pt idx="11">
                  <c:v>Slapjā gārša</c:v>
                </c:pt>
                <c:pt idx="12">
                  <c:v>Slapjais vēris</c:v>
                </c:pt>
                <c:pt idx="13">
                  <c:v>Vēris</c:v>
                </c:pt>
                <c:pt idx="14">
                  <c:v>Viršu kūdrenis</c:v>
                </c:pt>
                <c:pt idx="15">
                  <c:v>l/s</c:v>
                </c:pt>
              </c:strCache>
            </c:strRef>
          </c:cat>
          <c:val>
            <c:numRef>
              <c:f>'Meža dati'!$C$2:$C$17</c:f>
              <c:numCache>
                <c:formatCode>General</c:formatCode>
                <c:ptCount val="16"/>
                <c:pt idx="0">
                  <c:v>1.7892074254594699</c:v>
                </c:pt>
                <c:pt idx="1">
                  <c:v>9.4724301146701329E-2</c:v>
                </c:pt>
                <c:pt idx="2">
                  <c:v>1.0455420455858835</c:v>
                </c:pt>
                <c:pt idx="3">
                  <c:v>36.753489025097409</c:v>
                </c:pt>
                <c:pt idx="4">
                  <c:v>0.25887983087725797</c:v>
                </c:pt>
                <c:pt idx="5">
                  <c:v>0.6367546679566376</c:v>
                </c:pt>
                <c:pt idx="6">
                  <c:v>8.1155610365406705</c:v>
                </c:pt>
                <c:pt idx="7">
                  <c:v>3.9901667772556859</c:v>
                </c:pt>
                <c:pt idx="8">
                  <c:v>1.1864307605885971</c:v>
                </c:pt>
                <c:pt idx="9">
                  <c:v>4.1422312340907075</c:v>
                </c:pt>
                <c:pt idx="10">
                  <c:v>2.2816631907410514</c:v>
                </c:pt>
                <c:pt idx="11">
                  <c:v>0.50863980684441679</c:v>
                </c:pt>
                <c:pt idx="12">
                  <c:v>4.8912297403298934</c:v>
                </c:pt>
                <c:pt idx="13">
                  <c:v>32.023652858774412</c:v>
                </c:pt>
                <c:pt idx="14">
                  <c:v>0.2509275369351609</c:v>
                </c:pt>
                <c:pt idx="15">
                  <c:v>2.0308997617760185</c:v>
                </c:pt>
              </c:numCache>
            </c:numRef>
          </c:val>
          <c:extLst xmlns:c16r2="http://schemas.microsoft.com/office/drawing/2015/06/chart">
            <c:ext xmlns:c16="http://schemas.microsoft.com/office/drawing/2014/chart" uri="{C3380CC4-5D6E-409C-BE32-E72D297353CC}">
              <c16:uniqueId val="{00000000-ADA7-479A-93A6-DBFD554DAFFF}"/>
            </c:ext>
          </c:extLst>
        </c:ser>
        <c:dLbls>
          <c:showLegendKey val="0"/>
          <c:showVal val="0"/>
          <c:showCatName val="0"/>
          <c:showSerName val="0"/>
          <c:showPercent val="0"/>
          <c:showBubbleSize val="0"/>
        </c:dLbls>
        <c:gapWidth val="182"/>
        <c:axId val="194910464"/>
        <c:axId val="194916352"/>
      </c:barChart>
      <c:catAx>
        <c:axId val="194910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4916352"/>
        <c:crosses val="autoZero"/>
        <c:auto val="1"/>
        <c:lblAlgn val="ctr"/>
        <c:lblOffset val="100"/>
        <c:noMultiLvlLbl val="0"/>
      </c:catAx>
      <c:valAx>
        <c:axId val="194916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inion Pro" panose="02040503050306020203" pitchFamily="18" charset="0"/>
                <a:ea typeface="+mn-ea"/>
                <a:cs typeface="+mn-cs"/>
              </a:defRPr>
            </a:pPr>
            <a:endParaRPr lang="lv-LV"/>
          </a:p>
        </c:txPr>
        <c:crossAx val="194910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Minion Pro" panose="02040503050306020203"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a:outerShdw blurRad="50800" dist="38100" dir="2700000" algn="tl" rotWithShape="0">
                <a:prstClr val="black">
                  <a:alpha val="40000"/>
                </a:prstClr>
              </a:outerShdw>
            </a:effectLst>
          </c:spPr>
          <c:invertIfNegative val="0"/>
          <c:dPt>
            <c:idx val="0"/>
            <c:invertIfNegative val="0"/>
            <c:bubble3D val="0"/>
            <c:spPr>
              <a:solidFill>
                <a:srgbClr val="002060"/>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FD9F-406F-A33B-9035049FC4CB}"/>
              </c:ext>
            </c:extLst>
          </c:dPt>
          <c:dPt>
            <c:idx val="1"/>
            <c:invertIfNegative val="0"/>
            <c:bubble3D val="0"/>
            <c:spPr>
              <a:solidFill>
                <a:srgbClr val="00FE00"/>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FD9F-406F-A33B-9035049FC4CB}"/>
              </c:ext>
            </c:extLst>
          </c:dPt>
          <c:dPt>
            <c:idx val="2"/>
            <c:invertIfNegative val="0"/>
            <c:bubble3D val="0"/>
            <c:spPr>
              <a:solidFill>
                <a:srgbClr val="00FEFE"/>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FD9F-406F-A33B-9035049FC4CB}"/>
              </c:ext>
            </c:extLst>
          </c:dPt>
          <c:dPt>
            <c:idx val="3"/>
            <c:invertIfNegative val="0"/>
            <c:bubble3D val="0"/>
            <c:spPr>
              <a:solidFill>
                <a:srgbClr val="C420C4"/>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7-FD9F-406F-A33B-9035049FC4CB}"/>
              </c:ext>
            </c:extLst>
          </c:dPt>
          <c:dPt>
            <c:idx val="4"/>
            <c:invertIfNegative val="0"/>
            <c:bubble3D val="0"/>
            <c:spPr>
              <a:solidFill>
                <a:srgbClr val="FFFF00"/>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9-FD9F-406F-A33B-9035049FC4CB}"/>
              </c:ext>
            </c:extLst>
          </c:dPt>
          <c:dPt>
            <c:idx val="5"/>
            <c:invertIfNegative val="0"/>
            <c:bubble3D val="0"/>
            <c:spPr>
              <a:solidFill>
                <a:srgbClr val="7F54FE"/>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B-FD9F-406F-A33B-9035049FC4CB}"/>
              </c:ext>
            </c:extLst>
          </c:dPt>
          <c:dPt>
            <c:idx val="6"/>
            <c:invertIfNegative val="0"/>
            <c:bubble3D val="0"/>
            <c:spPr>
              <a:solidFill>
                <a:srgbClr val="59A9BD"/>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D-FD9F-406F-A33B-9035049FC4CB}"/>
              </c:ext>
            </c:extLst>
          </c:dPt>
          <c:dPt>
            <c:idx val="7"/>
            <c:invertIfNegative val="0"/>
            <c:bubble3D val="0"/>
            <c:spPr>
              <a:solidFill>
                <a:srgbClr val="404040"/>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F-FD9F-406F-A33B-9035049FC4CB}"/>
              </c:ext>
            </c:extLst>
          </c:dPt>
          <c:dPt>
            <c:idx val="8"/>
            <c:invertIfNegative val="0"/>
            <c:bubble3D val="0"/>
            <c:spPr>
              <a:solidFill>
                <a:srgbClr val="FE7114"/>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11-FD9F-406F-A33B-9035049FC4CB}"/>
              </c:ext>
            </c:extLst>
          </c:dPt>
          <c:dPt>
            <c:idx val="9"/>
            <c:invertIfNegative val="0"/>
            <c:bubble3D val="0"/>
            <c:spPr>
              <a:solidFill>
                <a:schemeClr val="bg1"/>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13-FD9F-406F-A33B-9035049FC4C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'Meža dati'!$A$23:$A$32</c:f>
              <c:strCache>
                <c:ptCount val="10"/>
                <c:pt idx="0">
                  <c:v>Nav datu par mežaudzi</c:v>
                </c:pt>
                <c:pt idx="1">
                  <c:v>Apse</c:v>
                </c:pt>
                <c:pt idx="2">
                  <c:v>Bērzs</c:v>
                </c:pt>
                <c:pt idx="3">
                  <c:v>Egle</c:v>
                </c:pt>
                <c:pt idx="4">
                  <c:v>Liepa</c:v>
                </c:pt>
                <c:pt idx="5">
                  <c:v>Melnalksnis</c:v>
                </c:pt>
                <c:pt idx="6">
                  <c:v>Osis</c:v>
                </c:pt>
                <c:pt idx="7">
                  <c:v>Ozols</c:v>
                </c:pt>
                <c:pt idx="8">
                  <c:v>Priede</c:v>
                </c:pt>
                <c:pt idx="9">
                  <c:v>l/s</c:v>
                </c:pt>
              </c:strCache>
            </c:strRef>
          </c:cat>
          <c:val>
            <c:numRef>
              <c:f>'Meža dati'!$C$23:$C$32</c:f>
              <c:numCache>
                <c:formatCode>0.00</c:formatCode>
                <c:ptCount val="10"/>
                <c:pt idx="0">
                  <c:v>5.7746210848649024</c:v>
                </c:pt>
                <c:pt idx="1">
                  <c:v>27.383242853608483</c:v>
                </c:pt>
                <c:pt idx="2">
                  <c:v>33.357062587775303</c:v>
                </c:pt>
                <c:pt idx="3">
                  <c:v>22.939371221176188</c:v>
                </c:pt>
                <c:pt idx="4">
                  <c:v>0.14130242889941841</c:v>
                </c:pt>
                <c:pt idx="5">
                  <c:v>0.89404644535882893</c:v>
                </c:pt>
                <c:pt idx="6">
                  <c:v>0.41069172981022395</c:v>
                </c:pt>
                <c:pt idx="7">
                  <c:v>0.17984527939936246</c:v>
                </c:pt>
                <c:pt idx="8">
                  <c:v>6.8889164979988058</c:v>
                </c:pt>
                <c:pt idx="9">
                  <c:v>2.0308997617760185</c:v>
                </c:pt>
              </c:numCache>
            </c:numRef>
          </c:val>
          <c:extLst xmlns:c16r2="http://schemas.microsoft.com/office/drawing/2015/06/chart">
            <c:ext xmlns:c16="http://schemas.microsoft.com/office/drawing/2014/chart" uri="{C3380CC4-5D6E-409C-BE32-E72D297353CC}">
              <c16:uniqueId val="{00000014-FD9F-406F-A33B-9035049FC4CB}"/>
            </c:ext>
          </c:extLst>
        </c:ser>
        <c:dLbls>
          <c:showLegendKey val="0"/>
          <c:showVal val="0"/>
          <c:showCatName val="0"/>
          <c:showSerName val="0"/>
          <c:showPercent val="0"/>
          <c:showBubbleSize val="0"/>
        </c:dLbls>
        <c:gapWidth val="182"/>
        <c:axId val="323166208"/>
        <c:axId val="323167744"/>
      </c:barChart>
      <c:catAx>
        <c:axId val="32316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167744"/>
        <c:crosses val="autoZero"/>
        <c:auto val="1"/>
        <c:lblAlgn val="ctr"/>
        <c:lblOffset val="100"/>
        <c:noMultiLvlLbl val="0"/>
      </c:catAx>
      <c:valAx>
        <c:axId val="323167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inion Pro" panose="02040503050306020203" pitchFamily="18" charset="0"/>
                <a:ea typeface="+mn-ea"/>
                <a:cs typeface="+mn-cs"/>
              </a:defRPr>
            </a:pPr>
            <a:endParaRPr lang="lv-LV"/>
          </a:p>
        </c:txPr>
        <c:crossAx val="323166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Minion Pro" panose="02040503050306020203"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'Meža dati'!$C$40:$C$47</c:f>
              <c:strCache>
                <c:ptCount val="8"/>
                <c:pt idx="0">
                  <c:v>0-20</c:v>
                </c:pt>
                <c:pt idx="1">
                  <c:v>21-40</c:v>
                </c:pt>
                <c:pt idx="2">
                  <c:v>41-60</c:v>
                </c:pt>
                <c:pt idx="3">
                  <c:v>61-80</c:v>
                </c:pt>
                <c:pt idx="4">
                  <c:v>81-100</c:v>
                </c:pt>
                <c:pt idx="5">
                  <c:v>101-120</c:v>
                </c:pt>
                <c:pt idx="6">
                  <c:v> Virs 121</c:v>
                </c:pt>
                <c:pt idx="7">
                  <c:v>Pārējās zemes</c:v>
                </c:pt>
              </c:strCache>
            </c:strRef>
          </c:cat>
          <c:val>
            <c:numRef>
              <c:f>'Meža dati'!$E$40:$E$47</c:f>
              <c:numCache>
                <c:formatCode>0.00</c:formatCode>
                <c:ptCount val="8"/>
                <c:pt idx="0">
                  <c:v>17.756679185371489</c:v>
                </c:pt>
                <c:pt idx="1">
                  <c:v>17.407908748813796</c:v>
                </c:pt>
                <c:pt idx="2">
                  <c:v>22.715997994856441</c:v>
                </c:pt>
                <c:pt idx="3">
                  <c:v>17.921771147503815</c:v>
                </c:pt>
                <c:pt idx="4">
                  <c:v>5.8941110453997725</c:v>
                </c:pt>
                <c:pt idx="5">
                  <c:v>8.4951294421732939</c:v>
                </c:pt>
                <c:pt idx="6">
                  <c:v>2.1265156711746536</c:v>
                </c:pt>
                <c:pt idx="7">
                  <c:v>7.6818867647067384</c:v>
                </c:pt>
              </c:numCache>
            </c:numRef>
          </c:val>
          <c:extLst xmlns:c16r2="http://schemas.microsoft.com/office/drawing/2015/06/chart">
            <c:ext xmlns:c16="http://schemas.microsoft.com/office/drawing/2014/chart" uri="{C3380CC4-5D6E-409C-BE32-E72D297353CC}">
              <c16:uniqueId val="{00000000-0C20-4224-8CEE-2BC751F57032}"/>
            </c:ext>
          </c:extLst>
        </c:ser>
        <c:dLbls>
          <c:showLegendKey val="0"/>
          <c:showVal val="0"/>
          <c:showCatName val="0"/>
          <c:showSerName val="0"/>
          <c:showPercent val="0"/>
          <c:showBubbleSize val="0"/>
        </c:dLbls>
        <c:gapWidth val="182"/>
        <c:axId val="323187840"/>
        <c:axId val="323189376"/>
      </c:barChart>
      <c:catAx>
        <c:axId val="32318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189376"/>
        <c:crosses val="autoZero"/>
        <c:auto val="1"/>
        <c:lblAlgn val="ctr"/>
        <c:lblOffset val="100"/>
        <c:noMultiLvlLbl val="0"/>
      </c:catAx>
      <c:valAx>
        <c:axId val="3231893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187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4B754-7B06-44D9-8DF6-5250E889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219113</Words>
  <Characters>124895</Characters>
  <Application>Microsoft Office Word</Application>
  <DocSecurity>0</DocSecurity>
  <Lines>1040</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AndrisS</cp:lastModifiedBy>
  <cp:revision>2</cp:revision>
  <cp:lastPrinted>2019-02-18T09:07:00Z</cp:lastPrinted>
  <dcterms:created xsi:type="dcterms:W3CDTF">2019-11-07T10:04:00Z</dcterms:created>
  <dcterms:modified xsi:type="dcterms:W3CDTF">2019-11-07T10:04:00Z</dcterms:modified>
</cp:coreProperties>
</file>