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FD6" w14:textId="77777777" w:rsidR="00A924C7" w:rsidRDefault="00A924C7" w:rsidP="00A924C7">
      <w:pPr>
        <w:jc w:val="center"/>
        <w:rPr>
          <w:rFonts w:ascii="Times New Roman" w:hAnsi="Times New Roman" w:cs="Times New Roman"/>
          <w:b/>
          <w:sz w:val="24"/>
          <w:szCs w:val="24"/>
          <w:lang w:val="la-Latn"/>
        </w:rPr>
      </w:pPr>
      <w:r w:rsidRPr="00A924C7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Taksonu un vienību skaita ziņā </w:t>
      </w:r>
      <w:r w:rsidR="00A151D9" w:rsidRPr="00A924C7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A nogabalā </w:t>
      </w:r>
      <w:r w:rsidRPr="00A924C7">
        <w:rPr>
          <w:rFonts w:ascii="Times New Roman" w:hAnsi="Times New Roman" w:cs="Times New Roman"/>
          <w:b/>
          <w:sz w:val="24"/>
          <w:szCs w:val="24"/>
          <w:lang w:val="la-Latn"/>
        </w:rPr>
        <w:t>pārstāvētākās lapko</w:t>
      </w:r>
      <w:r w:rsidR="00BD5300">
        <w:rPr>
          <w:rFonts w:ascii="Times New Roman" w:hAnsi="Times New Roman" w:cs="Times New Roman"/>
          <w:b/>
          <w:sz w:val="24"/>
          <w:szCs w:val="24"/>
          <w:lang w:val="la-Latn"/>
        </w:rPr>
        <w:t>ku un</w:t>
      </w:r>
      <w:r w:rsidRPr="00A924C7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 skujkoku ģintis </w:t>
      </w:r>
    </w:p>
    <w:p w14:paraId="5722715C" w14:textId="77777777" w:rsidR="00A924C7" w:rsidRDefault="00A924C7" w:rsidP="00A924C7">
      <w:pPr>
        <w:jc w:val="center"/>
        <w:rPr>
          <w:rFonts w:ascii="Times New Roman" w:hAnsi="Times New Roman" w:cs="Times New Roman"/>
          <w:b/>
          <w:sz w:val="24"/>
          <w:szCs w:val="24"/>
          <w:lang w:val="la-Latn"/>
        </w:rPr>
      </w:pPr>
    </w:p>
    <w:p w14:paraId="5F63AE3C" w14:textId="77777777" w:rsidR="00A924C7" w:rsidRPr="00A924C7" w:rsidRDefault="00A924C7" w:rsidP="00A924C7">
      <w:pPr>
        <w:jc w:val="center"/>
        <w:rPr>
          <w:rFonts w:ascii="Times New Roman" w:hAnsi="Times New Roman" w:cs="Times New Roman"/>
          <w:b/>
          <w:sz w:val="24"/>
          <w:szCs w:val="24"/>
          <w:lang w:val="la-Latn"/>
        </w:rPr>
      </w:pPr>
      <w:r>
        <w:rPr>
          <w:noProof/>
          <w:lang w:val="lv-LV" w:eastAsia="lv-LV"/>
        </w:rPr>
        <w:drawing>
          <wp:inline distT="0" distB="0" distL="0" distR="0" wp14:anchorId="12BCE2BF" wp14:editId="735372C7">
            <wp:extent cx="5631180" cy="3780790"/>
            <wp:effectExtent l="0" t="0" r="7620" b="1016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E202F82" w14:textId="77777777" w:rsidR="00A833B8" w:rsidRDefault="00A833B8">
      <w:r>
        <w:rPr>
          <w:noProof/>
          <w:lang w:val="lv-LV" w:eastAsia="lv-LV"/>
        </w:rPr>
        <w:drawing>
          <wp:inline distT="0" distB="0" distL="0" distR="0" wp14:anchorId="636741BD" wp14:editId="0B51DCD6">
            <wp:extent cx="5631180" cy="3590290"/>
            <wp:effectExtent l="0" t="0" r="7620" b="1016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CB3D6F" w14:textId="77777777" w:rsidR="00A924C7" w:rsidRDefault="00A924C7" w:rsidP="00A924C7"/>
    <w:p w14:paraId="27008F70" w14:textId="77777777" w:rsidR="00A924C7" w:rsidRDefault="00A924C7" w:rsidP="00A924C7"/>
    <w:p w14:paraId="5B8B736F" w14:textId="77777777" w:rsidR="00A924C7" w:rsidRDefault="00A924C7" w:rsidP="00A924C7"/>
    <w:p w14:paraId="0FD84890" w14:textId="77777777" w:rsidR="00A924C7" w:rsidRDefault="00A924C7" w:rsidP="00A924C7">
      <w:r>
        <w:rPr>
          <w:noProof/>
          <w:lang w:val="lv-LV" w:eastAsia="lv-LV"/>
        </w:rPr>
        <w:drawing>
          <wp:inline distT="0" distB="0" distL="0" distR="0" wp14:anchorId="5E91A3CE" wp14:editId="1445FA2B">
            <wp:extent cx="5699760" cy="3769360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646A9D" w14:textId="77777777" w:rsidR="00A924C7" w:rsidRDefault="00A924C7" w:rsidP="00A924C7"/>
    <w:p w14:paraId="625B12FA" w14:textId="77777777" w:rsidR="00A924C7" w:rsidRDefault="00A924C7" w:rsidP="00A924C7">
      <w:r>
        <w:rPr>
          <w:noProof/>
          <w:lang w:val="lv-LV" w:eastAsia="lv-LV"/>
        </w:rPr>
        <w:drawing>
          <wp:inline distT="0" distB="0" distL="0" distR="0" wp14:anchorId="5B9AFF6A" wp14:editId="64455D66">
            <wp:extent cx="5699760" cy="3646170"/>
            <wp:effectExtent l="0" t="0" r="15240" b="1143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AF3EA18" w14:textId="77777777" w:rsidR="00A833B8" w:rsidRDefault="00A833B8"/>
    <w:p w14:paraId="3E2805B0" w14:textId="77777777" w:rsidR="00856349" w:rsidRDefault="00856349" w:rsidP="00A924C7">
      <w:pPr>
        <w:jc w:val="center"/>
        <w:rPr>
          <w:rFonts w:ascii="Times New Roman" w:hAnsi="Times New Roman" w:cs="Times New Roman"/>
          <w:b/>
          <w:sz w:val="24"/>
          <w:szCs w:val="24"/>
          <w:lang w:val="la-Latn"/>
        </w:rPr>
      </w:pPr>
    </w:p>
    <w:p w14:paraId="757A360A" w14:textId="23EFB60E" w:rsidR="00A924C7" w:rsidRDefault="00A924C7" w:rsidP="00A924C7">
      <w:pPr>
        <w:jc w:val="center"/>
        <w:rPr>
          <w:rFonts w:ascii="Times New Roman" w:hAnsi="Times New Roman" w:cs="Times New Roman"/>
          <w:b/>
          <w:sz w:val="24"/>
          <w:szCs w:val="24"/>
          <w:lang w:val="la-Latn"/>
        </w:rPr>
      </w:pPr>
      <w:bookmarkStart w:id="0" w:name="_GoBack"/>
      <w:bookmarkEnd w:id="0"/>
      <w:r w:rsidRPr="00A924C7">
        <w:rPr>
          <w:rFonts w:ascii="Times New Roman" w:hAnsi="Times New Roman" w:cs="Times New Roman"/>
          <w:b/>
          <w:sz w:val="24"/>
          <w:szCs w:val="24"/>
          <w:lang w:val="la-Latn"/>
        </w:rPr>
        <w:lastRenderedPageBreak/>
        <w:t xml:space="preserve">Taksonu un vienību skaita ziņā </w:t>
      </w:r>
      <w:r w:rsidR="00A151D9">
        <w:rPr>
          <w:rFonts w:ascii="Times New Roman" w:hAnsi="Times New Roman" w:cs="Times New Roman"/>
          <w:b/>
          <w:sz w:val="24"/>
          <w:szCs w:val="24"/>
          <w:lang w:val="la-Latn"/>
        </w:rPr>
        <w:t>B</w:t>
      </w:r>
      <w:r w:rsidR="00A151D9" w:rsidRPr="00A924C7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 nogabalā </w:t>
      </w:r>
      <w:r w:rsidRPr="00A924C7">
        <w:rPr>
          <w:rFonts w:ascii="Times New Roman" w:hAnsi="Times New Roman" w:cs="Times New Roman"/>
          <w:b/>
          <w:sz w:val="24"/>
          <w:szCs w:val="24"/>
          <w:lang w:val="la-Latn"/>
        </w:rPr>
        <w:t>pārstāvētākās lapko</w:t>
      </w:r>
      <w:r w:rsidR="00BD5300">
        <w:rPr>
          <w:rFonts w:ascii="Times New Roman" w:hAnsi="Times New Roman" w:cs="Times New Roman"/>
          <w:b/>
          <w:sz w:val="24"/>
          <w:szCs w:val="24"/>
          <w:lang w:val="la-Latn"/>
        </w:rPr>
        <w:t>ku un</w:t>
      </w:r>
      <w:r w:rsidRPr="00A924C7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 skujkoku ģintis </w:t>
      </w:r>
    </w:p>
    <w:p w14:paraId="6C7812AB" w14:textId="77777777" w:rsidR="00237611" w:rsidRPr="00A924C7" w:rsidRDefault="00237611" w:rsidP="00A924C7">
      <w:pPr>
        <w:jc w:val="center"/>
        <w:rPr>
          <w:rFonts w:ascii="Times New Roman" w:hAnsi="Times New Roman" w:cs="Times New Roman"/>
          <w:b/>
          <w:sz w:val="24"/>
          <w:szCs w:val="24"/>
          <w:lang w:val="la-Latn"/>
        </w:rPr>
      </w:pPr>
    </w:p>
    <w:p w14:paraId="55711FD5" w14:textId="77777777" w:rsidR="00237611" w:rsidRPr="00A924C7" w:rsidRDefault="00237611">
      <w:pPr>
        <w:rPr>
          <w:lang w:val="la-Latn"/>
        </w:rPr>
      </w:pPr>
      <w:r>
        <w:rPr>
          <w:noProof/>
          <w:lang w:val="lv-LV" w:eastAsia="lv-LV"/>
        </w:rPr>
        <w:drawing>
          <wp:inline distT="0" distB="0" distL="0" distR="0" wp14:anchorId="541CEE5E" wp14:editId="74F15D98">
            <wp:extent cx="5593080" cy="3666490"/>
            <wp:effectExtent l="0" t="0" r="7620" b="1016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DF1601" w14:textId="77777777" w:rsidR="00A833B8" w:rsidRDefault="00A833B8">
      <w:r>
        <w:rPr>
          <w:noProof/>
          <w:lang w:val="lv-LV" w:eastAsia="lv-LV"/>
        </w:rPr>
        <w:drawing>
          <wp:inline distT="0" distB="0" distL="0" distR="0" wp14:anchorId="6AA07B10" wp14:editId="299E15EA">
            <wp:extent cx="5593080" cy="3590290"/>
            <wp:effectExtent l="0" t="0" r="7620" b="1016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5C0638" w14:textId="77777777" w:rsidR="00A833B8" w:rsidRDefault="00A833B8"/>
    <w:p w14:paraId="516774E0" w14:textId="77777777" w:rsidR="00237611" w:rsidRDefault="00237611"/>
    <w:p w14:paraId="08FB89BF" w14:textId="77777777" w:rsidR="00237611" w:rsidRDefault="00237611"/>
    <w:p w14:paraId="34E02C18" w14:textId="77777777" w:rsidR="00237611" w:rsidRDefault="00D60DFB">
      <w:r>
        <w:rPr>
          <w:noProof/>
          <w:lang w:val="lv-LV" w:eastAsia="lv-LV"/>
        </w:rPr>
        <w:drawing>
          <wp:inline distT="0" distB="0" distL="0" distR="0" wp14:anchorId="30BB8A93" wp14:editId="25BFF7B4">
            <wp:extent cx="5684520" cy="3545205"/>
            <wp:effectExtent l="0" t="0" r="11430" b="17145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708680B" w14:textId="77777777" w:rsidR="00237611" w:rsidRDefault="00237611"/>
    <w:p w14:paraId="388C20E0" w14:textId="77777777" w:rsidR="00A833B8" w:rsidRDefault="00A833B8">
      <w:r>
        <w:rPr>
          <w:noProof/>
          <w:lang w:val="lv-LV" w:eastAsia="lv-LV"/>
        </w:rPr>
        <w:drawing>
          <wp:inline distT="0" distB="0" distL="0" distR="0" wp14:anchorId="508E871C" wp14:editId="06E22B65">
            <wp:extent cx="5684520" cy="3646170"/>
            <wp:effectExtent l="0" t="0" r="11430" b="1143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2D5F1A9" w14:textId="77777777" w:rsidR="00A833B8" w:rsidRDefault="00A833B8"/>
    <w:p w14:paraId="14A4DAC1" w14:textId="77777777" w:rsidR="00237611" w:rsidRDefault="00237611"/>
    <w:p w14:paraId="1368E96B" w14:textId="77777777" w:rsidR="00237611" w:rsidRDefault="00237611" w:rsidP="00237611"/>
    <w:p w14:paraId="43FE20AA" w14:textId="77777777" w:rsidR="00237611" w:rsidRDefault="00237611" w:rsidP="00237611">
      <w:pPr>
        <w:jc w:val="center"/>
        <w:rPr>
          <w:rFonts w:ascii="Times New Roman" w:hAnsi="Times New Roman" w:cs="Times New Roman"/>
          <w:b/>
          <w:sz w:val="24"/>
          <w:szCs w:val="24"/>
          <w:lang w:val="la-Latn"/>
        </w:rPr>
      </w:pPr>
      <w:r w:rsidRPr="00A924C7">
        <w:rPr>
          <w:rFonts w:ascii="Times New Roman" w:hAnsi="Times New Roman" w:cs="Times New Roman"/>
          <w:b/>
          <w:sz w:val="24"/>
          <w:szCs w:val="24"/>
          <w:lang w:val="la-Latn"/>
        </w:rPr>
        <w:lastRenderedPageBreak/>
        <w:t xml:space="preserve">Taksonu un vienību skaita ziņā </w:t>
      </w:r>
      <w:r w:rsidR="00A151D9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C1 </w:t>
      </w:r>
      <w:r w:rsidR="00A151D9" w:rsidRPr="00A924C7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nogabalā </w:t>
      </w:r>
      <w:r w:rsidRPr="00A924C7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pārstāvētākās lapkoku, skujkoku un ziemciešu ģintis </w:t>
      </w:r>
    </w:p>
    <w:p w14:paraId="0737EC08" w14:textId="77777777" w:rsidR="00237611" w:rsidRDefault="00237611" w:rsidP="00237611">
      <w:pPr>
        <w:jc w:val="center"/>
        <w:rPr>
          <w:rFonts w:ascii="Times New Roman" w:hAnsi="Times New Roman" w:cs="Times New Roman"/>
          <w:b/>
          <w:sz w:val="24"/>
          <w:szCs w:val="24"/>
          <w:lang w:val="la-Latn"/>
        </w:rPr>
      </w:pPr>
    </w:p>
    <w:p w14:paraId="0766B352" w14:textId="77777777" w:rsidR="00237611" w:rsidRPr="00237611" w:rsidRDefault="00237611">
      <w:pPr>
        <w:rPr>
          <w:lang w:val="la-Latn"/>
        </w:rPr>
      </w:pPr>
      <w:r>
        <w:rPr>
          <w:noProof/>
          <w:lang w:val="lv-LV" w:eastAsia="lv-LV"/>
        </w:rPr>
        <w:drawing>
          <wp:inline distT="0" distB="0" distL="0" distR="0" wp14:anchorId="2DA77C96" wp14:editId="0D63577E">
            <wp:extent cx="5699760" cy="3780790"/>
            <wp:effectExtent l="0" t="0" r="15240" b="1016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F9FE0D" w14:textId="77777777" w:rsidR="00A833B8" w:rsidRDefault="00A833B8">
      <w:r>
        <w:rPr>
          <w:noProof/>
          <w:lang w:val="lv-LV" w:eastAsia="lv-LV"/>
        </w:rPr>
        <w:drawing>
          <wp:inline distT="0" distB="0" distL="0" distR="0" wp14:anchorId="37203DD0" wp14:editId="6AF02183">
            <wp:extent cx="5760720" cy="3780790"/>
            <wp:effectExtent l="0" t="0" r="11430" b="1016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93E11C" w14:textId="77777777" w:rsidR="00237611" w:rsidRDefault="00237611"/>
    <w:p w14:paraId="022FC558" w14:textId="77777777" w:rsidR="00237611" w:rsidRDefault="00237611"/>
    <w:p w14:paraId="7DB27018" w14:textId="77777777" w:rsidR="00237611" w:rsidRDefault="00237611"/>
    <w:p w14:paraId="41835297" w14:textId="77777777" w:rsidR="00237611" w:rsidRDefault="00237611">
      <w:r>
        <w:rPr>
          <w:noProof/>
          <w:lang w:val="lv-LV" w:eastAsia="lv-LV"/>
        </w:rPr>
        <w:drawing>
          <wp:inline distT="0" distB="0" distL="0" distR="0" wp14:anchorId="19428D56" wp14:editId="2934E1B4">
            <wp:extent cx="5676900" cy="3769360"/>
            <wp:effectExtent l="0" t="0" r="0" b="254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6043DCD" w14:textId="77777777" w:rsidR="00A833B8" w:rsidRDefault="00A833B8">
      <w:r>
        <w:rPr>
          <w:noProof/>
          <w:lang w:val="lv-LV" w:eastAsia="lv-LV"/>
        </w:rPr>
        <w:drawing>
          <wp:inline distT="0" distB="0" distL="0" distR="0" wp14:anchorId="6CC3787A" wp14:editId="21F1C21B">
            <wp:extent cx="5715000" cy="3769360"/>
            <wp:effectExtent l="0" t="0" r="0" b="254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BC3BE3C" w14:textId="77777777" w:rsidR="00237611" w:rsidRDefault="00237611"/>
    <w:p w14:paraId="2F65D8B1" w14:textId="77777777" w:rsidR="00237611" w:rsidRDefault="00237611"/>
    <w:p w14:paraId="7136D06B" w14:textId="77777777" w:rsidR="00237611" w:rsidRDefault="00237611"/>
    <w:p w14:paraId="5EE69C12" w14:textId="77777777" w:rsidR="00237611" w:rsidRDefault="00237611">
      <w:r>
        <w:rPr>
          <w:noProof/>
          <w:lang w:val="lv-LV" w:eastAsia="lv-LV"/>
        </w:rPr>
        <w:drawing>
          <wp:inline distT="0" distB="0" distL="0" distR="0" wp14:anchorId="52B03AEF" wp14:editId="4DD1B458">
            <wp:extent cx="5715000" cy="3757930"/>
            <wp:effectExtent l="0" t="0" r="0" b="1397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FFE3A7A" w14:textId="77777777" w:rsidR="00A833B8" w:rsidRDefault="00A833B8">
      <w:r>
        <w:rPr>
          <w:noProof/>
          <w:lang w:val="lv-LV" w:eastAsia="lv-LV"/>
        </w:rPr>
        <w:drawing>
          <wp:inline distT="0" distB="0" distL="0" distR="0" wp14:anchorId="010085CA" wp14:editId="0C19467E">
            <wp:extent cx="5715000" cy="3791585"/>
            <wp:effectExtent l="0" t="0" r="0" b="1841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7162F49" w14:textId="77777777" w:rsidR="00237611" w:rsidRDefault="00237611"/>
    <w:p w14:paraId="592102F9" w14:textId="77777777" w:rsidR="00237611" w:rsidRDefault="00237611"/>
    <w:p w14:paraId="3B26E2A4" w14:textId="77777777" w:rsidR="00845238" w:rsidRDefault="00845238" w:rsidP="00237611">
      <w:pPr>
        <w:jc w:val="center"/>
        <w:rPr>
          <w:rFonts w:ascii="Times New Roman" w:hAnsi="Times New Roman" w:cs="Times New Roman"/>
          <w:b/>
          <w:sz w:val="24"/>
          <w:szCs w:val="24"/>
          <w:lang w:val="la-Latn"/>
        </w:rPr>
      </w:pPr>
    </w:p>
    <w:p w14:paraId="45C6EB39" w14:textId="126EAE71" w:rsidR="00237611" w:rsidRDefault="00237611" w:rsidP="00237611">
      <w:pPr>
        <w:jc w:val="center"/>
        <w:rPr>
          <w:rFonts w:ascii="Times New Roman" w:hAnsi="Times New Roman" w:cs="Times New Roman"/>
          <w:b/>
          <w:sz w:val="24"/>
          <w:szCs w:val="24"/>
          <w:lang w:val="la-Latn"/>
        </w:rPr>
      </w:pPr>
      <w:r w:rsidRPr="00A924C7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Taksonu un vienību skaita ziņā </w:t>
      </w:r>
      <w:r w:rsidR="00A151D9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C2 </w:t>
      </w:r>
      <w:r w:rsidR="00A151D9" w:rsidRPr="00A924C7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nogabalā </w:t>
      </w:r>
      <w:r w:rsidRPr="00A924C7">
        <w:rPr>
          <w:rFonts w:ascii="Times New Roman" w:hAnsi="Times New Roman" w:cs="Times New Roman"/>
          <w:b/>
          <w:sz w:val="24"/>
          <w:szCs w:val="24"/>
          <w:lang w:val="la-Latn"/>
        </w:rPr>
        <w:t>pārstāvētākās lapko</w:t>
      </w:r>
      <w:r w:rsidR="00BD5300">
        <w:rPr>
          <w:rFonts w:ascii="Times New Roman" w:hAnsi="Times New Roman" w:cs="Times New Roman"/>
          <w:b/>
          <w:sz w:val="24"/>
          <w:szCs w:val="24"/>
          <w:lang w:val="la-Latn"/>
        </w:rPr>
        <w:t>ku un</w:t>
      </w:r>
      <w:r w:rsidRPr="00A924C7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 skujkoku ģintis </w:t>
      </w:r>
    </w:p>
    <w:p w14:paraId="7B3AB42F" w14:textId="77777777" w:rsidR="00BD5300" w:rsidRDefault="00BD5300" w:rsidP="00237611">
      <w:pPr>
        <w:jc w:val="center"/>
        <w:rPr>
          <w:rFonts w:ascii="Times New Roman" w:hAnsi="Times New Roman" w:cs="Times New Roman"/>
          <w:b/>
          <w:sz w:val="24"/>
          <w:szCs w:val="24"/>
          <w:lang w:val="la-Latn"/>
        </w:rPr>
      </w:pPr>
    </w:p>
    <w:p w14:paraId="161F5E0C" w14:textId="77777777" w:rsidR="00237611" w:rsidRPr="00237611" w:rsidRDefault="00BD5300">
      <w:pPr>
        <w:rPr>
          <w:lang w:val="la-Latn"/>
        </w:rPr>
      </w:pPr>
      <w:r>
        <w:rPr>
          <w:noProof/>
          <w:lang w:val="lv-LV" w:eastAsia="lv-LV"/>
        </w:rPr>
        <w:drawing>
          <wp:inline distT="0" distB="0" distL="0" distR="0" wp14:anchorId="40B1F46A" wp14:editId="05FA6509">
            <wp:extent cx="5661660" cy="3780790"/>
            <wp:effectExtent l="0" t="0" r="15240" b="1016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C67A649" w14:textId="77777777" w:rsidR="00A833B8" w:rsidRDefault="00A833B8">
      <w:r>
        <w:rPr>
          <w:noProof/>
          <w:lang w:val="lv-LV" w:eastAsia="lv-LV"/>
        </w:rPr>
        <w:drawing>
          <wp:inline distT="0" distB="0" distL="0" distR="0" wp14:anchorId="7202AFE1" wp14:editId="6C2251FB">
            <wp:extent cx="5661660" cy="3690620"/>
            <wp:effectExtent l="0" t="0" r="15240" b="508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F6313A3" w14:textId="77777777" w:rsidR="00237611" w:rsidRDefault="00237611"/>
    <w:p w14:paraId="56F53B3D" w14:textId="77777777" w:rsidR="00BD5300" w:rsidRDefault="00BD5300">
      <w:r>
        <w:rPr>
          <w:noProof/>
          <w:lang w:val="lv-LV" w:eastAsia="lv-LV"/>
        </w:rPr>
        <w:lastRenderedPageBreak/>
        <w:drawing>
          <wp:inline distT="0" distB="0" distL="0" distR="0" wp14:anchorId="7BB00523" wp14:editId="2AC212C4">
            <wp:extent cx="5707380" cy="3769360"/>
            <wp:effectExtent l="0" t="0" r="7620" b="254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8EE8A00" w14:textId="77777777" w:rsidR="00A833B8" w:rsidRDefault="00A833B8">
      <w:r>
        <w:rPr>
          <w:noProof/>
          <w:lang w:val="lv-LV" w:eastAsia="lv-LV"/>
        </w:rPr>
        <w:drawing>
          <wp:inline distT="0" distB="0" distL="0" distR="0" wp14:anchorId="7256B733" wp14:editId="03BF231B">
            <wp:extent cx="5661660" cy="3690620"/>
            <wp:effectExtent l="0" t="0" r="15240" b="508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230D8A0" w14:textId="77777777" w:rsidR="00A833B8" w:rsidRDefault="00A833B8"/>
    <w:p w14:paraId="76F3358F" w14:textId="77777777" w:rsidR="00A833B8" w:rsidRDefault="00A833B8"/>
    <w:p w14:paraId="6B5A9B12" w14:textId="77777777" w:rsidR="00A833B8" w:rsidRDefault="00A833B8"/>
    <w:p w14:paraId="0DFBDF94" w14:textId="77777777" w:rsidR="00A833B8" w:rsidRDefault="00A833B8"/>
    <w:sectPr w:rsidR="00A833B8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3A72B" w14:textId="77777777" w:rsidR="000C5477" w:rsidRDefault="000C5477" w:rsidP="00A924C7">
      <w:pPr>
        <w:spacing w:after="0" w:line="240" w:lineRule="auto"/>
      </w:pPr>
      <w:r>
        <w:separator/>
      </w:r>
    </w:p>
  </w:endnote>
  <w:endnote w:type="continuationSeparator" w:id="0">
    <w:p w14:paraId="311F70B4" w14:textId="77777777" w:rsidR="000C5477" w:rsidRDefault="000C5477" w:rsidP="00A9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9CB46" w14:textId="77777777" w:rsidR="000C5477" w:rsidRDefault="000C5477" w:rsidP="00A924C7">
      <w:pPr>
        <w:spacing w:after="0" w:line="240" w:lineRule="auto"/>
      </w:pPr>
      <w:r>
        <w:separator/>
      </w:r>
    </w:p>
  </w:footnote>
  <w:footnote w:type="continuationSeparator" w:id="0">
    <w:p w14:paraId="06815876" w14:textId="77777777" w:rsidR="000C5477" w:rsidRDefault="000C5477" w:rsidP="00A9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6ADE" w14:textId="77777777" w:rsidR="00845238" w:rsidRPr="00845238" w:rsidRDefault="00845238" w:rsidP="00845238">
    <w:pPr>
      <w:pStyle w:val="ListParagraph"/>
      <w:widowControl/>
      <w:shd w:val="clear" w:color="auto" w:fill="FFFFFF"/>
      <w:tabs>
        <w:tab w:val="left" w:pos="142"/>
        <w:tab w:val="left" w:pos="284"/>
        <w:tab w:val="left" w:pos="426"/>
      </w:tabs>
      <w:ind w:left="0"/>
      <w:jc w:val="center"/>
      <w:rPr>
        <w:rFonts w:ascii="Times New Roman" w:hAnsi="Times New Roman" w:cs="Times New Roman"/>
        <w:b/>
        <w:sz w:val="24"/>
        <w:szCs w:val="24"/>
        <w:lang w:val="la-Latn"/>
      </w:rPr>
    </w:pPr>
    <w:r w:rsidRPr="00845238">
      <w:rPr>
        <w:rFonts w:ascii="Times New Roman" w:hAnsi="Times New Roman" w:cs="Times New Roman"/>
        <w:b/>
        <w:sz w:val="24"/>
        <w:szCs w:val="24"/>
        <w:lang w:val="lv-LV"/>
      </w:rPr>
      <w:t>5. pielikums.</w:t>
    </w:r>
    <w:r w:rsidRPr="00845238">
      <w:rPr>
        <w:rFonts w:ascii="Times New Roman" w:hAnsi="Times New Roman" w:cs="Times New Roman"/>
        <w:b/>
        <w:sz w:val="24"/>
        <w:szCs w:val="24"/>
        <w:lang w:val="la-Latn"/>
      </w:rPr>
      <w:t xml:space="preserve"> Taksonu un vienību skaita ziņā Kalsnavas dendrārijā pārstāvētākās lapkoku, skujkoku un ziemciešu ģintis </w:t>
    </w:r>
  </w:p>
  <w:p w14:paraId="4804D65B" w14:textId="77777777" w:rsidR="00845238" w:rsidRDefault="00845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FA"/>
    <w:rsid w:val="00041656"/>
    <w:rsid w:val="000C5477"/>
    <w:rsid w:val="00237611"/>
    <w:rsid w:val="00405DA2"/>
    <w:rsid w:val="00483364"/>
    <w:rsid w:val="00531EF3"/>
    <w:rsid w:val="00546118"/>
    <w:rsid w:val="005D352B"/>
    <w:rsid w:val="00724DFC"/>
    <w:rsid w:val="00845238"/>
    <w:rsid w:val="00856349"/>
    <w:rsid w:val="00881AEE"/>
    <w:rsid w:val="00A151D9"/>
    <w:rsid w:val="00A833B8"/>
    <w:rsid w:val="00A924C7"/>
    <w:rsid w:val="00B577ED"/>
    <w:rsid w:val="00B61289"/>
    <w:rsid w:val="00BD5300"/>
    <w:rsid w:val="00D33796"/>
    <w:rsid w:val="00D60DFB"/>
    <w:rsid w:val="00E6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A4E3"/>
  <w15:chartTrackingRefBased/>
  <w15:docId w15:val="{8D2E1B47-25B2-4352-B3FB-17157692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4C7"/>
  </w:style>
  <w:style w:type="paragraph" w:styleId="Footer">
    <w:name w:val="footer"/>
    <w:basedOn w:val="Normal"/>
    <w:link w:val="FooterChar"/>
    <w:uiPriority w:val="99"/>
    <w:unhideWhenUsed/>
    <w:rsid w:val="00A92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4C7"/>
  </w:style>
  <w:style w:type="paragraph" w:styleId="ListParagraph">
    <w:name w:val="List Paragraph"/>
    <w:aliases w:val="2,Numbered Para 1,Dot pt,List Paragraph Char Char Char,Indicator Text,List Paragraph1,Bullet Points,MAIN CONTENT,IFCL - List Paragraph,List Paragraph12,OBC Bullet,F5 List Paragraph,Colorful List - Accent 11,Bullet Styl,PPS_Bullet,Strip"/>
    <w:basedOn w:val="Normal"/>
    <w:link w:val="ListParagraphChar"/>
    <w:uiPriority w:val="34"/>
    <w:qFormat/>
    <w:rsid w:val="00845238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238"/>
    <w:rPr>
      <w:sz w:val="16"/>
      <w:szCs w:val="16"/>
    </w:rPr>
  </w:style>
  <w:style w:type="character" w:customStyle="1" w:styleId="ListParagraphChar">
    <w:name w:val="List Paragraph Char"/>
    <w:aliases w:val="2 Char,Numbered Para 1 Char,Dot pt Char,List Paragraph Char Char Char Char,Indicator Text Char,List Paragraph1 Char,Bullet Points Char,MAIN CONTENT Char,IFCL - List Paragraph Char,List Paragraph12 Char,OBC Bullet Char,PPS_Bullet Char"/>
    <w:link w:val="ListParagraph"/>
    <w:uiPriority w:val="34"/>
    <w:qFormat/>
    <w:locked/>
    <w:rsid w:val="008452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neDrive%20-%20du.lv\KalsnavasDendrarijs\KokauguDATI14122020-DESKTOP-87A8QA9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Lapukoku </a:t>
            </a:r>
            <a:r>
              <a:rPr lang="la-Latn"/>
              <a:t>ģintis ar vislielāko </a:t>
            </a:r>
            <a:r>
              <a:rPr lang="en-GB"/>
              <a:t>taksonu</a:t>
            </a:r>
            <a:r>
              <a:rPr lang="la-Latn"/>
              <a:t> skaitu </a:t>
            </a:r>
            <a:r>
              <a:rPr lang="en-GB"/>
              <a:t>A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daļai'!$A$117:$A$131</c:f>
              <c:strCache>
                <c:ptCount val="15"/>
                <c:pt idx="0">
                  <c:v>Crataegus</c:v>
                </c:pt>
                <c:pt idx="1">
                  <c:v>Sorbus</c:v>
                </c:pt>
                <c:pt idx="2">
                  <c:v>Acer</c:v>
                </c:pt>
                <c:pt idx="3">
                  <c:v>Betula</c:v>
                </c:pt>
                <c:pt idx="4">
                  <c:v>Malus</c:v>
                </c:pt>
                <c:pt idx="5">
                  <c:v>Lonicera</c:v>
                </c:pt>
                <c:pt idx="6">
                  <c:v>Spiraea</c:v>
                </c:pt>
                <c:pt idx="7">
                  <c:v>Quercus</c:v>
                </c:pt>
                <c:pt idx="8">
                  <c:v>Rosa</c:v>
                </c:pt>
                <c:pt idx="9">
                  <c:v>Rhododendron</c:v>
                </c:pt>
                <c:pt idx="10">
                  <c:v>Salix</c:v>
                </c:pt>
                <c:pt idx="11">
                  <c:v>Tilia</c:v>
                </c:pt>
                <c:pt idx="12">
                  <c:v>Alnus</c:v>
                </c:pt>
                <c:pt idx="13">
                  <c:v>Syringa</c:v>
                </c:pt>
                <c:pt idx="14">
                  <c:v>Fraxinus</c:v>
                </c:pt>
              </c:strCache>
            </c:strRef>
          </c:cat>
          <c:val>
            <c:numRef>
              <c:f>'Dati grafiskai daļai'!$B$117:$B$131</c:f>
              <c:numCache>
                <c:formatCode>General</c:formatCode>
                <c:ptCount val="15"/>
                <c:pt idx="0">
                  <c:v>46</c:v>
                </c:pt>
                <c:pt idx="1">
                  <c:v>28</c:v>
                </c:pt>
                <c:pt idx="2">
                  <c:v>25</c:v>
                </c:pt>
                <c:pt idx="3">
                  <c:v>21</c:v>
                </c:pt>
                <c:pt idx="4">
                  <c:v>21</c:v>
                </c:pt>
                <c:pt idx="5">
                  <c:v>20</c:v>
                </c:pt>
                <c:pt idx="6">
                  <c:v>15</c:v>
                </c:pt>
                <c:pt idx="7">
                  <c:v>14</c:v>
                </c:pt>
                <c:pt idx="8">
                  <c:v>13</c:v>
                </c:pt>
                <c:pt idx="9">
                  <c:v>12</c:v>
                </c:pt>
                <c:pt idx="10">
                  <c:v>12</c:v>
                </c:pt>
                <c:pt idx="11">
                  <c:v>12</c:v>
                </c:pt>
                <c:pt idx="12">
                  <c:v>11</c:v>
                </c:pt>
                <c:pt idx="13">
                  <c:v>11</c:v>
                </c:pt>
                <c:pt idx="1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D0-4C6D-AA39-3BD97DFFFD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9092127"/>
        <c:axId val="439080479"/>
      </c:barChart>
      <c:catAx>
        <c:axId val="43909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80479"/>
        <c:crosses val="autoZero"/>
        <c:auto val="1"/>
        <c:lblAlgn val="ctr"/>
        <c:lblOffset val="100"/>
        <c:noMultiLvlLbl val="0"/>
      </c:catAx>
      <c:valAx>
        <c:axId val="439080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921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Lapukoku </a:t>
            </a:r>
            <a:r>
              <a:rPr lang="la-Latn"/>
              <a:t>ģintis ar vislielāko </a:t>
            </a:r>
            <a:r>
              <a:rPr lang="lv-LV"/>
              <a:t>vienību</a:t>
            </a:r>
            <a:r>
              <a:rPr lang="la-Latn"/>
              <a:t> skaitu </a:t>
            </a:r>
            <a:r>
              <a:rPr lang="en-GB"/>
              <a:t>C1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daļai'!$A$80:$A$94</c:f>
              <c:strCache>
                <c:ptCount val="15"/>
                <c:pt idx="0">
                  <c:v>Rhododendron</c:v>
                </c:pt>
                <c:pt idx="1">
                  <c:v>Spiraea</c:v>
                </c:pt>
                <c:pt idx="2">
                  <c:v>Berberis</c:v>
                </c:pt>
                <c:pt idx="3">
                  <c:v>Sorbus</c:v>
                </c:pt>
                <c:pt idx="4">
                  <c:v>Pentaphylloides</c:v>
                </c:pt>
                <c:pt idx="5">
                  <c:v>Hydrangea</c:v>
                </c:pt>
                <c:pt idx="6">
                  <c:v>Malus</c:v>
                </c:pt>
                <c:pt idx="7">
                  <c:v>Salix</c:v>
                </c:pt>
                <c:pt idx="8">
                  <c:v>Cotoneaster</c:v>
                </c:pt>
                <c:pt idx="9">
                  <c:v>Syringa</c:v>
                </c:pt>
                <c:pt idx="10">
                  <c:v>Calluna</c:v>
                </c:pt>
                <c:pt idx="11">
                  <c:v>Acer</c:v>
                </c:pt>
                <c:pt idx="12">
                  <c:v>Philadelphus</c:v>
                </c:pt>
                <c:pt idx="13">
                  <c:v>Rosa</c:v>
                </c:pt>
                <c:pt idx="14">
                  <c:v>Lonicera</c:v>
                </c:pt>
              </c:strCache>
            </c:strRef>
          </c:cat>
          <c:val>
            <c:numRef>
              <c:f>'Dati grafiskai daļai'!$B$80:$B$94</c:f>
              <c:numCache>
                <c:formatCode>General</c:formatCode>
                <c:ptCount val="15"/>
                <c:pt idx="0">
                  <c:v>686</c:v>
                </c:pt>
                <c:pt idx="1">
                  <c:v>575</c:v>
                </c:pt>
                <c:pt idx="2">
                  <c:v>334</c:v>
                </c:pt>
                <c:pt idx="3">
                  <c:v>283</c:v>
                </c:pt>
                <c:pt idx="4">
                  <c:v>274</c:v>
                </c:pt>
                <c:pt idx="5">
                  <c:v>258</c:v>
                </c:pt>
                <c:pt idx="6">
                  <c:v>167</c:v>
                </c:pt>
                <c:pt idx="7">
                  <c:v>138</c:v>
                </c:pt>
                <c:pt idx="8">
                  <c:v>137</c:v>
                </c:pt>
                <c:pt idx="9">
                  <c:v>136</c:v>
                </c:pt>
                <c:pt idx="10">
                  <c:v>131</c:v>
                </c:pt>
                <c:pt idx="11">
                  <c:v>129</c:v>
                </c:pt>
                <c:pt idx="12">
                  <c:v>127</c:v>
                </c:pt>
                <c:pt idx="13">
                  <c:v>101</c:v>
                </c:pt>
                <c:pt idx="14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24-4085-AD30-187C8F19CC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9092127"/>
        <c:axId val="439080479"/>
      </c:barChart>
      <c:catAx>
        <c:axId val="43909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80479"/>
        <c:crosses val="autoZero"/>
        <c:auto val="1"/>
        <c:lblAlgn val="ctr"/>
        <c:lblOffset val="100"/>
        <c:noMultiLvlLbl val="0"/>
      </c:catAx>
      <c:valAx>
        <c:axId val="439080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921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Skujkoku </a:t>
            </a:r>
            <a:r>
              <a:rPr lang="la-Latn"/>
              <a:t>ģintis ar vislielāko </a:t>
            </a:r>
            <a:r>
              <a:rPr lang="en-GB"/>
              <a:t>taksonu</a:t>
            </a:r>
            <a:r>
              <a:rPr lang="la-Latn"/>
              <a:t> skaitu </a:t>
            </a:r>
            <a:r>
              <a:rPr lang="en-GB"/>
              <a:t>C1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daļai'!$C$153:$C$165</c:f>
              <c:strCache>
                <c:ptCount val="13"/>
                <c:pt idx="0">
                  <c:v>Picea</c:v>
                </c:pt>
                <c:pt idx="1">
                  <c:v>Pinus</c:v>
                </c:pt>
                <c:pt idx="2">
                  <c:v>Juniperus</c:v>
                </c:pt>
                <c:pt idx="3">
                  <c:v>Abies</c:v>
                </c:pt>
                <c:pt idx="4">
                  <c:v>Thuja</c:v>
                </c:pt>
                <c:pt idx="5">
                  <c:v>Taxus</c:v>
                </c:pt>
                <c:pt idx="6">
                  <c:v>Larix</c:v>
                </c:pt>
                <c:pt idx="7">
                  <c:v>Chamaecyparis</c:v>
                </c:pt>
                <c:pt idx="8">
                  <c:v>Pseudotsuga</c:v>
                </c:pt>
                <c:pt idx="9">
                  <c:v>Tsuga</c:v>
                </c:pt>
                <c:pt idx="10">
                  <c:v>Cryptomeria</c:v>
                </c:pt>
                <c:pt idx="11">
                  <c:v>Microbiota</c:v>
                </c:pt>
                <c:pt idx="12">
                  <c:v>Platycladus</c:v>
                </c:pt>
              </c:strCache>
            </c:strRef>
          </c:cat>
          <c:val>
            <c:numRef>
              <c:f>'Dati grafiskai daļai'!$D$153:$D$165</c:f>
              <c:numCache>
                <c:formatCode>General</c:formatCode>
                <c:ptCount val="13"/>
                <c:pt idx="0">
                  <c:v>226</c:v>
                </c:pt>
                <c:pt idx="1">
                  <c:v>139</c:v>
                </c:pt>
                <c:pt idx="2">
                  <c:v>95</c:v>
                </c:pt>
                <c:pt idx="3">
                  <c:v>86</c:v>
                </c:pt>
                <c:pt idx="4">
                  <c:v>74</c:v>
                </c:pt>
                <c:pt idx="5">
                  <c:v>39</c:v>
                </c:pt>
                <c:pt idx="6">
                  <c:v>22</c:v>
                </c:pt>
                <c:pt idx="7">
                  <c:v>19</c:v>
                </c:pt>
                <c:pt idx="8">
                  <c:v>11</c:v>
                </c:pt>
                <c:pt idx="9">
                  <c:v>11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36-4CD5-B5AC-2B657D7ED7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624239"/>
        <c:axId val="791625071"/>
      </c:barChart>
      <c:catAx>
        <c:axId val="791624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5071"/>
        <c:crosses val="autoZero"/>
        <c:auto val="1"/>
        <c:lblAlgn val="ctr"/>
        <c:lblOffset val="100"/>
        <c:noMultiLvlLbl val="0"/>
      </c:catAx>
      <c:valAx>
        <c:axId val="79162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4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Skujkoku </a:t>
            </a:r>
            <a:r>
              <a:rPr lang="la-Latn"/>
              <a:t>ģintis ar vislielāko </a:t>
            </a:r>
            <a:r>
              <a:rPr lang="lv-LV"/>
              <a:t>vienību</a:t>
            </a:r>
            <a:r>
              <a:rPr lang="la-Latn"/>
              <a:t> skaitu </a:t>
            </a:r>
            <a:r>
              <a:rPr lang="en-GB"/>
              <a:t>C1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daļai'!$C$80:$C$92</c:f>
              <c:strCache>
                <c:ptCount val="13"/>
                <c:pt idx="0">
                  <c:v>Picea</c:v>
                </c:pt>
                <c:pt idx="1">
                  <c:v>Thuja</c:v>
                </c:pt>
                <c:pt idx="2">
                  <c:v>Pinus</c:v>
                </c:pt>
                <c:pt idx="3">
                  <c:v>Taxus</c:v>
                </c:pt>
                <c:pt idx="4">
                  <c:v>Juniperus</c:v>
                </c:pt>
                <c:pt idx="5">
                  <c:v>Abies</c:v>
                </c:pt>
                <c:pt idx="6">
                  <c:v>Chamaecyparis</c:v>
                </c:pt>
                <c:pt idx="7">
                  <c:v>Larix</c:v>
                </c:pt>
                <c:pt idx="8">
                  <c:v>Pseudotsuga</c:v>
                </c:pt>
                <c:pt idx="9">
                  <c:v>Tsuga</c:v>
                </c:pt>
                <c:pt idx="10">
                  <c:v>Microbiota</c:v>
                </c:pt>
                <c:pt idx="11">
                  <c:v>Cryptomeria</c:v>
                </c:pt>
                <c:pt idx="12">
                  <c:v>Platycladus</c:v>
                </c:pt>
              </c:strCache>
            </c:strRef>
          </c:cat>
          <c:val>
            <c:numRef>
              <c:f>'Dati grafiskai daļai'!$D$80:$D$92</c:f>
              <c:numCache>
                <c:formatCode>General</c:formatCode>
                <c:ptCount val="13"/>
                <c:pt idx="0">
                  <c:v>1676</c:v>
                </c:pt>
                <c:pt idx="1">
                  <c:v>914</c:v>
                </c:pt>
                <c:pt idx="2">
                  <c:v>548</c:v>
                </c:pt>
                <c:pt idx="3">
                  <c:v>401</c:v>
                </c:pt>
                <c:pt idx="4">
                  <c:v>356</c:v>
                </c:pt>
                <c:pt idx="5">
                  <c:v>314</c:v>
                </c:pt>
                <c:pt idx="6">
                  <c:v>110</c:v>
                </c:pt>
                <c:pt idx="7">
                  <c:v>64</c:v>
                </c:pt>
                <c:pt idx="8">
                  <c:v>38</c:v>
                </c:pt>
                <c:pt idx="9">
                  <c:v>29</c:v>
                </c:pt>
                <c:pt idx="10">
                  <c:v>17</c:v>
                </c:pt>
                <c:pt idx="11">
                  <c:v>3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68-439B-806E-429AFFC7A2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624239"/>
        <c:axId val="791625071"/>
      </c:barChart>
      <c:catAx>
        <c:axId val="791624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5071"/>
        <c:crosses val="autoZero"/>
        <c:auto val="1"/>
        <c:lblAlgn val="ctr"/>
        <c:lblOffset val="100"/>
        <c:noMultiLvlLbl val="0"/>
      </c:catAx>
      <c:valAx>
        <c:axId val="79162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4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Z</a:t>
            </a:r>
            <a:r>
              <a:rPr lang="la-Latn"/>
              <a:t>iemciešu</a:t>
            </a:r>
            <a:r>
              <a:rPr lang="en-GB"/>
              <a:t> </a:t>
            </a:r>
            <a:r>
              <a:rPr lang="la-Latn"/>
              <a:t>ģintis ar vislielāko </a:t>
            </a:r>
            <a:r>
              <a:rPr lang="en-GB"/>
              <a:t>taksonu </a:t>
            </a:r>
            <a:r>
              <a:rPr lang="la-Latn"/>
              <a:t>skaitu </a:t>
            </a:r>
            <a:r>
              <a:rPr lang="en-GB"/>
              <a:t>C1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daļai'!$E$153:$E$164</c:f>
              <c:strCache>
                <c:ptCount val="12"/>
                <c:pt idx="0">
                  <c:v>Paeonia</c:v>
                </c:pt>
                <c:pt idx="1">
                  <c:v>Hemerocallis</c:v>
                </c:pt>
                <c:pt idx="2">
                  <c:v>Gentiana</c:v>
                </c:pt>
                <c:pt idx="3">
                  <c:v>Molinia</c:v>
                </c:pt>
                <c:pt idx="4">
                  <c:v>Echinacea</c:v>
                </c:pt>
                <c:pt idx="5">
                  <c:v>Amsonia</c:v>
                </c:pt>
                <c:pt idx="6">
                  <c:v>Helleborus</c:v>
                </c:pt>
                <c:pt idx="7">
                  <c:v>Hosta</c:v>
                </c:pt>
                <c:pt idx="8">
                  <c:v>Potentilla</c:v>
                </c:pt>
                <c:pt idx="9">
                  <c:v>Pulsatilla</c:v>
                </c:pt>
                <c:pt idx="10">
                  <c:v>Rheum</c:v>
                </c:pt>
                <c:pt idx="11">
                  <c:v>Sedum</c:v>
                </c:pt>
              </c:strCache>
            </c:strRef>
          </c:cat>
          <c:val>
            <c:numRef>
              <c:f>'Dati grafiskai daļai'!$F$153:$F$164</c:f>
              <c:numCache>
                <c:formatCode>General</c:formatCode>
                <c:ptCount val="12"/>
                <c:pt idx="0">
                  <c:v>299</c:v>
                </c:pt>
                <c:pt idx="1">
                  <c:v>10</c:v>
                </c:pt>
                <c:pt idx="2">
                  <c:v>7</c:v>
                </c:pt>
                <c:pt idx="3">
                  <c:v>6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4-44C2-9827-C7C596F389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7619359"/>
        <c:axId val="657616031"/>
      </c:barChart>
      <c:catAx>
        <c:axId val="6576193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57616031"/>
        <c:crosses val="autoZero"/>
        <c:auto val="1"/>
        <c:lblAlgn val="ctr"/>
        <c:lblOffset val="100"/>
        <c:noMultiLvlLbl val="0"/>
      </c:catAx>
      <c:valAx>
        <c:axId val="657616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576193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Z</a:t>
            </a:r>
            <a:r>
              <a:rPr lang="la-Latn"/>
              <a:t>iemciešu</a:t>
            </a:r>
            <a:r>
              <a:rPr lang="en-GB"/>
              <a:t> </a:t>
            </a:r>
            <a:r>
              <a:rPr lang="la-Latn"/>
              <a:t>ģintis ar vislielāko </a:t>
            </a:r>
            <a:r>
              <a:rPr lang="lv-LV"/>
              <a:t>vienību</a:t>
            </a:r>
            <a:r>
              <a:rPr lang="la-Latn"/>
              <a:t> skaitu </a:t>
            </a:r>
            <a:r>
              <a:rPr lang="en-GB"/>
              <a:t>C1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daļai'!$F$80:$F$95</c:f>
              <c:strCache>
                <c:ptCount val="15"/>
                <c:pt idx="0">
                  <c:v>Paeonia</c:v>
                </c:pt>
                <c:pt idx="1">
                  <c:v>Gentiana</c:v>
                </c:pt>
                <c:pt idx="2">
                  <c:v>Molinia</c:v>
                </c:pt>
                <c:pt idx="3">
                  <c:v>Hemerocallis</c:v>
                </c:pt>
                <c:pt idx="4">
                  <c:v>Pulsatilla</c:v>
                </c:pt>
                <c:pt idx="5">
                  <c:v>Echinacea</c:v>
                </c:pt>
                <c:pt idx="6">
                  <c:v>Helleborus</c:v>
                </c:pt>
                <c:pt idx="7">
                  <c:v>Potentilla</c:v>
                </c:pt>
                <c:pt idx="8">
                  <c:v>Festuca</c:v>
                </c:pt>
                <c:pt idx="9">
                  <c:v>Sedum</c:v>
                </c:pt>
                <c:pt idx="10">
                  <c:v>Asclepia</c:v>
                </c:pt>
                <c:pt idx="11">
                  <c:v>Astilbe</c:v>
                </c:pt>
                <c:pt idx="12">
                  <c:v>Hosta</c:v>
                </c:pt>
                <c:pt idx="13">
                  <c:v>Amsonia</c:v>
                </c:pt>
                <c:pt idx="14">
                  <c:v>Hypericum</c:v>
                </c:pt>
              </c:strCache>
            </c:strRef>
          </c:cat>
          <c:val>
            <c:numRef>
              <c:f>'Dati grafiskai daļai'!$G$80:$G$95</c:f>
              <c:numCache>
                <c:formatCode>General</c:formatCode>
                <c:ptCount val="16"/>
                <c:pt idx="0">
                  <c:v>920</c:v>
                </c:pt>
                <c:pt idx="1">
                  <c:v>63</c:v>
                </c:pt>
                <c:pt idx="2">
                  <c:v>59</c:v>
                </c:pt>
                <c:pt idx="3">
                  <c:v>44</c:v>
                </c:pt>
                <c:pt idx="4">
                  <c:v>23</c:v>
                </c:pt>
                <c:pt idx="5">
                  <c:v>13</c:v>
                </c:pt>
                <c:pt idx="6">
                  <c:v>12</c:v>
                </c:pt>
                <c:pt idx="7">
                  <c:v>9</c:v>
                </c:pt>
                <c:pt idx="8">
                  <c:v>6</c:v>
                </c:pt>
                <c:pt idx="9">
                  <c:v>5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3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BC-491B-BD91-6FE000393F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0817823"/>
        <c:axId val="770815327"/>
      </c:barChart>
      <c:catAx>
        <c:axId val="770817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70815327"/>
        <c:crosses val="autoZero"/>
        <c:auto val="1"/>
        <c:lblAlgn val="ctr"/>
        <c:lblOffset val="100"/>
        <c:noMultiLvlLbl val="0"/>
      </c:catAx>
      <c:valAx>
        <c:axId val="770815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708178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Lapukoku </a:t>
            </a:r>
            <a:r>
              <a:rPr lang="la-Latn"/>
              <a:t>ģintis ar vislielāko </a:t>
            </a:r>
            <a:r>
              <a:rPr lang="en-GB"/>
              <a:t>taksonu</a:t>
            </a:r>
            <a:r>
              <a:rPr lang="la-Latn"/>
              <a:t> skaitu </a:t>
            </a:r>
            <a:r>
              <a:rPr lang="en-GB"/>
              <a:t>C2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daļai'!$A$171:$A$185</c:f>
              <c:strCache>
                <c:ptCount val="15"/>
                <c:pt idx="0">
                  <c:v>Malus</c:v>
                </c:pt>
                <c:pt idx="1">
                  <c:v>Acer</c:v>
                </c:pt>
                <c:pt idx="2">
                  <c:v>Philadelphus</c:v>
                </c:pt>
                <c:pt idx="3">
                  <c:v>Tilia</c:v>
                </c:pt>
                <c:pt idx="4">
                  <c:v>Ulmus</c:v>
                </c:pt>
                <c:pt idx="5">
                  <c:v>Cotoneaster</c:v>
                </c:pt>
                <c:pt idx="6">
                  <c:v>Quercus</c:v>
                </c:pt>
                <c:pt idx="7">
                  <c:v>Spiraea</c:v>
                </c:pt>
                <c:pt idx="8">
                  <c:v>Betula</c:v>
                </c:pt>
                <c:pt idx="9">
                  <c:v>Salix</c:v>
                </c:pt>
                <c:pt idx="10">
                  <c:v>Crataegus</c:v>
                </c:pt>
                <c:pt idx="11">
                  <c:v>Fraxinus</c:v>
                </c:pt>
                <c:pt idx="12">
                  <c:v>Populus</c:v>
                </c:pt>
                <c:pt idx="13">
                  <c:v>Rosa</c:v>
                </c:pt>
                <c:pt idx="14">
                  <c:v>Aesculus</c:v>
                </c:pt>
              </c:strCache>
            </c:strRef>
          </c:cat>
          <c:val>
            <c:numRef>
              <c:f>'Dati grafiskai daļai'!$B$171:$B$185</c:f>
              <c:numCache>
                <c:formatCode>General</c:formatCode>
                <c:ptCount val="15"/>
                <c:pt idx="0">
                  <c:v>30</c:v>
                </c:pt>
                <c:pt idx="1">
                  <c:v>18</c:v>
                </c:pt>
                <c:pt idx="2">
                  <c:v>17</c:v>
                </c:pt>
                <c:pt idx="3">
                  <c:v>17</c:v>
                </c:pt>
                <c:pt idx="4">
                  <c:v>17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8</c:v>
                </c:pt>
                <c:pt idx="9">
                  <c:v>8</c:v>
                </c:pt>
                <c:pt idx="10">
                  <c:v>6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BE-48B3-8AE9-F3FF373E1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9092127"/>
        <c:axId val="439080479"/>
      </c:barChart>
      <c:catAx>
        <c:axId val="43909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80479"/>
        <c:crosses val="autoZero"/>
        <c:auto val="1"/>
        <c:lblAlgn val="ctr"/>
        <c:lblOffset val="100"/>
        <c:noMultiLvlLbl val="0"/>
      </c:catAx>
      <c:valAx>
        <c:axId val="439080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921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Lapukoku </a:t>
            </a:r>
            <a:r>
              <a:rPr lang="la-Latn"/>
              <a:t>ģintis ar vislielāko </a:t>
            </a:r>
            <a:r>
              <a:rPr lang="lv-LV" sz="1400" b="0" i="0" u="none" strike="noStrike" baseline="0">
                <a:effectLst/>
              </a:rPr>
              <a:t>vienību</a:t>
            </a:r>
            <a:r>
              <a:rPr lang="la-Latn"/>
              <a:t> skaitu </a:t>
            </a:r>
            <a:r>
              <a:rPr lang="en-GB"/>
              <a:t>C2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daļai'!$A$98:$A$112</c:f>
              <c:strCache>
                <c:ptCount val="15"/>
                <c:pt idx="0">
                  <c:v>Philadelphus</c:v>
                </c:pt>
                <c:pt idx="1">
                  <c:v>Tilia</c:v>
                </c:pt>
                <c:pt idx="2">
                  <c:v>Malus</c:v>
                </c:pt>
                <c:pt idx="3">
                  <c:v>Salix</c:v>
                </c:pt>
                <c:pt idx="4">
                  <c:v>Crataegus</c:v>
                </c:pt>
                <c:pt idx="5">
                  <c:v>Acer</c:v>
                </c:pt>
                <c:pt idx="6">
                  <c:v>Ulmus</c:v>
                </c:pt>
                <c:pt idx="7">
                  <c:v>Quercus</c:v>
                </c:pt>
                <c:pt idx="8">
                  <c:v>Corylus</c:v>
                </c:pt>
                <c:pt idx="9">
                  <c:v>Pentaphylloides</c:v>
                </c:pt>
                <c:pt idx="10">
                  <c:v>Ligustrum</c:v>
                </c:pt>
                <c:pt idx="11">
                  <c:v>Cotoneaster</c:v>
                </c:pt>
                <c:pt idx="12">
                  <c:v>Betula</c:v>
                </c:pt>
                <c:pt idx="13">
                  <c:v>Populus</c:v>
                </c:pt>
                <c:pt idx="14">
                  <c:v>Spiraea</c:v>
                </c:pt>
              </c:strCache>
            </c:strRef>
          </c:cat>
          <c:val>
            <c:numRef>
              <c:f>'Dati grafiskai daļai'!$B$98:$B$112</c:f>
              <c:numCache>
                <c:formatCode>General</c:formatCode>
                <c:ptCount val="15"/>
                <c:pt idx="0">
                  <c:v>330</c:v>
                </c:pt>
                <c:pt idx="1">
                  <c:v>137</c:v>
                </c:pt>
                <c:pt idx="2">
                  <c:v>118</c:v>
                </c:pt>
                <c:pt idx="3">
                  <c:v>68</c:v>
                </c:pt>
                <c:pt idx="4">
                  <c:v>66</c:v>
                </c:pt>
                <c:pt idx="5">
                  <c:v>62</c:v>
                </c:pt>
                <c:pt idx="6">
                  <c:v>62</c:v>
                </c:pt>
                <c:pt idx="7">
                  <c:v>50</c:v>
                </c:pt>
                <c:pt idx="8">
                  <c:v>42</c:v>
                </c:pt>
                <c:pt idx="9">
                  <c:v>32</c:v>
                </c:pt>
                <c:pt idx="10">
                  <c:v>24</c:v>
                </c:pt>
                <c:pt idx="11">
                  <c:v>22</c:v>
                </c:pt>
                <c:pt idx="12">
                  <c:v>20</c:v>
                </c:pt>
                <c:pt idx="13">
                  <c:v>19</c:v>
                </c:pt>
                <c:pt idx="1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22-4C0B-AB17-70BBE508CE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9092127"/>
        <c:axId val="439080479"/>
      </c:barChart>
      <c:catAx>
        <c:axId val="43909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80479"/>
        <c:crosses val="autoZero"/>
        <c:auto val="1"/>
        <c:lblAlgn val="ctr"/>
        <c:lblOffset val="100"/>
        <c:noMultiLvlLbl val="0"/>
      </c:catAx>
      <c:valAx>
        <c:axId val="439080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921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Skujkoku </a:t>
            </a:r>
            <a:r>
              <a:rPr lang="la-Latn"/>
              <a:t>ģintis ar vislielāko </a:t>
            </a:r>
            <a:r>
              <a:rPr lang="en-GB"/>
              <a:t>taksonu</a:t>
            </a:r>
            <a:r>
              <a:rPr lang="la-Latn"/>
              <a:t> skaitu </a:t>
            </a:r>
            <a:r>
              <a:rPr lang="en-GB"/>
              <a:t>C2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daļai'!$C$171:$C$173</c:f>
              <c:strCache>
                <c:ptCount val="3"/>
                <c:pt idx="0">
                  <c:v>Picea</c:v>
                </c:pt>
                <c:pt idx="1">
                  <c:v>Pinus</c:v>
                </c:pt>
                <c:pt idx="2">
                  <c:v>Juniperus</c:v>
                </c:pt>
              </c:strCache>
            </c:strRef>
          </c:cat>
          <c:val>
            <c:numRef>
              <c:f>'Dati grafiskai daļai'!$D$171:$D$173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75-4C57-8C1B-7BE3BB056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624239"/>
        <c:axId val="791625071"/>
      </c:barChart>
      <c:catAx>
        <c:axId val="791624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5071"/>
        <c:crosses val="autoZero"/>
        <c:auto val="1"/>
        <c:lblAlgn val="ctr"/>
        <c:lblOffset val="100"/>
        <c:noMultiLvlLbl val="0"/>
      </c:catAx>
      <c:valAx>
        <c:axId val="79162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4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Skujkoku </a:t>
            </a:r>
            <a:r>
              <a:rPr lang="la-Latn"/>
              <a:t>ģintis ar vislielāko </a:t>
            </a:r>
            <a:r>
              <a:rPr lang="lv-LV"/>
              <a:t>vienību</a:t>
            </a:r>
            <a:r>
              <a:rPr lang="la-Latn"/>
              <a:t> skaitu </a:t>
            </a:r>
            <a:r>
              <a:rPr lang="en-GB"/>
              <a:t>C2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daļai'!$C$98:$C$100</c:f>
              <c:strCache>
                <c:ptCount val="3"/>
                <c:pt idx="0">
                  <c:v>Pinus</c:v>
                </c:pt>
                <c:pt idx="1">
                  <c:v>Picea</c:v>
                </c:pt>
                <c:pt idx="2">
                  <c:v>Juniperus</c:v>
                </c:pt>
              </c:strCache>
            </c:strRef>
          </c:cat>
          <c:val>
            <c:numRef>
              <c:f>'Dati grafiskai daļai'!$D$98:$D$100</c:f>
              <c:numCache>
                <c:formatCode>General</c:formatCode>
                <c:ptCount val="3"/>
                <c:pt idx="0">
                  <c:v>83</c:v>
                </c:pt>
                <c:pt idx="1">
                  <c:v>56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1B-4EAD-ACBE-1A8BCC1382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624239"/>
        <c:axId val="791625071"/>
      </c:barChart>
      <c:catAx>
        <c:axId val="791624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5071"/>
        <c:crosses val="autoZero"/>
        <c:auto val="1"/>
        <c:lblAlgn val="ctr"/>
        <c:lblOffset val="100"/>
        <c:noMultiLvlLbl val="0"/>
      </c:catAx>
      <c:valAx>
        <c:axId val="79162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4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Lapukoku </a:t>
            </a:r>
            <a:r>
              <a:rPr lang="la-Latn"/>
              <a:t>ģintis ar vislielāko </a:t>
            </a:r>
            <a:r>
              <a:rPr lang="lv-LV"/>
              <a:t>vienību</a:t>
            </a:r>
            <a:r>
              <a:rPr lang="la-Latn"/>
              <a:t> skaitu </a:t>
            </a:r>
            <a:r>
              <a:rPr lang="en-GB"/>
              <a:t>A nogabalā</a:t>
            </a:r>
            <a:endParaRPr lang="lv-LV"/>
          </a:p>
        </c:rich>
      </c:tx>
      <c:layout>
        <c:manualLayout>
          <c:xMode val="edge"/>
          <c:yMode val="edge"/>
          <c:x val="0.16389772293601323"/>
          <c:y val="2.1223912274495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daļai'!$A$40:$A$52</c:f>
              <c:strCache>
                <c:ptCount val="13"/>
                <c:pt idx="0">
                  <c:v>Crataegus</c:v>
                </c:pt>
                <c:pt idx="1">
                  <c:v>Acer</c:v>
                </c:pt>
                <c:pt idx="2">
                  <c:v>Syringa</c:v>
                </c:pt>
                <c:pt idx="3">
                  <c:v>Lonicera</c:v>
                </c:pt>
                <c:pt idx="4">
                  <c:v>Quercus</c:v>
                </c:pt>
                <c:pt idx="5">
                  <c:v>Sorbus</c:v>
                </c:pt>
                <c:pt idx="6">
                  <c:v>Rhododendron</c:v>
                </c:pt>
                <c:pt idx="7">
                  <c:v>Betula</c:v>
                </c:pt>
                <c:pt idx="8">
                  <c:v>Juglans</c:v>
                </c:pt>
                <c:pt idx="9">
                  <c:v>Malus</c:v>
                </c:pt>
                <c:pt idx="10">
                  <c:v>Tilia</c:v>
                </c:pt>
                <c:pt idx="11">
                  <c:v>Viburnum</c:v>
                </c:pt>
                <c:pt idx="12">
                  <c:v>Fraxinus</c:v>
                </c:pt>
              </c:strCache>
            </c:strRef>
          </c:cat>
          <c:val>
            <c:numRef>
              <c:f>'Dati grafiskai daļai'!$B$40:$B$52</c:f>
              <c:numCache>
                <c:formatCode>General</c:formatCode>
                <c:ptCount val="13"/>
                <c:pt idx="0">
                  <c:v>311</c:v>
                </c:pt>
                <c:pt idx="1">
                  <c:v>153</c:v>
                </c:pt>
                <c:pt idx="2">
                  <c:v>122</c:v>
                </c:pt>
                <c:pt idx="3">
                  <c:v>118</c:v>
                </c:pt>
                <c:pt idx="4">
                  <c:v>118</c:v>
                </c:pt>
                <c:pt idx="5">
                  <c:v>117</c:v>
                </c:pt>
                <c:pt idx="6">
                  <c:v>103</c:v>
                </c:pt>
                <c:pt idx="7">
                  <c:v>99</c:v>
                </c:pt>
                <c:pt idx="8">
                  <c:v>77</c:v>
                </c:pt>
                <c:pt idx="9">
                  <c:v>72</c:v>
                </c:pt>
                <c:pt idx="10">
                  <c:v>71</c:v>
                </c:pt>
                <c:pt idx="11">
                  <c:v>51</c:v>
                </c:pt>
                <c:pt idx="1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6A-4CB1-8541-FD21682843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9092127"/>
        <c:axId val="439080479"/>
      </c:barChart>
      <c:catAx>
        <c:axId val="43909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80479"/>
        <c:crosses val="autoZero"/>
        <c:auto val="1"/>
        <c:lblAlgn val="ctr"/>
        <c:lblOffset val="100"/>
        <c:noMultiLvlLbl val="0"/>
      </c:catAx>
      <c:valAx>
        <c:axId val="439080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921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Skujkoku </a:t>
            </a:r>
            <a:r>
              <a:rPr lang="la-Latn"/>
              <a:t>ģintis ar vislielāko </a:t>
            </a:r>
            <a:r>
              <a:rPr lang="en-GB"/>
              <a:t>taksonu</a:t>
            </a:r>
            <a:r>
              <a:rPr lang="la-Latn"/>
              <a:t> skaitu </a:t>
            </a:r>
            <a:r>
              <a:rPr lang="en-GB"/>
              <a:t>A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daļai'!$C$117:$C$127</c:f>
              <c:strCache>
                <c:ptCount val="11"/>
                <c:pt idx="0">
                  <c:v>Picea</c:v>
                </c:pt>
                <c:pt idx="1">
                  <c:v>Pinus</c:v>
                </c:pt>
                <c:pt idx="2">
                  <c:v>Thuja</c:v>
                </c:pt>
                <c:pt idx="3">
                  <c:v>Abies</c:v>
                </c:pt>
                <c:pt idx="4">
                  <c:v>Larix</c:v>
                </c:pt>
                <c:pt idx="5">
                  <c:v>Juniperus</c:v>
                </c:pt>
                <c:pt idx="6">
                  <c:v>Taxus</c:v>
                </c:pt>
                <c:pt idx="7">
                  <c:v>Chamaecyparis</c:v>
                </c:pt>
                <c:pt idx="8">
                  <c:v>Pseudotsuga</c:v>
                </c:pt>
                <c:pt idx="9">
                  <c:v>Microbiota</c:v>
                </c:pt>
                <c:pt idx="10">
                  <c:v>Tsuga</c:v>
                </c:pt>
              </c:strCache>
            </c:strRef>
          </c:cat>
          <c:val>
            <c:numRef>
              <c:f>'Dati grafiskai daļai'!$D$117:$D$127</c:f>
              <c:numCache>
                <c:formatCode>General</c:formatCode>
                <c:ptCount val="11"/>
                <c:pt idx="0">
                  <c:v>46</c:v>
                </c:pt>
                <c:pt idx="1">
                  <c:v>25</c:v>
                </c:pt>
                <c:pt idx="2">
                  <c:v>17</c:v>
                </c:pt>
                <c:pt idx="3">
                  <c:v>16</c:v>
                </c:pt>
                <c:pt idx="4">
                  <c:v>11</c:v>
                </c:pt>
                <c:pt idx="5">
                  <c:v>7</c:v>
                </c:pt>
                <c:pt idx="6">
                  <c:v>5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F2-4C31-8439-9A2A674FAC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624239"/>
        <c:axId val="791625071"/>
      </c:barChart>
      <c:catAx>
        <c:axId val="791624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5071"/>
        <c:crosses val="autoZero"/>
        <c:auto val="1"/>
        <c:lblAlgn val="ctr"/>
        <c:lblOffset val="100"/>
        <c:noMultiLvlLbl val="0"/>
      </c:catAx>
      <c:valAx>
        <c:axId val="79162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4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Skujkoku </a:t>
            </a:r>
            <a:r>
              <a:rPr lang="la-Latn"/>
              <a:t>ģintis ar vislielāko </a:t>
            </a:r>
            <a:r>
              <a:rPr lang="lv-LV"/>
              <a:t>vienību</a:t>
            </a:r>
            <a:r>
              <a:rPr lang="la-Latn"/>
              <a:t> skaitu </a:t>
            </a:r>
            <a:r>
              <a:rPr lang="en-GB"/>
              <a:t>A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daļai'!$C$40:$C$50</c:f>
              <c:strCache>
                <c:ptCount val="11"/>
                <c:pt idx="0">
                  <c:v>Picea</c:v>
                </c:pt>
                <c:pt idx="1">
                  <c:v>Abies</c:v>
                </c:pt>
                <c:pt idx="2">
                  <c:v>Pinus</c:v>
                </c:pt>
                <c:pt idx="3">
                  <c:v>Larix</c:v>
                </c:pt>
                <c:pt idx="4">
                  <c:v>Thuja</c:v>
                </c:pt>
                <c:pt idx="5">
                  <c:v>Taxus</c:v>
                </c:pt>
                <c:pt idx="6">
                  <c:v>Pseudotsuga</c:v>
                </c:pt>
                <c:pt idx="7">
                  <c:v>Chamaecyparis</c:v>
                </c:pt>
                <c:pt idx="8">
                  <c:v>Juniperus</c:v>
                </c:pt>
                <c:pt idx="9">
                  <c:v>Microbiota</c:v>
                </c:pt>
                <c:pt idx="10">
                  <c:v>Tsuga</c:v>
                </c:pt>
              </c:strCache>
            </c:strRef>
          </c:cat>
          <c:val>
            <c:numRef>
              <c:f>'Dati grafiskai daļai'!$D$40:$D$50</c:f>
              <c:numCache>
                <c:formatCode>General</c:formatCode>
                <c:ptCount val="11"/>
                <c:pt idx="0">
                  <c:v>464</c:v>
                </c:pt>
                <c:pt idx="1">
                  <c:v>296</c:v>
                </c:pt>
                <c:pt idx="2">
                  <c:v>292</c:v>
                </c:pt>
                <c:pt idx="3">
                  <c:v>182</c:v>
                </c:pt>
                <c:pt idx="4">
                  <c:v>126</c:v>
                </c:pt>
                <c:pt idx="5">
                  <c:v>35</c:v>
                </c:pt>
                <c:pt idx="6">
                  <c:v>31</c:v>
                </c:pt>
                <c:pt idx="7">
                  <c:v>29</c:v>
                </c:pt>
                <c:pt idx="8">
                  <c:v>21</c:v>
                </c:pt>
                <c:pt idx="9">
                  <c:v>13</c:v>
                </c:pt>
                <c:pt idx="1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4E-4BA5-A56D-A5861C32A8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624239"/>
        <c:axId val="791625071"/>
      </c:barChart>
      <c:catAx>
        <c:axId val="791624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5071"/>
        <c:crosses val="autoZero"/>
        <c:auto val="1"/>
        <c:lblAlgn val="ctr"/>
        <c:lblOffset val="100"/>
        <c:noMultiLvlLbl val="0"/>
      </c:catAx>
      <c:valAx>
        <c:axId val="79162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4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bg2">
                    <a:lumMod val="1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Lapukoku </a:t>
            </a:r>
            <a:r>
              <a:rPr lang="la-Latn"/>
              <a:t>ģintis ar vislielāko </a:t>
            </a:r>
            <a:r>
              <a:rPr lang="en-GB"/>
              <a:t>taksonu</a:t>
            </a:r>
            <a:r>
              <a:rPr lang="la-Latn"/>
              <a:t> skaitu </a:t>
            </a:r>
            <a:r>
              <a:rPr lang="en-GB"/>
              <a:t>B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bg2">
                  <a:lumMod val="1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daļai'!$A$135:$A$149</c:f>
              <c:strCache>
                <c:ptCount val="15"/>
                <c:pt idx="0">
                  <c:v>Crataegus</c:v>
                </c:pt>
                <c:pt idx="1">
                  <c:v>Acer</c:v>
                </c:pt>
                <c:pt idx="2">
                  <c:v>Lonicera</c:v>
                </c:pt>
                <c:pt idx="3">
                  <c:v>Betula</c:v>
                </c:pt>
                <c:pt idx="4">
                  <c:v>Malus</c:v>
                </c:pt>
                <c:pt idx="5">
                  <c:v>Cotoneaster</c:v>
                </c:pt>
                <c:pt idx="6">
                  <c:v>Tilia</c:v>
                </c:pt>
                <c:pt idx="7">
                  <c:v>Quercus</c:v>
                </c:pt>
                <c:pt idx="8">
                  <c:v>Syringa</c:v>
                </c:pt>
                <c:pt idx="9">
                  <c:v>Sorbus</c:v>
                </c:pt>
                <c:pt idx="10">
                  <c:v>Amelanchier</c:v>
                </c:pt>
                <c:pt idx="11">
                  <c:v>Prunus</c:v>
                </c:pt>
                <c:pt idx="12">
                  <c:v>Viburnum</c:v>
                </c:pt>
                <c:pt idx="13">
                  <c:v>Euonymus</c:v>
                </c:pt>
                <c:pt idx="14">
                  <c:v>Juglans</c:v>
                </c:pt>
              </c:strCache>
            </c:strRef>
          </c:cat>
          <c:val>
            <c:numRef>
              <c:f>'Dati grafiskai daļai'!$B$135:$B$149</c:f>
              <c:numCache>
                <c:formatCode>General</c:formatCode>
                <c:ptCount val="15"/>
                <c:pt idx="0">
                  <c:v>21</c:v>
                </c:pt>
                <c:pt idx="1">
                  <c:v>14</c:v>
                </c:pt>
                <c:pt idx="2">
                  <c:v>14</c:v>
                </c:pt>
                <c:pt idx="3">
                  <c:v>12</c:v>
                </c:pt>
                <c:pt idx="4">
                  <c:v>10</c:v>
                </c:pt>
                <c:pt idx="5">
                  <c:v>9</c:v>
                </c:pt>
                <c:pt idx="6">
                  <c:v>9</c:v>
                </c:pt>
                <c:pt idx="7">
                  <c:v>7</c:v>
                </c:pt>
                <c:pt idx="8">
                  <c:v>6</c:v>
                </c:pt>
                <c:pt idx="9">
                  <c:v>6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4</c:v>
                </c:pt>
                <c:pt idx="1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D7-4D0B-9B96-D866F2DC64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9092127"/>
        <c:axId val="439080479"/>
      </c:barChart>
      <c:catAx>
        <c:axId val="43909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2">
                    <a:lumMod val="1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80479"/>
        <c:crosses val="autoZero"/>
        <c:auto val="1"/>
        <c:lblAlgn val="ctr"/>
        <c:lblOffset val="100"/>
        <c:noMultiLvlLbl val="0"/>
      </c:catAx>
      <c:valAx>
        <c:axId val="439080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2">
                    <a:lumMod val="1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921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bg2">
              <a:lumMod val="10000"/>
            </a:schemeClr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Lapukoku </a:t>
            </a:r>
            <a:r>
              <a:rPr lang="la-Latn"/>
              <a:t>ģintis ar vislielāko </a:t>
            </a:r>
            <a:r>
              <a:rPr lang="lv-LV"/>
              <a:t>vienību</a:t>
            </a:r>
            <a:r>
              <a:rPr lang="la-Latn"/>
              <a:t> skaitu </a:t>
            </a:r>
            <a:r>
              <a:rPr lang="en-GB"/>
              <a:t>B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daļai'!$A$62:$A$76</c:f>
              <c:strCache>
                <c:ptCount val="15"/>
                <c:pt idx="0">
                  <c:v>Crataegus</c:v>
                </c:pt>
                <c:pt idx="1">
                  <c:v>Tilia</c:v>
                </c:pt>
                <c:pt idx="2">
                  <c:v>Syringa</c:v>
                </c:pt>
                <c:pt idx="3">
                  <c:v>Quercus</c:v>
                </c:pt>
                <c:pt idx="4">
                  <c:v>Acer</c:v>
                </c:pt>
                <c:pt idx="5">
                  <c:v>Corylus</c:v>
                </c:pt>
                <c:pt idx="6">
                  <c:v>Malus</c:v>
                </c:pt>
                <c:pt idx="7">
                  <c:v>Betula</c:v>
                </c:pt>
                <c:pt idx="8">
                  <c:v>Prunus</c:v>
                </c:pt>
                <c:pt idx="9">
                  <c:v>Padus</c:v>
                </c:pt>
                <c:pt idx="10">
                  <c:v>Juglans</c:v>
                </c:pt>
                <c:pt idx="11">
                  <c:v>Lonicera</c:v>
                </c:pt>
                <c:pt idx="12">
                  <c:v>Sorbus</c:v>
                </c:pt>
                <c:pt idx="13">
                  <c:v>Cotoneaster</c:v>
                </c:pt>
                <c:pt idx="14">
                  <c:v>Amelanchier</c:v>
                </c:pt>
              </c:strCache>
            </c:strRef>
          </c:cat>
          <c:val>
            <c:numRef>
              <c:f>'Dati grafiskai daļai'!$B$62:$B$76</c:f>
              <c:numCache>
                <c:formatCode>General</c:formatCode>
                <c:ptCount val="15"/>
                <c:pt idx="0">
                  <c:v>637</c:v>
                </c:pt>
                <c:pt idx="1">
                  <c:v>263</c:v>
                </c:pt>
                <c:pt idx="2">
                  <c:v>255</c:v>
                </c:pt>
                <c:pt idx="3">
                  <c:v>249</c:v>
                </c:pt>
                <c:pt idx="4">
                  <c:v>218</c:v>
                </c:pt>
                <c:pt idx="5">
                  <c:v>212</c:v>
                </c:pt>
                <c:pt idx="6">
                  <c:v>153</c:v>
                </c:pt>
                <c:pt idx="7">
                  <c:v>135</c:v>
                </c:pt>
                <c:pt idx="8">
                  <c:v>127</c:v>
                </c:pt>
                <c:pt idx="9">
                  <c:v>122</c:v>
                </c:pt>
                <c:pt idx="10">
                  <c:v>121</c:v>
                </c:pt>
                <c:pt idx="11">
                  <c:v>103</c:v>
                </c:pt>
                <c:pt idx="12">
                  <c:v>102</c:v>
                </c:pt>
                <c:pt idx="13">
                  <c:v>96</c:v>
                </c:pt>
                <c:pt idx="14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9C-40B2-8D6D-21A4D4B0D5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9092127"/>
        <c:axId val="439080479"/>
      </c:barChart>
      <c:catAx>
        <c:axId val="43909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80479"/>
        <c:crosses val="autoZero"/>
        <c:auto val="1"/>
        <c:lblAlgn val="ctr"/>
        <c:lblOffset val="100"/>
        <c:noMultiLvlLbl val="0"/>
      </c:catAx>
      <c:valAx>
        <c:axId val="439080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921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Skujkoku </a:t>
            </a:r>
            <a:r>
              <a:rPr lang="la-Latn"/>
              <a:t>ģintis ar vislielāko </a:t>
            </a:r>
            <a:r>
              <a:rPr lang="en-GB"/>
              <a:t>taksonu</a:t>
            </a:r>
            <a:r>
              <a:rPr lang="la-Latn"/>
              <a:t> skaitu </a:t>
            </a:r>
            <a:r>
              <a:rPr lang="en-GB"/>
              <a:t>B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daļai'!$C$135:$C$142</c:f>
              <c:strCache>
                <c:ptCount val="8"/>
                <c:pt idx="0">
                  <c:v>Picea</c:v>
                </c:pt>
                <c:pt idx="1">
                  <c:v>Pinus</c:v>
                </c:pt>
                <c:pt idx="2">
                  <c:v>Abies</c:v>
                </c:pt>
                <c:pt idx="3">
                  <c:v>Larix</c:v>
                </c:pt>
                <c:pt idx="4">
                  <c:v>Pseudotsuga</c:v>
                </c:pt>
                <c:pt idx="5">
                  <c:v>Chamaecyparis</c:v>
                </c:pt>
                <c:pt idx="6">
                  <c:v>Thuja</c:v>
                </c:pt>
                <c:pt idx="7">
                  <c:v>Tsuga</c:v>
                </c:pt>
              </c:strCache>
            </c:strRef>
          </c:cat>
          <c:val>
            <c:numRef>
              <c:f>'Dati grafiskai daļai'!$D$135:$D$142</c:f>
              <c:numCache>
                <c:formatCode>General</c:formatCode>
                <c:ptCount val="8"/>
                <c:pt idx="0">
                  <c:v>20</c:v>
                </c:pt>
                <c:pt idx="1">
                  <c:v>15</c:v>
                </c:pt>
                <c:pt idx="2">
                  <c:v>12</c:v>
                </c:pt>
                <c:pt idx="3">
                  <c:v>11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F0-49B5-A3F5-CCF80AF96B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624239"/>
        <c:axId val="791625071"/>
      </c:barChart>
      <c:catAx>
        <c:axId val="791624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5071"/>
        <c:crosses val="autoZero"/>
        <c:auto val="1"/>
        <c:lblAlgn val="ctr"/>
        <c:lblOffset val="100"/>
        <c:noMultiLvlLbl val="0"/>
      </c:catAx>
      <c:valAx>
        <c:axId val="79162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4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Skujkoku </a:t>
            </a:r>
            <a:r>
              <a:rPr lang="la-Latn"/>
              <a:t>ģintis ar vislielāko </a:t>
            </a:r>
            <a:r>
              <a:rPr lang="lv-LV"/>
              <a:t>vienību</a:t>
            </a:r>
            <a:r>
              <a:rPr lang="la-Latn"/>
              <a:t> skaitu </a:t>
            </a:r>
            <a:r>
              <a:rPr lang="en-GB"/>
              <a:t>B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daļai'!$C$62:$C$69</c:f>
              <c:strCache>
                <c:ptCount val="8"/>
                <c:pt idx="0">
                  <c:v>Picea</c:v>
                </c:pt>
                <c:pt idx="1">
                  <c:v>Pinus</c:v>
                </c:pt>
                <c:pt idx="2">
                  <c:v>Abies</c:v>
                </c:pt>
                <c:pt idx="3">
                  <c:v>Larix</c:v>
                </c:pt>
                <c:pt idx="4">
                  <c:v>Pseudotsuga</c:v>
                </c:pt>
                <c:pt idx="5">
                  <c:v>Tsuga</c:v>
                </c:pt>
                <c:pt idx="6">
                  <c:v>Chamaecyparis</c:v>
                </c:pt>
                <c:pt idx="7">
                  <c:v>Thuja</c:v>
                </c:pt>
              </c:strCache>
            </c:strRef>
          </c:cat>
          <c:val>
            <c:numRef>
              <c:f>'Dati grafiskai daļai'!$D$62:$D$69</c:f>
              <c:numCache>
                <c:formatCode>General</c:formatCode>
                <c:ptCount val="8"/>
                <c:pt idx="0">
                  <c:v>778</c:v>
                </c:pt>
                <c:pt idx="1">
                  <c:v>673</c:v>
                </c:pt>
                <c:pt idx="2">
                  <c:v>559</c:v>
                </c:pt>
                <c:pt idx="3">
                  <c:v>411</c:v>
                </c:pt>
                <c:pt idx="4">
                  <c:v>249</c:v>
                </c:pt>
                <c:pt idx="5">
                  <c:v>61</c:v>
                </c:pt>
                <c:pt idx="6">
                  <c:v>14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71-4AD7-9489-0EAD8CC58F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624239"/>
        <c:axId val="791625071"/>
      </c:barChart>
      <c:catAx>
        <c:axId val="791624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5071"/>
        <c:crosses val="autoZero"/>
        <c:auto val="1"/>
        <c:lblAlgn val="ctr"/>
        <c:lblOffset val="100"/>
        <c:noMultiLvlLbl val="0"/>
      </c:catAx>
      <c:valAx>
        <c:axId val="79162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624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Lapukoku </a:t>
            </a:r>
            <a:r>
              <a:rPr lang="la-Latn"/>
              <a:t>ģintis ar vislielāko </a:t>
            </a:r>
            <a:r>
              <a:rPr lang="en-GB"/>
              <a:t>taksonu</a:t>
            </a:r>
            <a:r>
              <a:rPr lang="la-Latn"/>
              <a:t> skaitu </a:t>
            </a:r>
            <a:r>
              <a:rPr lang="en-GB"/>
              <a:t>C1 nogabalā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'Dati grafiskai daļai'!$A$153:$A$167</c:f>
              <c:strCache>
                <c:ptCount val="15"/>
                <c:pt idx="0">
                  <c:v>Rhododendron</c:v>
                </c:pt>
                <c:pt idx="1">
                  <c:v>Hydrangea</c:v>
                </c:pt>
                <c:pt idx="2">
                  <c:v>Sorbus</c:v>
                </c:pt>
                <c:pt idx="3">
                  <c:v>Berberis</c:v>
                </c:pt>
                <c:pt idx="4">
                  <c:v>Malus</c:v>
                </c:pt>
                <c:pt idx="5">
                  <c:v>Spiraea</c:v>
                </c:pt>
                <c:pt idx="6">
                  <c:v>Syringa</c:v>
                </c:pt>
                <c:pt idx="7">
                  <c:v>Salix</c:v>
                </c:pt>
                <c:pt idx="8">
                  <c:v>Acer</c:v>
                </c:pt>
                <c:pt idx="9">
                  <c:v>Cotoneaster</c:v>
                </c:pt>
                <c:pt idx="10">
                  <c:v>Pentaphylloides</c:v>
                </c:pt>
                <c:pt idx="11">
                  <c:v>Calluna</c:v>
                </c:pt>
                <c:pt idx="12">
                  <c:v>Lonicera</c:v>
                </c:pt>
                <c:pt idx="13">
                  <c:v>Philadelphus</c:v>
                </c:pt>
                <c:pt idx="14">
                  <c:v>Vaccinium</c:v>
                </c:pt>
              </c:strCache>
            </c:strRef>
          </c:cat>
          <c:val>
            <c:numRef>
              <c:f>'Dati grafiskai daļai'!$B$153:$B$167</c:f>
              <c:numCache>
                <c:formatCode>General</c:formatCode>
                <c:ptCount val="15"/>
                <c:pt idx="0">
                  <c:v>144</c:v>
                </c:pt>
                <c:pt idx="1">
                  <c:v>73</c:v>
                </c:pt>
                <c:pt idx="2">
                  <c:v>70</c:v>
                </c:pt>
                <c:pt idx="3">
                  <c:v>69</c:v>
                </c:pt>
                <c:pt idx="4">
                  <c:v>68</c:v>
                </c:pt>
                <c:pt idx="5">
                  <c:v>65</c:v>
                </c:pt>
                <c:pt idx="6">
                  <c:v>60</c:v>
                </c:pt>
                <c:pt idx="7">
                  <c:v>43</c:v>
                </c:pt>
                <c:pt idx="8">
                  <c:v>38</c:v>
                </c:pt>
                <c:pt idx="9">
                  <c:v>37</c:v>
                </c:pt>
                <c:pt idx="10">
                  <c:v>36</c:v>
                </c:pt>
                <c:pt idx="11">
                  <c:v>29</c:v>
                </c:pt>
                <c:pt idx="12">
                  <c:v>29</c:v>
                </c:pt>
                <c:pt idx="13">
                  <c:v>22</c:v>
                </c:pt>
                <c:pt idx="1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13-45F8-8910-ED5F8B6F07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9092127"/>
        <c:axId val="439080479"/>
      </c:barChart>
      <c:catAx>
        <c:axId val="43909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80479"/>
        <c:crosses val="autoZero"/>
        <c:auto val="1"/>
        <c:lblAlgn val="ctr"/>
        <c:lblOffset val="100"/>
        <c:noMultiLvlLbl val="0"/>
      </c:catAx>
      <c:valAx>
        <c:axId val="439080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921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Māris Nitcis</cp:lastModifiedBy>
  <cp:revision>4</cp:revision>
  <dcterms:created xsi:type="dcterms:W3CDTF">2021-02-26T13:18:00Z</dcterms:created>
  <dcterms:modified xsi:type="dcterms:W3CDTF">2021-09-20T06:08:00Z</dcterms:modified>
</cp:coreProperties>
</file>