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951C" w14:textId="77777777" w:rsidR="00370712" w:rsidRDefault="00370712" w:rsidP="00370712">
      <w:pPr>
        <w:pStyle w:val="Subtitle"/>
        <w:jc w:val="center"/>
        <w:rPr>
          <w:b w:val="0"/>
          <w:lang w:val="lv-LV"/>
        </w:rPr>
      </w:pPr>
      <w:r>
        <w:t xml:space="preserve">SLUDINĀJUMS </w:t>
      </w:r>
    </w:p>
    <w:p w14:paraId="44830049" w14:textId="00ED61D6" w:rsidR="00370712" w:rsidRPr="00E84949" w:rsidRDefault="00370712" w:rsidP="00370712">
      <w:pPr>
        <w:pStyle w:val="Subtitle"/>
        <w:jc w:val="center"/>
        <w:rPr>
          <w:b w:val="0"/>
          <w:lang w:val="lv-LV"/>
        </w:rPr>
      </w:pPr>
      <w:r>
        <w:rPr>
          <w:b w:val="0"/>
          <w:lang w:val="lv-LV"/>
        </w:rPr>
        <w:t xml:space="preserve">Izsole </w:t>
      </w:r>
      <w:r w:rsidRPr="00E84949">
        <w:rPr>
          <w:b w:val="0"/>
          <w:lang w:val="lv-LV"/>
        </w:rPr>
        <w:t>“</w:t>
      </w:r>
      <w:r w:rsidR="00167BEF" w:rsidRPr="00E84949">
        <w:rPr>
          <w:b w:val="0"/>
          <w:lang w:val="lv-LV"/>
        </w:rPr>
        <w:t xml:space="preserve">Par </w:t>
      </w:r>
      <w:r w:rsidR="00167BEF">
        <w:rPr>
          <w:b w:val="0"/>
          <w:lang w:val="lv-LV"/>
        </w:rPr>
        <w:t>siena ruļļu un zaļās masas (skābsiena) atsavināšanu</w:t>
      </w:r>
      <w:r w:rsidRPr="00E84949">
        <w:rPr>
          <w:b w:val="0"/>
          <w:lang w:val="lv-LV"/>
        </w:rPr>
        <w:t>”</w:t>
      </w:r>
    </w:p>
    <w:p w14:paraId="018B8C14" w14:textId="46A760DF" w:rsidR="00B80ABB" w:rsidRPr="00E84949" w:rsidRDefault="00B80ABB" w:rsidP="00B80ABB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bCs/>
          <w:lang w:val="lv-LV"/>
        </w:rPr>
      </w:pPr>
      <w:r w:rsidRPr="00E84949">
        <w:rPr>
          <w:bCs/>
          <w:lang w:val="lv-LV"/>
        </w:rPr>
        <w:t xml:space="preserve">Izsoles objekts </w:t>
      </w:r>
      <w:r>
        <w:rPr>
          <w:bCs/>
          <w:lang w:val="lv-LV"/>
        </w:rPr>
        <w:t>–</w:t>
      </w:r>
      <w:r w:rsidRPr="00E84949">
        <w:rPr>
          <w:bCs/>
          <w:lang w:val="lv-LV"/>
        </w:rPr>
        <w:t xml:space="preserve"> </w:t>
      </w:r>
      <w:r>
        <w:rPr>
          <w:bCs/>
          <w:lang w:val="lv-LV"/>
        </w:rPr>
        <w:t>siena ruļļi un zaļā masa (skābsiens) ruļļos</w:t>
      </w:r>
      <w:r w:rsidRPr="00E84949">
        <w:rPr>
          <w:bCs/>
          <w:lang w:val="lv-LV"/>
        </w:rPr>
        <w:t>:</w:t>
      </w:r>
    </w:p>
    <w:p w14:paraId="61898839" w14:textId="1D0B686B" w:rsidR="00B80ABB" w:rsidRPr="00B80ABB" w:rsidRDefault="00B80ABB" w:rsidP="00B80ABB">
      <w:pPr>
        <w:pStyle w:val="ListParagraph"/>
        <w:numPr>
          <w:ilvl w:val="1"/>
          <w:numId w:val="7"/>
        </w:numPr>
        <w:spacing w:after="60"/>
        <w:jc w:val="both"/>
        <w:rPr>
          <w:spacing w:val="-4"/>
        </w:rPr>
      </w:pPr>
      <w:r>
        <w:t>785 siena ruļļi</w:t>
      </w:r>
      <w:r w:rsidRPr="00B80ABB">
        <w:rPr>
          <w:spacing w:val="-4"/>
        </w:rPr>
        <w:t>;</w:t>
      </w:r>
    </w:p>
    <w:p w14:paraId="743BCBF2" w14:textId="57568683" w:rsidR="00B80ABB" w:rsidRPr="00B80ABB" w:rsidRDefault="00B80ABB" w:rsidP="00B80ABB">
      <w:pPr>
        <w:pStyle w:val="ListParagraph"/>
        <w:numPr>
          <w:ilvl w:val="1"/>
          <w:numId w:val="7"/>
        </w:numPr>
        <w:spacing w:after="60"/>
        <w:jc w:val="both"/>
        <w:rPr>
          <w:spacing w:val="-4"/>
        </w:rPr>
      </w:pPr>
      <w:r w:rsidRPr="00B80ABB">
        <w:rPr>
          <w:bCs/>
        </w:rPr>
        <w:t>170 zaļās masas (skābsiena) ruļļi</w:t>
      </w:r>
      <w:r>
        <w:rPr>
          <w:bCs/>
        </w:rPr>
        <w:t>.</w:t>
      </w:r>
    </w:p>
    <w:p w14:paraId="2D732323" w14:textId="18701981" w:rsidR="00B80ABB" w:rsidRDefault="00B80ABB" w:rsidP="00B80ABB">
      <w:pPr>
        <w:pStyle w:val="ListParagraph"/>
        <w:numPr>
          <w:ilvl w:val="0"/>
          <w:numId w:val="7"/>
        </w:numPr>
        <w:spacing w:after="60"/>
        <w:jc w:val="both"/>
        <w:rPr>
          <w:spacing w:val="-4"/>
        </w:rPr>
      </w:pPr>
      <w:r>
        <w:rPr>
          <w:spacing w:val="-4"/>
        </w:rPr>
        <w:t>Izsoles objekta atrašanās vieta: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817"/>
        <w:gridCol w:w="878"/>
        <w:gridCol w:w="1106"/>
        <w:gridCol w:w="2035"/>
        <w:gridCol w:w="1640"/>
        <w:gridCol w:w="2056"/>
      </w:tblGrid>
      <w:tr w:rsidR="00B80ABB" w:rsidRPr="00B80ABB" w14:paraId="577F89BF" w14:textId="77777777" w:rsidTr="00B80ABB">
        <w:trPr>
          <w:trHeight w:val="12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2100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Nr.p.k</w:t>
            </w:r>
            <w:proofErr w:type="spellEnd"/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D15F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Siena ruļļu skaits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F138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Skābsiena ruļļu skaits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C4A9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Atrašanās vieta (pļavas nosaukums)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700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Rezervāts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CB5E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Kadastra apzīmējums</w:t>
            </w:r>
          </w:p>
        </w:tc>
      </w:tr>
      <w:tr w:rsidR="00B80ABB" w:rsidRPr="00B80ABB" w14:paraId="1507B829" w14:textId="77777777" w:rsidTr="00B80ABB">
        <w:trPr>
          <w:trHeight w:val="2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51DB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26DC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99C3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140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7DC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Ozolsala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CE0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Teiču DR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661EF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70760070001</w:t>
            </w:r>
          </w:p>
        </w:tc>
      </w:tr>
      <w:tr w:rsidR="00B80ABB" w:rsidRPr="00B80ABB" w14:paraId="2E41632E" w14:textId="77777777" w:rsidTr="00B80ABB">
        <w:trPr>
          <w:trHeight w:val="2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C86C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B4AC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F15E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68B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Sildas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92B3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Teiču DR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0E5EC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70760100001</w:t>
            </w:r>
          </w:p>
        </w:tc>
      </w:tr>
      <w:tr w:rsidR="00B80ABB" w:rsidRPr="00B80ABB" w14:paraId="7AF3C5C2" w14:textId="77777777" w:rsidTr="00B80ABB">
        <w:trPr>
          <w:trHeight w:val="2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A63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72A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8FDE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123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Briedene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E7E8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Krustkalnu DR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9836D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70700010006</w:t>
            </w:r>
          </w:p>
        </w:tc>
      </w:tr>
      <w:tr w:rsidR="00B80ABB" w:rsidRPr="00B80ABB" w14:paraId="7DA60AB5" w14:textId="77777777" w:rsidTr="00B80ABB">
        <w:trPr>
          <w:trHeight w:val="2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A985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51DF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A9E8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1793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Kabiņsala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AA0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Krustkalnu DR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ECF5D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70740050013</w:t>
            </w:r>
          </w:p>
        </w:tc>
      </w:tr>
      <w:tr w:rsidR="00B80ABB" w:rsidRPr="00B80ABB" w14:paraId="01D2C9E4" w14:textId="77777777" w:rsidTr="00B80ABB">
        <w:trPr>
          <w:trHeight w:val="2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BF7B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CA18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097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EA7A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Trieķēļi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17F3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Krustkalnu DR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97FA5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70700010006</w:t>
            </w:r>
          </w:p>
        </w:tc>
      </w:tr>
      <w:tr w:rsidR="00B80ABB" w:rsidRPr="00B80ABB" w14:paraId="2049E9CC" w14:textId="77777777" w:rsidTr="00B80ABB">
        <w:trPr>
          <w:trHeight w:val="2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E781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F1C4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BFF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9FC8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Purvenieki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5C7A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Krustkalnu DR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D7D3B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70740050013</w:t>
            </w:r>
          </w:p>
        </w:tc>
      </w:tr>
      <w:tr w:rsidR="00B80ABB" w:rsidRPr="00B80ABB" w14:paraId="436A8C11" w14:textId="77777777" w:rsidTr="00B80ABB">
        <w:trPr>
          <w:trHeight w:val="2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F4C7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5395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3412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988A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Rogāni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5AB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Krustkalnu DR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9FB4D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70740050013</w:t>
            </w:r>
          </w:p>
        </w:tc>
      </w:tr>
      <w:tr w:rsidR="00B80ABB" w:rsidRPr="00B80ABB" w14:paraId="1CEEF58F" w14:textId="77777777" w:rsidTr="00B80ABB">
        <w:trPr>
          <w:trHeight w:val="2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52DF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2807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676B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234C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Dambri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19FE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Krustkalnu DR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8E7BD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70740050013</w:t>
            </w:r>
          </w:p>
        </w:tc>
      </w:tr>
      <w:tr w:rsidR="00B80ABB" w:rsidRPr="00B80ABB" w14:paraId="725CECF1" w14:textId="77777777" w:rsidTr="00B80ABB">
        <w:trPr>
          <w:trHeight w:val="2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35C2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FE6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C53F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E41E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Tornis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31C3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Krustkalnu DR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2B7AB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70740050013</w:t>
            </w:r>
          </w:p>
        </w:tc>
      </w:tr>
      <w:tr w:rsidR="00B80ABB" w:rsidRPr="00B80ABB" w14:paraId="3BA20317" w14:textId="77777777" w:rsidTr="00B80ABB">
        <w:trPr>
          <w:trHeight w:val="2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C0E0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3DCC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EA8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8AD0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Dreimaņi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27DA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Krustkalnu DR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DAB50" w14:textId="77777777" w:rsidR="00B80ABB" w:rsidRPr="00B80ABB" w:rsidRDefault="00B80ABB" w:rsidP="00B8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70740050013</w:t>
            </w:r>
          </w:p>
        </w:tc>
      </w:tr>
      <w:tr w:rsidR="00B80ABB" w:rsidRPr="00B80ABB" w14:paraId="466284D2" w14:textId="77777777" w:rsidTr="00B80ABB">
        <w:trPr>
          <w:trHeight w:val="2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59D4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701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A4CC" w14:textId="77777777" w:rsidR="00B80ABB" w:rsidRPr="00B80ABB" w:rsidRDefault="00B80ABB" w:rsidP="00B8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123B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3F66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6FE" w14:textId="77777777" w:rsidR="00B80ABB" w:rsidRPr="00B80ABB" w:rsidRDefault="00B80ABB" w:rsidP="00B8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B80ABB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14:paraId="1F8F1E04" w14:textId="77777777" w:rsidR="00B80ABB" w:rsidRPr="00B80ABB" w:rsidRDefault="00B80ABB" w:rsidP="00B80ABB">
      <w:pPr>
        <w:pStyle w:val="ListParagraph"/>
        <w:spacing w:after="60"/>
        <w:ind w:left="360"/>
        <w:jc w:val="both"/>
        <w:rPr>
          <w:spacing w:val="-4"/>
        </w:rPr>
      </w:pPr>
    </w:p>
    <w:p w14:paraId="7B772D9F" w14:textId="4F7EF9CF" w:rsidR="006D1BE8" w:rsidRPr="006D1BE8" w:rsidRDefault="001B404E" w:rsidP="00B80ABB">
      <w:pPr>
        <w:pStyle w:val="Subtitle"/>
        <w:numPr>
          <w:ilvl w:val="0"/>
          <w:numId w:val="7"/>
        </w:numPr>
        <w:tabs>
          <w:tab w:val="left" w:pos="0"/>
        </w:tabs>
        <w:jc w:val="both"/>
        <w:rPr>
          <w:b w:val="0"/>
          <w:lang w:val="lv-LV"/>
        </w:rPr>
      </w:pPr>
      <w:r w:rsidRPr="00E84949">
        <w:rPr>
          <w:b w:val="0"/>
          <w:lang w:val="lv-LV"/>
        </w:rPr>
        <w:t xml:space="preserve">Izsoles </w:t>
      </w:r>
      <w:r>
        <w:rPr>
          <w:b w:val="0"/>
          <w:lang w:val="lv-LV"/>
        </w:rPr>
        <w:t>organizē</w:t>
      </w:r>
      <w:r w:rsidRPr="00E84949">
        <w:rPr>
          <w:b w:val="0"/>
          <w:lang w:val="lv-LV"/>
        </w:rPr>
        <w:t>tājs</w:t>
      </w:r>
      <w:r w:rsidR="006D1BE8">
        <w:rPr>
          <w:b w:val="0"/>
          <w:lang w:val="lv-LV"/>
        </w:rPr>
        <w:t>:</w:t>
      </w:r>
      <w:r>
        <w:rPr>
          <w:b w:val="0"/>
          <w:lang w:val="lv-LV"/>
        </w:rPr>
        <w:t xml:space="preserve"> </w:t>
      </w:r>
      <w:r w:rsidRPr="001B404E">
        <w:t>Dabas aizsardzības pārvalde</w:t>
      </w:r>
      <w:r>
        <w:t xml:space="preserve">, </w:t>
      </w:r>
      <w:r w:rsidR="006D1BE8">
        <w:rPr>
          <w:b w:val="0"/>
          <w:lang w:val="lv-LV"/>
        </w:rPr>
        <w:t>informācija</w:t>
      </w:r>
      <w:r w:rsidR="006D1BE8" w:rsidRPr="00E84949">
        <w:rPr>
          <w:b w:val="0"/>
          <w:lang w:val="lv-LV"/>
        </w:rPr>
        <w:t>:</w:t>
      </w:r>
      <w:r>
        <w:t>www.daba.gov.lv</w:t>
      </w:r>
    </w:p>
    <w:p w14:paraId="4E4D25C1" w14:textId="44C6EC0D" w:rsidR="006D1BE8" w:rsidRDefault="00D1161C" w:rsidP="00B80ABB">
      <w:pPr>
        <w:pStyle w:val="Subtitle"/>
        <w:numPr>
          <w:ilvl w:val="0"/>
          <w:numId w:val="7"/>
        </w:numPr>
        <w:tabs>
          <w:tab w:val="left" w:pos="0"/>
        </w:tabs>
        <w:jc w:val="both"/>
        <w:rPr>
          <w:b w:val="0"/>
          <w:lang w:val="lv-LV"/>
        </w:rPr>
      </w:pPr>
      <w:r>
        <w:rPr>
          <w:b w:val="0"/>
          <w:lang w:val="lv-LV"/>
        </w:rPr>
        <w:t>I</w:t>
      </w:r>
      <w:r w:rsidRPr="00D1161C">
        <w:rPr>
          <w:b w:val="0"/>
          <w:lang w:val="lv-LV"/>
        </w:rPr>
        <w:t>zsolāmās mantas apskates viet</w:t>
      </w:r>
      <w:r>
        <w:rPr>
          <w:b w:val="0"/>
          <w:lang w:val="lv-LV"/>
        </w:rPr>
        <w:t>a un laiks:</w:t>
      </w:r>
      <w:r w:rsidRPr="00E84949">
        <w:rPr>
          <w:b w:val="0"/>
          <w:bCs w:val="0"/>
          <w:lang w:val="lv-LV"/>
        </w:rPr>
        <w:t xml:space="preserve"> </w:t>
      </w:r>
      <w:r>
        <w:rPr>
          <w:b w:val="0"/>
          <w:bCs w:val="0"/>
          <w:lang w:val="lv-LV"/>
        </w:rPr>
        <w:t xml:space="preserve">sazināties ar </w:t>
      </w:r>
      <w:r w:rsidR="006D1BE8" w:rsidRPr="00E84949">
        <w:rPr>
          <w:b w:val="0"/>
          <w:bCs w:val="0"/>
          <w:lang w:val="lv-LV"/>
        </w:rPr>
        <w:t>Pārvaldes</w:t>
      </w:r>
      <w:r w:rsidR="006D1BE8" w:rsidRPr="00E84949">
        <w:rPr>
          <w:b w:val="0"/>
          <w:lang w:val="lv-LV"/>
        </w:rPr>
        <w:t xml:space="preserve"> </w:t>
      </w:r>
      <w:r w:rsidR="00F060B6">
        <w:rPr>
          <w:b w:val="0"/>
          <w:lang w:val="lv-LV"/>
        </w:rPr>
        <w:t>Latgales</w:t>
      </w:r>
      <w:r w:rsidR="006D1BE8" w:rsidRPr="00E84949">
        <w:rPr>
          <w:b w:val="0"/>
          <w:lang w:val="lv-LV"/>
        </w:rPr>
        <w:t xml:space="preserve"> reģionālās administrācijas </w:t>
      </w:r>
      <w:r w:rsidR="00F060B6">
        <w:rPr>
          <w:b w:val="0"/>
          <w:lang w:val="lv-LV"/>
        </w:rPr>
        <w:t>Administratīvās daļas</w:t>
      </w:r>
      <w:r w:rsidR="006D1BE8" w:rsidRPr="00E84949">
        <w:rPr>
          <w:b w:val="0"/>
          <w:lang w:val="lv-LV"/>
        </w:rPr>
        <w:t xml:space="preserve"> vadītāju </w:t>
      </w:r>
      <w:r w:rsidR="00F060B6">
        <w:rPr>
          <w:b w:val="0"/>
          <w:lang w:val="lv-LV"/>
        </w:rPr>
        <w:t>Andi Ķīsi</w:t>
      </w:r>
      <w:r w:rsidR="006D1BE8" w:rsidRPr="00E84949">
        <w:rPr>
          <w:b w:val="0"/>
          <w:lang w:val="lv-LV"/>
        </w:rPr>
        <w:t xml:space="preserve"> +371 </w:t>
      </w:r>
      <w:r w:rsidR="00F060B6">
        <w:rPr>
          <w:b w:val="0"/>
          <w:lang w:val="lv-LV"/>
        </w:rPr>
        <w:t>29225576</w:t>
      </w:r>
      <w:r w:rsidR="006D1BE8" w:rsidRPr="00E84949">
        <w:rPr>
          <w:b w:val="0"/>
          <w:lang w:val="lv-LV"/>
        </w:rPr>
        <w:t xml:space="preserve">, e-pasts: </w:t>
      </w:r>
      <w:hyperlink r:id="rId5" w:history="1">
        <w:r w:rsidR="00F060B6" w:rsidRPr="00846D77">
          <w:rPr>
            <w:rStyle w:val="Hyperlink"/>
            <w:b w:val="0"/>
            <w:lang w:val="lv-LV"/>
          </w:rPr>
          <w:t>andis.kisis@daba.gov.lv</w:t>
        </w:r>
      </w:hyperlink>
    </w:p>
    <w:p w14:paraId="63F8B1CF" w14:textId="0D79A288" w:rsidR="006D1BE8" w:rsidRPr="00556FD9" w:rsidRDefault="006D1BE8" w:rsidP="00B80ABB">
      <w:pPr>
        <w:pStyle w:val="Subtitle"/>
        <w:numPr>
          <w:ilvl w:val="0"/>
          <w:numId w:val="7"/>
        </w:numPr>
        <w:tabs>
          <w:tab w:val="left" w:pos="0"/>
        </w:tabs>
        <w:jc w:val="both"/>
        <w:rPr>
          <w:lang w:val="lv-LV"/>
        </w:rPr>
      </w:pPr>
      <w:r w:rsidRPr="006D1BE8">
        <w:rPr>
          <w:b w:val="0"/>
          <w:lang w:val="lv-LV"/>
        </w:rPr>
        <w:t>Pieteikums dalībai izsolē jāiesniedz pa pastu vai personiski Pārvald</w:t>
      </w:r>
      <w:r w:rsidR="00F060B6">
        <w:rPr>
          <w:b w:val="0"/>
          <w:lang w:val="lv-LV"/>
        </w:rPr>
        <w:t>es Latgales reģionālajā administrācijā</w:t>
      </w:r>
      <w:r w:rsidRPr="006D1BE8">
        <w:rPr>
          <w:b w:val="0"/>
          <w:lang w:val="lv-LV"/>
        </w:rPr>
        <w:t xml:space="preserve">, adrese: </w:t>
      </w:r>
      <w:proofErr w:type="spellStart"/>
      <w:r w:rsidR="00F060B6" w:rsidRPr="006D5FA9">
        <w:rPr>
          <w:b w:val="0"/>
          <w:bCs w:val="0"/>
          <w:lang w:eastAsia="ar-SA"/>
        </w:rPr>
        <w:t>Galdnieku</w:t>
      </w:r>
      <w:proofErr w:type="spellEnd"/>
      <w:r w:rsidR="00F060B6" w:rsidRPr="006D5FA9">
        <w:rPr>
          <w:b w:val="0"/>
          <w:bCs w:val="0"/>
          <w:lang w:eastAsia="ar-SA"/>
        </w:rPr>
        <w:t xml:space="preserve"> </w:t>
      </w:r>
      <w:proofErr w:type="spellStart"/>
      <w:r w:rsidR="00F060B6" w:rsidRPr="006D5FA9">
        <w:rPr>
          <w:b w:val="0"/>
          <w:bCs w:val="0"/>
          <w:lang w:eastAsia="ar-SA"/>
        </w:rPr>
        <w:t>iela</w:t>
      </w:r>
      <w:proofErr w:type="spellEnd"/>
      <w:r w:rsidR="00F060B6" w:rsidRPr="006D5FA9">
        <w:rPr>
          <w:b w:val="0"/>
          <w:bCs w:val="0"/>
          <w:lang w:eastAsia="ar-SA"/>
        </w:rPr>
        <w:t xml:space="preserve"> 8, </w:t>
      </w:r>
      <w:proofErr w:type="spellStart"/>
      <w:r w:rsidR="00F060B6" w:rsidRPr="006D5FA9">
        <w:rPr>
          <w:b w:val="0"/>
          <w:bCs w:val="0"/>
          <w:lang w:eastAsia="ar-SA"/>
        </w:rPr>
        <w:t>Rēzekne</w:t>
      </w:r>
      <w:proofErr w:type="spellEnd"/>
      <w:r w:rsidR="00F060B6" w:rsidRPr="006D5FA9">
        <w:rPr>
          <w:b w:val="0"/>
          <w:bCs w:val="0"/>
          <w:lang w:eastAsia="ar-SA"/>
        </w:rPr>
        <w:t xml:space="preserve">, LV-4601, </w:t>
      </w:r>
      <w:proofErr w:type="spellStart"/>
      <w:r w:rsidR="00F060B6" w:rsidRPr="00556FD9">
        <w:rPr>
          <w:lang w:eastAsia="ar-SA"/>
        </w:rPr>
        <w:t>līdz</w:t>
      </w:r>
      <w:proofErr w:type="spellEnd"/>
      <w:r w:rsidR="00F060B6" w:rsidRPr="00556FD9">
        <w:rPr>
          <w:lang w:eastAsia="ar-SA"/>
        </w:rPr>
        <w:t xml:space="preserve"> 2021.gada 15.decembrim plkst.17:00.</w:t>
      </w:r>
    </w:p>
    <w:p w14:paraId="5EB777A1" w14:textId="5A481558" w:rsidR="00106DA5" w:rsidRPr="00E84949" w:rsidRDefault="00106DA5" w:rsidP="00106DA5">
      <w:pPr>
        <w:pStyle w:val="Subtitle"/>
        <w:numPr>
          <w:ilvl w:val="0"/>
          <w:numId w:val="7"/>
        </w:numPr>
        <w:tabs>
          <w:tab w:val="left" w:pos="426"/>
        </w:tabs>
        <w:jc w:val="both"/>
        <w:rPr>
          <w:b w:val="0"/>
          <w:bCs w:val="0"/>
          <w:lang w:val="lv-LV"/>
        </w:rPr>
      </w:pPr>
      <w:r w:rsidRPr="00E84949">
        <w:rPr>
          <w:b w:val="0"/>
          <w:lang w:val="lv-LV"/>
        </w:rPr>
        <w:t>izsoles nosacītās cenas:</w:t>
      </w:r>
    </w:p>
    <w:p w14:paraId="3F754AAF" w14:textId="46960CD4" w:rsidR="00106DA5" w:rsidRPr="00E84949" w:rsidRDefault="00106DA5" w:rsidP="00106DA5">
      <w:pPr>
        <w:pStyle w:val="ListParagraph"/>
        <w:numPr>
          <w:ilvl w:val="1"/>
          <w:numId w:val="7"/>
        </w:numPr>
        <w:jc w:val="both"/>
      </w:pPr>
      <w:r>
        <w:t>siena rullis</w:t>
      </w:r>
      <w:r w:rsidRPr="00E84949">
        <w:t xml:space="preserve"> - </w:t>
      </w:r>
      <w:r w:rsidRPr="00106DA5">
        <w:rPr>
          <w:b/>
          <w:bCs/>
        </w:rPr>
        <w:t>2 EUR</w:t>
      </w:r>
      <w:r w:rsidRPr="00E84949">
        <w:t xml:space="preserve"> (+PVN)</w:t>
      </w:r>
      <w:r>
        <w:t>;</w:t>
      </w:r>
    </w:p>
    <w:p w14:paraId="11BEE455" w14:textId="56A8C4A7" w:rsidR="00106DA5" w:rsidRPr="00E84949" w:rsidRDefault="00106DA5" w:rsidP="00106DA5">
      <w:pPr>
        <w:pStyle w:val="ListParagraph"/>
        <w:numPr>
          <w:ilvl w:val="1"/>
          <w:numId w:val="8"/>
        </w:numPr>
        <w:spacing w:after="120"/>
        <w:jc w:val="both"/>
      </w:pPr>
      <w:r>
        <w:t>zaļās masas (skābsiena) rullis</w:t>
      </w:r>
      <w:r w:rsidRPr="00E84949">
        <w:t xml:space="preserve"> - </w:t>
      </w:r>
      <w:r w:rsidRPr="00106DA5">
        <w:rPr>
          <w:b/>
          <w:bCs/>
        </w:rPr>
        <w:t>1</w:t>
      </w:r>
      <w:r w:rsidR="00AB1639">
        <w:rPr>
          <w:b/>
          <w:bCs/>
        </w:rPr>
        <w:t>0</w:t>
      </w:r>
      <w:r w:rsidRPr="00106DA5">
        <w:rPr>
          <w:b/>
          <w:bCs/>
        </w:rPr>
        <w:t xml:space="preserve"> EUR </w:t>
      </w:r>
      <w:r w:rsidRPr="00E84949">
        <w:t>(+PVN).</w:t>
      </w:r>
    </w:p>
    <w:p w14:paraId="008CA51A" w14:textId="720B18AB" w:rsidR="00D1161C" w:rsidRDefault="006D1BE8" w:rsidP="00106DA5">
      <w:pPr>
        <w:pStyle w:val="Subtitle"/>
        <w:numPr>
          <w:ilvl w:val="0"/>
          <w:numId w:val="8"/>
        </w:numPr>
        <w:tabs>
          <w:tab w:val="left" w:pos="426"/>
        </w:tabs>
        <w:jc w:val="both"/>
        <w:rPr>
          <w:b w:val="0"/>
          <w:lang w:val="lv-LV"/>
        </w:rPr>
      </w:pPr>
      <w:r w:rsidRPr="00E84949">
        <w:rPr>
          <w:b w:val="0"/>
          <w:bCs w:val="0"/>
          <w:lang w:val="lv-LV"/>
        </w:rPr>
        <w:t xml:space="preserve">Izsoles dalībnieks samaksā nodrošinājuma maksu </w:t>
      </w:r>
      <w:r w:rsidRPr="00E84949">
        <w:rPr>
          <w:b w:val="0"/>
          <w:lang w:val="lv-LV"/>
        </w:rPr>
        <w:t>10% (desmit procenti) apmērā no nosacītās cenas</w:t>
      </w:r>
      <w:r w:rsidR="0056161A">
        <w:rPr>
          <w:b w:val="0"/>
          <w:lang w:val="lv-LV"/>
        </w:rPr>
        <w:t xml:space="preserve"> atbilstoši izvēlēto vienību skaitu.</w:t>
      </w:r>
    </w:p>
    <w:p w14:paraId="2EBE412C" w14:textId="17AAF8DE" w:rsidR="00A4397C" w:rsidRPr="00A4397C" w:rsidRDefault="00A4397C" w:rsidP="00A4397C">
      <w:pPr>
        <w:pStyle w:val="Subtitle"/>
        <w:numPr>
          <w:ilvl w:val="0"/>
          <w:numId w:val="8"/>
        </w:numPr>
        <w:tabs>
          <w:tab w:val="left" w:pos="426"/>
        </w:tabs>
        <w:jc w:val="both"/>
        <w:rPr>
          <w:b w:val="0"/>
          <w:lang w:val="lv-LV"/>
        </w:rPr>
      </w:pPr>
      <w:r>
        <w:rPr>
          <w:b w:val="0"/>
          <w:lang w:val="lv-LV"/>
        </w:rPr>
        <w:t>Rakstiska izsole</w:t>
      </w:r>
      <w:r w:rsidR="008E5DB7" w:rsidRPr="008E5DB7">
        <w:rPr>
          <w:b w:val="0"/>
          <w:lang w:val="lv-LV"/>
        </w:rPr>
        <w:t xml:space="preserve"> </w:t>
      </w:r>
      <w:r w:rsidR="008E5DB7">
        <w:rPr>
          <w:b w:val="0"/>
          <w:lang w:val="lv-LV"/>
        </w:rPr>
        <w:t>saskaņā ar nolikumu</w:t>
      </w:r>
      <w:r>
        <w:rPr>
          <w:b w:val="0"/>
          <w:lang w:val="lv-LV"/>
        </w:rPr>
        <w:t>.</w:t>
      </w:r>
    </w:p>
    <w:p w14:paraId="304F3221" w14:textId="5735D2B8" w:rsidR="00FE0987" w:rsidRDefault="00D1161C" w:rsidP="00FE0987">
      <w:pPr>
        <w:pStyle w:val="Subtitle"/>
        <w:numPr>
          <w:ilvl w:val="0"/>
          <w:numId w:val="8"/>
        </w:numPr>
        <w:tabs>
          <w:tab w:val="left" w:pos="426"/>
        </w:tabs>
        <w:jc w:val="both"/>
        <w:rPr>
          <w:b w:val="0"/>
          <w:lang w:val="lv-LV"/>
        </w:rPr>
      </w:pPr>
      <w:r>
        <w:rPr>
          <w:b w:val="0"/>
          <w:lang w:val="lv-LV"/>
        </w:rPr>
        <w:t xml:space="preserve">Samaksa </w:t>
      </w:r>
      <w:r w:rsidR="006D1BE8">
        <w:rPr>
          <w:b w:val="0"/>
          <w:lang w:val="lv-LV"/>
        </w:rPr>
        <w:t>ar p</w:t>
      </w:r>
      <w:r w:rsidR="00C85106">
        <w:rPr>
          <w:b w:val="0"/>
          <w:lang w:val="lv-LV"/>
        </w:rPr>
        <w:t>ār</w:t>
      </w:r>
      <w:r w:rsidR="006D1BE8">
        <w:rPr>
          <w:b w:val="0"/>
          <w:lang w:val="lv-LV"/>
        </w:rPr>
        <w:t>skaitījumu</w:t>
      </w:r>
      <w:r>
        <w:rPr>
          <w:b w:val="0"/>
          <w:lang w:val="lv-LV"/>
        </w:rPr>
        <w:t>.</w:t>
      </w:r>
    </w:p>
    <w:p w14:paraId="46E1B0EA" w14:textId="21545A0B" w:rsidR="003F5CC2" w:rsidRPr="00FE0987" w:rsidRDefault="003F5CC2" w:rsidP="00FE0987">
      <w:pPr>
        <w:pStyle w:val="Subtitle"/>
        <w:numPr>
          <w:ilvl w:val="0"/>
          <w:numId w:val="8"/>
        </w:numPr>
        <w:tabs>
          <w:tab w:val="left" w:pos="426"/>
        </w:tabs>
        <w:jc w:val="both"/>
        <w:rPr>
          <w:b w:val="0"/>
          <w:lang w:val="lv-LV"/>
        </w:rPr>
      </w:pPr>
      <w:bookmarkStart w:id="0" w:name="_Hlk89254032"/>
      <w:r>
        <w:rPr>
          <w:b w:val="0"/>
          <w:lang w:val="lv-LV"/>
        </w:rPr>
        <w:t xml:space="preserve">Saskaņā ar nolikumu </w:t>
      </w:r>
      <w:r w:rsidR="00AC71AD">
        <w:rPr>
          <w:b w:val="0"/>
          <w:lang w:val="lv-LV"/>
        </w:rPr>
        <w:t xml:space="preserve">nav noteikts minimālais vai maksimālais </w:t>
      </w:r>
      <w:r>
        <w:rPr>
          <w:b w:val="0"/>
          <w:lang w:val="lv-LV"/>
        </w:rPr>
        <w:t>pieteikumā norādāmo izsoles objekta vienību skaits</w:t>
      </w:r>
      <w:r w:rsidR="00AC71AD">
        <w:rPr>
          <w:b w:val="0"/>
          <w:lang w:val="lv-LV"/>
        </w:rPr>
        <w:t>.</w:t>
      </w:r>
    </w:p>
    <w:bookmarkEnd w:id="0"/>
    <w:p w14:paraId="7D55FF09" w14:textId="320D5F41" w:rsidR="00C85106" w:rsidRDefault="00106DA5" w:rsidP="006D1BE8">
      <w:pPr>
        <w:pStyle w:val="Subtitle"/>
        <w:tabs>
          <w:tab w:val="left" w:pos="426"/>
        </w:tabs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>Pielikumā:</w:t>
      </w:r>
    </w:p>
    <w:p w14:paraId="6A50E8B9" w14:textId="17112EF2" w:rsidR="00106DA5" w:rsidRPr="00106DA5" w:rsidRDefault="00106DA5" w:rsidP="00106DA5">
      <w:pPr>
        <w:pStyle w:val="Subtitle"/>
        <w:numPr>
          <w:ilvl w:val="0"/>
          <w:numId w:val="9"/>
        </w:numPr>
        <w:tabs>
          <w:tab w:val="left" w:pos="426"/>
        </w:tabs>
        <w:jc w:val="both"/>
        <w:rPr>
          <w:b w:val="0"/>
          <w:lang w:val="lv-LV"/>
        </w:rPr>
      </w:pPr>
      <w:r>
        <w:rPr>
          <w:b w:val="0"/>
          <w:bCs w:val="0"/>
          <w:lang w:val="lv-LV"/>
        </w:rPr>
        <w:t>Izsoles nolikums;</w:t>
      </w:r>
    </w:p>
    <w:p w14:paraId="3CF88215" w14:textId="3A1EC2DC" w:rsidR="00106DA5" w:rsidRPr="00106DA5" w:rsidRDefault="00106DA5" w:rsidP="00106DA5">
      <w:pPr>
        <w:pStyle w:val="Subtitle"/>
        <w:numPr>
          <w:ilvl w:val="0"/>
          <w:numId w:val="9"/>
        </w:numPr>
        <w:tabs>
          <w:tab w:val="left" w:pos="426"/>
        </w:tabs>
        <w:jc w:val="both"/>
        <w:rPr>
          <w:b w:val="0"/>
          <w:lang w:val="lv-LV"/>
        </w:rPr>
      </w:pPr>
      <w:r>
        <w:rPr>
          <w:b w:val="0"/>
          <w:bCs w:val="0"/>
          <w:lang w:val="lv-LV"/>
        </w:rPr>
        <w:t>Pirkuma līguma projekts;</w:t>
      </w:r>
    </w:p>
    <w:p w14:paraId="492645C4" w14:textId="62790209" w:rsidR="00106DA5" w:rsidRPr="00D1161C" w:rsidRDefault="00106DA5" w:rsidP="00106DA5">
      <w:pPr>
        <w:pStyle w:val="Subtitle"/>
        <w:numPr>
          <w:ilvl w:val="0"/>
          <w:numId w:val="9"/>
        </w:numPr>
        <w:tabs>
          <w:tab w:val="left" w:pos="426"/>
        </w:tabs>
        <w:jc w:val="both"/>
        <w:rPr>
          <w:b w:val="0"/>
          <w:lang w:val="lv-LV"/>
        </w:rPr>
      </w:pPr>
      <w:r>
        <w:rPr>
          <w:b w:val="0"/>
          <w:lang w:val="lv-LV"/>
        </w:rPr>
        <w:t>Pieteikuma veidlapa</w:t>
      </w:r>
      <w:r w:rsidR="00FE0987">
        <w:rPr>
          <w:b w:val="0"/>
          <w:lang w:val="lv-LV"/>
        </w:rPr>
        <w:t>.</w:t>
      </w:r>
    </w:p>
    <w:sectPr w:rsidR="00106DA5" w:rsidRPr="00D11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BC9"/>
    <w:multiLevelType w:val="hybridMultilevel"/>
    <w:tmpl w:val="22E4E94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29DA"/>
    <w:multiLevelType w:val="multilevel"/>
    <w:tmpl w:val="E572E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6BC1AE9"/>
    <w:multiLevelType w:val="hybridMultilevel"/>
    <w:tmpl w:val="7E90E8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1D23"/>
    <w:multiLevelType w:val="hybridMultilevel"/>
    <w:tmpl w:val="17A0B3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1453"/>
    <w:multiLevelType w:val="hybridMultilevel"/>
    <w:tmpl w:val="DBDC3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D8A927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F25CE"/>
    <w:multiLevelType w:val="multilevel"/>
    <w:tmpl w:val="F46A22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B18A2"/>
    <w:multiLevelType w:val="multilevel"/>
    <w:tmpl w:val="2054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B00CE0"/>
    <w:multiLevelType w:val="multilevel"/>
    <w:tmpl w:val="5CAA3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5340BE6"/>
    <w:multiLevelType w:val="hybridMultilevel"/>
    <w:tmpl w:val="090209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4E"/>
    <w:rsid w:val="00106DA5"/>
    <w:rsid w:val="00167BEF"/>
    <w:rsid w:val="001B404E"/>
    <w:rsid w:val="00370712"/>
    <w:rsid w:val="003F5CC2"/>
    <w:rsid w:val="00556FD9"/>
    <w:rsid w:val="0056161A"/>
    <w:rsid w:val="006D1BE8"/>
    <w:rsid w:val="008E5DB7"/>
    <w:rsid w:val="00A4397C"/>
    <w:rsid w:val="00AB1639"/>
    <w:rsid w:val="00AC71AD"/>
    <w:rsid w:val="00B80ABB"/>
    <w:rsid w:val="00C85106"/>
    <w:rsid w:val="00D1161C"/>
    <w:rsid w:val="00E8535D"/>
    <w:rsid w:val="00F060B6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28D5"/>
  <w15:chartTrackingRefBased/>
  <w15:docId w15:val="{AB7AC577-A5E2-4645-AFF0-C4F8C4F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B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B404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B4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B404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Subtitle">
    <w:name w:val="Subtitle"/>
    <w:basedOn w:val="Normal"/>
    <w:link w:val="SubtitleChar"/>
    <w:qFormat/>
    <w:rsid w:val="001B404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1B40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link w:val="NormalWebChar"/>
    <w:rsid w:val="00B8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rsid w:val="00B80A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6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is.kisis@daba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Ausma Lazdiņa</dc:creator>
  <cp:keywords/>
  <dc:description/>
  <cp:lastModifiedBy>Sintija Veinberga</cp:lastModifiedBy>
  <cp:revision>10</cp:revision>
  <dcterms:created xsi:type="dcterms:W3CDTF">2021-12-01T08:14:00Z</dcterms:created>
  <dcterms:modified xsi:type="dcterms:W3CDTF">2021-12-01T10:27:00Z</dcterms:modified>
</cp:coreProperties>
</file>