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2AB5" w14:textId="6E8E6741" w:rsidR="00233B5A" w:rsidRDefault="00233B5A">
      <w:pPr>
        <w:rPr>
          <w:b/>
          <w:sz w:val="36"/>
          <w:szCs w:val="36"/>
        </w:rPr>
      </w:pPr>
    </w:p>
    <w:p w14:paraId="681C2C43" w14:textId="1BDAE5BA" w:rsidR="007832C1" w:rsidRDefault="007832C1">
      <w:pPr>
        <w:rPr>
          <w:b/>
          <w:sz w:val="36"/>
          <w:szCs w:val="36"/>
        </w:rPr>
      </w:pPr>
    </w:p>
    <w:p w14:paraId="37ABCCD0" w14:textId="54DD22E6" w:rsidR="007832C1" w:rsidRDefault="007832C1">
      <w:pPr>
        <w:rPr>
          <w:b/>
          <w:sz w:val="36"/>
          <w:szCs w:val="36"/>
        </w:rPr>
      </w:pPr>
    </w:p>
    <w:p w14:paraId="4290BB81" w14:textId="4576178F" w:rsidR="007832C1" w:rsidRDefault="007832C1">
      <w:pPr>
        <w:rPr>
          <w:b/>
          <w:sz w:val="36"/>
          <w:szCs w:val="36"/>
        </w:rPr>
      </w:pPr>
    </w:p>
    <w:p w14:paraId="5E729EAA" w14:textId="6E3DD82A" w:rsidR="007832C1" w:rsidRDefault="007832C1">
      <w:pPr>
        <w:rPr>
          <w:b/>
          <w:sz w:val="36"/>
          <w:szCs w:val="36"/>
        </w:rPr>
      </w:pPr>
    </w:p>
    <w:p w14:paraId="559ABF7D" w14:textId="2CB0FE8B" w:rsidR="007832C1" w:rsidRDefault="007832C1">
      <w:pPr>
        <w:rPr>
          <w:b/>
          <w:sz w:val="36"/>
          <w:szCs w:val="36"/>
        </w:rPr>
      </w:pPr>
    </w:p>
    <w:p w14:paraId="1D21F610" w14:textId="3AE975F1" w:rsidR="007832C1" w:rsidRDefault="007832C1">
      <w:pPr>
        <w:rPr>
          <w:b/>
          <w:sz w:val="36"/>
          <w:szCs w:val="36"/>
        </w:rPr>
      </w:pPr>
    </w:p>
    <w:p w14:paraId="257765F2" w14:textId="7C01D03B" w:rsidR="007832C1" w:rsidRPr="00116350" w:rsidRDefault="007832C1" w:rsidP="007832C1">
      <w:pPr>
        <w:jc w:val="center"/>
        <w:rPr>
          <w:b/>
          <w:sz w:val="36"/>
          <w:szCs w:val="36"/>
        </w:rPr>
      </w:pPr>
      <w:r>
        <w:rPr>
          <w:b/>
          <w:sz w:val="36"/>
          <w:szCs w:val="36"/>
        </w:rPr>
        <w:t>Vides DNS metodika</w:t>
      </w:r>
      <w:r w:rsidR="003749F1">
        <w:rPr>
          <w:b/>
          <w:sz w:val="36"/>
          <w:szCs w:val="36"/>
        </w:rPr>
        <w:t>s apraksts zivju, vēžu un nēģu monitoringā</w:t>
      </w:r>
    </w:p>
    <w:p w14:paraId="295E65E2" w14:textId="77777777" w:rsidR="007832C1" w:rsidRDefault="007832C1"/>
    <w:p w14:paraId="3D35CD05" w14:textId="5406FB94" w:rsidR="007832C1" w:rsidRDefault="007832C1"/>
    <w:p w14:paraId="2AEE3089" w14:textId="0EC8D476" w:rsidR="007832C1" w:rsidRDefault="007832C1"/>
    <w:p w14:paraId="498B5A6E" w14:textId="02190435" w:rsidR="007832C1" w:rsidRDefault="007832C1"/>
    <w:p w14:paraId="14C31B5B" w14:textId="1BFD2B15" w:rsidR="007832C1" w:rsidRDefault="007832C1"/>
    <w:p w14:paraId="5A6A97DF" w14:textId="46513EA5" w:rsidR="007832C1" w:rsidRDefault="007832C1"/>
    <w:p w14:paraId="35DD2AB7" w14:textId="00BC821B" w:rsidR="007832C1" w:rsidRDefault="007832C1"/>
    <w:p w14:paraId="5AD7EE32" w14:textId="28D9CA56" w:rsidR="007832C1" w:rsidRDefault="007832C1"/>
    <w:p w14:paraId="4633FFD6" w14:textId="53EA903B" w:rsidR="007832C1" w:rsidRDefault="007832C1"/>
    <w:p w14:paraId="68ABF8F4" w14:textId="287A9A75" w:rsidR="007832C1" w:rsidRDefault="007832C1"/>
    <w:p w14:paraId="5AE03FBD" w14:textId="67FA2560" w:rsidR="007832C1" w:rsidRDefault="007832C1"/>
    <w:p w14:paraId="0278CD6A" w14:textId="6F6D0072" w:rsidR="007832C1" w:rsidRDefault="007832C1"/>
    <w:p w14:paraId="43B7044F" w14:textId="5F2D3505" w:rsidR="007832C1" w:rsidRDefault="007832C1"/>
    <w:p w14:paraId="6457F75A" w14:textId="1DB91F2C" w:rsidR="007832C1" w:rsidRDefault="007832C1"/>
    <w:p w14:paraId="38A9A02E" w14:textId="5E72DBDA" w:rsidR="007832C1" w:rsidRDefault="007832C1"/>
    <w:p w14:paraId="77691D8C" w14:textId="169F7E85" w:rsidR="007832C1" w:rsidRDefault="007832C1"/>
    <w:p w14:paraId="7FC57520" w14:textId="552B5166" w:rsidR="007832C1" w:rsidRDefault="007832C1"/>
    <w:p w14:paraId="79DE8ACC" w14:textId="697F9EA8" w:rsidR="007832C1" w:rsidRDefault="007832C1"/>
    <w:p w14:paraId="5FF67842" w14:textId="1D185116" w:rsidR="007832C1" w:rsidRPr="00F721C9" w:rsidRDefault="007832C1" w:rsidP="00F721C9">
      <w:pPr>
        <w:jc w:val="center"/>
        <w:rPr>
          <w:sz w:val="32"/>
          <w:szCs w:val="32"/>
        </w:rPr>
      </w:pPr>
      <w:r w:rsidRPr="007104C7">
        <w:rPr>
          <w:i/>
          <w:color w:val="000000"/>
        </w:rPr>
        <w:t>Saskaņā ar līgum</w:t>
      </w:r>
      <w:r w:rsidR="003749F1">
        <w:rPr>
          <w:i/>
          <w:color w:val="000000"/>
        </w:rPr>
        <w:t>u</w:t>
      </w:r>
      <w:r w:rsidRPr="007104C7">
        <w:rPr>
          <w:i/>
          <w:color w:val="000000"/>
        </w:rPr>
        <w:t xml:space="preserve"> </w:t>
      </w:r>
      <w:r w:rsidR="003749F1" w:rsidRPr="003749F1">
        <w:rPr>
          <w:i/>
          <w:color w:val="000000"/>
        </w:rPr>
        <w:t xml:space="preserve">Nr. 7.7/286/2019 </w:t>
      </w:r>
    </w:p>
    <w:p w14:paraId="0D7EDAE7" w14:textId="77777777" w:rsidR="00582A3C" w:rsidRDefault="00582A3C" w:rsidP="00582A3C">
      <w:pPr>
        <w:pStyle w:val="LO-normal"/>
        <w:shd w:val="clear" w:color="auto" w:fill="FFFFFF" w:themeFill="background1"/>
        <w:spacing w:after="0" w:line="240" w:lineRule="auto"/>
        <w:ind w:firstLine="720"/>
        <w:rPr>
          <w:b/>
          <w:bCs/>
          <w:i/>
          <w:iCs/>
          <w:sz w:val="24"/>
          <w:szCs w:val="24"/>
        </w:rPr>
      </w:pPr>
      <w:r w:rsidRPr="005B0533">
        <w:rPr>
          <w:b/>
          <w:bCs/>
          <w:i/>
          <w:iCs/>
          <w:sz w:val="24"/>
          <w:szCs w:val="24"/>
        </w:rPr>
        <w:lastRenderedPageBreak/>
        <w:t xml:space="preserve">Ūdens paraugu </w:t>
      </w:r>
      <w:r>
        <w:rPr>
          <w:b/>
          <w:bCs/>
          <w:i/>
          <w:iCs/>
          <w:sz w:val="24"/>
          <w:szCs w:val="24"/>
        </w:rPr>
        <w:t>ņemšanas vietas izvēle</w:t>
      </w:r>
    </w:p>
    <w:p w14:paraId="56A07874" w14:textId="77777777" w:rsidR="00582A3C" w:rsidRDefault="00582A3C" w:rsidP="00582A3C">
      <w:pPr>
        <w:pStyle w:val="LO-normal"/>
        <w:shd w:val="clear" w:color="auto" w:fill="FFFFFF" w:themeFill="background1"/>
        <w:spacing w:after="0" w:line="240" w:lineRule="auto"/>
        <w:ind w:firstLine="720"/>
        <w:rPr>
          <w:b/>
          <w:bCs/>
          <w:i/>
          <w:iCs/>
          <w:sz w:val="24"/>
          <w:szCs w:val="24"/>
        </w:rPr>
      </w:pPr>
    </w:p>
    <w:p w14:paraId="2845A0E0" w14:textId="27F4943A" w:rsidR="007832C1" w:rsidRDefault="00582A3C" w:rsidP="00582A3C">
      <w:pPr>
        <w:pStyle w:val="LO-normal"/>
        <w:shd w:val="clear" w:color="auto" w:fill="FFFFFF" w:themeFill="background1"/>
        <w:spacing w:after="0" w:line="240" w:lineRule="auto"/>
        <w:ind w:firstLine="720"/>
        <w:jc w:val="both"/>
        <w:rPr>
          <w:sz w:val="24"/>
          <w:szCs w:val="24"/>
        </w:rPr>
      </w:pPr>
      <w:r w:rsidRPr="005B0533">
        <w:rPr>
          <w:sz w:val="24"/>
          <w:szCs w:val="24"/>
        </w:rPr>
        <w:t>Vides DNS nav vien</w:t>
      </w:r>
      <w:r>
        <w:rPr>
          <w:sz w:val="24"/>
          <w:szCs w:val="24"/>
        </w:rPr>
        <w:t xml:space="preserve">mērīgi </w:t>
      </w:r>
      <w:r w:rsidR="009B6CF7">
        <w:rPr>
          <w:sz w:val="24"/>
          <w:szCs w:val="24"/>
        </w:rPr>
        <w:t>izplatīta</w:t>
      </w:r>
      <w:r w:rsidR="009B6CF7" w:rsidRPr="005B0533">
        <w:rPr>
          <w:sz w:val="24"/>
          <w:szCs w:val="24"/>
        </w:rPr>
        <w:t xml:space="preserve"> </w:t>
      </w:r>
      <w:r w:rsidRPr="005B0533">
        <w:rPr>
          <w:sz w:val="24"/>
          <w:szCs w:val="24"/>
        </w:rPr>
        <w:t>vis</w:t>
      </w:r>
      <w:r>
        <w:rPr>
          <w:sz w:val="24"/>
          <w:szCs w:val="24"/>
        </w:rPr>
        <w:t>ā</w:t>
      </w:r>
      <w:r w:rsidRPr="005B0533">
        <w:rPr>
          <w:sz w:val="24"/>
          <w:szCs w:val="24"/>
        </w:rPr>
        <w:t xml:space="preserve"> ūdens</w:t>
      </w:r>
      <w:r>
        <w:rPr>
          <w:sz w:val="24"/>
          <w:szCs w:val="24"/>
        </w:rPr>
        <w:t>tilpē</w:t>
      </w:r>
      <w:r w:rsidRPr="005B0533">
        <w:rPr>
          <w:sz w:val="24"/>
          <w:szCs w:val="24"/>
        </w:rPr>
        <w:t xml:space="preserve">, tāpēc parauga ievākšanas vieta ir svarīgs faktors zivju sugu </w:t>
      </w:r>
      <w:r w:rsidR="009B6CF7">
        <w:rPr>
          <w:sz w:val="24"/>
          <w:szCs w:val="24"/>
        </w:rPr>
        <w:t xml:space="preserve">DNS </w:t>
      </w:r>
      <w:r w:rsidRPr="005B0533">
        <w:rPr>
          <w:sz w:val="24"/>
          <w:szCs w:val="24"/>
        </w:rPr>
        <w:t>noteikšanai. Zināšanas par sugu ekoloģiju var tikt izmantotas, lai ievāktu ūdens paraugus no vietām, kur šī suga uzturas. Ja ir iespējams, vislabāk paraugus ievākt straumē. Visos gadījumos ūdens paraugi ir jāvāc pret straumi, lai netiktu ienesta kontaminācija no zābakiem</w:t>
      </w:r>
      <w:r w:rsidR="009B6CF7">
        <w:rPr>
          <w:sz w:val="24"/>
          <w:szCs w:val="24"/>
        </w:rPr>
        <w:t>, laivas</w:t>
      </w:r>
      <w:r w:rsidRPr="005B0533">
        <w:rPr>
          <w:sz w:val="24"/>
          <w:szCs w:val="24"/>
        </w:rPr>
        <w:t xml:space="preserve"> vai </w:t>
      </w:r>
      <w:r w:rsidR="009B6CF7">
        <w:rPr>
          <w:sz w:val="24"/>
          <w:szCs w:val="24"/>
        </w:rPr>
        <w:t>cita paraugu ņemšanas aprīkojuma</w:t>
      </w:r>
      <w:r w:rsidRPr="005B0533">
        <w:rPr>
          <w:sz w:val="24"/>
          <w:szCs w:val="24"/>
        </w:rPr>
        <w:t>. Paraugi jāsāk ievākt vietā, kas atrodas vistālāk lejup pa straumi, un nākamie paraugi jāņem secīgi, pārvietojoties augšup (Goldberg and Strickler, 2017).</w:t>
      </w:r>
    </w:p>
    <w:p w14:paraId="130ACBAD" w14:textId="77777777" w:rsidR="00582A3C" w:rsidRDefault="00582A3C" w:rsidP="00582A3C">
      <w:pPr>
        <w:pStyle w:val="LO-normal"/>
        <w:shd w:val="clear" w:color="auto" w:fill="FFFFFF" w:themeFill="background1"/>
        <w:spacing w:after="0" w:line="240" w:lineRule="auto"/>
        <w:ind w:firstLine="720"/>
        <w:jc w:val="both"/>
        <w:rPr>
          <w:sz w:val="24"/>
          <w:szCs w:val="24"/>
        </w:rPr>
      </w:pPr>
    </w:p>
    <w:p w14:paraId="795C4FF7" w14:textId="77777777" w:rsidR="003E561D" w:rsidRDefault="003E561D" w:rsidP="003E561D">
      <w:pPr>
        <w:pStyle w:val="LO-normal"/>
        <w:shd w:val="clear" w:color="auto" w:fill="FFFFFF" w:themeFill="background1"/>
        <w:spacing w:after="0" w:line="240" w:lineRule="auto"/>
        <w:ind w:firstLine="720"/>
        <w:rPr>
          <w:b/>
          <w:bCs/>
          <w:i/>
          <w:iCs/>
          <w:sz w:val="24"/>
          <w:szCs w:val="24"/>
        </w:rPr>
      </w:pPr>
      <w:r w:rsidRPr="005B0533">
        <w:rPr>
          <w:b/>
          <w:bCs/>
          <w:i/>
          <w:iCs/>
          <w:sz w:val="24"/>
          <w:szCs w:val="24"/>
        </w:rPr>
        <w:t xml:space="preserve">Ūdens paraugu </w:t>
      </w:r>
      <w:r>
        <w:rPr>
          <w:b/>
          <w:bCs/>
          <w:i/>
          <w:iCs/>
          <w:sz w:val="24"/>
          <w:szCs w:val="24"/>
        </w:rPr>
        <w:t>ievākšana</w:t>
      </w:r>
    </w:p>
    <w:p w14:paraId="6574B608" w14:textId="77777777" w:rsidR="003E561D" w:rsidRPr="00F67E33" w:rsidRDefault="003E561D" w:rsidP="003E561D">
      <w:pPr>
        <w:pStyle w:val="LO-normal"/>
        <w:shd w:val="clear" w:color="auto" w:fill="FFFFFF" w:themeFill="background1"/>
        <w:spacing w:after="0" w:line="240" w:lineRule="auto"/>
        <w:jc w:val="both"/>
        <w:rPr>
          <w:sz w:val="24"/>
          <w:szCs w:val="24"/>
        </w:rPr>
      </w:pPr>
    </w:p>
    <w:p w14:paraId="4978421F" w14:textId="40F7BB14" w:rsidR="003E561D" w:rsidRPr="005B0533" w:rsidRDefault="003E561D" w:rsidP="003E561D">
      <w:pPr>
        <w:jc w:val="both"/>
        <w:rPr>
          <w:rFonts w:ascii="Calibri" w:eastAsia="Calibri" w:hAnsi="Calibri" w:cs="Calibri"/>
          <w:sz w:val="24"/>
          <w:szCs w:val="24"/>
          <w:lang w:eastAsia="zh-CN" w:bidi="hi-IN"/>
        </w:rPr>
      </w:pPr>
      <w:r>
        <w:rPr>
          <w:rFonts w:ascii="Calibri" w:eastAsia="Calibri" w:hAnsi="Calibri" w:cs="Calibri"/>
          <w:sz w:val="24"/>
          <w:szCs w:val="24"/>
          <w:lang w:eastAsia="zh-CN" w:bidi="hi-IN"/>
        </w:rPr>
        <w:t xml:space="preserve">Ūdens </w:t>
      </w:r>
      <w:r w:rsidR="009B6CF7">
        <w:rPr>
          <w:rFonts w:ascii="Calibri" w:eastAsia="Calibri" w:hAnsi="Calibri" w:cs="Calibri"/>
          <w:sz w:val="24"/>
          <w:szCs w:val="24"/>
          <w:lang w:eastAsia="zh-CN" w:bidi="hi-IN"/>
        </w:rPr>
        <w:t>p</w:t>
      </w:r>
      <w:r w:rsidR="009B6CF7" w:rsidRPr="005B0533">
        <w:rPr>
          <w:rFonts w:ascii="Calibri" w:eastAsia="Calibri" w:hAnsi="Calibri" w:cs="Calibri"/>
          <w:sz w:val="24"/>
          <w:szCs w:val="24"/>
          <w:lang w:eastAsia="zh-CN" w:bidi="hi-IN"/>
        </w:rPr>
        <w:t>araug</w:t>
      </w:r>
      <w:r w:rsidR="009B6CF7">
        <w:rPr>
          <w:rFonts w:ascii="Calibri" w:eastAsia="Calibri" w:hAnsi="Calibri" w:cs="Calibri"/>
          <w:sz w:val="24"/>
          <w:szCs w:val="24"/>
          <w:lang w:eastAsia="zh-CN" w:bidi="hi-IN"/>
        </w:rPr>
        <w:t>us ievāc tīrās plastmasas pudelēs, piemēram</w:t>
      </w:r>
      <w:r>
        <w:rPr>
          <w:rFonts w:ascii="Calibri" w:eastAsia="Calibri" w:hAnsi="Calibri" w:cs="Calibri"/>
          <w:sz w:val="24"/>
          <w:szCs w:val="24"/>
          <w:lang w:eastAsia="zh-CN" w:bidi="hi-IN"/>
        </w:rPr>
        <w:t>0,5 l tilpuma</w:t>
      </w:r>
      <w:r w:rsidRPr="005B0533">
        <w:rPr>
          <w:rFonts w:ascii="Calibri" w:eastAsia="Calibri" w:hAnsi="Calibri" w:cs="Calibri"/>
          <w:sz w:val="24"/>
          <w:szCs w:val="24"/>
          <w:lang w:eastAsia="zh-CN" w:bidi="hi-IN"/>
        </w:rPr>
        <w:t xml:space="preserve"> polipropilēna pudel</w:t>
      </w:r>
      <w:r>
        <w:rPr>
          <w:rFonts w:ascii="Calibri" w:eastAsia="Calibri" w:hAnsi="Calibri" w:cs="Calibri"/>
          <w:sz w:val="24"/>
          <w:szCs w:val="24"/>
          <w:lang w:eastAsia="zh-CN" w:bidi="hi-IN"/>
        </w:rPr>
        <w:t>ēs</w:t>
      </w:r>
      <w:r w:rsidRPr="005B0533">
        <w:rPr>
          <w:rFonts w:ascii="Calibri" w:eastAsia="Calibri" w:hAnsi="Calibri" w:cs="Calibri"/>
          <w:sz w:val="24"/>
          <w:szCs w:val="24"/>
          <w:lang w:eastAsia="zh-CN" w:bidi="hi-IN"/>
        </w:rPr>
        <w:t xml:space="preserve"> ar plašu </w:t>
      </w:r>
      <w:r>
        <w:rPr>
          <w:rFonts w:ascii="Calibri" w:eastAsia="Calibri" w:hAnsi="Calibri" w:cs="Calibri"/>
          <w:sz w:val="24"/>
          <w:szCs w:val="24"/>
          <w:lang w:eastAsia="zh-CN" w:bidi="hi-IN"/>
        </w:rPr>
        <w:t>atvērumu</w:t>
      </w:r>
      <w:r w:rsidRPr="005B0533">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w:t>
      </w:r>
      <w:r w:rsidR="009B6CF7" w:rsidRPr="009B6CF7">
        <w:rPr>
          <w:rFonts w:ascii="Calibri" w:eastAsia="Calibri" w:hAnsi="Calibri" w:cs="Calibri"/>
          <w:sz w:val="24"/>
          <w:szCs w:val="24"/>
          <w:lang w:eastAsia="zh-CN" w:bidi="hi-IN"/>
        </w:rPr>
        <w:t>FisherSci kat. Nr. 11987924</w:t>
      </w:r>
      <w:r>
        <w:rPr>
          <w:rFonts w:ascii="Calibri" w:eastAsia="Calibri" w:hAnsi="Calibri" w:cs="Calibri"/>
          <w:sz w:val="24"/>
          <w:szCs w:val="24"/>
          <w:lang w:eastAsia="zh-CN" w:bidi="hi-IN"/>
        </w:rPr>
        <w:t>)</w:t>
      </w:r>
      <w:r w:rsidRPr="005B0533">
        <w:rPr>
          <w:rFonts w:ascii="Calibri" w:eastAsia="Calibri" w:hAnsi="Calibri" w:cs="Calibri"/>
          <w:sz w:val="24"/>
          <w:szCs w:val="24"/>
          <w:lang w:eastAsia="zh-CN" w:bidi="hi-IN"/>
        </w:rPr>
        <w:t>.</w:t>
      </w:r>
    </w:p>
    <w:p w14:paraId="258D8AB6" w14:textId="77777777" w:rsidR="003E561D" w:rsidRPr="005B0533" w:rsidRDefault="003E561D" w:rsidP="003E561D">
      <w:pPr>
        <w:jc w:val="both"/>
        <w:rPr>
          <w:rFonts w:ascii="Calibri" w:eastAsia="Calibri" w:hAnsi="Calibri" w:cs="Calibri"/>
          <w:sz w:val="24"/>
          <w:szCs w:val="24"/>
          <w:lang w:eastAsia="zh-CN" w:bidi="hi-IN"/>
        </w:rPr>
      </w:pPr>
      <w:r w:rsidRPr="005B0533">
        <w:rPr>
          <w:rFonts w:ascii="Calibri" w:eastAsia="Calibri" w:hAnsi="Calibri" w:cs="Calibri"/>
          <w:sz w:val="24"/>
          <w:szCs w:val="24"/>
          <w:lang w:eastAsia="zh-CN" w:bidi="hi-IN"/>
        </w:rPr>
        <w:t>Parauga ņemšana vēlākai filtrēšanai laboratorijā.</w:t>
      </w:r>
    </w:p>
    <w:p w14:paraId="420F2DBA" w14:textId="77777777" w:rsidR="003E561D" w:rsidRPr="005B0533" w:rsidRDefault="003E561D" w:rsidP="003E561D">
      <w:pPr>
        <w:pStyle w:val="ListParagraph"/>
        <w:numPr>
          <w:ilvl w:val="0"/>
          <w:numId w:val="1"/>
        </w:numPr>
        <w:jc w:val="both"/>
        <w:rPr>
          <w:rFonts w:ascii="Calibri" w:eastAsia="Calibri" w:hAnsi="Calibri" w:cs="Calibri"/>
          <w:sz w:val="24"/>
          <w:szCs w:val="24"/>
          <w:lang w:eastAsia="zh-CN" w:bidi="hi-IN"/>
        </w:rPr>
      </w:pPr>
      <w:r w:rsidRPr="005B0533">
        <w:rPr>
          <w:rFonts w:ascii="Calibri" w:eastAsia="Calibri" w:hAnsi="Calibri" w:cs="Calibri"/>
          <w:sz w:val="24"/>
          <w:szCs w:val="24"/>
          <w:lang w:eastAsia="zh-CN" w:bidi="hi-IN"/>
        </w:rPr>
        <w:t>Paraugus ievācot</w:t>
      </w:r>
      <w:r>
        <w:rPr>
          <w:rFonts w:ascii="Calibri" w:eastAsia="Calibri" w:hAnsi="Calibri" w:cs="Calibri"/>
          <w:sz w:val="24"/>
          <w:szCs w:val="24"/>
          <w:lang w:eastAsia="zh-CN" w:bidi="hi-IN"/>
        </w:rPr>
        <w:t>,</w:t>
      </w:r>
      <w:r w:rsidRPr="005B0533">
        <w:rPr>
          <w:rFonts w:ascii="Calibri" w:eastAsia="Calibri" w:hAnsi="Calibri" w:cs="Calibri"/>
          <w:sz w:val="24"/>
          <w:szCs w:val="24"/>
          <w:lang w:eastAsia="zh-CN" w:bidi="hi-IN"/>
        </w:rPr>
        <w:t xml:space="preserve"> jāizmanto vienreizlietojamie cimdi, lai samazinātu parauga piesārņošanās risku</w:t>
      </w:r>
      <w:r>
        <w:rPr>
          <w:rFonts w:ascii="Calibri" w:eastAsia="Calibri" w:hAnsi="Calibri" w:cs="Calibri"/>
          <w:sz w:val="24"/>
          <w:szCs w:val="24"/>
          <w:lang w:eastAsia="zh-CN" w:bidi="hi-IN"/>
        </w:rPr>
        <w:t xml:space="preserve"> ar svešu DNS</w:t>
      </w:r>
      <w:r w:rsidRPr="005B0533">
        <w:rPr>
          <w:rFonts w:ascii="Calibri" w:eastAsia="Calibri" w:hAnsi="Calibri" w:cs="Calibri"/>
          <w:sz w:val="24"/>
          <w:szCs w:val="24"/>
          <w:lang w:eastAsia="zh-CN" w:bidi="hi-IN"/>
        </w:rPr>
        <w:t>. Katrai parauga ņemšanas pudelei uz vāciņa uzrakst</w:t>
      </w:r>
      <w:r>
        <w:rPr>
          <w:rFonts w:ascii="Calibri" w:eastAsia="Calibri" w:hAnsi="Calibri" w:cs="Calibri"/>
          <w:sz w:val="24"/>
          <w:szCs w:val="24"/>
          <w:lang w:eastAsia="zh-CN" w:bidi="hi-IN"/>
        </w:rPr>
        <w:t>a</w:t>
      </w:r>
      <w:r w:rsidRPr="005B0533">
        <w:rPr>
          <w:rFonts w:ascii="Calibri" w:eastAsia="Calibri" w:hAnsi="Calibri" w:cs="Calibri"/>
          <w:sz w:val="24"/>
          <w:szCs w:val="24"/>
          <w:lang w:eastAsia="zh-CN" w:bidi="hi-IN"/>
        </w:rPr>
        <w:t xml:space="preserve"> ievākšanas datumu, vietu un laiku, cikos paraugs tiek ievākts.</w:t>
      </w:r>
    </w:p>
    <w:p w14:paraId="5B5A0898" w14:textId="77777777" w:rsidR="003E561D" w:rsidRPr="005B0533" w:rsidRDefault="003E561D" w:rsidP="003E561D">
      <w:pPr>
        <w:pStyle w:val="ListParagraph"/>
        <w:numPr>
          <w:ilvl w:val="0"/>
          <w:numId w:val="1"/>
        </w:numPr>
        <w:jc w:val="both"/>
        <w:rPr>
          <w:rFonts w:ascii="Calibri" w:eastAsia="Calibri" w:hAnsi="Calibri" w:cs="Calibri"/>
          <w:sz w:val="24"/>
          <w:szCs w:val="24"/>
          <w:lang w:eastAsia="zh-CN" w:bidi="hi-IN"/>
        </w:rPr>
      </w:pPr>
      <w:r>
        <w:rPr>
          <w:rFonts w:ascii="Calibri" w:eastAsia="Calibri" w:hAnsi="Calibri" w:cs="Calibri"/>
          <w:sz w:val="24"/>
          <w:szCs w:val="24"/>
          <w:lang w:eastAsia="zh-CN" w:bidi="hi-IN"/>
        </w:rPr>
        <w:t>Pirms ūdens parauga ņemšanas t</w:t>
      </w:r>
      <w:r w:rsidRPr="005B0533">
        <w:rPr>
          <w:rFonts w:ascii="Calibri" w:eastAsia="Calibri" w:hAnsi="Calibri" w:cs="Calibri"/>
          <w:sz w:val="24"/>
          <w:szCs w:val="24"/>
          <w:lang w:eastAsia="zh-CN" w:bidi="hi-IN"/>
        </w:rPr>
        <w:t xml:space="preserve">rīs reizes izskalo paraugu ņemšanas pudeli </w:t>
      </w:r>
      <w:r>
        <w:rPr>
          <w:rFonts w:ascii="Calibri" w:eastAsia="Calibri" w:hAnsi="Calibri" w:cs="Calibri"/>
          <w:sz w:val="24"/>
          <w:szCs w:val="24"/>
          <w:lang w:eastAsia="zh-CN" w:bidi="hi-IN"/>
        </w:rPr>
        <w:t xml:space="preserve">ar ūdeni </w:t>
      </w:r>
      <w:r w:rsidRPr="005B0533">
        <w:rPr>
          <w:rFonts w:ascii="Calibri" w:eastAsia="Calibri" w:hAnsi="Calibri" w:cs="Calibri"/>
          <w:sz w:val="24"/>
          <w:szCs w:val="24"/>
          <w:lang w:eastAsia="zh-CN" w:bidi="hi-IN"/>
        </w:rPr>
        <w:t>no paraugu ņemšanas vietas</w:t>
      </w:r>
      <w:r>
        <w:rPr>
          <w:rFonts w:ascii="Calibri" w:eastAsia="Calibri" w:hAnsi="Calibri" w:cs="Calibri"/>
          <w:sz w:val="24"/>
          <w:szCs w:val="24"/>
          <w:lang w:eastAsia="zh-CN" w:bidi="hi-IN"/>
        </w:rPr>
        <w:t>,</w:t>
      </w:r>
      <w:r w:rsidRPr="005B0533">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k</w:t>
      </w:r>
      <w:r w:rsidRPr="005B0533">
        <w:rPr>
          <w:rFonts w:ascii="Calibri" w:eastAsia="Calibri" w:hAnsi="Calibri" w:cs="Calibri"/>
          <w:sz w:val="24"/>
          <w:szCs w:val="24"/>
          <w:lang w:eastAsia="zh-CN" w:bidi="hi-IN"/>
        </w:rPr>
        <w:t>atru reizi uzliekot vāku un kārtīgi sakratot. Skalošanas ūdeni izl</w:t>
      </w:r>
      <w:r>
        <w:rPr>
          <w:rFonts w:ascii="Calibri" w:eastAsia="Calibri" w:hAnsi="Calibri" w:cs="Calibri"/>
          <w:sz w:val="24"/>
          <w:szCs w:val="24"/>
          <w:lang w:eastAsia="zh-CN" w:bidi="hi-IN"/>
        </w:rPr>
        <w:t>ej lejup pa straumi, pēc iespējas tālāk</w:t>
      </w:r>
      <w:r w:rsidRPr="005B0533">
        <w:rPr>
          <w:rFonts w:ascii="Calibri" w:eastAsia="Calibri" w:hAnsi="Calibri" w:cs="Calibri"/>
          <w:sz w:val="24"/>
          <w:szCs w:val="24"/>
          <w:lang w:eastAsia="zh-CN" w:bidi="hi-IN"/>
        </w:rPr>
        <w:t xml:space="preserve"> no vietas, kur tiks ievākt</w:t>
      </w:r>
      <w:r>
        <w:rPr>
          <w:rFonts w:ascii="Calibri" w:eastAsia="Calibri" w:hAnsi="Calibri" w:cs="Calibri"/>
          <w:sz w:val="24"/>
          <w:szCs w:val="24"/>
          <w:lang w:eastAsia="zh-CN" w:bidi="hi-IN"/>
        </w:rPr>
        <w:t>s testējamais</w:t>
      </w:r>
      <w:r w:rsidRPr="005B0533">
        <w:rPr>
          <w:rFonts w:ascii="Calibri" w:eastAsia="Calibri" w:hAnsi="Calibri" w:cs="Calibri"/>
          <w:sz w:val="24"/>
          <w:szCs w:val="24"/>
          <w:lang w:eastAsia="zh-CN" w:bidi="hi-IN"/>
        </w:rPr>
        <w:t xml:space="preserve"> ūdens paraugs.</w:t>
      </w:r>
    </w:p>
    <w:p w14:paraId="280888C3" w14:textId="77777777" w:rsidR="003E561D" w:rsidRDefault="003E561D" w:rsidP="003E561D">
      <w:pPr>
        <w:pStyle w:val="ListParagraph"/>
        <w:numPr>
          <w:ilvl w:val="0"/>
          <w:numId w:val="1"/>
        </w:numPr>
        <w:jc w:val="both"/>
        <w:rPr>
          <w:rFonts w:ascii="Calibri" w:eastAsia="Calibri" w:hAnsi="Calibri" w:cs="Calibri"/>
          <w:sz w:val="24"/>
          <w:szCs w:val="24"/>
          <w:lang w:eastAsia="zh-CN" w:bidi="hi-IN"/>
        </w:rPr>
      </w:pPr>
      <w:r w:rsidRPr="005B0533">
        <w:rPr>
          <w:rFonts w:ascii="Calibri" w:eastAsia="Calibri" w:hAnsi="Calibri" w:cs="Calibri"/>
          <w:sz w:val="24"/>
          <w:szCs w:val="24"/>
          <w:lang w:eastAsia="zh-CN" w:bidi="hi-IN"/>
        </w:rPr>
        <w:t>Piepild</w:t>
      </w:r>
      <w:r>
        <w:rPr>
          <w:rFonts w:ascii="Calibri" w:eastAsia="Calibri" w:hAnsi="Calibri" w:cs="Calibri"/>
          <w:sz w:val="24"/>
          <w:szCs w:val="24"/>
          <w:lang w:eastAsia="zh-CN" w:bidi="hi-IN"/>
        </w:rPr>
        <w:t>a</w:t>
      </w:r>
      <w:r w:rsidRPr="005B0533">
        <w:rPr>
          <w:rFonts w:ascii="Calibri" w:eastAsia="Calibri" w:hAnsi="Calibri" w:cs="Calibri"/>
          <w:sz w:val="24"/>
          <w:szCs w:val="24"/>
          <w:lang w:eastAsia="zh-CN" w:bidi="hi-IN"/>
        </w:rPr>
        <w:t xml:space="preserve"> paraugu ņemšanas pudeli ar ūdeni</w:t>
      </w:r>
      <w:r>
        <w:rPr>
          <w:rFonts w:ascii="Calibri" w:eastAsia="Calibri" w:hAnsi="Calibri" w:cs="Calibri"/>
          <w:sz w:val="24"/>
          <w:szCs w:val="24"/>
          <w:lang w:eastAsia="zh-CN" w:bidi="hi-IN"/>
        </w:rPr>
        <w:t xml:space="preserve"> tā, lai tas būtu pēc iespējas tālāk</w:t>
      </w:r>
      <w:r w:rsidRPr="005B0533">
        <w:rPr>
          <w:rFonts w:ascii="Calibri" w:eastAsia="Calibri" w:hAnsi="Calibri" w:cs="Calibri"/>
          <w:sz w:val="24"/>
          <w:szCs w:val="24"/>
          <w:lang w:eastAsia="zh-CN" w:bidi="hi-IN"/>
        </w:rPr>
        <w:t xml:space="preserve"> prom no vietas, kur tika veikta pudeles skalošana. </w:t>
      </w:r>
      <w:r>
        <w:rPr>
          <w:rFonts w:ascii="Calibri" w:eastAsia="Calibri" w:hAnsi="Calibri" w:cs="Calibri"/>
          <w:sz w:val="24"/>
          <w:szCs w:val="24"/>
          <w:lang w:eastAsia="zh-CN" w:bidi="hi-IN"/>
        </w:rPr>
        <w:t>Jāi</w:t>
      </w:r>
      <w:r w:rsidRPr="005B0533">
        <w:rPr>
          <w:rFonts w:ascii="Calibri" w:eastAsia="Calibri" w:hAnsi="Calibri" w:cs="Calibri"/>
          <w:sz w:val="24"/>
          <w:szCs w:val="24"/>
          <w:lang w:eastAsia="zh-CN" w:bidi="hi-IN"/>
        </w:rPr>
        <w:t>zvair</w:t>
      </w:r>
      <w:r>
        <w:rPr>
          <w:rFonts w:ascii="Calibri" w:eastAsia="Calibri" w:hAnsi="Calibri" w:cs="Calibri"/>
          <w:sz w:val="24"/>
          <w:szCs w:val="24"/>
          <w:lang w:eastAsia="zh-CN" w:bidi="hi-IN"/>
        </w:rPr>
        <w:t>ās</w:t>
      </w:r>
      <w:r w:rsidRPr="005B0533">
        <w:rPr>
          <w:rFonts w:ascii="Calibri" w:eastAsia="Calibri" w:hAnsi="Calibri" w:cs="Calibri"/>
          <w:sz w:val="24"/>
          <w:szCs w:val="24"/>
          <w:lang w:eastAsia="zh-CN" w:bidi="hi-IN"/>
        </w:rPr>
        <w:t xml:space="preserve"> no sediment</w:t>
      </w:r>
      <w:r>
        <w:rPr>
          <w:rFonts w:ascii="Calibri" w:eastAsia="Calibri" w:hAnsi="Calibri" w:cs="Calibri"/>
          <w:sz w:val="24"/>
          <w:szCs w:val="24"/>
          <w:lang w:eastAsia="zh-CN" w:bidi="hi-IN"/>
        </w:rPr>
        <w:t>u</w:t>
      </w:r>
      <w:r w:rsidRPr="005B0533">
        <w:rPr>
          <w:rFonts w:ascii="Calibri" w:eastAsia="Calibri" w:hAnsi="Calibri" w:cs="Calibri"/>
          <w:sz w:val="24"/>
          <w:szCs w:val="24"/>
          <w:lang w:eastAsia="zh-CN" w:bidi="hi-IN"/>
        </w:rPr>
        <w:t xml:space="preserve"> vai nogulumu ieplūšan</w:t>
      </w:r>
      <w:r>
        <w:rPr>
          <w:rFonts w:ascii="Calibri" w:eastAsia="Calibri" w:hAnsi="Calibri" w:cs="Calibri"/>
          <w:sz w:val="24"/>
          <w:szCs w:val="24"/>
          <w:lang w:eastAsia="zh-CN" w:bidi="hi-IN"/>
        </w:rPr>
        <w:t>as</w:t>
      </w:r>
      <w:r w:rsidRPr="005B0533">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pudelē</w:t>
      </w:r>
      <w:r w:rsidRPr="005B0533">
        <w:rPr>
          <w:rFonts w:ascii="Calibri" w:eastAsia="Calibri" w:hAnsi="Calibri" w:cs="Calibri"/>
          <w:sz w:val="24"/>
          <w:szCs w:val="24"/>
          <w:lang w:eastAsia="zh-CN" w:bidi="hi-IN"/>
        </w:rPr>
        <w:t>.</w:t>
      </w:r>
    </w:p>
    <w:p w14:paraId="6A7356A3" w14:textId="77777777" w:rsidR="003E561D" w:rsidRPr="005B0533" w:rsidRDefault="003E561D" w:rsidP="003E561D">
      <w:pPr>
        <w:pStyle w:val="ListParagraph"/>
        <w:numPr>
          <w:ilvl w:val="0"/>
          <w:numId w:val="1"/>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Katrā paraugu ņemšanas vietā iesmeļ 4 pudeles pa </w:t>
      </w:r>
      <w:r>
        <w:rPr>
          <w:rFonts w:ascii="Calibri" w:eastAsia="Calibri" w:hAnsi="Calibri" w:cs="Calibri"/>
          <w:sz w:val="24"/>
          <w:szCs w:val="24"/>
          <w:lang w:eastAsia="zh-CN" w:bidi="hi-IN"/>
        </w:rPr>
        <w:t>0,5</w:t>
      </w:r>
      <w:r w:rsidRPr="00E26C06">
        <w:rPr>
          <w:rFonts w:ascii="Calibri" w:eastAsia="Calibri" w:hAnsi="Calibri" w:cs="Calibri"/>
          <w:sz w:val="24"/>
          <w:szCs w:val="24"/>
          <w:lang w:eastAsia="zh-CN" w:bidi="hi-IN"/>
        </w:rPr>
        <w:t xml:space="preserve"> L (2 pudeles uz 0,7 </w:t>
      </w:r>
      <w:r>
        <w:rPr>
          <w:rFonts w:ascii="Calibri" w:eastAsia="Calibri" w:hAnsi="Calibri" w:cs="Calibri"/>
          <w:sz w:val="24"/>
          <w:szCs w:val="24"/>
          <w:lang w:eastAsia="zh-CN" w:bidi="hi-IN"/>
        </w:rPr>
        <w:t>µ</w:t>
      </w:r>
      <w:r w:rsidRPr="00E26C06">
        <w:rPr>
          <w:rFonts w:ascii="Calibri" w:eastAsia="Calibri" w:hAnsi="Calibri" w:cs="Calibri"/>
          <w:sz w:val="24"/>
          <w:szCs w:val="24"/>
          <w:lang w:eastAsia="zh-CN" w:bidi="hi-IN"/>
        </w:rPr>
        <w:t xml:space="preserve">m filtra, 2 pudeles uz 1,2 </w:t>
      </w:r>
      <w:r>
        <w:rPr>
          <w:rFonts w:ascii="Calibri" w:eastAsia="Calibri" w:hAnsi="Calibri" w:cs="Calibri"/>
          <w:sz w:val="24"/>
          <w:szCs w:val="24"/>
          <w:lang w:eastAsia="zh-CN" w:bidi="hi-IN"/>
        </w:rPr>
        <w:t>µ</w:t>
      </w:r>
      <w:r w:rsidRPr="00E26C06">
        <w:rPr>
          <w:rFonts w:ascii="Calibri" w:eastAsia="Calibri" w:hAnsi="Calibri" w:cs="Calibri"/>
          <w:sz w:val="24"/>
          <w:szCs w:val="24"/>
          <w:lang w:eastAsia="zh-CN" w:bidi="hi-IN"/>
        </w:rPr>
        <w:t>m filtra). Uz vienu filtru 1 L ūdens (2 pudeles = 2 filtri). Pudeles maksimāli glabā aukstumā līdz filtrēšanai</w:t>
      </w:r>
      <w:r>
        <w:rPr>
          <w:rFonts w:ascii="Calibri" w:eastAsia="Calibri" w:hAnsi="Calibri" w:cs="Calibri"/>
          <w:sz w:val="24"/>
          <w:szCs w:val="24"/>
          <w:lang w:eastAsia="zh-CN" w:bidi="hi-IN"/>
        </w:rPr>
        <w:t>.</w:t>
      </w:r>
    </w:p>
    <w:p w14:paraId="65CF9516" w14:textId="76C895FB" w:rsidR="003E561D" w:rsidRPr="005B0533" w:rsidRDefault="003E561D" w:rsidP="003E561D">
      <w:pPr>
        <w:pStyle w:val="ListParagraph"/>
        <w:numPr>
          <w:ilvl w:val="0"/>
          <w:numId w:val="1"/>
        </w:numPr>
        <w:jc w:val="both"/>
        <w:rPr>
          <w:rFonts w:ascii="Calibri" w:eastAsia="Calibri" w:hAnsi="Calibri" w:cs="Calibri"/>
          <w:sz w:val="24"/>
          <w:szCs w:val="24"/>
          <w:lang w:eastAsia="zh-CN" w:bidi="hi-IN"/>
        </w:rPr>
      </w:pPr>
      <w:r w:rsidRPr="005B0533">
        <w:rPr>
          <w:rFonts w:ascii="Calibri" w:eastAsia="Calibri" w:hAnsi="Calibri" w:cs="Calibri"/>
          <w:sz w:val="24"/>
          <w:szCs w:val="24"/>
          <w:lang w:eastAsia="zh-CN" w:bidi="hi-IN"/>
        </w:rPr>
        <w:t>Stingri aizskrūvē pudeli un ievieto aukstuma kastē.</w:t>
      </w:r>
    </w:p>
    <w:p w14:paraId="67976014" w14:textId="77777777" w:rsidR="003E561D" w:rsidRDefault="003E561D" w:rsidP="003E561D">
      <w:pPr>
        <w:pStyle w:val="ListParagraph"/>
        <w:numPr>
          <w:ilvl w:val="0"/>
          <w:numId w:val="1"/>
        </w:numPr>
        <w:jc w:val="both"/>
        <w:rPr>
          <w:rFonts w:ascii="Calibri" w:eastAsia="Calibri" w:hAnsi="Calibri" w:cs="Calibri"/>
          <w:sz w:val="24"/>
          <w:szCs w:val="24"/>
          <w:lang w:eastAsia="zh-CN" w:bidi="hi-IN"/>
        </w:rPr>
      </w:pPr>
      <w:r w:rsidRPr="005B0533">
        <w:rPr>
          <w:rFonts w:ascii="Calibri" w:eastAsia="Calibri" w:hAnsi="Calibri" w:cs="Calibri"/>
          <w:sz w:val="24"/>
          <w:szCs w:val="24"/>
          <w:lang w:eastAsia="zh-CN" w:bidi="hi-IN"/>
        </w:rPr>
        <w:t>Filtrē pēc iespējas ātrāk (24 stundu laikā), izmantojot</w:t>
      </w:r>
      <w:r>
        <w:rPr>
          <w:rFonts w:ascii="Calibri" w:eastAsia="Calibri" w:hAnsi="Calibri" w:cs="Calibri"/>
          <w:sz w:val="24"/>
          <w:szCs w:val="24"/>
          <w:lang w:eastAsia="zh-CN" w:bidi="hi-IN"/>
        </w:rPr>
        <w:t xml:space="preserve"> tālāk</w:t>
      </w:r>
      <w:r w:rsidRPr="005B0533">
        <w:rPr>
          <w:rFonts w:ascii="Calibri" w:eastAsia="Calibri" w:hAnsi="Calibri" w:cs="Calibri"/>
          <w:sz w:val="24"/>
          <w:szCs w:val="24"/>
          <w:lang w:eastAsia="zh-CN" w:bidi="hi-IN"/>
        </w:rPr>
        <w:t xml:space="preserve"> aprakstīt</w:t>
      </w:r>
      <w:r>
        <w:rPr>
          <w:rFonts w:ascii="Calibri" w:eastAsia="Calibri" w:hAnsi="Calibri" w:cs="Calibri"/>
          <w:sz w:val="24"/>
          <w:szCs w:val="24"/>
          <w:lang w:eastAsia="zh-CN" w:bidi="hi-IN"/>
        </w:rPr>
        <w:t>o metodiku</w:t>
      </w:r>
      <w:r w:rsidRPr="005B0533">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Ūdens p</w:t>
      </w:r>
      <w:r w:rsidRPr="005B0533">
        <w:rPr>
          <w:rFonts w:ascii="Calibri" w:eastAsia="Calibri" w:hAnsi="Calibri" w:cs="Calibri"/>
          <w:sz w:val="24"/>
          <w:szCs w:val="24"/>
          <w:lang w:eastAsia="zh-CN" w:bidi="hi-IN"/>
        </w:rPr>
        <w:t>araug</w:t>
      </w:r>
      <w:r>
        <w:rPr>
          <w:rFonts w:ascii="Calibri" w:eastAsia="Calibri" w:hAnsi="Calibri" w:cs="Calibri"/>
          <w:sz w:val="24"/>
          <w:szCs w:val="24"/>
          <w:lang w:eastAsia="zh-CN" w:bidi="hi-IN"/>
        </w:rPr>
        <w:t>i</w:t>
      </w:r>
      <w:r w:rsidRPr="005B0533">
        <w:rPr>
          <w:rFonts w:ascii="Calibri" w:eastAsia="Calibri" w:hAnsi="Calibri" w:cs="Calibri"/>
          <w:sz w:val="24"/>
          <w:szCs w:val="24"/>
          <w:lang w:eastAsia="zh-CN" w:bidi="hi-IN"/>
        </w:rPr>
        <w:t xml:space="preserve"> t</w:t>
      </w:r>
      <w:r>
        <w:rPr>
          <w:rFonts w:ascii="Calibri" w:eastAsia="Calibri" w:hAnsi="Calibri" w:cs="Calibri"/>
          <w:sz w:val="24"/>
          <w:szCs w:val="24"/>
          <w:lang w:eastAsia="zh-CN" w:bidi="hi-IN"/>
        </w:rPr>
        <w:t xml:space="preserve">iek uzglabāti </w:t>
      </w:r>
      <w:r w:rsidRPr="005B0533">
        <w:rPr>
          <w:rFonts w:ascii="Calibri" w:eastAsia="Calibri" w:hAnsi="Calibri" w:cs="Calibri"/>
          <w:sz w:val="24"/>
          <w:szCs w:val="24"/>
          <w:lang w:eastAsia="zh-CN" w:bidi="hi-IN"/>
        </w:rPr>
        <w:t xml:space="preserve">ledusskapī vai </w:t>
      </w:r>
      <w:r>
        <w:rPr>
          <w:rFonts w:ascii="Calibri" w:eastAsia="Calibri" w:hAnsi="Calibri" w:cs="Calibri"/>
          <w:sz w:val="24"/>
          <w:szCs w:val="24"/>
          <w:lang w:eastAsia="zh-CN" w:bidi="hi-IN"/>
        </w:rPr>
        <w:t xml:space="preserve">pēc iespējas </w:t>
      </w:r>
      <w:r w:rsidRPr="005B0533">
        <w:rPr>
          <w:rFonts w:ascii="Calibri" w:eastAsia="Calibri" w:hAnsi="Calibri" w:cs="Calibri"/>
          <w:sz w:val="24"/>
          <w:szCs w:val="24"/>
          <w:lang w:eastAsia="zh-CN" w:bidi="hi-IN"/>
        </w:rPr>
        <w:t xml:space="preserve">vēsākā vietā līdz </w:t>
      </w:r>
      <w:r>
        <w:rPr>
          <w:rFonts w:ascii="Calibri" w:eastAsia="Calibri" w:hAnsi="Calibri" w:cs="Calibri"/>
          <w:sz w:val="24"/>
          <w:szCs w:val="24"/>
          <w:lang w:eastAsia="zh-CN" w:bidi="hi-IN"/>
        </w:rPr>
        <w:t>filtrēšanai.</w:t>
      </w:r>
    </w:p>
    <w:p w14:paraId="66C72DFE" w14:textId="77777777" w:rsidR="00C33141" w:rsidRDefault="00C33141" w:rsidP="00C33141">
      <w:pPr>
        <w:pStyle w:val="LO-normal"/>
        <w:shd w:val="clear" w:color="auto" w:fill="FFFFFF" w:themeFill="background1"/>
        <w:spacing w:after="0" w:line="240" w:lineRule="auto"/>
        <w:ind w:left="720"/>
        <w:rPr>
          <w:b/>
          <w:bCs/>
          <w:i/>
          <w:iCs/>
          <w:sz w:val="24"/>
          <w:szCs w:val="24"/>
        </w:rPr>
      </w:pPr>
      <w:r w:rsidRPr="005B0533">
        <w:rPr>
          <w:b/>
          <w:bCs/>
          <w:i/>
          <w:iCs/>
          <w:sz w:val="24"/>
          <w:szCs w:val="24"/>
        </w:rPr>
        <w:t xml:space="preserve">Ūdens paraugu </w:t>
      </w:r>
      <w:r>
        <w:rPr>
          <w:b/>
          <w:bCs/>
          <w:i/>
          <w:iCs/>
          <w:sz w:val="24"/>
          <w:szCs w:val="24"/>
        </w:rPr>
        <w:t>filtrēšana</w:t>
      </w:r>
    </w:p>
    <w:p w14:paraId="023C4716" w14:textId="77777777" w:rsidR="00C33141" w:rsidRPr="007010DB" w:rsidRDefault="00C33141" w:rsidP="00C33141">
      <w:pPr>
        <w:pStyle w:val="LO-normal"/>
        <w:shd w:val="clear" w:color="auto" w:fill="FFFFFF" w:themeFill="background1"/>
        <w:spacing w:after="0" w:line="240" w:lineRule="auto"/>
        <w:ind w:left="720"/>
      </w:pPr>
    </w:p>
    <w:p w14:paraId="5D7FDA5A"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Pr>
          <w:rFonts w:ascii="Calibri" w:eastAsia="Calibri" w:hAnsi="Calibri" w:cs="Calibri"/>
          <w:sz w:val="24"/>
          <w:szCs w:val="24"/>
          <w:lang w:eastAsia="zh-CN" w:bidi="hi-IN"/>
        </w:rPr>
        <w:t xml:space="preserve">Filtrēšanai izmanto vakuuma sūkni kopā ar saderīgu filtrēšanas sistēmu un membrānfiltriem (poru izmērs 0.7 </w:t>
      </w:r>
      <w:r w:rsidRPr="00EB37B0">
        <w:rPr>
          <w:sz w:val="24"/>
          <w:szCs w:val="24"/>
        </w:rPr>
        <w:t>µ</w:t>
      </w:r>
      <w:r>
        <w:rPr>
          <w:sz w:val="24"/>
          <w:szCs w:val="24"/>
        </w:rPr>
        <w:t>m</w:t>
      </w:r>
      <w:r>
        <w:rPr>
          <w:rFonts w:ascii="Calibri" w:eastAsia="Calibri" w:hAnsi="Calibri" w:cs="Calibri"/>
          <w:sz w:val="24"/>
          <w:szCs w:val="24"/>
          <w:lang w:eastAsia="zh-CN" w:bidi="hi-IN"/>
        </w:rPr>
        <w:t xml:space="preserve"> un 1.2</w:t>
      </w:r>
      <w:r w:rsidRPr="007010DB">
        <w:rPr>
          <w:sz w:val="24"/>
          <w:szCs w:val="24"/>
        </w:rPr>
        <w:t xml:space="preserve"> </w:t>
      </w:r>
      <w:r w:rsidRPr="00EB37B0">
        <w:rPr>
          <w:sz w:val="24"/>
          <w:szCs w:val="24"/>
        </w:rPr>
        <w:t>µ</w:t>
      </w:r>
      <w:r>
        <w:rPr>
          <w:sz w:val="24"/>
          <w:szCs w:val="24"/>
        </w:rPr>
        <w:t xml:space="preserve">m), piemēram, Millipore </w:t>
      </w:r>
      <w:r>
        <w:rPr>
          <w:rFonts w:ascii="Calibri" w:eastAsia="Calibri" w:hAnsi="Calibri" w:cs="Calibri"/>
          <w:sz w:val="24"/>
          <w:szCs w:val="24"/>
          <w:lang w:eastAsia="zh-CN" w:bidi="hi-IN"/>
        </w:rPr>
        <w:t>Microfil filtrēšanas galva ar šī paša ražotāja vienreizējas lietošanas piltuvēm un filtriem.</w:t>
      </w:r>
    </w:p>
    <w:p w14:paraId="0CE893DB"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Vienas paraugu ņemšanas vietas paraugiem var izmantot to pašu </w:t>
      </w:r>
      <w:r>
        <w:rPr>
          <w:rFonts w:ascii="Calibri" w:eastAsia="Calibri" w:hAnsi="Calibri" w:cs="Calibri"/>
          <w:sz w:val="24"/>
          <w:szCs w:val="24"/>
          <w:lang w:eastAsia="zh-CN" w:bidi="hi-IN"/>
        </w:rPr>
        <w:t xml:space="preserve">filtrēšanas </w:t>
      </w:r>
      <w:r w:rsidRPr="00E26C06">
        <w:rPr>
          <w:rFonts w:ascii="Calibri" w:eastAsia="Calibri" w:hAnsi="Calibri" w:cs="Calibri"/>
          <w:sz w:val="24"/>
          <w:szCs w:val="24"/>
          <w:lang w:eastAsia="zh-CN" w:bidi="hi-IN"/>
        </w:rPr>
        <w:t xml:space="preserve">piltuvi. </w:t>
      </w:r>
      <w:r>
        <w:rPr>
          <w:rFonts w:ascii="Calibri" w:eastAsia="Calibri" w:hAnsi="Calibri" w:cs="Calibri"/>
          <w:sz w:val="24"/>
          <w:szCs w:val="24"/>
          <w:lang w:eastAsia="zh-CN" w:bidi="hi-IN"/>
        </w:rPr>
        <w:t>Starp dažādas izcelsmes paraugiem p</w:t>
      </w:r>
      <w:r w:rsidRPr="00E26C06">
        <w:rPr>
          <w:rFonts w:ascii="Calibri" w:eastAsia="Calibri" w:hAnsi="Calibri" w:cs="Calibri"/>
          <w:sz w:val="24"/>
          <w:szCs w:val="24"/>
          <w:lang w:eastAsia="zh-CN" w:bidi="hi-IN"/>
        </w:rPr>
        <w:t xml:space="preserve">iltuves </w:t>
      </w:r>
      <w:r>
        <w:rPr>
          <w:rFonts w:ascii="Calibri" w:eastAsia="Calibri" w:hAnsi="Calibri" w:cs="Calibri"/>
          <w:sz w:val="24"/>
          <w:szCs w:val="24"/>
          <w:lang w:eastAsia="zh-CN" w:bidi="hi-IN"/>
        </w:rPr>
        <w:t>atkārtoti neizmanto</w:t>
      </w:r>
      <w:r w:rsidRPr="00E26C06">
        <w:rPr>
          <w:rFonts w:ascii="Calibri" w:eastAsia="Calibri" w:hAnsi="Calibri" w:cs="Calibri"/>
          <w:sz w:val="24"/>
          <w:szCs w:val="24"/>
          <w:lang w:eastAsia="zh-CN" w:bidi="hi-IN"/>
        </w:rPr>
        <w:t>, lai izvairītos no kontaminācijas.</w:t>
      </w:r>
    </w:p>
    <w:p w14:paraId="517CE4EA"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Apdedzina filtrēšanas galvas, </w:t>
      </w:r>
      <w:r>
        <w:rPr>
          <w:rFonts w:ascii="Calibri" w:eastAsia="Calibri" w:hAnsi="Calibri" w:cs="Calibri"/>
          <w:sz w:val="24"/>
          <w:szCs w:val="24"/>
          <w:lang w:eastAsia="zh-CN" w:bidi="hi-IN"/>
        </w:rPr>
        <w:t>filtra adapteri</w:t>
      </w:r>
      <w:r w:rsidRPr="00E26C06">
        <w:rPr>
          <w:rFonts w:ascii="Calibri" w:eastAsia="Calibri" w:hAnsi="Calibri" w:cs="Calibri"/>
          <w:sz w:val="24"/>
          <w:szCs w:val="24"/>
          <w:lang w:eastAsia="zh-CN" w:bidi="hi-IN"/>
        </w:rPr>
        <w:t xml:space="preserve"> (ko liek zem filtra), pincetes galus pirms un pēc katra parauga (pinceti var arī tīrīt ar </w:t>
      </w:r>
      <w:r>
        <w:rPr>
          <w:rFonts w:ascii="Calibri" w:eastAsia="Calibri" w:hAnsi="Calibri" w:cs="Calibri"/>
          <w:sz w:val="24"/>
          <w:szCs w:val="24"/>
          <w:lang w:eastAsia="zh-CN" w:bidi="hi-IN"/>
        </w:rPr>
        <w:t xml:space="preserve">1% </w:t>
      </w:r>
      <w:r w:rsidRPr="00E26C06">
        <w:rPr>
          <w:rFonts w:ascii="Calibri" w:eastAsia="Calibri" w:hAnsi="Calibri" w:cs="Calibri"/>
          <w:sz w:val="24"/>
          <w:szCs w:val="24"/>
          <w:lang w:eastAsia="zh-CN" w:bidi="hi-IN"/>
        </w:rPr>
        <w:t xml:space="preserve">nātrija hipohlorītu </w:t>
      </w:r>
      <w:r>
        <w:rPr>
          <w:rFonts w:ascii="Calibri" w:eastAsia="Calibri" w:hAnsi="Calibri" w:cs="Calibri"/>
          <w:sz w:val="24"/>
          <w:szCs w:val="24"/>
          <w:lang w:eastAsia="zh-CN" w:bidi="hi-IN"/>
        </w:rPr>
        <w:t>un</w:t>
      </w:r>
      <w:r w:rsidRPr="00E26C06">
        <w:rPr>
          <w:rFonts w:ascii="Calibri" w:eastAsia="Calibri" w:hAnsi="Calibri" w:cs="Calibri"/>
          <w:sz w:val="24"/>
          <w:szCs w:val="24"/>
          <w:lang w:eastAsia="zh-CN" w:bidi="hi-IN"/>
        </w:rPr>
        <w:t xml:space="preserve"> 70% spirtu)</w:t>
      </w:r>
      <w:r>
        <w:rPr>
          <w:rFonts w:ascii="Calibri" w:eastAsia="Calibri" w:hAnsi="Calibri" w:cs="Calibri"/>
          <w:sz w:val="24"/>
          <w:szCs w:val="24"/>
          <w:lang w:eastAsia="zh-CN" w:bidi="hi-IN"/>
        </w:rPr>
        <w:t>.</w:t>
      </w:r>
    </w:p>
    <w:p w14:paraId="3F66D33A"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Ar notīrītu vai apdedzinātu pinceti no iepakojuma izņem filtru un novieto uz filtrēšanas galvas ar rūtiņām uz augšu</w:t>
      </w:r>
      <w:r>
        <w:rPr>
          <w:rFonts w:ascii="Calibri" w:eastAsia="Calibri" w:hAnsi="Calibri" w:cs="Calibri"/>
          <w:sz w:val="24"/>
          <w:szCs w:val="24"/>
          <w:lang w:eastAsia="zh-CN" w:bidi="hi-IN"/>
        </w:rPr>
        <w:t>.</w:t>
      </w:r>
    </w:p>
    <w:p w14:paraId="66C23953"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lastRenderedPageBreak/>
        <w:t>Uzliek pa virsu jaunu piltuvi (var izmantot lietotu tikai tad, ja filtrē ūdeni no tās pašas vietas)</w:t>
      </w:r>
      <w:r>
        <w:rPr>
          <w:rFonts w:ascii="Calibri" w:eastAsia="Calibri" w:hAnsi="Calibri" w:cs="Calibri"/>
          <w:sz w:val="24"/>
          <w:szCs w:val="24"/>
          <w:lang w:eastAsia="zh-CN" w:bidi="hi-IN"/>
        </w:rPr>
        <w:t>.</w:t>
      </w:r>
    </w:p>
    <w:p w14:paraId="441E1C83"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Pr>
          <w:rFonts w:ascii="Calibri" w:eastAsia="Calibri" w:hAnsi="Calibri" w:cs="Calibri"/>
          <w:sz w:val="24"/>
          <w:szCs w:val="24"/>
          <w:lang w:eastAsia="zh-CN" w:bidi="hi-IN"/>
        </w:rPr>
        <w:t>I</w:t>
      </w:r>
      <w:r w:rsidRPr="00E26C06">
        <w:rPr>
          <w:rFonts w:ascii="Calibri" w:eastAsia="Calibri" w:hAnsi="Calibri" w:cs="Calibri"/>
          <w:sz w:val="24"/>
          <w:szCs w:val="24"/>
          <w:lang w:eastAsia="zh-CN" w:bidi="hi-IN"/>
        </w:rPr>
        <w:t>eslēdz vakuuma sūkni</w:t>
      </w:r>
      <w:r>
        <w:rPr>
          <w:rFonts w:ascii="Calibri" w:eastAsia="Calibri" w:hAnsi="Calibri" w:cs="Calibri"/>
          <w:sz w:val="24"/>
          <w:szCs w:val="24"/>
          <w:lang w:eastAsia="zh-CN" w:bidi="hi-IN"/>
        </w:rPr>
        <w:t>,</w:t>
      </w:r>
      <w:r w:rsidRPr="00E26C06">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s</w:t>
      </w:r>
      <w:r w:rsidRPr="00E26C06">
        <w:rPr>
          <w:rFonts w:ascii="Calibri" w:eastAsia="Calibri" w:hAnsi="Calibri" w:cs="Calibri"/>
          <w:sz w:val="24"/>
          <w:szCs w:val="24"/>
          <w:lang w:eastAsia="zh-CN" w:bidi="hi-IN"/>
        </w:rPr>
        <w:t>askalo pudeli, ielej piltuvē līdz 250 ml atzīmei ūdeni</w:t>
      </w:r>
      <w:r>
        <w:rPr>
          <w:rFonts w:ascii="Calibri" w:eastAsia="Calibri" w:hAnsi="Calibri" w:cs="Calibri"/>
          <w:sz w:val="24"/>
          <w:szCs w:val="24"/>
          <w:lang w:eastAsia="zh-CN" w:bidi="hi-IN"/>
        </w:rPr>
        <w:t>.</w:t>
      </w:r>
    </w:p>
    <w:p w14:paraId="5238B4FD"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Papildina ūdeni piltuvē, līdz viss pudeles saturs ir izfiltrēts</w:t>
      </w:r>
      <w:r>
        <w:rPr>
          <w:rFonts w:ascii="Calibri" w:eastAsia="Calibri" w:hAnsi="Calibri" w:cs="Calibri"/>
          <w:sz w:val="24"/>
          <w:szCs w:val="24"/>
          <w:lang w:eastAsia="zh-CN" w:bidi="hi-IN"/>
        </w:rPr>
        <w:t>.</w:t>
      </w:r>
    </w:p>
    <w:p w14:paraId="64844139"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Izslēdz vakuuma sūkni, uzmanīgi noņem piltuvi (iekšējās malās vēl būs ūdens, kas var izlīt)</w:t>
      </w:r>
      <w:r>
        <w:rPr>
          <w:rFonts w:ascii="Calibri" w:eastAsia="Calibri" w:hAnsi="Calibri" w:cs="Calibri"/>
          <w:sz w:val="24"/>
          <w:szCs w:val="24"/>
          <w:lang w:eastAsia="zh-CN" w:bidi="hi-IN"/>
        </w:rPr>
        <w:t>.</w:t>
      </w:r>
    </w:p>
    <w:p w14:paraId="40C71674" w14:textId="296C0DDC"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Ar divām tīrām pincetēm sarullē filtru un ieliek to </w:t>
      </w:r>
      <w:r>
        <w:rPr>
          <w:rFonts w:ascii="Calibri" w:eastAsia="Calibri" w:hAnsi="Calibri" w:cs="Calibri"/>
          <w:sz w:val="24"/>
          <w:szCs w:val="24"/>
          <w:lang w:eastAsia="zh-CN" w:bidi="hi-IN"/>
        </w:rPr>
        <w:t xml:space="preserve">15 ml </w:t>
      </w:r>
      <w:r w:rsidRPr="00E26C06">
        <w:rPr>
          <w:rFonts w:ascii="Calibri" w:eastAsia="Calibri" w:hAnsi="Calibri" w:cs="Calibri"/>
          <w:sz w:val="24"/>
          <w:szCs w:val="24"/>
          <w:lang w:eastAsia="zh-CN" w:bidi="hi-IN"/>
        </w:rPr>
        <w:t>stobriņā, uzraksta virsū paraug</w:t>
      </w:r>
      <w:r w:rsidR="00FE14B3">
        <w:rPr>
          <w:rFonts w:ascii="Calibri" w:eastAsia="Calibri" w:hAnsi="Calibri" w:cs="Calibri"/>
          <w:sz w:val="24"/>
          <w:szCs w:val="24"/>
          <w:lang w:eastAsia="zh-CN" w:bidi="hi-IN"/>
        </w:rPr>
        <w:t>a datus</w:t>
      </w:r>
      <w:r w:rsidRPr="00E26C06">
        <w:rPr>
          <w:rFonts w:ascii="Calibri" w:eastAsia="Calibri" w:hAnsi="Calibri" w:cs="Calibri"/>
          <w:sz w:val="24"/>
          <w:szCs w:val="24"/>
          <w:lang w:eastAsia="zh-CN" w:bidi="hi-IN"/>
        </w:rPr>
        <w:t xml:space="preserve"> un filtr</w:t>
      </w:r>
      <w:r w:rsidR="00FE14B3">
        <w:rPr>
          <w:rFonts w:ascii="Calibri" w:eastAsia="Calibri" w:hAnsi="Calibri" w:cs="Calibri"/>
          <w:sz w:val="24"/>
          <w:szCs w:val="24"/>
          <w:lang w:eastAsia="zh-CN" w:bidi="hi-IN"/>
        </w:rPr>
        <w:t>ēšanas parametrus</w:t>
      </w:r>
      <w:r w:rsidRPr="00E26C06">
        <w:rPr>
          <w:rFonts w:ascii="Calibri" w:eastAsia="Calibri" w:hAnsi="Calibri" w:cs="Calibri"/>
          <w:sz w:val="24"/>
          <w:szCs w:val="24"/>
          <w:lang w:eastAsia="zh-CN" w:bidi="hi-IN"/>
        </w:rPr>
        <w:t xml:space="preserve"> </w:t>
      </w:r>
      <w:r w:rsidR="00FE14B3">
        <w:rPr>
          <w:rFonts w:ascii="Calibri" w:eastAsia="Calibri" w:hAnsi="Calibri" w:cs="Calibri"/>
          <w:sz w:val="24"/>
          <w:szCs w:val="24"/>
          <w:lang w:eastAsia="zh-CN" w:bidi="hi-IN"/>
        </w:rPr>
        <w:t>(</w:t>
      </w:r>
      <w:r w:rsidRPr="00E26C06">
        <w:rPr>
          <w:rFonts w:ascii="Calibri" w:eastAsia="Calibri" w:hAnsi="Calibri" w:cs="Calibri"/>
          <w:sz w:val="24"/>
          <w:szCs w:val="24"/>
          <w:lang w:eastAsia="zh-CN" w:bidi="hi-IN"/>
        </w:rPr>
        <w:t>poru izmēr</w:t>
      </w:r>
      <w:r w:rsidR="00FE14B3">
        <w:rPr>
          <w:rFonts w:ascii="Calibri" w:eastAsia="Calibri" w:hAnsi="Calibri" w:cs="Calibri"/>
          <w:sz w:val="24"/>
          <w:szCs w:val="24"/>
          <w:lang w:eastAsia="zh-CN" w:bidi="hi-IN"/>
        </w:rPr>
        <w:t>s, izfiltrētais tilpums)</w:t>
      </w:r>
      <w:r>
        <w:rPr>
          <w:rFonts w:ascii="Calibri" w:eastAsia="Calibri" w:hAnsi="Calibri" w:cs="Calibri"/>
          <w:sz w:val="24"/>
          <w:szCs w:val="24"/>
          <w:lang w:eastAsia="zh-CN" w:bidi="hi-IN"/>
        </w:rPr>
        <w:t>.</w:t>
      </w:r>
    </w:p>
    <w:p w14:paraId="30B52573" w14:textId="47B8F052"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Noslauka filtrēšanas galvu ar 96% spirtu un aizdedzina, notīra arī pincetes un </w:t>
      </w:r>
      <w:r>
        <w:rPr>
          <w:rFonts w:ascii="Calibri" w:eastAsia="Calibri" w:hAnsi="Calibri" w:cs="Calibri"/>
          <w:sz w:val="24"/>
          <w:szCs w:val="24"/>
          <w:lang w:eastAsia="zh-CN" w:bidi="hi-IN"/>
        </w:rPr>
        <w:t>filtra adapteri</w:t>
      </w:r>
      <w:r w:rsidRPr="00E26C06">
        <w:rPr>
          <w:rFonts w:ascii="Calibri" w:eastAsia="Calibri" w:hAnsi="Calibri" w:cs="Calibri"/>
          <w:sz w:val="24"/>
          <w:szCs w:val="24"/>
          <w:lang w:eastAsia="zh-CN" w:bidi="hi-IN"/>
        </w:rPr>
        <w:t>, izmazgā vakuuma kolbu</w:t>
      </w:r>
      <w:r>
        <w:rPr>
          <w:rFonts w:ascii="Calibri" w:eastAsia="Calibri" w:hAnsi="Calibri" w:cs="Calibri"/>
          <w:sz w:val="24"/>
          <w:szCs w:val="24"/>
          <w:lang w:eastAsia="zh-CN" w:bidi="hi-IN"/>
        </w:rPr>
        <w:t xml:space="preserve">, </w:t>
      </w:r>
      <w:r w:rsidR="00FE14B3">
        <w:rPr>
          <w:rFonts w:ascii="Calibri" w:eastAsia="Calibri" w:hAnsi="Calibri" w:cs="Calibri"/>
          <w:sz w:val="24"/>
          <w:szCs w:val="24"/>
          <w:lang w:eastAsia="zh-CN" w:bidi="hi-IN"/>
        </w:rPr>
        <w:t>dekontaminē</w:t>
      </w:r>
      <w:r w:rsidR="00FE14B3" w:rsidRPr="00E26C06">
        <w:rPr>
          <w:rFonts w:ascii="Calibri" w:eastAsia="Calibri" w:hAnsi="Calibri" w:cs="Calibri"/>
          <w:sz w:val="24"/>
          <w:szCs w:val="24"/>
          <w:lang w:eastAsia="zh-CN" w:bidi="hi-IN"/>
        </w:rPr>
        <w:t xml:space="preserve"> </w:t>
      </w:r>
      <w:r w:rsidRPr="00E26C06">
        <w:rPr>
          <w:rFonts w:ascii="Calibri" w:eastAsia="Calibri" w:hAnsi="Calibri" w:cs="Calibri"/>
          <w:sz w:val="24"/>
          <w:szCs w:val="24"/>
          <w:lang w:eastAsia="zh-CN" w:bidi="hi-IN"/>
        </w:rPr>
        <w:t>darba vietu</w:t>
      </w:r>
      <w:r>
        <w:rPr>
          <w:rFonts w:ascii="Calibri" w:eastAsia="Calibri" w:hAnsi="Calibri" w:cs="Calibri"/>
          <w:sz w:val="24"/>
          <w:szCs w:val="24"/>
          <w:lang w:eastAsia="zh-CN" w:bidi="hi-IN"/>
        </w:rPr>
        <w:t>.</w:t>
      </w:r>
    </w:p>
    <w:p w14:paraId="306A874B" w14:textId="77777777" w:rsidR="00C33141" w:rsidRPr="00E26C06" w:rsidRDefault="00C33141" w:rsidP="00C33141">
      <w:pPr>
        <w:pStyle w:val="ListParagraph"/>
        <w:numPr>
          <w:ilvl w:val="0"/>
          <w:numId w:val="2"/>
        </w:numPr>
        <w:jc w:val="both"/>
        <w:rPr>
          <w:rFonts w:ascii="Calibri" w:eastAsia="Calibri" w:hAnsi="Calibri" w:cs="Calibri"/>
          <w:sz w:val="24"/>
          <w:szCs w:val="24"/>
          <w:lang w:eastAsia="zh-CN" w:bidi="hi-IN"/>
        </w:rPr>
      </w:pPr>
      <w:r w:rsidRPr="00E26C06">
        <w:rPr>
          <w:rFonts w:ascii="Calibri" w:eastAsia="Calibri" w:hAnsi="Calibri" w:cs="Calibri"/>
          <w:sz w:val="24"/>
          <w:szCs w:val="24"/>
          <w:lang w:eastAsia="zh-CN" w:bidi="hi-IN"/>
        </w:rPr>
        <w:t xml:space="preserve">Stobriņus ar filtriem </w:t>
      </w:r>
      <w:r>
        <w:rPr>
          <w:rFonts w:ascii="Calibri" w:eastAsia="Calibri" w:hAnsi="Calibri" w:cs="Calibri"/>
          <w:sz w:val="24"/>
          <w:szCs w:val="24"/>
          <w:lang w:eastAsia="zh-CN" w:bidi="hi-IN"/>
        </w:rPr>
        <w:t>var ilgstoši uzglabāt</w:t>
      </w:r>
      <w:r w:rsidRPr="00E26C06">
        <w:rPr>
          <w:rFonts w:ascii="Calibri" w:eastAsia="Calibri" w:hAnsi="Calibri" w:cs="Calibri"/>
          <w:sz w:val="24"/>
          <w:szCs w:val="24"/>
          <w:lang w:eastAsia="zh-CN" w:bidi="hi-IN"/>
        </w:rPr>
        <w:t xml:space="preserve"> -20 °C</w:t>
      </w:r>
      <w:r>
        <w:rPr>
          <w:rFonts w:ascii="Calibri" w:eastAsia="Calibri" w:hAnsi="Calibri" w:cs="Calibri"/>
          <w:sz w:val="24"/>
          <w:szCs w:val="24"/>
          <w:lang w:eastAsia="zh-CN" w:bidi="hi-IN"/>
        </w:rPr>
        <w:t xml:space="preserve"> temperatūrā.</w:t>
      </w:r>
    </w:p>
    <w:p w14:paraId="0D463763" w14:textId="77777777" w:rsidR="00052CED" w:rsidRDefault="00052CED" w:rsidP="00052CED">
      <w:pPr>
        <w:ind w:firstLine="720"/>
        <w:jc w:val="both"/>
        <w:rPr>
          <w:rFonts w:ascii="Calibri" w:eastAsia="Calibri" w:hAnsi="Calibri" w:cs="Calibri"/>
          <w:b/>
          <w:bCs/>
          <w:i/>
          <w:iCs/>
          <w:sz w:val="24"/>
          <w:szCs w:val="24"/>
          <w:lang w:eastAsia="zh-CN" w:bidi="hi-IN"/>
        </w:rPr>
      </w:pPr>
      <w:r w:rsidRPr="00E26C06">
        <w:rPr>
          <w:rFonts w:ascii="Calibri" w:eastAsia="Calibri" w:hAnsi="Calibri" w:cs="Calibri"/>
          <w:b/>
          <w:bCs/>
          <w:i/>
          <w:iCs/>
          <w:sz w:val="24"/>
          <w:szCs w:val="24"/>
          <w:lang w:eastAsia="zh-CN" w:bidi="hi-IN"/>
        </w:rPr>
        <w:t>DNS izdalīšana no filtriem</w:t>
      </w:r>
    </w:p>
    <w:p w14:paraId="59C79453" w14:textId="000D2559" w:rsidR="00052CED" w:rsidRDefault="00052CED" w:rsidP="00052CED">
      <w:pPr>
        <w:pStyle w:val="LO-normal"/>
        <w:spacing w:after="0" w:line="240" w:lineRule="auto"/>
        <w:ind w:firstLine="720"/>
        <w:jc w:val="both"/>
        <w:rPr>
          <w:sz w:val="24"/>
          <w:szCs w:val="24"/>
        </w:rPr>
      </w:pPr>
      <w:r>
        <w:rPr>
          <w:sz w:val="24"/>
          <w:szCs w:val="24"/>
        </w:rPr>
        <w:t xml:space="preserve">DNS izdalīšanai no filtriem izmanto </w:t>
      </w:r>
      <w:r w:rsidRPr="00973C96">
        <w:rPr>
          <w:sz w:val="24"/>
          <w:szCs w:val="24"/>
        </w:rPr>
        <w:t>DNeasy® PowerWater®</w:t>
      </w:r>
      <w:r>
        <w:rPr>
          <w:sz w:val="24"/>
          <w:szCs w:val="24"/>
        </w:rPr>
        <w:t xml:space="preserve"> reaģentu komplektu (Qiagen)</w:t>
      </w:r>
      <w:r w:rsidR="00FE14B3">
        <w:rPr>
          <w:sz w:val="24"/>
          <w:szCs w:val="24"/>
        </w:rPr>
        <w:t xml:space="preserve"> vai līdzvērtīgu</w:t>
      </w:r>
      <w:r>
        <w:rPr>
          <w:sz w:val="24"/>
          <w:szCs w:val="24"/>
        </w:rPr>
        <w:t>.</w:t>
      </w:r>
      <w:r w:rsidR="00FE14B3">
        <w:rPr>
          <w:sz w:val="24"/>
          <w:szCs w:val="24"/>
        </w:rPr>
        <w:t xml:space="preserve"> Cita ražotāja DNS izdalīšanas reaģentiem var atšķirties lietošanas instrukcija.</w:t>
      </w:r>
    </w:p>
    <w:p w14:paraId="5892194E" w14:textId="77777777" w:rsidR="00052CED" w:rsidRDefault="00052CED" w:rsidP="00052CED">
      <w:pPr>
        <w:pStyle w:val="LO-normal"/>
        <w:spacing w:after="0" w:line="240" w:lineRule="auto"/>
        <w:ind w:firstLine="720"/>
        <w:jc w:val="both"/>
        <w:rPr>
          <w:sz w:val="24"/>
          <w:szCs w:val="24"/>
        </w:rPr>
      </w:pPr>
      <w:r w:rsidRPr="00213884">
        <w:rPr>
          <w:sz w:val="24"/>
          <w:szCs w:val="24"/>
        </w:rPr>
        <w:t>Svarīgi punkti pirms sākuma</w:t>
      </w:r>
      <w:r>
        <w:rPr>
          <w:sz w:val="24"/>
          <w:szCs w:val="24"/>
        </w:rPr>
        <w:t>:</w:t>
      </w:r>
    </w:p>
    <w:p w14:paraId="77E1A76A" w14:textId="77777777" w:rsidR="00052CED" w:rsidRPr="00213884" w:rsidRDefault="00052CED" w:rsidP="00052CED">
      <w:pPr>
        <w:pStyle w:val="LO-normal"/>
        <w:spacing w:after="0" w:line="240" w:lineRule="auto"/>
        <w:ind w:firstLine="720"/>
        <w:jc w:val="both"/>
        <w:rPr>
          <w:sz w:val="24"/>
          <w:szCs w:val="24"/>
        </w:rPr>
      </w:pPr>
    </w:p>
    <w:p w14:paraId="26E084CC" w14:textId="77777777" w:rsidR="00052CED" w:rsidRDefault="00052CED" w:rsidP="00052CED">
      <w:pPr>
        <w:pStyle w:val="LO-normal"/>
        <w:numPr>
          <w:ilvl w:val="0"/>
          <w:numId w:val="3"/>
        </w:numPr>
        <w:spacing w:after="0" w:line="240" w:lineRule="auto"/>
        <w:jc w:val="both"/>
        <w:rPr>
          <w:sz w:val="24"/>
          <w:szCs w:val="24"/>
        </w:rPr>
      </w:pPr>
      <w:r w:rsidRPr="00213884">
        <w:rPr>
          <w:sz w:val="24"/>
          <w:szCs w:val="24"/>
        </w:rPr>
        <w:t xml:space="preserve">Šķīdums PW1 jāsasilda 55°C 5–10 minūtes, lai izšķīdinātu nogulsnes. </w:t>
      </w:r>
    </w:p>
    <w:p w14:paraId="0E53402F" w14:textId="77777777" w:rsidR="00052CED" w:rsidRDefault="00052CED" w:rsidP="00052CED">
      <w:pPr>
        <w:pStyle w:val="LO-normal"/>
        <w:numPr>
          <w:ilvl w:val="0"/>
          <w:numId w:val="3"/>
        </w:numPr>
        <w:spacing w:after="0" w:line="240" w:lineRule="auto"/>
        <w:jc w:val="both"/>
        <w:rPr>
          <w:sz w:val="24"/>
          <w:szCs w:val="24"/>
        </w:rPr>
      </w:pPr>
      <w:r w:rsidRPr="00213884">
        <w:rPr>
          <w:sz w:val="24"/>
          <w:szCs w:val="24"/>
        </w:rPr>
        <w:t>Ja šķīdums PW3 ir nogulsnējies, karsē</w:t>
      </w:r>
      <w:r>
        <w:rPr>
          <w:sz w:val="24"/>
          <w:szCs w:val="24"/>
        </w:rPr>
        <w:t>t</w:t>
      </w:r>
      <w:r w:rsidRPr="00213884">
        <w:rPr>
          <w:sz w:val="24"/>
          <w:szCs w:val="24"/>
        </w:rPr>
        <w:t xml:space="preserve"> 55°C temperatūrā 5–10 minūtes, lai izšķīdinātu nogulsnes.</w:t>
      </w:r>
    </w:p>
    <w:p w14:paraId="2AD1F5C9" w14:textId="77777777" w:rsidR="00052CED" w:rsidRDefault="00052CED" w:rsidP="00052CED">
      <w:pPr>
        <w:pStyle w:val="LO-normal"/>
        <w:numPr>
          <w:ilvl w:val="0"/>
          <w:numId w:val="3"/>
        </w:numPr>
        <w:spacing w:after="0" w:line="240" w:lineRule="auto"/>
        <w:jc w:val="both"/>
        <w:rPr>
          <w:sz w:val="24"/>
          <w:szCs w:val="24"/>
        </w:rPr>
      </w:pPr>
      <w:r w:rsidRPr="00213884">
        <w:rPr>
          <w:sz w:val="24"/>
          <w:szCs w:val="24"/>
        </w:rPr>
        <w:t xml:space="preserve">Pirms lietošanas </w:t>
      </w:r>
      <w:r>
        <w:rPr>
          <w:sz w:val="24"/>
          <w:szCs w:val="24"/>
        </w:rPr>
        <w:t>PW4 kārtīgi jāsakrata.</w:t>
      </w:r>
    </w:p>
    <w:p w14:paraId="53CEE806" w14:textId="77777777" w:rsidR="00052CED" w:rsidRPr="00213884" w:rsidRDefault="00052CED" w:rsidP="00052CED">
      <w:pPr>
        <w:pStyle w:val="LO-normal"/>
        <w:numPr>
          <w:ilvl w:val="0"/>
          <w:numId w:val="3"/>
        </w:numPr>
        <w:spacing w:after="0" w:line="240" w:lineRule="auto"/>
        <w:jc w:val="both"/>
        <w:rPr>
          <w:sz w:val="24"/>
          <w:szCs w:val="24"/>
        </w:rPr>
      </w:pPr>
      <w:r w:rsidRPr="00213884">
        <w:rPr>
          <w:sz w:val="24"/>
          <w:szCs w:val="24"/>
        </w:rPr>
        <w:t xml:space="preserve">Visas centrifugēšanas darbības </w:t>
      </w:r>
      <w:r>
        <w:rPr>
          <w:sz w:val="24"/>
          <w:szCs w:val="24"/>
        </w:rPr>
        <w:t>tiek veiktas</w:t>
      </w:r>
      <w:r w:rsidRPr="00213884">
        <w:rPr>
          <w:sz w:val="24"/>
          <w:szCs w:val="24"/>
        </w:rPr>
        <w:t xml:space="preserve"> istabas temperatūrā (15–25°C).</w:t>
      </w:r>
    </w:p>
    <w:p w14:paraId="43A81D60" w14:textId="77777777" w:rsidR="00052CED" w:rsidRPr="00213884" w:rsidRDefault="00052CED" w:rsidP="00052CED">
      <w:pPr>
        <w:pStyle w:val="LO-normal"/>
        <w:spacing w:after="0" w:line="240" w:lineRule="auto"/>
        <w:ind w:firstLine="720"/>
        <w:jc w:val="both"/>
        <w:rPr>
          <w:sz w:val="24"/>
          <w:szCs w:val="24"/>
        </w:rPr>
      </w:pPr>
    </w:p>
    <w:p w14:paraId="237BB4A2" w14:textId="77777777" w:rsidR="00052CED" w:rsidRPr="00213884" w:rsidRDefault="00052CED" w:rsidP="00052CED">
      <w:pPr>
        <w:pStyle w:val="ListParagraph"/>
        <w:numPr>
          <w:ilvl w:val="0"/>
          <w:numId w:val="4"/>
        </w:numPr>
        <w:jc w:val="both"/>
        <w:rPr>
          <w:rFonts w:ascii="Calibri" w:eastAsia="Calibri" w:hAnsi="Calibri" w:cs="Calibri"/>
          <w:sz w:val="24"/>
          <w:szCs w:val="24"/>
          <w:lang w:eastAsia="zh-CN" w:bidi="hi-IN"/>
        </w:rPr>
      </w:pPr>
      <w:r w:rsidRPr="00213884">
        <w:rPr>
          <w:rFonts w:ascii="Calibri" w:eastAsia="Calibri" w:hAnsi="Calibri" w:cs="Calibri"/>
          <w:sz w:val="24"/>
          <w:szCs w:val="24"/>
          <w:lang w:eastAsia="zh-CN" w:bidi="hi-IN"/>
        </w:rPr>
        <w:t>Izmantojot div</w:t>
      </w:r>
      <w:r>
        <w:rPr>
          <w:rFonts w:ascii="Calibri" w:eastAsia="Calibri" w:hAnsi="Calibri" w:cs="Calibri"/>
          <w:sz w:val="24"/>
          <w:szCs w:val="24"/>
          <w:lang w:eastAsia="zh-CN" w:bidi="hi-IN"/>
        </w:rPr>
        <w:t>a</w:t>
      </w:r>
      <w:r w:rsidRPr="00213884">
        <w:rPr>
          <w:rFonts w:ascii="Calibri" w:eastAsia="Calibri" w:hAnsi="Calibri" w:cs="Calibri"/>
          <w:sz w:val="24"/>
          <w:szCs w:val="24"/>
          <w:lang w:eastAsia="zh-CN" w:bidi="hi-IN"/>
        </w:rPr>
        <w:t>s steril</w:t>
      </w:r>
      <w:r>
        <w:rPr>
          <w:rFonts w:ascii="Calibri" w:eastAsia="Calibri" w:hAnsi="Calibri" w:cs="Calibri"/>
          <w:sz w:val="24"/>
          <w:szCs w:val="24"/>
          <w:lang w:eastAsia="zh-CN" w:bidi="hi-IN"/>
        </w:rPr>
        <w:t>as</w:t>
      </w:r>
      <w:r w:rsidRPr="00213884">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pincetes</w:t>
      </w:r>
      <w:r w:rsidRPr="00213884">
        <w:rPr>
          <w:rFonts w:ascii="Calibri" w:eastAsia="Calibri" w:hAnsi="Calibri" w:cs="Calibri"/>
          <w:sz w:val="24"/>
          <w:szCs w:val="24"/>
          <w:lang w:eastAsia="zh-CN" w:bidi="hi-IN"/>
        </w:rPr>
        <w:t>, paņem balto filtra membrānu pretējās malās un</w:t>
      </w:r>
      <w:r w:rsidRPr="00EB37B0">
        <w:rPr>
          <w:rFonts w:ascii="Calibri" w:eastAsia="Calibri" w:hAnsi="Calibri" w:cs="Calibri"/>
          <w:sz w:val="24"/>
          <w:szCs w:val="24"/>
          <w:lang w:eastAsia="zh-CN" w:bidi="hi-IN"/>
        </w:rPr>
        <w:t xml:space="preserve"> </w:t>
      </w:r>
      <w:r w:rsidRPr="00213884">
        <w:rPr>
          <w:rFonts w:ascii="Calibri" w:eastAsia="Calibri" w:hAnsi="Calibri" w:cs="Calibri"/>
          <w:sz w:val="24"/>
          <w:szCs w:val="24"/>
          <w:lang w:eastAsia="zh-CN" w:bidi="hi-IN"/>
        </w:rPr>
        <w:t>saritin</w:t>
      </w:r>
      <w:r>
        <w:rPr>
          <w:rFonts w:ascii="Calibri" w:eastAsia="Calibri" w:hAnsi="Calibri" w:cs="Calibri"/>
          <w:sz w:val="24"/>
          <w:szCs w:val="24"/>
          <w:lang w:eastAsia="zh-CN" w:bidi="hi-IN"/>
        </w:rPr>
        <w:t>a</w:t>
      </w:r>
      <w:r w:rsidRPr="00213884">
        <w:rPr>
          <w:rFonts w:ascii="Calibri" w:eastAsia="Calibri" w:hAnsi="Calibri" w:cs="Calibri"/>
          <w:sz w:val="24"/>
          <w:szCs w:val="24"/>
          <w:lang w:eastAsia="zh-CN" w:bidi="hi-IN"/>
        </w:rPr>
        <w:t xml:space="preserve"> filtru cilindrā ar augšējo pusi uz iekšu.</w:t>
      </w:r>
    </w:p>
    <w:p w14:paraId="5BCD6CA3" w14:textId="77777777" w:rsidR="00052CED" w:rsidRPr="00213884" w:rsidRDefault="00052CED" w:rsidP="00052CED">
      <w:pPr>
        <w:pStyle w:val="ListParagraph"/>
        <w:numPr>
          <w:ilvl w:val="0"/>
          <w:numId w:val="4"/>
        </w:numPr>
        <w:jc w:val="both"/>
        <w:rPr>
          <w:rFonts w:ascii="Calibri" w:eastAsia="Calibri" w:hAnsi="Calibri" w:cs="Calibri"/>
          <w:sz w:val="24"/>
          <w:szCs w:val="24"/>
          <w:lang w:eastAsia="zh-CN" w:bidi="hi-IN"/>
        </w:rPr>
      </w:pPr>
      <w:r w:rsidRPr="00213884">
        <w:rPr>
          <w:rFonts w:ascii="Calibri" w:eastAsia="Calibri" w:hAnsi="Calibri" w:cs="Calibri"/>
          <w:sz w:val="24"/>
          <w:szCs w:val="24"/>
          <w:lang w:eastAsia="zh-CN" w:bidi="hi-IN"/>
        </w:rPr>
        <w:t>Ievieto filtru 5 ml PowerWater DNA Bead Tube</w:t>
      </w:r>
      <w:r>
        <w:rPr>
          <w:rFonts w:ascii="Calibri" w:eastAsia="Calibri" w:hAnsi="Calibri" w:cs="Calibri"/>
          <w:sz w:val="24"/>
          <w:szCs w:val="24"/>
          <w:lang w:eastAsia="zh-CN" w:bidi="hi-IN"/>
        </w:rPr>
        <w:t xml:space="preserve"> stobriņā</w:t>
      </w:r>
      <w:r w:rsidRPr="00213884">
        <w:rPr>
          <w:rFonts w:ascii="Calibri" w:eastAsia="Calibri" w:hAnsi="Calibri" w:cs="Calibri"/>
          <w:sz w:val="24"/>
          <w:szCs w:val="24"/>
          <w:lang w:eastAsia="zh-CN" w:bidi="hi-IN"/>
        </w:rPr>
        <w:t>.</w:t>
      </w:r>
    </w:p>
    <w:p w14:paraId="72CD957C" w14:textId="77777777" w:rsidR="00052CED" w:rsidRPr="00213884" w:rsidRDefault="00052CED" w:rsidP="00052CED">
      <w:pPr>
        <w:pStyle w:val="ListParagraph"/>
        <w:numPr>
          <w:ilvl w:val="0"/>
          <w:numId w:val="4"/>
        </w:numPr>
        <w:jc w:val="both"/>
        <w:rPr>
          <w:rFonts w:ascii="Calibri" w:eastAsia="Calibri" w:hAnsi="Calibri" w:cs="Calibri"/>
          <w:sz w:val="24"/>
          <w:szCs w:val="24"/>
          <w:lang w:eastAsia="zh-CN" w:bidi="hi-IN"/>
        </w:rPr>
      </w:pPr>
      <w:r w:rsidRPr="00213884">
        <w:rPr>
          <w:rFonts w:ascii="Calibri" w:eastAsia="Calibri" w:hAnsi="Calibri" w:cs="Calibri"/>
          <w:sz w:val="24"/>
          <w:szCs w:val="24"/>
          <w:lang w:eastAsia="zh-CN" w:bidi="hi-IN"/>
        </w:rPr>
        <w:t>Pievieno 1 ml šķīduma PW1</w:t>
      </w:r>
      <w:r w:rsidRPr="00EB37B0">
        <w:rPr>
          <w:rFonts w:ascii="Calibri" w:eastAsia="Calibri" w:hAnsi="Calibri" w:cs="Calibri"/>
          <w:sz w:val="24"/>
          <w:szCs w:val="24"/>
          <w:lang w:eastAsia="zh-CN" w:bidi="hi-IN"/>
        </w:rPr>
        <w:t>.</w:t>
      </w:r>
    </w:p>
    <w:p w14:paraId="53ECA1F1"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213884">
        <w:rPr>
          <w:rFonts w:ascii="Calibri" w:eastAsia="Calibri" w:hAnsi="Calibri" w:cs="Calibri"/>
          <w:sz w:val="24"/>
          <w:szCs w:val="24"/>
          <w:lang w:eastAsia="zh-CN" w:bidi="hi-IN"/>
        </w:rPr>
        <w:t>Nostiprin</w:t>
      </w:r>
      <w:r>
        <w:rPr>
          <w:rFonts w:ascii="Calibri" w:eastAsia="Calibri" w:hAnsi="Calibri" w:cs="Calibri"/>
          <w:sz w:val="24"/>
          <w:szCs w:val="24"/>
          <w:lang w:eastAsia="zh-CN" w:bidi="hi-IN"/>
        </w:rPr>
        <w:t>a</w:t>
      </w:r>
      <w:r w:rsidRPr="00213884">
        <w:rPr>
          <w:rFonts w:ascii="Calibri" w:eastAsia="Calibri" w:hAnsi="Calibri" w:cs="Calibri"/>
          <w:sz w:val="24"/>
          <w:szCs w:val="24"/>
          <w:lang w:eastAsia="zh-CN" w:bidi="hi-IN"/>
        </w:rPr>
        <w:t xml:space="preserve"> cauruli horizontāli pie </w:t>
      </w:r>
      <w:r>
        <w:rPr>
          <w:rFonts w:ascii="Calibri" w:eastAsia="Calibri" w:hAnsi="Calibri" w:cs="Calibri"/>
          <w:sz w:val="24"/>
          <w:szCs w:val="24"/>
          <w:lang w:eastAsia="zh-CN" w:bidi="hi-IN"/>
        </w:rPr>
        <w:t>“</w:t>
      </w:r>
      <w:r w:rsidRPr="00EB37B0">
        <w:rPr>
          <w:rFonts w:ascii="Calibri" w:eastAsia="Calibri" w:hAnsi="Calibri" w:cs="Calibri"/>
          <w:sz w:val="24"/>
          <w:szCs w:val="24"/>
          <w:lang w:eastAsia="zh-CN" w:bidi="hi-IN"/>
        </w:rPr>
        <w:t>vortex</w:t>
      </w:r>
      <w:r>
        <w:rPr>
          <w:rFonts w:ascii="Calibri" w:eastAsia="Calibri" w:hAnsi="Calibri" w:cs="Calibri"/>
          <w:sz w:val="24"/>
          <w:szCs w:val="24"/>
          <w:lang w:eastAsia="zh-CN" w:bidi="hi-IN"/>
        </w:rPr>
        <w:t>”</w:t>
      </w:r>
      <w:r w:rsidRPr="00EB37B0">
        <w:rPr>
          <w:rFonts w:ascii="Calibri" w:eastAsia="Calibri" w:hAnsi="Calibri" w:cs="Calibri"/>
          <w:sz w:val="24"/>
          <w:szCs w:val="24"/>
          <w:lang w:eastAsia="zh-CN" w:bidi="hi-IN"/>
        </w:rPr>
        <w:t xml:space="preserve"> </w:t>
      </w:r>
      <w:r>
        <w:rPr>
          <w:rFonts w:ascii="Calibri" w:eastAsia="Calibri" w:hAnsi="Calibri" w:cs="Calibri"/>
          <w:sz w:val="24"/>
          <w:szCs w:val="24"/>
          <w:lang w:eastAsia="zh-CN" w:bidi="hi-IN"/>
        </w:rPr>
        <w:t xml:space="preserve">tipa maisītāja un krata </w:t>
      </w:r>
      <w:r w:rsidRPr="00EB37B0">
        <w:rPr>
          <w:rFonts w:ascii="Calibri" w:eastAsia="Calibri" w:hAnsi="Calibri" w:cs="Calibri"/>
          <w:sz w:val="24"/>
          <w:szCs w:val="24"/>
          <w:lang w:eastAsia="zh-CN" w:bidi="hi-IN"/>
        </w:rPr>
        <w:t xml:space="preserve">30 minūtes </w:t>
      </w:r>
      <w:r>
        <w:rPr>
          <w:rFonts w:ascii="Calibri" w:eastAsia="Calibri" w:hAnsi="Calibri" w:cs="Calibri"/>
          <w:sz w:val="24"/>
          <w:szCs w:val="24"/>
          <w:lang w:eastAsia="zh-CN" w:bidi="hi-IN"/>
        </w:rPr>
        <w:t>ar ātrumu 1500 rpm. Kratīšanas ilgums un ātrums atkarīgs no maisītāja tehniskajiem parametriem</w:t>
      </w:r>
      <w:r w:rsidRPr="00213884">
        <w:rPr>
          <w:rFonts w:ascii="Calibri" w:eastAsia="Calibri" w:hAnsi="Calibri" w:cs="Calibri"/>
          <w:sz w:val="24"/>
          <w:szCs w:val="24"/>
          <w:lang w:eastAsia="zh-CN" w:bidi="hi-IN"/>
        </w:rPr>
        <w:t>.</w:t>
      </w:r>
    </w:p>
    <w:p w14:paraId="380D89F8"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Pārnes supernatantu uz tīru 2 ml stobriņu. Sagaidāms, ka iegūs 600–650µl supernatanta.</w:t>
      </w:r>
    </w:p>
    <w:p w14:paraId="7A72CCC0"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Stobriņu ar supernatantu centrifugē ar ātrumu 13 000 x g 1 min.</w:t>
      </w:r>
    </w:p>
    <w:p w14:paraId="2125E3E7"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Izvairoties no lodīšu piejaukuma, pārnes supernatantu uz tīru 2 ml stobriņu.</w:t>
      </w:r>
    </w:p>
    <w:p w14:paraId="45A4DC06"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Pievieno 200 µl Solution IRS, samais</w:t>
      </w:r>
      <w:r>
        <w:rPr>
          <w:rFonts w:ascii="Calibri" w:eastAsia="Calibri" w:hAnsi="Calibri" w:cs="Calibri"/>
          <w:sz w:val="24"/>
          <w:szCs w:val="24"/>
          <w:lang w:eastAsia="zh-CN" w:bidi="hi-IN"/>
        </w:rPr>
        <w:t>a, izmantojot</w:t>
      </w:r>
      <w:r w:rsidRPr="00EB37B0">
        <w:rPr>
          <w:rFonts w:ascii="Calibri" w:eastAsia="Calibri" w:hAnsi="Calibri" w:cs="Calibri"/>
          <w:sz w:val="24"/>
          <w:szCs w:val="24"/>
          <w:lang w:eastAsia="zh-CN" w:bidi="hi-IN"/>
        </w:rPr>
        <w:t xml:space="preserve"> vorteks</w:t>
      </w:r>
      <w:r>
        <w:rPr>
          <w:rFonts w:ascii="Calibri" w:eastAsia="Calibri" w:hAnsi="Calibri" w:cs="Calibri"/>
          <w:sz w:val="24"/>
          <w:szCs w:val="24"/>
          <w:lang w:eastAsia="zh-CN" w:bidi="hi-IN"/>
        </w:rPr>
        <w:t>u</w:t>
      </w:r>
      <w:r w:rsidRPr="00EB37B0">
        <w:rPr>
          <w:rFonts w:ascii="Calibri" w:eastAsia="Calibri" w:hAnsi="Calibri" w:cs="Calibri"/>
          <w:sz w:val="24"/>
          <w:szCs w:val="24"/>
          <w:lang w:eastAsia="zh-CN" w:bidi="hi-IN"/>
        </w:rPr>
        <w:t xml:space="preserve">. </w:t>
      </w:r>
    </w:p>
    <w:p w14:paraId="6099BA7A"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Inkubē 2–8°C 5 minūtes.</w:t>
      </w:r>
    </w:p>
    <w:p w14:paraId="0493D488"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Centrifugē stobriņus ar ātrumu 13 000 x g 1 min.</w:t>
      </w:r>
    </w:p>
    <w:p w14:paraId="364D22B3"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Pārnes supernatantu uz tīru 2 ml stobriņu.</w:t>
      </w:r>
    </w:p>
    <w:p w14:paraId="4838F6D5"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Pievieno 650 µl šķīduma PW3 un īsi samaisī</w:t>
      </w:r>
      <w:r>
        <w:rPr>
          <w:rFonts w:ascii="Calibri" w:eastAsia="Calibri" w:hAnsi="Calibri" w:cs="Calibri"/>
          <w:sz w:val="24"/>
          <w:szCs w:val="24"/>
          <w:lang w:eastAsia="zh-CN" w:bidi="hi-IN"/>
        </w:rPr>
        <w:t>a ar</w:t>
      </w:r>
      <w:r w:rsidRPr="00EB37B0">
        <w:rPr>
          <w:rFonts w:ascii="Calibri" w:eastAsia="Calibri" w:hAnsi="Calibri" w:cs="Calibri"/>
          <w:sz w:val="24"/>
          <w:szCs w:val="24"/>
          <w:lang w:eastAsia="zh-CN" w:bidi="hi-IN"/>
        </w:rPr>
        <w:t xml:space="preserve"> vorteks</w:t>
      </w:r>
      <w:r>
        <w:rPr>
          <w:rFonts w:ascii="Calibri" w:eastAsia="Calibri" w:hAnsi="Calibri" w:cs="Calibri"/>
          <w:sz w:val="24"/>
          <w:szCs w:val="24"/>
          <w:lang w:eastAsia="zh-CN" w:bidi="hi-IN"/>
        </w:rPr>
        <w:t>u</w:t>
      </w:r>
      <w:r w:rsidRPr="00EB37B0">
        <w:rPr>
          <w:rFonts w:ascii="Calibri" w:eastAsia="Calibri" w:hAnsi="Calibri" w:cs="Calibri"/>
          <w:sz w:val="24"/>
          <w:szCs w:val="24"/>
          <w:lang w:eastAsia="zh-CN" w:bidi="hi-IN"/>
        </w:rPr>
        <w:t>.</w:t>
      </w:r>
    </w:p>
    <w:p w14:paraId="4C621FFF"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Pārnes 650 µl supernatanta uz MB kolonnas. Centrifugē ar 13 000 x g 1 min. Izl</w:t>
      </w:r>
      <w:r>
        <w:rPr>
          <w:rFonts w:ascii="Calibri" w:eastAsia="Calibri" w:hAnsi="Calibri" w:cs="Calibri"/>
          <w:sz w:val="24"/>
          <w:szCs w:val="24"/>
          <w:lang w:eastAsia="zh-CN" w:bidi="hi-IN"/>
        </w:rPr>
        <w:t>ej</w:t>
      </w:r>
      <w:r w:rsidRPr="00EB37B0">
        <w:rPr>
          <w:rFonts w:ascii="Calibri" w:eastAsia="Calibri" w:hAnsi="Calibri" w:cs="Calibri"/>
          <w:sz w:val="24"/>
          <w:szCs w:val="24"/>
          <w:lang w:eastAsia="zh-CN" w:bidi="hi-IN"/>
        </w:rPr>
        <w:t xml:space="preserve"> ārā izfiltrēto supernatantu. Atkārto, līdz viss supernatants ir apstrādāts.</w:t>
      </w:r>
    </w:p>
    <w:p w14:paraId="6B725293"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Ievieto MB kolonnas filtru tīrā 2 ml savākšanas mēģenē.</w:t>
      </w:r>
    </w:p>
    <w:p w14:paraId="1BD6C28C"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Pievieno 650 µl šķīduma PW4 (pirms lietošanas sakratīt). Centrifugē ar ātrumu 13 000 x g 1 minūti.</w:t>
      </w:r>
    </w:p>
    <w:p w14:paraId="18F23321"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lastRenderedPageBreak/>
        <w:t>Izl</w:t>
      </w:r>
      <w:r>
        <w:rPr>
          <w:rFonts w:ascii="Calibri" w:eastAsia="Calibri" w:hAnsi="Calibri" w:cs="Calibri"/>
          <w:sz w:val="24"/>
          <w:szCs w:val="24"/>
          <w:lang w:eastAsia="zh-CN" w:bidi="hi-IN"/>
        </w:rPr>
        <w:t>ej</w:t>
      </w:r>
      <w:r w:rsidRPr="00EB37B0">
        <w:rPr>
          <w:rFonts w:ascii="Calibri" w:eastAsia="Calibri" w:hAnsi="Calibri" w:cs="Calibri"/>
          <w:sz w:val="24"/>
          <w:szCs w:val="24"/>
          <w:lang w:eastAsia="zh-CN" w:bidi="hi-IN"/>
        </w:rPr>
        <w:t xml:space="preserve"> izfiltrēto šķidrumu un pievieno 650 µl etanola un centrifugē pie 13 000 x g 1 min.</w:t>
      </w:r>
    </w:p>
    <w:p w14:paraId="1EA02A4B"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Izl</w:t>
      </w:r>
      <w:r>
        <w:rPr>
          <w:rFonts w:ascii="Calibri" w:eastAsia="Calibri" w:hAnsi="Calibri" w:cs="Calibri"/>
          <w:sz w:val="24"/>
          <w:szCs w:val="24"/>
          <w:lang w:eastAsia="zh-CN" w:bidi="hi-IN"/>
        </w:rPr>
        <w:t>ej</w:t>
      </w:r>
      <w:r w:rsidRPr="00EB37B0">
        <w:rPr>
          <w:rFonts w:ascii="Calibri" w:eastAsia="Calibri" w:hAnsi="Calibri" w:cs="Calibri"/>
          <w:sz w:val="24"/>
          <w:szCs w:val="24"/>
          <w:lang w:eastAsia="zh-CN" w:bidi="hi-IN"/>
        </w:rPr>
        <w:t xml:space="preserve"> izfiltrēto šķidrumu un vēlreiz centrifugē ar ātrumu 13 000 x g 2 minūtes.</w:t>
      </w:r>
    </w:p>
    <w:p w14:paraId="018346A8"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Ievieto MB kolonnu tīrā 2 ml stobriņā.</w:t>
      </w:r>
    </w:p>
    <w:p w14:paraId="243A527B"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Pievieno 100 µl šķīduma EB.</w:t>
      </w:r>
    </w:p>
    <w:p w14:paraId="6C7AFC0B" w14:textId="77777777" w:rsidR="00052CED" w:rsidRPr="00EB37B0"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Centrifugē pie 13 000 x g 1 min.</w:t>
      </w:r>
    </w:p>
    <w:p w14:paraId="452422A7" w14:textId="77777777" w:rsidR="00052CED" w:rsidRDefault="00052CED" w:rsidP="00052CED">
      <w:pPr>
        <w:pStyle w:val="ListParagraph"/>
        <w:numPr>
          <w:ilvl w:val="0"/>
          <w:numId w:val="4"/>
        </w:numPr>
        <w:jc w:val="both"/>
        <w:rPr>
          <w:rFonts w:ascii="Calibri" w:eastAsia="Calibri" w:hAnsi="Calibri" w:cs="Calibri"/>
          <w:sz w:val="24"/>
          <w:szCs w:val="24"/>
          <w:lang w:eastAsia="zh-CN" w:bidi="hi-IN"/>
        </w:rPr>
      </w:pPr>
      <w:r w:rsidRPr="00EB37B0">
        <w:rPr>
          <w:rFonts w:ascii="Calibri" w:eastAsia="Calibri" w:hAnsi="Calibri" w:cs="Calibri"/>
          <w:sz w:val="24"/>
          <w:szCs w:val="24"/>
          <w:lang w:eastAsia="zh-CN" w:bidi="hi-IN"/>
        </w:rPr>
        <w:t xml:space="preserve">Izmet MB kolonnu. </w:t>
      </w:r>
    </w:p>
    <w:p w14:paraId="0130C9D9" w14:textId="19538C15" w:rsidR="007832C1" w:rsidRPr="00994986" w:rsidRDefault="00052CED" w:rsidP="00994986">
      <w:pPr>
        <w:pStyle w:val="ListParagraph"/>
        <w:numPr>
          <w:ilvl w:val="0"/>
          <w:numId w:val="4"/>
        </w:numPr>
        <w:jc w:val="both"/>
        <w:rPr>
          <w:rFonts w:ascii="Calibri" w:eastAsia="Calibri" w:hAnsi="Calibri" w:cs="Calibri"/>
          <w:sz w:val="24"/>
          <w:szCs w:val="24"/>
          <w:lang w:eastAsia="zh-CN" w:bidi="hi-IN"/>
        </w:rPr>
      </w:pPr>
      <w:r w:rsidRPr="00052AD9">
        <w:rPr>
          <w:rFonts w:ascii="Calibri" w:eastAsia="Calibri" w:hAnsi="Calibri" w:cs="Calibri"/>
          <w:sz w:val="24"/>
          <w:szCs w:val="24"/>
          <w:lang w:eastAsia="zh-CN" w:bidi="hi-IN"/>
        </w:rPr>
        <w:t>DNS līdz turpmākajām analīzēm tiek uzglabāt</w:t>
      </w:r>
      <w:r>
        <w:rPr>
          <w:rFonts w:ascii="Calibri" w:eastAsia="Calibri" w:hAnsi="Calibri" w:cs="Calibri"/>
          <w:sz w:val="24"/>
          <w:szCs w:val="24"/>
          <w:lang w:eastAsia="zh-CN" w:bidi="hi-IN"/>
        </w:rPr>
        <w:t>a</w:t>
      </w:r>
      <w:r w:rsidRPr="00052AD9">
        <w:rPr>
          <w:rFonts w:ascii="Calibri" w:eastAsia="Calibri" w:hAnsi="Calibri" w:cs="Calibri"/>
          <w:sz w:val="24"/>
          <w:szCs w:val="24"/>
          <w:lang w:eastAsia="zh-CN" w:bidi="hi-IN"/>
        </w:rPr>
        <w:t xml:space="preserve"> sasaldēt</w:t>
      </w:r>
      <w:r>
        <w:rPr>
          <w:rFonts w:ascii="Calibri" w:eastAsia="Calibri" w:hAnsi="Calibri" w:cs="Calibri"/>
          <w:sz w:val="24"/>
          <w:szCs w:val="24"/>
          <w:lang w:eastAsia="zh-CN" w:bidi="hi-IN"/>
        </w:rPr>
        <w:t>a</w:t>
      </w:r>
      <w:r w:rsidRPr="00052AD9">
        <w:rPr>
          <w:rFonts w:ascii="Calibri" w:eastAsia="Calibri" w:hAnsi="Calibri" w:cs="Calibri"/>
          <w:sz w:val="24"/>
          <w:szCs w:val="24"/>
          <w:lang w:eastAsia="zh-CN" w:bidi="hi-IN"/>
        </w:rPr>
        <w:t xml:space="preserve"> (–90°C līdz –15°C).</w:t>
      </w:r>
    </w:p>
    <w:p w14:paraId="626532BC" w14:textId="4804F8D9" w:rsidR="00E040F3" w:rsidRDefault="00E040F3" w:rsidP="00E040F3">
      <w:pPr>
        <w:pStyle w:val="LO-normal"/>
        <w:spacing w:after="0" w:line="240" w:lineRule="auto"/>
        <w:ind w:firstLine="720"/>
        <w:jc w:val="both"/>
        <w:rPr>
          <w:b/>
          <w:bCs/>
          <w:i/>
          <w:iCs/>
          <w:sz w:val="24"/>
          <w:szCs w:val="24"/>
        </w:rPr>
      </w:pPr>
      <w:r w:rsidRPr="00BC4644">
        <w:rPr>
          <w:b/>
          <w:bCs/>
          <w:i/>
          <w:iCs/>
          <w:sz w:val="24"/>
          <w:szCs w:val="24"/>
        </w:rPr>
        <w:t xml:space="preserve">Reālā laika PĶR </w:t>
      </w:r>
      <w:r w:rsidR="005C233F">
        <w:rPr>
          <w:b/>
          <w:bCs/>
          <w:i/>
          <w:iCs/>
          <w:sz w:val="24"/>
          <w:szCs w:val="24"/>
        </w:rPr>
        <w:t>konkrētu sugu klātbūtnes noteikšanai</w:t>
      </w:r>
    </w:p>
    <w:p w14:paraId="42A2307E" w14:textId="344D9674" w:rsidR="005C233F" w:rsidRDefault="005C233F" w:rsidP="005C233F">
      <w:pPr>
        <w:pStyle w:val="LO-normal"/>
        <w:spacing w:after="0" w:line="240" w:lineRule="auto"/>
        <w:ind w:firstLine="720"/>
        <w:rPr>
          <w:sz w:val="24"/>
          <w:szCs w:val="24"/>
        </w:rPr>
      </w:pPr>
    </w:p>
    <w:p w14:paraId="4F9B5AAE" w14:textId="4A438DE1" w:rsidR="00485DC7" w:rsidRDefault="00485DC7" w:rsidP="005A173B">
      <w:pPr>
        <w:pStyle w:val="LO-normal"/>
        <w:spacing w:after="0" w:line="240" w:lineRule="auto"/>
        <w:ind w:firstLine="720"/>
        <w:jc w:val="both"/>
        <w:rPr>
          <w:sz w:val="24"/>
          <w:szCs w:val="24"/>
        </w:rPr>
      </w:pPr>
      <w:r>
        <w:rPr>
          <w:sz w:val="24"/>
          <w:szCs w:val="24"/>
        </w:rPr>
        <w:t>Katras mērķa sugas DNS klātbūtni filtrētajos ūdens apraugos nosaka ar reālā laika polimerāzes ķēdes reakciju (rlPĶR), kas izmanto sugai specifiskus praimerus un fluorescentu zondi, mērķētus uz citohroma oksidāzes (</w:t>
      </w:r>
      <w:r w:rsidRPr="005A173B">
        <w:rPr>
          <w:i/>
          <w:iCs/>
          <w:sz w:val="24"/>
          <w:szCs w:val="24"/>
        </w:rPr>
        <w:t>COI</w:t>
      </w:r>
      <w:r>
        <w:rPr>
          <w:sz w:val="24"/>
          <w:szCs w:val="24"/>
        </w:rPr>
        <w:t>) gēnu (1. tabula).</w:t>
      </w:r>
    </w:p>
    <w:p w14:paraId="1CA6CC4E" w14:textId="77777777" w:rsidR="005A173B" w:rsidRDefault="005A173B" w:rsidP="005A173B">
      <w:pPr>
        <w:pStyle w:val="LO-normal"/>
        <w:spacing w:after="0" w:line="240" w:lineRule="auto"/>
        <w:ind w:firstLine="720"/>
        <w:jc w:val="both"/>
        <w:rPr>
          <w:sz w:val="24"/>
          <w:szCs w:val="24"/>
        </w:rPr>
      </w:pPr>
    </w:p>
    <w:p w14:paraId="2A71A46D" w14:textId="490F2145" w:rsidR="00994986" w:rsidRDefault="00994986" w:rsidP="00994986">
      <w:pPr>
        <w:pStyle w:val="LO-normal"/>
        <w:spacing w:after="0" w:line="240" w:lineRule="auto"/>
        <w:ind w:firstLine="720"/>
        <w:jc w:val="both"/>
        <w:rPr>
          <w:sz w:val="24"/>
          <w:szCs w:val="24"/>
        </w:rPr>
      </w:pPr>
      <w:r>
        <w:rPr>
          <w:b/>
          <w:bCs/>
          <w:sz w:val="24"/>
          <w:szCs w:val="24"/>
        </w:rPr>
        <w:t>1</w:t>
      </w:r>
      <w:r w:rsidRPr="00FA01EB">
        <w:rPr>
          <w:b/>
          <w:bCs/>
          <w:sz w:val="24"/>
          <w:szCs w:val="24"/>
        </w:rPr>
        <w:t>. tabula.</w:t>
      </w:r>
      <w:r>
        <w:rPr>
          <w:sz w:val="24"/>
          <w:szCs w:val="24"/>
        </w:rPr>
        <w:t xml:space="preserve"> Zivju un vēžu sugu vides DNS monitoringa rlPĶR praimeri un zondes.</w:t>
      </w: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299"/>
        <w:gridCol w:w="1922"/>
        <w:gridCol w:w="3915"/>
        <w:gridCol w:w="1097"/>
      </w:tblGrid>
      <w:tr w:rsidR="00994986" w:rsidRPr="00FB159C" w14:paraId="3E04EFD9" w14:textId="77777777" w:rsidTr="008A30C8">
        <w:tc>
          <w:tcPr>
            <w:tcW w:w="1435" w:type="dxa"/>
            <w:tcBorders>
              <w:top w:val="double" w:sz="4" w:space="0" w:color="auto"/>
              <w:bottom w:val="double" w:sz="4" w:space="0" w:color="auto"/>
            </w:tcBorders>
            <w:vAlign w:val="center"/>
          </w:tcPr>
          <w:p w14:paraId="64BDACF5" w14:textId="77777777" w:rsidR="00994986" w:rsidRPr="00FB159C" w:rsidRDefault="00994986" w:rsidP="008A30C8">
            <w:pPr>
              <w:pStyle w:val="LO-normal"/>
              <w:spacing w:after="0" w:line="254" w:lineRule="auto"/>
              <w:rPr>
                <w:rFonts w:asciiTheme="minorHAnsi" w:hAnsiTheme="minorHAnsi" w:cstheme="minorHAnsi"/>
                <w:b/>
                <w:bCs/>
                <w:sz w:val="20"/>
                <w:szCs w:val="20"/>
              </w:rPr>
            </w:pPr>
            <w:r w:rsidRPr="00FB159C">
              <w:rPr>
                <w:rFonts w:asciiTheme="minorHAnsi" w:hAnsiTheme="minorHAnsi" w:cstheme="minorHAnsi"/>
                <w:b/>
                <w:bCs/>
                <w:color w:val="000000"/>
                <w:sz w:val="20"/>
                <w:szCs w:val="20"/>
              </w:rPr>
              <w:t>Suga</w:t>
            </w:r>
          </w:p>
        </w:tc>
        <w:tc>
          <w:tcPr>
            <w:tcW w:w="1299" w:type="dxa"/>
            <w:tcBorders>
              <w:top w:val="double" w:sz="4" w:space="0" w:color="auto"/>
              <w:bottom w:val="double" w:sz="4" w:space="0" w:color="auto"/>
            </w:tcBorders>
            <w:vAlign w:val="center"/>
          </w:tcPr>
          <w:p w14:paraId="5BA11828" w14:textId="77777777" w:rsidR="00994986" w:rsidRPr="00FB159C" w:rsidRDefault="00994986" w:rsidP="008A30C8">
            <w:pPr>
              <w:pStyle w:val="LO-normal"/>
              <w:spacing w:after="0" w:line="254" w:lineRule="auto"/>
              <w:rPr>
                <w:rFonts w:asciiTheme="minorHAnsi" w:hAnsiTheme="minorHAnsi" w:cstheme="minorHAnsi"/>
                <w:b/>
                <w:bCs/>
                <w:sz w:val="20"/>
                <w:szCs w:val="20"/>
              </w:rPr>
            </w:pPr>
            <w:r w:rsidRPr="00FB159C">
              <w:rPr>
                <w:rFonts w:asciiTheme="minorHAnsi" w:hAnsiTheme="minorHAnsi" w:cstheme="minorHAnsi"/>
                <w:b/>
                <w:bCs/>
                <w:color w:val="000000"/>
                <w:sz w:val="20"/>
                <w:szCs w:val="20"/>
              </w:rPr>
              <w:t>Avots</w:t>
            </w:r>
          </w:p>
        </w:tc>
        <w:tc>
          <w:tcPr>
            <w:tcW w:w="1922" w:type="dxa"/>
            <w:tcBorders>
              <w:top w:val="double" w:sz="4" w:space="0" w:color="auto"/>
              <w:bottom w:val="double" w:sz="4" w:space="0" w:color="auto"/>
            </w:tcBorders>
            <w:vAlign w:val="center"/>
          </w:tcPr>
          <w:p w14:paraId="4E28989D" w14:textId="77777777" w:rsidR="00994986" w:rsidRPr="00FB159C" w:rsidRDefault="00994986" w:rsidP="008A30C8">
            <w:pPr>
              <w:pStyle w:val="LO-normal"/>
              <w:spacing w:after="0" w:line="254" w:lineRule="auto"/>
              <w:rPr>
                <w:rFonts w:asciiTheme="minorHAnsi" w:hAnsiTheme="minorHAnsi" w:cstheme="minorHAnsi"/>
                <w:b/>
                <w:bCs/>
                <w:sz w:val="20"/>
                <w:szCs w:val="20"/>
              </w:rPr>
            </w:pPr>
            <w:r w:rsidRPr="00FB159C">
              <w:rPr>
                <w:rFonts w:asciiTheme="minorHAnsi" w:hAnsiTheme="minorHAnsi" w:cstheme="minorHAnsi"/>
                <w:b/>
                <w:bCs/>
                <w:color w:val="000000"/>
                <w:sz w:val="20"/>
                <w:szCs w:val="20"/>
              </w:rPr>
              <w:t>Praimeri, zondes</w:t>
            </w:r>
          </w:p>
        </w:tc>
        <w:tc>
          <w:tcPr>
            <w:tcW w:w="3915" w:type="dxa"/>
            <w:tcBorders>
              <w:top w:val="double" w:sz="4" w:space="0" w:color="auto"/>
              <w:bottom w:val="double" w:sz="4" w:space="0" w:color="auto"/>
            </w:tcBorders>
            <w:vAlign w:val="center"/>
          </w:tcPr>
          <w:p w14:paraId="06738FF6" w14:textId="77777777" w:rsidR="00994986" w:rsidRPr="00FB159C" w:rsidRDefault="00994986" w:rsidP="008A30C8">
            <w:pPr>
              <w:pStyle w:val="LO-normal"/>
              <w:spacing w:after="0" w:line="254" w:lineRule="auto"/>
              <w:rPr>
                <w:rFonts w:asciiTheme="minorHAnsi" w:hAnsiTheme="minorHAnsi" w:cstheme="minorHAnsi"/>
                <w:b/>
                <w:bCs/>
                <w:sz w:val="20"/>
                <w:szCs w:val="20"/>
              </w:rPr>
            </w:pPr>
            <w:r>
              <w:rPr>
                <w:rFonts w:asciiTheme="minorHAnsi" w:hAnsiTheme="minorHAnsi" w:cstheme="minorHAnsi"/>
                <w:b/>
                <w:bCs/>
                <w:color w:val="000000"/>
                <w:sz w:val="20"/>
                <w:szCs w:val="20"/>
              </w:rPr>
              <w:t>Praimeru/zonžu* s</w:t>
            </w:r>
            <w:r w:rsidRPr="00FB159C">
              <w:rPr>
                <w:rFonts w:asciiTheme="minorHAnsi" w:hAnsiTheme="minorHAnsi" w:cstheme="minorHAnsi"/>
                <w:b/>
                <w:bCs/>
                <w:color w:val="000000"/>
                <w:sz w:val="20"/>
                <w:szCs w:val="20"/>
              </w:rPr>
              <w:t>ekvences</w:t>
            </w:r>
          </w:p>
        </w:tc>
        <w:tc>
          <w:tcPr>
            <w:tcW w:w="1097" w:type="dxa"/>
            <w:tcBorders>
              <w:top w:val="double" w:sz="4" w:space="0" w:color="auto"/>
              <w:bottom w:val="double" w:sz="4" w:space="0" w:color="auto"/>
            </w:tcBorders>
            <w:vAlign w:val="center"/>
          </w:tcPr>
          <w:p w14:paraId="1A668A70" w14:textId="77777777" w:rsidR="00994986" w:rsidRDefault="00994986" w:rsidP="008A30C8">
            <w:pPr>
              <w:pStyle w:val="LO-normal"/>
              <w:spacing w:after="0" w:line="254"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Amplikons</w:t>
            </w:r>
          </w:p>
          <w:p w14:paraId="6AD9BBC2" w14:textId="77777777" w:rsidR="00994986" w:rsidRPr="00FB159C" w:rsidRDefault="00994986" w:rsidP="008A30C8">
            <w:pPr>
              <w:pStyle w:val="LO-normal"/>
              <w:spacing w:after="0" w:line="254" w:lineRule="auto"/>
              <w:rPr>
                <w:rFonts w:asciiTheme="minorHAnsi" w:hAnsiTheme="minorHAnsi" w:cstheme="minorHAnsi"/>
                <w:b/>
                <w:bCs/>
                <w:sz w:val="20"/>
                <w:szCs w:val="20"/>
              </w:rPr>
            </w:pPr>
            <w:r w:rsidRPr="00FB159C">
              <w:rPr>
                <w:rFonts w:asciiTheme="minorHAnsi" w:hAnsiTheme="minorHAnsi" w:cstheme="minorHAnsi"/>
                <w:b/>
                <w:bCs/>
                <w:color w:val="000000"/>
                <w:sz w:val="20"/>
                <w:szCs w:val="20"/>
              </w:rPr>
              <w:t>bp</w:t>
            </w:r>
          </w:p>
        </w:tc>
      </w:tr>
      <w:tr w:rsidR="00994986" w:rsidRPr="00FB159C" w14:paraId="3620FD62" w14:textId="77777777" w:rsidTr="008A30C8">
        <w:tc>
          <w:tcPr>
            <w:tcW w:w="1435" w:type="dxa"/>
            <w:vMerge w:val="restart"/>
            <w:tcBorders>
              <w:top w:val="double" w:sz="4" w:space="0" w:color="auto"/>
            </w:tcBorders>
            <w:vAlign w:val="center"/>
          </w:tcPr>
          <w:p w14:paraId="5E7220BC"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bookmarkStart w:id="0" w:name="_Hlk81486613"/>
            <w:r w:rsidRPr="00FB159C">
              <w:rPr>
                <w:rFonts w:asciiTheme="minorHAnsi" w:hAnsiTheme="minorHAnsi" w:cstheme="minorHAnsi"/>
                <w:color w:val="000000"/>
                <w:sz w:val="20"/>
                <w:szCs w:val="20"/>
              </w:rPr>
              <w:t>Platspīļu</w:t>
            </w:r>
          </w:p>
          <w:p w14:paraId="5B5EC262"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upesvēzis</w:t>
            </w:r>
          </w:p>
        </w:tc>
        <w:tc>
          <w:tcPr>
            <w:tcW w:w="1299" w:type="dxa"/>
            <w:vMerge w:val="restart"/>
            <w:tcBorders>
              <w:top w:val="double" w:sz="4" w:space="0" w:color="auto"/>
            </w:tcBorders>
            <w:vAlign w:val="center"/>
          </w:tcPr>
          <w:p w14:paraId="5D540DA1"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Agersnap</w:t>
            </w:r>
          </w:p>
          <w:p w14:paraId="7C9BC622"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et al.,</w:t>
            </w:r>
          </w:p>
          <w:p w14:paraId="7F0CEEB9"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2017</w:t>
            </w:r>
          </w:p>
        </w:tc>
        <w:tc>
          <w:tcPr>
            <w:tcW w:w="1922" w:type="dxa"/>
            <w:tcBorders>
              <w:top w:val="double" w:sz="4" w:space="0" w:color="auto"/>
            </w:tcBorders>
            <w:vAlign w:val="center"/>
          </w:tcPr>
          <w:p w14:paraId="2E2F3076"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Astast_COI_F0336</w:t>
            </w:r>
          </w:p>
        </w:tc>
        <w:tc>
          <w:tcPr>
            <w:tcW w:w="3915" w:type="dxa"/>
            <w:tcBorders>
              <w:top w:val="double" w:sz="4" w:space="0" w:color="auto"/>
            </w:tcBorders>
            <w:vAlign w:val="center"/>
          </w:tcPr>
          <w:p w14:paraId="6362DF14"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GATTAGAGGAATAGTAGAGAG</w:t>
            </w:r>
          </w:p>
        </w:tc>
        <w:tc>
          <w:tcPr>
            <w:tcW w:w="1097" w:type="dxa"/>
            <w:vMerge w:val="restart"/>
            <w:tcBorders>
              <w:top w:val="double" w:sz="4" w:space="0" w:color="auto"/>
            </w:tcBorders>
            <w:vAlign w:val="center"/>
          </w:tcPr>
          <w:p w14:paraId="6314F5A7"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65</w:t>
            </w:r>
          </w:p>
        </w:tc>
      </w:tr>
      <w:tr w:rsidR="00994986" w:rsidRPr="00FB159C" w14:paraId="46F3E766" w14:textId="77777777" w:rsidTr="008A30C8">
        <w:tc>
          <w:tcPr>
            <w:tcW w:w="1435" w:type="dxa"/>
            <w:vMerge/>
            <w:vAlign w:val="center"/>
          </w:tcPr>
          <w:p w14:paraId="2AA559CA"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24727546"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vAlign w:val="center"/>
          </w:tcPr>
          <w:p w14:paraId="5609BE91"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Astast_COI_R0397</w:t>
            </w:r>
          </w:p>
        </w:tc>
        <w:tc>
          <w:tcPr>
            <w:tcW w:w="3915" w:type="dxa"/>
            <w:vAlign w:val="center"/>
          </w:tcPr>
          <w:p w14:paraId="4EE0AD19"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CTGATGCTAAAGGGGGATAA</w:t>
            </w:r>
          </w:p>
        </w:tc>
        <w:tc>
          <w:tcPr>
            <w:tcW w:w="1097" w:type="dxa"/>
            <w:vMerge/>
            <w:vAlign w:val="center"/>
          </w:tcPr>
          <w:p w14:paraId="1C5D6B8E"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598DFACD" w14:textId="77777777" w:rsidTr="008A30C8">
        <w:tc>
          <w:tcPr>
            <w:tcW w:w="1435" w:type="dxa"/>
            <w:vMerge/>
            <w:tcBorders>
              <w:bottom w:val="single" w:sz="4" w:space="0" w:color="auto"/>
            </w:tcBorders>
            <w:vAlign w:val="center"/>
          </w:tcPr>
          <w:p w14:paraId="16011278"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422E33F9"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vAlign w:val="center"/>
          </w:tcPr>
          <w:p w14:paraId="018CC202"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Astast_COI_P0357</w:t>
            </w:r>
          </w:p>
        </w:tc>
        <w:tc>
          <w:tcPr>
            <w:tcW w:w="3915" w:type="dxa"/>
            <w:tcBorders>
              <w:bottom w:val="single" w:sz="4" w:space="0" w:color="auto"/>
            </w:tcBorders>
            <w:vAlign w:val="center"/>
          </w:tcPr>
          <w:p w14:paraId="0FFB8572"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FAM-AGGAGTAGGGACAGGATGAACT-BHQ-1</w:t>
            </w:r>
          </w:p>
        </w:tc>
        <w:tc>
          <w:tcPr>
            <w:tcW w:w="1097" w:type="dxa"/>
            <w:vMerge/>
            <w:tcBorders>
              <w:bottom w:val="single" w:sz="4" w:space="0" w:color="auto"/>
            </w:tcBorders>
            <w:vAlign w:val="center"/>
          </w:tcPr>
          <w:p w14:paraId="3F3B1B2A"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2E57A3B4" w14:textId="77777777" w:rsidTr="008A30C8">
        <w:tc>
          <w:tcPr>
            <w:tcW w:w="1435" w:type="dxa"/>
            <w:vMerge w:val="restart"/>
            <w:tcBorders>
              <w:top w:val="single" w:sz="4" w:space="0" w:color="auto"/>
            </w:tcBorders>
            <w:vAlign w:val="center"/>
          </w:tcPr>
          <w:p w14:paraId="36DB7938"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Amerikas</w:t>
            </w:r>
          </w:p>
          <w:p w14:paraId="1CC61EA8"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signālvēzis</w:t>
            </w:r>
          </w:p>
        </w:tc>
        <w:tc>
          <w:tcPr>
            <w:tcW w:w="1299" w:type="dxa"/>
            <w:vMerge w:val="restart"/>
            <w:tcBorders>
              <w:top w:val="single" w:sz="4" w:space="0" w:color="auto"/>
            </w:tcBorders>
            <w:vAlign w:val="center"/>
          </w:tcPr>
          <w:p w14:paraId="7792C72E"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Agersnap</w:t>
            </w:r>
          </w:p>
          <w:p w14:paraId="54F019BC"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et al.,</w:t>
            </w:r>
          </w:p>
          <w:p w14:paraId="1A181C0A"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2017</w:t>
            </w:r>
          </w:p>
        </w:tc>
        <w:tc>
          <w:tcPr>
            <w:tcW w:w="1922" w:type="dxa"/>
            <w:tcBorders>
              <w:top w:val="single" w:sz="4" w:space="0" w:color="auto"/>
            </w:tcBorders>
          </w:tcPr>
          <w:p w14:paraId="29F85DD6" w14:textId="77777777" w:rsidR="00994986" w:rsidRPr="00FB159C" w:rsidRDefault="00994986" w:rsidP="008A30C8">
            <w:pPr>
              <w:pStyle w:val="LO-normal"/>
              <w:spacing w:after="0" w:line="254" w:lineRule="auto"/>
              <w:rPr>
                <w:rFonts w:asciiTheme="minorHAnsi" w:hAnsiTheme="minorHAnsi" w:cstheme="minorHAnsi"/>
                <w:sz w:val="20"/>
                <w:szCs w:val="20"/>
              </w:rPr>
            </w:pPr>
            <w:r w:rsidRPr="00C274E0">
              <w:t>Paclen_COI_F0336</w:t>
            </w:r>
          </w:p>
        </w:tc>
        <w:tc>
          <w:tcPr>
            <w:tcW w:w="3915" w:type="dxa"/>
            <w:tcBorders>
              <w:top w:val="single" w:sz="4" w:space="0" w:color="auto"/>
            </w:tcBorders>
            <w:vAlign w:val="center"/>
          </w:tcPr>
          <w:p w14:paraId="3834A90B"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AACTAGAGGAATAGTTGAAAG</w:t>
            </w:r>
          </w:p>
        </w:tc>
        <w:tc>
          <w:tcPr>
            <w:tcW w:w="1097" w:type="dxa"/>
            <w:vMerge w:val="restart"/>
            <w:tcBorders>
              <w:top w:val="single" w:sz="4" w:space="0" w:color="auto"/>
            </w:tcBorders>
            <w:vAlign w:val="center"/>
          </w:tcPr>
          <w:p w14:paraId="5745DDB7"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65</w:t>
            </w:r>
          </w:p>
        </w:tc>
      </w:tr>
      <w:tr w:rsidR="00994986" w:rsidRPr="00FB159C" w14:paraId="6DC5218A" w14:textId="77777777" w:rsidTr="008A30C8">
        <w:tc>
          <w:tcPr>
            <w:tcW w:w="1435" w:type="dxa"/>
            <w:vMerge/>
            <w:vAlign w:val="center"/>
          </w:tcPr>
          <w:p w14:paraId="732FEB48"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10622085"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1F864F6E" w14:textId="77777777" w:rsidR="00994986" w:rsidRPr="00FB159C" w:rsidRDefault="00994986" w:rsidP="008A30C8">
            <w:pPr>
              <w:pStyle w:val="LO-normal"/>
              <w:spacing w:after="0" w:line="254" w:lineRule="auto"/>
              <w:rPr>
                <w:rFonts w:asciiTheme="minorHAnsi" w:hAnsiTheme="minorHAnsi" w:cstheme="minorHAnsi"/>
                <w:sz w:val="20"/>
                <w:szCs w:val="20"/>
              </w:rPr>
            </w:pPr>
            <w:r w:rsidRPr="00C274E0">
              <w:t>Paclen_COI_R0397</w:t>
            </w:r>
          </w:p>
        </w:tc>
        <w:tc>
          <w:tcPr>
            <w:tcW w:w="3915" w:type="dxa"/>
            <w:vAlign w:val="center"/>
          </w:tcPr>
          <w:p w14:paraId="7EA202E1"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CCGCTGCTAGAGGAGGATAA</w:t>
            </w:r>
          </w:p>
        </w:tc>
        <w:tc>
          <w:tcPr>
            <w:tcW w:w="1097" w:type="dxa"/>
            <w:vMerge/>
            <w:vAlign w:val="center"/>
          </w:tcPr>
          <w:p w14:paraId="28555C5D"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2F4FCA37" w14:textId="77777777" w:rsidTr="008A30C8">
        <w:tc>
          <w:tcPr>
            <w:tcW w:w="1435" w:type="dxa"/>
            <w:vMerge/>
            <w:tcBorders>
              <w:bottom w:val="single" w:sz="4" w:space="0" w:color="auto"/>
            </w:tcBorders>
            <w:vAlign w:val="center"/>
          </w:tcPr>
          <w:p w14:paraId="3EA4AF75"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4EEBECF3"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4BEE1120" w14:textId="77777777" w:rsidR="00994986" w:rsidRPr="00FB159C" w:rsidRDefault="00994986" w:rsidP="008A30C8">
            <w:pPr>
              <w:pStyle w:val="LO-normal"/>
              <w:spacing w:after="0" w:line="254" w:lineRule="auto"/>
              <w:rPr>
                <w:rFonts w:asciiTheme="minorHAnsi" w:hAnsiTheme="minorHAnsi" w:cstheme="minorHAnsi"/>
                <w:sz w:val="20"/>
                <w:szCs w:val="20"/>
              </w:rPr>
            </w:pPr>
            <w:r w:rsidRPr="00C274E0">
              <w:t>Paclen_COI_P0357</w:t>
            </w:r>
          </w:p>
        </w:tc>
        <w:tc>
          <w:tcPr>
            <w:tcW w:w="3915" w:type="dxa"/>
            <w:tcBorders>
              <w:bottom w:val="single" w:sz="4" w:space="0" w:color="auto"/>
            </w:tcBorders>
            <w:vAlign w:val="center"/>
          </w:tcPr>
          <w:p w14:paraId="0713D338"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FAM-AGGAGTGGGTACTGGATGAACT-BHQ-1</w:t>
            </w:r>
          </w:p>
        </w:tc>
        <w:tc>
          <w:tcPr>
            <w:tcW w:w="1097" w:type="dxa"/>
            <w:vMerge/>
            <w:tcBorders>
              <w:bottom w:val="single" w:sz="4" w:space="0" w:color="auto"/>
            </w:tcBorders>
            <w:vAlign w:val="center"/>
          </w:tcPr>
          <w:p w14:paraId="1E9AAF9D"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28CDF121" w14:textId="77777777" w:rsidTr="008A30C8">
        <w:tc>
          <w:tcPr>
            <w:tcW w:w="1435" w:type="dxa"/>
            <w:vMerge w:val="restart"/>
            <w:tcBorders>
              <w:top w:val="single" w:sz="4" w:space="0" w:color="auto"/>
            </w:tcBorders>
            <w:vAlign w:val="center"/>
          </w:tcPr>
          <w:p w14:paraId="230D71F4"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Dzeloņvaigu</w:t>
            </w:r>
          </w:p>
          <w:p w14:paraId="55D96C8A"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vēzis</w:t>
            </w:r>
          </w:p>
        </w:tc>
        <w:tc>
          <w:tcPr>
            <w:tcW w:w="1299" w:type="dxa"/>
            <w:vMerge w:val="restart"/>
            <w:tcBorders>
              <w:top w:val="single" w:sz="4" w:space="0" w:color="auto"/>
            </w:tcBorders>
            <w:vAlign w:val="center"/>
          </w:tcPr>
          <w:p w14:paraId="1125CE3D"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Mauvisseau</w:t>
            </w:r>
          </w:p>
          <w:p w14:paraId="7265C769"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et al.,</w:t>
            </w:r>
          </w:p>
          <w:p w14:paraId="459FEB66"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2018</w:t>
            </w:r>
          </w:p>
        </w:tc>
        <w:tc>
          <w:tcPr>
            <w:tcW w:w="1922" w:type="dxa"/>
            <w:tcBorders>
              <w:top w:val="single" w:sz="4" w:space="0" w:color="auto"/>
            </w:tcBorders>
          </w:tcPr>
          <w:p w14:paraId="23168365"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31BB7D47"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CCTCCTCTCGCTTCTGCAAT</w:t>
            </w:r>
          </w:p>
        </w:tc>
        <w:tc>
          <w:tcPr>
            <w:tcW w:w="1097" w:type="dxa"/>
            <w:vMerge w:val="restart"/>
            <w:tcBorders>
              <w:top w:val="single" w:sz="4" w:space="0" w:color="auto"/>
            </w:tcBorders>
            <w:vAlign w:val="center"/>
          </w:tcPr>
          <w:p w14:paraId="00C1E07E"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78</w:t>
            </w:r>
          </w:p>
        </w:tc>
      </w:tr>
      <w:tr w:rsidR="00994986" w:rsidRPr="00FB159C" w14:paraId="215F4802" w14:textId="77777777" w:rsidTr="008A30C8">
        <w:tc>
          <w:tcPr>
            <w:tcW w:w="1435" w:type="dxa"/>
            <w:vMerge/>
            <w:vAlign w:val="center"/>
          </w:tcPr>
          <w:p w14:paraId="7FA85108"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7739A7A3"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79E106E1"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48D1F0E1"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AACCCCTGCTAAATGCAACG</w:t>
            </w:r>
          </w:p>
        </w:tc>
        <w:tc>
          <w:tcPr>
            <w:tcW w:w="1097" w:type="dxa"/>
            <w:vMerge/>
            <w:vAlign w:val="center"/>
          </w:tcPr>
          <w:p w14:paraId="3912CD6B"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23E37466" w14:textId="77777777" w:rsidTr="008A30C8">
        <w:tc>
          <w:tcPr>
            <w:tcW w:w="1435" w:type="dxa"/>
            <w:vMerge/>
            <w:tcBorders>
              <w:bottom w:val="single" w:sz="4" w:space="0" w:color="auto"/>
            </w:tcBorders>
            <w:vAlign w:val="center"/>
          </w:tcPr>
          <w:p w14:paraId="5F5A28CD"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20DC2388"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384BD0D4"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Paclen_COI_P0357</w:t>
            </w:r>
          </w:p>
        </w:tc>
        <w:tc>
          <w:tcPr>
            <w:tcW w:w="3915" w:type="dxa"/>
            <w:tcBorders>
              <w:bottom w:val="single" w:sz="4" w:space="0" w:color="auto"/>
            </w:tcBorders>
            <w:vAlign w:val="center"/>
          </w:tcPr>
          <w:p w14:paraId="4F97263D"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FAM-CTCATGCAGGGGCATCAGTGG-BHQ-1</w:t>
            </w:r>
          </w:p>
        </w:tc>
        <w:tc>
          <w:tcPr>
            <w:tcW w:w="1097" w:type="dxa"/>
            <w:vMerge/>
            <w:tcBorders>
              <w:bottom w:val="single" w:sz="4" w:space="0" w:color="auto"/>
            </w:tcBorders>
            <w:vAlign w:val="center"/>
          </w:tcPr>
          <w:p w14:paraId="74A2C81A"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53C8E" w:rsidRPr="00FB159C" w14:paraId="56988DD4" w14:textId="77777777" w:rsidTr="00887A3B">
        <w:trPr>
          <w:trHeight w:val="853"/>
        </w:trPr>
        <w:tc>
          <w:tcPr>
            <w:tcW w:w="1435" w:type="dxa"/>
            <w:vAlign w:val="center"/>
          </w:tcPr>
          <w:p w14:paraId="2431FE89" w14:textId="3C1594AF" w:rsidR="00953C8E" w:rsidRPr="00FB159C" w:rsidRDefault="00953C8E" w:rsidP="00953C8E">
            <w:pPr>
              <w:pStyle w:val="LO-normal"/>
              <w:spacing w:after="0" w:line="254" w:lineRule="auto"/>
              <w:rPr>
                <w:rFonts w:asciiTheme="minorHAnsi" w:hAnsiTheme="minorHAnsi" w:cstheme="minorHAnsi"/>
                <w:sz w:val="20"/>
                <w:szCs w:val="20"/>
              </w:rPr>
            </w:pPr>
            <w:r>
              <w:rPr>
                <w:rFonts w:asciiTheme="minorHAnsi" w:hAnsiTheme="minorHAnsi" w:cstheme="minorHAnsi"/>
                <w:color w:val="000000"/>
                <w:sz w:val="20"/>
                <w:szCs w:val="20"/>
              </w:rPr>
              <w:t>Kaze</w:t>
            </w:r>
          </w:p>
        </w:tc>
        <w:tc>
          <w:tcPr>
            <w:tcW w:w="1299" w:type="dxa"/>
            <w:vAlign w:val="center"/>
          </w:tcPr>
          <w:p w14:paraId="22F5CD73" w14:textId="77777777" w:rsidR="00953C8E" w:rsidRDefault="00953C8E" w:rsidP="00953C8E">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BIOR,</w:t>
            </w:r>
          </w:p>
          <w:p w14:paraId="2CFE882D" w14:textId="4AD78061" w:rsidR="00953C8E" w:rsidRPr="00FB159C" w:rsidRDefault="00953C8E" w:rsidP="00953C8E">
            <w:pPr>
              <w:pStyle w:val="LO-normal"/>
              <w:spacing w:after="0" w:line="254" w:lineRule="auto"/>
              <w:rPr>
                <w:rFonts w:asciiTheme="minorHAnsi" w:hAnsiTheme="minorHAnsi" w:cstheme="minorHAnsi"/>
                <w:sz w:val="20"/>
                <w:szCs w:val="20"/>
              </w:rPr>
            </w:pPr>
            <w:r>
              <w:rPr>
                <w:rFonts w:asciiTheme="minorHAnsi" w:hAnsiTheme="minorHAnsi" w:cstheme="minorHAnsi"/>
                <w:color w:val="000000"/>
                <w:sz w:val="20"/>
                <w:szCs w:val="20"/>
              </w:rPr>
              <w:t>2021</w:t>
            </w:r>
          </w:p>
        </w:tc>
        <w:tc>
          <w:tcPr>
            <w:tcW w:w="1922" w:type="dxa"/>
            <w:vAlign w:val="bottom"/>
          </w:tcPr>
          <w:p w14:paraId="5DB9D3F4" w14:textId="77777777" w:rsidR="00953C8E" w:rsidRPr="00C274E0" w:rsidRDefault="00953C8E" w:rsidP="00953C8E">
            <w:pPr>
              <w:pStyle w:val="LO-normal"/>
              <w:spacing w:after="0" w:line="254" w:lineRule="auto"/>
            </w:pPr>
            <w:r>
              <w:rPr>
                <w:color w:val="000000"/>
              </w:rPr>
              <w:t>Pel-cul-COI-fw</w:t>
            </w:r>
          </w:p>
          <w:p w14:paraId="16027E58" w14:textId="77777777" w:rsidR="00953C8E" w:rsidRPr="00C274E0" w:rsidRDefault="00953C8E" w:rsidP="00953C8E">
            <w:pPr>
              <w:pStyle w:val="LO-normal"/>
              <w:spacing w:after="0" w:line="254" w:lineRule="auto"/>
            </w:pPr>
            <w:r>
              <w:rPr>
                <w:color w:val="000000"/>
              </w:rPr>
              <w:t>Pel-cul-COI-rev</w:t>
            </w:r>
          </w:p>
          <w:p w14:paraId="3BBB0399" w14:textId="78B5AE63" w:rsidR="00953C8E" w:rsidRPr="00C274E0" w:rsidRDefault="00953C8E" w:rsidP="00953C8E">
            <w:pPr>
              <w:pStyle w:val="LO-normal"/>
              <w:spacing w:after="0" w:line="254" w:lineRule="auto"/>
            </w:pPr>
            <w:r>
              <w:rPr>
                <w:color w:val="000000"/>
              </w:rPr>
              <w:t>Pel-cul-COI-pr</w:t>
            </w:r>
          </w:p>
        </w:tc>
        <w:tc>
          <w:tcPr>
            <w:tcW w:w="3915" w:type="dxa"/>
            <w:vAlign w:val="bottom"/>
          </w:tcPr>
          <w:p w14:paraId="6CD6A716" w14:textId="77777777" w:rsidR="00953C8E" w:rsidRPr="00FB159C" w:rsidRDefault="00953C8E" w:rsidP="00953C8E">
            <w:pPr>
              <w:pStyle w:val="LO-normal"/>
              <w:spacing w:after="0" w:line="254" w:lineRule="auto"/>
              <w:rPr>
                <w:rFonts w:asciiTheme="minorHAnsi" w:hAnsiTheme="minorHAnsi" w:cstheme="minorHAnsi"/>
                <w:color w:val="000000"/>
                <w:sz w:val="20"/>
                <w:szCs w:val="20"/>
              </w:rPr>
            </w:pPr>
            <w:r>
              <w:rPr>
                <w:color w:val="000000"/>
              </w:rPr>
              <w:t>AATGATCGGAGCACCCGATA</w:t>
            </w:r>
          </w:p>
          <w:p w14:paraId="64B14381" w14:textId="77777777" w:rsidR="00953C8E" w:rsidRPr="00FB159C" w:rsidRDefault="00953C8E" w:rsidP="00953C8E">
            <w:pPr>
              <w:pStyle w:val="LO-normal"/>
              <w:spacing w:after="0" w:line="254" w:lineRule="auto"/>
              <w:rPr>
                <w:rFonts w:asciiTheme="minorHAnsi" w:hAnsiTheme="minorHAnsi" w:cstheme="minorHAnsi"/>
                <w:color w:val="000000"/>
                <w:sz w:val="20"/>
                <w:szCs w:val="20"/>
              </w:rPr>
            </w:pPr>
            <w:r>
              <w:rPr>
                <w:color w:val="000000"/>
              </w:rPr>
              <w:t>TACACTGTTCACCCTGTT</w:t>
            </w:r>
          </w:p>
          <w:p w14:paraId="1085CD3A" w14:textId="7F778A32" w:rsidR="00953C8E" w:rsidRPr="00FB159C" w:rsidRDefault="00953C8E" w:rsidP="00953C8E">
            <w:pPr>
              <w:pStyle w:val="LO-normal"/>
              <w:spacing w:after="0" w:line="254" w:lineRule="auto"/>
              <w:rPr>
                <w:rFonts w:asciiTheme="minorHAnsi" w:hAnsiTheme="minorHAnsi" w:cstheme="minorHAnsi"/>
                <w:color w:val="000000"/>
                <w:sz w:val="20"/>
                <w:szCs w:val="20"/>
              </w:rPr>
            </w:pPr>
            <w:r>
              <w:rPr>
                <w:color w:val="000000"/>
              </w:rPr>
              <w:t>FAM-ATTAGCCTCCTCTGGTGTCG-BHQ1</w:t>
            </w:r>
          </w:p>
        </w:tc>
        <w:tc>
          <w:tcPr>
            <w:tcW w:w="1097" w:type="dxa"/>
            <w:vAlign w:val="center"/>
          </w:tcPr>
          <w:p w14:paraId="781EF48C" w14:textId="3564EE29" w:rsidR="00953C8E" w:rsidRPr="00FB159C" w:rsidRDefault="00953C8E" w:rsidP="00953C8E">
            <w:pPr>
              <w:pStyle w:val="LO-normal"/>
              <w:spacing w:after="0" w:line="254" w:lineRule="auto"/>
              <w:rPr>
                <w:rFonts w:asciiTheme="minorHAnsi" w:hAnsiTheme="minorHAnsi" w:cstheme="minorHAnsi"/>
                <w:sz w:val="20"/>
                <w:szCs w:val="20"/>
              </w:rPr>
            </w:pPr>
            <w:r>
              <w:rPr>
                <w:rFonts w:asciiTheme="minorHAnsi" w:hAnsiTheme="minorHAnsi" w:cstheme="minorHAnsi"/>
                <w:sz w:val="20"/>
                <w:szCs w:val="20"/>
              </w:rPr>
              <w:t>132</w:t>
            </w:r>
          </w:p>
        </w:tc>
      </w:tr>
      <w:bookmarkEnd w:id="0"/>
      <w:tr w:rsidR="00994986" w:rsidRPr="00FB159C" w14:paraId="6FDFC0AA" w14:textId="77777777" w:rsidTr="008A30C8">
        <w:tc>
          <w:tcPr>
            <w:tcW w:w="1435" w:type="dxa"/>
            <w:vMerge w:val="restart"/>
            <w:tcBorders>
              <w:top w:val="single" w:sz="4" w:space="0" w:color="auto"/>
            </w:tcBorders>
            <w:vAlign w:val="center"/>
          </w:tcPr>
          <w:p w14:paraId="67EAB7B6"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Rotans</w:t>
            </w:r>
          </w:p>
        </w:tc>
        <w:tc>
          <w:tcPr>
            <w:tcW w:w="1299" w:type="dxa"/>
            <w:vMerge w:val="restart"/>
            <w:tcBorders>
              <w:top w:val="single" w:sz="4" w:space="0" w:color="auto"/>
            </w:tcBorders>
            <w:vAlign w:val="center"/>
          </w:tcPr>
          <w:p w14:paraId="32969FFA"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Roy</w:t>
            </w:r>
          </w:p>
          <w:p w14:paraId="57841203"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et al.,</w:t>
            </w:r>
          </w:p>
          <w:p w14:paraId="00B3CEEA"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2017</w:t>
            </w:r>
          </w:p>
        </w:tc>
        <w:tc>
          <w:tcPr>
            <w:tcW w:w="1922" w:type="dxa"/>
            <w:tcBorders>
              <w:top w:val="single" w:sz="4" w:space="0" w:color="auto"/>
            </w:tcBorders>
          </w:tcPr>
          <w:p w14:paraId="0D15A7F9"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12D9C172"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CTTTTGACTTCTTCCTCCTTCACTA</w:t>
            </w:r>
          </w:p>
        </w:tc>
        <w:tc>
          <w:tcPr>
            <w:tcW w:w="1097" w:type="dxa"/>
            <w:vMerge w:val="restart"/>
            <w:tcBorders>
              <w:top w:val="single" w:sz="4" w:space="0" w:color="auto"/>
            </w:tcBorders>
            <w:vAlign w:val="center"/>
          </w:tcPr>
          <w:p w14:paraId="46DEE40E"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87</w:t>
            </w:r>
          </w:p>
        </w:tc>
      </w:tr>
      <w:tr w:rsidR="00994986" w:rsidRPr="00FB159C" w14:paraId="4789F122" w14:textId="77777777" w:rsidTr="008A30C8">
        <w:tc>
          <w:tcPr>
            <w:tcW w:w="1435" w:type="dxa"/>
            <w:vMerge/>
            <w:vAlign w:val="center"/>
          </w:tcPr>
          <w:p w14:paraId="75EF3E87"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763EBC26"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5FC4E86D"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201589B9"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GGATAAACAGTTCAACCTGTACCC</w:t>
            </w:r>
          </w:p>
        </w:tc>
        <w:tc>
          <w:tcPr>
            <w:tcW w:w="1097" w:type="dxa"/>
            <w:vMerge/>
            <w:vAlign w:val="center"/>
          </w:tcPr>
          <w:p w14:paraId="755135CD"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3D791554" w14:textId="77777777" w:rsidTr="008A30C8">
        <w:tc>
          <w:tcPr>
            <w:tcW w:w="1435" w:type="dxa"/>
            <w:vMerge/>
            <w:tcBorders>
              <w:bottom w:val="single" w:sz="4" w:space="0" w:color="auto"/>
            </w:tcBorders>
            <w:vAlign w:val="center"/>
          </w:tcPr>
          <w:p w14:paraId="11F48257"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6C39070A"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62CFF6C1"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Paclen_COI_P0357</w:t>
            </w:r>
          </w:p>
        </w:tc>
        <w:tc>
          <w:tcPr>
            <w:tcW w:w="3915" w:type="dxa"/>
            <w:tcBorders>
              <w:bottom w:val="single" w:sz="4" w:space="0" w:color="auto"/>
            </w:tcBorders>
            <w:vAlign w:val="center"/>
          </w:tcPr>
          <w:p w14:paraId="5F3A2826"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FAM-ACTCTTATCCTCCTCAGGAG-BHQ1</w:t>
            </w:r>
          </w:p>
        </w:tc>
        <w:tc>
          <w:tcPr>
            <w:tcW w:w="1097" w:type="dxa"/>
            <w:vMerge/>
            <w:tcBorders>
              <w:bottom w:val="single" w:sz="4" w:space="0" w:color="auto"/>
            </w:tcBorders>
            <w:vAlign w:val="center"/>
          </w:tcPr>
          <w:p w14:paraId="55231212"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77046E75" w14:textId="77777777" w:rsidTr="008A30C8">
        <w:tc>
          <w:tcPr>
            <w:tcW w:w="1435" w:type="dxa"/>
            <w:vMerge w:val="restart"/>
            <w:tcBorders>
              <w:top w:val="single" w:sz="4" w:space="0" w:color="auto"/>
            </w:tcBorders>
            <w:vAlign w:val="center"/>
          </w:tcPr>
          <w:p w14:paraId="69341AB8"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Pīkste</w:t>
            </w:r>
          </w:p>
        </w:tc>
        <w:tc>
          <w:tcPr>
            <w:tcW w:w="1299" w:type="dxa"/>
            <w:vMerge w:val="restart"/>
            <w:tcBorders>
              <w:top w:val="single" w:sz="4" w:space="0" w:color="auto"/>
            </w:tcBorders>
            <w:vAlign w:val="center"/>
          </w:tcPr>
          <w:p w14:paraId="0EF1F191"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Brys</w:t>
            </w:r>
          </w:p>
          <w:p w14:paraId="72CD10A7"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et al.,</w:t>
            </w:r>
          </w:p>
          <w:p w14:paraId="4004D3B9"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2020</w:t>
            </w:r>
          </w:p>
        </w:tc>
        <w:tc>
          <w:tcPr>
            <w:tcW w:w="1922" w:type="dxa"/>
            <w:tcBorders>
              <w:top w:val="single" w:sz="4" w:space="0" w:color="auto"/>
            </w:tcBorders>
          </w:tcPr>
          <w:p w14:paraId="143B4031"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401A656D"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CCCCCGACATAGCATTTCCG</w:t>
            </w:r>
          </w:p>
        </w:tc>
        <w:tc>
          <w:tcPr>
            <w:tcW w:w="1097" w:type="dxa"/>
            <w:vMerge w:val="restart"/>
            <w:tcBorders>
              <w:top w:val="single" w:sz="4" w:space="0" w:color="auto"/>
            </w:tcBorders>
            <w:vAlign w:val="center"/>
          </w:tcPr>
          <w:p w14:paraId="4FB1E754"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119</w:t>
            </w:r>
          </w:p>
        </w:tc>
      </w:tr>
      <w:tr w:rsidR="00994986" w:rsidRPr="00FB159C" w14:paraId="561C6AFD" w14:textId="77777777" w:rsidTr="008A30C8">
        <w:tc>
          <w:tcPr>
            <w:tcW w:w="1435" w:type="dxa"/>
            <w:vMerge/>
            <w:vAlign w:val="center"/>
          </w:tcPr>
          <w:p w14:paraId="000E82C2"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47BAF084"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69A9DFF4"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35017F9D"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AACTGTTCAGCCTGTCCCAG</w:t>
            </w:r>
          </w:p>
        </w:tc>
        <w:tc>
          <w:tcPr>
            <w:tcW w:w="1097" w:type="dxa"/>
            <w:vMerge/>
            <w:vAlign w:val="center"/>
          </w:tcPr>
          <w:p w14:paraId="15897A10"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74E4A1DA" w14:textId="77777777" w:rsidTr="008A30C8">
        <w:tc>
          <w:tcPr>
            <w:tcW w:w="1435" w:type="dxa"/>
            <w:vMerge/>
            <w:tcBorders>
              <w:bottom w:val="single" w:sz="4" w:space="0" w:color="auto"/>
            </w:tcBorders>
            <w:vAlign w:val="center"/>
          </w:tcPr>
          <w:p w14:paraId="1B414813"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3276C46A"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1159E33D"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Paclen_COI_P0357</w:t>
            </w:r>
          </w:p>
        </w:tc>
        <w:tc>
          <w:tcPr>
            <w:tcW w:w="3915" w:type="dxa"/>
            <w:tcBorders>
              <w:bottom w:val="single" w:sz="4" w:space="0" w:color="auto"/>
            </w:tcBorders>
            <w:vAlign w:val="center"/>
          </w:tcPr>
          <w:p w14:paraId="406F4EA3"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FAM-CTCGTTCCTCCTTCTGCTGG-BHQ1</w:t>
            </w:r>
          </w:p>
        </w:tc>
        <w:tc>
          <w:tcPr>
            <w:tcW w:w="1097" w:type="dxa"/>
            <w:vMerge/>
            <w:tcBorders>
              <w:bottom w:val="single" w:sz="4" w:space="0" w:color="auto"/>
            </w:tcBorders>
            <w:vAlign w:val="center"/>
          </w:tcPr>
          <w:p w14:paraId="092894E4"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593A00CB" w14:textId="77777777" w:rsidTr="008A30C8">
        <w:tc>
          <w:tcPr>
            <w:tcW w:w="1435" w:type="dxa"/>
            <w:vMerge w:val="restart"/>
            <w:tcBorders>
              <w:top w:val="single" w:sz="4" w:space="0" w:color="auto"/>
            </w:tcBorders>
            <w:vAlign w:val="center"/>
          </w:tcPr>
          <w:p w14:paraId="02221CCA"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Alata</w:t>
            </w:r>
          </w:p>
        </w:tc>
        <w:tc>
          <w:tcPr>
            <w:tcW w:w="1299" w:type="dxa"/>
            <w:vMerge w:val="restart"/>
            <w:tcBorders>
              <w:top w:val="single" w:sz="4" w:space="0" w:color="auto"/>
            </w:tcBorders>
            <w:vAlign w:val="center"/>
          </w:tcPr>
          <w:p w14:paraId="71B716C5"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BIOR</w:t>
            </w:r>
            <w:r>
              <w:rPr>
                <w:rFonts w:asciiTheme="minorHAnsi" w:hAnsiTheme="minorHAnsi" w:cstheme="minorHAnsi"/>
                <w:color w:val="000000"/>
                <w:sz w:val="20"/>
                <w:szCs w:val="20"/>
              </w:rPr>
              <w:t>,</w:t>
            </w:r>
          </w:p>
          <w:p w14:paraId="17F175E9" w14:textId="77777777" w:rsidR="00994986" w:rsidRPr="00FB159C" w:rsidRDefault="00994986" w:rsidP="008A30C8">
            <w:pPr>
              <w:pStyle w:val="LO-normal"/>
              <w:spacing w:after="0" w:line="254" w:lineRule="auto"/>
              <w:rPr>
                <w:rFonts w:asciiTheme="minorHAnsi" w:hAnsiTheme="minorHAnsi" w:cstheme="minorHAnsi"/>
                <w:sz w:val="20"/>
                <w:szCs w:val="20"/>
              </w:rPr>
            </w:pPr>
            <w:r>
              <w:rPr>
                <w:rFonts w:asciiTheme="minorHAnsi" w:hAnsiTheme="minorHAnsi" w:cstheme="minorHAnsi"/>
                <w:color w:val="000000"/>
                <w:sz w:val="20"/>
                <w:szCs w:val="20"/>
              </w:rPr>
              <w:t>2021</w:t>
            </w:r>
          </w:p>
        </w:tc>
        <w:tc>
          <w:tcPr>
            <w:tcW w:w="1922" w:type="dxa"/>
            <w:tcBorders>
              <w:top w:val="single" w:sz="4" w:space="0" w:color="auto"/>
            </w:tcBorders>
          </w:tcPr>
          <w:p w14:paraId="25453D3E"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6C4B45F1"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AATTATGATCGGCGGGTT</w:t>
            </w:r>
          </w:p>
        </w:tc>
        <w:tc>
          <w:tcPr>
            <w:tcW w:w="1097" w:type="dxa"/>
            <w:vMerge w:val="restart"/>
            <w:tcBorders>
              <w:top w:val="single" w:sz="4" w:space="0" w:color="auto"/>
            </w:tcBorders>
            <w:vAlign w:val="center"/>
          </w:tcPr>
          <w:p w14:paraId="1EC72743"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123</w:t>
            </w:r>
          </w:p>
        </w:tc>
      </w:tr>
      <w:tr w:rsidR="00994986" w:rsidRPr="00FB159C" w14:paraId="4A29C615" w14:textId="77777777" w:rsidTr="008A30C8">
        <w:tc>
          <w:tcPr>
            <w:tcW w:w="1435" w:type="dxa"/>
            <w:vMerge/>
            <w:vAlign w:val="center"/>
          </w:tcPr>
          <w:p w14:paraId="213D4237"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462202FC"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21D95092"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28F4AE68"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AAGAGAAGAAGAAAGGACGGG</w:t>
            </w:r>
          </w:p>
        </w:tc>
        <w:tc>
          <w:tcPr>
            <w:tcW w:w="1097" w:type="dxa"/>
            <w:vMerge/>
            <w:vAlign w:val="center"/>
          </w:tcPr>
          <w:p w14:paraId="4DD39C8E"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588018C1" w14:textId="77777777" w:rsidTr="008A30C8">
        <w:tc>
          <w:tcPr>
            <w:tcW w:w="1435" w:type="dxa"/>
            <w:vMerge/>
            <w:tcBorders>
              <w:bottom w:val="single" w:sz="4" w:space="0" w:color="auto"/>
            </w:tcBorders>
            <w:vAlign w:val="center"/>
          </w:tcPr>
          <w:p w14:paraId="3FA0ECF2"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1BAEC72C"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1B1BB2DC" w14:textId="77777777" w:rsidR="00994986" w:rsidRPr="00FB159C" w:rsidRDefault="00994986" w:rsidP="008A30C8">
            <w:pPr>
              <w:pStyle w:val="LO-normal"/>
              <w:spacing w:after="0" w:line="254" w:lineRule="auto"/>
              <w:rPr>
                <w:rFonts w:asciiTheme="minorHAnsi" w:hAnsiTheme="minorHAnsi" w:cstheme="minorHAnsi"/>
                <w:sz w:val="20"/>
                <w:szCs w:val="20"/>
              </w:rPr>
            </w:pPr>
            <w:r w:rsidRPr="00C274E0">
              <w:t>Paclen_COI_P0357</w:t>
            </w:r>
          </w:p>
        </w:tc>
        <w:tc>
          <w:tcPr>
            <w:tcW w:w="3915" w:type="dxa"/>
            <w:tcBorders>
              <w:bottom w:val="single" w:sz="4" w:space="0" w:color="auto"/>
            </w:tcBorders>
            <w:vAlign w:val="center"/>
          </w:tcPr>
          <w:p w14:paraId="10A96D87"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FAM-ATGATTGGTGCCCCTGACAT-BHQ1</w:t>
            </w:r>
          </w:p>
        </w:tc>
        <w:tc>
          <w:tcPr>
            <w:tcW w:w="1097" w:type="dxa"/>
            <w:vMerge/>
            <w:tcBorders>
              <w:bottom w:val="single" w:sz="4" w:space="0" w:color="auto"/>
            </w:tcBorders>
            <w:vAlign w:val="center"/>
          </w:tcPr>
          <w:p w14:paraId="4EDB9215"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25DA6F04" w14:textId="77777777" w:rsidTr="008A30C8">
        <w:tc>
          <w:tcPr>
            <w:tcW w:w="1435" w:type="dxa"/>
            <w:vMerge w:val="restart"/>
            <w:tcBorders>
              <w:top w:val="single" w:sz="4" w:space="0" w:color="auto"/>
            </w:tcBorders>
            <w:vAlign w:val="center"/>
          </w:tcPr>
          <w:p w14:paraId="454277E2"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Ziemeļu</w:t>
            </w:r>
          </w:p>
          <w:p w14:paraId="21FDF5CA" w14:textId="77777777" w:rsidR="00994986" w:rsidRDefault="00994986" w:rsidP="008A30C8">
            <w:pPr>
              <w:pStyle w:val="LO-normal"/>
              <w:spacing w:after="0" w:line="254" w:lineRule="auto"/>
              <w:rPr>
                <w:rFonts w:asciiTheme="minorHAnsi" w:hAnsiTheme="minorHAnsi" w:cstheme="minorHAnsi"/>
                <w:color w:val="000000"/>
                <w:sz w:val="20"/>
                <w:szCs w:val="20"/>
              </w:rPr>
            </w:pPr>
            <w:r>
              <w:rPr>
                <w:rFonts w:asciiTheme="minorHAnsi" w:hAnsiTheme="minorHAnsi" w:cstheme="minorHAnsi"/>
                <w:color w:val="000000"/>
                <w:sz w:val="20"/>
                <w:szCs w:val="20"/>
              </w:rPr>
              <w:t>z</w:t>
            </w:r>
            <w:r w:rsidRPr="00FB159C">
              <w:rPr>
                <w:rFonts w:asciiTheme="minorHAnsi" w:hAnsiTheme="minorHAnsi" w:cstheme="minorHAnsi"/>
                <w:color w:val="000000"/>
                <w:sz w:val="20"/>
                <w:szCs w:val="20"/>
              </w:rPr>
              <w:t>eltainais</w:t>
            </w:r>
          </w:p>
          <w:p w14:paraId="26CB144F"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akmeņgrauzis</w:t>
            </w:r>
          </w:p>
        </w:tc>
        <w:tc>
          <w:tcPr>
            <w:tcW w:w="1299" w:type="dxa"/>
            <w:vMerge w:val="restart"/>
            <w:tcBorders>
              <w:top w:val="single" w:sz="4" w:space="0" w:color="auto"/>
            </w:tcBorders>
            <w:vAlign w:val="center"/>
          </w:tcPr>
          <w:p w14:paraId="57D6F0F1"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BIOR</w:t>
            </w:r>
            <w:r>
              <w:rPr>
                <w:rFonts w:asciiTheme="minorHAnsi" w:hAnsiTheme="minorHAnsi" w:cstheme="minorHAnsi"/>
                <w:color w:val="000000"/>
                <w:sz w:val="20"/>
                <w:szCs w:val="20"/>
              </w:rPr>
              <w:t>,</w:t>
            </w:r>
          </w:p>
          <w:p w14:paraId="6BE62A03" w14:textId="77777777" w:rsidR="00994986" w:rsidRPr="00FB159C" w:rsidRDefault="00994986" w:rsidP="008A30C8">
            <w:pPr>
              <w:pStyle w:val="LO-normal"/>
              <w:spacing w:after="0" w:line="254" w:lineRule="auto"/>
              <w:rPr>
                <w:rFonts w:asciiTheme="minorHAnsi" w:hAnsiTheme="minorHAnsi" w:cstheme="minorHAnsi"/>
                <w:sz w:val="20"/>
                <w:szCs w:val="20"/>
              </w:rPr>
            </w:pPr>
            <w:r>
              <w:rPr>
                <w:rFonts w:asciiTheme="minorHAnsi" w:hAnsiTheme="minorHAnsi" w:cstheme="minorHAnsi"/>
                <w:color w:val="000000"/>
                <w:sz w:val="20"/>
                <w:szCs w:val="20"/>
              </w:rPr>
              <w:t>2021</w:t>
            </w:r>
          </w:p>
        </w:tc>
        <w:tc>
          <w:tcPr>
            <w:tcW w:w="1922" w:type="dxa"/>
            <w:tcBorders>
              <w:top w:val="single" w:sz="4" w:space="0" w:color="auto"/>
            </w:tcBorders>
          </w:tcPr>
          <w:p w14:paraId="77E69478"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63DAC8A3"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GACTATTTTCTCCCTGCACTTA</w:t>
            </w:r>
          </w:p>
        </w:tc>
        <w:tc>
          <w:tcPr>
            <w:tcW w:w="1097" w:type="dxa"/>
            <w:vMerge w:val="restart"/>
            <w:tcBorders>
              <w:top w:val="single" w:sz="4" w:space="0" w:color="auto"/>
            </w:tcBorders>
            <w:vAlign w:val="center"/>
          </w:tcPr>
          <w:p w14:paraId="5B4FF798"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73</w:t>
            </w:r>
          </w:p>
        </w:tc>
      </w:tr>
      <w:tr w:rsidR="00994986" w:rsidRPr="00FB159C" w14:paraId="343F33CB" w14:textId="77777777" w:rsidTr="008A30C8">
        <w:tc>
          <w:tcPr>
            <w:tcW w:w="1435" w:type="dxa"/>
            <w:vMerge/>
            <w:vAlign w:val="center"/>
          </w:tcPr>
          <w:p w14:paraId="47E1BC67"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3A058DFD"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02250332"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60F8584C"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GATTGTCGTGGTAATAAAGTTGATG</w:t>
            </w:r>
          </w:p>
        </w:tc>
        <w:tc>
          <w:tcPr>
            <w:tcW w:w="1097" w:type="dxa"/>
            <w:vMerge/>
            <w:vAlign w:val="center"/>
          </w:tcPr>
          <w:p w14:paraId="32605239"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05852EF0" w14:textId="77777777" w:rsidTr="008A30C8">
        <w:tc>
          <w:tcPr>
            <w:tcW w:w="1435" w:type="dxa"/>
            <w:vMerge/>
            <w:tcBorders>
              <w:bottom w:val="single" w:sz="4" w:space="0" w:color="auto"/>
            </w:tcBorders>
            <w:vAlign w:val="center"/>
          </w:tcPr>
          <w:p w14:paraId="77B2B97A"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1E826925"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0C08729B"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Paclen_COI_P0357</w:t>
            </w:r>
          </w:p>
        </w:tc>
        <w:tc>
          <w:tcPr>
            <w:tcW w:w="3915" w:type="dxa"/>
            <w:tcBorders>
              <w:bottom w:val="single" w:sz="4" w:space="0" w:color="auto"/>
            </w:tcBorders>
            <w:vAlign w:val="center"/>
          </w:tcPr>
          <w:p w14:paraId="3B2166B2"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FAM-CCGGTGTCTCATCCATCCTA-BHQ1</w:t>
            </w:r>
          </w:p>
        </w:tc>
        <w:tc>
          <w:tcPr>
            <w:tcW w:w="1097" w:type="dxa"/>
            <w:vMerge/>
            <w:tcBorders>
              <w:bottom w:val="single" w:sz="4" w:space="0" w:color="auto"/>
            </w:tcBorders>
            <w:vAlign w:val="center"/>
          </w:tcPr>
          <w:p w14:paraId="0B6D91F6"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16C75C60" w14:textId="77777777" w:rsidTr="008A30C8">
        <w:tc>
          <w:tcPr>
            <w:tcW w:w="1435" w:type="dxa"/>
            <w:vMerge w:val="restart"/>
            <w:tcBorders>
              <w:top w:val="single" w:sz="4" w:space="0" w:color="auto"/>
            </w:tcBorders>
            <w:vAlign w:val="center"/>
          </w:tcPr>
          <w:p w14:paraId="616652E0"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Salate</w:t>
            </w:r>
          </w:p>
        </w:tc>
        <w:tc>
          <w:tcPr>
            <w:tcW w:w="1299" w:type="dxa"/>
            <w:vMerge w:val="restart"/>
            <w:tcBorders>
              <w:top w:val="single" w:sz="4" w:space="0" w:color="auto"/>
            </w:tcBorders>
            <w:vAlign w:val="center"/>
          </w:tcPr>
          <w:p w14:paraId="2D86433A" w14:textId="77777777" w:rsidR="00994986"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BIO</w:t>
            </w:r>
            <w:r>
              <w:rPr>
                <w:rFonts w:asciiTheme="minorHAnsi" w:hAnsiTheme="minorHAnsi" w:cstheme="minorHAnsi"/>
                <w:color w:val="000000"/>
                <w:sz w:val="20"/>
                <w:szCs w:val="20"/>
              </w:rPr>
              <w:t>R,</w:t>
            </w:r>
          </w:p>
          <w:p w14:paraId="12CDD879" w14:textId="77777777" w:rsidR="00994986" w:rsidRPr="00FB159C" w:rsidRDefault="00994986" w:rsidP="008A30C8">
            <w:pPr>
              <w:pStyle w:val="LO-normal"/>
              <w:spacing w:after="0" w:line="254" w:lineRule="auto"/>
              <w:rPr>
                <w:rFonts w:asciiTheme="minorHAnsi" w:hAnsiTheme="minorHAnsi" w:cstheme="minorHAnsi"/>
                <w:sz w:val="20"/>
                <w:szCs w:val="20"/>
              </w:rPr>
            </w:pPr>
            <w:r>
              <w:rPr>
                <w:rFonts w:asciiTheme="minorHAnsi" w:hAnsiTheme="minorHAnsi" w:cstheme="minorHAnsi"/>
                <w:color w:val="000000"/>
                <w:sz w:val="20"/>
                <w:szCs w:val="20"/>
              </w:rPr>
              <w:t>2021</w:t>
            </w:r>
          </w:p>
        </w:tc>
        <w:tc>
          <w:tcPr>
            <w:tcW w:w="1922" w:type="dxa"/>
            <w:tcBorders>
              <w:top w:val="single" w:sz="4" w:space="0" w:color="auto"/>
            </w:tcBorders>
          </w:tcPr>
          <w:p w14:paraId="7DF6499C"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Paclen_COI_F0336</w:t>
            </w:r>
          </w:p>
        </w:tc>
        <w:tc>
          <w:tcPr>
            <w:tcW w:w="3915" w:type="dxa"/>
            <w:tcBorders>
              <w:top w:val="single" w:sz="4" w:space="0" w:color="auto"/>
            </w:tcBorders>
            <w:vAlign w:val="center"/>
          </w:tcPr>
          <w:p w14:paraId="6C72D397"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AAACACCCCTCTTTGTATGA</w:t>
            </w:r>
          </w:p>
        </w:tc>
        <w:tc>
          <w:tcPr>
            <w:tcW w:w="1097" w:type="dxa"/>
            <w:vMerge w:val="restart"/>
            <w:tcBorders>
              <w:top w:val="single" w:sz="4" w:space="0" w:color="auto"/>
              <w:bottom w:val="single" w:sz="4" w:space="0" w:color="auto"/>
            </w:tcBorders>
            <w:vAlign w:val="center"/>
          </w:tcPr>
          <w:p w14:paraId="0C2C33AE" w14:textId="77777777" w:rsidR="00994986" w:rsidRPr="00FB159C" w:rsidRDefault="00994986" w:rsidP="008A30C8">
            <w:pPr>
              <w:pStyle w:val="LO-normal"/>
              <w:spacing w:after="0" w:line="254" w:lineRule="auto"/>
              <w:rPr>
                <w:rFonts w:asciiTheme="minorHAnsi" w:hAnsiTheme="minorHAnsi" w:cstheme="minorHAnsi"/>
                <w:sz w:val="20"/>
                <w:szCs w:val="20"/>
              </w:rPr>
            </w:pPr>
            <w:r w:rsidRPr="00FB159C">
              <w:rPr>
                <w:rFonts w:asciiTheme="minorHAnsi" w:hAnsiTheme="minorHAnsi" w:cstheme="minorHAnsi"/>
                <w:color w:val="000000"/>
                <w:sz w:val="20"/>
                <w:szCs w:val="20"/>
              </w:rPr>
              <w:t>114</w:t>
            </w:r>
          </w:p>
        </w:tc>
      </w:tr>
      <w:tr w:rsidR="00994986" w:rsidRPr="00FB159C" w14:paraId="30080CE9" w14:textId="77777777" w:rsidTr="008A30C8">
        <w:tc>
          <w:tcPr>
            <w:tcW w:w="1435" w:type="dxa"/>
            <w:vMerge/>
            <w:vAlign w:val="center"/>
          </w:tcPr>
          <w:p w14:paraId="792F9142"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vAlign w:val="center"/>
          </w:tcPr>
          <w:p w14:paraId="30E48EA2"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Pr>
          <w:p w14:paraId="4B40A7DB"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Paclen_COI_R0397</w:t>
            </w:r>
          </w:p>
        </w:tc>
        <w:tc>
          <w:tcPr>
            <w:tcW w:w="3915" w:type="dxa"/>
            <w:vAlign w:val="center"/>
          </w:tcPr>
          <w:p w14:paraId="0A744F95"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TAGTGTTGAGATTACGATCTGTA</w:t>
            </w:r>
          </w:p>
        </w:tc>
        <w:tc>
          <w:tcPr>
            <w:tcW w:w="1097" w:type="dxa"/>
            <w:vMerge/>
            <w:tcBorders>
              <w:bottom w:val="single" w:sz="4" w:space="0" w:color="auto"/>
            </w:tcBorders>
            <w:vAlign w:val="center"/>
          </w:tcPr>
          <w:p w14:paraId="2B1DC47F"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648B7AF8" w14:textId="77777777" w:rsidTr="008A30C8">
        <w:tc>
          <w:tcPr>
            <w:tcW w:w="1435" w:type="dxa"/>
            <w:vMerge/>
            <w:tcBorders>
              <w:bottom w:val="single" w:sz="4" w:space="0" w:color="auto"/>
            </w:tcBorders>
            <w:vAlign w:val="center"/>
          </w:tcPr>
          <w:p w14:paraId="3FE41924"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299" w:type="dxa"/>
            <w:vMerge/>
            <w:tcBorders>
              <w:bottom w:val="single" w:sz="4" w:space="0" w:color="auto"/>
            </w:tcBorders>
            <w:vAlign w:val="center"/>
          </w:tcPr>
          <w:p w14:paraId="2CA55365" w14:textId="77777777" w:rsidR="00994986" w:rsidRPr="00FB159C" w:rsidRDefault="00994986" w:rsidP="008A30C8">
            <w:pPr>
              <w:pStyle w:val="LO-normal"/>
              <w:spacing w:after="0" w:line="254" w:lineRule="auto"/>
              <w:rPr>
                <w:rFonts w:asciiTheme="minorHAnsi" w:hAnsiTheme="minorHAnsi" w:cstheme="minorHAnsi"/>
                <w:sz w:val="20"/>
                <w:szCs w:val="20"/>
              </w:rPr>
            </w:pPr>
          </w:p>
        </w:tc>
        <w:tc>
          <w:tcPr>
            <w:tcW w:w="1922" w:type="dxa"/>
            <w:tcBorders>
              <w:bottom w:val="single" w:sz="4" w:space="0" w:color="auto"/>
            </w:tcBorders>
          </w:tcPr>
          <w:p w14:paraId="5D7D10F2"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C274E0">
              <w:t>Paclen_COI_P0357</w:t>
            </w:r>
          </w:p>
        </w:tc>
        <w:tc>
          <w:tcPr>
            <w:tcW w:w="3915" w:type="dxa"/>
            <w:tcBorders>
              <w:bottom w:val="single" w:sz="4" w:space="0" w:color="auto"/>
            </w:tcBorders>
            <w:vAlign w:val="center"/>
          </w:tcPr>
          <w:p w14:paraId="22000A27" w14:textId="77777777" w:rsidR="00994986" w:rsidRPr="00FB159C" w:rsidRDefault="00994986" w:rsidP="008A30C8">
            <w:pPr>
              <w:pStyle w:val="LO-normal"/>
              <w:spacing w:after="0" w:line="254" w:lineRule="auto"/>
              <w:rPr>
                <w:rFonts w:asciiTheme="minorHAnsi" w:hAnsiTheme="minorHAnsi" w:cstheme="minorHAnsi"/>
                <w:color w:val="000000"/>
                <w:sz w:val="20"/>
                <w:szCs w:val="20"/>
              </w:rPr>
            </w:pPr>
            <w:r w:rsidRPr="00FB159C">
              <w:rPr>
                <w:rFonts w:asciiTheme="minorHAnsi" w:hAnsiTheme="minorHAnsi" w:cstheme="minorHAnsi"/>
                <w:color w:val="000000"/>
                <w:sz w:val="20"/>
                <w:szCs w:val="20"/>
              </w:rPr>
              <w:t>FAM-TAGCTGCCGGAATTACAATGC-BHQ1</w:t>
            </w:r>
          </w:p>
        </w:tc>
        <w:tc>
          <w:tcPr>
            <w:tcW w:w="1097" w:type="dxa"/>
            <w:vMerge/>
            <w:tcBorders>
              <w:bottom w:val="single" w:sz="4" w:space="0" w:color="auto"/>
            </w:tcBorders>
            <w:vAlign w:val="center"/>
          </w:tcPr>
          <w:p w14:paraId="769245C5" w14:textId="77777777" w:rsidR="00994986" w:rsidRPr="00FB159C" w:rsidRDefault="00994986" w:rsidP="008A30C8">
            <w:pPr>
              <w:pStyle w:val="LO-normal"/>
              <w:spacing w:after="0" w:line="254" w:lineRule="auto"/>
              <w:rPr>
                <w:rFonts w:asciiTheme="minorHAnsi" w:hAnsiTheme="minorHAnsi" w:cstheme="minorHAnsi"/>
                <w:sz w:val="20"/>
                <w:szCs w:val="20"/>
              </w:rPr>
            </w:pPr>
          </w:p>
        </w:tc>
      </w:tr>
      <w:tr w:rsidR="00994986" w:rsidRPr="00FB159C" w14:paraId="5BACE91D" w14:textId="77777777" w:rsidTr="008A30C8">
        <w:tc>
          <w:tcPr>
            <w:tcW w:w="9668" w:type="dxa"/>
            <w:gridSpan w:val="5"/>
            <w:vAlign w:val="center"/>
          </w:tcPr>
          <w:p w14:paraId="55F96538" w14:textId="77777777" w:rsidR="00994986" w:rsidRPr="00B637CD" w:rsidRDefault="00994986" w:rsidP="008A30C8">
            <w:pPr>
              <w:pStyle w:val="LO-normal"/>
              <w:spacing w:after="0" w:line="240" w:lineRule="auto"/>
            </w:pPr>
            <w:r w:rsidRPr="00B637CD">
              <w:rPr>
                <w:sz w:val="20"/>
                <w:szCs w:val="20"/>
              </w:rPr>
              <w:t>*</w:t>
            </w:r>
            <w:r>
              <w:rPr>
                <w:sz w:val="20"/>
                <w:szCs w:val="20"/>
              </w:rPr>
              <w:t xml:space="preserve"> </w:t>
            </w:r>
            <w:r w:rsidRPr="00B637CD">
              <w:rPr>
                <w:sz w:val="20"/>
                <w:szCs w:val="20"/>
              </w:rPr>
              <w:t xml:space="preserve">Visām zondēm pievienota fluorescentā iezīme FAM (karboksifluoresceīns) un BHQ-1 (angļu val. </w:t>
            </w:r>
            <w:r w:rsidRPr="00B637CD">
              <w:rPr>
                <w:i/>
                <w:iCs/>
                <w:sz w:val="20"/>
                <w:szCs w:val="20"/>
              </w:rPr>
              <w:t>Black Hole Quencher-1</w:t>
            </w:r>
            <w:r w:rsidRPr="00B637CD">
              <w:rPr>
                <w:sz w:val="20"/>
                <w:szCs w:val="20"/>
              </w:rPr>
              <w:t>) nefluorescentais dzēsējs.</w:t>
            </w:r>
          </w:p>
        </w:tc>
      </w:tr>
    </w:tbl>
    <w:p w14:paraId="5BD01F24" w14:textId="17AC3B5D" w:rsidR="001F297B" w:rsidRDefault="001F297B" w:rsidP="005A173B">
      <w:pPr>
        <w:pStyle w:val="LO-normal"/>
        <w:spacing w:after="0" w:line="240" w:lineRule="auto"/>
        <w:ind w:firstLine="720"/>
        <w:jc w:val="both"/>
        <w:rPr>
          <w:sz w:val="24"/>
          <w:szCs w:val="24"/>
        </w:rPr>
      </w:pPr>
      <w:r>
        <w:rPr>
          <w:sz w:val="24"/>
          <w:szCs w:val="24"/>
        </w:rPr>
        <w:t>Kā PĶR reaģentu izmanto Luminaris Color Probe Low ROX qPCR Master Mix gatavo divkārtīgo reakcijas maisījumu (ThermoFisher Scientific kat. nr.)</w:t>
      </w:r>
      <w:r w:rsidR="00FE14B3">
        <w:rPr>
          <w:sz w:val="24"/>
          <w:szCs w:val="24"/>
        </w:rPr>
        <w:t xml:space="preserve"> vai līdzvērtīgu</w:t>
      </w:r>
      <w:r>
        <w:rPr>
          <w:sz w:val="24"/>
          <w:szCs w:val="24"/>
        </w:rPr>
        <w:t xml:space="preserve">. Otrajā tabulā </w:t>
      </w:r>
      <w:r>
        <w:rPr>
          <w:sz w:val="24"/>
          <w:szCs w:val="24"/>
        </w:rPr>
        <w:lastRenderedPageBreak/>
        <w:t xml:space="preserve">dots reakcijas maisījuma pagatavošanas paraugs. Katra reaģenta nepieciešamo tilpumu aprēķina, reizinot paraugu skaitu ar vienam paraugam nepieciešamo tilpumu. </w:t>
      </w:r>
      <w:r w:rsidR="00FE14B3">
        <w:rPr>
          <w:sz w:val="24"/>
          <w:szCs w:val="24"/>
        </w:rPr>
        <w:t xml:space="preserve">Reakciju </w:t>
      </w:r>
      <w:r w:rsidR="00E818F9">
        <w:rPr>
          <w:sz w:val="24"/>
          <w:szCs w:val="24"/>
        </w:rPr>
        <w:t>skaitā ierēķina arī pozitīv</w:t>
      </w:r>
      <w:r w:rsidR="00FE14B3">
        <w:rPr>
          <w:sz w:val="24"/>
          <w:szCs w:val="24"/>
        </w:rPr>
        <w:t>o</w:t>
      </w:r>
      <w:r w:rsidR="00E818F9">
        <w:rPr>
          <w:sz w:val="24"/>
          <w:szCs w:val="24"/>
        </w:rPr>
        <w:t xml:space="preserve"> un negatīv</w:t>
      </w:r>
      <w:r w:rsidR="00FE14B3">
        <w:rPr>
          <w:sz w:val="24"/>
          <w:szCs w:val="24"/>
        </w:rPr>
        <w:t>o</w:t>
      </w:r>
      <w:r w:rsidR="00E818F9">
        <w:rPr>
          <w:sz w:val="24"/>
          <w:szCs w:val="24"/>
        </w:rPr>
        <w:t xml:space="preserve"> kontroles. Kā pozitīvo kontroli var izmantot no konkrētās sugas audiem izdalītu DNS vai atšķaidītu konvencionālās PĶR produktu. Kā negatīvo kontroli var izmantot no DNS un </w:t>
      </w:r>
      <w:r w:rsidR="00FE14B3">
        <w:rPr>
          <w:sz w:val="24"/>
          <w:szCs w:val="24"/>
        </w:rPr>
        <w:t xml:space="preserve">no </w:t>
      </w:r>
      <w:r w:rsidR="00E818F9">
        <w:rPr>
          <w:sz w:val="24"/>
          <w:szCs w:val="24"/>
        </w:rPr>
        <w:t xml:space="preserve">nukleāzēm brīvu destilētu ūdeni, bet ieteicams ir izmantot DNS, kas izdalīta no filtra, caur kuru filtrēts destilēts ūdens. </w:t>
      </w:r>
      <w:r>
        <w:rPr>
          <w:sz w:val="24"/>
          <w:szCs w:val="24"/>
        </w:rPr>
        <w:t>Paraugu skaitam pievieno apmēram 10%</w:t>
      </w:r>
      <w:r w:rsidR="00582D66">
        <w:rPr>
          <w:sz w:val="24"/>
          <w:szCs w:val="24"/>
        </w:rPr>
        <w:t xml:space="preserve"> rezervi, lai nodrošinātos, ka pipetēšanas kļūdu un neprecizitātes dēļ nepietrūks maisījuma visiem paraugiem.</w:t>
      </w:r>
    </w:p>
    <w:p w14:paraId="6918628F" w14:textId="77777777" w:rsidR="005A173B" w:rsidRDefault="005A173B" w:rsidP="005A173B">
      <w:pPr>
        <w:pStyle w:val="LO-normal"/>
        <w:spacing w:after="0" w:line="240" w:lineRule="auto"/>
        <w:ind w:firstLine="720"/>
        <w:jc w:val="both"/>
        <w:rPr>
          <w:sz w:val="24"/>
          <w:szCs w:val="24"/>
        </w:rPr>
      </w:pPr>
    </w:p>
    <w:p w14:paraId="158D7C5D" w14:textId="158029A4" w:rsidR="00582D66" w:rsidRDefault="00582D66" w:rsidP="005C233F">
      <w:pPr>
        <w:pStyle w:val="LO-normal"/>
        <w:spacing w:after="0" w:line="240" w:lineRule="auto"/>
        <w:ind w:firstLine="720"/>
        <w:rPr>
          <w:sz w:val="24"/>
          <w:szCs w:val="24"/>
        </w:rPr>
      </w:pPr>
      <w:r>
        <w:rPr>
          <w:b/>
          <w:bCs/>
          <w:sz w:val="24"/>
          <w:szCs w:val="24"/>
        </w:rPr>
        <w:t>2</w:t>
      </w:r>
      <w:r w:rsidRPr="00FA01EB">
        <w:rPr>
          <w:b/>
          <w:bCs/>
          <w:sz w:val="24"/>
          <w:szCs w:val="24"/>
        </w:rPr>
        <w:t>. tabula.</w:t>
      </w:r>
      <w:r>
        <w:rPr>
          <w:sz w:val="24"/>
          <w:szCs w:val="24"/>
        </w:rPr>
        <w:t xml:space="preserve"> Reakcijas maisījuma pagatavošanas paraugs.</w:t>
      </w:r>
    </w:p>
    <w:tbl>
      <w:tblPr>
        <w:tblStyle w:val="TableGrid"/>
        <w:tblW w:w="90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33"/>
        <w:gridCol w:w="1567"/>
        <w:gridCol w:w="1577"/>
      </w:tblGrid>
      <w:tr w:rsidR="00027AAA" w:rsidRPr="007429A4" w14:paraId="47C5D89B" w14:textId="77777777" w:rsidTr="00BE6FCB">
        <w:trPr>
          <w:jc w:val="center"/>
        </w:trPr>
        <w:tc>
          <w:tcPr>
            <w:tcW w:w="4392" w:type="dxa"/>
            <w:tcBorders>
              <w:top w:val="double" w:sz="4" w:space="0" w:color="auto"/>
              <w:bottom w:val="double" w:sz="4" w:space="0" w:color="auto"/>
            </w:tcBorders>
            <w:vAlign w:val="center"/>
          </w:tcPr>
          <w:p w14:paraId="0BB1CABA"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Reaģents/viela</w:t>
            </w:r>
          </w:p>
        </w:tc>
        <w:tc>
          <w:tcPr>
            <w:tcW w:w="1533" w:type="dxa"/>
            <w:tcBorders>
              <w:top w:val="double" w:sz="4" w:space="0" w:color="auto"/>
              <w:bottom w:val="double" w:sz="4" w:space="0" w:color="auto"/>
            </w:tcBorders>
            <w:vAlign w:val="center"/>
          </w:tcPr>
          <w:p w14:paraId="3EBAE696"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Izejas</w:t>
            </w:r>
          </w:p>
          <w:p w14:paraId="232CD7FE"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koncentrācija</w:t>
            </w:r>
          </w:p>
        </w:tc>
        <w:tc>
          <w:tcPr>
            <w:tcW w:w="1567" w:type="dxa"/>
            <w:tcBorders>
              <w:top w:val="double" w:sz="4" w:space="0" w:color="auto"/>
              <w:bottom w:val="double" w:sz="4" w:space="0" w:color="auto"/>
            </w:tcBorders>
            <w:vAlign w:val="center"/>
          </w:tcPr>
          <w:p w14:paraId="0A66FA67"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Koncentrācija</w:t>
            </w:r>
          </w:p>
          <w:p w14:paraId="2BA0EDB4"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vienā reakcijā</w:t>
            </w:r>
          </w:p>
        </w:tc>
        <w:tc>
          <w:tcPr>
            <w:tcW w:w="1577" w:type="dxa"/>
            <w:tcBorders>
              <w:top w:val="double" w:sz="4" w:space="0" w:color="auto"/>
              <w:bottom w:val="double" w:sz="4" w:space="0" w:color="auto"/>
            </w:tcBorders>
            <w:vAlign w:val="center"/>
          </w:tcPr>
          <w:p w14:paraId="57CBD347"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Tilpums vienā</w:t>
            </w:r>
          </w:p>
          <w:p w14:paraId="4175302C" w14:textId="77777777" w:rsidR="00027AAA" w:rsidRPr="007429A4" w:rsidRDefault="00027AAA" w:rsidP="000C05BD">
            <w:pPr>
              <w:pStyle w:val="LO-normal"/>
              <w:spacing w:after="0" w:line="240" w:lineRule="auto"/>
              <w:rPr>
                <w:rFonts w:asciiTheme="minorHAnsi" w:hAnsiTheme="minorHAnsi" w:cstheme="minorHAnsi"/>
                <w:b/>
                <w:bCs/>
              </w:rPr>
            </w:pPr>
            <w:r w:rsidRPr="007429A4">
              <w:rPr>
                <w:rFonts w:asciiTheme="minorHAnsi" w:hAnsiTheme="minorHAnsi" w:cstheme="minorHAnsi"/>
                <w:b/>
                <w:bCs/>
              </w:rPr>
              <w:t>reakcijā (µl)</w:t>
            </w:r>
          </w:p>
        </w:tc>
      </w:tr>
      <w:tr w:rsidR="00027AAA" w:rsidRPr="00C81B97" w14:paraId="68ACD3DA" w14:textId="77777777" w:rsidTr="00BE6FCB">
        <w:trPr>
          <w:jc w:val="center"/>
        </w:trPr>
        <w:tc>
          <w:tcPr>
            <w:tcW w:w="4392" w:type="dxa"/>
            <w:tcBorders>
              <w:top w:val="double" w:sz="4" w:space="0" w:color="auto"/>
            </w:tcBorders>
            <w:vAlign w:val="center"/>
          </w:tcPr>
          <w:p w14:paraId="0C139D3C" w14:textId="77777777" w:rsidR="00027AAA" w:rsidRPr="00C81B97" w:rsidRDefault="00027AAA" w:rsidP="000C05BD">
            <w:pPr>
              <w:pStyle w:val="LO-normal"/>
              <w:spacing w:after="0" w:line="240" w:lineRule="auto"/>
              <w:rPr>
                <w:rFonts w:asciiTheme="minorHAnsi" w:hAnsiTheme="minorHAnsi" w:cstheme="minorHAnsi"/>
              </w:rPr>
            </w:pPr>
            <w:r w:rsidRPr="00C81B97">
              <w:rPr>
                <w:rFonts w:asciiTheme="minorHAnsi" w:hAnsiTheme="minorHAnsi" w:cstheme="minorHAnsi"/>
              </w:rPr>
              <w:t>PĶR piemēr</w:t>
            </w:r>
            <w:r>
              <w:rPr>
                <w:rFonts w:asciiTheme="minorHAnsi" w:hAnsiTheme="minorHAnsi" w:cstheme="minorHAnsi"/>
              </w:rPr>
              <w:t>ots</w:t>
            </w:r>
            <w:r w:rsidRPr="00C81B97">
              <w:rPr>
                <w:rFonts w:asciiTheme="minorHAnsi" w:hAnsiTheme="minorHAnsi" w:cstheme="minorHAnsi"/>
              </w:rPr>
              <w:t xml:space="preserve"> H</w:t>
            </w:r>
            <w:r w:rsidRPr="00C81B97">
              <w:rPr>
                <w:rFonts w:asciiTheme="minorHAnsi" w:hAnsiTheme="minorHAnsi" w:cstheme="minorHAnsi"/>
                <w:vertAlign w:val="subscript"/>
              </w:rPr>
              <w:t>2</w:t>
            </w:r>
            <w:r w:rsidRPr="00C81B97">
              <w:rPr>
                <w:rFonts w:asciiTheme="minorHAnsi" w:hAnsiTheme="minorHAnsi" w:cstheme="minorHAnsi"/>
              </w:rPr>
              <w:t>O</w:t>
            </w:r>
          </w:p>
        </w:tc>
        <w:tc>
          <w:tcPr>
            <w:tcW w:w="1533" w:type="dxa"/>
            <w:tcBorders>
              <w:top w:val="double" w:sz="4" w:space="0" w:color="auto"/>
            </w:tcBorders>
            <w:vAlign w:val="center"/>
          </w:tcPr>
          <w:p w14:paraId="6783C1FD" w14:textId="77777777" w:rsidR="00027AAA" w:rsidRPr="00C81B97" w:rsidRDefault="00027AAA" w:rsidP="000C05BD">
            <w:pPr>
              <w:pStyle w:val="LO-normal"/>
              <w:spacing w:after="0" w:line="240" w:lineRule="auto"/>
              <w:rPr>
                <w:rFonts w:asciiTheme="minorHAnsi" w:hAnsiTheme="minorHAnsi" w:cstheme="minorHAnsi"/>
              </w:rPr>
            </w:pPr>
          </w:p>
        </w:tc>
        <w:tc>
          <w:tcPr>
            <w:tcW w:w="1567" w:type="dxa"/>
            <w:tcBorders>
              <w:top w:val="double" w:sz="4" w:space="0" w:color="auto"/>
            </w:tcBorders>
            <w:vAlign w:val="center"/>
          </w:tcPr>
          <w:p w14:paraId="44B5F3C8" w14:textId="77777777" w:rsidR="00027AAA" w:rsidRPr="00C81B97" w:rsidRDefault="00027AAA" w:rsidP="000C05BD">
            <w:pPr>
              <w:pStyle w:val="LO-normal"/>
              <w:spacing w:after="0" w:line="240" w:lineRule="auto"/>
              <w:rPr>
                <w:rFonts w:asciiTheme="minorHAnsi" w:hAnsiTheme="minorHAnsi" w:cstheme="minorHAnsi"/>
              </w:rPr>
            </w:pPr>
          </w:p>
        </w:tc>
        <w:tc>
          <w:tcPr>
            <w:tcW w:w="1577" w:type="dxa"/>
            <w:tcBorders>
              <w:top w:val="double" w:sz="4" w:space="0" w:color="auto"/>
            </w:tcBorders>
            <w:vAlign w:val="center"/>
          </w:tcPr>
          <w:p w14:paraId="13561693" w14:textId="7D44A6B5"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2</w:t>
            </w:r>
          </w:p>
        </w:tc>
      </w:tr>
      <w:tr w:rsidR="00027AAA" w:rsidRPr="00C81B97" w14:paraId="28FB1DD3" w14:textId="77777777" w:rsidTr="00BE6FCB">
        <w:trPr>
          <w:jc w:val="center"/>
        </w:trPr>
        <w:tc>
          <w:tcPr>
            <w:tcW w:w="4392" w:type="dxa"/>
            <w:vAlign w:val="center"/>
          </w:tcPr>
          <w:p w14:paraId="71D3BB2C" w14:textId="52424944" w:rsidR="00027AAA" w:rsidRPr="00C81B97" w:rsidRDefault="00027AAA" w:rsidP="000C05BD">
            <w:pPr>
              <w:pStyle w:val="LO-normal"/>
              <w:spacing w:after="0" w:line="240" w:lineRule="auto"/>
              <w:rPr>
                <w:rFonts w:asciiTheme="minorHAnsi" w:hAnsiTheme="minorHAnsi" w:cstheme="minorHAnsi"/>
              </w:rPr>
            </w:pPr>
            <w:r w:rsidRPr="00027AAA">
              <w:rPr>
                <w:rFonts w:asciiTheme="minorHAnsi" w:hAnsiTheme="minorHAnsi" w:cstheme="minorHAnsi"/>
              </w:rPr>
              <w:t>Luminaris Color Probe Low ROX qPCR Master Mix (2x)</w:t>
            </w:r>
          </w:p>
        </w:tc>
        <w:tc>
          <w:tcPr>
            <w:tcW w:w="1533" w:type="dxa"/>
            <w:vAlign w:val="center"/>
          </w:tcPr>
          <w:p w14:paraId="62C068FD" w14:textId="2C415687"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2</w:t>
            </w:r>
            <w:r w:rsidRPr="00C81B97">
              <w:rPr>
                <w:rFonts w:asciiTheme="minorHAnsi" w:hAnsiTheme="minorHAnsi" w:cstheme="minorHAnsi"/>
              </w:rPr>
              <w:t>x</w:t>
            </w:r>
          </w:p>
        </w:tc>
        <w:tc>
          <w:tcPr>
            <w:tcW w:w="1567" w:type="dxa"/>
            <w:vAlign w:val="center"/>
          </w:tcPr>
          <w:p w14:paraId="0A88A23B" w14:textId="77777777"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1x</w:t>
            </w:r>
          </w:p>
        </w:tc>
        <w:tc>
          <w:tcPr>
            <w:tcW w:w="1577" w:type="dxa"/>
            <w:vAlign w:val="center"/>
          </w:tcPr>
          <w:p w14:paraId="36C46FA0" w14:textId="6238C592"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10</w:t>
            </w:r>
          </w:p>
        </w:tc>
      </w:tr>
      <w:tr w:rsidR="00027AAA" w:rsidRPr="00C81B97" w14:paraId="70A28929" w14:textId="77777777" w:rsidTr="00BE6FCB">
        <w:trPr>
          <w:jc w:val="center"/>
        </w:trPr>
        <w:tc>
          <w:tcPr>
            <w:tcW w:w="4392" w:type="dxa"/>
          </w:tcPr>
          <w:p w14:paraId="44B3F32E" w14:textId="72396E70" w:rsidR="00027AAA" w:rsidRPr="00C81B97" w:rsidRDefault="00027AAA" w:rsidP="00027AAA">
            <w:pPr>
              <w:pStyle w:val="LO-normal"/>
              <w:spacing w:after="0" w:line="240" w:lineRule="auto"/>
              <w:rPr>
                <w:rFonts w:asciiTheme="minorHAnsi" w:hAnsiTheme="minorHAnsi" w:cstheme="minorHAnsi"/>
              </w:rPr>
            </w:pPr>
            <w:r w:rsidRPr="009953A4">
              <w:t>F praimeris</w:t>
            </w:r>
          </w:p>
        </w:tc>
        <w:tc>
          <w:tcPr>
            <w:tcW w:w="1533" w:type="dxa"/>
            <w:vAlign w:val="center"/>
          </w:tcPr>
          <w:p w14:paraId="46850925" w14:textId="0D319BC4"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6</w:t>
            </w:r>
            <w:r w:rsidR="00C43C40">
              <w:rPr>
                <w:rFonts w:asciiTheme="minorHAnsi" w:hAnsiTheme="minorHAnsi" w:cstheme="minorHAnsi"/>
              </w:rPr>
              <w:t>-24</w:t>
            </w:r>
            <w:r>
              <w:rPr>
                <w:rFonts w:asciiTheme="minorHAnsi" w:hAnsiTheme="minorHAnsi" w:cstheme="minorHAnsi"/>
              </w:rPr>
              <w:t xml:space="preserve"> </w:t>
            </w:r>
            <w:r>
              <w:t>µ</w:t>
            </w:r>
            <w:r>
              <w:rPr>
                <w:rFonts w:asciiTheme="minorHAnsi" w:hAnsiTheme="minorHAnsi" w:cstheme="minorHAnsi"/>
              </w:rPr>
              <w:t>M</w:t>
            </w:r>
            <w:r w:rsidR="00C43C40">
              <w:rPr>
                <w:rFonts w:asciiTheme="minorHAnsi" w:hAnsiTheme="minorHAnsi" w:cstheme="minorHAnsi"/>
              </w:rPr>
              <w:t>*</w:t>
            </w:r>
          </w:p>
        </w:tc>
        <w:tc>
          <w:tcPr>
            <w:tcW w:w="1567" w:type="dxa"/>
            <w:vAlign w:val="center"/>
          </w:tcPr>
          <w:p w14:paraId="78BCBDAF" w14:textId="2561AA5E"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 xml:space="preserve">0,3-1,2 </w:t>
            </w:r>
            <w:r>
              <w:t>µ</w:t>
            </w:r>
            <w:r>
              <w:rPr>
                <w:rFonts w:asciiTheme="minorHAnsi" w:hAnsiTheme="minorHAnsi" w:cstheme="minorHAnsi"/>
              </w:rPr>
              <w:t>M*</w:t>
            </w:r>
          </w:p>
        </w:tc>
        <w:tc>
          <w:tcPr>
            <w:tcW w:w="1577" w:type="dxa"/>
            <w:vAlign w:val="center"/>
          </w:tcPr>
          <w:p w14:paraId="7BC5DC54" w14:textId="162B6674" w:rsidR="00027AAA" w:rsidRPr="00C81B97" w:rsidRDefault="00C43C40" w:rsidP="00027AAA">
            <w:pPr>
              <w:pStyle w:val="LO-normal"/>
              <w:spacing w:after="0" w:line="240" w:lineRule="auto"/>
              <w:rPr>
                <w:rFonts w:asciiTheme="minorHAnsi" w:hAnsiTheme="minorHAnsi" w:cstheme="minorHAnsi"/>
              </w:rPr>
            </w:pPr>
            <w:r>
              <w:rPr>
                <w:rFonts w:asciiTheme="minorHAnsi" w:hAnsiTheme="minorHAnsi" w:cstheme="minorHAnsi"/>
              </w:rPr>
              <w:t>1</w:t>
            </w:r>
          </w:p>
        </w:tc>
      </w:tr>
      <w:tr w:rsidR="00027AAA" w:rsidRPr="00C81B97" w14:paraId="6925BADF" w14:textId="77777777" w:rsidTr="00BE6FCB">
        <w:trPr>
          <w:jc w:val="center"/>
        </w:trPr>
        <w:tc>
          <w:tcPr>
            <w:tcW w:w="4392" w:type="dxa"/>
          </w:tcPr>
          <w:p w14:paraId="2674D378" w14:textId="34ACC0B8" w:rsidR="00027AAA" w:rsidRPr="00C81B97" w:rsidRDefault="00027AAA" w:rsidP="00027AAA">
            <w:pPr>
              <w:pStyle w:val="LO-normal"/>
              <w:spacing w:after="0" w:line="240" w:lineRule="auto"/>
              <w:rPr>
                <w:rFonts w:asciiTheme="minorHAnsi" w:hAnsiTheme="minorHAnsi" w:cstheme="minorHAnsi"/>
              </w:rPr>
            </w:pPr>
            <w:r w:rsidRPr="009953A4">
              <w:t>R praimeris</w:t>
            </w:r>
          </w:p>
        </w:tc>
        <w:tc>
          <w:tcPr>
            <w:tcW w:w="1533" w:type="dxa"/>
            <w:vAlign w:val="center"/>
          </w:tcPr>
          <w:p w14:paraId="6AE179E2" w14:textId="1488EDD4"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6</w:t>
            </w:r>
            <w:r w:rsidR="00C43C40">
              <w:rPr>
                <w:rFonts w:asciiTheme="minorHAnsi" w:hAnsiTheme="minorHAnsi" w:cstheme="minorHAnsi"/>
              </w:rPr>
              <w:t>-24</w:t>
            </w:r>
            <w:r>
              <w:rPr>
                <w:rFonts w:asciiTheme="minorHAnsi" w:hAnsiTheme="minorHAnsi" w:cstheme="minorHAnsi"/>
              </w:rPr>
              <w:t xml:space="preserve"> </w:t>
            </w:r>
            <w:r>
              <w:t>µ</w:t>
            </w:r>
            <w:r>
              <w:rPr>
                <w:rFonts w:asciiTheme="minorHAnsi" w:hAnsiTheme="minorHAnsi" w:cstheme="minorHAnsi"/>
              </w:rPr>
              <w:t>M</w:t>
            </w:r>
            <w:r w:rsidR="00C43C40">
              <w:rPr>
                <w:rFonts w:asciiTheme="minorHAnsi" w:hAnsiTheme="minorHAnsi" w:cstheme="minorHAnsi"/>
              </w:rPr>
              <w:t>*</w:t>
            </w:r>
          </w:p>
        </w:tc>
        <w:tc>
          <w:tcPr>
            <w:tcW w:w="1567" w:type="dxa"/>
            <w:vAlign w:val="center"/>
          </w:tcPr>
          <w:p w14:paraId="670DC464" w14:textId="3F39086D"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 xml:space="preserve">0,3-1,2 </w:t>
            </w:r>
            <w:r>
              <w:t>µ</w:t>
            </w:r>
            <w:r>
              <w:rPr>
                <w:rFonts w:asciiTheme="minorHAnsi" w:hAnsiTheme="minorHAnsi" w:cstheme="minorHAnsi"/>
              </w:rPr>
              <w:t>M*</w:t>
            </w:r>
          </w:p>
        </w:tc>
        <w:tc>
          <w:tcPr>
            <w:tcW w:w="1577" w:type="dxa"/>
          </w:tcPr>
          <w:p w14:paraId="163422BF" w14:textId="4410F400" w:rsidR="00027AAA" w:rsidRPr="00C81B97" w:rsidRDefault="00C43C40" w:rsidP="00027AAA">
            <w:pPr>
              <w:pStyle w:val="LO-normal"/>
              <w:spacing w:after="0" w:line="240" w:lineRule="auto"/>
              <w:rPr>
                <w:rFonts w:asciiTheme="minorHAnsi" w:hAnsiTheme="minorHAnsi" w:cstheme="minorHAnsi"/>
              </w:rPr>
            </w:pPr>
            <w:r>
              <w:rPr>
                <w:rFonts w:asciiTheme="minorHAnsi" w:hAnsiTheme="minorHAnsi" w:cstheme="minorHAnsi"/>
              </w:rPr>
              <w:t>1</w:t>
            </w:r>
          </w:p>
        </w:tc>
      </w:tr>
      <w:tr w:rsidR="00027AAA" w:rsidRPr="00C81B97" w14:paraId="5E18291B" w14:textId="77777777" w:rsidTr="00BE6FCB">
        <w:trPr>
          <w:jc w:val="center"/>
        </w:trPr>
        <w:tc>
          <w:tcPr>
            <w:tcW w:w="4392" w:type="dxa"/>
          </w:tcPr>
          <w:p w14:paraId="677EF3C5" w14:textId="70FFB25E" w:rsidR="00027AAA" w:rsidRPr="00C81B97" w:rsidRDefault="00027AAA" w:rsidP="00027AAA">
            <w:pPr>
              <w:pStyle w:val="LO-normal"/>
              <w:spacing w:after="0" w:line="240" w:lineRule="auto"/>
              <w:rPr>
                <w:rFonts w:asciiTheme="minorHAnsi" w:hAnsiTheme="minorHAnsi" w:cstheme="minorHAnsi"/>
              </w:rPr>
            </w:pPr>
            <w:r w:rsidRPr="009953A4">
              <w:t>Zonde</w:t>
            </w:r>
          </w:p>
        </w:tc>
        <w:tc>
          <w:tcPr>
            <w:tcW w:w="1533" w:type="dxa"/>
            <w:vAlign w:val="center"/>
          </w:tcPr>
          <w:p w14:paraId="0C5AC8F3" w14:textId="7CBF01D8"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 xml:space="preserve">4 </w:t>
            </w:r>
            <w:r>
              <w:t>µ</w:t>
            </w:r>
            <w:r>
              <w:rPr>
                <w:rFonts w:asciiTheme="minorHAnsi" w:hAnsiTheme="minorHAnsi" w:cstheme="minorHAnsi"/>
              </w:rPr>
              <w:t>M</w:t>
            </w:r>
          </w:p>
        </w:tc>
        <w:tc>
          <w:tcPr>
            <w:tcW w:w="1567" w:type="dxa"/>
            <w:vAlign w:val="center"/>
          </w:tcPr>
          <w:p w14:paraId="11DBD9D6" w14:textId="29F02EAA"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 xml:space="preserve">0,2 </w:t>
            </w:r>
            <w:r>
              <w:t>µ</w:t>
            </w:r>
            <w:r>
              <w:rPr>
                <w:rFonts w:asciiTheme="minorHAnsi" w:hAnsiTheme="minorHAnsi" w:cstheme="minorHAnsi"/>
              </w:rPr>
              <w:t>M</w:t>
            </w:r>
          </w:p>
        </w:tc>
        <w:tc>
          <w:tcPr>
            <w:tcW w:w="1577" w:type="dxa"/>
          </w:tcPr>
          <w:p w14:paraId="3A40AC20" w14:textId="0DD77420" w:rsidR="00027AAA" w:rsidRPr="00C81B97" w:rsidRDefault="00027AAA" w:rsidP="00027AAA">
            <w:pPr>
              <w:pStyle w:val="LO-normal"/>
              <w:spacing w:after="0" w:line="240" w:lineRule="auto"/>
              <w:rPr>
                <w:rFonts w:asciiTheme="minorHAnsi" w:hAnsiTheme="minorHAnsi" w:cstheme="minorHAnsi"/>
              </w:rPr>
            </w:pPr>
            <w:r>
              <w:rPr>
                <w:rFonts w:asciiTheme="minorHAnsi" w:hAnsiTheme="minorHAnsi" w:cstheme="minorHAnsi"/>
              </w:rPr>
              <w:t>1</w:t>
            </w:r>
          </w:p>
        </w:tc>
      </w:tr>
      <w:tr w:rsidR="00027AAA" w:rsidRPr="00C81B97" w14:paraId="4B214077" w14:textId="77777777" w:rsidTr="00BE6FCB">
        <w:trPr>
          <w:jc w:val="center"/>
        </w:trPr>
        <w:tc>
          <w:tcPr>
            <w:tcW w:w="4392" w:type="dxa"/>
            <w:tcBorders>
              <w:top w:val="single" w:sz="8" w:space="0" w:color="auto"/>
              <w:bottom w:val="single" w:sz="8" w:space="0" w:color="auto"/>
            </w:tcBorders>
            <w:vAlign w:val="center"/>
          </w:tcPr>
          <w:p w14:paraId="38769B02" w14:textId="77777777" w:rsidR="00027AAA" w:rsidRPr="00C81B97" w:rsidRDefault="00027AAA" w:rsidP="000C05BD">
            <w:pPr>
              <w:pStyle w:val="LO-normal"/>
              <w:spacing w:after="0" w:line="240" w:lineRule="auto"/>
              <w:jc w:val="right"/>
              <w:rPr>
                <w:rFonts w:asciiTheme="minorHAnsi" w:hAnsiTheme="minorHAnsi" w:cstheme="minorHAnsi"/>
              </w:rPr>
            </w:pPr>
            <w:r>
              <w:rPr>
                <w:rFonts w:asciiTheme="minorHAnsi" w:hAnsiTheme="minorHAnsi" w:cstheme="minorHAnsi"/>
              </w:rPr>
              <w:t>Kopā (</w:t>
            </w:r>
            <w:r>
              <w:t>µ</w:t>
            </w:r>
            <w:r>
              <w:rPr>
                <w:rFonts w:asciiTheme="minorHAnsi" w:hAnsiTheme="minorHAnsi" w:cstheme="minorHAnsi"/>
              </w:rPr>
              <w:t>l):</w:t>
            </w:r>
          </w:p>
        </w:tc>
        <w:tc>
          <w:tcPr>
            <w:tcW w:w="1533" w:type="dxa"/>
            <w:tcBorders>
              <w:top w:val="single" w:sz="8" w:space="0" w:color="auto"/>
              <w:bottom w:val="single" w:sz="8" w:space="0" w:color="auto"/>
            </w:tcBorders>
            <w:vAlign w:val="center"/>
          </w:tcPr>
          <w:p w14:paraId="3925727F" w14:textId="77777777" w:rsidR="00027AAA" w:rsidRPr="00C81B97" w:rsidRDefault="00027AAA" w:rsidP="000C05BD">
            <w:pPr>
              <w:pStyle w:val="LO-normal"/>
              <w:spacing w:after="0" w:line="240" w:lineRule="auto"/>
              <w:rPr>
                <w:rFonts w:asciiTheme="minorHAnsi" w:hAnsiTheme="minorHAnsi" w:cstheme="minorHAnsi"/>
              </w:rPr>
            </w:pPr>
          </w:p>
        </w:tc>
        <w:tc>
          <w:tcPr>
            <w:tcW w:w="1567" w:type="dxa"/>
            <w:tcBorders>
              <w:top w:val="single" w:sz="8" w:space="0" w:color="auto"/>
              <w:bottom w:val="single" w:sz="8" w:space="0" w:color="auto"/>
            </w:tcBorders>
            <w:vAlign w:val="center"/>
          </w:tcPr>
          <w:p w14:paraId="6CA63E1D" w14:textId="77777777" w:rsidR="00027AAA" w:rsidRPr="00C81B97" w:rsidRDefault="00027AAA" w:rsidP="000C05BD">
            <w:pPr>
              <w:pStyle w:val="LO-normal"/>
              <w:spacing w:after="0" w:line="240" w:lineRule="auto"/>
              <w:rPr>
                <w:rFonts w:asciiTheme="minorHAnsi" w:hAnsiTheme="minorHAnsi" w:cstheme="minorHAnsi"/>
              </w:rPr>
            </w:pPr>
          </w:p>
        </w:tc>
        <w:tc>
          <w:tcPr>
            <w:tcW w:w="1577" w:type="dxa"/>
            <w:tcBorders>
              <w:top w:val="single" w:sz="8" w:space="0" w:color="auto"/>
              <w:bottom w:val="single" w:sz="8" w:space="0" w:color="auto"/>
            </w:tcBorders>
            <w:vAlign w:val="center"/>
          </w:tcPr>
          <w:p w14:paraId="40A9BF6B" w14:textId="34FA31BE"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15</w:t>
            </w:r>
          </w:p>
        </w:tc>
      </w:tr>
      <w:tr w:rsidR="00027AAA" w:rsidRPr="00C81B97" w14:paraId="2618DB0C" w14:textId="77777777" w:rsidTr="00BE6FCB">
        <w:trPr>
          <w:jc w:val="center"/>
        </w:trPr>
        <w:tc>
          <w:tcPr>
            <w:tcW w:w="4392" w:type="dxa"/>
            <w:tcBorders>
              <w:top w:val="single" w:sz="8" w:space="0" w:color="auto"/>
              <w:bottom w:val="single" w:sz="8" w:space="0" w:color="auto"/>
            </w:tcBorders>
            <w:vAlign w:val="center"/>
          </w:tcPr>
          <w:p w14:paraId="55B2F1D7" w14:textId="77777777" w:rsidR="00027AAA" w:rsidRPr="00C81B97" w:rsidRDefault="00027AAA" w:rsidP="000C05BD">
            <w:pPr>
              <w:pStyle w:val="LO-normal"/>
              <w:spacing w:after="0" w:line="240" w:lineRule="auto"/>
              <w:jc w:val="right"/>
              <w:rPr>
                <w:rFonts w:asciiTheme="minorHAnsi" w:hAnsiTheme="minorHAnsi" w:cstheme="minorHAnsi"/>
              </w:rPr>
            </w:pPr>
            <w:r>
              <w:rPr>
                <w:rFonts w:asciiTheme="minorHAnsi" w:hAnsiTheme="minorHAnsi" w:cstheme="minorHAnsi"/>
              </w:rPr>
              <w:t>DNS (</w:t>
            </w:r>
            <w:r>
              <w:t>µ</w:t>
            </w:r>
            <w:r>
              <w:rPr>
                <w:rFonts w:asciiTheme="minorHAnsi" w:hAnsiTheme="minorHAnsi" w:cstheme="minorHAnsi"/>
              </w:rPr>
              <w:t>l):</w:t>
            </w:r>
          </w:p>
        </w:tc>
        <w:tc>
          <w:tcPr>
            <w:tcW w:w="1533" w:type="dxa"/>
            <w:tcBorders>
              <w:top w:val="single" w:sz="8" w:space="0" w:color="auto"/>
              <w:bottom w:val="single" w:sz="8" w:space="0" w:color="auto"/>
            </w:tcBorders>
            <w:vAlign w:val="center"/>
          </w:tcPr>
          <w:p w14:paraId="4CF4B26D" w14:textId="77777777" w:rsidR="00027AAA" w:rsidRPr="00C81B97" w:rsidRDefault="00027AAA" w:rsidP="000C05BD">
            <w:pPr>
              <w:pStyle w:val="LO-normal"/>
              <w:spacing w:after="0" w:line="240" w:lineRule="auto"/>
              <w:rPr>
                <w:rFonts w:asciiTheme="minorHAnsi" w:hAnsiTheme="minorHAnsi" w:cstheme="minorHAnsi"/>
              </w:rPr>
            </w:pPr>
          </w:p>
        </w:tc>
        <w:tc>
          <w:tcPr>
            <w:tcW w:w="1567" w:type="dxa"/>
            <w:tcBorders>
              <w:top w:val="single" w:sz="8" w:space="0" w:color="auto"/>
              <w:bottom w:val="single" w:sz="8" w:space="0" w:color="auto"/>
            </w:tcBorders>
            <w:vAlign w:val="center"/>
          </w:tcPr>
          <w:p w14:paraId="626DD9F6" w14:textId="77777777" w:rsidR="00027AAA" w:rsidRPr="00C81B97" w:rsidRDefault="00027AAA" w:rsidP="000C05BD">
            <w:pPr>
              <w:pStyle w:val="LO-normal"/>
              <w:spacing w:after="0" w:line="240" w:lineRule="auto"/>
              <w:rPr>
                <w:rFonts w:asciiTheme="minorHAnsi" w:hAnsiTheme="minorHAnsi" w:cstheme="minorHAnsi"/>
              </w:rPr>
            </w:pPr>
          </w:p>
        </w:tc>
        <w:tc>
          <w:tcPr>
            <w:tcW w:w="1577" w:type="dxa"/>
            <w:tcBorders>
              <w:top w:val="single" w:sz="8" w:space="0" w:color="auto"/>
              <w:bottom w:val="single" w:sz="8" w:space="0" w:color="auto"/>
            </w:tcBorders>
            <w:vAlign w:val="center"/>
          </w:tcPr>
          <w:p w14:paraId="2B4F8E75" w14:textId="60470BB5" w:rsidR="00027AAA" w:rsidRPr="00C81B97" w:rsidRDefault="00027AAA" w:rsidP="000C05BD">
            <w:pPr>
              <w:pStyle w:val="LO-normal"/>
              <w:spacing w:after="0" w:line="240" w:lineRule="auto"/>
              <w:rPr>
                <w:rFonts w:asciiTheme="minorHAnsi" w:hAnsiTheme="minorHAnsi" w:cstheme="minorHAnsi"/>
              </w:rPr>
            </w:pPr>
            <w:r>
              <w:rPr>
                <w:rFonts w:asciiTheme="minorHAnsi" w:hAnsiTheme="minorHAnsi" w:cstheme="minorHAnsi"/>
              </w:rPr>
              <w:t>5</w:t>
            </w:r>
          </w:p>
        </w:tc>
      </w:tr>
    </w:tbl>
    <w:p w14:paraId="34F49704" w14:textId="25CAD046" w:rsidR="005A173B" w:rsidRDefault="00027AAA" w:rsidP="00BE6FCB">
      <w:pPr>
        <w:pStyle w:val="LO-normal"/>
        <w:spacing w:after="0" w:line="240" w:lineRule="auto"/>
        <w:rPr>
          <w:sz w:val="20"/>
          <w:szCs w:val="20"/>
        </w:rPr>
      </w:pPr>
      <w:r w:rsidRPr="00BE6FCB">
        <w:rPr>
          <w:sz w:val="20"/>
          <w:szCs w:val="20"/>
        </w:rPr>
        <w:t>*katrai sugai optimālo praimeru koncentrāciju skatīt 3. tabulā</w:t>
      </w:r>
    </w:p>
    <w:p w14:paraId="7D833F30" w14:textId="77777777" w:rsidR="00BE6FCB" w:rsidRPr="00BE6FCB" w:rsidRDefault="00BE6FCB" w:rsidP="00BE6FCB">
      <w:pPr>
        <w:pStyle w:val="LO-normal"/>
        <w:spacing w:after="0" w:line="240" w:lineRule="auto"/>
        <w:rPr>
          <w:sz w:val="20"/>
          <w:szCs w:val="20"/>
        </w:rPr>
      </w:pPr>
    </w:p>
    <w:p w14:paraId="16B4FA4F" w14:textId="265232DF" w:rsidR="00582D66" w:rsidRDefault="00582D66" w:rsidP="005A173B">
      <w:pPr>
        <w:pStyle w:val="LO-normal"/>
        <w:spacing w:after="0" w:line="240" w:lineRule="auto"/>
        <w:ind w:firstLine="720"/>
        <w:jc w:val="both"/>
        <w:rPr>
          <w:sz w:val="24"/>
          <w:szCs w:val="24"/>
        </w:rPr>
      </w:pPr>
      <w:r>
        <w:rPr>
          <w:sz w:val="24"/>
          <w:szCs w:val="24"/>
        </w:rPr>
        <w:t>Katrai mērķa sugai tika individuāli noteikta optimālā praimeru un zondes koncentrācija, kas jāņem vērā reakcijas maisījuma pagatavošanā (3. tabula).</w:t>
      </w:r>
    </w:p>
    <w:p w14:paraId="3A765440" w14:textId="77777777" w:rsidR="005A173B" w:rsidRDefault="005A173B" w:rsidP="005A173B">
      <w:pPr>
        <w:pStyle w:val="LO-normal"/>
        <w:spacing w:after="0" w:line="240" w:lineRule="auto"/>
        <w:ind w:firstLine="720"/>
        <w:jc w:val="both"/>
        <w:rPr>
          <w:sz w:val="24"/>
          <w:szCs w:val="24"/>
        </w:rPr>
      </w:pPr>
    </w:p>
    <w:p w14:paraId="59DB0CD3" w14:textId="5EF6ED0D" w:rsidR="00FC3AD3" w:rsidRDefault="00FC3AD3" w:rsidP="00FC3AD3">
      <w:pPr>
        <w:pStyle w:val="LO-normal"/>
        <w:spacing w:after="0" w:line="240" w:lineRule="auto"/>
        <w:ind w:firstLine="720"/>
        <w:jc w:val="both"/>
        <w:rPr>
          <w:sz w:val="24"/>
          <w:szCs w:val="24"/>
        </w:rPr>
      </w:pPr>
      <w:r>
        <w:rPr>
          <w:b/>
          <w:bCs/>
          <w:sz w:val="24"/>
          <w:szCs w:val="24"/>
        </w:rPr>
        <w:t>3</w:t>
      </w:r>
      <w:r w:rsidRPr="00A71AA3">
        <w:rPr>
          <w:b/>
          <w:bCs/>
          <w:sz w:val="24"/>
          <w:szCs w:val="24"/>
        </w:rPr>
        <w:t>. tabula.</w:t>
      </w:r>
      <w:r>
        <w:rPr>
          <w:sz w:val="24"/>
          <w:szCs w:val="24"/>
        </w:rPr>
        <w:t xml:space="preserve"> Reālā laika PĶR praimeru un zondes koncentrācijas.</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5480"/>
        <w:gridCol w:w="1025"/>
        <w:gridCol w:w="835"/>
      </w:tblGrid>
      <w:tr w:rsidR="00FC3AD3" w:rsidRPr="00A71AA3" w14:paraId="4133410C" w14:textId="77777777" w:rsidTr="008A30C8">
        <w:tc>
          <w:tcPr>
            <w:tcW w:w="2499" w:type="dxa"/>
            <w:vMerge w:val="restart"/>
            <w:tcBorders>
              <w:top w:val="double" w:sz="4" w:space="0" w:color="auto"/>
            </w:tcBorders>
            <w:vAlign w:val="center"/>
          </w:tcPr>
          <w:p w14:paraId="4387D41E" w14:textId="77777777" w:rsidR="00FC3AD3" w:rsidRPr="00A71AA3" w:rsidRDefault="00FC3AD3" w:rsidP="008A30C8">
            <w:pPr>
              <w:pStyle w:val="LO-normal"/>
              <w:spacing w:after="0" w:line="240" w:lineRule="auto"/>
              <w:rPr>
                <w:rFonts w:asciiTheme="minorHAnsi" w:hAnsiTheme="minorHAnsi" w:cstheme="minorHAnsi"/>
                <w:b/>
                <w:bCs/>
                <w:sz w:val="20"/>
                <w:szCs w:val="20"/>
              </w:rPr>
            </w:pPr>
            <w:r w:rsidRPr="00A71AA3">
              <w:rPr>
                <w:rFonts w:asciiTheme="minorHAnsi" w:hAnsiTheme="minorHAnsi" w:cstheme="minorHAnsi"/>
                <w:b/>
                <w:bCs/>
                <w:sz w:val="20"/>
                <w:szCs w:val="20"/>
              </w:rPr>
              <w:t>Suga</w:t>
            </w:r>
          </w:p>
        </w:tc>
        <w:tc>
          <w:tcPr>
            <w:tcW w:w="5480" w:type="dxa"/>
            <w:vMerge w:val="restart"/>
            <w:tcBorders>
              <w:top w:val="double" w:sz="4" w:space="0" w:color="auto"/>
            </w:tcBorders>
            <w:vAlign w:val="center"/>
          </w:tcPr>
          <w:p w14:paraId="4CE15817" w14:textId="77777777" w:rsidR="00FC3AD3" w:rsidRPr="00A71AA3" w:rsidRDefault="00FC3AD3" w:rsidP="008A30C8">
            <w:pPr>
              <w:pStyle w:val="LO-normal"/>
              <w:spacing w:after="0" w:line="240" w:lineRule="auto"/>
              <w:rPr>
                <w:rFonts w:asciiTheme="minorHAnsi" w:hAnsiTheme="minorHAnsi" w:cstheme="minorHAnsi"/>
                <w:b/>
                <w:bCs/>
                <w:sz w:val="20"/>
                <w:szCs w:val="20"/>
              </w:rPr>
            </w:pPr>
            <w:r w:rsidRPr="00A71AA3">
              <w:rPr>
                <w:rFonts w:asciiTheme="minorHAnsi" w:hAnsiTheme="minorHAnsi" w:cstheme="minorHAnsi"/>
                <w:b/>
                <w:bCs/>
                <w:sz w:val="20"/>
                <w:szCs w:val="20"/>
              </w:rPr>
              <w:t>Praimeri un zondes</w:t>
            </w:r>
          </w:p>
        </w:tc>
        <w:tc>
          <w:tcPr>
            <w:tcW w:w="1860" w:type="dxa"/>
            <w:gridSpan w:val="2"/>
            <w:tcBorders>
              <w:top w:val="double" w:sz="4" w:space="0" w:color="auto"/>
              <w:bottom w:val="single" w:sz="4" w:space="0" w:color="auto"/>
            </w:tcBorders>
            <w:vAlign w:val="center"/>
          </w:tcPr>
          <w:p w14:paraId="7BFD5859" w14:textId="77777777" w:rsidR="00FC3AD3" w:rsidRPr="00A71AA3" w:rsidRDefault="00FC3AD3" w:rsidP="008A30C8">
            <w:pPr>
              <w:pStyle w:val="LO-normal"/>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Koncentrācija (</w:t>
            </w:r>
            <w:r>
              <w:rPr>
                <w:b/>
                <w:bCs/>
                <w:sz w:val="20"/>
                <w:szCs w:val="20"/>
              </w:rPr>
              <w:t>µ</w:t>
            </w:r>
            <w:r>
              <w:rPr>
                <w:rFonts w:asciiTheme="minorHAnsi" w:hAnsiTheme="minorHAnsi" w:cstheme="minorHAnsi"/>
                <w:b/>
                <w:bCs/>
                <w:sz w:val="20"/>
                <w:szCs w:val="20"/>
              </w:rPr>
              <w:t>M)</w:t>
            </w:r>
          </w:p>
        </w:tc>
      </w:tr>
      <w:tr w:rsidR="00FC3AD3" w:rsidRPr="00A71AA3" w14:paraId="3060120C" w14:textId="77777777" w:rsidTr="008A30C8">
        <w:tc>
          <w:tcPr>
            <w:tcW w:w="2499" w:type="dxa"/>
            <w:vMerge/>
            <w:tcBorders>
              <w:bottom w:val="double" w:sz="4" w:space="0" w:color="auto"/>
            </w:tcBorders>
          </w:tcPr>
          <w:p w14:paraId="665346CB" w14:textId="77777777" w:rsidR="00FC3AD3" w:rsidRPr="00A71AA3" w:rsidRDefault="00FC3AD3" w:rsidP="008A30C8">
            <w:pPr>
              <w:pStyle w:val="LO-normal"/>
              <w:spacing w:after="0" w:line="240" w:lineRule="auto"/>
              <w:jc w:val="both"/>
              <w:rPr>
                <w:rFonts w:asciiTheme="minorHAnsi" w:hAnsiTheme="minorHAnsi" w:cstheme="minorHAnsi"/>
                <w:b/>
                <w:bCs/>
                <w:sz w:val="20"/>
                <w:szCs w:val="20"/>
              </w:rPr>
            </w:pPr>
          </w:p>
        </w:tc>
        <w:tc>
          <w:tcPr>
            <w:tcW w:w="5480" w:type="dxa"/>
            <w:vMerge/>
            <w:tcBorders>
              <w:bottom w:val="double" w:sz="4" w:space="0" w:color="auto"/>
            </w:tcBorders>
            <w:vAlign w:val="center"/>
          </w:tcPr>
          <w:p w14:paraId="23CFC6FE" w14:textId="77777777" w:rsidR="00FC3AD3" w:rsidRPr="00A71AA3" w:rsidRDefault="00FC3AD3" w:rsidP="008A30C8">
            <w:pPr>
              <w:pStyle w:val="LO-normal"/>
              <w:spacing w:after="0" w:line="240" w:lineRule="auto"/>
              <w:jc w:val="center"/>
              <w:rPr>
                <w:rFonts w:asciiTheme="minorHAnsi" w:hAnsiTheme="minorHAnsi" w:cstheme="minorHAnsi"/>
                <w:b/>
                <w:bCs/>
                <w:sz w:val="20"/>
                <w:szCs w:val="20"/>
              </w:rPr>
            </w:pPr>
          </w:p>
        </w:tc>
        <w:tc>
          <w:tcPr>
            <w:tcW w:w="1025" w:type="dxa"/>
            <w:tcBorders>
              <w:top w:val="single" w:sz="4" w:space="0" w:color="auto"/>
              <w:bottom w:val="double" w:sz="4" w:space="0" w:color="auto"/>
            </w:tcBorders>
            <w:vAlign w:val="center"/>
          </w:tcPr>
          <w:p w14:paraId="7511D1AA" w14:textId="77777777" w:rsidR="00FC3AD3" w:rsidRPr="00A71AA3" w:rsidRDefault="00FC3AD3" w:rsidP="008A30C8">
            <w:pPr>
              <w:pStyle w:val="LO-normal"/>
              <w:spacing w:after="0" w:line="240" w:lineRule="auto"/>
              <w:jc w:val="center"/>
              <w:rPr>
                <w:rFonts w:asciiTheme="minorHAnsi" w:hAnsiTheme="minorHAnsi" w:cstheme="minorHAnsi"/>
                <w:b/>
                <w:bCs/>
                <w:sz w:val="20"/>
                <w:szCs w:val="20"/>
              </w:rPr>
            </w:pPr>
            <w:r w:rsidRPr="00A71AA3">
              <w:rPr>
                <w:rFonts w:asciiTheme="minorHAnsi" w:hAnsiTheme="minorHAnsi" w:cstheme="minorHAnsi"/>
                <w:b/>
                <w:bCs/>
                <w:sz w:val="20"/>
                <w:szCs w:val="20"/>
              </w:rPr>
              <w:t>Praimer</w:t>
            </w:r>
            <w:r>
              <w:rPr>
                <w:rFonts w:asciiTheme="minorHAnsi" w:hAnsiTheme="minorHAnsi" w:cstheme="minorHAnsi"/>
                <w:b/>
                <w:bCs/>
                <w:sz w:val="20"/>
                <w:szCs w:val="20"/>
              </w:rPr>
              <w:t>i</w:t>
            </w:r>
          </w:p>
        </w:tc>
        <w:tc>
          <w:tcPr>
            <w:tcW w:w="835" w:type="dxa"/>
            <w:tcBorders>
              <w:top w:val="single" w:sz="4" w:space="0" w:color="auto"/>
              <w:bottom w:val="double" w:sz="4" w:space="0" w:color="auto"/>
            </w:tcBorders>
            <w:vAlign w:val="center"/>
          </w:tcPr>
          <w:p w14:paraId="47A56D54" w14:textId="77777777" w:rsidR="00FC3AD3" w:rsidRPr="00A71AA3" w:rsidRDefault="00FC3AD3" w:rsidP="008A30C8">
            <w:pPr>
              <w:pStyle w:val="LO-normal"/>
              <w:spacing w:after="0" w:line="240" w:lineRule="auto"/>
              <w:jc w:val="center"/>
              <w:rPr>
                <w:rFonts w:asciiTheme="minorHAnsi" w:hAnsiTheme="minorHAnsi" w:cstheme="minorHAnsi"/>
                <w:b/>
                <w:bCs/>
                <w:sz w:val="20"/>
                <w:szCs w:val="20"/>
              </w:rPr>
            </w:pPr>
            <w:r w:rsidRPr="00A71AA3">
              <w:rPr>
                <w:rFonts w:asciiTheme="minorHAnsi" w:hAnsiTheme="minorHAnsi" w:cstheme="minorHAnsi"/>
                <w:b/>
                <w:bCs/>
                <w:sz w:val="20"/>
                <w:szCs w:val="20"/>
              </w:rPr>
              <w:t>Zonde</w:t>
            </w:r>
          </w:p>
        </w:tc>
      </w:tr>
      <w:tr w:rsidR="00FC3AD3" w:rsidRPr="00A71AA3" w14:paraId="609D0D28" w14:textId="77777777" w:rsidTr="008A30C8">
        <w:trPr>
          <w:trHeight w:val="454"/>
        </w:trPr>
        <w:tc>
          <w:tcPr>
            <w:tcW w:w="2499" w:type="dxa"/>
            <w:tcBorders>
              <w:top w:val="double" w:sz="4" w:space="0" w:color="auto"/>
              <w:bottom w:val="single" w:sz="4" w:space="0" w:color="auto"/>
            </w:tcBorders>
            <w:vAlign w:val="center"/>
          </w:tcPr>
          <w:p w14:paraId="70A12ABA"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Platspīļu upesvēzis</w:t>
            </w:r>
          </w:p>
        </w:tc>
        <w:tc>
          <w:tcPr>
            <w:tcW w:w="5480" w:type="dxa"/>
            <w:tcBorders>
              <w:top w:val="double" w:sz="4" w:space="0" w:color="auto"/>
              <w:bottom w:val="single" w:sz="4" w:space="0" w:color="auto"/>
            </w:tcBorders>
            <w:vAlign w:val="center"/>
          </w:tcPr>
          <w:p w14:paraId="71F10FA3"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Astast_COI_F0336</w:t>
            </w:r>
            <w:r>
              <w:rPr>
                <w:rFonts w:asciiTheme="minorHAnsi" w:hAnsiTheme="minorHAnsi" w:cstheme="minorHAnsi"/>
                <w:sz w:val="20"/>
                <w:szCs w:val="20"/>
              </w:rPr>
              <w:t xml:space="preserve">, </w:t>
            </w:r>
            <w:r w:rsidRPr="00A71AA3">
              <w:rPr>
                <w:rFonts w:asciiTheme="minorHAnsi" w:hAnsiTheme="minorHAnsi" w:cstheme="minorHAnsi"/>
                <w:sz w:val="20"/>
                <w:szCs w:val="20"/>
              </w:rPr>
              <w:t>Astast_COI_R0397</w:t>
            </w:r>
            <w:r>
              <w:rPr>
                <w:rFonts w:asciiTheme="minorHAnsi" w:hAnsiTheme="minorHAnsi" w:cstheme="minorHAnsi"/>
                <w:sz w:val="20"/>
                <w:szCs w:val="20"/>
              </w:rPr>
              <w:t xml:space="preserve">, </w:t>
            </w:r>
            <w:r w:rsidRPr="00A71AA3">
              <w:rPr>
                <w:rFonts w:asciiTheme="minorHAnsi" w:hAnsiTheme="minorHAnsi" w:cstheme="minorHAnsi"/>
                <w:sz w:val="20"/>
                <w:szCs w:val="20"/>
              </w:rPr>
              <w:t>Astast_COI_P0357</w:t>
            </w:r>
          </w:p>
        </w:tc>
        <w:tc>
          <w:tcPr>
            <w:tcW w:w="1025" w:type="dxa"/>
            <w:tcBorders>
              <w:top w:val="double" w:sz="4" w:space="0" w:color="auto"/>
              <w:bottom w:val="single" w:sz="4" w:space="0" w:color="auto"/>
            </w:tcBorders>
            <w:vAlign w:val="center"/>
          </w:tcPr>
          <w:p w14:paraId="47F1D9F9"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1,2</w:t>
            </w:r>
          </w:p>
        </w:tc>
        <w:tc>
          <w:tcPr>
            <w:tcW w:w="835" w:type="dxa"/>
            <w:tcBorders>
              <w:top w:val="double" w:sz="4" w:space="0" w:color="auto"/>
              <w:bottom w:val="single" w:sz="4" w:space="0" w:color="auto"/>
            </w:tcBorders>
            <w:vAlign w:val="center"/>
          </w:tcPr>
          <w:p w14:paraId="244405BE"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0,2</w:t>
            </w:r>
          </w:p>
        </w:tc>
      </w:tr>
      <w:tr w:rsidR="00FC3AD3" w:rsidRPr="00A71AA3" w14:paraId="015943F5" w14:textId="77777777" w:rsidTr="008A30C8">
        <w:trPr>
          <w:trHeight w:val="454"/>
        </w:trPr>
        <w:tc>
          <w:tcPr>
            <w:tcW w:w="2499" w:type="dxa"/>
            <w:tcBorders>
              <w:top w:val="single" w:sz="4" w:space="0" w:color="auto"/>
              <w:bottom w:val="single" w:sz="4" w:space="0" w:color="auto"/>
            </w:tcBorders>
            <w:vAlign w:val="center"/>
          </w:tcPr>
          <w:p w14:paraId="040EAE26"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Amerikas signālvēzis</w:t>
            </w:r>
          </w:p>
        </w:tc>
        <w:tc>
          <w:tcPr>
            <w:tcW w:w="5480" w:type="dxa"/>
            <w:tcBorders>
              <w:top w:val="single" w:sz="4" w:space="0" w:color="auto"/>
              <w:bottom w:val="single" w:sz="4" w:space="0" w:color="auto"/>
            </w:tcBorders>
            <w:vAlign w:val="center"/>
          </w:tcPr>
          <w:p w14:paraId="423B8986"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Paclen_COI_F0336</w:t>
            </w:r>
            <w:r>
              <w:rPr>
                <w:rFonts w:asciiTheme="minorHAnsi" w:hAnsiTheme="minorHAnsi" w:cstheme="minorHAnsi"/>
                <w:sz w:val="20"/>
                <w:szCs w:val="20"/>
              </w:rPr>
              <w:t xml:space="preserve">, </w:t>
            </w:r>
            <w:r w:rsidRPr="00A71AA3">
              <w:rPr>
                <w:rFonts w:asciiTheme="minorHAnsi" w:hAnsiTheme="minorHAnsi" w:cstheme="minorHAnsi"/>
                <w:sz w:val="20"/>
                <w:szCs w:val="20"/>
              </w:rPr>
              <w:t>Paclen_COI_R0397</w:t>
            </w:r>
            <w:r>
              <w:rPr>
                <w:rFonts w:asciiTheme="minorHAnsi" w:hAnsiTheme="minorHAnsi" w:cstheme="minorHAnsi"/>
                <w:sz w:val="20"/>
                <w:szCs w:val="20"/>
              </w:rPr>
              <w:t xml:space="preserve">, </w:t>
            </w:r>
            <w:r w:rsidRPr="00A71AA3">
              <w:rPr>
                <w:rFonts w:asciiTheme="minorHAnsi" w:hAnsiTheme="minorHAnsi" w:cstheme="minorHAnsi"/>
                <w:sz w:val="20"/>
                <w:szCs w:val="20"/>
              </w:rPr>
              <w:t>Paclen_COI_P0357</w:t>
            </w:r>
          </w:p>
        </w:tc>
        <w:tc>
          <w:tcPr>
            <w:tcW w:w="1025" w:type="dxa"/>
            <w:tcBorders>
              <w:top w:val="single" w:sz="4" w:space="0" w:color="auto"/>
              <w:bottom w:val="single" w:sz="4" w:space="0" w:color="auto"/>
            </w:tcBorders>
            <w:vAlign w:val="center"/>
          </w:tcPr>
          <w:p w14:paraId="0117A97C"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1,2</w:t>
            </w:r>
          </w:p>
        </w:tc>
        <w:tc>
          <w:tcPr>
            <w:tcW w:w="835" w:type="dxa"/>
            <w:tcBorders>
              <w:top w:val="single" w:sz="4" w:space="0" w:color="auto"/>
              <w:bottom w:val="single" w:sz="4" w:space="0" w:color="auto"/>
            </w:tcBorders>
            <w:vAlign w:val="center"/>
          </w:tcPr>
          <w:p w14:paraId="03CD9852"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FC3AD3" w:rsidRPr="00A71AA3" w14:paraId="3E943431" w14:textId="77777777" w:rsidTr="008A30C8">
        <w:trPr>
          <w:trHeight w:val="454"/>
        </w:trPr>
        <w:tc>
          <w:tcPr>
            <w:tcW w:w="2499" w:type="dxa"/>
            <w:tcBorders>
              <w:top w:val="single" w:sz="4" w:space="0" w:color="auto"/>
              <w:bottom w:val="single" w:sz="4" w:space="0" w:color="auto"/>
            </w:tcBorders>
            <w:vAlign w:val="center"/>
          </w:tcPr>
          <w:p w14:paraId="5890B586"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Dzeloņvaigu vēzis</w:t>
            </w:r>
          </w:p>
        </w:tc>
        <w:tc>
          <w:tcPr>
            <w:tcW w:w="5480" w:type="dxa"/>
            <w:tcBorders>
              <w:top w:val="single" w:sz="4" w:space="0" w:color="auto"/>
              <w:bottom w:val="single" w:sz="4" w:space="0" w:color="auto"/>
            </w:tcBorders>
            <w:vAlign w:val="center"/>
          </w:tcPr>
          <w:p w14:paraId="4290B3FE"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CO1-Ol-01-F</w:t>
            </w:r>
            <w:r>
              <w:rPr>
                <w:rFonts w:asciiTheme="minorHAnsi" w:hAnsiTheme="minorHAnsi" w:cstheme="minorHAnsi"/>
                <w:sz w:val="20"/>
                <w:szCs w:val="20"/>
              </w:rPr>
              <w:t xml:space="preserve">, </w:t>
            </w:r>
            <w:r w:rsidRPr="00A71AA3">
              <w:rPr>
                <w:rFonts w:asciiTheme="minorHAnsi" w:hAnsiTheme="minorHAnsi" w:cstheme="minorHAnsi"/>
                <w:sz w:val="20"/>
                <w:szCs w:val="20"/>
              </w:rPr>
              <w:t>CO1-Ol-01-R</w:t>
            </w:r>
            <w:r>
              <w:rPr>
                <w:rFonts w:asciiTheme="minorHAnsi" w:hAnsiTheme="minorHAnsi" w:cstheme="minorHAnsi"/>
                <w:sz w:val="20"/>
                <w:szCs w:val="20"/>
              </w:rPr>
              <w:t xml:space="preserve">, </w:t>
            </w:r>
            <w:r w:rsidRPr="00A71AA3">
              <w:rPr>
                <w:rFonts w:asciiTheme="minorHAnsi" w:hAnsiTheme="minorHAnsi" w:cstheme="minorHAnsi"/>
                <w:sz w:val="20"/>
                <w:szCs w:val="20"/>
              </w:rPr>
              <w:t>CO1-Ol-01-Probe</w:t>
            </w:r>
          </w:p>
        </w:tc>
        <w:tc>
          <w:tcPr>
            <w:tcW w:w="1025" w:type="dxa"/>
            <w:tcBorders>
              <w:top w:val="single" w:sz="4" w:space="0" w:color="auto"/>
              <w:bottom w:val="single" w:sz="4" w:space="0" w:color="auto"/>
            </w:tcBorders>
            <w:vAlign w:val="center"/>
          </w:tcPr>
          <w:p w14:paraId="4455F0BD"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1,2</w:t>
            </w:r>
          </w:p>
        </w:tc>
        <w:tc>
          <w:tcPr>
            <w:tcW w:w="835" w:type="dxa"/>
            <w:tcBorders>
              <w:top w:val="single" w:sz="4" w:space="0" w:color="auto"/>
              <w:bottom w:val="single" w:sz="4" w:space="0" w:color="auto"/>
            </w:tcBorders>
            <w:vAlign w:val="center"/>
          </w:tcPr>
          <w:p w14:paraId="300157DB"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7140FF" w:rsidRPr="00A71AA3" w14:paraId="02E4C26E" w14:textId="77777777" w:rsidTr="008A30C8">
        <w:trPr>
          <w:trHeight w:val="454"/>
        </w:trPr>
        <w:tc>
          <w:tcPr>
            <w:tcW w:w="2499" w:type="dxa"/>
            <w:tcBorders>
              <w:top w:val="single" w:sz="4" w:space="0" w:color="auto"/>
              <w:bottom w:val="single" w:sz="4" w:space="0" w:color="auto"/>
            </w:tcBorders>
            <w:vAlign w:val="center"/>
          </w:tcPr>
          <w:p w14:paraId="60714C38" w14:textId="5D250176" w:rsidR="007140FF" w:rsidRPr="00A71AA3" w:rsidRDefault="007140FF" w:rsidP="007140FF">
            <w:pPr>
              <w:pStyle w:val="LO-normal"/>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Kaze</w:t>
            </w:r>
          </w:p>
        </w:tc>
        <w:tc>
          <w:tcPr>
            <w:tcW w:w="5480" w:type="dxa"/>
            <w:tcBorders>
              <w:top w:val="single" w:sz="4" w:space="0" w:color="auto"/>
              <w:bottom w:val="single" w:sz="4" w:space="0" w:color="auto"/>
            </w:tcBorders>
            <w:vAlign w:val="center"/>
          </w:tcPr>
          <w:p w14:paraId="7585DEAD" w14:textId="6FB5F37E" w:rsidR="007140FF" w:rsidRPr="00A71AA3" w:rsidRDefault="007140FF" w:rsidP="007140FF">
            <w:pPr>
              <w:pStyle w:val="LO-normal"/>
              <w:spacing w:after="0" w:line="240" w:lineRule="auto"/>
              <w:rPr>
                <w:rFonts w:asciiTheme="minorHAnsi" w:hAnsiTheme="minorHAnsi" w:cstheme="minorHAnsi"/>
                <w:sz w:val="20"/>
                <w:szCs w:val="20"/>
              </w:rPr>
            </w:pPr>
            <w:r>
              <w:rPr>
                <w:rFonts w:asciiTheme="minorHAnsi" w:hAnsiTheme="minorHAnsi" w:cstheme="minorHAnsi"/>
                <w:sz w:val="20"/>
                <w:szCs w:val="20"/>
              </w:rPr>
              <w:t>Pel-cul-COI-Fw, Pel-cul-COI-Rev, Pel-cul-COI-pr</w:t>
            </w:r>
          </w:p>
        </w:tc>
        <w:tc>
          <w:tcPr>
            <w:tcW w:w="1025" w:type="dxa"/>
            <w:tcBorders>
              <w:top w:val="single" w:sz="4" w:space="0" w:color="auto"/>
              <w:bottom w:val="single" w:sz="4" w:space="0" w:color="auto"/>
            </w:tcBorders>
            <w:vAlign w:val="center"/>
          </w:tcPr>
          <w:p w14:paraId="2BBC86FD" w14:textId="324B0AA2" w:rsidR="007140FF" w:rsidRDefault="007140FF" w:rsidP="007140FF">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835" w:type="dxa"/>
            <w:tcBorders>
              <w:top w:val="single" w:sz="4" w:space="0" w:color="auto"/>
              <w:bottom w:val="single" w:sz="4" w:space="0" w:color="auto"/>
            </w:tcBorders>
            <w:vAlign w:val="center"/>
          </w:tcPr>
          <w:p w14:paraId="7A93605D" w14:textId="03E3A506" w:rsidR="007140FF" w:rsidRPr="00566000" w:rsidRDefault="007140FF" w:rsidP="007140FF">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0,2</w:t>
            </w:r>
          </w:p>
        </w:tc>
      </w:tr>
      <w:tr w:rsidR="00FC3AD3" w:rsidRPr="00A71AA3" w14:paraId="4719802E" w14:textId="77777777" w:rsidTr="008A30C8">
        <w:trPr>
          <w:trHeight w:val="454"/>
        </w:trPr>
        <w:tc>
          <w:tcPr>
            <w:tcW w:w="2499" w:type="dxa"/>
            <w:tcBorders>
              <w:top w:val="single" w:sz="4" w:space="0" w:color="auto"/>
              <w:bottom w:val="single" w:sz="4" w:space="0" w:color="auto"/>
            </w:tcBorders>
            <w:vAlign w:val="center"/>
          </w:tcPr>
          <w:p w14:paraId="47CC62AC"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Rotans</w:t>
            </w:r>
          </w:p>
        </w:tc>
        <w:tc>
          <w:tcPr>
            <w:tcW w:w="5480" w:type="dxa"/>
            <w:tcBorders>
              <w:top w:val="single" w:sz="4" w:space="0" w:color="auto"/>
              <w:bottom w:val="single" w:sz="4" w:space="0" w:color="auto"/>
            </w:tcBorders>
            <w:vAlign w:val="center"/>
          </w:tcPr>
          <w:p w14:paraId="06F24976"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Per-gle-279F</w:t>
            </w:r>
            <w:r>
              <w:rPr>
                <w:rFonts w:asciiTheme="minorHAnsi" w:hAnsiTheme="minorHAnsi" w:cstheme="minorHAnsi"/>
                <w:sz w:val="20"/>
                <w:szCs w:val="20"/>
              </w:rPr>
              <w:t xml:space="preserve">, </w:t>
            </w:r>
            <w:r w:rsidRPr="00A71AA3">
              <w:rPr>
                <w:rFonts w:asciiTheme="minorHAnsi" w:hAnsiTheme="minorHAnsi" w:cstheme="minorHAnsi"/>
                <w:sz w:val="20"/>
                <w:szCs w:val="20"/>
              </w:rPr>
              <w:t>Per-gle-365R</w:t>
            </w:r>
            <w:r>
              <w:rPr>
                <w:rFonts w:asciiTheme="minorHAnsi" w:hAnsiTheme="minorHAnsi" w:cstheme="minorHAnsi"/>
                <w:sz w:val="20"/>
                <w:szCs w:val="20"/>
              </w:rPr>
              <w:t xml:space="preserve">, </w:t>
            </w:r>
            <w:r w:rsidRPr="00A71AA3">
              <w:rPr>
                <w:rFonts w:asciiTheme="minorHAnsi" w:hAnsiTheme="minorHAnsi" w:cstheme="minorHAnsi"/>
                <w:sz w:val="20"/>
                <w:szCs w:val="20"/>
              </w:rPr>
              <w:t>Per-gle-Pr309F</w:t>
            </w:r>
          </w:p>
        </w:tc>
        <w:tc>
          <w:tcPr>
            <w:tcW w:w="1025" w:type="dxa"/>
            <w:tcBorders>
              <w:top w:val="single" w:sz="4" w:space="0" w:color="auto"/>
              <w:bottom w:val="single" w:sz="4" w:space="0" w:color="auto"/>
            </w:tcBorders>
            <w:vAlign w:val="center"/>
          </w:tcPr>
          <w:p w14:paraId="17F8F9B4"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835" w:type="dxa"/>
            <w:tcBorders>
              <w:top w:val="single" w:sz="4" w:space="0" w:color="auto"/>
              <w:bottom w:val="single" w:sz="4" w:space="0" w:color="auto"/>
            </w:tcBorders>
            <w:vAlign w:val="center"/>
          </w:tcPr>
          <w:p w14:paraId="45902CF5"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FC3AD3" w:rsidRPr="00A71AA3" w14:paraId="3ABFCDC9" w14:textId="77777777" w:rsidTr="008A30C8">
        <w:trPr>
          <w:trHeight w:val="454"/>
        </w:trPr>
        <w:tc>
          <w:tcPr>
            <w:tcW w:w="2499" w:type="dxa"/>
            <w:tcBorders>
              <w:top w:val="single" w:sz="4" w:space="0" w:color="auto"/>
              <w:bottom w:val="single" w:sz="4" w:space="0" w:color="auto"/>
            </w:tcBorders>
            <w:vAlign w:val="center"/>
          </w:tcPr>
          <w:p w14:paraId="385741FF"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Pīkste</w:t>
            </w:r>
          </w:p>
        </w:tc>
        <w:tc>
          <w:tcPr>
            <w:tcW w:w="5480" w:type="dxa"/>
            <w:tcBorders>
              <w:top w:val="single" w:sz="4" w:space="0" w:color="auto"/>
              <w:bottom w:val="single" w:sz="4" w:space="0" w:color="auto"/>
            </w:tcBorders>
            <w:vAlign w:val="center"/>
          </w:tcPr>
          <w:p w14:paraId="068BB2F3"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Mf-COI-F</w:t>
            </w:r>
            <w:r>
              <w:rPr>
                <w:rFonts w:asciiTheme="minorHAnsi" w:hAnsiTheme="minorHAnsi" w:cstheme="minorHAnsi"/>
                <w:sz w:val="20"/>
                <w:szCs w:val="20"/>
              </w:rPr>
              <w:t xml:space="preserve">, </w:t>
            </w:r>
            <w:r w:rsidRPr="00A71AA3">
              <w:rPr>
                <w:rFonts w:asciiTheme="minorHAnsi" w:hAnsiTheme="minorHAnsi" w:cstheme="minorHAnsi"/>
                <w:sz w:val="20"/>
                <w:szCs w:val="20"/>
              </w:rPr>
              <w:t>Mf-COI-R</w:t>
            </w:r>
            <w:r>
              <w:rPr>
                <w:rFonts w:asciiTheme="minorHAnsi" w:hAnsiTheme="minorHAnsi" w:cstheme="minorHAnsi"/>
                <w:sz w:val="20"/>
                <w:szCs w:val="20"/>
              </w:rPr>
              <w:t xml:space="preserve">, </w:t>
            </w:r>
            <w:r w:rsidRPr="00A71AA3">
              <w:rPr>
                <w:rFonts w:asciiTheme="minorHAnsi" w:hAnsiTheme="minorHAnsi" w:cstheme="minorHAnsi"/>
                <w:sz w:val="20"/>
                <w:szCs w:val="20"/>
              </w:rPr>
              <w:t>Mf-COI-P</w:t>
            </w:r>
          </w:p>
        </w:tc>
        <w:tc>
          <w:tcPr>
            <w:tcW w:w="1025" w:type="dxa"/>
            <w:tcBorders>
              <w:top w:val="single" w:sz="4" w:space="0" w:color="auto"/>
              <w:bottom w:val="single" w:sz="4" w:space="0" w:color="auto"/>
            </w:tcBorders>
            <w:vAlign w:val="center"/>
          </w:tcPr>
          <w:p w14:paraId="385CC98D"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835" w:type="dxa"/>
            <w:tcBorders>
              <w:top w:val="single" w:sz="4" w:space="0" w:color="auto"/>
              <w:bottom w:val="single" w:sz="4" w:space="0" w:color="auto"/>
            </w:tcBorders>
            <w:vAlign w:val="center"/>
          </w:tcPr>
          <w:p w14:paraId="5AAD05AE"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FC3AD3" w:rsidRPr="00A71AA3" w14:paraId="5C6FBF48" w14:textId="77777777" w:rsidTr="008A30C8">
        <w:trPr>
          <w:trHeight w:val="454"/>
        </w:trPr>
        <w:tc>
          <w:tcPr>
            <w:tcW w:w="2499" w:type="dxa"/>
            <w:tcBorders>
              <w:top w:val="single" w:sz="4" w:space="0" w:color="auto"/>
              <w:bottom w:val="single" w:sz="4" w:space="0" w:color="auto"/>
            </w:tcBorders>
            <w:vAlign w:val="center"/>
          </w:tcPr>
          <w:p w14:paraId="6B466F3C"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Alata</w:t>
            </w:r>
          </w:p>
        </w:tc>
        <w:tc>
          <w:tcPr>
            <w:tcW w:w="5480" w:type="dxa"/>
            <w:tcBorders>
              <w:top w:val="single" w:sz="4" w:space="0" w:color="auto"/>
              <w:bottom w:val="single" w:sz="4" w:space="0" w:color="auto"/>
            </w:tcBorders>
            <w:vAlign w:val="center"/>
          </w:tcPr>
          <w:p w14:paraId="08263B20"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Thy-thy-COI-fw</w:t>
            </w:r>
            <w:r>
              <w:rPr>
                <w:rFonts w:asciiTheme="minorHAnsi" w:hAnsiTheme="minorHAnsi" w:cstheme="minorHAnsi"/>
                <w:sz w:val="20"/>
                <w:szCs w:val="20"/>
              </w:rPr>
              <w:t xml:space="preserve">, </w:t>
            </w:r>
            <w:r w:rsidRPr="00A71AA3">
              <w:rPr>
                <w:rFonts w:asciiTheme="minorHAnsi" w:hAnsiTheme="minorHAnsi" w:cstheme="minorHAnsi"/>
                <w:sz w:val="20"/>
                <w:szCs w:val="20"/>
              </w:rPr>
              <w:t>Thy-thy-COI-rev</w:t>
            </w:r>
            <w:r>
              <w:rPr>
                <w:rFonts w:asciiTheme="minorHAnsi" w:hAnsiTheme="minorHAnsi" w:cstheme="minorHAnsi"/>
                <w:sz w:val="20"/>
                <w:szCs w:val="20"/>
              </w:rPr>
              <w:t xml:space="preserve">, </w:t>
            </w:r>
            <w:r w:rsidRPr="00A71AA3">
              <w:rPr>
                <w:rFonts w:asciiTheme="minorHAnsi" w:hAnsiTheme="minorHAnsi" w:cstheme="minorHAnsi"/>
                <w:sz w:val="20"/>
                <w:szCs w:val="20"/>
              </w:rPr>
              <w:t>Thy-thy-COI-pr</w:t>
            </w:r>
          </w:p>
        </w:tc>
        <w:tc>
          <w:tcPr>
            <w:tcW w:w="1025" w:type="dxa"/>
            <w:tcBorders>
              <w:top w:val="single" w:sz="4" w:space="0" w:color="auto"/>
              <w:bottom w:val="single" w:sz="4" w:space="0" w:color="auto"/>
            </w:tcBorders>
            <w:vAlign w:val="center"/>
          </w:tcPr>
          <w:p w14:paraId="3DB6E483"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835" w:type="dxa"/>
            <w:tcBorders>
              <w:top w:val="single" w:sz="4" w:space="0" w:color="auto"/>
              <w:bottom w:val="single" w:sz="4" w:space="0" w:color="auto"/>
            </w:tcBorders>
            <w:vAlign w:val="center"/>
          </w:tcPr>
          <w:p w14:paraId="2C693DAC"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FC3AD3" w:rsidRPr="00A71AA3" w14:paraId="0C954563" w14:textId="77777777" w:rsidTr="008A30C8">
        <w:trPr>
          <w:trHeight w:val="454"/>
        </w:trPr>
        <w:tc>
          <w:tcPr>
            <w:tcW w:w="2499" w:type="dxa"/>
            <w:tcBorders>
              <w:top w:val="single" w:sz="4" w:space="0" w:color="auto"/>
              <w:bottom w:val="single" w:sz="4" w:space="0" w:color="auto"/>
            </w:tcBorders>
            <w:vAlign w:val="center"/>
          </w:tcPr>
          <w:p w14:paraId="460A1827" w14:textId="77777777" w:rsidR="00FC3AD3" w:rsidRPr="00A71AA3" w:rsidRDefault="00FC3AD3" w:rsidP="008A30C8">
            <w:pPr>
              <w:pStyle w:val="LO-normal"/>
              <w:spacing w:after="0" w:line="240" w:lineRule="auto"/>
              <w:rPr>
                <w:rFonts w:asciiTheme="minorHAnsi" w:hAnsiTheme="minorHAnsi" w:cstheme="minorHAnsi"/>
                <w:sz w:val="20"/>
                <w:szCs w:val="20"/>
              </w:rPr>
            </w:pPr>
            <w:r>
              <w:rPr>
                <w:rFonts w:asciiTheme="minorHAnsi" w:hAnsiTheme="minorHAnsi" w:cstheme="minorHAnsi"/>
                <w:color w:val="000000"/>
                <w:sz w:val="20"/>
                <w:szCs w:val="20"/>
              </w:rPr>
              <w:t>Z</w:t>
            </w:r>
            <w:r w:rsidRPr="00A71AA3">
              <w:rPr>
                <w:rFonts w:asciiTheme="minorHAnsi" w:hAnsiTheme="minorHAnsi" w:cstheme="minorHAnsi"/>
                <w:color w:val="000000"/>
                <w:sz w:val="20"/>
                <w:szCs w:val="20"/>
              </w:rPr>
              <w:t>iemeļu zeltainais akmeņgrauzis</w:t>
            </w:r>
          </w:p>
        </w:tc>
        <w:tc>
          <w:tcPr>
            <w:tcW w:w="5480" w:type="dxa"/>
            <w:tcBorders>
              <w:top w:val="single" w:sz="4" w:space="0" w:color="auto"/>
              <w:bottom w:val="single" w:sz="4" w:space="0" w:color="auto"/>
            </w:tcBorders>
            <w:vAlign w:val="center"/>
          </w:tcPr>
          <w:p w14:paraId="0C4D78B2"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Sab-balt-COI-fw</w:t>
            </w:r>
            <w:r>
              <w:rPr>
                <w:rFonts w:asciiTheme="minorHAnsi" w:hAnsiTheme="minorHAnsi" w:cstheme="minorHAnsi"/>
                <w:sz w:val="20"/>
                <w:szCs w:val="20"/>
              </w:rPr>
              <w:t xml:space="preserve">, </w:t>
            </w:r>
            <w:r w:rsidRPr="00A71AA3">
              <w:rPr>
                <w:rFonts w:asciiTheme="minorHAnsi" w:hAnsiTheme="minorHAnsi" w:cstheme="minorHAnsi"/>
                <w:sz w:val="20"/>
                <w:szCs w:val="20"/>
              </w:rPr>
              <w:t>Sab-balt-COI-rev</w:t>
            </w:r>
            <w:r>
              <w:rPr>
                <w:rFonts w:asciiTheme="minorHAnsi" w:hAnsiTheme="minorHAnsi" w:cstheme="minorHAnsi"/>
                <w:sz w:val="20"/>
                <w:szCs w:val="20"/>
              </w:rPr>
              <w:t xml:space="preserve">, </w:t>
            </w:r>
            <w:r w:rsidRPr="00A71AA3">
              <w:rPr>
                <w:rFonts w:asciiTheme="minorHAnsi" w:hAnsiTheme="minorHAnsi" w:cstheme="minorHAnsi"/>
                <w:sz w:val="20"/>
                <w:szCs w:val="20"/>
              </w:rPr>
              <w:t>Sab-balt-COI-pr</w:t>
            </w:r>
          </w:p>
        </w:tc>
        <w:tc>
          <w:tcPr>
            <w:tcW w:w="1025" w:type="dxa"/>
            <w:tcBorders>
              <w:top w:val="single" w:sz="4" w:space="0" w:color="auto"/>
              <w:bottom w:val="single" w:sz="4" w:space="0" w:color="auto"/>
            </w:tcBorders>
            <w:vAlign w:val="center"/>
          </w:tcPr>
          <w:p w14:paraId="131C070E"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835" w:type="dxa"/>
            <w:tcBorders>
              <w:top w:val="single" w:sz="4" w:space="0" w:color="auto"/>
              <w:bottom w:val="single" w:sz="4" w:space="0" w:color="auto"/>
            </w:tcBorders>
            <w:vAlign w:val="center"/>
          </w:tcPr>
          <w:p w14:paraId="35475504"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r w:rsidR="00FC3AD3" w:rsidRPr="00A71AA3" w14:paraId="3BFE100F" w14:textId="77777777" w:rsidTr="008A30C8">
        <w:trPr>
          <w:trHeight w:val="454"/>
        </w:trPr>
        <w:tc>
          <w:tcPr>
            <w:tcW w:w="2499" w:type="dxa"/>
            <w:tcBorders>
              <w:top w:val="single" w:sz="4" w:space="0" w:color="auto"/>
              <w:bottom w:val="single" w:sz="4" w:space="0" w:color="auto"/>
            </w:tcBorders>
            <w:vAlign w:val="center"/>
          </w:tcPr>
          <w:p w14:paraId="55938CA7"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color w:val="000000"/>
                <w:sz w:val="20"/>
                <w:szCs w:val="20"/>
              </w:rPr>
              <w:t>Salate</w:t>
            </w:r>
          </w:p>
        </w:tc>
        <w:tc>
          <w:tcPr>
            <w:tcW w:w="5480" w:type="dxa"/>
            <w:tcBorders>
              <w:top w:val="single" w:sz="4" w:space="0" w:color="auto"/>
              <w:bottom w:val="single" w:sz="4" w:space="0" w:color="auto"/>
            </w:tcBorders>
            <w:vAlign w:val="center"/>
          </w:tcPr>
          <w:p w14:paraId="1887CA85" w14:textId="77777777" w:rsidR="00FC3AD3" w:rsidRPr="00A71AA3" w:rsidRDefault="00FC3AD3" w:rsidP="008A30C8">
            <w:pPr>
              <w:pStyle w:val="LO-normal"/>
              <w:spacing w:after="0" w:line="240" w:lineRule="auto"/>
              <w:rPr>
                <w:rFonts w:asciiTheme="minorHAnsi" w:hAnsiTheme="minorHAnsi" w:cstheme="minorHAnsi"/>
                <w:sz w:val="20"/>
                <w:szCs w:val="20"/>
              </w:rPr>
            </w:pPr>
            <w:r w:rsidRPr="00A71AA3">
              <w:rPr>
                <w:rFonts w:asciiTheme="minorHAnsi" w:hAnsiTheme="minorHAnsi" w:cstheme="minorHAnsi"/>
                <w:sz w:val="20"/>
                <w:szCs w:val="20"/>
              </w:rPr>
              <w:t>Leu-asp-COI-fw</w:t>
            </w:r>
            <w:r>
              <w:rPr>
                <w:rFonts w:asciiTheme="minorHAnsi" w:hAnsiTheme="minorHAnsi" w:cstheme="minorHAnsi"/>
                <w:sz w:val="20"/>
                <w:szCs w:val="20"/>
              </w:rPr>
              <w:t xml:space="preserve">, </w:t>
            </w:r>
            <w:r w:rsidRPr="00A71AA3">
              <w:rPr>
                <w:rFonts w:asciiTheme="minorHAnsi" w:hAnsiTheme="minorHAnsi" w:cstheme="minorHAnsi"/>
                <w:sz w:val="20"/>
                <w:szCs w:val="20"/>
              </w:rPr>
              <w:t>Leu-asp-COI-rev</w:t>
            </w:r>
            <w:r>
              <w:rPr>
                <w:rFonts w:asciiTheme="minorHAnsi" w:hAnsiTheme="minorHAnsi" w:cstheme="minorHAnsi"/>
                <w:sz w:val="20"/>
                <w:szCs w:val="20"/>
              </w:rPr>
              <w:t xml:space="preserve">, </w:t>
            </w:r>
            <w:r w:rsidRPr="00A71AA3">
              <w:rPr>
                <w:rFonts w:asciiTheme="minorHAnsi" w:hAnsiTheme="minorHAnsi" w:cstheme="minorHAnsi"/>
                <w:sz w:val="20"/>
                <w:szCs w:val="20"/>
              </w:rPr>
              <w:t>Leu-asp-COI-pr</w:t>
            </w:r>
          </w:p>
        </w:tc>
        <w:tc>
          <w:tcPr>
            <w:tcW w:w="1025" w:type="dxa"/>
            <w:tcBorders>
              <w:top w:val="single" w:sz="4" w:space="0" w:color="auto"/>
              <w:bottom w:val="single" w:sz="4" w:space="0" w:color="auto"/>
            </w:tcBorders>
            <w:vAlign w:val="center"/>
          </w:tcPr>
          <w:p w14:paraId="2C7120B7"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835" w:type="dxa"/>
            <w:tcBorders>
              <w:top w:val="single" w:sz="4" w:space="0" w:color="auto"/>
              <w:bottom w:val="single" w:sz="4" w:space="0" w:color="auto"/>
            </w:tcBorders>
            <w:vAlign w:val="center"/>
          </w:tcPr>
          <w:p w14:paraId="0B00E280" w14:textId="77777777" w:rsidR="00FC3AD3" w:rsidRPr="00A71AA3" w:rsidRDefault="00FC3AD3" w:rsidP="008A30C8">
            <w:pPr>
              <w:pStyle w:val="LO-normal"/>
              <w:spacing w:after="0" w:line="240" w:lineRule="auto"/>
              <w:jc w:val="center"/>
              <w:rPr>
                <w:rFonts w:asciiTheme="minorHAnsi" w:hAnsiTheme="minorHAnsi" w:cstheme="minorHAnsi"/>
                <w:sz w:val="20"/>
                <w:szCs w:val="20"/>
              </w:rPr>
            </w:pPr>
            <w:r w:rsidRPr="00566000">
              <w:rPr>
                <w:rFonts w:asciiTheme="minorHAnsi" w:hAnsiTheme="minorHAnsi" w:cstheme="minorHAnsi"/>
                <w:sz w:val="20"/>
                <w:szCs w:val="20"/>
              </w:rPr>
              <w:t>0,2</w:t>
            </w:r>
          </w:p>
        </w:tc>
      </w:tr>
    </w:tbl>
    <w:p w14:paraId="1CBAD4D6" w14:textId="77777777" w:rsidR="00FC3AD3" w:rsidRDefault="00FC3AD3" w:rsidP="00FC3AD3">
      <w:pPr>
        <w:pStyle w:val="LO-normal"/>
        <w:spacing w:after="0" w:line="240" w:lineRule="auto"/>
        <w:ind w:firstLine="720"/>
        <w:jc w:val="both"/>
        <w:rPr>
          <w:sz w:val="24"/>
          <w:szCs w:val="24"/>
        </w:rPr>
      </w:pPr>
    </w:p>
    <w:p w14:paraId="3ADD1B17" w14:textId="77777777" w:rsidR="00CF52B9" w:rsidRDefault="00CF52B9" w:rsidP="00FC3AD3">
      <w:pPr>
        <w:pStyle w:val="LO-normal"/>
        <w:spacing w:after="0" w:line="240" w:lineRule="auto"/>
        <w:rPr>
          <w:sz w:val="24"/>
          <w:szCs w:val="24"/>
        </w:rPr>
      </w:pPr>
    </w:p>
    <w:p w14:paraId="77ACF20E" w14:textId="7DE1BE30" w:rsidR="002323D6" w:rsidRDefault="00CF52B9" w:rsidP="005A173B">
      <w:pPr>
        <w:pStyle w:val="LO-normal"/>
        <w:spacing w:after="0" w:line="240" w:lineRule="auto"/>
        <w:ind w:firstLine="720"/>
        <w:jc w:val="both"/>
        <w:rPr>
          <w:sz w:val="24"/>
          <w:szCs w:val="24"/>
        </w:rPr>
      </w:pPr>
      <w:r>
        <w:rPr>
          <w:sz w:val="24"/>
          <w:szCs w:val="24"/>
        </w:rPr>
        <w:t xml:space="preserve">Reakcijas maisījuma pagatavošana jāveic atsevišķā telpā vai zonā, kas ir atdalīta no telpām vai zonām, kurās veic DNS izdalīšanas un elektroforēzes darbības. Tas nepieciešams, lai samazinātu kontaminācijas un viltus pozitīvu rezultātu risku. Pagatavoto rlPĶR reakcijas maisījumu sadala optiskajos stobriņos vai 96 bedrīšu optiskās plates bedrītēs, tad nogādā uz </w:t>
      </w:r>
      <w:r>
        <w:rPr>
          <w:sz w:val="24"/>
          <w:szCs w:val="24"/>
        </w:rPr>
        <w:lastRenderedPageBreak/>
        <w:t xml:space="preserve">DNS izdalīšanas zonu, kur pievieno 2. tabulā norādīto DNS tilpumu. Stobriņus vai plati aizvāko, nocentrifugē, lai atbrīvotos no burbuļiem, un ievieto rlPĶR iekārtā, piemēram, </w:t>
      </w:r>
      <w:r w:rsidR="002323D6" w:rsidRPr="001636E1">
        <w:rPr>
          <w:sz w:val="24"/>
          <w:szCs w:val="24"/>
        </w:rPr>
        <w:t>QuantStudio™ 6 Flex Real-Time PCR System</w:t>
      </w:r>
      <w:r w:rsidR="002323D6">
        <w:rPr>
          <w:sz w:val="24"/>
          <w:szCs w:val="24"/>
        </w:rPr>
        <w:t xml:space="preserve"> (</w:t>
      </w:r>
      <w:r w:rsidR="002323D6" w:rsidRPr="00E20802">
        <w:rPr>
          <w:sz w:val="24"/>
          <w:szCs w:val="24"/>
        </w:rPr>
        <w:t>Applied Biosystems™</w:t>
      </w:r>
      <w:r w:rsidR="002323D6">
        <w:rPr>
          <w:sz w:val="24"/>
          <w:szCs w:val="24"/>
        </w:rPr>
        <w:t xml:space="preserve">) vai </w:t>
      </w:r>
      <w:r w:rsidR="002323D6" w:rsidRPr="001636E1">
        <w:rPr>
          <w:sz w:val="24"/>
          <w:szCs w:val="24"/>
        </w:rPr>
        <w:t>ViiA™ 7 Real-Time PCR System</w:t>
      </w:r>
      <w:r w:rsidR="002323D6">
        <w:rPr>
          <w:sz w:val="24"/>
          <w:szCs w:val="24"/>
        </w:rPr>
        <w:t xml:space="preserve"> (</w:t>
      </w:r>
      <w:r w:rsidR="002323D6" w:rsidRPr="00E20802">
        <w:rPr>
          <w:sz w:val="24"/>
          <w:szCs w:val="24"/>
        </w:rPr>
        <w:t>Applied Biosystems™</w:t>
      </w:r>
      <w:r w:rsidR="002323D6">
        <w:rPr>
          <w:sz w:val="24"/>
          <w:szCs w:val="24"/>
        </w:rPr>
        <w:t>). Vis</w:t>
      </w:r>
      <w:r w:rsidR="00383ECE">
        <w:rPr>
          <w:sz w:val="24"/>
          <w:szCs w:val="24"/>
        </w:rPr>
        <w:t>ām sugām</w:t>
      </w:r>
      <w:r w:rsidR="002323D6">
        <w:rPr>
          <w:sz w:val="24"/>
          <w:szCs w:val="24"/>
        </w:rPr>
        <w:t xml:space="preserve"> </w:t>
      </w:r>
      <w:r w:rsidR="00383ECE">
        <w:rPr>
          <w:sz w:val="24"/>
          <w:szCs w:val="24"/>
        </w:rPr>
        <w:t>reakcijas apstākļi jāiestata atbilstoši</w:t>
      </w:r>
      <w:r w:rsidR="002323D6">
        <w:rPr>
          <w:sz w:val="24"/>
          <w:szCs w:val="24"/>
        </w:rPr>
        <w:t xml:space="preserve"> Luminaris reaģenta protokolā ieteiktaj</w:t>
      </w:r>
      <w:r w:rsidR="00383ECE">
        <w:rPr>
          <w:sz w:val="24"/>
          <w:szCs w:val="24"/>
        </w:rPr>
        <w:t>iem</w:t>
      </w:r>
      <w:r w:rsidR="002323D6" w:rsidRPr="00F620D6">
        <w:rPr>
          <w:sz w:val="24"/>
          <w:szCs w:val="24"/>
        </w:rPr>
        <w:t xml:space="preserve">: </w:t>
      </w:r>
      <w:r w:rsidR="002323D6">
        <w:rPr>
          <w:sz w:val="24"/>
          <w:szCs w:val="24"/>
        </w:rPr>
        <w:t>50</w:t>
      </w:r>
      <w:r w:rsidR="002323D6" w:rsidRPr="00F620D6">
        <w:rPr>
          <w:sz w:val="24"/>
          <w:szCs w:val="24"/>
        </w:rPr>
        <w:t xml:space="preserve">°C </w:t>
      </w:r>
      <w:r w:rsidR="002323D6">
        <w:rPr>
          <w:sz w:val="24"/>
          <w:szCs w:val="24"/>
        </w:rPr>
        <w:t>2</w:t>
      </w:r>
      <w:r w:rsidR="002323D6" w:rsidRPr="00F620D6">
        <w:rPr>
          <w:sz w:val="24"/>
          <w:szCs w:val="24"/>
        </w:rPr>
        <w:t xml:space="preserve"> min</w:t>
      </w:r>
      <w:r w:rsidR="002323D6">
        <w:rPr>
          <w:sz w:val="24"/>
          <w:szCs w:val="24"/>
        </w:rPr>
        <w:t xml:space="preserve"> //</w:t>
      </w:r>
      <w:r w:rsidR="002323D6" w:rsidRPr="00F620D6">
        <w:rPr>
          <w:sz w:val="24"/>
          <w:szCs w:val="24"/>
        </w:rPr>
        <w:t xml:space="preserve"> 95°C </w:t>
      </w:r>
      <w:r w:rsidR="002323D6">
        <w:rPr>
          <w:sz w:val="24"/>
          <w:szCs w:val="24"/>
        </w:rPr>
        <w:t>10</w:t>
      </w:r>
      <w:r w:rsidR="002323D6" w:rsidRPr="00F620D6">
        <w:rPr>
          <w:sz w:val="24"/>
          <w:szCs w:val="24"/>
        </w:rPr>
        <w:t xml:space="preserve"> min // </w:t>
      </w:r>
      <w:r w:rsidR="002323D6">
        <w:rPr>
          <w:sz w:val="24"/>
          <w:szCs w:val="24"/>
        </w:rPr>
        <w:t>50</w:t>
      </w:r>
      <w:r w:rsidR="002323D6" w:rsidRPr="00F620D6">
        <w:rPr>
          <w:sz w:val="24"/>
          <w:szCs w:val="24"/>
        </w:rPr>
        <w:t xml:space="preserve"> cikli: 95°C </w:t>
      </w:r>
      <w:r w:rsidR="002323D6">
        <w:rPr>
          <w:sz w:val="24"/>
          <w:szCs w:val="24"/>
        </w:rPr>
        <w:t>15</w:t>
      </w:r>
      <w:r w:rsidR="002323D6" w:rsidRPr="00F620D6">
        <w:rPr>
          <w:sz w:val="24"/>
          <w:szCs w:val="24"/>
        </w:rPr>
        <w:t xml:space="preserve"> sec, </w:t>
      </w:r>
      <w:r w:rsidR="002323D6">
        <w:rPr>
          <w:sz w:val="24"/>
          <w:szCs w:val="24"/>
        </w:rPr>
        <w:t>6</w:t>
      </w:r>
      <w:r w:rsidR="002323D6" w:rsidRPr="00F620D6">
        <w:rPr>
          <w:sz w:val="24"/>
          <w:szCs w:val="24"/>
        </w:rPr>
        <w:t xml:space="preserve">0°C </w:t>
      </w:r>
      <w:r w:rsidR="002323D6">
        <w:rPr>
          <w:sz w:val="24"/>
          <w:szCs w:val="24"/>
        </w:rPr>
        <w:t>1 min</w:t>
      </w:r>
      <w:r w:rsidR="002323D6" w:rsidRPr="00F620D6">
        <w:rPr>
          <w:sz w:val="24"/>
          <w:szCs w:val="24"/>
        </w:rPr>
        <w:t xml:space="preserve"> // </w:t>
      </w:r>
      <w:r w:rsidR="002323D6">
        <w:rPr>
          <w:sz w:val="24"/>
          <w:szCs w:val="24"/>
        </w:rPr>
        <w:t>60</w:t>
      </w:r>
      <w:r w:rsidR="002323D6" w:rsidRPr="00F620D6">
        <w:rPr>
          <w:sz w:val="24"/>
          <w:szCs w:val="24"/>
        </w:rPr>
        <w:t>°C</w:t>
      </w:r>
      <w:r w:rsidR="002323D6">
        <w:rPr>
          <w:sz w:val="24"/>
          <w:szCs w:val="24"/>
        </w:rPr>
        <w:t xml:space="preserve"> 30</w:t>
      </w:r>
      <w:r w:rsidR="002323D6" w:rsidRPr="00F620D6">
        <w:rPr>
          <w:sz w:val="24"/>
          <w:szCs w:val="24"/>
        </w:rPr>
        <w:t xml:space="preserve"> </w:t>
      </w:r>
      <w:r w:rsidR="002323D6">
        <w:rPr>
          <w:sz w:val="24"/>
          <w:szCs w:val="24"/>
        </w:rPr>
        <w:t>sec</w:t>
      </w:r>
      <w:r w:rsidR="00383ECE">
        <w:rPr>
          <w:sz w:val="24"/>
          <w:szCs w:val="24"/>
        </w:rPr>
        <w:t>, vienīgi salatei 60</w:t>
      </w:r>
      <w:r w:rsidR="00383ECE" w:rsidRPr="00F620D6">
        <w:rPr>
          <w:sz w:val="24"/>
          <w:szCs w:val="24"/>
        </w:rPr>
        <w:t>°C</w:t>
      </w:r>
      <w:r w:rsidR="00383ECE">
        <w:rPr>
          <w:sz w:val="24"/>
          <w:szCs w:val="24"/>
        </w:rPr>
        <w:t xml:space="preserve"> vietā izmanto 62</w:t>
      </w:r>
      <w:r w:rsidR="00383ECE" w:rsidRPr="00F620D6">
        <w:rPr>
          <w:sz w:val="24"/>
          <w:szCs w:val="24"/>
        </w:rPr>
        <w:t>°C</w:t>
      </w:r>
      <w:r w:rsidR="00383ECE">
        <w:rPr>
          <w:sz w:val="24"/>
          <w:szCs w:val="24"/>
        </w:rPr>
        <w:t xml:space="preserve"> temperatūru, lai palielinātu reakcijas specifiskumu</w:t>
      </w:r>
      <w:r w:rsidR="002323D6">
        <w:rPr>
          <w:sz w:val="24"/>
          <w:szCs w:val="24"/>
        </w:rPr>
        <w:t>.</w:t>
      </w:r>
    </w:p>
    <w:p w14:paraId="584A238F" w14:textId="688B00C7" w:rsidR="00383ECE" w:rsidRDefault="00383ECE" w:rsidP="00E818F9">
      <w:pPr>
        <w:pStyle w:val="LO-normal"/>
        <w:spacing w:after="0" w:line="240" w:lineRule="auto"/>
        <w:ind w:firstLine="720"/>
        <w:jc w:val="both"/>
        <w:rPr>
          <w:sz w:val="24"/>
          <w:szCs w:val="24"/>
        </w:rPr>
      </w:pPr>
      <w:r>
        <w:rPr>
          <w:sz w:val="24"/>
          <w:szCs w:val="24"/>
        </w:rPr>
        <w:t xml:space="preserve">Reakcijas beigās novērtē iegūtās amplifikācijas līknes. Pirmkārt, </w:t>
      </w:r>
      <w:r w:rsidR="00E818F9">
        <w:rPr>
          <w:sz w:val="24"/>
          <w:szCs w:val="24"/>
        </w:rPr>
        <w:t>jāpārliecinās, ka ir amplificējusies pozitīvā kontrole un ka nav amplificējusies negatīvā kontrole, kas attiecīgi ļauj pārliecināties, ka nav gaidāmi viltus negatīvi vai viltus pozitīvi rezultāti. Paraugs uzskatāms par pozitīvu (filtrētā ūdens paraugā konstatēta konkrētās sugas</w:t>
      </w:r>
      <w:r w:rsidR="004F53FC">
        <w:rPr>
          <w:sz w:val="24"/>
          <w:szCs w:val="24"/>
        </w:rPr>
        <w:t xml:space="preserve"> DNS</w:t>
      </w:r>
      <w:r w:rsidR="00E818F9">
        <w:rPr>
          <w:sz w:val="24"/>
          <w:szCs w:val="24"/>
        </w:rPr>
        <w:t xml:space="preserve"> klātbūtne), ja amplifikācijas līknei </w:t>
      </w:r>
      <w:r w:rsidR="0005299C">
        <w:rPr>
          <w:sz w:val="24"/>
          <w:szCs w:val="24"/>
        </w:rPr>
        <w:t>ir eksponenciāli augoša forma un ja</w:t>
      </w:r>
      <w:r w:rsidR="00E818F9">
        <w:rPr>
          <w:sz w:val="24"/>
          <w:szCs w:val="24"/>
        </w:rPr>
        <w:t xml:space="preserve"> </w:t>
      </w:r>
      <w:r w:rsidR="0005299C">
        <w:rPr>
          <w:sz w:val="24"/>
          <w:szCs w:val="24"/>
        </w:rPr>
        <w:t xml:space="preserve">tā </w:t>
      </w:r>
      <w:r w:rsidR="00E818F9">
        <w:rPr>
          <w:sz w:val="24"/>
          <w:szCs w:val="24"/>
        </w:rPr>
        <w:t xml:space="preserve">šķērso sliekšņa fluorescences līmeni līdz ciklam, kas norādīts </w:t>
      </w:r>
      <w:r w:rsidR="0005299C">
        <w:rPr>
          <w:sz w:val="24"/>
          <w:szCs w:val="24"/>
        </w:rPr>
        <w:t xml:space="preserve">4. </w:t>
      </w:r>
      <w:r w:rsidR="00E818F9">
        <w:rPr>
          <w:sz w:val="24"/>
          <w:szCs w:val="24"/>
        </w:rPr>
        <w:t>tabulas LOD Ct kolonnā.</w:t>
      </w:r>
    </w:p>
    <w:p w14:paraId="37A9B0DA" w14:textId="77777777" w:rsidR="005A173B" w:rsidRPr="005A173B" w:rsidRDefault="005A173B" w:rsidP="00E818F9">
      <w:pPr>
        <w:pStyle w:val="LO-normal"/>
        <w:spacing w:after="0" w:line="240" w:lineRule="auto"/>
        <w:ind w:firstLine="720"/>
        <w:jc w:val="both"/>
        <w:rPr>
          <w:sz w:val="24"/>
          <w:szCs w:val="24"/>
        </w:rPr>
      </w:pPr>
    </w:p>
    <w:p w14:paraId="6C9008E8" w14:textId="566ED995" w:rsidR="002B46F1" w:rsidRDefault="002B46F1" w:rsidP="002B46F1">
      <w:pPr>
        <w:pStyle w:val="LO-normal"/>
        <w:spacing w:after="0" w:line="240" w:lineRule="auto"/>
        <w:ind w:firstLine="720"/>
        <w:jc w:val="both"/>
        <w:rPr>
          <w:sz w:val="24"/>
          <w:szCs w:val="24"/>
        </w:rPr>
      </w:pPr>
      <w:r>
        <w:rPr>
          <w:b/>
          <w:bCs/>
          <w:sz w:val="24"/>
          <w:szCs w:val="24"/>
        </w:rPr>
        <w:t>4</w:t>
      </w:r>
      <w:r w:rsidRPr="00FA2CDD">
        <w:rPr>
          <w:b/>
          <w:bCs/>
          <w:sz w:val="24"/>
          <w:szCs w:val="24"/>
        </w:rPr>
        <w:t>. tabula.</w:t>
      </w:r>
      <w:r>
        <w:rPr>
          <w:sz w:val="24"/>
          <w:szCs w:val="24"/>
        </w:rPr>
        <w:t xml:space="preserve"> Mērķa sugu rlPĶR LOD</w:t>
      </w:r>
      <w:r w:rsidR="007413C2">
        <w:rPr>
          <w:sz w:val="24"/>
          <w:szCs w:val="24"/>
        </w:rPr>
        <w:t xml:space="preserve"> (detekcijas limits)</w:t>
      </w:r>
      <w:r>
        <w:rPr>
          <w:sz w:val="24"/>
          <w:szCs w:val="24"/>
        </w:rPr>
        <w:t>.</w:t>
      </w:r>
    </w:p>
    <w:tbl>
      <w:tblPr>
        <w:tblStyle w:val="TableGrid"/>
        <w:tblW w:w="6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1674"/>
        <w:gridCol w:w="1506"/>
      </w:tblGrid>
      <w:tr w:rsidR="007413C2" w:rsidRPr="00B551CC" w14:paraId="6BDF3043" w14:textId="77777777" w:rsidTr="00BE6FCB">
        <w:trPr>
          <w:trHeight w:val="269"/>
          <w:jc w:val="center"/>
        </w:trPr>
        <w:tc>
          <w:tcPr>
            <w:tcW w:w="3174" w:type="dxa"/>
            <w:vMerge w:val="restart"/>
            <w:tcBorders>
              <w:top w:val="double" w:sz="4" w:space="0" w:color="auto"/>
            </w:tcBorders>
            <w:vAlign w:val="center"/>
          </w:tcPr>
          <w:p w14:paraId="6CB2ACA2" w14:textId="77777777" w:rsidR="007413C2" w:rsidRPr="00B551CC" w:rsidRDefault="007413C2" w:rsidP="008A30C8">
            <w:pPr>
              <w:pStyle w:val="LO-normal"/>
              <w:spacing w:after="0" w:line="240" w:lineRule="auto"/>
              <w:rPr>
                <w:rFonts w:asciiTheme="minorHAnsi" w:hAnsiTheme="minorHAnsi" w:cstheme="minorHAnsi"/>
                <w:b/>
                <w:bCs/>
              </w:rPr>
            </w:pPr>
            <w:r w:rsidRPr="00B551CC">
              <w:rPr>
                <w:rFonts w:asciiTheme="minorHAnsi" w:hAnsiTheme="minorHAnsi" w:cstheme="minorHAnsi"/>
                <w:b/>
                <w:bCs/>
              </w:rPr>
              <w:t>Suga</w:t>
            </w:r>
          </w:p>
        </w:tc>
        <w:tc>
          <w:tcPr>
            <w:tcW w:w="1674" w:type="dxa"/>
            <w:vMerge w:val="restart"/>
            <w:tcBorders>
              <w:top w:val="double" w:sz="4" w:space="0" w:color="auto"/>
            </w:tcBorders>
            <w:vAlign w:val="center"/>
          </w:tcPr>
          <w:p w14:paraId="1D95A28A" w14:textId="77777777" w:rsidR="007413C2" w:rsidRPr="00B551CC" w:rsidRDefault="007413C2" w:rsidP="008A30C8">
            <w:pPr>
              <w:pStyle w:val="LO-normal"/>
              <w:spacing w:after="0" w:line="240" w:lineRule="auto"/>
              <w:jc w:val="center"/>
              <w:rPr>
                <w:rFonts w:asciiTheme="minorHAnsi" w:hAnsiTheme="minorHAnsi" w:cstheme="minorHAnsi"/>
                <w:b/>
                <w:bCs/>
              </w:rPr>
            </w:pPr>
            <w:r w:rsidRPr="00B551CC">
              <w:rPr>
                <w:rFonts w:asciiTheme="minorHAnsi" w:hAnsiTheme="minorHAnsi" w:cstheme="minorHAnsi"/>
                <w:b/>
                <w:bCs/>
              </w:rPr>
              <w:t>LOD</w:t>
            </w:r>
          </w:p>
          <w:p w14:paraId="108939F7" w14:textId="77777777" w:rsidR="007413C2" w:rsidRPr="00B551CC" w:rsidRDefault="007413C2" w:rsidP="008A30C8">
            <w:pPr>
              <w:pStyle w:val="LO-normal"/>
              <w:spacing w:after="0" w:line="240" w:lineRule="auto"/>
              <w:jc w:val="center"/>
              <w:rPr>
                <w:rFonts w:asciiTheme="minorHAnsi" w:hAnsiTheme="minorHAnsi" w:cstheme="minorHAnsi"/>
                <w:b/>
                <w:bCs/>
              </w:rPr>
            </w:pPr>
            <w:r w:rsidRPr="00B551CC">
              <w:rPr>
                <w:rFonts w:asciiTheme="minorHAnsi" w:hAnsiTheme="minorHAnsi" w:cstheme="minorHAnsi"/>
                <w:b/>
                <w:bCs/>
              </w:rPr>
              <w:t>kopijas/reakcijā</w:t>
            </w:r>
          </w:p>
        </w:tc>
        <w:tc>
          <w:tcPr>
            <w:tcW w:w="1506" w:type="dxa"/>
            <w:vMerge w:val="restart"/>
            <w:tcBorders>
              <w:top w:val="double" w:sz="4" w:space="0" w:color="auto"/>
            </w:tcBorders>
            <w:vAlign w:val="center"/>
          </w:tcPr>
          <w:p w14:paraId="7B816430" w14:textId="77777777" w:rsidR="007413C2" w:rsidRPr="00B551CC" w:rsidRDefault="007413C2" w:rsidP="008A30C8">
            <w:pPr>
              <w:pStyle w:val="LO-normal"/>
              <w:spacing w:after="0" w:line="240" w:lineRule="auto"/>
              <w:jc w:val="center"/>
              <w:rPr>
                <w:rFonts w:asciiTheme="minorHAnsi" w:hAnsiTheme="minorHAnsi" w:cstheme="minorHAnsi"/>
                <w:b/>
                <w:bCs/>
              </w:rPr>
            </w:pPr>
            <w:r w:rsidRPr="00B551CC">
              <w:rPr>
                <w:rFonts w:asciiTheme="minorHAnsi" w:hAnsiTheme="minorHAnsi" w:cstheme="minorHAnsi"/>
                <w:b/>
                <w:bCs/>
              </w:rPr>
              <w:t>LOD Ct</w:t>
            </w:r>
          </w:p>
          <w:p w14:paraId="2DED6CC4" w14:textId="77777777" w:rsidR="007413C2" w:rsidRPr="00B551CC" w:rsidRDefault="007413C2" w:rsidP="008A30C8">
            <w:pPr>
              <w:pStyle w:val="LO-normal"/>
              <w:spacing w:after="0" w:line="240" w:lineRule="auto"/>
              <w:jc w:val="center"/>
              <w:rPr>
                <w:rFonts w:asciiTheme="minorHAnsi" w:hAnsiTheme="minorHAnsi" w:cstheme="minorHAnsi"/>
                <w:b/>
                <w:bCs/>
              </w:rPr>
            </w:pPr>
            <w:r w:rsidRPr="00B551CC">
              <w:rPr>
                <w:rFonts w:asciiTheme="minorHAnsi" w:hAnsiTheme="minorHAnsi" w:cstheme="minorHAnsi"/>
                <w:b/>
                <w:bCs/>
              </w:rPr>
              <w:t>vidējā vērtība</w:t>
            </w:r>
          </w:p>
        </w:tc>
      </w:tr>
      <w:tr w:rsidR="007413C2" w:rsidRPr="00B551CC" w14:paraId="6750D2C1" w14:textId="77777777" w:rsidTr="00BE6FCB">
        <w:trPr>
          <w:trHeight w:val="269"/>
          <w:jc w:val="center"/>
        </w:trPr>
        <w:tc>
          <w:tcPr>
            <w:tcW w:w="3174" w:type="dxa"/>
            <w:vMerge/>
            <w:tcBorders>
              <w:bottom w:val="double" w:sz="4" w:space="0" w:color="auto"/>
            </w:tcBorders>
            <w:vAlign w:val="center"/>
          </w:tcPr>
          <w:p w14:paraId="6C4B64E3" w14:textId="77777777" w:rsidR="007413C2" w:rsidRPr="00B551CC" w:rsidRDefault="007413C2" w:rsidP="008A30C8">
            <w:pPr>
              <w:pStyle w:val="LO-normal"/>
              <w:spacing w:after="0" w:line="240" w:lineRule="auto"/>
              <w:rPr>
                <w:rFonts w:asciiTheme="minorHAnsi" w:hAnsiTheme="minorHAnsi" w:cstheme="minorHAnsi"/>
                <w:b/>
                <w:bCs/>
              </w:rPr>
            </w:pPr>
          </w:p>
        </w:tc>
        <w:tc>
          <w:tcPr>
            <w:tcW w:w="1674" w:type="dxa"/>
            <w:vMerge/>
            <w:tcBorders>
              <w:bottom w:val="double" w:sz="4" w:space="0" w:color="auto"/>
            </w:tcBorders>
            <w:vAlign w:val="center"/>
          </w:tcPr>
          <w:p w14:paraId="236A4916" w14:textId="77777777" w:rsidR="007413C2" w:rsidRPr="00B551CC" w:rsidRDefault="007413C2" w:rsidP="008A30C8">
            <w:pPr>
              <w:pStyle w:val="LO-normal"/>
              <w:spacing w:after="0" w:line="240" w:lineRule="auto"/>
              <w:jc w:val="center"/>
              <w:rPr>
                <w:rFonts w:asciiTheme="minorHAnsi" w:hAnsiTheme="minorHAnsi" w:cstheme="minorHAnsi"/>
                <w:b/>
                <w:bCs/>
              </w:rPr>
            </w:pPr>
          </w:p>
        </w:tc>
        <w:tc>
          <w:tcPr>
            <w:tcW w:w="1506" w:type="dxa"/>
            <w:vMerge/>
            <w:tcBorders>
              <w:bottom w:val="double" w:sz="4" w:space="0" w:color="auto"/>
            </w:tcBorders>
            <w:vAlign w:val="center"/>
          </w:tcPr>
          <w:p w14:paraId="3F8284C5" w14:textId="77777777" w:rsidR="007413C2" w:rsidRPr="00B551CC" w:rsidRDefault="007413C2" w:rsidP="008A30C8">
            <w:pPr>
              <w:pStyle w:val="LO-normal"/>
              <w:spacing w:after="0" w:line="240" w:lineRule="auto"/>
              <w:jc w:val="center"/>
              <w:rPr>
                <w:rFonts w:asciiTheme="minorHAnsi" w:hAnsiTheme="minorHAnsi" w:cstheme="minorHAnsi"/>
                <w:b/>
                <w:bCs/>
              </w:rPr>
            </w:pPr>
          </w:p>
        </w:tc>
      </w:tr>
      <w:tr w:rsidR="007413C2" w:rsidRPr="00B551CC" w14:paraId="02177540" w14:textId="77777777" w:rsidTr="00BE6FCB">
        <w:trPr>
          <w:jc w:val="center"/>
        </w:trPr>
        <w:tc>
          <w:tcPr>
            <w:tcW w:w="3174" w:type="dxa"/>
            <w:tcBorders>
              <w:top w:val="double" w:sz="4" w:space="0" w:color="auto"/>
              <w:bottom w:val="single" w:sz="4" w:space="0" w:color="auto"/>
            </w:tcBorders>
            <w:vAlign w:val="center"/>
          </w:tcPr>
          <w:p w14:paraId="22B21A25"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Platspīļu upesvēzis</w:t>
            </w:r>
          </w:p>
        </w:tc>
        <w:tc>
          <w:tcPr>
            <w:tcW w:w="1674" w:type="dxa"/>
            <w:tcBorders>
              <w:top w:val="double" w:sz="4" w:space="0" w:color="auto"/>
              <w:bottom w:val="single" w:sz="4" w:space="0" w:color="auto"/>
            </w:tcBorders>
            <w:vAlign w:val="center"/>
          </w:tcPr>
          <w:p w14:paraId="25A1C3BA"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0,1</w:t>
            </w:r>
          </w:p>
        </w:tc>
        <w:tc>
          <w:tcPr>
            <w:tcW w:w="1506" w:type="dxa"/>
            <w:tcBorders>
              <w:top w:val="double" w:sz="4" w:space="0" w:color="auto"/>
              <w:bottom w:val="single" w:sz="4" w:space="0" w:color="auto"/>
            </w:tcBorders>
            <w:vAlign w:val="center"/>
          </w:tcPr>
          <w:p w14:paraId="49DE7895"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40,17</w:t>
            </w:r>
          </w:p>
        </w:tc>
      </w:tr>
      <w:tr w:rsidR="007413C2" w:rsidRPr="00B551CC" w14:paraId="7A35DA72" w14:textId="77777777" w:rsidTr="00BE6FCB">
        <w:trPr>
          <w:jc w:val="center"/>
        </w:trPr>
        <w:tc>
          <w:tcPr>
            <w:tcW w:w="3174" w:type="dxa"/>
            <w:tcBorders>
              <w:top w:val="single" w:sz="4" w:space="0" w:color="auto"/>
              <w:bottom w:val="single" w:sz="4" w:space="0" w:color="auto"/>
            </w:tcBorders>
            <w:vAlign w:val="center"/>
          </w:tcPr>
          <w:p w14:paraId="58F9CC06"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Amerikas signālvēzis</w:t>
            </w:r>
          </w:p>
        </w:tc>
        <w:tc>
          <w:tcPr>
            <w:tcW w:w="1674" w:type="dxa"/>
            <w:tcBorders>
              <w:top w:val="single" w:sz="4" w:space="0" w:color="auto"/>
              <w:bottom w:val="single" w:sz="4" w:space="0" w:color="auto"/>
            </w:tcBorders>
            <w:vAlign w:val="center"/>
          </w:tcPr>
          <w:p w14:paraId="0214EFBB"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783D927A"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43,13</w:t>
            </w:r>
          </w:p>
        </w:tc>
      </w:tr>
      <w:tr w:rsidR="007413C2" w:rsidRPr="00B551CC" w14:paraId="028C1DF3" w14:textId="77777777" w:rsidTr="00BE6FCB">
        <w:trPr>
          <w:jc w:val="center"/>
        </w:trPr>
        <w:tc>
          <w:tcPr>
            <w:tcW w:w="3174" w:type="dxa"/>
            <w:tcBorders>
              <w:top w:val="single" w:sz="4" w:space="0" w:color="auto"/>
              <w:bottom w:val="single" w:sz="4" w:space="0" w:color="auto"/>
            </w:tcBorders>
            <w:vAlign w:val="center"/>
          </w:tcPr>
          <w:p w14:paraId="7F0A309C"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Dzeloņvaigu vēzis</w:t>
            </w:r>
          </w:p>
        </w:tc>
        <w:tc>
          <w:tcPr>
            <w:tcW w:w="1674" w:type="dxa"/>
            <w:tcBorders>
              <w:top w:val="single" w:sz="4" w:space="0" w:color="auto"/>
              <w:bottom w:val="single" w:sz="4" w:space="0" w:color="auto"/>
            </w:tcBorders>
            <w:vAlign w:val="center"/>
          </w:tcPr>
          <w:p w14:paraId="44F7D1C6"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72377191"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34,93</w:t>
            </w:r>
          </w:p>
        </w:tc>
      </w:tr>
      <w:tr w:rsidR="007140FF" w:rsidRPr="00B551CC" w14:paraId="09FA071F" w14:textId="77777777" w:rsidTr="00BE6FCB">
        <w:trPr>
          <w:jc w:val="center"/>
        </w:trPr>
        <w:tc>
          <w:tcPr>
            <w:tcW w:w="3174" w:type="dxa"/>
            <w:tcBorders>
              <w:top w:val="single" w:sz="4" w:space="0" w:color="auto"/>
              <w:bottom w:val="single" w:sz="4" w:space="0" w:color="auto"/>
            </w:tcBorders>
            <w:vAlign w:val="center"/>
          </w:tcPr>
          <w:p w14:paraId="766E5214" w14:textId="026BB522" w:rsidR="007140FF" w:rsidRPr="00B551CC" w:rsidRDefault="007140FF" w:rsidP="008A30C8">
            <w:pPr>
              <w:pStyle w:val="LO-normal"/>
              <w:spacing w:after="0" w:line="240" w:lineRule="auto"/>
              <w:rPr>
                <w:rFonts w:asciiTheme="minorHAnsi" w:hAnsiTheme="minorHAnsi" w:cstheme="minorHAnsi"/>
                <w:color w:val="000000"/>
              </w:rPr>
            </w:pPr>
            <w:r>
              <w:rPr>
                <w:rFonts w:asciiTheme="minorHAnsi" w:hAnsiTheme="minorHAnsi" w:cstheme="minorHAnsi"/>
                <w:color w:val="000000"/>
              </w:rPr>
              <w:t>Kaze</w:t>
            </w:r>
          </w:p>
        </w:tc>
        <w:tc>
          <w:tcPr>
            <w:tcW w:w="1674" w:type="dxa"/>
            <w:tcBorders>
              <w:top w:val="single" w:sz="4" w:space="0" w:color="auto"/>
              <w:bottom w:val="single" w:sz="4" w:space="0" w:color="auto"/>
            </w:tcBorders>
            <w:vAlign w:val="center"/>
          </w:tcPr>
          <w:p w14:paraId="014FAFEC" w14:textId="48A69100" w:rsidR="007140FF" w:rsidRPr="00B551CC" w:rsidRDefault="007140FF" w:rsidP="008A30C8">
            <w:pPr>
              <w:pStyle w:val="LO-normal"/>
              <w:spacing w:after="0" w:line="240" w:lineRule="auto"/>
              <w:jc w:val="center"/>
              <w:rPr>
                <w:rFonts w:asciiTheme="minorHAnsi" w:hAnsiTheme="minorHAnsi" w:cstheme="minorHAnsi"/>
              </w:rPr>
            </w:pPr>
            <w:r>
              <w:rPr>
                <w:rFonts w:asciiTheme="minorHAnsi" w:hAnsiTheme="minorHAnsi" w:cstheme="minorHAnsi"/>
              </w:rPr>
              <w:t>0,1</w:t>
            </w:r>
          </w:p>
        </w:tc>
        <w:tc>
          <w:tcPr>
            <w:tcW w:w="1506" w:type="dxa"/>
            <w:tcBorders>
              <w:top w:val="single" w:sz="4" w:space="0" w:color="auto"/>
              <w:bottom w:val="single" w:sz="4" w:space="0" w:color="auto"/>
            </w:tcBorders>
            <w:vAlign w:val="center"/>
          </w:tcPr>
          <w:p w14:paraId="691C9E83" w14:textId="01B67156" w:rsidR="007140FF" w:rsidRPr="00B551CC" w:rsidRDefault="00AD7355" w:rsidP="008A30C8">
            <w:pPr>
              <w:pStyle w:val="LO-normal"/>
              <w:spacing w:after="0" w:line="240" w:lineRule="auto"/>
              <w:jc w:val="center"/>
              <w:rPr>
                <w:rFonts w:asciiTheme="minorHAnsi" w:hAnsiTheme="minorHAnsi" w:cstheme="minorHAnsi"/>
              </w:rPr>
            </w:pPr>
            <w:r>
              <w:rPr>
                <w:rFonts w:asciiTheme="minorHAnsi" w:hAnsiTheme="minorHAnsi" w:cstheme="minorHAnsi"/>
              </w:rPr>
              <w:t>36,43</w:t>
            </w:r>
          </w:p>
        </w:tc>
      </w:tr>
      <w:tr w:rsidR="007413C2" w:rsidRPr="00B551CC" w14:paraId="00B45D1C" w14:textId="77777777" w:rsidTr="00BE6FCB">
        <w:trPr>
          <w:jc w:val="center"/>
        </w:trPr>
        <w:tc>
          <w:tcPr>
            <w:tcW w:w="3174" w:type="dxa"/>
            <w:tcBorders>
              <w:top w:val="single" w:sz="4" w:space="0" w:color="auto"/>
              <w:bottom w:val="single" w:sz="4" w:space="0" w:color="auto"/>
            </w:tcBorders>
            <w:vAlign w:val="center"/>
          </w:tcPr>
          <w:p w14:paraId="7FB0DE7D"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Rotans</w:t>
            </w:r>
          </w:p>
        </w:tc>
        <w:tc>
          <w:tcPr>
            <w:tcW w:w="1674" w:type="dxa"/>
            <w:tcBorders>
              <w:top w:val="single" w:sz="4" w:space="0" w:color="auto"/>
              <w:bottom w:val="single" w:sz="4" w:space="0" w:color="auto"/>
            </w:tcBorders>
            <w:vAlign w:val="center"/>
          </w:tcPr>
          <w:p w14:paraId="3F5458D9"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21E144FD"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38,93</w:t>
            </w:r>
          </w:p>
        </w:tc>
      </w:tr>
      <w:tr w:rsidR="007413C2" w:rsidRPr="00B551CC" w14:paraId="36A15DA0" w14:textId="77777777" w:rsidTr="00BE6FCB">
        <w:trPr>
          <w:jc w:val="center"/>
        </w:trPr>
        <w:tc>
          <w:tcPr>
            <w:tcW w:w="3174" w:type="dxa"/>
            <w:tcBorders>
              <w:top w:val="single" w:sz="4" w:space="0" w:color="auto"/>
              <w:bottom w:val="single" w:sz="4" w:space="0" w:color="auto"/>
            </w:tcBorders>
            <w:vAlign w:val="center"/>
          </w:tcPr>
          <w:p w14:paraId="2264BA0A"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Pīkste</w:t>
            </w:r>
          </w:p>
        </w:tc>
        <w:tc>
          <w:tcPr>
            <w:tcW w:w="1674" w:type="dxa"/>
            <w:tcBorders>
              <w:top w:val="single" w:sz="4" w:space="0" w:color="auto"/>
              <w:bottom w:val="single" w:sz="4" w:space="0" w:color="auto"/>
            </w:tcBorders>
            <w:vAlign w:val="center"/>
          </w:tcPr>
          <w:p w14:paraId="0D41D453"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317B2618"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35,94</w:t>
            </w:r>
          </w:p>
        </w:tc>
      </w:tr>
      <w:tr w:rsidR="007413C2" w:rsidRPr="00B551CC" w14:paraId="6BB04C6E" w14:textId="77777777" w:rsidTr="00BE6FCB">
        <w:trPr>
          <w:jc w:val="center"/>
        </w:trPr>
        <w:tc>
          <w:tcPr>
            <w:tcW w:w="3174" w:type="dxa"/>
            <w:tcBorders>
              <w:top w:val="single" w:sz="4" w:space="0" w:color="auto"/>
              <w:bottom w:val="single" w:sz="4" w:space="0" w:color="auto"/>
            </w:tcBorders>
            <w:vAlign w:val="center"/>
          </w:tcPr>
          <w:p w14:paraId="6791A128"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Alata</w:t>
            </w:r>
          </w:p>
        </w:tc>
        <w:tc>
          <w:tcPr>
            <w:tcW w:w="1674" w:type="dxa"/>
            <w:tcBorders>
              <w:top w:val="single" w:sz="4" w:space="0" w:color="auto"/>
              <w:bottom w:val="single" w:sz="4" w:space="0" w:color="auto"/>
            </w:tcBorders>
            <w:vAlign w:val="center"/>
          </w:tcPr>
          <w:p w14:paraId="58E07A29"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0,1</w:t>
            </w:r>
          </w:p>
        </w:tc>
        <w:tc>
          <w:tcPr>
            <w:tcW w:w="1506" w:type="dxa"/>
            <w:tcBorders>
              <w:top w:val="single" w:sz="4" w:space="0" w:color="auto"/>
              <w:bottom w:val="single" w:sz="4" w:space="0" w:color="auto"/>
            </w:tcBorders>
            <w:vAlign w:val="center"/>
          </w:tcPr>
          <w:p w14:paraId="36BB4FAF"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36,23</w:t>
            </w:r>
          </w:p>
        </w:tc>
      </w:tr>
      <w:tr w:rsidR="007413C2" w:rsidRPr="00B551CC" w14:paraId="22008F00" w14:textId="77777777" w:rsidTr="00BE6FCB">
        <w:trPr>
          <w:jc w:val="center"/>
        </w:trPr>
        <w:tc>
          <w:tcPr>
            <w:tcW w:w="3174" w:type="dxa"/>
            <w:tcBorders>
              <w:top w:val="single" w:sz="4" w:space="0" w:color="auto"/>
              <w:bottom w:val="single" w:sz="4" w:space="0" w:color="auto"/>
            </w:tcBorders>
            <w:vAlign w:val="center"/>
          </w:tcPr>
          <w:p w14:paraId="6571152A"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Ziemeļu zeltainais akmeņgrauzis</w:t>
            </w:r>
          </w:p>
        </w:tc>
        <w:tc>
          <w:tcPr>
            <w:tcW w:w="1674" w:type="dxa"/>
            <w:tcBorders>
              <w:top w:val="single" w:sz="4" w:space="0" w:color="auto"/>
              <w:bottom w:val="single" w:sz="4" w:space="0" w:color="auto"/>
            </w:tcBorders>
            <w:vAlign w:val="center"/>
          </w:tcPr>
          <w:p w14:paraId="3E45DA2E"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18CFDC19"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36,01</w:t>
            </w:r>
          </w:p>
        </w:tc>
      </w:tr>
      <w:tr w:rsidR="007413C2" w:rsidRPr="00B551CC" w14:paraId="724AB6A4" w14:textId="77777777" w:rsidTr="00BE6FCB">
        <w:trPr>
          <w:jc w:val="center"/>
        </w:trPr>
        <w:tc>
          <w:tcPr>
            <w:tcW w:w="3174" w:type="dxa"/>
            <w:tcBorders>
              <w:top w:val="single" w:sz="4" w:space="0" w:color="auto"/>
              <w:bottom w:val="single" w:sz="4" w:space="0" w:color="auto"/>
            </w:tcBorders>
            <w:vAlign w:val="center"/>
          </w:tcPr>
          <w:p w14:paraId="0A7AC127" w14:textId="77777777" w:rsidR="007413C2" w:rsidRPr="00B551CC" w:rsidRDefault="007413C2" w:rsidP="008A30C8">
            <w:pPr>
              <w:pStyle w:val="LO-normal"/>
              <w:spacing w:after="0" w:line="240" w:lineRule="auto"/>
              <w:rPr>
                <w:rFonts w:asciiTheme="minorHAnsi" w:hAnsiTheme="minorHAnsi" w:cstheme="minorHAnsi"/>
              </w:rPr>
            </w:pPr>
            <w:r w:rsidRPr="00B551CC">
              <w:rPr>
                <w:rFonts w:asciiTheme="minorHAnsi" w:hAnsiTheme="minorHAnsi" w:cstheme="minorHAnsi"/>
                <w:color w:val="000000"/>
              </w:rPr>
              <w:t>Salate (62 °C)</w:t>
            </w:r>
          </w:p>
        </w:tc>
        <w:tc>
          <w:tcPr>
            <w:tcW w:w="1674" w:type="dxa"/>
            <w:tcBorders>
              <w:top w:val="single" w:sz="4" w:space="0" w:color="auto"/>
              <w:bottom w:val="single" w:sz="4" w:space="0" w:color="auto"/>
            </w:tcBorders>
            <w:vAlign w:val="center"/>
          </w:tcPr>
          <w:p w14:paraId="2250B9F4"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1</w:t>
            </w:r>
          </w:p>
        </w:tc>
        <w:tc>
          <w:tcPr>
            <w:tcW w:w="1506" w:type="dxa"/>
            <w:tcBorders>
              <w:top w:val="single" w:sz="4" w:space="0" w:color="auto"/>
              <w:bottom w:val="single" w:sz="4" w:space="0" w:color="auto"/>
            </w:tcBorders>
            <w:vAlign w:val="center"/>
          </w:tcPr>
          <w:p w14:paraId="0DFA95BE" w14:textId="77777777" w:rsidR="007413C2" w:rsidRPr="00B551CC" w:rsidRDefault="007413C2" w:rsidP="008A30C8">
            <w:pPr>
              <w:pStyle w:val="LO-normal"/>
              <w:spacing w:after="0" w:line="240" w:lineRule="auto"/>
              <w:jc w:val="center"/>
              <w:rPr>
                <w:rFonts w:asciiTheme="minorHAnsi" w:hAnsiTheme="minorHAnsi" w:cstheme="minorHAnsi"/>
              </w:rPr>
            </w:pPr>
            <w:r w:rsidRPr="00B551CC">
              <w:rPr>
                <w:rFonts w:asciiTheme="minorHAnsi" w:hAnsiTheme="minorHAnsi" w:cstheme="minorHAnsi"/>
              </w:rPr>
              <w:t>39,01</w:t>
            </w:r>
          </w:p>
        </w:tc>
      </w:tr>
    </w:tbl>
    <w:p w14:paraId="374DA126" w14:textId="77777777" w:rsidR="002B46F1" w:rsidRDefault="002B46F1" w:rsidP="002B46F1">
      <w:pPr>
        <w:pStyle w:val="LO-normal"/>
        <w:spacing w:after="0" w:line="240" w:lineRule="auto"/>
        <w:rPr>
          <w:sz w:val="24"/>
          <w:szCs w:val="24"/>
        </w:rPr>
      </w:pPr>
    </w:p>
    <w:p w14:paraId="6CE8D2E9" w14:textId="51F95775" w:rsidR="00E040F3" w:rsidRPr="00BE6FCB" w:rsidRDefault="00E040F3">
      <w:pPr>
        <w:rPr>
          <w:rFonts w:ascii="Calibri" w:eastAsia="Calibri" w:hAnsi="Calibri" w:cs="Calibri"/>
          <w:sz w:val="24"/>
          <w:szCs w:val="24"/>
          <w:lang w:eastAsia="zh-CN" w:bidi="hi-IN"/>
        </w:rPr>
      </w:pPr>
      <w:r w:rsidRPr="00BE6FCB">
        <w:rPr>
          <w:rFonts w:ascii="Calibri" w:eastAsia="Calibri" w:hAnsi="Calibri" w:cs="Calibri"/>
          <w:sz w:val="24"/>
          <w:szCs w:val="24"/>
          <w:lang w:eastAsia="zh-CN" w:bidi="hi-IN"/>
        </w:rPr>
        <w:t>Izmantotā literatūra:</w:t>
      </w:r>
    </w:p>
    <w:p w14:paraId="36C2D6D9" w14:textId="786CE0B8" w:rsidR="00E040F3" w:rsidRDefault="003749F1" w:rsidP="003749F1">
      <w:pPr>
        <w:pStyle w:val="LO-normal"/>
        <w:spacing w:after="0" w:line="240" w:lineRule="auto"/>
        <w:ind w:firstLine="567"/>
        <w:jc w:val="both"/>
        <w:rPr>
          <w:rFonts w:asciiTheme="minorHAnsi" w:hAnsiTheme="minorHAnsi" w:cstheme="minorHAnsi"/>
          <w:color w:val="000000" w:themeColor="text1"/>
          <w:sz w:val="24"/>
          <w:szCs w:val="24"/>
        </w:rPr>
      </w:pPr>
      <w:r w:rsidRPr="00A24CEF">
        <w:rPr>
          <w:rFonts w:asciiTheme="minorHAnsi" w:hAnsiTheme="minorHAnsi" w:cstheme="minorHAnsi"/>
          <w:color w:val="000000" w:themeColor="text1"/>
          <w:sz w:val="24"/>
          <w:szCs w:val="24"/>
        </w:rPr>
        <w:t>Agersnap S, Larsen WB, Knudsen SW, Strand D, Thomsen PF, Hesselsøe M, Mortensen PB, Vrålstad T, Møller PR. Monitoring of noble, signal and narrow-clawed crayfish using environmental DNA from freshwater samples. PLoS One. 2017 Jun 27;12(6):e0179261.</w:t>
      </w:r>
    </w:p>
    <w:p w14:paraId="1F6BEC71" w14:textId="77777777" w:rsidR="00485DC7" w:rsidRPr="001D175A" w:rsidRDefault="00485DC7" w:rsidP="00485DC7">
      <w:pPr>
        <w:pStyle w:val="LO-normal"/>
        <w:spacing w:after="0" w:line="240" w:lineRule="auto"/>
        <w:ind w:firstLine="567"/>
        <w:jc w:val="both"/>
        <w:rPr>
          <w:rFonts w:asciiTheme="minorHAnsi" w:hAnsiTheme="minorHAnsi" w:cstheme="minorHAnsi"/>
          <w:color w:val="000000" w:themeColor="text1"/>
          <w:sz w:val="24"/>
          <w:szCs w:val="24"/>
          <w:highlight w:val="white"/>
        </w:rPr>
      </w:pPr>
      <w:r w:rsidRPr="009169A0">
        <w:rPr>
          <w:rFonts w:asciiTheme="minorHAnsi" w:hAnsiTheme="minorHAnsi" w:cstheme="minorHAnsi"/>
          <w:color w:val="000000" w:themeColor="text1"/>
          <w:sz w:val="24"/>
          <w:szCs w:val="24"/>
        </w:rPr>
        <w:t>Brys R, Halfmaerten D, Neyrinck S, Mauvisseau Q, Auwerx J, Sweet M, Mergeay J. Reliable eDNA detection and quantification of the European weather loach (Misgurnus fossilis). J Fish Biol. 2021 Feb;98(2):399-414.</w:t>
      </w:r>
    </w:p>
    <w:p w14:paraId="07C519FF" w14:textId="77777777" w:rsidR="00485DC7" w:rsidRPr="00302848" w:rsidRDefault="00485DC7" w:rsidP="00485DC7">
      <w:pPr>
        <w:pStyle w:val="LO-normal"/>
        <w:spacing w:after="0" w:line="240" w:lineRule="auto"/>
        <w:ind w:firstLine="567"/>
        <w:jc w:val="both"/>
        <w:rPr>
          <w:rFonts w:asciiTheme="minorHAnsi" w:hAnsiTheme="minorHAnsi" w:cstheme="minorHAnsi"/>
          <w:color w:val="000000" w:themeColor="text1"/>
          <w:sz w:val="24"/>
          <w:szCs w:val="24"/>
        </w:rPr>
      </w:pPr>
      <w:r w:rsidRPr="00302848">
        <w:rPr>
          <w:sz w:val="24"/>
          <w:szCs w:val="24"/>
        </w:rPr>
        <w:t xml:space="preserve">Goldberg C., Strickler K. eDNA protocol sample collection. Washington State University. </w:t>
      </w:r>
      <w:r>
        <w:rPr>
          <w:sz w:val="24"/>
          <w:szCs w:val="24"/>
        </w:rPr>
        <w:t xml:space="preserve">2017. </w:t>
      </w:r>
      <w:r w:rsidRPr="00302848">
        <w:rPr>
          <w:sz w:val="24"/>
          <w:szCs w:val="24"/>
        </w:rPr>
        <w:t xml:space="preserve">2-8. </w:t>
      </w:r>
    </w:p>
    <w:p w14:paraId="7412D6D0" w14:textId="77777777" w:rsidR="00485DC7" w:rsidRPr="001D175A" w:rsidRDefault="00485DC7" w:rsidP="00485DC7">
      <w:pPr>
        <w:pStyle w:val="LO-normal"/>
        <w:spacing w:after="0" w:line="240" w:lineRule="auto"/>
        <w:ind w:firstLine="567"/>
        <w:jc w:val="both"/>
        <w:rPr>
          <w:rFonts w:asciiTheme="minorHAnsi" w:hAnsiTheme="minorHAnsi" w:cstheme="minorHAnsi"/>
          <w:color w:val="000000" w:themeColor="text1"/>
          <w:sz w:val="24"/>
          <w:szCs w:val="24"/>
        </w:rPr>
      </w:pPr>
      <w:r w:rsidRPr="001D175A">
        <w:rPr>
          <w:rFonts w:asciiTheme="minorHAnsi" w:hAnsiTheme="minorHAnsi" w:cstheme="minorHAnsi"/>
          <w:color w:val="000000" w:themeColor="text1"/>
          <w:sz w:val="24"/>
          <w:szCs w:val="24"/>
        </w:rPr>
        <w:t>Mauvisseau Q, Coignet A, Delaunay C, Pinet F, Bouchon D, Souty-Grosset C. Environmental DNA as an efficient tool for detecting invasive crayfishes in freshwater ponds. Hydrobiologia. 2018, 805: 163-175.</w:t>
      </w:r>
    </w:p>
    <w:p w14:paraId="4DFC9E5A" w14:textId="77777777" w:rsidR="00485DC7" w:rsidRDefault="00485DC7" w:rsidP="00485DC7">
      <w:pPr>
        <w:pStyle w:val="LO-normal"/>
        <w:spacing w:after="0" w:line="240" w:lineRule="auto"/>
        <w:ind w:firstLine="567"/>
        <w:jc w:val="both"/>
        <w:rPr>
          <w:rFonts w:asciiTheme="minorHAnsi" w:hAnsiTheme="minorHAnsi" w:cstheme="minorHAnsi"/>
          <w:color w:val="000000" w:themeColor="text1"/>
          <w:sz w:val="24"/>
          <w:szCs w:val="24"/>
        </w:rPr>
      </w:pPr>
      <w:r w:rsidRPr="005D6F3D">
        <w:rPr>
          <w:rFonts w:asciiTheme="minorHAnsi" w:hAnsiTheme="minorHAnsi" w:cstheme="minorHAnsi"/>
          <w:color w:val="000000" w:themeColor="text1"/>
          <w:sz w:val="24"/>
          <w:szCs w:val="24"/>
        </w:rPr>
        <w:t>Roy M, Belliveau V, Mandrak NE</w:t>
      </w:r>
      <w:r>
        <w:rPr>
          <w:rFonts w:asciiTheme="minorHAnsi" w:hAnsiTheme="minorHAnsi" w:cstheme="minorHAnsi"/>
          <w:color w:val="000000" w:themeColor="text1"/>
          <w:sz w:val="24"/>
          <w:szCs w:val="24"/>
        </w:rPr>
        <w:t>,</w:t>
      </w:r>
      <w:r w:rsidRPr="005D6F3D">
        <w:rPr>
          <w:rFonts w:asciiTheme="minorHAnsi" w:hAnsiTheme="minorHAnsi" w:cstheme="minorHAnsi"/>
          <w:color w:val="000000" w:themeColor="text1"/>
          <w:sz w:val="24"/>
          <w:szCs w:val="24"/>
        </w:rPr>
        <w:t xml:space="preserve"> Gagn</w:t>
      </w:r>
      <w:r>
        <w:rPr>
          <w:rFonts w:asciiTheme="minorHAnsi" w:hAnsiTheme="minorHAnsi" w:cstheme="minorHAnsi"/>
          <w:color w:val="000000" w:themeColor="text1"/>
          <w:sz w:val="24"/>
          <w:szCs w:val="24"/>
        </w:rPr>
        <w:t>é N</w:t>
      </w:r>
      <w:r w:rsidRPr="005D6F3D">
        <w:rPr>
          <w:rFonts w:asciiTheme="minorHAnsi" w:hAnsiTheme="minorHAnsi" w:cstheme="minorHAnsi"/>
          <w:color w:val="000000" w:themeColor="text1"/>
          <w:sz w:val="24"/>
          <w:szCs w:val="24"/>
        </w:rPr>
        <w:t>. Development of environmental DNA (eDNA) methods for detecting high-risk freshwater fishes in live trade in Canada. Biol Invasions</w:t>
      </w:r>
      <w:r>
        <w:rPr>
          <w:rFonts w:asciiTheme="minorHAnsi" w:hAnsiTheme="minorHAnsi" w:cstheme="minorHAnsi"/>
          <w:color w:val="000000" w:themeColor="text1"/>
          <w:sz w:val="24"/>
          <w:szCs w:val="24"/>
        </w:rPr>
        <w:t xml:space="preserve">. 2018, </w:t>
      </w:r>
      <w:r w:rsidRPr="005D6F3D">
        <w:rPr>
          <w:rFonts w:asciiTheme="minorHAnsi" w:hAnsiTheme="minorHAnsi" w:cstheme="minorHAnsi"/>
          <w:color w:val="000000" w:themeColor="text1"/>
          <w:sz w:val="24"/>
          <w:szCs w:val="24"/>
        </w:rPr>
        <w:t>20</w:t>
      </w:r>
      <w:r>
        <w:rPr>
          <w:rFonts w:asciiTheme="minorHAnsi" w:hAnsiTheme="minorHAnsi" w:cstheme="minorHAnsi"/>
          <w:color w:val="000000" w:themeColor="text1"/>
          <w:sz w:val="24"/>
          <w:szCs w:val="24"/>
        </w:rPr>
        <w:t>:</w:t>
      </w:r>
      <w:r w:rsidRPr="005D6F3D">
        <w:rPr>
          <w:rFonts w:asciiTheme="minorHAnsi" w:hAnsiTheme="minorHAnsi" w:cstheme="minorHAnsi"/>
          <w:color w:val="000000" w:themeColor="text1"/>
          <w:sz w:val="24"/>
          <w:szCs w:val="24"/>
        </w:rPr>
        <w:t>299</w:t>
      </w:r>
      <w:r>
        <w:rPr>
          <w:rFonts w:asciiTheme="minorHAnsi" w:hAnsiTheme="minorHAnsi" w:cstheme="minorHAnsi"/>
          <w:color w:val="000000" w:themeColor="text1"/>
          <w:sz w:val="24"/>
          <w:szCs w:val="24"/>
        </w:rPr>
        <w:t>-</w:t>
      </w:r>
      <w:r w:rsidRPr="005D6F3D">
        <w:rPr>
          <w:rFonts w:asciiTheme="minorHAnsi" w:hAnsiTheme="minorHAnsi" w:cstheme="minorHAnsi"/>
          <w:color w:val="000000" w:themeColor="text1"/>
          <w:sz w:val="24"/>
          <w:szCs w:val="24"/>
        </w:rPr>
        <w:t>314</w:t>
      </w:r>
      <w:r>
        <w:rPr>
          <w:rFonts w:asciiTheme="minorHAnsi" w:hAnsiTheme="minorHAnsi" w:cstheme="minorHAnsi"/>
          <w:color w:val="000000" w:themeColor="text1"/>
          <w:sz w:val="24"/>
          <w:szCs w:val="24"/>
        </w:rPr>
        <w:t>.</w:t>
      </w:r>
    </w:p>
    <w:p w14:paraId="03F5DCB9" w14:textId="77777777" w:rsidR="00485DC7" w:rsidRPr="003749F1" w:rsidRDefault="00485DC7" w:rsidP="003749F1">
      <w:pPr>
        <w:pStyle w:val="LO-normal"/>
        <w:spacing w:after="0" w:line="240" w:lineRule="auto"/>
        <w:ind w:firstLine="567"/>
        <w:jc w:val="both"/>
        <w:rPr>
          <w:rFonts w:asciiTheme="minorHAnsi" w:hAnsiTheme="minorHAnsi" w:cstheme="minorHAnsi"/>
          <w:color w:val="000000" w:themeColor="text1"/>
          <w:sz w:val="24"/>
          <w:szCs w:val="24"/>
        </w:rPr>
      </w:pPr>
    </w:p>
    <w:sectPr w:rsidR="00485DC7" w:rsidRPr="003749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33E2"/>
    <w:multiLevelType w:val="hybridMultilevel"/>
    <w:tmpl w:val="55007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62B07CA"/>
    <w:multiLevelType w:val="hybridMultilevel"/>
    <w:tmpl w:val="55007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7300F75"/>
    <w:multiLevelType w:val="hybridMultilevel"/>
    <w:tmpl w:val="DA4EA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981318"/>
    <w:multiLevelType w:val="hybridMultilevel"/>
    <w:tmpl w:val="550079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A"/>
    <w:rsid w:val="00027AAA"/>
    <w:rsid w:val="0005299C"/>
    <w:rsid w:val="00052CED"/>
    <w:rsid w:val="001F297B"/>
    <w:rsid w:val="002323D6"/>
    <w:rsid w:val="00233B5A"/>
    <w:rsid w:val="002B46F1"/>
    <w:rsid w:val="003749F1"/>
    <w:rsid w:val="00383ECE"/>
    <w:rsid w:val="003E561D"/>
    <w:rsid w:val="00485DC7"/>
    <w:rsid w:val="004F53FC"/>
    <w:rsid w:val="00582A3C"/>
    <w:rsid w:val="00582D66"/>
    <w:rsid w:val="005A173B"/>
    <w:rsid w:val="005B3779"/>
    <w:rsid w:val="005C233F"/>
    <w:rsid w:val="007140FF"/>
    <w:rsid w:val="007413C2"/>
    <w:rsid w:val="007832C1"/>
    <w:rsid w:val="00953C8E"/>
    <w:rsid w:val="00994986"/>
    <w:rsid w:val="009B6CF7"/>
    <w:rsid w:val="00A13596"/>
    <w:rsid w:val="00A86EFD"/>
    <w:rsid w:val="00AA7A70"/>
    <w:rsid w:val="00AD7355"/>
    <w:rsid w:val="00B379E4"/>
    <w:rsid w:val="00BE6FCB"/>
    <w:rsid w:val="00C33141"/>
    <w:rsid w:val="00C43C40"/>
    <w:rsid w:val="00C6002B"/>
    <w:rsid w:val="00CF52B9"/>
    <w:rsid w:val="00E040F3"/>
    <w:rsid w:val="00E818F9"/>
    <w:rsid w:val="00F721C9"/>
    <w:rsid w:val="00F837B7"/>
    <w:rsid w:val="00FC3AD3"/>
    <w:rsid w:val="00FE14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9BE9"/>
  <w15:chartTrackingRefBased/>
  <w15:docId w15:val="{537C7FEA-B63C-41AE-9A85-E9C2BB4A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832C1"/>
    <w:pPr>
      <w:suppressAutoHyphens/>
      <w:spacing w:after="200" w:line="276" w:lineRule="auto"/>
    </w:pPr>
    <w:rPr>
      <w:rFonts w:ascii="Calibri" w:eastAsia="Calibri" w:hAnsi="Calibri" w:cs="Calibri"/>
      <w:lang w:eastAsia="zh-CN" w:bidi="hi-IN"/>
    </w:rPr>
  </w:style>
  <w:style w:type="paragraph" w:styleId="ListParagraph">
    <w:name w:val="List Paragraph"/>
    <w:basedOn w:val="Normal"/>
    <w:uiPriority w:val="34"/>
    <w:qFormat/>
    <w:rsid w:val="007832C1"/>
    <w:pPr>
      <w:spacing w:line="256" w:lineRule="auto"/>
      <w:ind w:left="720"/>
      <w:contextualSpacing/>
    </w:pPr>
  </w:style>
  <w:style w:type="character" w:styleId="Hyperlink">
    <w:name w:val="Hyperlink"/>
    <w:basedOn w:val="DefaultParagraphFont"/>
    <w:uiPriority w:val="99"/>
    <w:unhideWhenUsed/>
    <w:rsid w:val="00E040F3"/>
    <w:rPr>
      <w:color w:val="0563C1" w:themeColor="hyperlink"/>
      <w:u w:val="single"/>
    </w:rPr>
  </w:style>
  <w:style w:type="table" w:styleId="TableGrid">
    <w:name w:val="Table Grid"/>
    <w:basedOn w:val="TableNormal"/>
    <w:uiPriority w:val="39"/>
    <w:rsid w:val="00E040F3"/>
    <w:pPr>
      <w:suppressAutoHyphens/>
      <w:spacing w:after="0" w:line="240" w:lineRule="auto"/>
    </w:pPr>
    <w:rPr>
      <w:rFonts w:ascii="Museo Sans 300" w:eastAsia="SimSun" w:hAnsi="Museo Sans 3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002B"/>
    <w:pPr>
      <w:spacing w:after="0" w:line="240" w:lineRule="auto"/>
    </w:pPr>
  </w:style>
  <w:style w:type="character" w:customStyle="1" w:styleId="HeaderChar">
    <w:name w:val="Header Char"/>
    <w:basedOn w:val="DefaultParagraphFont"/>
    <w:link w:val="Header"/>
    <w:uiPriority w:val="99"/>
    <w:qFormat/>
    <w:rsid w:val="00582A3C"/>
  </w:style>
  <w:style w:type="paragraph" w:styleId="Header">
    <w:name w:val="header"/>
    <w:basedOn w:val="Normal"/>
    <w:link w:val="HeaderChar"/>
    <w:uiPriority w:val="99"/>
    <w:unhideWhenUsed/>
    <w:rsid w:val="00582A3C"/>
    <w:pPr>
      <w:tabs>
        <w:tab w:val="center" w:pos="4153"/>
        <w:tab w:val="right" w:pos="8306"/>
      </w:tabs>
      <w:suppressAutoHyphens/>
      <w:spacing w:after="0" w:line="240" w:lineRule="auto"/>
    </w:pPr>
  </w:style>
  <w:style w:type="character" w:customStyle="1" w:styleId="HeaderChar1">
    <w:name w:val="Header Char1"/>
    <w:basedOn w:val="DefaultParagraphFont"/>
    <w:uiPriority w:val="99"/>
    <w:semiHidden/>
    <w:rsid w:val="00582A3C"/>
  </w:style>
  <w:style w:type="character" w:styleId="CommentReference">
    <w:name w:val="annotation reference"/>
    <w:basedOn w:val="DefaultParagraphFont"/>
    <w:uiPriority w:val="99"/>
    <w:semiHidden/>
    <w:unhideWhenUsed/>
    <w:rsid w:val="007413C2"/>
    <w:rPr>
      <w:sz w:val="16"/>
      <w:szCs w:val="16"/>
    </w:rPr>
  </w:style>
  <w:style w:type="paragraph" w:styleId="CommentText">
    <w:name w:val="annotation text"/>
    <w:basedOn w:val="Normal"/>
    <w:link w:val="CommentTextChar"/>
    <w:uiPriority w:val="99"/>
    <w:semiHidden/>
    <w:unhideWhenUsed/>
    <w:rsid w:val="007413C2"/>
    <w:pPr>
      <w:spacing w:line="240" w:lineRule="auto"/>
    </w:pPr>
    <w:rPr>
      <w:sz w:val="20"/>
      <w:szCs w:val="20"/>
    </w:rPr>
  </w:style>
  <w:style w:type="character" w:customStyle="1" w:styleId="CommentTextChar">
    <w:name w:val="Comment Text Char"/>
    <w:basedOn w:val="DefaultParagraphFont"/>
    <w:link w:val="CommentText"/>
    <w:uiPriority w:val="99"/>
    <w:semiHidden/>
    <w:rsid w:val="007413C2"/>
    <w:rPr>
      <w:sz w:val="20"/>
      <w:szCs w:val="20"/>
    </w:rPr>
  </w:style>
  <w:style w:type="paragraph" w:styleId="CommentSubject">
    <w:name w:val="annotation subject"/>
    <w:basedOn w:val="CommentText"/>
    <w:next w:val="CommentText"/>
    <w:link w:val="CommentSubjectChar"/>
    <w:uiPriority w:val="99"/>
    <w:semiHidden/>
    <w:unhideWhenUsed/>
    <w:rsid w:val="007413C2"/>
    <w:rPr>
      <w:b/>
      <w:bCs/>
    </w:rPr>
  </w:style>
  <w:style w:type="character" w:customStyle="1" w:styleId="CommentSubjectChar">
    <w:name w:val="Comment Subject Char"/>
    <w:basedOn w:val="CommentTextChar"/>
    <w:link w:val="CommentSubject"/>
    <w:uiPriority w:val="99"/>
    <w:semiHidden/>
    <w:rsid w:val="00741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4F55-6460-4725-8CD6-989B33DF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Lazdina</dc:creator>
  <cp:keywords/>
  <dc:description/>
  <cp:lastModifiedBy>Amanda Lazdiņa</cp:lastModifiedBy>
  <cp:revision>7</cp:revision>
  <dcterms:created xsi:type="dcterms:W3CDTF">2022-02-17T15:07:00Z</dcterms:created>
  <dcterms:modified xsi:type="dcterms:W3CDTF">2022-04-07T14:10:00Z</dcterms:modified>
</cp:coreProperties>
</file>