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627F8" w:rsidR="0056657C" w:rsidP="0056657C" w:rsidRDefault="0056657C" w14:paraId="5BEC359F" w14:textId="77777777">
      <w:pPr>
        <w:jc w:val="right"/>
        <w:rPr>
          <w:rFonts w:ascii="Times New Roman" w:hAnsi="Times New Roman" w:cs="Times New Roman"/>
          <w:sz w:val="24"/>
          <w:szCs w:val="24"/>
          <w:lang w:val="lv-LV"/>
        </w:rPr>
      </w:pPr>
      <w:r w:rsidRPr="004627F8">
        <w:rPr>
          <w:rFonts w:ascii="Times New Roman" w:hAnsi="Times New Roman" w:cs="Times New Roman"/>
          <w:sz w:val="24"/>
          <w:szCs w:val="24"/>
          <w:lang w:val="lv-LV"/>
        </w:rPr>
        <w:t>7.2. pielikums</w:t>
      </w:r>
    </w:p>
    <w:p w:rsidRPr="004627F8" w:rsidR="0056657C" w:rsidP="0056657C" w:rsidRDefault="0056657C" w14:paraId="5750DBFC" w14:textId="6EF82D1C">
      <w:pPr>
        <w:spacing w:after="240" w:line="240" w:lineRule="auto"/>
        <w:jc w:val="center"/>
        <w:rPr>
          <w:rFonts w:ascii="Times New Roman" w:hAnsi="Times New Roman" w:cs="Times New Roman"/>
          <w:b/>
          <w:sz w:val="24"/>
          <w:szCs w:val="24"/>
          <w:lang w:val="lv-LV"/>
        </w:rPr>
      </w:pPr>
      <w:r w:rsidRPr="004627F8">
        <w:rPr>
          <w:rFonts w:ascii="Times New Roman" w:hAnsi="Times New Roman" w:cs="Times New Roman"/>
          <w:b/>
          <w:sz w:val="24"/>
          <w:szCs w:val="24"/>
          <w:lang w:val="lv-LV"/>
        </w:rPr>
        <w:t>Sabiedriskās apspriešanas laikā saņemto priekšlikumu izvērtējums</w:t>
      </w:r>
    </w:p>
    <w:tbl>
      <w:tblPr>
        <w:tblStyle w:val="TableGrid"/>
        <w:tblW w:w="0" w:type="auto"/>
        <w:tblLook w:val="04A0" w:firstRow="1" w:lastRow="0" w:firstColumn="1" w:lastColumn="0" w:noHBand="0" w:noVBand="1"/>
      </w:tblPr>
      <w:tblGrid>
        <w:gridCol w:w="500"/>
        <w:gridCol w:w="1576"/>
        <w:gridCol w:w="5599"/>
        <w:gridCol w:w="5887"/>
      </w:tblGrid>
      <w:tr w:rsidRPr="004627F8" w:rsidR="004D42F7" w:rsidTr="51AD79DC" w14:paraId="6B763EEF" w14:textId="77777777">
        <w:trPr>
          <w:tblHeader/>
        </w:trPr>
        <w:tc>
          <w:tcPr>
            <w:tcW w:w="500" w:type="dxa"/>
            <w:tcMar/>
          </w:tcPr>
          <w:p w:rsidRPr="004627F8" w:rsidR="00D0649B" w:rsidRDefault="00D0649B" w14:paraId="28C9FF69" w14:textId="77777777">
            <w:pPr>
              <w:rPr>
                <w:rFonts w:ascii="Times New Roman" w:hAnsi="Times New Roman" w:cs="Times New Roman"/>
                <w:b/>
                <w:color w:val="000000" w:themeColor="text1"/>
                <w:sz w:val="20"/>
                <w:szCs w:val="20"/>
                <w:lang w:val="lv-LV"/>
              </w:rPr>
            </w:pPr>
            <w:r w:rsidRPr="004627F8">
              <w:rPr>
                <w:rFonts w:ascii="Times New Roman" w:hAnsi="Times New Roman" w:cs="Times New Roman"/>
                <w:b/>
                <w:color w:val="000000" w:themeColor="text1"/>
                <w:sz w:val="20"/>
                <w:szCs w:val="20"/>
                <w:lang w:val="lv-LV"/>
              </w:rPr>
              <w:t>Nr.</w:t>
            </w:r>
          </w:p>
        </w:tc>
        <w:tc>
          <w:tcPr>
            <w:tcW w:w="1593" w:type="dxa"/>
            <w:tcMar/>
          </w:tcPr>
          <w:p w:rsidRPr="004627F8" w:rsidR="00D0649B" w:rsidRDefault="00D0649B" w14:paraId="685823B4" w14:textId="77777777">
            <w:pPr>
              <w:rPr>
                <w:rFonts w:ascii="Times New Roman" w:hAnsi="Times New Roman" w:cs="Times New Roman"/>
                <w:b/>
                <w:color w:val="000000" w:themeColor="text1"/>
                <w:sz w:val="20"/>
                <w:szCs w:val="20"/>
                <w:lang w:val="lv-LV"/>
              </w:rPr>
            </w:pPr>
            <w:r w:rsidRPr="004627F8">
              <w:rPr>
                <w:rFonts w:ascii="Times New Roman" w:hAnsi="Times New Roman" w:cs="Times New Roman"/>
                <w:b/>
                <w:color w:val="000000" w:themeColor="text1"/>
                <w:sz w:val="20"/>
                <w:szCs w:val="20"/>
                <w:lang w:val="lv-LV"/>
              </w:rPr>
              <w:t>Priekšlikuma iesniedzējs</w:t>
            </w:r>
          </w:p>
        </w:tc>
        <w:tc>
          <w:tcPr>
            <w:tcW w:w="5840" w:type="dxa"/>
            <w:tcMar/>
          </w:tcPr>
          <w:p w:rsidRPr="004627F8" w:rsidR="00D0649B" w:rsidRDefault="00D0649B" w14:paraId="185E91F3" w14:textId="77777777">
            <w:pPr>
              <w:rPr>
                <w:rFonts w:ascii="Times New Roman" w:hAnsi="Times New Roman" w:cs="Times New Roman"/>
                <w:b/>
                <w:color w:val="000000" w:themeColor="text1"/>
                <w:sz w:val="20"/>
                <w:szCs w:val="20"/>
                <w:lang w:val="lv-LV"/>
              </w:rPr>
            </w:pPr>
            <w:r w:rsidRPr="004627F8">
              <w:rPr>
                <w:rFonts w:ascii="Times New Roman" w:hAnsi="Times New Roman" w:cs="Times New Roman"/>
                <w:b/>
                <w:color w:val="000000" w:themeColor="text1"/>
                <w:sz w:val="20"/>
                <w:szCs w:val="20"/>
                <w:lang w:val="lv-LV"/>
              </w:rPr>
              <w:t>Priekšlikums</w:t>
            </w:r>
          </w:p>
        </w:tc>
        <w:tc>
          <w:tcPr>
            <w:tcW w:w="5629" w:type="dxa"/>
            <w:tcMar/>
          </w:tcPr>
          <w:p w:rsidRPr="004627F8" w:rsidR="00D0649B" w:rsidRDefault="00D0649B" w14:paraId="7F11DDC8" w14:textId="77777777">
            <w:pPr>
              <w:rPr>
                <w:rFonts w:ascii="Times New Roman" w:hAnsi="Times New Roman" w:cs="Times New Roman"/>
                <w:b/>
                <w:color w:val="000000" w:themeColor="text1"/>
                <w:sz w:val="20"/>
                <w:szCs w:val="20"/>
                <w:lang w:val="lv-LV"/>
              </w:rPr>
            </w:pPr>
            <w:r w:rsidRPr="004627F8">
              <w:rPr>
                <w:rFonts w:ascii="Times New Roman" w:hAnsi="Times New Roman" w:cs="Times New Roman"/>
                <w:b/>
                <w:color w:val="000000" w:themeColor="text1"/>
                <w:sz w:val="20"/>
                <w:szCs w:val="20"/>
                <w:lang w:val="lv-LV"/>
              </w:rPr>
              <w:t>Izvērtējuma rezultāts</w:t>
            </w:r>
          </w:p>
        </w:tc>
      </w:tr>
      <w:tr w:rsidRPr="00F631F3" w:rsidR="0056657C" w:rsidTr="51AD79DC" w14:paraId="4D749C87" w14:textId="77777777">
        <w:trPr>
          <w:trHeight w:val="2669"/>
        </w:trPr>
        <w:tc>
          <w:tcPr>
            <w:tcW w:w="500" w:type="dxa"/>
            <w:tcMar/>
          </w:tcPr>
          <w:p w:rsidRPr="004627F8" w:rsidR="0056657C" w:rsidRDefault="0056657C" w14:paraId="32594BA3" w14:textId="6CB22AE4">
            <w:pPr>
              <w:rPr>
                <w:rFonts w:ascii="Times New Roman" w:hAnsi="Times New Roman" w:cs="Times New Roman"/>
                <w:sz w:val="20"/>
                <w:szCs w:val="20"/>
                <w:lang w:val="lv-LV"/>
              </w:rPr>
            </w:pPr>
            <w:r w:rsidRPr="004627F8">
              <w:rPr>
                <w:rFonts w:ascii="Times New Roman" w:hAnsi="Times New Roman" w:cs="Times New Roman"/>
                <w:sz w:val="20"/>
                <w:szCs w:val="20"/>
                <w:lang w:val="lv-LV"/>
              </w:rPr>
              <w:t>1.</w:t>
            </w:r>
          </w:p>
        </w:tc>
        <w:tc>
          <w:tcPr>
            <w:tcW w:w="1593" w:type="dxa"/>
            <w:tcMar/>
          </w:tcPr>
          <w:p w:rsidRPr="004627F8" w:rsidR="0056657C" w:rsidRDefault="0056657C" w14:paraId="26B78CF3"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Augšdaugavas novada pašvaldība</w:t>
            </w:r>
          </w:p>
        </w:tc>
        <w:tc>
          <w:tcPr>
            <w:tcW w:w="5840" w:type="dxa"/>
            <w:tcMar/>
          </w:tcPr>
          <w:p w:rsidRPr="004627F8" w:rsidR="0056657C" w:rsidRDefault="0056657C" w14:paraId="68C1880A"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Pagaidām publiskai apspriešanai nodotajā redakcija nesniedz pilnīgu pārliecību, ka izstrādājamajā dokumentā tiek piedāvāts optimālais aizsardzības mehānisms, kas nepamatoti neierobežo teritorijas ilgtermiņa attīstību, kā arī kas sniedz vadlīnijas pašvaldības rīcības izvēlei, it īpaši normatīvajos aktos konkrēti atrunātajos gadījumos:</w:t>
            </w:r>
          </w:p>
          <w:p w:rsidRPr="004627F8" w:rsidR="0056657C" w:rsidP="00803B43" w:rsidRDefault="0056657C" w14:paraId="6AA70CDC" w14:textId="638CD9E6">
            <w:pPr>
              <w:rPr>
                <w:rFonts w:ascii="Times New Roman" w:hAnsi="Times New Roman" w:cs="Times New Roman"/>
                <w:sz w:val="20"/>
                <w:szCs w:val="20"/>
                <w:lang w:val="lv-LV"/>
              </w:rPr>
            </w:pPr>
            <w:r w:rsidRPr="004627F8">
              <w:rPr>
                <w:rFonts w:ascii="Times New Roman" w:hAnsi="Times New Roman" w:cs="Times New Roman"/>
                <w:sz w:val="20"/>
                <w:szCs w:val="20"/>
                <w:lang w:val="lv-LV"/>
              </w:rPr>
              <w:t>1. Vai aizsargājamo ainavu apvidus ir teritorijas, kur pašvaldība ar teritorijas plānojumu var pamatoti pieņemt Aizsargjoslu likuma pirmās daļas 4.punktā minētās darbību veikšanas neierobežošanu, kā to pieļauj Aizsargjoslu likuma 37. panta 11.daļas norma?</w:t>
            </w:r>
          </w:p>
        </w:tc>
        <w:tc>
          <w:tcPr>
            <w:tcW w:w="5629" w:type="dxa"/>
            <w:tcMar/>
          </w:tcPr>
          <w:p w:rsidRPr="004627F8" w:rsidR="0056657C" w:rsidP="0056657C" w:rsidRDefault="0056657C" w14:paraId="2F6C7B14"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Aizsargjoslu likuma 37. panta pirmās daļas 4. punkta apakšpunktos uzskaitītās darbības AAA “Augšdaugava” ir atļautas visur, ja tās atbilst teritorijas plānojumam un normatīviem, t.i., piemēram, jaunu ceļu applūstošajā teritorijā var būvēt, ja tas nav pretrunā ar ĪADT vispārējiem aizsardzības un izmantošanas noteikumiem </w:t>
            </w:r>
            <w:proofErr w:type="gramStart"/>
            <w:r w:rsidRPr="004627F8">
              <w:rPr>
                <w:rFonts w:ascii="Times New Roman" w:hAnsi="Times New Roman" w:cs="Times New Roman"/>
                <w:sz w:val="20"/>
                <w:szCs w:val="20"/>
                <w:lang w:val="lv-LV"/>
              </w:rPr>
              <w:t>(</w:t>
            </w:r>
            <w:proofErr w:type="gramEnd"/>
            <w:r w:rsidRPr="004627F8">
              <w:rPr>
                <w:rFonts w:ascii="Times New Roman" w:hAnsi="Times New Roman" w:cs="Times New Roman"/>
                <w:sz w:val="20"/>
                <w:szCs w:val="20"/>
                <w:lang w:val="lv-LV"/>
              </w:rPr>
              <w:t>vai individuālajiem, kad tos apstiprinās), ir paredzēts teritorijas plānojumā un ir saņemti RVP tehniskie noteikumi vai veikts IVN.</w:t>
            </w:r>
          </w:p>
          <w:p w:rsidRPr="004627F8" w:rsidR="0056657C" w:rsidP="0056657C" w:rsidRDefault="0056657C" w14:paraId="25A531CF" w14:textId="3043D639">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DA plāna kontekstā Aizsargjoslu likuma 37. panta pirmās daļas 4. punkta apakšpunktos uzskaitītās darbības varētu veikt vietās, kur tās neierobežo 6.2. nodaļā iekļautie priekšlikumi </w:t>
            </w:r>
            <w:r w:rsidRPr="004627F8" w:rsidR="004627F8">
              <w:rPr>
                <w:rFonts w:ascii="Times New Roman" w:hAnsi="Times New Roman" w:cs="Times New Roman"/>
                <w:sz w:val="20"/>
                <w:szCs w:val="20"/>
                <w:lang w:val="lv-LV"/>
              </w:rPr>
              <w:t>individuālajiem</w:t>
            </w:r>
            <w:r w:rsidRPr="004627F8">
              <w:rPr>
                <w:rFonts w:ascii="Times New Roman" w:hAnsi="Times New Roman" w:cs="Times New Roman"/>
                <w:sz w:val="20"/>
                <w:szCs w:val="20"/>
                <w:lang w:val="lv-LV"/>
              </w:rPr>
              <w:t xml:space="preserve"> aizsardzības un izmantošanas noteikumiem.</w:t>
            </w:r>
          </w:p>
        </w:tc>
      </w:tr>
      <w:tr w:rsidRPr="00F631F3" w:rsidR="0018046D" w:rsidTr="51AD79DC" w14:paraId="65F29849" w14:textId="77777777">
        <w:tc>
          <w:tcPr>
            <w:tcW w:w="500" w:type="dxa"/>
            <w:tcMar/>
          </w:tcPr>
          <w:p w:rsidRPr="004627F8" w:rsidR="00FA69EE" w:rsidRDefault="0056657C" w14:paraId="22EC8D25" w14:textId="336F2F3B">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2.</w:t>
            </w:r>
          </w:p>
        </w:tc>
        <w:tc>
          <w:tcPr>
            <w:tcW w:w="1593" w:type="dxa"/>
            <w:tcMar/>
          </w:tcPr>
          <w:p w:rsidRPr="004627F8" w:rsidR="00FA69EE" w:rsidRDefault="00FA69EE" w14:paraId="67EF9690" w14:textId="394A32E8">
            <w:pPr>
              <w:rPr>
                <w:rFonts w:ascii="Times New Roman" w:hAnsi="Times New Roman" w:cs="Times New Roman"/>
                <w:b/>
                <w:color w:val="000000" w:themeColor="text1"/>
                <w:sz w:val="20"/>
                <w:szCs w:val="20"/>
                <w:lang w:val="lv-LV"/>
              </w:rPr>
            </w:pPr>
            <w:r w:rsidRPr="004627F8">
              <w:rPr>
                <w:rFonts w:ascii="Times New Roman" w:hAnsi="Times New Roman" w:cs="Times New Roman"/>
                <w:b/>
                <w:color w:val="000000" w:themeColor="text1"/>
                <w:sz w:val="20"/>
                <w:szCs w:val="20"/>
                <w:lang w:val="lv-LV"/>
              </w:rPr>
              <w:t>Augšdaugavas novada pašvaldība</w:t>
            </w:r>
          </w:p>
        </w:tc>
        <w:tc>
          <w:tcPr>
            <w:tcW w:w="5840" w:type="dxa"/>
            <w:tcMar/>
          </w:tcPr>
          <w:p w:rsidRPr="004627F8" w:rsidR="00FA69EE" w:rsidP="00D44BE0" w:rsidRDefault="00FA69EE" w14:paraId="6D6FEF25" w14:textId="77777777">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2. Grūti saredzēt skaidrus ieteikumus, kurās vietās, izstrādājot jaunu teritorijas plānojumu vai lokālplānojumu, meža zemēs jāierobežojas ar izmantošanas veidu „mežs īpaši aizsargājamās dabas teritorijās” (21002) un kur „publiskā vai privātā ārtelpa” (24), nevis „mežsaimnieciska izmantošana” (21001), vai ir vietas, kur ir pieļaujama tikai izmantošana „ārtelpa bez labiekārtojuma” (24002), vai izmantošana „rūpnieciskā apbūve un teritorijas izmantošana” (13) pilnā mērā ir realizējama IAD teritorijā.</w:t>
            </w:r>
          </w:p>
        </w:tc>
        <w:tc>
          <w:tcPr>
            <w:tcW w:w="5629" w:type="dxa"/>
            <w:tcMar/>
          </w:tcPr>
          <w:p w:rsidRPr="004627F8" w:rsidR="008F765D" w:rsidP="0076305C" w:rsidRDefault="00571A5C" w14:paraId="3D44CCD7" w14:textId="53F830AC">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Ņemot vērā teritor</w:t>
            </w:r>
            <w:r w:rsidRPr="004627F8" w:rsidR="006B4E66">
              <w:rPr>
                <w:rFonts w:ascii="Times New Roman" w:hAnsi="Times New Roman" w:cs="Times New Roman"/>
                <w:color w:val="000000" w:themeColor="text1"/>
                <w:sz w:val="20"/>
                <w:szCs w:val="20"/>
                <w:lang w:val="lv-LV"/>
              </w:rPr>
              <w:t>i</w:t>
            </w:r>
            <w:r w:rsidRPr="004627F8">
              <w:rPr>
                <w:rFonts w:ascii="Times New Roman" w:hAnsi="Times New Roman" w:cs="Times New Roman"/>
                <w:color w:val="000000" w:themeColor="text1"/>
                <w:sz w:val="20"/>
                <w:szCs w:val="20"/>
                <w:lang w:val="lv-LV"/>
              </w:rPr>
              <w:t xml:space="preserve">jas plānošanas mērogu, </w:t>
            </w:r>
            <w:r w:rsidRPr="004627F8" w:rsidR="0076305C">
              <w:rPr>
                <w:rFonts w:ascii="Times New Roman" w:hAnsi="Times New Roman" w:cs="Times New Roman"/>
                <w:color w:val="000000" w:themeColor="text1"/>
                <w:sz w:val="20"/>
                <w:szCs w:val="20"/>
                <w:lang w:val="lv-LV"/>
              </w:rPr>
              <w:t xml:space="preserve">teritorijas plānojumā noteiktajās mežu teritorijās AAA “Augšdaugava” teritorijā </w:t>
            </w:r>
            <w:r w:rsidRPr="004627F8" w:rsidR="008F765D">
              <w:rPr>
                <w:rFonts w:ascii="Times New Roman" w:hAnsi="Times New Roman" w:cs="Times New Roman"/>
                <w:color w:val="000000" w:themeColor="text1"/>
                <w:sz w:val="20"/>
                <w:szCs w:val="20"/>
                <w:lang w:val="lv-LV"/>
              </w:rPr>
              <w:t>kā galveno izmantošanas veidu būtu korekti norādīt</w:t>
            </w:r>
            <w:r w:rsidRPr="004627F8" w:rsidR="0056657C">
              <w:rPr>
                <w:rFonts w:ascii="Times New Roman" w:hAnsi="Times New Roman" w:cs="Times New Roman"/>
                <w:color w:val="000000" w:themeColor="text1"/>
                <w:sz w:val="20"/>
                <w:szCs w:val="20"/>
                <w:lang w:val="lv-LV"/>
              </w:rPr>
              <w:t xml:space="preserve"> abus iespējamos</w:t>
            </w:r>
            <w:r w:rsidRPr="004627F8" w:rsidR="008F765D">
              <w:rPr>
                <w:rFonts w:ascii="Times New Roman" w:hAnsi="Times New Roman" w:cs="Times New Roman"/>
                <w:color w:val="000000" w:themeColor="text1"/>
                <w:sz w:val="20"/>
                <w:szCs w:val="20"/>
                <w:lang w:val="lv-LV"/>
              </w:rPr>
              <w:t xml:space="preserve">: </w:t>
            </w:r>
          </w:p>
          <w:p w:rsidRPr="004627F8" w:rsidR="008F765D" w:rsidP="0076305C" w:rsidRDefault="008F765D" w14:paraId="35EB5292" w14:textId="6FBA70E0">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 “mežs īpaši aizsargājamās dabas teritorijās”, kas saskaņā ar Vispārīgajie</w:t>
            </w:r>
            <w:r w:rsidRPr="004627F8" w:rsidR="0056657C">
              <w:rPr>
                <w:rFonts w:ascii="Times New Roman" w:hAnsi="Times New Roman" w:cs="Times New Roman"/>
                <w:color w:val="000000" w:themeColor="text1"/>
                <w:sz w:val="20"/>
                <w:szCs w:val="20"/>
                <w:lang w:val="lv-LV"/>
              </w:rPr>
              <w:t>m</w:t>
            </w:r>
            <w:r w:rsidRPr="004627F8">
              <w:rPr>
                <w:rFonts w:ascii="Times New Roman" w:hAnsi="Times New Roman" w:cs="Times New Roman"/>
                <w:color w:val="000000" w:themeColor="text1"/>
                <w:sz w:val="20"/>
                <w:szCs w:val="20"/>
                <w:lang w:val="lv-LV"/>
              </w:rPr>
              <w:t xml:space="preserve"> teritorijas plānošanas, izmantošanas un apbūves noteikumiem nozīmē “meža apsaimniekošanu atbilstoši normatīvo aktu prasībām īpaši aizsargājamās dabas teritorijās”.</w:t>
            </w:r>
          </w:p>
          <w:p w:rsidRPr="004627F8" w:rsidR="008F765D" w:rsidP="0076305C" w:rsidRDefault="008F765D" w14:paraId="53A85680" w14:textId="06F7A226">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 xml:space="preserve">- “publiskā vai privātā ārtelpa (ar labiekārtojumu vai bez tā)”, kas ietver gan dabas teritorijas, tostarp mežu, bez labiekārtojuma, gan </w:t>
            </w:r>
            <w:r w:rsidRPr="004627F8" w:rsidR="00571A5C">
              <w:rPr>
                <w:rFonts w:ascii="Times New Roman" w:hAnsi="Times New Roman" w:cs="Times New Roman"/>
                <w:color w:val="000000" w:themeColor="text1"/>
                <w:sz w:val="20"/>
                <w:szCs w:val="20"/>
                <w:lang w:val="lv-LV"/>
              </w:rPr>
              <w:t>teritorijas</w:t>
            </w:r>
            <w:r w:rsidRPr="004627F8" w:rsidR="006B4E66">
              <w:rPr>
                <w:rFonts w:ascii="Times New Roman" w:hAnsi="Times New Roman" w:cs="Times New Roman"/>
                <w:color w:val="000000" w:themeColor="text1"/>
                <w:sz w:val="20"/>
                <w:szCs w:val="20"/>
                <w:lang w:val="lv-LV"/>
              </w:rPr>
              <w:t xml:space="preserve"> </w:t>
            </w:r>
            <w:r w:rsidRPr="004627F8" w:rsidR="00571A5C">
              <w:rPr>
                <w:rFonts w:ascii="Times New Roman" w:hAnsi="Times New Roman" w:cs="Times New Roman"/>
                <w:color w:val="000000" w:themeColor="text1"/>
                <w:sz w:val="20"/>
                <w:szCs w:val="20"/>
                <w:lang w:val="lv-LV"/>
              </w:rPr>
              <w:t>ar izveidotu infrastruktūru</w:t>
            </w:r>
            <w:r w:rsidRPr="004627F8" w:rsidR="0056657C">
              <w:rPr>
                <w:rFonts w:ascii="Times New Roman" w:hAnsi="Times New Roman" w:cs="Times New Roman"/>
                <w:color w:val="000000" w:themeColor="text1"/>
                <w:sz w:val="20"/>
                <w:szCs w:val="20"/>
                <w:lang w:val="lv-LV"/>
              </w:rPr>
              <w:t xml:space="preserve"> (DA plāns pieļauj publiski pieejamas tūrisma infrastruktūras veidošanu visā AAA “Augšdaugava” teritorijā”)</w:t>
            </w:r>
            <w:r w:rsidRPr="004627F8" w:rsidR="00571A5C">
              <w:rPr>
                <w:rFonts w:ascii="Times New Roman" w:hAnsi="Times New Roman" w:cs="Times New Roman"/>
                <w:color w:val="000000" w:themeColor="text1"/>
                <w:sz w:val="20"/>
                <w:szCs w:val="20"/>
                <w:lang w:val="lv-LV"/>
              </w:rPr>
              <w:t>.</w:t>
            </w:r>
          </w:p>
          <w:p w:rsidRPr="004627F8" w:rsidR="00571A5C" w:rsidP="0076305C" w:rsidRDefault="00571A5C" w14:paraId="4BBEAD3D" w14:textId="3A598E87">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 xml:space="preserve">Ņemot vērā, ka saskaņā ar DA plāna 6.2. nodaļu zemes lietošanas kategorijas maiņa </w:t>
            </w:r>
            <w:r w:rsidRPr="004627F8" w:rsidR="0018046D">
              <w:rPr>
                <w:rFonts w:ascii="Times New Roman" w:hAnsi="Times New Roman" w:cs="Times New Roman"/>
                <w:color w:val="000000" w:themeColor="text1"/>
                <w:sz w:val="20"/>
                <w:szCs w:val="20"/>
                <w:lang w:val="lv-LV"/>
              </w:rPr>
              <w:t xml:space="preserve">ir </w:t>
            </w:r>
            <w:r w:rsidRPr="004627F8">
              <w:rPr>
                <w:rFonts w:ascii="Times New Roman" w:hAnsi="Times New Roman" w:cs="Times New Roman"/>
                <w:color w:val="000000" w:themeColor="text1"/>
                <w:sz w:val="20"/>
                <w:szCs w:val="20"/>
                <w:lang w:val="lv-LV"/>
              </w:rPr>
              <w:t>iespējama neitrālajā, ainavu aizsardzības un dabas parka zonā, tad šajās zonās</w:t>
            </w:r>
            <w:r w:rsidRPr="004627F8" w:rsidR="0018046D">
              <w:rPr>
                <w:rFonts w:ascii="Times New Roman" w:hAnsi="Times New Roman" w:cs="Times New Roman"/>
                <w:color w:val="000000" w:themeColor="text1"/>
                <w:sz w:val="20"/>
                <w:szCs w:val="20"/>
                <w:lang w:val="lv-LV"/>
              </w:rPr>
              <w:t xml:space="preserve">, kas norādītas </w:t>
            </w:r>
            <w:r w:rsidRPr="004627F8">
              <w:rPr>
                <w:rFonts w:ascii="Times New Roman" w:hAnsi="Times New Roman" w:cs="Times New Roman"/>
                <w:color w:val="000000" w:themeColor="text1"/>
                <w:sz w:val="20"/>
                <w:szCs w:val="20"/>
                <w:lang w:val="lv-LV"/>
              </w:rPr>
              <w:t>DA plāna 6. pielikum</w:t>
            </w:r>
            <w:r w:rsidRPr="004627F8" w:rsidR="0018046D">
              <w:rPr>
                <w:rFonts w:ascii="Times New Roman" w:hAnsi="Times New Roman" w:cs="Times New Roman"/>
                <w:color w:val="000000" w:themeColor="text1"/>
                <w:sz w:val="20"/>
                <w:szCs w:val="20"/>
                <w:lang w:val="lv-LV"/>
              </w:rPr>
              <w:t>ā,</w:t>
            </w:r>
            <w:r w:rsidRPr="004627F8">
              <w:rPr>
                <w:rFonts w:ascii="Times New Roman" w:hAnsi="Times New Roman" w:cs="Times New Roman"/>
                <w:color w:val="000000" w:themeColor="text1"/>
                <w:sz w:val="20"/>
                <w:szCs w:val="20"/>
                <w:lang w:val="lv-LV"/>
              </w:rPr>
              <w:t xml:space="preserve"> mežu teritorijās </w:t>
            </w:r>
            <w:r w:rsidRPr="004627F8" w:rsidR="0056657C">
              <w:rPr>
                <w:rFonts w:ascii="Times New Roman" w:hAnsi="Times New Roman" w:cs="Times New Roman"/>
                <w:color w:val="000000" w:themeColor="text1"/>
                <w:sz w:val="20"/>
                <w:szCs w:val="20"/>
                <w:lang w:val="lv-LV"/>
              </w:rPr>
              <w:t xml:space="preserve">var </w:t>
            </w:r>
            <w:r w:rsidRPr="004627F8">
              <w:rPr>
                <w:rFonts w:ascii="Times New Roman" w:hAnsi="Times New Roman" w:cs="Times New Roman"/>
                <w:color w:val="000000" w:themeColor="text1"/>
                <w:sz w:val="20"/>
                <w:szCs w:val="20"/>
                <w:lang w:val="lv-LV"/>
              </w:rPr>
              <w:t>no</w:t>
            </w:r>
            <w:r w:rsidRPr="004627F8" w:rsidR="0018046D">
              <w:rPr>
                <w:rFonts w:ascii="Times New Roman" w:hAnsi="Times New Roman" w:cs="Times New Roman"/>
                <w:color w:val="000000" w:themeColor="text1"/>
                <w:sz w:val="20"/>
                <w:szCs w:val="20"/>
                <w:lang w:val="lv-LV"/>
              </w:rPr>
              <w:t>teikt</w:t>
            </w:r>
            <w:r w:rsidRPr="004627F8">
              <w:rPr>
                <w:rFonts w:ascii="Times New Roman" w:hAnsi="Times New Roman" w:cs="Times New Roman"/>
                <w:color w:val="000000" w:themeColor="text1"/>
                <w:sz w:val="20"/>
                <w:szCs w:val="20"/>
                <w:lang w:val="lv-LV"/>
              </w:rPr>
              <w:t xml:space="preserve"> arī papildizmantošanas veidus, kas paredz apbūvi.</w:t>
            </w:r>
          </w:p>
          <w:p w:rsidRPr="004627F8" w:rsidR="0076305C" w:rsidP="006B4E66" w:rsidRDefault="00571A5C" w14:paraId="1273C0B7" w14:textId="374E3276">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Izstrādājot lokālp</w:t>
            </w:r>
            <w:r w:rsidRPr="004627F8" w:rsidR="006B4E66">
              <w:rPr>
                <w:rFonts w:ascii="Times New Roman" w:hAnsi="Times New Roman" w:cs="Times New Roman"/>
                <w:color w:val="000000" w:themeColor="text1"/>
                <w:sz w:val="20"/>
                <w:szCs w:val="20"/>
                <w:lang w:val="lv-LV"/>
              </w:rPr>
              <w:t>lānojumu konkrētai teritorijai, atļautos izmantošanas veidus iespējams noteikt precīzāk</w:t>
            </w:r>
            <w:r w:rsidRPr="004627F8" w:rsidR="0018046D">
              <w:rPr>
                <w:rFonts w:ascii="Times New Roman" w:hAnsi="Times New Roman" w:cs="Times New Roman"/>
                <w:color w:val="000000" w:themeColor="text1"/>
                <w:sz w:val="20"/>
                <w:szCs w:val="20"/>
                <w:lang w:val="lv-LV"/>
              </w:rPr>
              <w:t xml:space="preserve"> – </w:t>
            </w:r>
            <w:proofErr w:type="gramStart"/>
            <w:r w:rsidRPr="004627F8" w:rsidR="006B4E66">
              <w:rPr>
                <w:rFonts w:ascii="Times New Roman" w:hAnsi="Times New Roman" w:cs="Times New Roman"/>
                <w:color w:val="000000" w:themeColor="text1"/>
                <w:sz w:val="20"/>
                <w:szCs w:val="20"/>
                <w:lang w:val="lv-LV"/>
              </w:rPr>
              <w:t>atbilstoši konkrētās vietas īpatnībām, vērtībām un attīstības mērķim</w:t>
            </w:r>
            <w:proofErr w:type="gramEnd"/>
            <w:r w:rsidRPr="004627F8" w:rsidR="0018046D">
              <w:rPr>
                <w:rFonts w:ascii="Times New Roman" w:hAnsi="Times New Roman" w:cs="Times New Roman"/>
                <w:color w:val="000000" w:themeColor="text1"/>
                <w:sz w:val="20"/>
                <w:szCs w:val="20"/>
                <w:lang w:val="lv-LV"/>
              </w:rPr>
              <w:t>, ņemot vērā spēkā esošos normatīvus</w:t>
            </w:r>
            <w:r w:rsidRPr="004627F8" w:rsidR="006B4E66">
              <w:rPr>
                <w:rFonts w:ascii="Times New Roman" w:hAnsi="Times New Roman" w:cs="Times New Roman"/>
                <w:color w:val="000000" w:themeColor="text1"/>
                <w:sz w:val="20"/>
                <w:szCs w:val="20"/>
                <w:lang w:val="lv-LV"/>
              </w:rPr>
              <w:t>.</w:t>
            </w:r>
          </w:p>
          <w:p w:rsidRPr="004627F8" w:rsidR="00FA69EE" w:rsidP="0056657C" w:rsidRDefault="006B4E66" w14:paraId="13274E46" w14:textId="719D5034">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Tāpat arī “rūpnieciskā apbūve un teritorijas izmantošana” AAA “</w:t>
            </w:r>
            <w:r w:rsidRPr="004627F8" w:rsidR="004627F8">
              <w:rPr>
                <w:rFonts w:ascii="Times New Roman" w:hAnsi="Times New Roman" w:cs="Times New Roman"/>
                <w:color w:val="000000" w:themeColor="text1"/>
                <w:sz w:val="20"/>
                <w:szCs w:val="20"/>
                <w:lang w:val="lv-LV"/>
              </w:rPr>
              <w:t>Augšdaugava</w:t>
            </w:r>
            <w:r w:rsidRPr="004627F8">
              <w:rPr>
                <w:rFonts w:ascii="Times New Roman" w:hAnsi="Times New Roman" w:cs="Times New Roman"/>
                <w:color w:val="000000" w:themeColor="text1"/>
                <w:sz w:val="20"/>
                <w:szCs w:val="20"/>
                <w:lang w:val="lv-LV"/>
              </w:rPr>
              <w:t xml:space="preserve">” teritorijā realizējama, ņemot vērā konkrētās vietas </w:t>
            </w:r>
            <w:r w:rsidRPr="004627F8">
              <w:rPr>
                <w:rFonts w:ascii="Times New Roman" w:hAnsi="Times New Roman" w:cs="Times New Roman"/>
                <w:color w:val="000000" w:themeColor="text1"/>
                <w:sz w:val="20"/>
                <w:szCs w:val="20"/>
                <w:lang w:val="lv-LV"/>
              </w:rPr>
              <w:lastRenderedPageBreak/>
              <w:t>īpatnības un vērtības, kā arī DA plānā ieteikto zonējumu un DA plāna 6.2. nodaļā atbilstoši zonējumam ieteiktos nosacījumus, tostarp ieteik</w:t>
            </w:r>
            <w:r w:rsidRPr="004627F8" w:rsidR="0056657C">
              <w:rPr>
                <w:rFonts w:ascii="Times New Roman" w:hAnsi="Times New Roman" w:cs="Times New Roman"/>
                <w:color w:val="000000" w:themeColor="text1"/>
                <w:sz w:val="20"/>
                <w:szCs w:val="20"/>
                <w:lang w:val="lv-LV"/>
              </w:rPr>
              <w:t>umu</w:t>
            </w:r>
            <w:r w:rsidRPr="004627F8">
              <w:rPr>
                <w:rFonts w:ascii="Times New Roman" w:hAnsi="Times New Roman" w:cs="Times New Roman"/>
                <w:color w:val="000000" w:themeColor="text1"/>
                <w:sz w:val="20"/>
                <w:szCs w:val="20"/>
                <w:lang w:val="lv-LV"/>
              </w:rPr>
              <w:t xml:space="preserve"> neatļaut jaunu A kategorijas piesārņojošās darbības uzņēmumu izveidošanu, izņemot esošu uzņēmu darbības paplašināšanu.</w:t>
            </w:r>
          </w:p>
        </w:tc>
      </w:tr>
      <w:tr w:rsidRPr="004627F8" w:rsidR="00640EBC" w:rsidTr="51AD79DC" w14:paraId="0B11D093" w14:textId="77777777">
        <w:tc>
          <w:tcPr>
            <w:tcW w:w="500" w:type="dxa"/>
            <w:tcMar/>
          </w:tcPr>
          <w:p w:rsidRPr="004627F8" w:rsidR="00FA69EE" w:rsidRDefault="0056657C" w14:paraId="26C925F4" w14:textId="3365C14B">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lastRenderedPageBreak/>
              <w:t>3.</w:t>
            </w:r>
          </w:p>
        </w:tc>
        <w:tc>
          <w:tcPr>
            <w:tcW w:w="1593" w:type="dxa"/>
            <w:tcMar/>
          </w:tcPr>
          <w:p w:rsidRPr="004627F8" w:rsidR="00FA69EE" w:rsidRDefault="00FA69EE" w14:paraId="0DC1B7AB" w14:textId="253AD72D">
            <w:pPr>
              <w:rPr>
                <w:rFonts w:ascii="Times New Roman" w:hAnsi="Times New Roman" w:cs="Times New Roman"/>
                <w:b/>
                <w:color w:val="000000" w:themeColor="text1"/>
                <w:sz w:val="20"/>
                <w:szCs w:val="20"/>
                <w:lang w:val="lv-LV"/>
              </w:rPr>
            </w:pPr>
            <w:r w:rsidRPr="004627F8">
              <w:rPr>
                <w:rFonts w:ascii="Times New Roman" w:hAnsi="Times New Roman" w:cs="Times New Roman"/>
                <w:b/>
                <w:color w:val="000000" w:themeColor="text1"/>
                <w:sz w:val="20"/>
                <w:szCs w:val="20"/>
                <w:lang w:val="lv-LV"/>
              </w:rPr>
              <w:t>Augšdaugavas novada pašvaldība</w:t>
            </w:r>
          </w:p>
        </w:tc>
        <w:tc>
          <w:tcPr>
            <w:tcW w:w="5840" w:type="dxa"/>
            <w:tcMar/>
          </w:tcPr>
          <w:p w:rsidRPr="004627F8" w:rsidR="00FA69EE" w:rsidRDefault="00FA69EE" w14:paraId="5BAFCD2C" w14:textId="77777777">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3. pašvaldībai pietrūkst pamatojuma Ministru kabineta noteikumu Nr.240 „Vispārīgie teritorijas plānošanas, izmantošanas un apbūves noteikumi” 72.-75.punkta, 162.punkta piemērošanai, lai mazinātu aizliegumu slogu</w:t>
            </w:r>
          </w:p>
        </w:tc>
        <w:tc>
          <w:tcPr>
            <w:tcW w:w="5629" w:type="dxa"/>
            <w:tcMar/>
          </w:tcPr>
          <w:p w:rsidRPr="004627F8" w:rsidR="00C87558" w:rsidRDefault="00C87558" w14:paraId="50F712EF" w14:textId="3F48BDAC">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Vispārīgo teritorijas plānošanas, izmantošanas un apbūves noteikumu 72.-75. un 162. punkts dod iespēju pašvaldībai teritorijas plānojumā vai lokālplānojumā nepieciešamības gadījumā izvirzīt papildu prasības konkrētu teritoriju izmantošanai. Saistībā ar šajos punktos minēto, DA plānā:</w:t>
            </w:r>
          </w:p>
          <w:p w:rsidRPr="004627F8" w:rsidR="00C87558" w:rsidP="00C87558" w:rsidRDefault="00C87558" w14:paraId="4B865DCA" w14:textId="4C2AF717">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 xml:space="preserve">- </w:t>
            </w:r>
            <w:r w:rsidRPr="004627F8">
              <w:rPr>
                <w:rFonts w:ascii="Times New Roman" w:hAnsi="Times New Roman" w:cs="Times New Roman"/>
                <w:color w:val="000000" w:themeColor="text1"/>
                <w:sz w:val="20"/>
                <w:szCs w:val="20"/>
                <w:u w:val="single"/>
                <w:lang w:val="lv-LV"/>
              </w:rPr>
              <w:t>tiek pieļauta pakalpojumu sniegšanai nepieciešamu peldošu konstrukciju izvietošana Daugavā</w:t>
            </w:r>
            <w:r w:rsidRPr="004627F8">
              <w:rPr>
                <w:rFonts w:ascii="Times New Roman" w:hAnsi="Times New Roman" w:cs="Times New Roman"/>
                <w:color w:val="000000" w:themeColor="text1"/>
                <w:sz w:val="20"/>
                <w:szCs w:val="20"/>
                <w:lang w:val="lv-LV"/>
              </w:rPr>
              <w:t xml:space="preserve"> </w:t>
            </w:r>
            <w:proofErr w:type="gramStart"/>
            <w:r w:rsidRPr="004627F8">
              <w:rPr>
                <w:rFonts w:ascii="Times New Roman" w:hAnsi="Times New Roman" w:cs="Times New Roman"/>
                <w:color w:val="000000" w:themeColor="text1"/>
                <w:sz w:val="20"/>
                <w:szCs w:val="20"/>
                <w:lang w:val="lv-LV"/>
              </w:rPr>
              <w:t>(</w:t>
            </w:r>
            <w:proofErr w:type="gramEnd"/>
            <w:r w:rsidRPr="004627F8">
              <w:rPr>
                <w:rFonts w:ascii="Times New Roman" w:hAnsi="Times New Roman" w:cs="Times New Roman"/>
                <w:color w:val="000000" w:themeColor="text1"/>
                <w:sz w:val="20"/>
                <w:szCs w:val="20"/>
                <w:lang w:val="lv-LV"/>
              </w:rPr>
              <w:t>skat. 6.2. nodaļā: 12. Visā ainavu apvidus teritorijā aizliegts: 12.23. ezeros un upēs veidot mākslīgas salas, kā arī būvēt un izvietot ēkas uz pāļiem, peldbūves un peldošas konstrukcijas, izņemot atklātas laipu un pontonu konstrukcijas, kā arī infrastruktūru peldlīdzekļu ielaišanai un publiski pieejamas vai pakalpojumu sniegšanai paredzētas</w:t>
            </w:r>
            <w:r w:rsidR="004627F8">
              <w:rPr>
                <w:rFonts w:ascii="Times New Roman" w:hAnsi="Times New Roman" w:cs="Times New Roman"/>
                <w:color w:val="000000" w:themeColor="text1"/>
                <w:sz w:val="20"/>
                <w:szCs w:val="20"/>
                <w:lang w:val="lv-LV"/>
              </w:rPr>
              <w:t xml:space="preserve"> peldošas konstrukcijas Daugavā;</w:t>
            </w:r>
            <w:r w:rsidRPr="004627F8">
              <w:rPr>
                <w:rFonts w:ascii="Times New Roman" w:hAnsi="Times New Roman" w:cs="Times New Roman"/>
                <w:color w:val="000000" w:themeColor="text1"/>
                <w:sz w:val="20"/>
                <w:szCs w:val="20"/>
                <w:lang w:val="lv-LV"/>
              </w:rPr>
              <w:t>);</w:t>
            </w:r>
          </w:p>
          <w:p w:rsidRPr="004627F8" w:rsidR="00C87558" w:rsidP="00C87558" w:rsidRDefault="00C87558" w14:paraId="57276D3A" w14:textId="115AF5CD">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 xml:space="preserve">- </w:t>
            </w:r>
            <w:r w:rsidRPr="004627F8">
              <w:rPr>
                <w:rFonts w:ascii="Times New Roman" w:hAnsi="Times New Roman" w:cs="Times New Roman"/>
                <w:color w:val="000000" w:themeColor="text1"/>
                <w:sz w:val="20"/>
                <w:szCs w:val="20"/>
                <w:u w:val="single"/>
                <w:lang w:val="lv-LV"/>
              </w:rPr>
              <w:t>paredzēti ierobežojumi kuģošanas līdzekļu izmantošanai</w:t>
            </w:r>
            <w:r w:rsidRPr="004627F8" w:rsidR="00B271EE">
              <w:rPr>
                <w:rFonts w:ascii="Times New Roman" w:hAnsi="Times New Roman" w:cs="Times New Roman"/>
                <w:color w:val="000000" w:themeColor="text1"/>
                <w:sz w:val="20"/>
                <w:szCs w:val="20"/>
                <w:lang w:val="lv-LV"/>
              </w:rPr>
              <w:t xml:space="preserve">: aizliegums, pārvietoties pa virszemes ūdensobjektiem ar ūdens motocikliem, </w:t>
            </w:r>
            <w:r w:rsidRPr="004627F8">
              <w:rPr>
                <w:rFonts w:ascii="Times New Roman" w:hAnsi="Times New Roman" w:cs="Times New Roman"/>
                <w:color w:val="000000" w:themeColor="text1"/>
                <w:sz w:val="20"/>
                <w:szCs w:val="20"/>
                <w:lang w:val="lv-LV"/>
              </w:rPr>
              <w:t>aizliegums izmantot iekšdedzes dzinēju ezeros</w:t>
            </w:r>
            <w:r w:rsidRPr="004627F8" w:rsidR="00B271EE">
              <w:rPr>
                <w:rFonts w:ascii="Times New Roman" w:hAnsi="Times New Roman" w:cs="Times New Roman"/>
                <w:color w:val="000000" w:themeColor="text1"/>
                <w:sz w:val="20"/>
                <w:szCs w:val="20"/>
                <w:lang w:val="lv-LV"/>
              </w:rPr>
              <w:t>; kuģošanas līdzekļu, kuru mehāniskā dzinēja vai motora jauda pārsniedz 3,7 kilovati</w:t>
            </w:r>
            <w:r w:rsidRPr="004627F8" w:rsidR="00D33D92">
              <w:rPr>
                <w:rFonts w:ascii="Times New Roman" w:hAnsi="Times New Roman" w:cs="Times New Roman"/>
                <w:color w:val="000000" w:themeColor="text1"/>
                <w:sz w:val="20"/>
                <w:szCs w:val="20"/>
                <w:lang w:val="lv-LV"/>
              </w:rPr>
              <w:t xml:space="preserve">, izmantošana </w:t>
            </w:r>
            <w:r w:rsidRPr="004627F8" w:rsidR="00B271EE">
              <w:rPr>
                <w:rFonts w:ascii="Times New Roman" w:hAnsi="Times New Roman" w:cs="Times New Roman"/>
                <w:color w:val="000000" w:themeColor="text1"/>
                <w:sz w:val="20"/>
                <w:szCs w:val="20"/>
                <w:lang w:val="lv-LV"/>
              </w:rPr>
              <w:t xml:space="preserve">atļauta tikai konkrētos gadījumos </w:t>
            </w:r>
            <w:proofErr w:type="gramStart"/>
            <w:r w:rsidRPr="004627F8" w:rsidR="00B271EE">
              <w:rPr>
                <w:rFonts w:ascii="Times New Roman" w:hAnsi="Times New Roman" w:cs="Times New Roman"/>
                <w:color w:val="000000" w:themeColor="text1"/>
                <w:sz w:val="20"/>
                <w:szCs w:val="20"/>
                <w:lang w:val="lv-LV"/>
              </w:rPr>
              <w:t>(</w:t>
            </w:r>
            <w:proofErr w:type="gramEnd"/>
            <w:r w:rsidRPr="004627F8" w:rsidR="00B271EE">
              <w:rPr>
                <w:rFonts w:ascii="Times New Roman" w:hAnsi="Times New Roman" w:cs="Times New Roman"/>
                <w:color w:val="000000" w:themeColor="text1"/>
                <w:sz w:val="20"/>
                <w:szCs w:val="20"/>
                <w:lang w:val="lv-LV"/>
              </w:rPr>
              <w:t>skat. 6.2. nodaļas 12.20., 12.21., 12.22. punktu);</w:t>
            </w:r>
          </w:p>
          <w:p w:rsidRPr="004627F8" w:rsidR="00640EBC" w:rsidP="00640EBC" w:rsidRDefault="00B271EE" w14:paraId="463A5CF5" w14:textId="14A2C8C6">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 xml:space="preserve">- </w:t>
            </w:r>
            <w:r w:rsidRPr="004627F8" w:rsidR="00640EBC">
              <w:rPr>
                <w:rFonts w:ascii="Times New Roman" w:hAnsi="Times New Roman" w:cs="Times New Roman"/>
                <w:color w:val="000000" w:themeColor="text1"/>
                <w:sz w:val="20"/>
                <w:szCs w:val="20"/>
                <w:u w:val="single"/>
                <w:lang w:val="lv-LV"/>
              </w:rPr>
              <w:t>paredzēts aizliegums upju un ezeru gultņu un krasta līnijas pārveidošanai</w:t>
            </w:r>
            <w:r w:rsidRPr="004627F8" w:rsidR="00640EBC">
              <w:rPr>
                <w:rFonts w:ascii="Times New Roman" w:hAnsi="Times New Roman" w:cs="Times New Roman"/>
                <w:color w:val="000000" w:themeColor="text1"/>
                <w:sz w:val="20"/>
                <w:szCs w:val="20"/>
                <w:lang w:val="lv-LV"/>
              </w:rPr>
              <w:t xml:space="preserve"> (skat. 6.2. nodaļas 12.17., 12.18., 12.19. punktu).</w:t>
            </w:r>
          </w:p>
          <w:p w:rsidRPr="004627F8" w:rsidR="00FA69EE" w:rsidP="00640EBC" w:rsidRDefault="00640EBC" w14:paraId="13C5170C" w14:textId="7646DAF3">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 xml:space="preserve">- </w:t>
            </w:r>
            <w:r w:rsidRPr="004627F8" w:rsidR="00B271EE">
              <w:rPr>
                <w:rFonts w:ascii="Times New Roman" w:hAnsi="Times New Roman" w:cs="Times New Roman"/>
                <w:color w:val="000000" w:themeColor="text1"/>
                <w:sz w:val="20"/>
                <w:szCs w:val="20"/>
                <w:u w:val="single"/>
                <w:lang w:val="lv-LV"/>
              </w:rPr>
              <w:t>paredzēts aizliegums ievietot vēja elektrostacijas ieteiktajās regulējamā režīma un dabas lieguma zonās, kā arī vēja elektrostaciju augstuma ierobežojums 12 m dabas parka un ainavu aizsardzības zonās</w:t>
            </w:r>
            <w:r w:rsidRPr="004627F8" w:rsidR="00B271EE">
              <w:rPr>
                <w:rFonts w:ascii="Times New Roman" w:hAnsi="Times New Roman" w:cs="Times New Roman"/>
                <w:color w:val="000000" w:themeColor="text1"/>
                <w:sz w:val="20"/>
                <w:szCs w:val="20"/>
                <w:lang w:val="lv-LV"/>
              </w:rPr>
              <w:t xml:space="preserve"> (skat. 6.2. nodaļas </w:t>
            </w:r>
            <w:r w:rsidRPr="004627F8" w:rsidR="0004290F">
              <w:rPr>
                <w:rFonts w:ascii="Times New Roman" w:hAnsi="Times New Roman" w:cs="Times New Roman"/>
                <w:color w:val="000000" w:themeColor="text1"/>
                <w:sz w:val="20"/>
                <w:szCs w:val="20"/>
                <w:lang w:val="lv-LV"/>
              </w:rPr>
              <w:t>18., 2</w:t>
            </w:r>
            <w:r w:rsidRPr="004627F8" w:rsidR="00B271EE">
              <w:rPr>
                <w:rFonts w:ascii="Times New Roman" w:hAnsi="Times New Roman" w:cs="Times New Roman"/>
                <w:color w:val="000000" w:themeColor="text1"/>
                <w:sz w:val="20"/>
                <w:szCs w:val="20"/>
                <w:lang w:val="lv-LV"/>
              </w:rPr>
              <w:t xml:space="preserve">0.9., </w:t>
            </w:r>
            <w:r w:rsidRPr="004627F8">
              <w:rPr>
                <w:rFonts w:ascii="Times New Roman" w:hAnsi="Times New Roman" w:cs="Times New Roman"/>
                <w:color w:val="000000" w:themeColor="text1"/>
                <w:sz w:val="20"/>
                <w:szCs w:val="20"/>
                <w:lang w:val="lv-LV"/>
              </w:rPr>
              <w:t>29.5., 38. punktu).</w:t>
            </w:r>
          </w:p>
        </w:tc>
      </w:tr>
      <w:tr w:rsidRPr="00F631F3" w:rsidR="00E656C4" w:rsidTr="51AD79DC" w14:paraId="0E52E6F1" w14:textId="77777777">
        <w:tc>
          <w:tcPr>
            <w:tcW w:w="500" w:type="dxa"/>
            <w:tcMar/>
          </w:tcPr>
          <w:p w:rsidRPr="004627F8" w:rsidR="00FA69EE" w:rsidRDefault="00FD77D0" w14:paraId="457B4722" w14:textId="0D98FE34">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4.</w:t>
            </w:r>
          </w:p>
        </w:tc>
        <w:tc>
          <w:tcPr>
            <w:tcW w:w="1593" w:type="dxa"/>
            <w:tcMar/>
          </w:tcPr>
          <w:p w:rsidRPr="004627F8" w:rsidR="00FA69EE" w:rsidRDefault="00FA69EE" w14:paraId="2564B1E1" w14:textId="49266426">
            <w:pPr>
              <w:rPr>
                <w:rFonts w:ascii="Times New Roman" w:hAnsi="Times New Roman" w:cs="Times New Roman"/>
                <w:b/>
                <w:color w:val="000000" w:themeColor="text1"/>
                <w:sz w:val="20"/>
                <w:szCs w:val="20"/>
                <w:lang w:val="lv-LV"/>
              </w:rPr>
            </w:pPr>
            <w:r w:rsidRPr="004627F8">
              <w:rPr>
                <w:rFonts w:ascii="Times New Roman" w:hAnsi="Times New Roman" w:cs="Times New Roman"/>
                <w:b/>
                <w:color w:val="000000" w:themeColor="text1"/>
                <w:sz w:val="20"/>
                <w:szCs w:val="20"/>
                <w:lang w:val="lv-LV"/>
              </w:rPr>
              <w:t>Augšdaugavas novada pašvaldība</w:t>
            </w:r>
          </w:p>
        </w:tc>
        <w:tc>
          <w:tcPr>
            <w:tcW w:w="5840" w:type="dxa"/>
            <w:tcMar/>
          </w:tcPr>
          <w:p w:rsidRPr="004627F8" w:rsidR="00FA69EE" w:rsidRDefault="00FA69EE" w14:paraId="2308C601" w14:textId="77777777">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4. nav skaidri definēts, kas ir nevēlamas ainavas struktūras izmaiņas ainaviski vērtīgajās teritorijās, kas ir būtiska ainavas, t.sk. reljefa pārveidošana;</w:t>
            </w:r>
          </w:p>
        </w:tc>
        <w:tc>
          <w:tcPr>
            <w:tcW w:w="5629" w:type="dxa"/>
            <w:tcMar/>
          </w:tcPr>
          <w:p w:rsidRPr="004627F8" w:rsidR="00E656C4" w:rsidP="00E656C4" w:rsidRDefault="00E656C4" w14:paraId="3BAF5117" w14:textId="77777777">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 xml:space="preserve">DA plāna 6.2. nodaļā ieteiktas prasības ainaviski vērtīgajās teritorijās, skat.: 12. Visā ainavu apvidus teritorijā aizliegts: </w:t>
            </w:r>
          </w:p>
          <w:p w:rsidRPr="004627F8" w:rsidR="00E656C4" w:rsidP="00E656C4" w:rsidRDefault="00E656C4" w14:paraId="0A673154" w14:textId="79548CED">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12.35. ainaviski vērtīgajās teritorijās, kuras noteiktas šo noteikumu 1.</w:t>
            </w:r>
            <w:r w:rsidRPr="004627F8">
              <w:rPr>
                <w:color w:val="000000" w:themeColor="text1"/>
                <w:lang w:val="lv-LV"/>
              </w:rPr>
              <w:t xml:space="preserve"> </w:t>
            </w:r>
            <w:r w:rsidRPr="004627F8">
              <w:rPr>
                <w:rFonts w:ascii="Times New Roman" w:hAnsi="Times New Roman" w:cs="Times New Roman"/>
                <w:color w:val="000000" w:themeColor="text1"/>
                <w:sz w:val="20"/>
                <w:szCs w:val="20"/>
                <w:lang w:val="lv-LV"/>
              </w:rPr>
              <w:t xml:space="preserve">pielikumā </w:t>
            </w:r>
            <w:proofErr w:type="gramStart"/>
            <w:r w:rsidRPr="004627F8">
              <w:rPr>
                <w:rFonts w:ascii="Times New Roman" w:hAnsi="Times New Roman" w:cs="Times New Roman"/>
                <w:color w:val="000000" w:themeColor="text1"/>
                <w:sz w:val="20"/>
                <w:szCs w:val="20"/>
                <w:lang w:val="lv-LV"/>
              </w:rPr>
              <w:t>(</w:t>
            </w:r>
            <w:proofErr w:type="gramEnd"/>
            <w:r w:rsidRPr="004627F8">
              <w:rPr>
                <w:rFonts w:ascii="Times New Roman" w:hAnsi="Times New Roman" w:cs="Times New Roman"/>
                <w:color w:val="000000" w:themeColor="text1"/>
                <w:sz w:val="20"/>
                <w:szCs w:val="20"/>
                <w:lang w:val="lv-LV"/>
              </w:rPr>
              <w:t>skat. DA plāna 6. pielikumu), veikt darbības, kas būtiski negatīvi ietekmē ainavu un tās elementus, izmaina kultūrvēsturiskās vides īpatnības un reģionam raksturīgos ainavu elementus</w:t>
            </w:r>
            <w:proofErr w:type="gramStart"/>
            <w:r w:rsidRPr="004627F8">
              <w:rPr>
                <w:rFonts w:ascii="Times New Roman" w:hAnsi="Times New Roman" w:cs="Times New Roman"/>
                <w:color w:val="000000" w:themeColor="text1"/>
                <w:sz w:val="20"/>
                <w:szCs w:val="20"/>
                <w:lang w:val="lv-LV"/>
              </w:rPr>
              <w:t xml:space="preserve"> vai samazina bioloģisko daudzveidību un ainavas ekoloģisko kvalitāti</w:t>
            </w:r>
            <w:proofErr w:type="gramEnd"/>
            <w:r w:rsidRPr="004627F8">
              <w:rPr>
                <w:rFonts w:ascii="Times New Roman" w:hAnsi="Times New Roman" w:cs="Times New Roman"/>
                <w:color w:val="000000" w:themeColor="text1"/>
                <w:sz w:val="20"/>
                <w:szCs w:val="20"/>
                <w:lang w:val="lv-LV"/>
              </w:rPr>
              <w:t>:</w:t>
            </w:r>
          </w:p>
          <w:p w:rsidRPr="004627F8" w:rsidR="00E656C4" w:rsidP="00E656C4" w:rsidRDefault="00E656C4" w14:paraId="33DC1FFC" w14:textId="77777777">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12.35.1. lauksaimniecības zemju, tajā skaitā zālāju, apmežošanu;</w:t>
            </w:r>
          </w:p>
          <w:p w:rsidRPr="004627F8" w:rsidR="00E656C4" w:rsidP="00E656C4" w:rsidRDefault="00E656C4" w14:paraId="1EC3D06E" w14:textId="77777777">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12.35.2. derīgo izrakteņu ieguvi un derīgo izrakteņu krātuves izveidi;</w:t>
            </w:r>
          </w:p>
          <w:p w:rsidRPr="004627F8" w:rsidR="00E656C4" w:rsidP="00E656C4" w:rsidRDefault="00E656C4" w14:paraId="591FC32F" w14:textId="77777777">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lastRenderedPageBreak/>
              <w:t>12.35.3. jumtu klājumā izmantot spilgtas krāsas (zilu, sarkanu, oranžu, zaļu utml.);</w:t>
            </w:r>
          </w:p>
          <w:p w:rsidRPr="004627F8" w:rsidR="00E656C4" w:rsidP="00E656C4" w:rsidRDefault="00E656C4" w14:paraId="328FB6E5" w14:textId="77777777">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12.35.4. vertikālo elementu būvniecību (mobilo sakaru torņi, graudu kaltes utml.);</w:t>
            </w:r>
          </w:p>
          <w:p w:rsidRPr="004627F8" w:rsidR="00E656C4" w:rsidP="00E656C4" w:rsidRDefault="00E656C4" w14:paraId="4E683A58" w14:textId="77777777">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12.35.5. apstrādes uzņēmumos atklāti uzglabāt un uzkrāt nolietotus vai sadalītus transportlīdzekļus;</w:t>
            </w:r>
          </w:p>
          <w:p w:rsidRPr="004627F8" w:rsidR="00FA69EE" w:rsidP="00E656C4" w:rsidRDefault="00E656C4" w14:paraId="22A0CFDC" w14:textId="0F9322EE">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12.35.6. izvietot brīvi stāvošus saules paneļus un kolektorus, izņemot saules paneļus un kolektorus mājsaimniecības vai uzņēmuma elektroapgādes vajadzībām un izvietojot tos ārpus virszemes ūdensobjektu 50 m aizsargjoslas.</w:t>
            </w:r>
          </w:p>
        </w:tc>
      </w:tr>
      <w:tr w:rsidRPr="00F631F3" w:rsidR="00FA69EE" w:rsidTr="51AD79DC" w14:paraId="1F64C00B" w14:textId="77777777">
        <w:tc>
          <w:tcPr>
            <w:tcW w:w="500" w:type="dxa"/>
            <w:tcMar/>
          </w:tcPr>
          <w:p w:rsidRPr="004627F8" w:rsidR="00FA69EE" w:rsidRDefault="00FD77D0" w14:paraId="1D7271FC" w14:textId="1E9B5F2F">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5.</w:t>
            </w:r>
          </w:p>
        </w:tc>
        <w:tc>
          <w:tcPr>
            <w:tcW w:w="1593" w:type="dxa"/>
            <w:tcMar/>
          </w:tcPr>
          <w:p w:rsidRPr="004627F8" w:rsidR="00FA69EE" w:rsidRDefault="00FA69EE" w14:paraId="4A8BA07F" w14:textId="298D0D53">
            <w:pPr>
              <w:rPr>
                <w:rFonts w:ascii="Times New Roman" w:hAnsi="Times New Roman" w:cs="Times New Roman"/>
                <w:b/>
                <w:sz w:val="20"/>
                <w:szCs w:val="20"/>
                <w:lang w:val="lv-LV"/>
              </w:rPr>
            </w:pPr>
            <w:r w:rsidRPr="004627F8">
              <w:rPr>
                <w:rFonts w:ascii="Times New Roman" w:hAnsi="Times New Roman" w:cs="Times New Roman"/>
                <w:b/>
                <w:sz w:val="20"/>
                <w:szCs w:val="20"/>
                <w:lang w:val="lv-LV"/>
              </w:rPr>
              <w:t>Augšdaugavas novada pašvaldība</w:t>
            </w:r>
          </w:p>
        </w:tc>
        <w:tc>
          <w:tcPr>
            <w:tcW w:w="5840" w:type="dxa"/>
            <w:tcMar/>
          </w:tcPr>
          <w:p w:rsidRPr="004627F8" w:rsidR="00FA69EE" w:rsidRDefault="00FA69EE" w14:paraId="6998FAB5"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5. nav līdz galam skaidra pozīcija par vēsturiski iecerētās Daugavpils HES un </w:t>
            </w:r>
            <w:proofErr w:type="gramStart"/>
            <w:r w:rsidRPr="004627F8">
              <w:rPr>
                <w:rFonts w:ascii="Times New Roman" w:hAnsi="Times New Roman" w:cs="Times New Roman"/>
                <w:sz w:val="20"/>
                <w:szCs w:val="20"/>
                <w:lang w:val="lv-LV"/>
              </w:rPr>
              <w:t>citu hidrotehnisko būvju</w:t>
            </w:r>
            <w:proofErr w:type="gramEnd"/>
            <w:r w:rsidRPr="004627F8">
              <w:rPr>
                <w:rFonts w:ascii="Times New Roman" w:hAnsi="Times New Roman" w:cs="Times New Roman"/>
                <w:sz w:val="20"/>
                <w:szCs w:val="20"/>
                <w:lang w:val="lv-LV"/>
              </w:rPr>
              <w:t xml:space="preserve"> (dīķu, utt) savietojamību ar teritorijas ģeoloģiskās struktūras un dabas vērtību aizsardzības mērķi;</w:t>
            </w:r>
          </w:p>
        </w:tc>
        <w:tc>
          <w:tcPr>
            <w:tcW w:w="5629" w:type="dxa"/>
            <w:tcMar/>
          </w:tcPr>
          <w:p w:rsidRPr="004627F8" w:rsidR="00FA69EE" w:rsidP="001E3014" w:rsidRDefault="002F27DD" w14:paraId="48448CC5" w14:textId="5620EACE">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DA plānā 6.2. nodaļā </w:t>
            </w:r>
            <w:r w:rsidRPr="004627F8" w:rsidR="00FA69EE">
              <w:rPr>
                <w:rFonts w:ascii="Times New Roman" w:hAnsi="Times New Roman" w:cs="Times New Roman"/>
                <w:sz w:val="20"/>
                <w:szCs w:val="20"/>
                <w:lang w:val="lv-LV"/>
              </w:rPr>
              <w:t>priekšlikumi individuālajiem aizsardzības un izmantošanas noteikumiem ietver:</w:t>
            </w:r>
          </w:p>
          <w:p w:rsidRPr="004627F8" w:rsidR="002F27DD" w:rsidP="001E3014" w:rsidRDefault="00FA69EE" w14:paraId="2EC7FA9D" w14:textId="6E9BD71C">
            <w:pPr>
              <w:rPr>
                <w:rFonts w:ascii="Times New Roman" w:hAnsi="Times New Roman" w:cs="Times New Roman"/>
                <w:sz w:val="20"/>
                <w:szCs w:val="20"/>
                <w:lang w:val="lv-LV"/>
              </w:rPr>
            </w:pPr>
            <w:r w:rsidRPr="004627F8">
              <w:rPr>
                <w:rFonts w:ascii="Times New Roman" w:hAnsi="Times New Roman" w:cs="Times New Roman"/>
                <w:sz w:val="20"/>
                <w:szCs w:val="20"/>
                <w:lang w:val="lv-LV"/>
              </w:rPr>
              <w:t>“</w:t>
            </w:r>
            <w:r w:rsidRPr="004627F8" w:rsidR="002F27DD">
              <w:rPr>
                <w:rFonts w:ascii="Times New Roman" w:hAnsi="Times New Roman" w:cs="Times New Roman"/>
                <w:sz w:val="20"/>
                <w:szCs w:val="20"/>
                <w:lang w:val="lv-LV"/>
              </w:rPr>
              <w:t>12. Visā ainavu apvidus teritorijā aizliegts:</w:t>
            </w:r>
          </w:p>
          <w:p w:rsidRPr="004627F8" w:rsidR="002F27DD" w:rsidP="001E3014" w:rsidRDefault="002F27DD" w14:paraId="1102D133" w14:textId="7A0F0F39">
            <w:pPr>
              <w:rPr>
                <w:rFonts w:ascii="Times New Roman" w:hAnsi="Times New Roman" w:cs="Times New Roman"/>
                <w:sz w:val="20"/>
                <w:szCs w:val="20"/>
                <w:lang w:val="lv-LV"/>
              </w:rPr>
            </w:pPr>
            <w:r w:rsidRPr="004627F8">
              <w:rPr>
                <w:rFonts w:ascii="Times New Roman" w:hAnsi="Times New Roman" w:cs="Times New Roman"/>
                <w:sz w:val="20"/>
                <w:szCs w:val="20"/>
                <w:lang w:val="lv-LV"/>
              </w:rPr>
              <w:t>12.17. būvēt un atjaunot hidroelektrostaciju aizsprostus un veidot jebkādus mehāniskus šķēršļus uz upēm (upju posmiem), izņemot hidroelektrostacijas, kurās līdz šo noteikumu spēkā stāšanās brīdim sākta ekspluatācija;</w:t>
            </w:r>
          </w:p>
          <w:p w:rsidRPr="004627F8" w:rsidR="002F27DD" w:rsidP="001E3014" w:rsidRDefault="002F27DD" w14:paraId="6A0F80A9" w14:textId="33A30BA7">
            <w:pPr>
              <w:rPr>
                <w:rFonts w:ascii="Times New Roman" w:hAnsi="Times New Roman" w:cs="Times New Roman"/>
                <w:sz w:val="20"/>
                <w:szCs w:val="20"/>
                <w:lang w:val="lv-LV"/>
              </w:rPr>
            </w:pPr>
            <w:r w:rsidRPr="004627F8">
              <w:rPr>
                <w:rFonts w:ascii="Times New Roman" w:hAnsi="Times New Roman" w:cs="Times New Roman"/>
                <w:sz w:val="20"/>
                <w:szCs w:val="20"/>
                <w:lang w:val="lv-LV"/>
              </w:rPr>
              <w:t>12.25. Daugavas aizsargjoslā izveidot jaunus mākslīgos ūdensobjektus, kuru platība ir lielāka par 0,1 ha;</w:t>
            </w:r>
          </w:p>
          <w:p w:rsidRPr="004627F8" w:rsidR="00FA69EE" w:rsidP="001E3014" w:rsidRDefault="00FA69EE" w14:paraId="69648AAD" w14:textId="72FCDF4D">
            <w:pPr>
              <w:rPr>
                <w:rFonts w:ascii="Times New Roman" w:hAnsi="Times New Roman" w:cs="Times New Roman"/>
                <w:sz w:val="20"/>
                <w:szCs w:val="20"/>
                <w:lang w:val="lv-LV"/>
              </w:rPr>
            </w:pPr>
            <w:r w:rsidRPr="004627F8">
              <w:rPr>
                <w:rFonts w:ascii="Times New Roman" w:hAnsi="Times New Roman" w:cs="Times New Roman"/>
                <w:sz w:val="20"/>
                <w:szCs w:val="20"/>
                <w:lang w:val="lv-LV"/>
              </w:rPr>
              <w:t>27. Dabas lieguma zonā aizliegts:</w:t>
            </w:r>
          </w:p>
          <w:p w:rsidRPr="004627F8" w:rsidR="00FA69EE" w:rsidP="001E3014" w:rsidRDefault="00FA69EE" w14:paraId="5128F75F" w14:textId="0F5C2474">
            <w:pPr>
              <w:rPr>
                <w:rFonts w:ascii="Times New Roman" w:hAnsi="Times New Roman" w:cs="Times New Roman"/>
                <w:sz w:val="20"/>
                <w:szCs w:val="20"/>
                <w:lang w:val="lv-LV"/>
              </w:rPr>
            </w:pPr>
            <w:r w:rsidRPr="004627F8">
              <w:rPr>
                <w:rFonts w:ascii="Times New Roman" w:hAnsi="Times New Roman" w:cs="Times New Roman"/>
                <w:sz w:val="20"/>
                <w:szCs w:val="20"/>
                <w:lang w:val="lv-LV"/>
              </w:rPr>
              <w:t>2</w:t>
            </w:r>
            <w:r w:rsidRPr="004627F8" w:rsidR="002F27DD">
              <w:rPr>
                <w:rFonts w:ascii="Times New Roman" w:hAnsi="Times New Roman" w:cs="Times New Roman"/>
                <w:sz w:val="20"/>
                <w:szCs w:val="20"/>
                <w:lang w:val="lv-LV"/>
              </w:rPr>
              <w:t>1</w:t>
            </w:r>
            <w:r w:rsidRPr="004627F8">
              <w:rPr>
                <w:rFonts w:ascii="Times New Roman" w:hAnsi="Times New Roman" w:cs="Times New Roman"/>
                <w:sz w:val="20"/>
                <w:szCs w:val="20"/>
                <w:lang w:val="lv-LV"/>
              </w:rPr>
              <w:t>.6. būvēt hidrotehniskas būves un ierīkot meliorācijas sistēmas, izņemot, lai novērstu teritoriju applūšanu ārpus dabas lieguma zonas, kā arī ar Dabas aizsardzības pārvaldes rakstisku atļauju:</w:t>
            </w:r>
          </w:p>
          <w:p w:rsidRPr="004627F8" w:rsidR="00FA69EE" w:rsidP="001E3014" w:rsidRDefault="00FA69EE" w14:paraId="2BA6E043" w14:textId="612A40E4">
            <w:pPr>
              <w:rPr>
                <w:rFonts w:ascii="Times New Roman" w:hAnsi="Times New Roman" w:cs="Times New Roman"/>
                <w:sz w:val="20"/>
                <w:szCs w:val="20"/>
                <w:lang w:val="lv-LV"/>
              </w:rPr>
            </w:pPr>
            <w:r w:rsidRPr="004627F8">
              <w:rPr>
                <w:rFonts w:ascii="Times New Roman" w:hAnsi="Times New Roman" w:cs="Times New Roman"/>
                <w:sz w:val="20"/>
                <w:szCs w:val="20"/>
                <w:lang w:val="lv-LV"/>
              </w:rPr>
              <w:t>2</w:t>
            </w:r>
            <w:r w:rsidRPr="004627F8" w:rsidR="002F27DD">
              <w:rPr>
                <w:rFonts w:ascii="Times New Roman" w:hAnsi="Times New Roman" w:cs="Times New Roman"/>
                <w:sz w:val="20"/>
                <w:szCs w:val="20"/>
                <w:lang w:val="lv-LV"/>
              </w:rPr>
              <w:t>1</w:t>
            </w:r>
            <w:r w:rsidRPr="004627F8">
              <w:rPr>
                <w:rFonts w:ascii="Times New Roman" w:hAnsi="Times New Roman" w:cs="Times New Roman"/>
                <w:sz w:val="20"/>
                <w:szCs w:val="20"/>
                <w:lang w:val="lv-LV"/>
              </w:rPr>
              <w:t>.6.1. upju dabiskā tecējuma, ūdenstecēm un ūdenstilpēm piegulošo teritoriju hidroloģiskā režīma atjaunošanu;</w:t>
            </w:r>
          </w:p>
          <w:p w:rsidRPr="004627F8" w:rsidR="00FA69EE" w:rsidP="001E3014" w:rsidRDefault="00FA69EE" w14:paraId="3BF641A2" w14:textId="35ABB2D7">
            <w:pPr>
              <w:rPr>
                <w:rFonts w:ascii="Times New Roman" w:hAnsi="Times New Roman" w:cs="Times New Roman"/>
                <w:sz w:val="20"/>
                <w:szCs w:val="20"/>
                <w:lang w:val="lv-LV"/>
              </w:rPr>
            </w:pPr>
            <w:r w:rsidRPr="004627F8">
              <w:rPr>
                <w:rFonts w:ascii="Times New Roman" w:hAnsi="Times New Roman" w:cs="Times New Roman"/>
                <w:sz w:val="20"/>
                <w:szCs w:val="20"/>
                <w:lang w:val="lv-LV"/>
              </w:rPr>
              <w:t>2</w:t>
            </w:r>
            <w:r w:rsidRPr="004627F8" w:rsidR="002F27DD">
              <w:rPr>
                <w:rFonts w:ascii="Times New Roman" w:hAnsi="Times New Roman" w:cs="Times New Roman"/>
                <w:sz w:val="20"/>
                <w:szCs w:val="20"/>
                <w:lang w:val="lv-LV"/>
              </w:rPr>
              <w:t>1</w:t>
            </w:r>
            <w:r w:rsidRPr="004627F8">
              <w:rPr>
                <w:rFonts w:ascii="Times New Roman" w:hAnsi="Times New Roman" w:cs="Times New Roman"/>
                <w:sz w:val="20"/>
                <w:szCs w:val="20"/>
                <w:lang w:val="lv-LV"/>
              </w:rPr>
              <w:t>.6.2. īpaši aizsargājamo biotopu un īpaši aizsargājamo sugu dzīvotņu atjaunošanas pasākumu veikšanu;</w:t>
            </w:r>
          </w:p>
          <w:p w:rsidRPr="004627F8" w:rsidR="00FA69EE" w:rsidP="001E3014" w:rsidRDefault="00FA69EE" w14:paraId="7140AEC7"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27.6.3. zivju migrācijas ceļu atjaunošanu;</w:t>
            </w:r>
          </w:p>
          <w:p w:rsidRPr="004627F8" w:rsidR="00FA69EE" w:rsidP="001E3014" w:rsidRDefault="00FA69EE" w14:paraId="597DFAB5"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Dabas parka zonā</w:t>
            </w:r>
          </w:p>
          <w:p w:rsidRPr="004627F8" w:rsidR="00FA69EE" w:rsidP="001E3014" w:rsidRDefault="00FA69EE" w14:paraId="5107D9AE" w14:textId="28E1BBA9">
            <w:pPr>
              <w:rPr>
                <w:rFonts w:ascii="Times New Roman" w:hAnsi="Times New Roman" w:cs="Times New Roman"/>
                <w:sz w:val="20"/>
                <w:szCs w:val="20"/>
                <w:lang w:val="lv-LV"/>
              </w:rPr>
            </w:pPr>
            <w:r w:rsidRPr="004627F8">
              <w:rPr>
                <w:rFonts w:ascii="Times New Roman" w:hAnsi="Times New Roman" w:cs="Times New Roman"/>
                <w:sz w:val="20"/>
                <w:szCs w:val="20"/>
                <w:lang w:val="lv-LV"/>
              </w:rPr>
              <w:t>3</w:t>
            </w:r>
            <w:r w:rsidRPr="004627F8" w:rsidR="002F27DD">
              <w:rPr>
                <w:rFonts w:ascii="Times New Roman" w:hAnsi="Times New Roman" w:cs="Times New Roman"/>
                <w:sz w:val="20"/>
                <w:szCs w:val="20"/>
                <w:lang w:val="lv-LV"/>
              </w:rPr>
              <w:t>1</w:t>
            </w:r>
            <w:r w:rsidRPr="004627F8">
              <w:rPr>
                <w:rFonts w:ascii="Times New Roman" w:hAnsi="Times New Roman" w:cs="Times New Roman"/>
                <w:sz w:val="20"/>
                <w:szCs w:val="20"/>
                <w:lang w:val="lv-LV"/>
              </w:rPr>
              <w:t xml:space="preserve">. Būvēt hidrotehniskas būves un ierīkot meliorācijas sistēmas atļauts ar Dabas aizsardzības pārvaldes rakstisku atļauju šādos gadījumos, izņemot esošo </w:t>
            </w:r>
            <w:r w:rsidRPr="004627F8" w:rsidR="004627F8">
              <w:rPr>
                <w:rFonts w:ascii="Times New Roman" w:hAnsi="Times New Roman" w:cs="Times New Roman"/>
                <w:sz w:val="20"/>
                <w:szCs w:val="20"/>
                <w:lang w:val="lv-LV"/>
              </w:rPr>
              <w:t>hidrotehnisko</w:t>
            </w:r>
            <w:r w:rsidRPr="004627F8">
              <w:rPr>
                <w:rFonts w:ascii="Times New Roman" w:hAnsi="Times New Roman" w:cs="Times New Roman"/>
                <w:sz w:val="20"/>
                <w:szCs w:val="20"/>
                <w:lang w:val="lv-LV"/>
              </w:rPr>
              <w:t xml:space="preserve"> būvju uzturēšanu:</w:t>
            </w:r>
          </w:p>
          <w:p w:rsidRPr="004627F8" w:rsidR="00FA69EE" w:rsidP="001E3014" w:rsidRDefault="00FA69EE" w14:paraId="3536BF94" w14:textId="4E0B8BB8">
            <w:pPr>
              <w:rPr>
                <w:rFonts w:ascii="Times New Roman" w:hAnsi="Times New Roman" w:cs="Times New Roman"/>
                <w:sz w:val="20"/>
                <w:szCs w:val="20"/>
                <w:lang w:val="lv-LV"/>
              </w:rPr>
            </w:pPr>
            <w:r w:rsidRPr="004627F8">
              <w:rPr>
                <w:rFonts w:ascii="Times New Roman" w:hAnsi="Times New Roman" w:cs="Times New Roman"/>
                <w:sz w:val="20"/>
                <w:szCs w:val="20"/>
                <w:lang w:val="lv-LV"/>
              </w:rPr>
              <w:t>3</w:t>
            </w:r>
            <w:r w:rsidRPr="004627F8" w:rsidR="002F27DD">
              <w:rPr>
                <w:rFonts w:ascii="Times New Roman" w:hAnsi="Times New Roman" w:cs="Times New Roman"/>
                <w:sz w:val="20"/>
                <w:szCs w:val="20"/>
                <w:lang w:val="lv-LV"/>
              </w:rPr>
              <w:t>1</w:t>
            </w:r>
            <w:r w:rsidRPr="004627F8">
              <w:rPr>
                <w:rFonts w:ascii="Times New Roman" w:hAnsi="Times New Roman" w:cs="Times New Roman"/>
                <w:sz w:val="20"/>
                <w:szCs w:val="20"/>
                <w:lang w:val="lv-LV"/>
              </w:rPr>
              <w:t>.1. lai novērstu teritoriju applūšanu ārpus aizsargājamās teritorijas vai līdz šim neapplūdušu teritoriju applūšanu dabas parkā;</w:t>
            </w:r>
          </w:p>
          <w:p w:rsidRPr="004627F8" w:rsidR="00FA69EE" w:rsidP="001E3014" w:rsidRDefault="00FA69EE" w14:paraId="106062AA" w14:textId="7C33F73B">
            <w:pPr>
              <w:rPr>
                <w:rFonts w:ascii="Times New Roman" w:hAnsi="Times New Roman" w:cs="Times New Roman"/>
                <w:sz w:val="20"/>
                <w:szCs w:val="20"/>
                <w:lang w:val="lv-LV"/>
              </w:rPr>
            </w:pPr>
            <w:r w:rsidRPr="004627F8">
              <w:rPr>
                <w:rFonts w:ascii="Times New Roman" w:hAnsi="Times New Roman" w:cs="Times New Roman"/>
                <w:sz w:val="20"/>
                <w:szCs w:val="20"/>
                <w:lang w:val="lv-LV"/>
              </w:rPr>
              <w:t>3</w:t>
            </w:r>
            <w:r w:rsidRPr="004627F8" w:rsidR="002F27DD">
              <w:rPr>
                <w:rFonts w:ascii="Times New Roman" w:hAnsi="Times New Roman" w:cs="Times New Roman"/>
                <w:sz w:val="20"/>
                <w:szCs w:val="20"/>
                <w:lang w:val="lv-LV"/>
              </w:rPr>
              <w:t>1</w:t>
            </w:r>
            <w:r w:rsidRPr="004627F8">
              <w:rPr>
                <w:rFonts w:ascii="Times New Roman" w:hAnsi="Times New Roman" w:cs="Times New Roman"/>
                <w:sz w:val="20"/>
                <w:szCs w:val="20"/>
                <w:lang w:val="lv-LV"/>
              </w:rPr>
              <w:t>.2. lai atjaunotu upju dabisko tecējumu un ūdenstecēm un ūdenstilpēm piegulošo teritoriju hidroloģisko režīmu;</w:t>
            </w:r>
          </w:p>
          <w:p w:rsidRPr="004627F8" w:rsidR="00FA69EE" w:rsidP="001E3014" w:rsidRDefault="00FA69EE" w14:paraId="5CB5DBB0" w14:textId="5C489BD3">
            <w:pPr>
              <w:rPr>
                <w:rFonts w:ascii="Times New Roman" w:hAnsi="Times New Roman" w:cs="Times New Roman"/>
                <w:sz w:val="20"/>
                <w:szCs w:val="20"/>
                <w:lang w:val="lv-LV"/>
              </w:rPr>
            </w:pPr>
            <w:r w:rsidRPr="004627F8">
              <w:rPr>
                <w:rFonts w:ascii="Times New Roman" w:hAnsi="Times New Roman" w:cs="Times New Roman"/>
                <w:sz w:val="20"/>
                <w:szCs w:val="20"/>
                <w:lang w:val="lv-LV"/>
              </w:rPr>
              <w:t>3</w:t>
            </w:r>
            <w:r w:rsidRPr="004627F8" w:rsidR="002F27DD">
              <w:rPr>
                <w:rFonts w:ascii="Times New Roman" w:hAnsi="Times New Roman" w:cs="Times New Roman"/>
                <w:sz w:val="20"/>
                <w:szCs w:val="20"/>
                <w:lang w:val="lv-LV"/>
              </w:rPr>
              <w:t>1</w:t>
            </w:r>
            <w:r w:rsidRPr="004627F8">
              <w:rPr>
                <w:rFonts w:ascii="Times New Roman" w:hAnsi="Times New Roman" w:cs="Times New Roman"/>
                <w:sz w:val="20"/>
                <w:szCs w:val="20"/>
                <w:lang w:val="lv-LV"/>
              </w:rPr>
              <w:t>.3. lai nodrošinātu īpaši aizsargājamo biotopu apsaimniekošanas un atjaunošanas pasākumu veikšanu;</w:t>
            </w:r>
          </w:p>
          <w:p w:rsidRPr="004627F8" w:rsidR="00FA69EE" w:rsidP="001E3014" w:rsidRDefault="00FA69EE" w14:paraId="47B9D72A" w14:textId="4956F522">
            <w:pPr>
              <w:rPr>
                <w:rFonts w:ascii="Times New Roman" w:hAnsi="Times New Roman" w:cs="Times New Roman"/>
                <w:sz w:val="20"/>
                <w:szCs w:val="20"/>
                <w:lang w:val="lv-LV"/>
              </w:rPr>
            </w:pPr>
            <w:r w:rsidRPr="004627F8">
              <w:rPr>
                <w:rFonts w:ascii="Times New Roman" w:hAnsi="Times New Roman" w:cs="Times New Roman"/>
                <w:sz w:val="20"/>
                <w:szCs w:val="20"/>
                <w:lang w:val="lv-LV"/>
              </w:rPr>
              <w:t>3</w:t>
            </w:r>
            <w:r w:rsidRPr="004627F8" w:rsidR="002F27DD">
              <w:rPr>
                <w:rFonts w:ascii="Times New Roman" w:hAnsi="Times New Roman" w:cs="Times New Roman"/>
                <w:sz w:val="20"/>
                <w:szCs w:val="20"/>
                <w:lang w:val="lv-LV"/>
              </w:rPr>
              <w:t>1</w:t>
            </w:r>
            <w:r w:rsidRPr="004627F8">
              <w:rPr>
                <w:rFonts w:ascii="Times New Roman" w:hAnsi="Times New Roman" w:cs="Times New Roman"/>
                <w:sz w:val="20"/>
                <w:szCs w:val="20"/>
                <w:lang w:val="lv-LV"/>
              </w:rPr>
              <w:t>.4. lai atjaunotu zivju migrācijas ceļus;</w:t>
            </w:r>
          </w:p>
          <w:p w:rsidRPr="004627F8" w:rsidR="00FA69EE" w:rsidP="001E3014" w:rsidRDefault="00FA69EE" w14:paraId="3F803322" w14:textId="0E26EEAD">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3</w:t>
            </w:r>
            <w:r w:rsidRPr="004627F8" w:rsidR="002F27DD">
              <w:rPr>
                <w:rFonts w:ascii="Times New Roman" w:hAnsi="Times New Roman" w:cs="Times New Roman"/>
                <w:sz w:val="20"/>
                <w:szCs w:val="20"/>
                <w:lang w:val="lv-LV"/>
              </w:rPr>
              <w:t>1</w:t>
            </w:r>
            <w:r w:rsidRPr="004627F8">
              <w:rPr>
                <w:rFonts w:ascii="Times New Roman" w:hAnsi="Times New Roman" w:cs="Times New Roman"/>
                <w:sz w:val="20"/>
                <w:szCs w:val="20"/>
                <w:lang w:val="lv-LV"/>
              </w:rPr>
              <w:t>.5. lai īstenotu darbību, kura nav aizliegta ar šiem noteikumiem un nav pretrunā ar aizsargājamās teritorijas izveidošanas mērķiem.”</w:t>
            </w:r>
          </w:p>
          <w:p w:rsidRPr="004627F8" w:rsidR="00FA69EE" w:rsidP="001E3014" w:rsidRDefault="00FA69EE" w14:paraId="34368721" w14:textId="782D6785">
            <w:pPr>
              <w:rPr>
                <w:rFonts w:ascii="Times New Roman" w:hAnsi="Times New Roman" w:cs="Times New Roman"/>
                <w:sz w:val="20"/>
                <w:szCs w:val="20"/>
                <w:lang w:val="lv-LV"/>
              </w:rPr>
            </w:pPr>
            <w:r w:rsidRPr="004627F8">
              <w:rPr>
                <w:rFonts w:ascii="Times New Roman" w:hAnsi="Times New Roman" w:cs="Times New Roman"/>
                <w:sz w:val="20"/>
                <w:szCs w:val="20"/>
                <w:lang w:val="lv-LV"/>
              </w:rPr>
              <w:t>Līdz ar to DA plāns iesaka:</w:t>
            </w:r>
          </w:p>
          <w:p w:rsidRPr="004627F8" w:rsidR="00FA69EE" w:rsidP="001E3014" w:rsidRDefault="00FA69EE" w14:paraId="0BCAD103" w14:textId="6CC6E921">
            <w:pPr>
              <w:rPr>
                <w:rFonts w:ascii="Times New Roman" w:hAnsi="Times New Roman" w:cs="Times New Roman"/>
                <w:sz w:val="20"/>
                <w:szCs w:val="20"/>
                <w:lang w:val="lv-LV"/>
              </w:rPr>
            </w:pPr>
            <w:r w:rsidRPr="004627F8">
              <w:rPr>
                <w:rFonts w:ascii="Times New Roman" w:hAnsi="Times New Roman" w:cs="Times New Roman"/>
                <w:sz w:val="20"/>
                <w:szCs w:val="20"/>
                <w:lang w:val="lv-LV"/>
              </w:rPr>
              <w:t>- neveidot nekādus jaunus HES u.c. šķēršļus uz upēm;</w:t>
            </w:r>
          </w:p>
          <w:p w:rsidRPr="004627F8" w:rsidR="00FA69EE" w:rsidP="001E3014" w:rsidRDefault="00FA69EE" w14:paraId="7EC12745" w14:textId="691DE168">
            <w:pPr>
              <w:rPr>
                <w:rFonts w:ascii="Times New Roman" w:hAnsi="Times New Roman" w:cs="Times New Roman"/>
                <w:sz w:val="20"/>
                <w:szCs w:val="20"/>
                <w:lang w:val="lv-LV"/>
              </w:rPr>
            </w:pPr>
            <w:r w:rsidRPr="004627F8">
              <w:rPr>
                <w:rFonts w:ascii="Times New Roman" w:hAnsi="Times New Roman" w:cs="Times New Roman"/>
                <w:sz w:val="20"/>
                <w:szCs w:val="20"/>
                <w:lang w:val="lv-LV"/>
              </w:rPr>
              <w:t>- par 0,1 ha lielāki dīķi pieļaujami tikai ārpus Daugavas aizsargjoslas neitrālajā zonā un ainavu aizsardzības zonā (vispārējā kārtībā), un dabas parka zonā (ar DAP atļauju);</w:t>
            </w:r>
          </w:p>
          <w:p w:rsidRPr="004627F8" w:rsidR="00FA69EE" w:rsidP="005037C2" w:rsidRDefault="00FA69EE" w14:paraId="530C7156" w14:textId="2C631EDF">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 dabas lieguma zonā </w:t>
            </w:r>
            <w:r w:rsidRPr="004627F8" w:rsidR="004627F8">
              <w:rPr>
                <w:rFonts w:ascii="Times New Roman" w:hAnsi="Times New Roman" w:cs="Times New Roman"/>
                <w:sz w:val="20"/>
                <w:szCs w:val="20"/>
                <w:lang w:val="lv-LV"/>
              </w:rPr>
              <w:t>hidrotehniskās</w:t>
            </w:r>
            <w:r w:rsidRPr="004627F8">
              <w:rPr>
                <w:rFonts w:ascii="Times New Roman" w:hAnsi="Times New Roman" w:cs="Times New Roman"/>
                <w:sz w:val="20"/>
                <w:szCs w:val="20"/>
                <w:lang w:val="lv-LV"/>
              </w:rPr>
              <w:t xml:space="preserve"> būves pieļaujamas tikai ar DAP atļauju konkrētos gadījumos.</w:t>
            </w:r>
          </w:p>
        </w:tc>
      </w:tr>
      <w:tr w:rsidRPr="00F631F3" w:rsidR="00FA69EE" w:rsidTr="51AD79DC" w14:paraId="2A17DAE1" w14:textId="77777777">
        <w:tc>
          <w:tcPr>
            <w:tcW w:w="500" w:type="dxa"/>
            <w:tcMar/>
          </w:tcPr>
          <w:p w:rsidRPr="004627F8" w:rsidR="00FA69EE" w:rsidRDefault="009E4CD5" w14:paraId="77282AA1" w14:textId="61CED293">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6.</w:t>
            </w:r>
          </w:p>
        </w:tc>
        <w:tc>
          <w:tcPr>
            <w:tcW w:w="1593" w:type="dxa"/>
            <w:tcMar/>
          </w:tcPr>
          <w:p w:rsidRPr="004627F8" w:rsidR="00FA69EE" w:rsidRDefault="00FA69EE" w14:paraId="5AF84B03" w14:textId="357E5154">
            <w:pPr>
              <w:rPr>
                <w:rFonts w:ascii="Times New Roman" w:hAnsi="Times New Roman" w:cs="Times New Roman"/>
                <w:b/>
                <w:sz w:val="20"/>
                <w:szCs w:val="20"/>
                <w:lang w:val="lv-LV"/>
              </w:rPr>
            </w:pPr>
            <w:r w:rsidRPr="004627F8">
              <w:rPr>
                <w:rFonts w:ascii="Times New Roman" w:hAnsi="Times New Roman" w:cs="Times New Roman"/>
                <w:b/>
                <w:sz w:val="20"/>
                <w:szCs w:val="20"/>
                <w:lang w:val="lv-LV"/>
              </w:rPr>
              <w:t>Augšdaugavas novada pašvaldība</w:t>
            </w:r>
          </w:p>
        </w:tc>
        <w:tc>
          <w:tcPr>
            <w:tcW w:w="5840" w:type="dxa"/>
            <w:tcMar/>
          </w:tcPr>
          <w:p w:rsidRPr="004627F8" w:rsidR="00FA69EE" w:rsidRDefault="00FA69EE" w14:paraId="02629AEB" w14:textId="02205C2B">
            <w:pPr>
              <w:rPr>
                <w:rFonts w:ascii="Times New Roman" w:hAnsi="Times New Roman" w:cs="Times New Roman"/>
                <w:sz w:val="20"/>
                <w:szCs w:val="20"/>
                <w:highlight w:val="yellow"/>
                <w:lang w:val="lv-LV"/>
              </w:rPr>
            </w:pPr>
            <w:r w:rsidRPr="004627F8">
              <w:rPr>
                <w:rFonts w:ascii="Times New Roman" w:hAnsi="Times New Roman" w:cs="Times New Roman"/>
                <w:sz w:val="20"/>
                <w:szCs w:val="20"/>
                <w:lang w:val="lv-LV"/>
              </w:rPr>
              <w:t xml:space="preserve">6. </w:t>
            </w:r>
            <w:proofErr w:type="gramStart"/>
            <w:r w:rsidRPr="004627F8">
              <w:rPr>
                <w:rFonts w:ascii="Times New Roman" w:hAnsi="Times New Roman" w:cs="Times New Roman"/>
                <w:sz w:val="20"/>
                <w:szCs w:val="20"/>
                <w:lang w:val="lv-LV"/>
              </w:rPr>
              <w:t>nav iezīmētas aktīvu</w:t>
            </w:r>
            <w:proofErr w:type="gramEnd"/>
            <w:r w:rsidRPr="004627F8">
              <w:rPr>
                <w:rFonts w:ascii="Times New Roman" w:hAnsi="Times New Roman" w:cs="Times New Roman"/>
                <w:sz w:val="20"/>
                <w:szCs w:val="20"/>
                <w:lang w:val="lv-LV"/>
              </w:rPr>
              <w:t xml:space="preserve"> karsta procesu, krastu erozijas, zemes noslīdējumu, izskalojumu un citās paaugstināta ģeoloģiskā riska teritorijās, kur būtu nepieciešams pamatoti aiz</w:t>
            </w:r>
            <w:r w:rsidRPr="004627F8" w:rsidR="00FD77D0">
              <w:rPr>
                <w:rFonts w:ascii="Times New Roman" w:hAnsi="Times New Roman" w:cs="Times New Roman"/>
                <w:sz w:val="20"/>
                <w:szCs w:val="20"/>
                <w:lang w:val="lv-LV"/>
              </w:rPr>
              <w:t xml:space="preserve">liegt vai atbilstoši ierobežot </w:t>
            </w:r>
            <w:r w:rsidRPr="004627F8">
              <w:rPr>
                <w:rFonts w:ascii="Times New Roman" w:hAnsi="Times New Roman" w:cs="Times New Roman"/>
                <w:sz w:val="20"/>
                <w:szCs w:val="20"/>
                <w:lang w:val="lv-LV"/>
              </w:rPr>
              <w:t>būvniecību vai derīgo izrakteņu ieguvi.</w:t>
            </w:r>
          </w:p>
        </w:tc>
        <w:tc>
          <w:tcPr>
            <w:tcW w:w="5629" w:type="dxa"/>
            <w:tcMar/>
          </w:tcPr>
          <w:p w:rsidRPr="004627F8" w:rsidR="00FA69EE" w:rsidP="00F5381B" w:rsidRDefault="00FA69EE" w14:paraId="1BDDE145" w14:textId="41803EB9">
            <w:pPr>
              <w:rPr>
                <w:rFonts w:ascii="Times New Roman" w:hAnsi="Times New Roman" w:cs="Times New Roman"/>
                <w:sz w:val="20"/>
                <w:szCs w:val="20"/>
                <w:lang w:val="lv-LV"/>
              </w:rPr>
            </w:pPr>
            <w:r w:rsidRPr="004627F8">
              <w:rPr>
                <w:rFonts w:ascii="Times New Roman" w:hAnsi="Times New Roman" w:cs="Times New Roman"/>
                <w:sz w:val="20"/>
                <w:szCs w:val="20"/>
                <w:lang w:val="lv-LV"/>
              </w:rPr>
              <w:t>DA plāna teksts papildināts ar apakšnodaļu 2</w:t>
            </w:r>
            <w:r w:rsidRPr="004627F8">
              <w:rPr>
                <w:rFonts w:ascii="Times New Roman" w:hAnsi="Times New Roman" w:cs="Times New Roman"/>
                <w:i/>
                <w:sz w:val="20"/>
                <w:szCs w:val="20"/>
                <w:lang w:val="lv-LV"/>
              </w:rPr>
              <w:t xml:space="preserve">.2.1. </w:t>
            </w:r>
            <w:r w:rsidRPr="004627F8" w:rsidR="004627F8">
              <w:rPr>
                <w:rFonts w:ascii="Times New Roman" w:hAnsi="Times New Roman" w:cs="Times New Roman"/>
                <w:i/>
                <w:sz w:val="20"/>
                <w:szCs w:val="20"/>
                <w:lang w:val="lv-LV"/>
              </w:rPr>
              <w:t>Mūsdienu</w:t>
            </w:r>
            <w:r w:rsidRPr="004627F8">
              <w:rPr>
                <w:rFonts w:ascii="Times New Roman" w:hAnsi="Times New Roman" w:cs="Times New Roman"/>
                <w:i/>
                <w:sz w:val="20"/>
                <w:szCs w:val="20"/>
                <w:lang w:val="lv-LV"/>
              </w:rPr>
              <w:t xml:space="preserve"> eksogēnie ģeoloģiskie procesi</w:t>
            </w:r>
            <w:r w:rsidRPr="004627F8">
              <w:rPr>
                <w:rFonts w:ascii="Times New Roman" w:hAnsi="Times New Roman" w:cs="Times New Roman"/>
                <w:sz w:val="20"/>
                <w:szCs w:val="20"/>
                <w:lang w:val="lv-LV"/>
              </w:rPr>
              <w:t>, kas ietver ar</w:t>
            </w:r>
            <w:r w:rsidRPr="004627F8" w:rsidR="00F5381B">
              <w:rPr>
                <w:rFonts w:ascii="Times New Roman" w:hAnsi="Times New Roman" w:cs="Times New Roman"/>
                <w:sz w:val="20"/>
                <w:szCs w:val="20"/>
                <w:lang w:val="lv-LV"/>
              </w:rPr>
              <w:t>ī</w:t>
            </w:r>
            <w:r w:rsidRPr="004627F8">
              <w:rPr>
                <w:rFonts w:ascii="Times New Roman" w:hAnsi="Times New Roman" w:cs="Times New Roman"/>
                <w:sz w:val="20"/>
                <w:szCs w:val="20"/>
                <w:lang w:val="lv-LV"/>
              </w:rPr>
              <w:t xml:space="preserve"> informāciju par ģeoloģiskā riska teritorijām: “Par ģeoloģisko procesu riska teritorijām uzskatāmas visas vietas, kur nogāžu slīpums ir lielāks par 15-20 grādiem (2.2.1.1. att.). Šādās vietās 25 m joslā no gravas vai nogāzes augšējās malas nebūtu pieļaujamas darbības, kas var aktivizēt erozijas un gravu veidošanās procesus. Arī klimata mainības scenāriji mūsu reģionam prognozē nokrišņu intensitātes pieaugumu, kā arī iespējamību biežāk novērot ekstrēmas lietusgāzes, kas aktualizē buferjoslas ievērošanu kā preterozijas pasākumu.”</w:t>
            </w:r>
          </w:p>
        </w:tc>
      </w:tr>
      <w:tr w:rsidRPr="00F631F3" w:rsidR="00D44BE0" w:rsidTr="51AD79DC" w14:paraId="3C3151B9" w14:textId="77777777">
        <w:tc>
          <w:tcPr>
            <w:tcW w:w="500" w:type="dxa"/>
            <w:tcMar/>
          </w:tcPr>
          <w:p w:rsidRPr="004627F8" w:rsidR="00D0649B" w:rsidRDefault="00FE2DBD" w14:paraId="7034A6CD" w14:textId="37A552D9">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7. </w:t>
            </w:r>
          </w:p>
        </w:tc>
        <w:tc>
          <w:tcPr>
            <w:tcW w:w="1593" w:type="dxa"/>
            <w:tcMar/>
          </w:tcPr>
          <w:p w:rsidRPr="004627F8" w:rsidR="00D0649B" w:rsidRDefault="00803B43" w14:paraId="2EF0081A"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Augšdaugavas novada pašvaldība</w:t>
            </w:r>
          </w:p>
        </w:tc>
        <w:tc>
          <w:tcPr>
            <w:tcW w:w="5840" w:type="dxa"/>
            <w:tcMar/>
          </w:tcPr>
          <w:p w:rsidRPr="004627F8" w:rsidR="00D0649B" w:rsidRDefault="00803B43" w14:paraId="49738A36" w14:textId="22F70764">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Novada pašvaldība neuzskata par </w:t>
            </w:r>
            <w:proofErr w:type="gramStart"/>
            <w:r w:rsidRPr="004627F8">
              <w:rPr>
                <w:rFonts w:ascii="Times New Roman" w:hAnsi="Times New Roman" w:cs="Times New Roman"/>
                <w:sz w:val="20"/>
                <w:szCs w:val="20"/>
                <w:lang w:val="lv-LV"/>
              </w:rPr>
              <w:t>labu ilgtermiņa</w:t>
            </w:r>
            <w:proofErr w:type="gramEnd"/>
            <w:r w:rsidRPr="004627F8">
              <w:rPr>
                <w:rFonts w:ascii="Times New Roman" w:hAnsi="Times New Roman" w:cs="Times New Roman"/>
                <w:sz w:val="20"/>
                <w:szCs w:val="20"/>
                <w:lang w:val="lv-LV"/>
              </w:rPr>
              <w:t xml:space="preserve"> (šajā gadījumā – līdz 2035.</w:t>
            </w:r>
            <w:r w:rsidRPr="004627F8" w:rsidR="00463A3A">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gadam) plānošanas praksi piemērot liela mēroga daudzfunkcionālai teritorijai augsti detalizētu plānoto pasākumu aprakstu – konkrēti norādīto automašīnu vietu skaits stāvlaukumam, konkrētu objektu/vietu pārskaitījums, pie kuriem jāizvieto informatīvie stendi, pārāk detalizēts būvdarbu un pasākumu apraksts u.c.. Ņemot vērā to, ka dabas aizsardzības plāna īstenošanas laikā nav iespējama pasākumu saraksta aktualizācija, šāda pieeja apdraud elastīgu, konkrētai situācijai atbilstošu un līdz ar to efektīvu rīcību un - gala rezultātā - dabas aizsardzības mērķi, jo dabas aizsardzības plānā minētajiem pasākumiem nav veikts tehniskais, arhitektoniskais vai kaut sociāli ekonomiskais vietas un/vai pasākuma izvērtējums, kā arī faktiskā situācija var strauji mainīties dažādu iemeslu dēļ.</w:t>
            </w:r>
          </w:p>
        </w:tc>
        <w:tc>
          <w:tcPr>
            <w:tcW w:w="5629" w:type="dxa"/>
            <w:tcMar/>
          </w:tcPr>
          <w:p w:rsidRPr="004627F8" w:rsidR="00CD10CA" w:rsidP="00CD10CA" w:rsidRDefault="001B583E" w14:paraId="708A1F5E" w14:textId="1DF89197">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 xml:space="preserve">DA plānā konkrēta informācija dota </w:t>
            </w:r>
            <w:r w:rsidRPr="004627F8" w:rsidR="00966A35">
              <w:rPr>
                <w:rFonts w:ascii="Times New Roman" w:hAnsi="Times New Roman" w:cs="Times New Roman"/>
                <w:color w:val="000000" w:themeColor="text1"/>
                <w:sz w:val="20"/>
                <w:szCs w:val="20"/>
                <w:lang w:val="lv-LV"/>
              </w:rPr>
              <w:t>tikai par tiem pasākumiem, par kuriem tika saņemti un izvērtēti konkrēti priekšlikumi (</w:t>
            </w:r>
            <w:r w:rsidRPr="004627F8" w:rsidR="00CD10CA">
              <w:rPr>
                <w:rFonts w:ascii="Times New Roman" w:hAnsi="Times New Roman" w:cs="Times New Roman"/>
                <w:color w:val="000000" w:themeColor="text1"/>
                <w:sz w:val="20"/>
                <w:szCs w:val="20"/>
                <w:lang w:val="lv-LV"/>
              </w:rPr>
              <w:t>piemēram, konkrētu objektu infras</w:t>
            </w:r>
            <w:r w:rsidRPr="004627F8">
              <w:rPr>
                <w:rFonts w:ascii="Times New Roman" w:hAnsi="Times New Roman" w:cs="Times New Roman"/>
                <w:color w:val="000000" w:themeColor="text1"/>
                <w:sz w:val="20"/>
                <w:szCs w:val="20"/>
                <w:lang w:val="lv-LV"/>
              </w:rPr>
              <w:t>truktūras</w:t>
            </w:r>
            <w:r w:rsidRPr="004627F8" w:rsidR="00CD10CA">
              <w:rPr>
                <w:rFonts w:ascii="Times New Roman" w:hAnsi="Times New Roman" w:cs="Times New Roman"/>
                <w:color w:val="000000" w:themeColor="text1"/>
                <w:sz w:val="20"/>
                <w:szCs w:val="20"/>
                <w:lang w:val="lv-LV"/>
              </w:rPr>
              <w:t xml:space="preserve"> sakārtošana, papild</w:t>
            </w:r>
            <w:r w:rsidRPr="004627F8">
              <w:rPr>
                <w:rFonts w:ascii="Times New Roman" w:hAnsi="Times New Roman" w:cs="Times New Roman"/>
                <w:color w:val="000000" w:themeColor="text1"/>
                <w:sz w:val="20"/>
                <w:szCs w:val="20"/>
                <w:lang w:val="lv-LV"/>
              </w:rPr>
              <w:t xml:space="preserve">ināšana, konkrēti jauni objekti), bet tehniskas un arhitektoniskas detaļas pasākumu aprakstos nav dotas. Konceptuālā ar pasākumu īstenošanu saistītā informācija ir dota </w:t>
            </w:r>
            <w:r w:rsidRPr="004627F8" w:rsidR="00CD10CA">
              <w:rPr>
                <w:rFonts w:ascii="Times New Roman" w:hAnsi="Times New Roman" w:cs="Times New Roman"/>
                <w:color w:val="000000" w:themeColor="text1"/>
                <w:sz w:val="20"/>
                <w:szCs w:val="20"/>
                <w:lang w:val="lv-LV"/>
              </w:rPr>
              <w:t>īstermiņa mērķiem atbilstošo pasākumu grupu apraksta sākumā.</w:t>
            </w:r>
            <w:r w:rsidRPr="004627F8">
              <w:rPr>
                <w:rFonts w:ascii="Times New Roman" w:hAnsi="Times New Roman" w:cs="Times New Roman"/>
                <w:color w:val="000000" w:themeColor="text1"/>
                <w:sz w:val="20"/>
                <w:szCs w:val="20"/>
                <w:lang w:val="lv-LV"/>
              </w:rPr>
              <w:t xml:space="preserve"> </w:t>
            </w:r>
          </w:p>
          <w:p w:rsidRPr="004627F8" w:rsidR="00CD10CA" w:rsidP="00FE2DBD" w:rsidRDefault="004627F8" w14:paraId="79EAB511" w14:textId="37185A46">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Aizsargājamo</w:t>
            </w:r>
            <w:r w:rsidRPr="004627F8" w:rsidR="001B583E">
              <w:rPr>
                <w:rFonts w:ascii="Times New Roman" w:hAnsi="Times New Roman" w:cs="Times New Roman"/>
                <w:color w:val="000000" w:themeColor="text1"/>
                <w:sz w:val="20"/>
                <w:szCs w:val="20"/>
                <w:lang w:val="lv-LV"/>
              </w:rPr>
              <w:t xml:space="preserve"> ainavu apvidū ir minimāli ierobežojumi būvniecībai, īpaši infrastruktūras būvniecībai, tā ka ir iespējams </w:t>
            </w:r>
            <w:r w:rsidRPr="004627F8" w:rsidR="00B02491">
              <w:rPr>
                <w:rFonts w:ascii="Times New Roman" w:hAnsi="Times New Roman" w:cs="Times New Roman"/>
                <w:color w:val="000000" w:themeColor="text1"/>
                <w:sz w:val="20"/>
                <w:szCs w:val="20"/>
                <w:lang w:val="lv-LV"/>
              </w:rPr>
              <w:t xml:space="preserve">ne tikai </w:t>
            </w:r>
            <w:r w:rsidRPr="004627F8" w:rsidR="001B583E">
              <w:rPr>
                <w:rFonts w:ascii="Times New Roman" w:hAnsi="Times New Roman" w:cs="Times New Roman"/>
                <w:color w:val="000000" w:themeColor="text1"/>
                <w:sz w:val="20"/>
                <w:szCs w:val="20"/>
                <w:lang w:val="lv-LV"/>
              </w:rPr>
              <w:t xml:space="preserve">pirms īstenošanas precizēt DA plānā minētos pasākumus, bet arī īstenot </w:t>
            </w:r>
            <w:r w:rsidRPr="004627F8" w:rsidR="00FE2DBD">
              <w:rPr>
                <w:rFonts w:ascii="Times New Roman" w:hAnsi="Times New Roman" w:cs="Times New Roman"/>
                <w:color w:val="000000" w:themeColor="text1"/>
                <w:sz w:val="20"/>
                <w:szCs w:val="20"/>
                <w:lang w:val="lv-LV"/>
              </w:rPr>
              <w:t xml:space="preserve">arī DA plāna neminētus </w:t>
            </w:r>
            <w:r w:rsidRPr="004627F8" w:rsidR="001B583E">
              <w:rPr>
                <w:rFonts w:ascii="Times New Roman" w:hAnsi="Times New Roman" w:cs="Times New Roman"/>
                <w:color w:val="000000" w:themeColor="text1"/>
                <w:sz w:val="20"/>
                <w:szCs w:val="20"/>
                <w:lang w:val="lv-LV"/>
              </w:rPr>
              <w:t>pasākumus atbilstoši spēkā esošajiem normatīviem.</w:t>
            </w:r>
          </w:p>
        </w:tc>
      </w:tr>
      <w:tr w:rsidRPr="00F631F3" w:rsidR="00FE2DBD" w:rsidTr="51AD79DC" w14:paraId="46013295" w14:textId="77777777">
        <w:trPr>
          <w:trHeight w:val="3220"/>
        </w:trPr>
        <w:tc>
          <w:tcPr>
            <w:tcW w:w="500" w:type="dxa"/>
            <w:tcMar/>
          </w:tcPr>
          <w:p w:rsidRPr="004627F8" w:rsidR="00FE2DBD" w:rsidRDefault="00FE2DBD" w14:paraId="4B190C7C" w14:textId="72158ED7">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8.</w:t>
            </w:r>
          </w:p>
        </w:tc>
        <w:tc>
          <w:tcPr>
            <w:tcW w:w="1593" w:type="dxa"/>
            <w:tcMar/>
          </w:tcPr>
          <w:p w:rsidRPr="004627F8" w:rsidR="00FE2DBD" w:rsidRDefault="00FE2DBD" w14:paraId="1B00C891"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Augšdaugavas novada pašvaldība</w:t>
            </w:r>
          </w:p>
          <w:p w:rsidRPr="004627F8" w:rsidR="00FE2DBD" w:rsidP="00C85DD6" w:rsidRDefault="00FE2DBD" w14:paraId="081B1C26" w14:textId="77777777">
            <w:pPr>
              <w:rPr>
                <w:rFonts w:ascii="Times New Roman" w:hAnsi="Times New Roman" w:cs="Times New Roman"/>
                <w:sz w:val="20"/>
                <w:szCs w:val="20"/>
                <w:lang w:val="lv-LV"/>
              </w:rPr>
            </w:pPr>
          </w:p>
        </w:tc>
        <w:tc>
          <w:tcPr>
            <w:tcW w:w="5840" w:type="dxa"/>
            <w:tcMar/>
          </w:tcPr>
          <w:p w:rsidRPr="004627F8" w:rsidR="00FE2DBD" w:rsidRDefault="00FE2DBD" w14:paraId="0DFAA9D1" w14:textId="49C4B21A">
            <w:pPr>
              <w:rPr>
                <w:rFonts w:ascii="Times New Roman" w:hAnsi="Times New Roman" w:cs="Times New Roman"/>
                <w:sz w:val="20"/>
                <w:szCs w:val="20"/>
                <w:lang w:val="lv-LV"/>
              </w:rPr>
            </w:pPr>
            <w:r w:rsidRPr="004627F8">
              <w:rPr>
                <w:rFonts w:ascii="Times New Roman" w:hAnsi="Times New Roman" w:cs="Times New Roman"/>
                <w:sz w:val="20"/>
                <w:szCs w:val="20"/>
                <w:lang w:val="lv-LV"/>
              </w:rPr>
              <w:t>Tomēr ja tiks saglabāta pašreizēja pieeja dabas aizsardzības plānā pasākumu saraksta sagatavošanai,</w:t>
            </w:r>
            <w:r w:rsidRPr="004627F8" w:rsidR="004627F8">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novada pašvaldība vēlas nodot arī dažus apkopotus konkrētus ieteikumus dabas aizsardzības plāna papildināšanai:</w:t>
            </w:r>
          </w:p>
          <w:p w:rsidRPr="004627F8" w:rsidR="00FE2DBD" w:rsidP="00A863A0" w:rsidRDefault="00FE2DBD" w14:paraId="13139D7F" w14:textId="2A4E79E9">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1. Pasākums </w:t>
            </w:r>
            <w:r w:rsidRPr="004627F8">
              <w:rPr>
                <w:rFonts w:ascii="Times New Roman" w:hAnsi="Times New Roman" w:cs="Times New Roman"/>
                <w:b/>
                <w:sz w:val="20"/>
                <w:szCs w:val="20"/>
                <w:lang w:val="lv-LV"/>
              </w:rPr>
              <w:t>D.1.2.</w:t>
            </w:r>
            <w:r w:rsidRPr="004627F8">
              <w:rPr>
                <w:rFonts w:ascii="Times New Roman" w:hAnsi="Times New Roman" w:cs="Times New Roman"/>
                <w:sz w:val="20"/>
                <w:szCs w:val="20"/>
                <w:lang w:val="lv-LV"/>
              </w:rPr>
              <w:t xml:space="preserve"> Dinaburgas kultūrvēsturiskā kompleksa infrastruktūras uzturēšana – lūdzam papildināt pasākuma aprakstu un karti, </w:t>
            </w:r>
            <w:proofErr w:type="gramStart"/>
            <w:r w:rsidRPr="004627F8">
              <w:rPr>
                <w:rFonts w:ascii="Times New Roman" w:hAnsi="Times New Roman" w:cs="Times New Roman"/>
                <w:sz w:val="20"/>
                <w:szCs w:val="20"/>
                <w:lang w:val="lv-LV"/>
              </w:rPr>
              <w:t>lai būtu iespējams attīstīt</w:t>
            </w:r>
            <w:proofErr w:type="gramEnd"/>
            <w:r w:rsidRPr="004627F8">
              <w:rPr>
                <w:rFonts w:ascii="Times New Roman" w:hAnsi="Times New Roman" w:cs="Times New Roman"/>
                <w:sz w:val="20"/>
                <w:szCs w:val="20"/>
                <w:lang w:val="lv-LV"/>
              </w:rPr>
              <w:t xml:space="preserve"> infrastruktūru pašvaldībai piederošā</w:t>
            </w:r>
            <w:r w:rsidRPr="004627F8" w:rsidR="004627F8">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 xml:space="preserve">kadastra vienībā 44740070233 “Vecpils 15” – šeit iespējams izveidot atpūtas vietu, nojumi un/vai brīvdabas mācību klasi, nepieciešama apauguma – invazīvas sugas sērmūkšlapu sērmūkšspirejas, kārklu, nokaltušu ābeļu novākšana, kā arī zemes izlīdzināšana. </w:t>
            </w:r>
            <w:r w:rsidRPr="004627F8">
              <w:rPr>
                <w:rFonts w:ascii="Times New Roman" w:hAnsi="Times New Roman" w:cs="Times New Roman"/>
                <w:color w:val="000000" w:themeColor="text1"/>
                <w:sz w:val="20"/>
                <w:szCs w:val="20"/>
                <w:lang w:val="lv-LV"/>
              </w:rPr>
              <w:t>Jāpiezīmē, ka ēkas pamati izdalīti atsevišķā kadastra vienībā, un ir būve bez subjekta, tādēļ uz tās nevar plānot pasākumus.</w:t>
            </w:r>
          </w:p>
        </w:tc>
        <w:tc>
          <w:tcPr>
            <w:tcW w:w="5629" w:type="dxa"/>
            <w:tcMar/>
          </w:tcPr>
          <w:p w:rsidRPr="004627F8" w:rsidR="00FE2DBD" w:rsidP="003D0270" w:rsidRDefault="00FE2DBD" w14:paraId="728DD3BF" w14:textId="7D5A9C60">
            <w:pPr>
              <w:rPr>
                <w:rFonts w:ascii="Times New Roman" w:hAnsi="Times New Roman" w:cs="Times New Roman"/>
                <w:color w:val="0070C0"/>
                <w:sz w:val="20"/>
                <w:szCs w:val="20"/>
                <w:lang w:val="lv-LV"/>
              </w:rPr>
            </w:pPr>
            <w:r w:rsidRPr="004627F8">
              <w:rPr>
                <w:rFonts w:ascii="Times New Roman" w:hAnsi="Times New Roman" w:cs="Times New Roman"/>
                <w:color w:val="000000" w:themeColor="text1"/>
                <w:sz w:val="20"/>
                <w:szCs w:val="20"/>
                <w:lang w:val="lv-LV"/>
              </w:rPr>
              <w:t>Ņemts vērā, papildināts pasākuma D.1.2. apraksts: “Potenciāli iespējams attīstīt vides izziņas un rekreācijas infrastruktūru pašvaldībai piederošā zemes vienībā ar kadastra apzīmējumu 44740070233 “Vecpils 15”. Piemēram, šeit iespējams izveidot atpūtas vietu, nojumi un/vai brīvdabas mācību klasi. Nepieciešama apauguma – invazīvas sugas sērmūkšlapu sērmūkšspirejas, kārklu, nokaltušu ābeļu novākšana, kā arī zemes izlīdzināšana. Nepieciešams atrisināt īpašumtiesību jautājumu atsevišķā kadastra vienībā izdalītajiem ēkas pamatiem.”</w:t>
            </w:r>
          </w:p>
        </w:tc>
      </w:tr>
      <w:tr w:rsidRPr="00F631F3" w:rsidR="00A233D1" w:rsidTr="51AD79DC" w14:paraId="47DD5F9C" w14:textId="77777777">
        <w:tc>
          <w:tcPr>
            <w:tcW w:w="500" w:type="dxa"/>
            <w:tcMar/>
          </w:tcPr>
          <w:p w:rsidRPr="004627F8" w:rsidR="00A233D1" w:rsidRDefault="00FE2DBD" w14:paraId="2D1C33C1" w14:textId="27B9850E">
            <w:pPr>
              <w:rPr>
                <w:rFonts w:ascii="Times New Roman" w:hAnsi="Times New Roman" w:cs="Times New Roman"/>
                <w:sz w:val="20"/>
                <w:szCs w:val="20"/>
                <w:lang w:val="lv-LV"/>
              </w:rPr>
            </w:pPr>
            <w:r w:rsidRPr="004627F8">
              <w:rPr>
                <w:rFonts w:ascii="Times New Roman" w:hAnsi="Times New Roman" w:cs="Times New Roman"/>
                <w:sz w:val="20"/>
                <w:szCs w:val="20"/>
                <w:lang w:val="lv-LV"/>
              </w:rPr>
              <w:t>9.</w:t>
            </w:r>
          </w:p>
        </w:tc>
        <w:tc>
          <w:tcPr>
            <w:tcW w:w="1593" w:type="dxa"/>
            <w:tcMar/>
          </w:tcPr>
          <w:p w:rsidRPr="004627F8" w:rsidR="00A233D1" w:rsidP="00A233D1" w:rsidRDefault="00A233D1" w14:paraId="16335837"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Augšdaugavas novada pašvaldība</w:t>
            </w:r>
          </w:p>
          <w:p w:rsidRPr="004627F8" w:rsidR="00A233D1" w:rsidP="00C85DD6" w:rsidRDefault="00A233D1" w14:paraId="2DFA367A" w14:textId="77777777">
            <w:pPr>
              <w:rPr>
                <w:rFonts w:ascii="Times New Roman" w:hAnsi="Times New Roman" w:cs="Times New Roman"/>
                <w:sz w:val="20"/>
                <w:szCs w:val="20"/>
                <w:lang w:val="lv-LV"/>
              </w:rPr>
            </w:pPr>
          </w:p>
        </w:tc>
        <w:tc>
          <w:tcPr>
            <w:tcW w:w="5840" w:type="dxa"/>
            <w:tcMar/>
          </w:tcPr>
          <w:p w:rsidRPr="004627F8" w:rsidR="00A233D1" w:rsidRDefault="00A233D1" w14:paraId="7308A51C"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2. Pasākums </w:t>
            </w:r>
            <w:r w:rsidRPr="004627F8">
              <w:rPr>
                <w:rFonts w:ascii="Times New Roman" w:hAnsi="Times New Roman" w:cs="Times New Roman"/>
                <w:b/>
                <w:sz w:val="20"/>
                <w:szCs w:val="20"/>
                <w:lang w:val="lv-LV"/>
              </w:rPr>
              <w:t>A.3.1.</w:t>
            </w:r>
            <w:r w:rsidRPr="004627F8">
              <w:rPr>
                <w:rFonts w:ascii="Times New Roman" w:hAnsi="Times New Roman" w:cs="Times New Roman"/>
                <w:sz w:val="20"/>
                <w:szCs w:val="20"/>
                <w:lang w:val="lv-LV"/>
              </w:rPr>
              <w:t xml:space="preserve"> Lapkoku praulgrauža atradnes iekļaušana AAA Augšdaugava teritorijā. Pašvaldība pieļauj iespēju iekļaut Naujenes novadpētniecības muzeja ēkas un kadastra vienību Nr. 44740030155, bet ieceri par pārējo fizikām personām piederošo īpašumu iekļaušanu aizsargājamajā teritorijā ir jāizrunā ar zemes īpašniekiem pirms dabas aizsardzības plāna apstiprināšanas – pašvaldībai nav informācijas, vai konkrētie zemes īpašnieki ir atsevišķi uzaicināti piedalīties sabiedriskajā apspriešanā par aizsargājamo ainavu apvidus, kurā pašlaik viņu īpašumi neatrodas,  dabas aizsardzības plānu.</w:t>
            </w:r>
          </w:p>
        </w:tc>
        <w:tc>
          <w:tcPr>
            <w:tcW w:w="5629" w:type="dxa"/>
            <w:tcMar/>
          </w:tcPr>
          <w:p w:rsidRPr="004627F8" w:rsidR="00A233D1" w:rsidP="0041470A" w:rsidRDefault="00A233D1" w14:paraId="2DB30541" w14:textId="77777777">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Pasākumā A.3.1. ieteikta lapkoku praulgrauža atradnes iekļaušana AAA Augšdaugava teritorijā atbilstoši pētījumam “Priekšlikumi NATURA 2000 teritoriju dibināšanai lapkoku praulgrauža Osmoderma eremita (=barnabita) aizsardzībai. Izstrādātājs: Biedrība "Zaļā upe" Dr. biol. Mārtiņš Kalniņš, 2014.” Papildināts A.3.1. pasākuma apraksts: “Sagatavojot grozījumus MK “Noteikumos par aizsargājamo ainavu apvidiem”, nepieciešams informēt AAA “Augšdaugava” iekļaujamo zemes vienību īpašniekus un izvērtēt zemes īpašnieku viedokli. Zemes īpašnieku informēšanu un viedokļu izvērtēšanu veic VARAM”.</w:t>
            </w:r>
          </w:p>
        </w:tc>
      </w:tr>
      <w:tr w:rsidRPr="00F631F3" w:rsidR="00A233D1" w:rsidTr="51AD79DC" w14:paraId="11C00170" w14:textId="77777777">
        <w:tc>
          <w:tcPr>
            <w:tcW w:w="500" w:type="dxa"/>
            <w:tcMar/>
          </w:tcPr>
          <w:p w:rsidRPr="004627F8" w:rsidR="00A233D1" w:rsidRDefault="00FE2DBD" w14:paraId="12A9CB13" w14:textId="32925E8D">
            <w:pPr>
              <w:rPr>
                <w:rFonts w:ascii="Times New Roman" w:hAnsi="Times New Roman" w:cs="Times New Roman"/>
                <w:sz w:val="20"/>
                <w:szCs w:val="20"/>
                <w:lang w:val="lv-LV"/>
              </w:rPr>
            </w:pPr>
            <w:r w:rsidRPr="004627F8">
              <w:rPr>
                <w:rFonts w:ascii="Times New Roman" w:hAnsi="Times New Roman" w:cs="Times New Roman"/>
                <w:sz w:val="20"/>
                <w:szCs w:val="20"/>
                <w:lang w:val="lv-LV"/>
              </w:rPr>
              <w:t>10.</w:t>
            </w:r>
          </w:p>
        </w:tc>
        <w:tc>
          <w:tcPr>
            <w:tcW w:w="1593" w:type="dxa"/>
            <w:tcMar/>
          </w:tcPr>
          <w:p w:rsidRPr="004627F8" w:rsidR="00A233D1" w:rsidP="00A233D1" w:rsidRDefault="00A233D1" w14:paraId="48054432"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Augšdaugavas novada pašvaldība</w:t>
            </w:r>
          </w:p>
          <w:p w:rsidRPr="004627F8" w:rsidR="00A233D1" w:rsidP="00C85DD6" w:rsidRDefault="00A233D1" w14:paraId="16E064DB" w14:textId="77777777">
            <w:pPr>
              <w:rPr>
                <w:rFonts w:ascii="Times New Roman" w:hAnsi="Times New Roman" w:cs="Times New Roman"/>
                <w:sz w:val="20"/>
                <w:szCs w:val="20"/>
                <w:lang w:val="lv-LV"/>
              </w:rPr>
            </w:pPr>
          </w:p>
        </w:tc>
        <w:tc>
          <w:tcPr>
            <w:tcW w:w="5840" w:type="dxa"/>
            <w:tcMar/>
          </w:tcPr>
          <w:p w:rsidRPr="004627F8" w:rsidR="00A233D1" w:rsidRDefault="00A233D1" w14:paraId="3989EDF1" w14:textId="6257342B">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3. Pasākums </w:t>
            </w:r>
            <w:r w:rsidRPr="004627F8">
              <w:rPr>
                <w:rFonts w:ascii="Times New Roman" w:hAnsi="Times New Roman" w:cs="Times New Roman"/>
                <w:b/>
                <w:sz w:val="20"/>
                <w:szCs w:val="20"/>
                <w:lang w:val="lv-LV"/>
              </w:rPr>
              <w:t>D.1.3.</w:t>
            </w:r>
            <w:r w:rsidRPr="004627F8">
              <w:rPr>
                <w:rFonts w:ascii="Times New Roman" w:hAnsi="Times New Roman" w:cs="Times New Roman"/>
                <w:sz w:val="20"/>
                <w:szCs w:val="20"/>
                <w:lang w:val="lv-LV"/>
              </w:rPr>
              <w:t xml:space="preserve"> Infrastruktūras pilnveidošana un uzturēšana pie Poguļankas arkveida tilta – lūdzam precizēt informāciju par autostāvvietu izveidi, nomainot pašreizējo formulējumu “izveidot auto stāvvietu autoceļa P69 malā ar vietu vismaz 2-4 automašīnām”, kas nav iespējams satiksmes drošības dēļ,</w:t>
            </w:r>
            <w:r w:rsidRPr="004627F8" w:rsidR="004627F8">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uz “izveidot apgriešanās vietu un divas autostāvvietas ar vietu 4-6 automašīnām un vismaz 1 autobusam pašvaldībai piederošās kadastra vienībās 44840040591 un 44840040471” un papildināt ar “notīrīt un restaurēt seno bruģa segumu uz ceļa kadastra vienībās 44840040011 un 44840040471”</w:t>
            </w:r>
          </w:p>
        </w:tc>
        <w:tc>
          <w:tcPr>
            <w:tcW w:w="5629" w:type="dxa"/>
            <w:tcMar/>
          </w:tcPr>
          <w:p w:rsidRPr="004627F8" w:rsidR="00A233D1" w:rsidP="00F03482" w:rsidRDefault="00A233D1" w14:paraId="7B79FBDB" w14:textId="167E1413">
            <w:pPr>
              <w:rPr>
                <w:rFonts w:ascii="Times New Roman" w:hAnsi="Times New Roman" w:cs="Times New Roman"/>
                <w:sz w:val="20"/>
                <w:szCs w:val="20"/>
                <w:lang w:val="lv-LV"/>
              </w:rPr>
            </w:pPr>
            <w:r w:rsidRPr="004627F8">
              <w:rPr>
                <w:rFonts w:ascii="Times New Roman" w:hAnsi="Times New Roman" w:cs="Times New Roman"/>
                <w:sz w:val="20"/>
                <w:szCs w:val="20"/>
                <w:lang w:val="lv-LV"/>
              </w:rPr>
              <w:t>Ņemts vērā un D.1.3. pasākuma apraksts precizēts un papildināts, kā arī 5.1.2. pielikumā precizēti pie Poguļankas norādītie objekti.</w:t>
            </w:r>
          </w:p>
        </w:tc>
      </w:tr>
      <w:tr w:rsidRPr="004627F8" w:rsidR="00A233D1" w:rsidTr="51AD79DC" w14:paraId="5FCE37B0" w14:textId="77777777">
        <w:tc>
          <w:tcPr>
            <w:tcW w:w="500" w:type="dxa"/>
            <w:tcMar/>
          </w:tcPr>
          <w:p w:rsidRPr="004627F8" w:rsidR="00A233D1" w:rsidRDefault="00FE2DBD" w14:paraId="0E03E95A" w14:textId="7649E76D">
            <w:pPr>
              <w:rPr>
                <w:rFonts w:ascii="Times New Roman" w:hAnsi="Times New Roman" w:cs="Times New Roman"/>
                <w:sz w:val="20"/>
                <w:szCs w:val="20"/>
                <w:lang w:val="lv-LV"/>
              </w:rPr>
            </w:pPr>
            <w:r w:rsidRPr="004627F8">
              <w:rPr>
                <w:rFonts w:ascii="Times New Roman" w:hAnsi="Times New Roman" w:cs="Times New Roman"/>
                <w:sz w:val="20"/>
                <w:szCs w:val="20"/>
                <w:lang w:val="lv-LV"/>
              </w:rPr>
              <w:t>11.</w:t>
            </w:r>
          </w:p>
        </w:tc>
        <w:tc>
          <w:tcPr>
            <w:tcW w:w="1593" w:type="dxa"/>
            <w:tcMar/>
          </w:tcPr>
          <w:p w:rsidRPr="004627F8" w:rsidR="00A233D1" w:rsidP="00A233D1" w:rsidRDefault="00A233D1" w14:paraId="0D1605A3"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Augšdaugavas novada pašvaldība</w:t>
            </w:r>
          </w:p>
          <w:p w:rsidRPr="004627F8" w:rsidR="00A233D1" w:rsidP="00C85DD6" w:rsidRDefault="00A233D1" w14:paraId="471BD5FF" w14:textId="77777777">
            <w:pPr>
              <w:rPr>
                <w:rFonts w:ascii="Times New Roman" w:hAnsi="Times New Roman" w:cs="Times New Roman"/>
                <w:sz w:val="20"/>
                <w:szCs w:val="20"/>
                <w:lang w:val="lv-LV"/>
              </w:rPr>
            </w:pPr>
          </w:p>
        </w:tc>
        <w:tc>
          <w:tcPr>
            <w:tcW w:w="5840" w:type="dxa"/>
            <w:tcMar/>
          </w:tcPr>
          <w:p w:rsidRPr="004627F8" w:rsidR="00A233D1" w:rsidRDefault="00A233D1" w14:paraId="11ED693D" w14:textId="22F5FA66">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4. </w:t>
            </w:r>
            <w:r w:rsidRPr="004627F8">
              <w:rPr>
                <w:rFonts w:ascii="Times New Roman" w:hAnsi="Times New Roman" w:cs="Times New Roman"/>
                <w:b/>
                <w:sz w:val="20"/>
                <w:szCs w:val="20"/>
                <w:lang w:val="lv-LV"/>
              </w:rPr>
              <w:t>D.1.8.</w:t>
            </w:r>
            <w:r w:rsidRPr="004627F8">
              <w:rPr>
                <w:rFonts w:ascii="Times New Roman" w:hAnsi="Times New Roman" w:cs="Times New Roman"/>
                <w:sz w:val="20"/>
                <w:szCs w:val="20"/>
                <w:lang w:val="lv-LV"/>
              </w:rPr>
              <w:t xml:space="preserve"> Skatu torņu uzturēšana un būvniecība. Papildināt ”Ieteicams uzbūvēt skatu torni pie Tabores, no kura varētu redzēt gan Daugavas upi, gan Daugavpili (5.2.2. pielikums)” ar “ un izveidot ar</w:t>
            </w:r>
            <w:r w:rsidRPr="004627F8" w:rsidR="00BB2492">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to saistīto infrastruktūru – pieslēgumu ceļam un ielai, automašīnu stāvlaukumus, atpūtas vietas utml.</w:t>
            </w:r>
          </w:p>
        </w:tc>
        <w:tc>
          <w:tcPr>
            <w:tcW w:w="5629" w:type="dxa"/>
            <w:tcMar/>
          </w:tcPr>
          <w:p w:rsidRPr="004627F8" w:rsidR="00A233D1" w:rsidP="00031F2E" w:rsidRDefault="00A233D1" w14:paraId="5BEAF537" w14:textId="69DADEF1">
            <w:pPr>
              <w:rPr>
                <w:rFonts w:ascii="Times New Roman" w:hAnsi="Times New Roman" w:cs="Times New Roman"/>
                <w:color w:val="0070C0"/>
                <w:sz w:val="20"/>
                <w:szCs w:val="20"/>
                <w:lang w:val="lv-LV"/>
              </w:rPr>
            </w:pPr>
            <w:r w:rsidRPr="004627F8">
              <w:rPr>
                <w:rFonts w:ascii="Times New Roman" w:hAnsi="Times New Roman" w:cs="Times New Roman"/>
                <w:color w:val="000000" w:themeColor="text1"/>
                <w:sz w:val="20"/>
                <w:szCs w:val="20"/>
                <w:lang w:val="lv-LV"/>
              </w:rPr>
              <w:t>Ņemts vērā un D.1.8. pasākuma apraksts papildināts.</w:t>
            </w:r>
          </w:p>
        </w:tc>
      </w:tr>
      <w:tr w:rsidRPr="004627F8" w:rsidR="00A233D1" w:rsidTr="51AD79DC" w14:paraId="2528BE7E" w14:textId="77777777">
        <w:tc>
          <w:tcPr>
            <w:tcW w:w="500" w:type="dxa"/>
            <w:tcMar/>
          </w:tcPr>
          <w:p w:rsidRPr="004627F8" w:rsidR="00A233D1" w:rsidRDefault="00FE2DBD" w14:paraId="053B4CAF" w14:textId="0B0A22C9">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12.</w:t>
            </w:r>
          </w:p>
        </w:tc>
        <w:tc>
          <w:tcPr>
            <w:tcW w:w="1593" w:type="dxa"/>
            <w:tcMar/>
          </w:tcPr>
          <w:p w:rsidRPr="004627F8" w:rsidR="00A233D1" w:rsidP="00A233D1" w:rsidRDefault="00A233D1" w14:paraId="0DA2C331"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Augšdaugavas novada pašvaldība</w:t>
            </w:r>
          </w:p>
          <w:p w:rsidRPr="004627F8" w:rsidR="00A233D1" w:rsidP="00C85DD6" w:rsidRDefault="00A233D1" w14:paraId="4EF97EB6" w14:textId="77777777">
            <w:pPr>
              <w:rPr>
                <w:rFonts w:ascii="Times New Roman" w:hAnsi="Times New Roman" w:cs="Times New Roman"/>
                <w:sz w:val="20"/>
                <w:szCs w:val="20"/>
                <w:lang w:val="lv-LV"/>
              </w:rPr>
            </w:pPr>
          </w:p>
        </w:tc>
        <w:tc>
          <w:tcPr>
            <w:tcW w:w="5840" w:type="dxa"/>
            <w:tcMar/>
          </w:tcPr>
          <w:p w:rsidRPr="004627F8" w:rsidR="00A233D1" w:rsidP="00803B43" w:rsidRDefault="00A233D1" w14:paraId="547EDB3E"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5. Pasākums </w:t>
            </w:r>
            <w:r w:rsidRPr="004627F8">
              <w:rPr>
                <w:rFonts w:ascii="Times New Roman" w:hAnsi="Times New Roman" w:cs="Times New Roman"/>
                <w:b/>
                <w:sz w:val="20"/>
                <w:szCs w:val="20"/>
                <w:lang w:val="lv-LV"/>
              </w:rPr>
              <w:t>C.1.4.</w:t>
            </w:r>
            <w:r w:rsidRPr="004627F8">
              <w:rPr>
                <w:rFonts w:ascii="Times New Roman" w:hAnsi="Times New Roman" w:cs="Times New Roman"/>
                <w:sz w:val="20"/>
                <w:szCs w:val="20"/>
                <w:lang w:val="lv-LV"/>
              </w:rPr>
              <w:t xml:space="preserve"> Jaunu informācijas stendu izvietošana pie esošajiem tūrisma objektiem lūdzam papildināt ar:</w:t>
            </w:r>
          </w:p>
          <w:p w:rsidRPr="004627F8" w:rsidR="00A233D1" w:rsidP="00803B43" w:rsidRDefault="00A233D1" w14:paraId="21ADAC2C"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a. Stendi par Vecsalienas (Červonkas) muižu un parku;</w:t>
            </w:r>
          </w:p>
          <w:p w:rsidRPr="004627F8" w:rsidR="00A233D1" w:rsidP="00803B43" w:rsidRDefault="00A233D1" w14:paraId="1EB2D4E0"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b. Stends par Slutišķu sādžas vēsturi un attīstību mūsdienās iepretim pagriezienam uz Latgales sētu Slutišķu sādžā;</w:t>
            </w:r>
          </w:p>
          <w:p w:rsidRPr="004627F8" w:rsidR="00A233D1" w:rsidP="00803B43" w:rsidRDefault="00A233D1" w14:paraId="4D9D5464"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c. Stends par Markovas kapiem un visiem HES būvniecības laikā izpostītajiem kapiem pie Markovas kapsētas;</w:t>
            </w:r>
          </w:p>
          <w:p w:rsidRPr="004627F8" w:rsidR="00A233D1" w:rsidP="00803B43" w:rsidRDefault="00A233D1" w14:paraId="27BB50F4"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d. Katedras tipa mazie stendi Dinaburgas takā – par pils maketu, tā autoru un par 12-13 gs. notikumiem;</w:t>
            </w:r>
          </w:p>
          <w:p w:rsidRPr="004627F8" w:rsidR="00A233D1" w:rsidP="00803B43" w:rsidRDefault="00A233D1" w14:paraId="581D6533"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e. Stends pie Spruktu baznīcas;</w:t>
            </w:r>
          </w:p>
          <w:p w:rsidRPr="004627F8" w:rsidR="00A233D1" w:rsidP="00803B43" w:rsidRDefault="00A233D1" w14:paraId="7AC03715"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f. Stendi Juzefovā – pie baznīcas, pie muižas pils pamatiem parkā, pie spirta brūža uz ceļa;</w:t>
            </w:r>
          </w:p>
        </w:tc>
        <w:tc>
          <w:tcPr>
            <w:tcW w:w="5629" w:type="dxa"/>
            <w:tcMar/>
          </w:tcPr>
          <w:p w:rsidRPr="004627F8" w:rsidR="00A233D1" w:rsidP="004B5142" w:rsidRDefault="00A233D1" w14:paraId="3B0E0D80" w14:textId="70621439">
            <w:pPr>
              <w:rPr>
                <w:rFonts w:ascii="Times New Roman" w:hAnsi="Times New Roman" w:cs="Times New Roman"/>
                <w:color w:val="0070C0"/>
                <w:sz w:val="20"/>
                <w:szCs w:val="20"/>
                <w:lang w:val="lv-LV"/>
              </w:rPr>
            </w:pPr>
            <w:r w:rsidRPr="004627F8">
              <w:rPr>
                <w:rFonts w:ascii="Times New Roman" w:hAnsi="Times New Roman" w:cs="Times New Roman"/>
                <w:color w:val="000000" w:themeColor="text1"/>
                <w:sz w:val="20"/>
                <w:szCs w:val="20"/>
                <w:lang w:val="lv-LV"/>
              </w:rPr>
              <w:t>Ņemts vērā un C.1.4. pasākuma apraksts papildināts.</w:t>
            </w:r>
          </w:p>
        </w:tc>
      </w:tr>
      <w:tr w:rsidRPr="004627F8" w:rsidR="00A233D1" w:rsidTr="51AD79DC" w14:paraId="6B0313DF" w14:textId="77777777">
        <w:tc>
          <w:tcPr>
            <w:tcW w:w="500" w:type="dxa"/>
            <w:tcMar/>
          </w:tcPr>
          <w:p w:rsidRPr="004627F8" w:rsidR="00A233D1" w:rsidRDefault="00FE2DBD" w14:paraId="2720BD32" w14:textId="406AB64E">
            <w:pPr>
              <w:rPr>
                <w:rFonts w:ascii="Times New Roman" w:hAnsi="Times New Roman" w:cs="Times New Roman"/>
                <w:sz w:val="20"/>
                <w:szCs w:val="20"/>
                <w:lang w:val="lv-LV"/>
              </w:rPr>
            </w:pPr>
            <w:r w:rsidRPr="004627F8">
              <w:rPr>
                <w:rFonts w:ascii="Times New Roman" w:hAnsi="Times New Roman" w:cs="Times New Roman"/>
                <w:sz w:val="20"/>
                <w:szCs w:val="20"/>
                <w:lang w:val="lv-LV"/>
              </w:rPr>
              <w:t>13.</w:t>
            </w:r>
          </w:p>
        </w:tc>
        <w:tc>
          <w:tcPr>
            <w:tcW w:w="1593" w:type="dxa"/>
            <w:tcMar/>
          </w:tcPr>
          <w:p w:rsidRPr="004627F8" w:rsidR="00A233D1" w:rsidP="00A233D1" w:rsidRDefault="00A233D1" w14:paraId="3826F383"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Augšdaugavas novada pašvaldība</w:t>
            </w:r>
          </w:p>
          <w:p w:rsidRPr="004627F8" w:rsidR="00A233D1" w:rsidRDefault="00A233D1" w14:paraId="2E06DD57" w14:textId="77777777">
            <w:pPr>
              <w:rPr>
                <w:rFonts w:ascii="Times New Roman" w:hAnsi="Times New Roman" w:cs="Times New Roman"/>
                <w:b/>
                <w:sz w:val="20"/>
                <w:szCs w:val="20"/>
                <w:lang w:val="lv-LV"/>
              </w:rPr>
            </w:pPr>
          </w:p>
        </w:tc>
        <w:tc>
          <w:tcPr>
            <w:tcW w:w="5840" w:type="dxa"/>
            <w:tcMar/>
          </w:tcPr>
          <w:p w:rsidRPr="004627F8" w:rsidR="00A233D1" w:rsidP="000D53AD" w:rsidRDefault="00A233D1" w14:paraId="58661298"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6. Lūdzam papildināt pasākumu sarakstu ar jauniem pasākumiem:</w:t>
            </w:r>
          </w:p>
          <w:p w:rsidRPr="004627F8" w:rsidR="00A233D1" w:rsidP="006239F0" w:rsidRDefault="00A233D1" w14:paraId="5EE42FB4" w14:textId="4121A931">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7. Pasākums </w:t>
            </w:r>
            <w:r w:rsidRPr="004627F8">
              <w:rPr>
                <w:rFonts w:ascii="Times New Roman" w:hAnsi="Times New Roman" w:cs="Times New Roman"/>
                <w:b/>
                <w:sz w:val="20"/>
                <w:szCs w:val="20"/>
                <w:lang w:val="lv-LV"/>
              </w:rPr>
              <w:t>D.X</w:t>
            </w:r>
            <w:r w:rsidRPr="004627F8">
              <w:rPr>
                <w:rFonts w:ascii="Times New Roman" w:hAnsi="Times New Roman" w:cs="Times New Roman"/>
                <w:sz w:val="20"/>
                <w:szCs w:val="20"/>
                <w:lang w:val="lv-LV"/>
              </w:rPr>
              <w:t xml:space="preserve"> Skulpturālu veidojumu grupa Slutišķu vecticībnieku sādžā ar astoņu </w:t>
            </w:r>
            <w:proofErr w:type="spellStart"/>
            <w:r w:rsidRPr="004627F8">
              <w:rPr>
                <w:rFonts w:ascii="Times New Roman" w:hAnsi="Times New Roman" w:cs="Times New Roman"/>
                <w:sz w:val="20"/>
                <w:szCs w:val="20"/>
                <w:lang w:val="lv-LV"/>
              </w:rPr>
              <w:t>Augšdaugavas</w:t>
            </w:r>
            <w:proofErr w:type="spellEnd"/>
            <w:r w:rsidRPr="004627F8">
              <w:rPr>
                <w:rFonts w:ascii="Times New Roman" w:hAnsi="Times New Roman" w:cs="Times New Roman"/>
                <w:sz w:val="20"/>
                <w:szCs w:val="20"/>
                <w:lang w:val="lv-LV"/>
              </w:rPr>
              <w:t xml:space="preserve"> sādžu</w:t>
            </w:r>
            <w:r w:rsidRPr="004627F8" w:rsidR="00BB2492">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nosaukumiem, kas būtu lemtas iznīcībai, ja notiktu HES būve – pašvaldībai piederošā kadastra vienībā 44740080235, kalns virs muzeja ēkas</w:t>
            </w:r>
          </w:p>
        </w:tc>
        <w:tc>
          <w:tcPr>
            <w:tcW w:w="5629" w:type="dxa"/>
            <w:tcMar/>
          </w:tcPr>
          <w:p w:rsidRPr="004627F8" w:rsidR="00A233D1" w:rsidP="00C42827" w:rsidRDefault="00A233D1" w14:paraId="494B0D72" w14:textId="69E16F57">
            <w:pPr>
              <w:rPr>
                <w:rFonts w:ascii="Times New Roman" w:hAnsi="Times New Roman" w:cs="Times New Roman"/>
                <w:sz w:val="20"/>
                <w:szCs w:val="20"/>
                <w:lang w:val="lv-LV"/>
              </w:rPr>
            </w:pPr>
            <w:r w:rsidRPr="004627F8">
              <w:rPr>
                <w:rFonts w:ascii="Times New Roman" w:hAnsi="Times New Roman" w:cs="Times New Roman"/>
                <w:sz w:val="20"/>
                <w:szCs w:val="20"/>
                <w:lang w:val="lv-LV"/>
              </w:rPr>
              <w:t>Ņemts vērā un DA plānā iekļauts pasākums “</w:t>
            </w:r>
            <w:r w:rsidRPr="004627F8">
              <w:rPr>
                <w:rFonts w:ascii="Times New Roman" w:hAnsi="Times New Roman" w:cs="Times New Roman"/>
                <w:i/>
                <w:sz w:val="20"/>
                <w:szCs w:val="20"/>
                <w:lang w:val="lv-LV"/>
              </w:rPr>
              <w:t>D.1.9. Infrastruktūras pilnveidošana un uzturēšana Slutišķos un to apkārtnē</w:t>
            </w:r>
            <w:r w:rsidRPr="004627F8">
              <w:rPr>
                <w:rFonts w:ascii="Times New Roman" w:hAnsi="Times New Roman" w:cs="Times New Roman"/>
                <w:sz w:val="20"/>
                <w:szCs w:val="20"/>
                <w:lang w:val="lv-LV"/>
              </w:rPr>
              <w:t>” ar šādu aprakstu: “Nepieciešams uzturēt pašvaldības zemesgabalā ar kadastra apzīmējumu 44740090265 ierīkoto automašīnu stāvlaukumu, piebraucamo ceļu un labiekārtoto atpūtas vietu, kā arī uzlabot laivu ielaišanas vietu (slipu), izveidojot to lēzenāku un tā virsmu raupjāku, lai atvieglotu laivu ielaišanu upē. Šajā zemesgabalā ieteicams izveidot Slutišķu apmeklētāju centru, ka arī izvietot vides objektu “Pārdomu soliņš” (pie Markovas kapsētas uz Daugavas pusi).</w:t>
            </w:r>
          </w:p>
          <w:p w:rsidRPr="004627F8" w:rsidR="00A233D1" w:rsidP="00C42827" w:rsidRDefault="00A233D1" w14:paraId="5F4F9B70"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Nepieciešams uzturēt objektā “Latgales sēta” (pašvaldības zemesgabalā ar kadastra apzīmējumu 44740080254) izveidoto infrastruktūru – labiekārtoto atpūtas vietu, estrādi (skatu vietu) u.c.</w:t>
            </w:r>
          </w:p>
          <w:p w:rsidRPr="004627F8" w:rsidR="00A233D1" w:rsidP="00BD068B" w:rsidRDefault="00A233D1" w14:paraId="7306E81A" w14:textId="5525FE4B">
            <w:pPr>
              <w:rPr>
                <w:rFonts w:ascii="Times New Roman" w:hAnsi="Times New Roman" w:cs="Times New Roman"/>
                <w:sz w:val="20"/>
                <w:szCs w:val="20"/>
                <w:lang w:val="lv-LV"/>
              </w:rPr>
            </w:pPr>
            <w:r w:rsidRPr="004627F8">
              <w:rPr>
                <w:rFonts w:ascii="Times New Roman" w:hAnsi="Times New Roman" w:cs="Times New Roman"/>
                <w:sz w:val="20"/>
                <w:szCs w:val="20"/>
                <w:lang w:val="lv-LV"/>
              </w:rPr>
              <w:t>Nepieciešams uzturēt Naujenes novadpētniecības muzeja etnogrāfiskās brīvdabas nodaļas “Slutišķu vecticībnieku lauku sēta” ēkas un ekspozīcijas zemes vienībās ar kadastra apzīmējumiem 44740080256 un 44740080324, kā arī uzturēt apmeklētājiem nepieciešamo infrastruktūru. Ekspozīcijas atjaunojamas un pilnveidojamas pēc nepieciešamības, kā arī pie ēkām ieteicams izveidot stādījumus un dārziņu vecticībnieku stilā. Kalnā virs muzeja ēkas – pašvaldības zemesgabalā ar kadastra apzīmējumu 44740080235 ieteicams izvietot vides objektu – skulpturālu veidojumu grupu ar astoņu Augšdaugavas sādžu nosaukumiem, kas būtu lemtas iznīcībai, ja notiktu HES būve.” Infrastruktūras objekti norādīti arī 5.1.2. pielikumā.</w:t>
            </w:r>
          </w:p>
        </w:tc>
      </w:tr>
      <w:tr w:rsidRPr="00F631F3" w:rsidR="00A233D1" w:rsidTr="51AD79DC" w14:paraId="2070C955" w14:textId="77777777">
        <w:tc>
          <w:tcPr>
            <w:tcW w:w="500" w:type="dxa"/>
            <w:tcMar/>
          </w:tcPr>
          <w:p w:rsidRPr="004627F8" w:rsidR="00A233D1" w:rsidRDefault="00FE2DBD" w14:paraId="701E3789" w14:textId="0A5FCDC0">
            <w:pPr>
              <w:rPr>
                <w:rFonts w:ascii="Times New Roman" w:hAnsi="Times New Roman" w:cs="Times New Roman"/>
                <w:sz w:val="20"/>
                <w:szCs w:val="20"/>
                <w:lang w:val="lv-LV"/>
              </w:rPr>
            </w:pPr>
            <w:r w:rsidRPr="004627F8">
              <w:rPr>
                <w:rFonts w:ascii="Times New Roman" w:hAnsi="Times New Roman" w:cs="Times New Roman"/>
                <w:sz w:val="20"/>
                <w:szCs w:val="20"/>
                <w:lang w:val="lv-LV"/>
              </w:rPr>
              <w:t>14.</w:t>
            </w:r>
          </w:p>
        </w:tc>
        <w:tc>
          <w:tcPr>
            <w:tcW w:w="1593" w:type="dxa"/>
            <w:tcMar/>
          </w:tcPr>
          <w:p w:rsidRPr="004627F8" w:rsidR="00A233D1" w:rsidRDefault="00A233D1" w14:paraId="524587C4" w14:textId="678A028B">
            <w:pPr>
              <w:rPr>
                <w:rFonts w:ascii="Times New Roman" w:hAnsi="Times New Roman" w:cs="Times New Roman"/>
                <w:sz w:val="20"/>
                <w:szCs w:val="20"/>
                <w:lang w:val="lv-LV"/>
              </w:rPr>
            </w:pPr>
            <w:r w:rsidRPr="004627F8">
              <w:rPr>
                <w:rFonts w:ascii="Times New Roman" w:hAnsi="Times New Roman" w:cs="Times New Roman"/>
                <w:b/>
                <w:sz w:val="20"/>
                <w:szCs w:val="20"/>
                <w:lang w:val="lv-LV"/>
              </w:rPr>
              <w:t>Augšdaugavas novada pašvaldība</w:t>
            </w:r>
          </w:p>
        </w:tc>
        <w:tc>
          <w:tcPr>
            <w:tcW w:w="5840" w:type="dxa"/>
            <w:tcMar/>
          </w:tcPr>
          <w:p w:rsidRPr="004627F8" w:rsidR="00A233D1" w:rsidRDefault="00A233D1" w14:paraId="507653ED"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8. Pasākums </w:t>
            </w:r>
            <w:r w:rsidRPr="004627F8">
              <w:rPr>
                <w:rFonts w:ascii="Times New Roman" w:hAnsi="Times New Roman" w:cs="Times New Roman"/>
                <w:b/>
                <w:sz w:val="20"/>
                <w:szCs w:val="20"/>
                <w:lang w:val="lv-LV"/>
              </w:rPr>
              <w:t>D.X</w:t>
            </w:r>
            <w:r w:rsidRPr="004627F8">
              <w:rPr>
                <w:rFonts w:ascii="Times New Roman" w:hAnsi="Times New Roman" w:cs="Times New Roman"/>
                <w:sz w:val="20"/>
                <w:szCs w:val="20"/>
                <w:lang w:val="lv-LV"/>
              </w:rPr>
              <w:t xml:space="preserve"> “Pārdomu soliņš” pie Markovas kapsētas uz Daugavas pusi - pašvaldībai piederošā kadastra vienībā 44740090265 – vides objekts.</w:t>
            </w:r>
          </w:p>
        </w:tc>
        <w:tc>
          <w:tcPr>
            <w:tcW w:w="5629" w:type="dxa"/>
            <w:tcMar/>
          </w:tcPr>
          <w:p w:rsidRPr="004627F8" w:rsidR="00A233D1" w:rsidP="00C42827" w:rsidRDefault="00A233D1" w14:paraId="667E9040" w14:textId="0DADEEC8">
            <w:pPr>
              <w:rPr>
                <w:rFonts w:ascii="Times New Roman" w:hAnsi="Times New Roman" w:cs="Times New Roman"/>
                <w:sz w:val="20"/>
                <w:szCs w:val="20"/>
                <w:lang w:val="lv-LV"/>
              </w:rPr>
            </w:pPr>
            <w:r w:rsidRPr="004627F8">
              <w:rPr>
                <w:rFonts w:ascii="Times New Roman" w:hAnsi="Times New Roman" w:cs="Times New Roman"/>
                <w:sz w:val="20"/>
                <w:szCs w:val="20"/>
                <w:lang w:val="lv-LV"/>
              </w:rPr>
              <w:t>Ņemts vērā un objekts minēts D.1.9. pasākuma aprakstā, kā arī norādīts 5.1.2. pielikumā.</w:t>
            </w:r>
          </w:p>
        </w:tc>
      </w:tr>
      <w:tr w:rsidRPr="00F631F3" w:rsidR="00A233D1" w:rsidTr="51AD79DC" w14:paraId="64241ABF" w14:textId="77777777">
        <w:tc>
          <w:tcPr>
            <w:tcW w:w="500" w:type="dxa"/>
            <w:tcMar/>
          </w:tcPr>
          <w:p w:rsidRPr="004627F8" w:rsidR="00A233D1" w:rsidRDefault="00FE2DBD" w14:paraId="21E892CE" w14:textId="3F4DF01C">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15.</w:t>
            </w:r>
          </w:p>
        </w:tc>
        <w:tc>
          <w:tcPr>
            <w:tcW w:w="1593" w:type="dxa"/>
            <w:tcMar/>
          </w:tcPr>
          <w:p w:rsidRPr="004627F8" w:rsidR="00A233D1" w:rsidRDefault="00A233D1" w14:paraId="7254A2E7" w14:textId="01D6EDDA">
            <w:pPr>
              <w:rPr>
                <w:rFonts w:ascii="Times New Roman" w:hAnsi="Times New Roman" w:cs="Times New Roman"/>
                <w:sz w:val="20"/>
                <w:szCs w:val="20"/>
                <w:lang w:val="lv-LV"/>
              </w:rPr>
            </w:pPr>
            <w:r w:rsidRPr="004627F8">
              <w:rPr>
                <w:rFonts w:ascii="Times New Roman" w:hAnsi="Times New Roman" w:cs="Times New Roman"/>
                <w:b/>
                <w:sz w:val="20"/>
                <w:szCs w:val="20"/>
                <w:lang w:val="lv-LV"/>
              </w:rPr>
              <w:t>Augšdaugavas novada pašvaldība</w:t>
            </w:r>
          </w:p>
        </w:tc>
        <w:tc>
          <w:tcPr>
            <w:tcW w:w="5840" w:type="dxa"/>
            <w:tcMar/>
          </w:tcPr>
          <w:p w:rsidRPr="004627F8" w:rsidR="00A233D1" w:rsidRDefault="00A233D1" w14:paraId="33FA6F5B"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9. Pasākums </w:t>
            </w:r>
            <w:r w:rsidRPr="004627F8">
              <w:rPr>
                <w:rFonts w:ascii="Times New Roman" w:hAnsi="Times New Roman" w:cs="Times New Roman"/>
                <w:b/>
                <w:sz w:val="20"/>
                <w:szCs w:val="20"/>
                <w:lang w:val="lv-LV"/>
              </w:rPr>
              <w:t>D.X</w:t>
            </w:r>
            <w:r w:rsidRPr="004627F8">
              <w:rPr>
                <w:rFonts w:ascii="Times New Roman" w:hAnsi="Times New Roman" w:cs="Times New Roman"/>
                <w:sz w:val="20"/>
                <w:szCs w:val="20"/>
                <w:lang w:val="lv-LV"/>
              </w:rPr>
              <w:t xml:space="preserve"> Slutišķu apmeklētāju centra izveide pašvaldībai piederošā kadastra vienībā 44740090265</w:t>
            </w:r>
          </w:p>
        </w:tc>
        <w:tc>
          <w:tcPr>
            <w:tcW w:w="5629" w:type="dxa"/>
            <w:tcMar/>
          </w:tcPr>
          <w:p w:rsidRPr="004627F8" w:rsidR="00A233D1" w:rsidP="00C42827" w:rsidRDefault="00A233D1" w14:paraId="298EBE37" w14:textId="68BF217C">
            <w:pPr>
              <w:rPr>
                <w:rFonts w:ascii="Times New Roman" w:hAnsi="Times New Roman" w:cs="Times New Roman"/>
                <w:color w:val="0070C0"/>
                <w:sz w:val="20"/>
                <w:szCs w:val="20"/>
                <w:lang w:val="lv-LV"/>
              </w:rPr>
            </w:pPr>
            <w:r w:rsidRPr="004627F8">
              <w:rPr>
                <w:rFonts w:ascii="Times New Roman" w:hAnsi="Times New Roman" w:cs="Times New Roman"/>
                <w:sz w:val="20"/>
                <w:szCs w:val="20"/>
                <w:lang w:val="lv-LV"/>
              </w:rPr>
              <w:t>Ņemts vērā un objekts minēts D.1.9. pasākuma aprakstā, kā arī norādīts 5.1.2. pielikumā.</w:t>
            </w:r>
          </w:p>
        </w:tc>
      </w:tr>
      <w:tr w:rsidRPr="00F631F3" w:rsidR="00A233D1" w:rsidTr="51AD79DC" w14:paraId="170D1142" w14:textId="77777777">
        <w:tc>
          <w:tcPr>
            <w:tcW w:w="500" w:type="dxa"/>
            <w:tcMar/>
          </w:tcPr>
          <w:p w:rsidRPr="004627F8" w:rsidR="00A233D1" w:rsidRDefault="00FE2DBD" w14:paraId="5822F843" w14:textId="11E28782">
            <w:pPr>
              <w:rPr>
                <w:rFonts w:ascii="Times New Roman" w:hAnsi="Times New Roman" w:cs="Times New Roman"/>
                <w:sz w:val="20"/>
                <w:szCs w:val="20"/>
                <w:lang w:val="lv-LV"/>
              </w:rPr>
            </w:pPr>
            <w:r w:rsidRPr="004627F8">
              <w:rPr>
                <w:rFonts w:ascii="Times New Roman" w:hAnsi="Times New Roman" w:cs="Times New Roman"/>
                <w:sz w:val="20"/>
                <w:szCs w:val="20"/>
                <w:lang w:val="lv-LV"/>
              </w:rPr>
              <w:t>16.</w:t>
            </w:r>
          </w:p>
        </w:tc>
        <w:tc>
          <w:tcPr>
            <w:tcW w:w="1593" w:type="dxa"/>
            <w:tcMar/>
          </w:tcPr>
          <w:p w:rsidRPr="004627F8" w:rsidR="00A233D1" w:rsidRDefault="00A233D1" w14:paraId="509B0B3D" w14:textId="24BC06AD">
            <w:pPr>
              <w:rPr>
                <w:rFonts w:ascii="Times New Roman" w:hAnsi="Times New Roman" w:cs="Times New Roman"/>
                <w:sz w:val="20"/>
                <w:szCs w:val="20"/>
                <w:lang w:val="lv-LV"/>
              </w:rPr>
            </w:pPr>
            <w:r w:rsidRPr="004627F8">
              <w:rPr>
                <w:rFonts w:ascii="Times New Roman" w:hAnsi="Times New Roman" w:cs="Times New Roman"/>
                <w:b/>
                <w:sz w:val="20"/>
                <w:szCs w:val="20"/>
                <w:lang w:val="lv-LV"/>
              </w:rPr>
              <w:t>Augšdaugavas novada pašvaldība</w:t>
            </w:r>
          </w:p>
        </w:tc>
        <w:tc>
          <w:tcPr>
            <w:tcW w:w="5840" w:type="dxa"/>
            <w:tcMar/>
          </w:tcPr>
          <w:p w:rsidRPr="004627F8" w:rsidR="00A233D1" w:rsidRDefault="00A233D1" w14:paraId="670B0863" w14:textId="327C67D9">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10. Pasākums </w:t>
            </w:r>
            <w:r w:rsidRPr="004627F8">
              <w:rPr>
                <w:rFonts w:ascii="Times New Roman" w:hAnsi="Times New Roman" w:cs="Times New Roman"/>
                <w:b/>
                <w:sz w:val="20"/>
                <w:szCs w:val="20"/>
                <w:lang w:val="lv-LV"/>
              </w:rPr>
              <w:t>D.X.</w:t>
            </w:r>
            <w:r w:rsidRPr="004627F8">
              <w:rPr>
                <w:rFonts w:ascii="Times New Roman" w:hAnsi="Times New Roman" w:cs="Times New Roman"/>
                <w:sz w:val="20"/>
                <w:szCs w:val="20"/>
                <w:lang w:val="lv-LV"/>
              </w:rPr>
              <w:t xml:space="preserve"> Dabas takas ar skaņām un stendiem izveide</w:t>
            </w:r>
            <w:r w:rsidRPr="004627F8" w:rsidR="00BB2492">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 xml:space="preserve">bijušajā </w:t>
            </w:r>
            <w:proofErr w:type="gramStart"/>
            <w:r w:rsidRPr="004627F8">
              <w:rPr>
                <w:rFonts w:ascii="Times New Roman" w:hAnsi="Times New Roman" w:cs="Times New Roman"/>
                <w:sz w:val="20"/>
                <w:szCs w:val="20"/>
                <w:lang w:val="lv-LV"/>
              </w:rPr>
              <w:t>Tabores muižas parkā,</w:t>
            </w:r>
            <w:proofErr w:type="gramEnd"/>
            <w:r w:rsidRPr="004627F8">
              <w:rPr>
                <w:rFonts w:ascii="Times New Roman" w:hAnsi="Times New Roman" w:cs="Times New Roman"/>
                <w:sz w:val="20"/>
                <w:szCs w:val="20"/>
                <w:lang w:val="lv-LV"/>
              </w:rPr>
              <w:t xml:space="preserve"> informācijas punkts bijušās skolas ēkā, pašvaldībai piederošā kadastra vienībā 44920030376.</w:t>
            </w:r>
          </w:p>
        </w:tc>
        <w:tc>
          <w:tcPr>
            <w:tcW w:w="5629" w:type="dxa"/>
            <w:tcMar/>
          </w:tcPr>
          <w:p w:rsidRPr="004627F8" w:rsidR="00A233D1" w:rsidP="00107B03" w:rsidRDefault="00A233D1" w14:paraId="2D4DA704" w14:textId="454A7952">
            <w:pPr>
              <w:rPr>
                <w:rFonts w:ascii="Times New Roman" w:hAnsi="Times New Roman" w:cs="Times New Roman"/>
                <w:sz w:val="20"/>
                <w:szCs w:val="20"/>
                <w:lang w:val="lv-LV"/>
              </w:rPr>
            </w:pPr>
            <w:r w:rsidRPr="004627F8">
              <w:rPr>
                <w:rFonts w:ascii="Times New Roman" w:hAnsi="Times New Roman" w:cs="Times New Roman"/>
                <w:sz w:val="20"/>
                <w:szCs w:val="20"/>
                <w:lang w:val="lv-LV"/>
              </w:rPr>
              <w:t>Ņemts vērā un DA plānā iekļauts pasākums: “</w:t>
            </w:r>
            <w:r w:rsidRPr="004627F8">
              <w:rPr>
                <w:rFonts w:ascii="Times New Roman" w:hAnsi="Times New Roman" w:cs="Times New Roman"/>
                <w:i/>
                <w:sz w:val="20"/>
                <w:szCs w:val="20"/>
                <w:lang w:val="lv-LV"/>
              </w:rPr>
              <w:t>D.2.7. Dabas takas izveidošana Tabores muižas parkā.</w:t>
            </w:r>
            <w:r w:rsidRPr="004627F8">
              <w:rPr>
                <w:rFonts w:ascii="Times New Roman" w:hAnsi="Times New Roman" w:cs="Times New Roman"/>
                <w:sz w:val="20"/>
                <w:szCs w:val="20"/>
                <w:lang w:val="lv-LV"/>
              </w:rPr>
              <w:t xml:space="preserve"> Ieteicams izveidot dabas taku Tabores muižas parkā (pašvaldības zemesgabalā ar kadastra apzīmējumu 44920030376). Takā ieteicams izvietot informācijas stendus par parkā sastopamajām dabas vērtībām, ieteicams izveidot takas audiogidu, piemērotās vietās izvietot soliņus. Tabores muižas (bijušās Tabores skolas) ēkā ieteicams izveidot tūrisma informācijas punktu.”</w:t>
            </w:r>
          </w:p>
        </w:tc>
      </w:tr>
      <w:tr w:rsidRPr="00F631F3" w:rsidR="00A233D1" w:rsidTr="51AD79DC" w14:paraId="70E0A2E5" w14:textId="77777777">
        <w:tc>
          <w:tcPr>
            <w:tcW w:w="500" w:type="dxa"/>
            <w:tcMar/>
          </w:tcPr>
          <w:p w:rsidRPr="004627F8" w:rsidR="00A233D1" w:rsidRDefault="00FE2DBD" w14:paraId="6B5BCB6B" w14:textId="607F6C90">
            <w:pPr>
              <w:rPr>
                <w:rFonts w:ascii="Times New Roman" w:hAnsi="Times New Roman" w:cs="Times New Roman"/>
                <w:sz w:val="20"/>
                <w:szCs w:val="20"/>
                <w:lang w:val="lv-LV"/>
              </w:rPr>
            </w:pPr>
            <w:r w:rsidRPr="004627F8">
              <w:rPr>
                <w:rFonts w:ascii="Times New Roman" w:hAnsi="Times New Roman" w:cs="Times New Roman"/>
                <w:sz w:val="20"/>
                <w:szCs w:val="20"/>
                <w:lang w:val="lv-LV"/>
              </w:rPr>
              <w:t>17.</w:t>
            </w:r>
          </w:p>
        </w:tc>
        <w:tc>
          <w:tcPr>
            <w:tcW w:w="1593" w:type="dxa"/>
            <w:tcMar/>
          </w:tcPr>
          <w:p w:rsidRPr="004627F8" w:rsidR="00A233D1" w:rsidRDefault="00A233D1" w14:paraId="3B97BBC9" w14:textId="083C327E">
            <w:pPr>
              <w:rPr>
                <w:rFonts w:ascii="Times New Roman" w:hAnsi="Times New Roman" w:cs="Times New Roman"/>
                <w:sz w:val="20"/>
                <w:szCs w:val="20"/>
                <w:lang w:val="lv-LV"/>
              </w:rPr>
            </w:pPr>
            <w:r w:rsidRPr="004627F8">
              <w:rPr>
                <w:rFonts w:ascii="Times New Roman" w:hAnsi="Times New Roman" w:cs="Times New Roman"/>
                <w:b/>
                <w:sz w:val="20"/>
                <w:szCs w:val="20"/>
                <w:lang w:val="lv-LV"/>
              </w:rPr>
              <w:t>Augšdaugavas novada pašvaldība</w:t>
            </w:r>
          </w:p>
        </w:tc>
        <w:tc>
          <w:tcPr>
            <w:tcW w:w="5840" w:type="dxa"/>
            <w:tcMar/>
          </w:tcPr>
          <w:p w:rsidRPr="004627F8" w:rsidR="00A233D1" w:rsidP="00463A3A" w:rsidRDefault="00463A3A" w14:paraId="2ECAB498" w14:textId="799933F3">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11. </w:t>
            </w:r>
            <w:r w:rsidRPr="004627F8" w:rsidR="00A233D1">
              <w:rPr>
                <w:rFonts w:ascii="Times New Roman" w:hAnsi="Times New Roman" w:cs="Times New Roman"/>
                <w:sz w:val="20"/>
                <w:szCs w:val="20"/>
                <w:lang w:val="lv-LV"/>
              </w:rPr>
              <w:t>Tāpat lūdzam apsvērt iespēju papildināt dokumentu ar vispārīgu pasākumu tūrisma infrastruktūras izveidošanai un uzturēšanai, lai būtu pamats iniciēt šādus projektus un piesaistīt fondu līdzekļus arī šobrīd mazāk aktīvās terito</w:t>
            </w:r>
            <w:r w:rsidRPr="004627F8">
              <w:rPr>
                <w:rFonts w:ascii="Times New Roman" w:hAnsi="Times New Roman" w:cs="Times New Roman"/>
                <w:sz w:val="20"/>
                <w:szCs w:val="20"/>
                <w:lang w:val="lv-LV"/>
              </w:rPr>
              <w:t xml:space="preserve">rijās, ieteicamais formulējums: </w:t>
            </w:r>
            <w:r w:rsidRPr="004627F8" w:rsidR="00A233D1">
              <w:rPr>
                <w:rFonts w:ascii="Times New Roman" w:hAnsi="Times New Roman" w:cs="Times New Roman"/>
                <w:sz w:val="20"/>
                <w:szCs w:val="20"/>
                <w:lang w:val="lv-LV"/>
              </w:rPr>
              <w:t>D.</w:t>
            </w:r>
            <w:r w:rsidRPr="004627F8">
              <w:rPr>
                <w:rFonts w:ascii="Times New Roman" w:hAnsi="Times New Roman" w:cs="Times New Roman"/>
                <w:sz w:val="20"/>
                <w:szCs w:val="20"/>
                <w:lang w:val="lv-LV"/>
              </w:rPr>
              <w:t> </w:t>
            </w:r>
            <w:r w:rsidRPr="004627F8" w:rsidR="00A233D1">
              <w:rPr>
                <w:rFonts w:ascii="Times New Roman" w:hAnsi="Times New Roman" w:cs="Times New Roman"/>
                <w:sz w:val="20"/>
                <w:szCs w:val="20"/>
                <w:lang w:val="lv-LV"/>
              </w:rPr>
              <w:t xml:space="preserve">Tūrisms un rekreācija D.1. Tūrisma infrastruktūras papildināšana un uzturēšana </w:t>
            </w:r>
            <w:r w:rsidRPr="004627F8" w:rsidR="00A233D1">
              <w:rPr>
                <w:rFonts w:ascii="Times New Roman" w:hAnsi="Times New Roman" w:cs="Times New Roman"/>
                <w:b/>
                <w:sz w:val="20"/>
                <w:szCs w:val="20"/>
                <w:lang w:val="lv-LV"/>
              </w:rPr>
              <w:t>D.1.1. Tūrisma infrastruktūras papildināšana un uzturēšana</w:t>
            </w:r>
            <w:r w:rsidRPr="004627F8" w:rsidR="00A233D1">
              <w:rPr>
                <w:rFonts w:ascii="Times New Roman" w:hAnsi="Times New Roman" w:cs="Times New Roman"/>
                <w:sz w:val="20"/>
                <w:szCs w:val="20"/>
                <w:lang w:val="lv-LV"/>
              </w:rPr>
              <w:t>. Tā kā DA plāna izstrādes laikā no zemju īpašniekiem un apsaimniekotājiem nav saņemti citi konkrēti priekšlikumi tūrisma infrastruktūras izveidei, detalizētus priekšlikumus DA plānā paredzēt nevar. IAIN projekta 46.1. punkts nosaka, ka ierīkot dabā publiski pieejamus dabas tūrisma un izziņas infrastruktūras objektus (piemēram, takas, maršrutus, skatu torņus, telšu vietas, stāvlaukumus, apmeklētāju centrus un informācijas centrus) ierīkot var arī tad, ja tie nav paredzēti DA plānā, bet tas jādara ar Dabas aizsardzības pārvaldes rakstisku atļauju. Tūrisma infrastruktūras papildinājumi sakrīt ar mērķi C. Izglītojošie un informējošie pasākumi un tam pakārtotajiem apsaimniekošanas pasākumiem C.1. Atjaunot, izvietot un uzturēt informācijas stendus un norādes.</w:t>
            </w:r>
          </w:p>
        </w:tc>
        <w:tc>
          <w:tcPr>
            <w:tcW w:w="5629" w:type="dxa"/>
            <w:tcMar/>
          </w:tcPr>
          <w:p w:rsidRPr="004627F8" w:rsidR="00A233D1" w:rsidP="00CD10B9" w:rsidRDefault="00A233D1" w14:paraId="0875831F" w14:textId="5F9BFABE">
            <w:pPr>
              <w:rPr>
                <w:rFonts w:ascii="Times New Roman" w:hAnsi="Times New Roman" w:cs="Times New Roman"/>
                <w:sz w:val="20"/>
                <w:szCs w:val="20"/>
                <w:lang w:val="lv-LV"/>
              </w:rPr>
            </w:pPr>
            <w:r w:rsidRPr="004627F8">
              <w:rPr>
                <w:rFonts w:ascii="Times New Roman" w:hAnsi="Times New Roman" w:cs="Times New Roman"/>
                <w:sz w:val="20"/>
                <w:szCs w:val="20"/>
                <w:lang w:val="lv-LV"/>
              </w:rPr>
              <w:t>Iekļauts kā ievads D.1. pasākumu aprakstā: “AAA “Augšdaugava” atrodas daudzi apmeklētāju iecienīti dabas un kultūrvēsturiskie objekti. Vairākos no tiem ir ierīkota atbilstoša infrastruktūra, kuru DA plāna darbības laikā nepieciešams uzturēt, kā arī nepieciešamības gadījumā atjaunot un pilnveidot.</w:t>
            </w:r>
          </w:p>
          <w:p w:rsidRPr="004627F8" w:rsidR="00A233D1" w:rsidP="00CD10B9" w:rsidRDefault="00A233D1" w14:paraId="5DD74B5C" w14:textId="765DD306">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Atbilstoši DA plāna izstrādes laikā saņemtajiem un izvērtētajiem priekšlikumiem DA plānā ieteikta arī jaunas infrastruktūras ierīkošana, lai apmeklētājiem dotu iespēju iepazīt AAA “Augšdaugava” vērtības, vienlaikus mazinot apmeklētāju ietekmi un veicinot vietējo uzņēmējdarbību. Īstenojot DA plānā iekļautos pasākumus, iespējams precizēt infrastruktūras objektu atrašanās vietas un tehniskos risinājumus. </w:t>
            </w:r>
          </w:p>
          <w:p w:rsidRPr="004627F8" w:rsidR="00A233D1" w:rsidP="00CD10B9" w:rsidRDefault="00A233D1" w14:paraId="2772E81B" w14:textId="3656BBDF">
            <w:pPr>
              <w:rPr>
                <w:rFonts w:ascii="Times New Roman" w:hAnsi="Times New Roman" w:cs="Times New Roman"/>
                <w:sz w:val="20"/>
                <w:szCs w:val="20"/>
                <w:lang w:val="lv-LV"/>
              </w:rPr>
            </w:pPr>
            <w:r w:rsidRPr="004627F8">
              <w:rPr>
                <w:rFonts w:ascii="Times New Roman" w:hAnsi="Times New Roman" w:cs="Times New Roman"/>
                <w:sz w:val="20"/>
                <w:szCs w:val="20"/>
                <w:lang w:val="lv-LV"/>
              </w:rPr>
              <w:t>Tāpat arī DA plāna 5.1.2. pielikumā ir norādītas potenciālās rekreācijas teritorijas – zemes vienības, kurās nav konstatētas jutīgas un apdraudētas sugas vai biotopi, bet tās atrodas tūristiem viegli pieejamās vietās, pie ceļiem vai citiem tūrisma objektiem. Līdz ar to, attīstot tūrisma infrastruktūru un plānojot tūristu plūsmas novirzīšanu no jutīgām teritorijām, šajās vietās ieteicams veikt ainavas kopšanas pasākumus un izveidot dažāda mēroga atpūtas un vides izziņas infrastruktūras objektus, ņemot vērā vietas specifiku un iekļaujot objektus apkārtējā ainavā.</w:t>
            </w:r>
          </w:p>
          <w:p w:rsidRPr="004627F8" w:rsidR="00A233D1" w:rsidP="00CD10B9" w:rsidRDefault="00A233D1" w14:paraId="7E3F2BEC" w14:textId="31E912F3">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Tā kā DA plāna izstrādes laikā no zemju īpašniekiem un apsaimniekotājiem nav saņemti citi konkrēti priekšlikumi tūrisma infrastruktūras izveidei, DA plānā nevar norādīt konkrētas vietas un nepieciešamo infrastruktūru. Taču arī tad, ja tūrisma infrastruktūras objekti nav norādīti DA plāna 5.1.2. pielikumā, to izbūvēšana vai esošas infrastruktūras </w:t>
            </w:r>
            <w:r w:rsidRPr="004627F8" w:rsidR="00BB2492">
              <w:rPr>
                <w:rFonts w:ascii="Times New Roman" w:hAnsi="Times New Roman" w:cs="Times New Roman"/>
                <w:sz w:val="20"/>
                <w:szCs w:val="20"/>
                <w:lang w:val="lv-LV"/>
              </w:rPr>
              <w:t>pilnveidošana</w:t>
            </w:r>
            <w:r w:rsidRPr="004627F8">
              <w:rPr>
                <w:rFonts w:ascii="Times New Roman" w:hAnsi="Times New Roman" w:cs="Times New Roman"/>
                <w:sz w:val="20"/>
                <w:szCs w:val="20"/>
                <w:lang w:val="lv-LV"/>
              </w:rPr>
              <w:t xml:space="preserve"> un attīstīšana ir iespējama atbilstoši īpaši aizsargājamo dabas teritoriju vispārējiem (vai AAA </w:t>
            </w:r>
            <w:r w:rsidRPr="004627F8">
              <w:rPr>
                <w:rFonts w:ascii="Times New Roman" w:hAnsi="Times New Roman" w:cs="Times New Roman"/>
                <w:sz w:val="20"/>
                <w:szCs w:val="20"/>
                <w:lang w:val="lv-LV"/>
              </w:rPr>
              <w:lastRenderedPageBreak/>
              <w:t>“Augšdaugava” individuālajiem, ja tie tiks apstiprināti) aizsardzības un izmantošanas noteikumiem, kā arī respektējot teritorijas dabas vērtības un ainavu. AAA “Augšdaugava” IAIN projekta (skat. DA plāna 6.2. nodaļu) 46.1. punkts nosaka, ka ierīkot dabā publiski pieejamus dabas tūrisma un izziņas infrastruktūras objektus (piemēram, takas, maršrutus, skatu torņus, telšu vietas, stāvlaukumus, apmeklētāju centrus un informācijas centrus) ierīkot var arī tad, ja tie nav paredzēti DA plānā, bet tas jādara ar Dabas aizsardzības pārvaldes rakstisku atļauju.</w:t>
            </w:r>
          </w:p>
          <w:p w:rsidRPr="004627F8" w:rsidR="00A233D1" w:rsidP="00CD10B9" w:rsidRDefault="00A233D1" w14:paraId="317F049C" w14:textId="6DFA5E81">
            <w:pPr>
              <w:rPr>
                <w:rFonts w:ascii="Times New Roman" w:hAnsi="Times New Roman" w:cs="Times New Roman"/>
                <w:sz w:val="20"/>
                <w:szCs w:val="20"/>
                <w:lang w:val="lv-LV"/>
              </w:rPr>
            </w:pPr>
            <w:r w:rsidRPr="004627F8">
              <w:rPr>
                <w:rFonts w:ascii="Times New Roman" w:hAnsi="Times New Roman" w:cs="Times New Roman"/>
                <w:sz w:val="20"/>
                <w:szCs w:val="20"/>
                <w:lang w:val="lv-LV"/>
              </w:rPr>
              <w:t>D.</w:t>
            </w:r>
            <w:proofErr w:type="gramStart"/>
            <w:r w:rsidRPr="004627F8">
              <w:rPr>
                <w:rFonts w:ascii="Times New Roman" w:hAnsi="Times New Roman" w:cs="Times New Roman"/>
                <w:sz w:val="20"/>
                <w:szCs w:val="20"/>
                <w:lang w:val="lv-LV"/>
              </w:rPr>
              <w:t>1. pasākumus</w:t>
            </w:r>
            <w:proofErr w:type="gramEnd"/>
            <w:r w:rsidRPr="004627F8">
              <w:rPr>
                <w:rFonts w:ascii="Times New Roman" w:hAnsi="Times New Roman" w:cs="Times New Roman"/>
                <w:sz w:val="20"/>
                <w:szCs w:val="20"/>
                <w:lang w:val="lv-LV"/>
              </w:rPr>
              <w:t xml:space="preserve"> papildina izglītojošie un informējošie pasākumi C.1. Atjaunot, izvietot un uzturēt informācijas stendus un norādes, kā arī pasākumi D.2. Ierīkot, pilnveidot un uzturēt takas, D.3. Ierīkot, pilnveidot un uzturēt atpūtas vietas, D.4. Ierīkot, pilnveidot un uzturēt ūdenstūrismam un atpūtai uz ūdens nepieciešamo infrastruktūru.”</w:t>
            </w:r>
          </w:p>
        </w:tc>
      </w:tr>
      <w:tr w:rsidRPr="00F631F3" w:rsidR="00803B43" w:rsidTr="51AD79DC" w14:paraId="2FF7970B" w14:textId="77777777">
        <w:tc>
          <w:tcPr>
            <w:tcW w:w="500" w:type="dxa"/>
            <w:tcMar/>
          </w:tcPr>
          <w:p w:rsidRPr="004627F8" w:rsidR="00803B43" w:rsidRDefault="00FE2DBD" w14:paraId="5F2FBDDA" w14:textId="56293641">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18.</w:t>
            </w:r>
          </w:p>
        </w:tc>
        <w:tc>
          <w:tcPr>
            <w:tcW w:w="1593" w:type="dxa"/>
            <w:tcMar/>
          </w:tcPr>
          <w:p w:rsidRPr="004627F8" w:rsidR="00803B43" w:rsidRDefault="00DF5BB1" w14:paraId="45934E07"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803B43" w:rsidRDefault="00DF5BB1" w14:paraId="3F2549B8"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1. </w:t>
            </w:r>
            <w:r w:rsidRPr="004627F8" w:rsidR="00203926">
              <w:rPr>
                <w:rFonts w:ascii="Times New Roman" w:hAnsi="Times New Roman" w:cs="Times New Roman"/>
                <w:sz w:val="20"/>
                <w:szCs w:val="20"/>
                <w:lang w:val="lv-LV"/>
              </w:rPr>
              <w:t>Neierobežot Latgales SEZ zonas teritorijā esošo uzņēmumu ekonomisko darbību un paredzēt iespēju jauniem LSEZ uzņēmumiem veikt savu saimniecisko darbību</w:t>
            </w:r>
            <w:r w:rsidRPr="004627F8">
              <w:rPr>
                <w:rFonts w:ascii="Times New Roman" w:hAnsi="Times New Roman" w:cs="Times New Roman"/>
                <w:sz w:val="20"/>
                <w:szCs w:val="20"/>
                <w:lang w:val="lv-LV"/>
              </w:rPr>
              <w:t>.</w:t>
            </w:r>
          </w:p>
          <w:p w:rsidRPr="004627F8" w:rsidR="00DF5BB1" w:rsidP="00DF5BB1" w:rsidRDefault="00DF5BB1" w14:paraId="1489F642" w14:textId="0BA6648A">
            <w:pPr>
              <w:rPr>
                <w:rFonts w:ascii="Times New Roman" w:hAnsi="Times New Roman" w:cs="Times New Roman"/>
                <w:sz w:val="20"/>
                <w:szCs w:val="20"/>
                <w:lang w:val="lv-LV"/>
              </w:rPr>
            </w:pPr>
            <w:r w:rsidRPr="004627F8">
              <w:rPr>
                <w:rFonts w:ascii="Times New Roman" w:hAnsi="Times New Roman" w:cs="Times New Roman"/>
                <w:sz w:val="20"/>
                <w:szCs w:val="20"/>
                <w:lang w:val="lv-LV"/>
              </w:rPr>
              <w:t>Pārbaudīt LSEZ uzņēmuma</w:t>
            </w:r>
            <w:r w:rsidRPr="004627F8" w:rsidR="00BB2492">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SIA “VARPA” statusu dokumenta kontekstā (vai ir neitrālajā zonā) teritorija Krāslavas novada, Kaplavas pagastā, “Priedkalne”:</w:t>
            </w:r>
          </w:p>
          <w:p w:rsidRPr="004627F8" w:rsidR="00DF5BB1" w:rsidP="00DF5BB1" w:rsidRDefault="00DF5BB1" w14:paraId="0BB8F05C" w14:textId="70A33443">
            <w:pPr>
              <w:rPr>
                <w:rFonts w:ascii="Times New Roman" w:hAnsi="Times New Roman" w:cs="Times New Roman"/>
                <w:sz w:val="20"/>
                <w:szCs w:val="20"/>
                <w:lang w:val="lv-LV"/>
              </w:rPr>
            </w:pPr>
            <w:r w:rsidRPr="004627F8">
              <w:rPr>
                <w:rFonts w:ascii="Times New Roman" w:hAnsi="Times New Roman" w:cs="Times New Roman"/>
                <w:sz w:val="20"/>
                <w:szCs w:val="20"/>
                <w:lang w:val="lv-LV"/>
              </w:rPr>
              <w:t>1. Ar zemes kadastra Nr.60700040008, teritorijas plat</w:t>
            </w:r>
            <w:r w:rsidRPr="004627F8" w:rsidR="00853640">
              <w:rPr>
                <w:rFonts w:ascii="Times New Roman" w:hAnsi="Times New Roman" w:cs="Times New Roman"/>
                <w:sz w:val="20"/>
                <w:szCs w:val="20"/>
                <w:lang w:val="lv-LV"/>
              </w:rPr>
              <w:t>ību 23.8</w:t>
            </w:r>
            <w:r w:rsidRPr="004627F8" w:rsidR="00BB2492">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ha;</w:t>
            </w:r>
          </w:p>
          <w:p w:rsidRPr="004627F8" w:rsidR="00DF5BB1" w:rsidP="00DF5BB1" w:rsidRDefault="00DF5BB1" w14:paraId="50E9BD9B"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2. Ar zemes kadastra Nr.60700050402 ar teritorijas platību 1.2 ha;</w:t>
            </w:r>
          </w:p>
          <w:p w:rsidRPr="004627F8" w:rsidR="00DF5BB1" w:rsidP="00DF5BB1" w:rsidRDefault="00DF5BB1" w14:paraId="321BC863"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3. Ar zemes kadastra Nr.60700050295 ar teritorijas platību 2.03 ha;</w:t>
            </w:r>
          </w:p>
          <w:p w:rsidRPr="004627F8" w:rsidR="00DF5BB1" w:rsidP="00DF5BB1" w:rsidRDefault="00DF5BB1" w14:paraId="6EE35913"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4. Ar zemes kadastra Nr.60700040207 ar teritorijas platību 1.23 ha Latgales speciālās ekonomiskās zonas statusu.</w:t>
            </w:r>
          </w:p>
        </w:tc>
        <w:tc>
          <w:tcPr>
            <w:tcW w:w="5629" w:type="dxa"/>
            <w:tcMar/>
          </w:tcPr>
          <w:p w:rsidRPr="004627F8" w:rsidR="00803B43" w:rsidP="007F65E0" w:rsidRDefault="007F65E0" w14:paraId="5C1515F1" w14:textId="23DBEDBE">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Šie zemesgabali jau plāna redakcijā uz sabiedrisko apspriešanu bija </w:t>
            </w:r>
            <w:r w:rsidRPr="004627F8" w:rsidR="00463A3A">
              <w:rPr>
                <w:rFonts w:ascii="Times New Roman" w:hAnsi="Times New Roman" w:cs="Times New Roman"/>
                <w:sz w:val="20"/>
                <w:szCs w:val="20"/>
                <w:lang w:val="lv-LV"/>
              </w:rPr>
              <w:t xml:space="preserve">iekļauti </w:t>
            </w:r>
            <w:r w:rsidRPr="004627F8">
              <w:rPr>
                <w:rFonts w:ascii="Times New Roman" w:hAnsi="Times New Roman" w:cs="Times New Roman"/>
                <w:sz w:val="20"/>
                <w:szCs w:val="20"/>
                <w:lang w:val="lv-LV"/>
              </w:rPr>
              <w:t>neitrālajā zonā un tā arī paliek.</w:t>
            </w:r>
          </w:p>
        </w:tc>
      </w:tr>
      <w:tr w:rsidRPr="00F631F3" w:rsidR="00803B43" w:rsidTr="51AD79DC" w14:paraId="7A44C543" w14:textId="77777777">
        <w:tc>
          <w:tcPr>
            <w:tcW w:w="500" w:type="dxa"/>
            <w:tcMar/>
          </w:tcPr>
          <w:p w:rsidRPr="004627F8" w:rsidR="00803B43" w:rsidRDefault="00FE2DBD" w14:paraId="486A4854" w14:textId="7CDABFD2">
            <w:pPr>
              <w:rPr>
                <w:rFonts w:ascii="Times New Roman" w:hAnsi="Times New Roman" w:cs="Times New Roman"/>
                <w:sz w:val="20"/>
                <w:szCs w:val="20"/>
                <w:lang w:val="lv-LV"/>
              </w:rPr>
            </w:pPr>
            <w:r w:rsidRPr="004627F8">
              <w:rPr>
                <w:rFonts w:ascii="Times New Roman" w:hAnsi="Times New Roman" w:cs="Times New Roman"/>
                <w:sz w:val="20"/>
                <w:szCs w:val="20"/>
                <w:lang w:val="lv-LV"/>
              </w:rPr>
              <w:t>19.</w:t>
            </w:r>
          </w:p>
        </w:tc>
        <w:tc>
          <w:tcPr>
            <w:tcW w:w="1593" w:type="dxa"/>
            <w:tcMar/>
          </w:tcPr>
          <w:p w:rsidRPr="004627F8" w:rsidR="00803B43" w:rsidRDefault="009F3596" w14:paraId="3065955C"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803B43" w:rsidRDefault="00DF5BB1" w14:paraId="441FB1E7"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2. Priekšlikums veikt Krāslavas novada teritorijas ekonomisko novērtējumu, ieguvumu/zaudējumu analīzi, lai izvērtētu, vai individuālie aizsardzības un izmantošanas noteikumi neierobežo novada izaugsmi un attīstību, sevišķi dabas parka zonējuma paplašināšana pie Kalniešiem un Kaplavas pagasta teritorijā</w:t>
            </w:r>
          </w:p>
        </w:tc>
        <w:tc>
          <w:tcPr>
            <w:tcW w:w="5629" w:type="dxa"/>
            <w:tcMar/>
          </w:tcPr>
          <w:p w:rsidRPr="004627F8" w:rsidR="00542E34" w:rsidP="00542E34" w:rsidRDefault="00AF52B5" w14:paraId="1F5A341C"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Dabas aizsardzības plānu</w:t>
            </w:r>
            <w:r w:rsidRPr="004627F8" w:rsidR="009731C9">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 xml:space="preserve">izstrādā atbilstoši MK noteikumiem Nr.686 “Noteikumi par īpaši aizsargājamās dabas teritorijas dabas aizsardzības plāna saturu un izstrādes kārtību” (09.10.2007.). Šie noteikumi neparedz </w:t>
            </w:r>
            <w:r w:rsidRPr="004627F8" w:rsidR="009731C9">
              <w:rPr>
                <w:rFonts w:ascii="Times New Roman" w:hAnsi="Times New Roman" w:cs="Times New Roman"/>
                <w:sz w:val="20"/>
                <w:szCs w:val="20"/>
                <w:lang w:val="lv-LV"/>
              </w:rPr>
              <w:t xml:space="preserve">DA </w:t>
            </w:r>
            <w:r w:rsidRPr="004627F8">
              <w:rPr>
                <w:rFonts w:ascii="Times New Roman" w:hAnsi="Times New Roman" w:cs="Times New Roman"/>
                <w:sz w:val="20"/>
                <w:szCs w:val="20"/>
                <w:lang w:val="lv-LV"/>
              </w:rPr>
              <w:t>plānā iekļaut ieteiktā funkcionālā zonējuma un priekšlikumu individuālajiem aizsardzības un izmantošanas noteikumiem sociāli ekonomiskās ietekmes izvērtējumu.</w:t>
            </w:r>
          </w:p>
          <w:p w:rsidRPr="004627F8" w:rsidR="00542E34" w:rsidP="00542E34" w:rsidRDefault="00542E34" w14:paraId="62E39FBA" w14:textId="533124B6">
            <w:pPr>
              <w:rPr>
                <w:rFonts w:ascii="Times New Roman" w:hAnsi="Times New Roman" w:cs="Times New Roman"/>
                <w:sz w:val="20"/>
                <w:szCs w:val="20"/>
                <w:lang w:val="lv-LV"/>
              </w:rPr>
            </w:pPr>
            <w:r w:rsidRPr="004627F8">
              <w:rPr>
                <w:rFonts w:ascii="Times New Roman" w:hAnsi="Times New Roman" w:cs="Times New Roman"/>
                <w:sz w:val="20"/>
                <w:szCs w:val="20"/>
                <w:lang w:val="lv-LV"/>
              </w:rPr>
              <w:t>Dabas parka zonā būtiskākais ierobežojums būtu kailcirtes aizliegums, kas pieļauj pakāpenisku koksnes ieguvi.</w:t>
            </w:r>
          </w:p>
          <w:p w:rsidRPr="004627F8" w:rsidR="00542E34" w:rsidP="00AF52B5" w:rsidRDefault="00AF52B5" w14:paraId="1567A942" w14:textId="5822ABFA">
            <w:pPr>
              <w:rPr>
                <w:rFonts w:ascii="Times New Roman" w:hAnsi="Times New Roman" w:cs="Times New Roman"/>
                <w:sz w:val="20"/>
                <w:szCs w:val="20"/>
                <w:lang w:val="lv-LV"/>
              </w:rPr>
            </w:pPr>
            <w:r w:rsidRPr="004627F8">
              <w:rPr>
                <w:rFonts w:ascii="Times New Roman" w:hAnsi="Times New Roman" w:cs="Times New Roman"/>
                <w:sz w:val="20"/>
                <w:szCs w:val="20"/>
                <w:lang w:val="lv-LV"/>
              </w:rPr>
              <w:t>Dabas aizsardzības plāns ir rekomendējošs</w:t>
            </w:r>
            <w:r w:rsidRPr="004627F8" w:rsidR="00414DDA">
              <w:rPr>
                <w:rFonts w:ascii="Times New Roman" w:hAnsi="Times New Roman" w:cs="Times New Roman"/>
                <w:sz w:val="20"/>
                <w:szCs w:val="20"/>
                <w:lang w:val="lv-LV"/>
              </w:rPr>
              <w:t>,</w:t>
            </w:r>
            <w:r w:rsidRPr="004627F8">
              <w:rPr>
                <w:rFonts w:ascii="Times New Roman" w:hAnsi="Times New Roman" w:cs="Times New Roman"/>
                <w:sz w:val="20"/>
                <w:szCs w:val="20"/>
                <w:lang w:val="lv-LV"/>
              </w:rPr>
              <w:t xml:space="preserve"> un tajā iekļautie priekšlikumi nemaina teritorijā spēkā esošo normatīvu prasības.</w:t>
            </w:r>
            <w:r w:rsidRPr="004627F8" w:rsidR="0072003D">
              <w:rPr>
                <w:rFonts w:ascii="Times New Roman" w:hAnsi="Times New Roman" w:cs="Times New Roman"/>
                <w:sz w:val="20"/>
                <w:szCs w:val="20"/>
                <w:lang w:val="lv-LV"/>
              </w:rPr>
              <w:t xml:space="preserve"> </w:t>
            </w:r>
            <w:r w:rsidRPr="004627F8" w:rsidR="00542E34">
              <w:rPr>
                <w:rFonts w:ascii="Times New Roman" w:hAnsi="Times New Roman" w:cs="Times New Roman"/>
                <w:sz w:val="20"/>
                <w:szCs w:val="20"/>
                <w:lang w:val="lv-LV"/>
              </w:rPr>
              <w:t>AAA “Augšdaugava” individuālie aizsardzības un izmantošanas noteikumi un zonējums stājas spēkā tikai pēc apstiprināšanas Ministru kabinetā.</w:t>
            </w:r>
          </w:p>
          <w:p w:rsidRPr="004627F8" w:rsidR="00AF52B5" w:rsidP="009731C9" w:rsidRDefault="00AF52B5" w14:paraId="044A51C7" w14:textId="1319611F">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 xml:space="preserve">Gatavojot </w:t>
            </w:r>
            <w:r w:rsidRPr="004627F8" w:rsidR="009731C9">
              <w:rPr>
                <w:rFonts w:ascii="Times New Roman" w:hAnsi="Times New Roman" w:cs="Times New Roman"/>
                <w:sz w:val="20"/>
                <w:szCs w:val="20"/>
                <w:lang w:val="lv-LV"/>
              </w:rPr>
              <w:t xml:space="preserve">teritorijas </w:t>
            </w:r>
            <w:r w:rsidRPr="004627F8">
              <w:rPr>
                <w:rFonts w:ascii="Times New Roman" w:hAnsi="Times New Roman" w:cs="Times New Roman"/>
                <w:sz w:val="20"/>
                <w:szCs w:val="20"/>
                <w:lang w:val="lv-LV"/>
              </w:rPr>
              <w:t>individuālo aizsardzības un izmantošanas noteikumu projektu ap</w:t>
            </w:r>
            <w:r w:rsidRPr="004627F8" w:rsidR="00414DDA">
              <w:rPr>
                <w:rFonts w:ascii="Times New Roman" w:hAnsi="Times New Roman" w:cs="Times New Roman"/>
                <w:sz w:val="20"/>
                <w:szCs w:val="20"/>
                <w:lang w:val="lv-LV"/>
              </w:rPr>
              <w:t>s</w:t>
            </w:r>
            <w:r w:rsidRPr="004627F8">
              <w:rPr>
                <w:rFonts w:ascii="Times New Roman" w:hAnsi="Times New Roman" w:cs="Times New Roman"/>
                <w:sz w:val="20"/>
                <w:szCs w:val="20"/>
                <w:lang w:val="lv-LV"/>
              </w:rPr>
              <w:t xml:space="preserve">tiprināšanai Ministru kabinetā, VARAM veic noteikumu projekta sākotnējo izvērtējumu atbilstoši MK noteikumiem Nr. 617 “Tiesību akta projekta sākotnējās ietekmes izvērtēšanas kārtība” (07.09.2021.), ko iekļauj noteikumu projekta anotācijā, tostarp vērtē </w:t>
            </w:r>
            <w:r w:rsidRPr="004627F8" w:rsidR="009731C9">
              <w:rPr>
                <w:rFonts w:ascii="Times New Roman" w:hAnsi="Times New Roman" w:cs="Times New Roman"/>
                <w:sz w:val="20"/>
                <w:szCs w:val="20"/>
                <w:lang w:val="lv-LV"/>
              </w:rPr>
              <w:t xml:space="preserve">arī “9.3. prasību un izmaksu samērīgumu pret ieguvumiem, ko sniedz mērķa sasniegšana; 9.5. ietekmi uz tautsaimniecību, tai skaitā uz makroekonomisko vidi, nozaru konkurētspēju, uzņēmējdarbības vidi, mazajiem un vidējiem uzņēmējiem, konkurenci un nodarbinātību; 9.11. ietekmi uz vidi, tai skaitā uz klimatneitralitāti; 9.16. ietekmi uz teritoriju attīstību;”. Attiecīgi </w:t>
            </w:r>
            <w:r w:rsidRPr="004627F8" w:rsidR="002F27DD">
              <w:rPr>
                <w:rFonts w:ascii="Times New Roman" w:hAnsi="Times New Roman" w:cs="Times New Roman"/>
                <w:sz w:val="20"/>
                <w:szCs w:val="20"/>
                <w:lang w:val="lv-LV"/>
              </w:rPr>
              <w:t xml:space="preserve">pārējās </w:t>
            </w:r>
            <w:r w:rsidRPr="004627F8" w:rsidR="0072003D">
              <w:rPr>
                <w:rFonts w:ascii="Times New Roman" w:hAnsi="Times New Roman" w:cs="Times New Roman"/>
                <w:sz w:val="20"/>
                <w:szCs w:val="20"/>
                <w:lang w:val="lv-LV"/>
              </w:rPr>
              <w:t>ministrijas</w:t>
            </w:r>
            <w:r w:rsidRPr="004627F8" w:rsidR="002F27DD">
              <w:rPr>
                <w:rFonts w:ascii="Times New Roman" w:hAnsi="Times New Roman" w:cs="Times New Roman"/>
                <w:sz w:val="20"/>
                <w:szCs w:val="20"/>
                <w:lang w:val="lv-LV"/>
              </w:rPr>
              <w:t>,</w:t>
            </w:r>
            <w:r w:rsidRPr="004627F8" w:rsidR="0072003D">
              <w:rPr>
                <w:rFonts w:ascii="Times New Roman" w:hAnsi="Times New Roman" w:cs="Times New Roman"/>
                <w:sz w:val="20"/>
                <w:szCs w:val="20"/>
                <w:lang w:val="lv-LV"/>
              </w:rPr>
              <w:t xml:space="preserve"> </w:t>
            </w:r>
            <w:r w:rsidRPr="004627F8" w:rsidR="002F27DD">
              <w:rPr>
                <w:rFonts w:ascii="Times New Roman" w:hAnsi="Times New Roman" w:cs="Times New Roman"/>
                <w:sz w:val="20"/>
                <w:szCs w:val="20"/>
                <w:lang w:val="lv-LV"/>
              </w:rPr>
              <w:t xml:space="preserve">saskaņojot </w:t>
            </w:r>
            <w:r w:rsidRPr="004627F8" w:rsidR="0074780B">
              <w:rPr>
                <w:rFonts w:ascii="Times New Roman" w:hAnsi="Times New Roman" w:cs="Times New Roman"/>
                <w:sz w:val="20"/>
                <w:szCs w:val="20"/>
                <w:lang w:val="lv-LV"/>
              </w:rPr>
              <w:t>n</w:t>
            </w:r>
            <w:r w:rsidRPr="004627F8" w:rsidR="0072003D">
              <w:rPr>
                <w:rFonts w:ascii="Times New Roman" w:hAnsi="Times New Roman" w:cs="Times New Roman"/>
                <w:sz w:val="20"/>
                <w:szCs w:val="20"/>
                <w:lang w:val="lv-LV"/>
              </w:rPr>
              <w:t>oteiku</w:t>
            </w:r>
            <w:r w:rsidRPr="004627F8" w:rsidR="00414DDA">
              <w:rPr>
                <w:rFonts w:ascii="Times New Roman" w:hAnsi="Times New Roman" w:cs="Times New Roman"/>
                <w:sz w:val="20"/>
                <w:szCs w:val="20"/>
                <w:lang w:val="lv-LV"/>
              </w:rPr>
              <w:t>mu projekt</w:t>
            </w:r>
            <w:r w:rsidRPr="004627F8" w:rsidR="002F27DD">
              <w:rPr>
                <w:rFonts w:ascii="Times New Roman" w:hAnsi="Times New Roman" w:cs="Times New Roman"/>
                <w:sz w:val="20"/>
                <w:szCs w:val="20"/>
                <w:lang w:val="lv-LV"/>
              </w:rPr>
              <w:t xml:space="preserve">u, </w:t>
            </w:r>
            <w:r w:rsidRPr="004627F8" w:rsidR="0072003D">
              <w:rPr>
                <w:rFonts w:ascii="Times New Roman" w:hAnsi="Times New Roman" w:cs="Times New Roman"/>
                <w:sz w:val="20"/>
                <w:szCs w:val="20"/>
                <w:lang w:val="lv-LV"/>
              </w:rPr>
              <w:t>ņem vērā a</w:t>
            </w:r>
            <w:r w:rsidRPr="004627F8" w:rsidR="0074780B">
              <w:rPr>
                <w:rFonts w:ascii="Times New Roman" w:hAnsi="Times New Roman" w:cs="Times New Roman"/>
                <w:sz w:val="20"/>
                <w:szCs w:val="20"/>
                <w:lang w:val="lv-LV"/>
              </w:rPr>
              <w:t>r</w:t>
            </w:r>
            <w:r w:rsidRPr="004627F8" w:rsidR="0072003D">
              <w:rPr>
                <w:rFonts w:ascii="Times New Roman" w:hAnsi="Times New Roman" w:cs="Times New Roman"/>
                <w:sz w:val="20"/>
                <w:szCs w:val="20"/>
                <w:lang w:val="lv-LV"/>
              </w:rPr>
              <w:t>ī iepriekš minēto izvērtējumu.</w:t>
            </w:r>
          </w:p>
          <w:p w:rsidRPr="004627F8" w:rsidR="00B95851" w:rsidP="00414DDA" w:rsidRDefault="0072003D" w14:paraId="0EF8CFB3" w14:textId="2FB80CE6">
            <w:pPr>
              <w:rPr>
                <w:rFonts w:ascii="Times New Roman" w:hAnsi="Times New Roman" w:cs="Times New Roman"/>
                <w:sz w:val="20"/>
                <w:szCs w:val="20"/>
                <w:highlight w:val="yellow"/>
                <w:lang w:val="lv-LV"/>
              </w:rPr>
            </w:pPr>
            <w:r w:rsidRPr="004627F8">
              <w:rPr>
                <w:rFonts w:ascii="Times New Roman" w:hAnsi="Times New Roman" w:cs="Times New Roman"/>
                <w:sz w:val="20"/>
                <w:szCs w:val="20"/>
                <w:lang w:val="lv-LV"/>
              </w:rPr>
              <w:t xml:space="preserve">Pašlaik īstenotā DAP projekta LIFE-IP </w:t>
            </w:r>
            <w:proofErr w:type="spellStart"/>
            <w:r w:rsidRPr="004627F8">
              <w:rPr>
                <w:rFonts w:ascii="Times New Roman" w:hAnsi="Times New Roman" w:cs="Times New Roman"/>
                <w:sz w:val="20"/>
                <w:szCs w:val="20"/>
                <w:lang w:val="lv-LV"/>
              </w:rPr>
              <w:t>LatViaNature</w:t>
            </w:r>
            <w:proofErr w:type="spellEnd"/>
            <w:r w:rsidRPr="004627F8">
              <w:rPr>
                <w:rFonts w:ascii="Times New Roman" w:hAnsi="Times New Roman" w:cs="Times New Roman"/>
                <w:sz w:val="20"/>
                <w:szCs w:val="20"/>
                <w:lang w:val="lv-LV"/>
              </w:rPr>
              <w:t xml:space="preserve"> </w:t>
            </w:r>
            <w:hyperlink w:history="1" r:id="rId8">
              <w:r w:rsidRPr="004627F8" w:rsidR="00B82BEE">
                <w:rPr>
                  <w:rStyle w:val="Hyperlink"/>
                  <w:rFonts w:ascii="Times New Roman" w:hAnsi="Times New Roman" w:cs="Times New Roman"/>
                  <w:color w:val="auto"/>
                  <w:sz w:val="20"/>
                  <w:szCs w:val="20"/>
                  <w:lang w:val="lv-LV"/>
                </w:rPr>
                <w:t>https://www.daba.gov.lv/lv/projekts/life-ip-latvianature</w:t>
              </w:r>
            </w:hyperlink>
            <w:r w:rsidRPr="004627F8" w:rsidR="00B82BEE">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ietvaros tiek izvērtēta arī dabas aizsardzības plānu i</w:t>
            </w:r>
            <w:r w:rsidRPr="004627F8" w:rsidR="0074780B">
              <w:rPr>
                <w:rFonts w:ascii="Times New Roman" w:hAnsi="Times New Roman" w:cs="Times New Roman"/>
                <w:sz w:val="20"/>
                <w:szCs w:val="20"/>
                <w:lang w:val="lv-LV"/>
              </w:rPr>
              <w:t xml:space="preserve">zstrāde, </w:t>
            </w:r>
            <w:r w:rsidRPr="004627F8">
              <w:rPr>
                <w:rFonts w:ascii="Times New Roman" w:hAnsi="Times New Roman" w:cs="Times New Roman"/>
                <w:sz w:val="20"/>
                <w:szCs w:val="20"/>
                <w:lang w:val="lv-LV"/>
              </w:rPr>
              <w:t>un projekta rezultātā sagaidāms, ka tiks pil</w:t>
            </w:r>
            <w:r w:rsidRPr="004627F8" w:rsidR="00414DDA">
              <w:rPr>
                <w:rFonts w:ascii="Times New Roman" w:hAnsi="Times New Roman" w:cs="Times New Roman"/>
                <w:sz w:val="20"/>
                <w:szCs w:val="20"/>
                <w:lang w:val="lv-LV"/>
              </w:rPr>
              <w:t>n</w:t>
            </w:r>
            <w:r w:rsidRPr="004627F8">
              <w:rPr>
                <w:rFonts w:ascii="Times New Roman" w:hAnsi="Times New Roman" w:cs="Times New Roman"/>
                <w:sz w:val="20"/>
                <w:szCs w:val="20"/>
                <w:lang w:val="lv-LV"/>
              </w:rPr>
              <w:t>veidotas prasības DA plānu saturam un izstrādei.</w:t>
            </w:r>
          </w:p>
        </w:tc>
      </w:tr>
      <w:tr w:rsidRPr="00F631F3" w:rsidR="00803B43" w:rsidTr="51AD79DC" w14:paraId="47E7C5F2" w14:textId="77777777">
        <w:tc>
          <w:tcPr>
            <w:tcW w:w="500" w:type="dxa"/>
            <w:tcMar/>
          </w:tcPr>
          <w:p w:rsidRPr="004627F8" w:rsidR="00803B43" w:rsidRDefault="00FE2DBD" w14:paraId="3B50A73B" w14:textId="4A458539">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20.</w:t>
            </w:r>
          </w:p>
        </w:tc>
        <w:tc>
          <w:tcPr>
            <w:tcW w:w="1593" w:type="dxa"/>
            <w:tcMar/>
          </w:tcPr>
          <w:p w:rsidRPr="004627F8" w:rsidR="00803B43" w:rsidRDefault="009F3596" w14:paraId="202C6112"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803B43" w:rsidP="00CA097F" w:rsidRDefault="00DF5BB1" w14:paraId="6194B2D3" w14:textId="7ED07A06">
            <w:pPr>
              <w:rPr>
                <w:rFonts w:ascii="Times New Roman" w:hAnsi="Times New Roman" w:cs="Times New Roman"/>
                <w:sz w:val="20"/>
                <w:szCs w:val="20"/>
                <w:lang w:val="lv-LV"/>
              </w:rPr>
            </w:pPr>
            <w:r w:rsidRPr="004627F8">
              <w:rPr>
                <w:rFonts w:ascii="Times New Roman" w:hAnsi="Times New Roman" w:cs="Times New Roman"/>
                <w:sz w:val="20"/>
                <w:szCs w:val="20"/>
                <w:lang w:val="lv-LV"/>
              </w:rPr>
              <w:t>3. Priekšlikums piešķirt nosaukumus dabas parka zonām Kalniešu un Kaplavas pagastos.</w:t>
            </w:r>
          </w:p>
        </w:tc>
        <w:tc>
          <w:tcPr>
            <w:tcW w:w="5629" w:type="dxa"/>
            <w:tcMar/>
          </w:tcPr>
          <w:p w:rsidRPr="004627F8" w:rsidR="00B95851" w:rsidP="0038498A" w:rsidRDefault="00C472B8" w14:paraId="209D26D7" w14:textId="10E8C755">
            <w:pPr>
              <w:rPr>
                <w:rFonts w:ascii="Times New Roman" w:hAnsi="Times New Roman" w:cs="Times New Roman"/>
                <w:sz w:val="20"/>
                <w:szCs w:val="20"/>
                <w:lang w:val="lv-LV"/>
              </w:rPr>
            </w:pPr>
            <w:r w:rsidRPr="004627F8">
              <w:rPr>
                <w:rFonts w:ascii="Times New Roman" w:hAnsi="Times New Roman" w:cs="Times New Roman"/>
                <w:sz w:val="20"/>
                <w:szCs w:val="20"/>
                <w:lang w:val="lv-LV"/>
              </w:rPr>
              <w:t>Lielākajam plānotajām dabas parka zonām DA plānā minēts nosaukums, taču dabas parka zonas veido arī atsevi</w:t>
            </w:r>
            <w:r w:rsidRPr="004627F8" w:rsidR="009626D0">
              <w:rPr>
                <w:rFonts w:ascii="Times New Roman" w:hAnsi="Times New Roman" w:cs="Times New Roman"/>
                <w:sz w:val="20"/>
                <w:szCs w:val="20"/>
                <w:lang w:val="lv-LV"/>
              </w:rPr>
              <w:t>š</w:t>
            </w:r>
            <w:r w:rsidRPr="004627F8">
              <w:rPr>
                <w:rFonts w:ascii="Times New Roman" w:hAnsi="Times New Roman" w:cs="Times New Roman"/>
                <w:sz w:val="20"/>
                <w:szCs w:val="20"/>
                <w:lang w:val="lv-LV"/>
              </w:rPr>
              <w:t>ķi meža nogabali un šādām dabas parka zon</w:t>
            </w:r>
            <w:r w:rsidRPr="004627F8" w:rsidR="00E3732C">
              <w:rPr>
                <w:rFonts w:ascii="Times New Roman" w:hAnsi="Times New Roman" w:cs="Times New Roman"/>
                <w:sz w:val="20"/>
                <w:szCs w:val="20"/>
                <w:lang w:val="lv-LV"/>
              </w:rPr>
              <w:t>ā</w:t>
            </w:r>
            <w:r w:rsidRPr="004627F8">
              <w:rPr>
                <w:rFonts w:ascii="Times New Roman" w:hAnsi="Times New Roman" w:cs="Times New Roman"/>
                <w:sz w:val="20"/>
                <w:szCs w:val="20"/>
                <w:lang w:val="lv-LV"/>
              </w:rPr>
              <w:t xml:space="preserve">m nav dots nosaukums. </w:t>
            </w:r>
            <w:r w:rsidRPr="004627F8" w:rsidR="001A50F7">
              <w:rPr>
                <w:rFonts w:ascii="Times New Roman" w:hAnsi="Times New Roman" w:cs="Times New Roman"/>
                <w:sz w:val="20"/>
                <w:szCs w:val="20"/>
                <w:lang w:val="lv-LV"/>
              </w:rPr>
              <w:t>Apstiprinot teritorijas i</w:t>
            </w:r>
            <w:r w:rsidRPr="004627F8">
              <w:rPr>
                <w:rFonts w:ascii="Times New Roman" w:hAnsi="Times New Roman" w:cs="Times New Roman"/>
                <w:sz w:val="20"/>
                <w:szCs w:val="20"/>
                <w:lang w:val="lv-LV"/>
              </w:rPr>
              <w:t>ndividuālos aizsardzības un izmantošanas no</w:t>
            </w:r>
            <w:r w:rsidRPr="004627F8" w:rsidR="001A50F7">
              <w:rPr>
                <w:rFonts w:ascii="Times New Roman" w:hAnsi="Times New Roman" w:cs="Times New Roman"/>
                <w:sz w:val="20"/>
                <w:szCs w:val="20"/>
                <w:lang w:val="lv-LV"/>
              </w:rPr>
              <w:t>teikumus, zonējums tiek apstiprināts atbilstoši koordinātām, bet zonu robežu apraksts un zonu nosaukumi noteikum</w:t>
            </w:r>
            <w:r w:rsidRPr="004627F8" w:rsidR="0038498A">
              <w:rPr>
                <w:rFonts w:ascii="Times New Roman" w:hAnsi="Times New Roman" w:cs="Times New Roman"/>
                <w:sz w:val="20"/>
                <w:szCs w:val="20"/>
                <w:lang w:val="lv-LV"/>
              </w:rPr>
              <w:t>o</w:t>
            </w:r>
            <w:r w:rsidRPr="004627F8" w:rsidR="001A50F7">
              <w:rPr>
                <w:rFonts w:ascii="Times New Roman" w:hAnsi="Times New Roman" w:cs="Times New Roman"/>
                <w:sz w:val="20"/>
                <w:szCs w:val="20"/>
                <w:lang w:val="lv-LV"/>
              </w:rPr>
              <w:t>s netiek iekļauti.</w:t>
            </w:r>
          </w:p>
        </w:tc>
      </w:tr>
      <w:tr w:rsidRPr="00F631F3" w:rsidR="00DF5BB1" w:rsidTr="51AD79DC" w14:paraId="534914BE" w14:textId="77777777">
        <w:tc>
          <w:tcPr>
            <w:tcW w:w="500" w:type="dxa"/>
            <w:tcMar/>
          </w:tcPr>
          <w:p w:rsidRPr="004627F8" w:rsidR="00DF5BB1" w:rsidP="00DF5BB1" w:rsidRDefault="00FE2DBD" w14:paraId="21A1A577" w14:textId="6BDAF4F0">
            <w:pPr>
              <w:rPr>
                <w:rFonts w:ascii="Times New Roman" w:hAnsi="Times New Roman" w:cs="Times New Roman"/>
                <w:sz w:val="20"/>
                <w:szCs w:val="20"/>
                <w:lang w:val="lv-LV"/>
              </w:rPr>
            </w:pPr>
            <w:r w:rsidRPr="004627F8">
              <w:rPr>
                <w:rFonts w:ascii="Times New Roman" w:hAnsi="Times New Roman" w:cs="Times New Roman"/>
                <w:sz w:val="20"/>
                <w:szCs w:val="20"/>
                <w:lang w:val="lv-LV"/>
              </w:rPr>
              <w:t>21.</w:t>
            </w:r>
          </w:p>
        </w:tc>
        <w:tc>
          <w:tcPr>
            <w:tcW w:w="1593" w:type="dxa"/>
            <w:tcMar/>
          </w:tcPr>
          <w:p w:rsidRPr="004627F8" w:rsidR="00DF5BB1" w:rsidP="00DF5BB1" w:rsidRDefault="009F3596" w14:paraId="515583D2"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DF5BB1" w:rsidP="00DF5BB1" w:rsidRDefault="00DF5BB1" w14:paraId="58AEF4F7" w14:textId="29842144">
            <w:pPr>
              <w:rPr>
                <w:rFonts w:ascii="Times New Roman" w:hAnsi="Times New Roman" w:cs="Times New Roman"/>
                <w:sz w:val="20"/>
                <w:szCs w:val="20"/>
                <w:lang w:val="lv-LV"/>
              </w:rPr>
            </w:pPr>
            <w:r w:rsidRPr="004627F8">
              <w:rPr>
                <w:rFonts w:ascii="Times New Roman" w:hAnsi="Times New Roman" w:cs="Times New Roman"/>
                <w:sz w:val="20"/>
                <w:szCs w:val="20"/>
                <w:lang w:val="lv-LV"/>
              </w:rPr>
              <w:t>4. Priekšlikums izstrādāt kompensācijas mehānismu AAA “Augšdaugava” plāna īstenošanas laikā radītos iespējamos zaudējumus fiziskām personām -</w:t>
            </w:r>
            <w:r w:rsidRPr="004627F8" w:rsidR="00BB2492">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mežu īpašniekiem, pamatojoties uz meža inventarizācijas lietu un meža tirgus vērtību.</w:t>
            </w:r>
          </w:p>
          <w:p w:rsidRPr="004627F8" w:rsidR="00DF5BB1" w:rsidP="001664B2" w:rsidRDefault="00DF5BB1" w14:paraId="73061147" w14:textId="7647FE32">
            <w:pPr>
              <w:rPr>
                <w:rFonts w:ascii="Times New Roman" w:hAnsi="Times New Roman" w:cs="Times New Roman"/>
                <w:sz w:val="20"/>
                <w:szCs w:val="20"/>
                <w:lang w:val="lv-LV"/>
              </w:rPr>
            </w:pPr>
            <w:r w:rsidRPr="004627F8">
              <w:rPr>
                <w:rFonts w:ascii="Times New Roman" w:hAnsi="Times New Roman" w:cs="Times New Roman"/>
                <w:sz w:val="20"/>
                <w:szCs w:val="20"/>
                <w:lang w:val="lv-LV"/>
              </w:rPr>
              <w:t>Mežs ir ne tikai būtisks ekosistēmas resurss, bet arī īpašnieka ieguldījums un investīcija, ekonomiskās drošības spilvens</w:t>
            </w:r>
            <w:r w:rsidRPr="004627F8" w:rsidR="001664B2">
              <w:rPr>
                <w:rFonts w:ascii="Times New Roman" w:hAnsi="Times New Roman" w:cs="Times New Roman"/>
                <w:sz w:val="20"/>
                <w:szCs w:val="20"/>
                <w:lang w:val="lv-LV"/>
              </w:rPr>
              <w:t>.</w:t>
            </w:r>
          </w:p>
        </w:tc>
        <w:tc>
          <w:tcPr>
            <w:tcW w:w="5629" w:type="dxa"/>
            <w:tcMar/>
          </w:tcPr>
          <w:p w:rsidRPr="004627F8" w:rsidR="001664B2" w:rsidP="001664B2" w:rsidRDefault="00DF5BB1" w14:paraId="78146F29" w14:textId="35202362">
            <w:pPr>
              <w:rPr>
                <w:rFonts w:ascii="Times New Roman" w:hAnsi="Times New Roman" w:cs="Times New Roman"/>
                <w:sz w:val="20"/>
                <w:szCs w:val="20"/>
                <w:lang w:val="lv-LV"/>
              </w:rPr>
            </w:pPr>
            <w:r w:rsidRPr="004627F8">
              <w:rPr>
                <w:rFonts w:ascii="Times New Roman" w:hAnsi="Times New Roman" w:cs="Times New Roman"/>
                <w:sz w:val="20"/>
                <w:szCs w:val="20"/>
                <w:lang w:val="lv-LV"/>
              </w:rPr>
              <w:t>Atbilstošas kompensācijas</w:t>
            </w:r>
            <w:r w:rsidRPr="004627F8" w:rsidR="001664B2">
              <w:rPr>
                <w:rFonts w:ascii="Times New Roman" w:hAnsi="Times New Roman" w:cs="Times New Roman"/>
                <w:sz w:val="20"/>
                <w:szCs w:val="20"/>
                <w:lang w:val="lv-LV"/>
              </w:rPr>
              <w:t xml:space="preserve"> par mežsaimnieciskās darbības</w:t>
            </w:r>
            <w:r w:rsidRPr="004627F8" w:rsidR="001A50F7">
              <w:rPr>
                <w:rFonts w:ascii="Times New Roman" w:hAnsi="Times New Roman" w:cs="Times New Roman"/>
                <w:sz w:val="20"/>
                <w:szCs w:val="20"/>
                <w:lang w:val="lv-LV"/>
              </w:rPr>
              <w:t xml:space="preserve"> </w:t>
            </w:r>
            <w:r w:rsidRPr="004627F8" w:rsidR="001664B2">
              <w:rPr>
                <w:rFonts w:ascii="Times New Roman" w:hAnsi="Times New Roman" w:cs="Times New Roman"/>
                <w:sz w:val="20"/>
                <w:szCs w:val="20"/>
                <w:lang w:val="lv-LV"/>
              </w:rPr>
              <w:t>ierobežojumiem</w:t>
            </w:r>
            <w:r w:rsidRPr="004627F8">
              <w:rPr>
                <w:rFonts w:ascii="Times New Roman" w:hAnsi="Times New Roman" w:cs="Times New Roman"/>
                <w:sz w:val="20"/>
                <w:szCs w:val="20"/>
                <w:lang w:val="lv-LV"/>
              </w:rPr>
              <w:t xml:space="preserve"> ir </w:t>
            </w:r>
            <w:r w:rsidRPr="004627F8" w:rsidR="001A50F7">
              <w:rPr>
                <w:rFonts w:ascii="Times New Roman" w:hAnsi="Times New Roman" w:cs="Times New Roman"/>
                <w:sz w:val="20"/>
                <w:szCs w:val="20"/>
                <w:lang w:val="lv-LV"/>
              </w:rPr>
              <w:t>nepieciešama</w:t>
            </w:r>
            <w:r w:rsidRPr="004627F8">
              <w:rPr>
                <w:rFonts w:ascii="Times New Roman" w:hAnsi="Times New Roman" w:cs="Times New Roman"/>
                <w:sz w:val="20"/>
                <w:szCs w:val="20"/>
                <w:lang w:val="lv-LV"/>
              </w:rPr>
              <w:t>s, bet kompensāciju mehānisma izstrādāšana n</w:t>
            </w:r>
            <w:r w:rsidRPr="004627F8" w:rsidR="001664B2">
              <w:rPr>
                <w:rFonts w:ascii="Times New Roman" w:hAnsi="Times New Roman" w:cs="Times New Roman"/>
                <w:sz w:val="20"/>
                <w:szCs w:val="20"/>
                <w:lang w:val="lv-LV"/>
              </w:rPr>
              <w:t>av iespējama DA plāna ietvaros.</w:t>
            </w:r>
          </w:p>
          <w:p w:rsidRPr="004627F8" w:rsidR="00CA097F" w:rsidP="0037641A" w:rsidRDefault="00DF5BB1" w14:paraId="6F094FD8" w14:textId="47CA77D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Būtiski saimnieciskās darbības ierobežojumi </w:t>
            </w:r>
            <w:r w:rsidRPr="004627F8" w:rsidR="001A50F7">
              <w:rPr>
                <w:rFonts w:ascii="Times New Roman" w:hAnsi="Times New Roman" w:cs="Times New Roman"/>
                <w:sz w:val="20"/>
                <w:szCs w:val="20"/>
                <w:lang w:val="lv-LV"/>
              </w:rPr>
              <w:t xml:space="preserve">privātpersonām </w:t>
            </w:r>
            <w:r w:rsidRPr="004627F8">
              <w:rPr>
                <w:rFonts w:ascii="Times New Roman" w:hAnsi="Times New Roman" w:cs="Times New Roman"/>
                <w:sz w:val="20"/>
                <w:szCs w:val="20"/>
                <w:lang w:val="lv-LV"/>
              </w:rPr>
              <w:t>DA plān</w:t>
            </w:r>
            <w:r w:rsidRPr="004627F8" w:rsidR="001664B2">
              <w:rPr>
                <w:rFonts w:ascii="Times New Roman" w:hAnsi="Times New Roman" w:cs="Times New Roman"/>
                <w:sz w:val="20"/>
                <w:szCs w:val="20"/>
                <w:lang w:val="lv-LV"/>
              </w:rPr>
              <w:t>ā</w:t>
            </w:r>
            <w:r w:rsidRPr="004627F8">
              <w:rPr>
                <w:rFonts w:ascii="Times New Roman" w:hAnsi="Times New Roman" w:cs="Times New Roman"/>
                <w:sz w:val="20"/>
                <w:szCs w:val="20"/>
                <w:lang w:val="lv-LV"/>
              </w:rPr>
              <w:t xml:space="preserve"> netiek paredzēti</w:t>
            </w:r>
            <w:r w:rsidRPr="004627F8" w:rsidR="001664B2">
              <w:rPr>
                <w:rFonts w:ascii="Times New Roman" w:hAnsi="Times New Roman" w:cs="Times New Roman"/>
                <w:sz w:val="20"/>
                <w:szCs w:val="20"/>
                <w:lang w:val="lv-LV"/>
              </w:rPr>
              <w:t xml:space="preserve">, jo </w:t>
            </w:r>
            <w:r w:rsidRPr="004627F8">
              <w:rPr>
                <w:rFonts w:ascii="Times New Roman" w:hAnsi="Times New Roman" w:cs="Times New Roman"/>
                <w:sz w:val="20"/>
                <w:szCs w:val="20"/>
                <w:lang w:val="lv-LV"/>
              </w:rPr>
              <w:t>dabas lieguma zona plānota tikai at</w:t>
            </w:r>
            <w:r w:rsidRPr="004627F8" w:rsidR="001664B2">
              <w:rPr>
                <w:rFonts w:ascii="Times New Roman" w:hAnsi="Times New Roman" w:cs="Times New Roman"/>
                <w:sz w:val="20"/>
                <w:szCs w:val="20"/>
                <w:lang w:val="lv-LV"/>
              </w:rPr>
              <w:t>sevišķos privāto mežu nogabalos</w:t>
            </w:r>
            <w:r w:rsidRPr="004627F8">
              <w:rPr>
                <w:rFonts w:ascii="Times New Roman" w:hAnsi="Times New Roman" w:cs="Times New Roman"/>
                <w:sz w:val="20"/>
                <w:szCs w:val="20"/>
                <w:lang w:val="lv-LV"/>
              </w:rPr>
              <w:t xml:space="preserve">. Dabas parka zonā būtu atļauta galvenā izlases cirte, kas pieļauj </w:t>
            </w:r>
            <w:r w:rsidRPr="004627F8" w:rsidR="001A50F7">
              <w:rPr>
                <w:rFonts w:ascii="Times New Roman" w:hAnsi="Times New Roman" w:cs="Times New Roman"/>
                <w:sz w:val="20"/>
                <w:szCs w:val="20"/>
                <w:lang w:val="lv-LV"/>
              </w:rPr>
              <w:t xml:space="preserve">pakāpenisku </w:t>
            </w:r>
            <w:r w:rsidRPr="004627F8" w:rsidR="00B82BEE">
              <w:rPr>
                <w:rFonts w:ascii="Times New Roman" w:hAnsi="Times New Roman" w:cs="Times New Roman"/>
                <w:sz w:val="20"/>
                <w:szCs w:val="20"/>
                <w:lang w:val="lv-LV"/>
              </w:rPr>
              <w:t>koksnes ieguvi</w:t>
            </w:r>
            <w:r w:rsidRPr="004627F8" w:rsidR="00FE2DBD">
              <w:rPr>
                <w:rFonts w:ascii="Times New Roman" w:hAnsi="Times New Roman" w:cs="Times New Roman"/>
                <w:sz w:val="20"/>
                <w:szCs w:val="20"/>
                <w:lang w:val="lv-LV"/>
              </w:rPr>
              <w:t xml:space="preserve"> – koku ciršanu</w:t>
            </w:r>
            <w:r w:rsidRPr="004627F8" w:rsidR="00CA097F">
              <w:rPr>
                <w:rFonts w:ascii="Times New Roman" w:hAnsi="Times New Roman" w:cs="Times New Roman"/>
                <w:sz w:val="20"/>
                <w:szCs w:val="20"/>
                <w:lang w:val="lv-LV"/>
              </w:rPr>
              <w:t>, pastāvīgi saglabājot mežā noteiktu koku daudzumu (</w:t>
            </w:r>
            <w:r w:rsidRPr="004627F8" w:rsidR="0037641A">
              <w:rPr>
                <w:rFonts w:ascii="Times New Roman" w:hAnsi="Times New Roman" w:cs="Times New Roman"/>
                <w:sz w:val="20"/>
                <w:szCs w:val="20"/>
                <w:lang w:val="lv-LV"/>
              </w:rPr>
              <w:t>aizliegts samazināt mežaudzes šķērslaukumu zem kritiskā šķērslaukuma, kas reizināts ar koeficientu 1,5, neskaitot stāvošus sausus kokus).</w:t>
            </w:r>
          </w:p>
        </w:tc>
      </w:tr>
      <w:tr w:rsidRPr="00F631F3" w:rsidR="00DF5BB1" w:rsidTr="51AD79DC" w14:paraId="21004861" w14:textId="77777777">
        <w:tc>
          <w:tcPr>
            <w:tcW w:w="500" w:type="dxa"/>
            <w:tcMar/>
          </w:tcPr>
          <w:p w:rsidRPr="004627F8" w:rsidR="00DF5BB1" w:rsidP="00DF5BB1" w:rsidRDefault="00CA097F" w14:paraId="35AD9FDB" w14:textId="7BB1BECC">
            <w:pPr>
              <w:rPr>
                <w:rFonts w:ascii="Times New Roman" w:hAnsi="Times New Roman" w:cs="Times New Roman"/>
                <w:sz w:val="20"/>
                <w:szCs w:val="20"/>
                <w:lang w:val="lv-LV"/>
              </w:rPr>
            </w:pPr>
            <w:r w:rsidRPr="004627F8">
              <w:rPr>
                <w:rFonts w:ascii="Times New Roman" w:hAnsi="Times New Roman" w:cs="Times New Roman"/>
                <w:sz w:val="20"/>
                <w:szCs w:val="20"/>
                <w:lang w:val="lv-LV"/>
              </w:rPr>
              <w:t>22.</w:t>
            </w:r>
          </w:p>
        </w:tc>
        <w:tc>
          <w:tcPr>
            <w:tcW w:w="1593" w:type="dxa"/>
            <w:tcMar/>
          </w:tcPr>
          <w:p w:rsidRPr="004627F8" w:rsidR="00DF5BB1" w:rsidP="00DF5BB1" w:rsidRDefault="009F3596" w14:paraId="60DA5E70"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9F3596" w:rsidP="009F3596" w:rsidRDefault="009F3596" w14:paraId="3465CC46"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5. Priekšlikums aizliegt trollingošanu (zvejošanas veids, velcēšana) Daugavā, izvērtējot konkrētās vietas</w:t>
            </w:r>
          </w:p>
          <w:p w:rsidRPr="004627F8" w:rsidR="00DF5BB1" w:rsidP="009F3596" w:rsidRDefault="009F3596" w14:paraId="405A6E40"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Pašvaldība veic regulārus zivju resursu atjaunošanas darbus novada ezeros.  Pašvaldības policijas dati apliecina, ka zivju </w:t>
            </w:r>
            <w:r w:rsidRPr="004627F8">
              <w:rPr>
                <w:rFonts w:ascii="Times New Roman" w:hAnsi="Times New Roman" w:cs="Times New Roman"/>
                <w:sz w:val="20"/>
                <w:szCs w:val="20"/>
                <w:lang w:val="lv-LV"/>
              </w:rPr>
              <w:lastRenderedPageBreak/>
              <w:t xml:space="preserve">resursi ar katru gadu samazinās. Velcējot, zivīm nav iespējas noslēpties un zivju resursi tiek izsmelti </w:t>
            </w:r>
            <w:proofErr w:type="gramStart"/>
            <w:r w:rsidRPr="004627F8">
              <w:rPr>
                <w:rFonts w:ascii="Times New Roman" w:hAnsi="Times New Roman" w:cs="Times New Roman"/>
                <w:sz w:val="20"/>
                <w:szCs w:val="20"/>
                <w:lang w:val="lv-LV"/>
              </w:rPr>
              <w:t>ātrāk kā</w:t>
            </w:r>
            <w:proofErr w:type="gramEnd"/>
            <w:r w:rsidRPr="004627F8">
              <w:rPr>
                <w:rFonts w:ascii="Times New Roman" w:hAnsi="Times New Roman" w:cs="Times New Roman"/>
                <w:sz w:val="20"/>
                <w:szCs w:val="20"/>
                <w:lang w:val="lv-LV"/>
              </w:rPr>
              <w:t xml:space="preserve"> spēj atjaunoties.</w:t>
            </w:r>
          </w:p>
        </w:tc>
        <w:tc>
          <w:tcPr>
            <w:tcW w:w="5629" w:type="dxa"/>
            <w:tcMar/>
          </w:tcPr>
          <w:p w:rsidRPr="004627F8" w:rsidR="00DF5BB1" w:rsidP="0038498A" w:rsidRDefault="009F3596" w14:paraId="68445867" w14:textId="56EC099B">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No DA plāna viedokļa nav iebildumu pret šādu priekšlikumu, bet DA plāna ietvaros pašreizējā stadijā nav iespējams veikt izvērtējumu par vietām, kur būtu aizliedzama velcēšana. Daugavas zivju resursu apsaimniekošan</w:t>
            </w:r>
            <w:r w:rsidRPr="004627F8" w:rsidR="001664B2">
              <w:rPr>
                <w:rFonts w:ascii="Times New Roman" w:hAnsi="Times New Roman" w:cs="Times New Roman"/>
                <w:sz w:val="20"/>
                <w:szCs w:val="20"/>
                <w:lang w:val="lv-LV"/>
              </w:rPr>
              <w:t>u</w:t>
            </w:r>
            <w:r w:rsidRPr="004627F8">
              <w:rPr>
                <w:rFonts w:ascii="Times New Roman" w:hAnsi="Times New Roman" w:cs="Times New Roman"/>
                <w:sz w:val="20"/>
                <w:szCs w:val="20"/>
                <w:lang w:val="lv-LV"/>
              </w:rPr>
              <w:t xml:space="preserve"> var risināt, izdodot pašvaldības saistošos noteikumus par Daugavas posma Aug</w:t>
            </w:r>
            <w:r w:rsidRPr="004627F8" w:rsidR="0038498A">
              <w:rPr>
                <w:rFonts w:ascii="Times New Roman" w:hAnsi="Times New Roman" w:cs="Times New Roman"/>
                <w:sz w:val="20"/>
                <w:szCs w:val="20"/>
                <w:lang w:val="lv-LV"/>
              </w:rPr>
              <w:t>š</w:t>
            </w:r>
            <w:r w:rsidRPr="004627F8">
              <w:rPr>
                <w:rFonts w:ascii="Times New Roman" w:hAnsi="Times New Roman" w:cs="Times New Roman"/>
                <w:sz w:val="20"/>
                <w:szCs w:val="20"/>
                <w:lang w:val="lv-LV"/>
              </w:rPr>
              <w:t>daugavas novadā apsaimniekošanu.</w:t>
            </w:r>
          </w:p>
        </w:tc>
      </w:tr>
      <w:tr w:rsidRPr="00F631F3" w:rsidR="00DF5BB1" w:rsidTr="51AD79DC" w14:paraId="45DC565D" w14:textId="77777777">
        <w:tc>
          <w:tcPr>
            <w:tcW w:w="500" w:type="dxa"/>
            <w:tcMar/>
          </w:tcPr>
          <w:p w:rsidRPr="004627F8" w:rsidR="00DF5BB1" w:rsidP="00DF5BB1" w:rsidRDefault="00CA097F" w14:paraId="22E5665D" w14:textId="12539907">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23.</w:t>
            </w:r>
          </w:p>
        </w:tc>
        <w:tc>
          <w:tcPr>
            <w:tcW w:w="1593" w:type="dxa"/>
            <w:tcMar/>
          </w:tcPr>
          <w:p w:rsidRPr="004627F8" w:rsidR="00DF5BB1" w:rsidP="00DF5BB1" w:rsidRDefault="009F3596" w14:paraId="5594CF4E"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DF5BB1" w:rsidP="00DF5BB1" w:rsidRDefault="009F3596" w14:paraId="48E1D527"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6. Priekšlikums nepalielināt slogu uz pašvaldības budžetu, apsaimniekošanas pasākumos paredzot citus mehānismus, finansējumu un monitoringu ainavu kopšanas darbiem.</w:t>
            </w:r>
          </w:p>
        </w:tc>
        <w:tc>
          <w:tcPr>
            <w:tcW w:w="5629" w:type="dxa"/>
            <w:tcMar/>
          </w:tcPr>
          <w:p w:rsidRPr="004627F8" w:rsidR="00DF5BB1" w:rsidP="00C44BCE" w:rsidRDefault="009F3596" w14:paraId="1553AB39" w14:textId="64DA0BCB">
            <w:pPr>
              <w:rPr>
                <w:rFonts w:ascii="Times New Roman" w:hAnsi="Times New Roman" w:cs="Times New Roman"/>
                <w:sz w:val="20"/>
                <w:szCs w:val="20"/>
                <w:lang w:val="lv-LV"/>
              </w:rPr>
            </w:pPr>
            <w:r w:rsidRPr="004627F8">
              <w:rPr>
                <w:rFonts w:ascii="Times New Roman" w:hAnsi="Times New Roman" w:cs="Times New Roman"/>
                <w:sz w:val="20"/>
                <w:szCs w:val="20"/>
                <w:lang w:val="lv-LV"/>
              </w:rPr>
              <w:t>DA plāns ir rekomendējošs un neuzliek tiešus pienākumus pašvaldībai</w:t>
            </w:r>
            <w:r w:rsidRPr="004627F8" w:rsidR="009626D0">
              <w:rPr>
                <w:rFonts w:ascii="Times New Roman" w:hAnsi="Times New Roman" w:cs="Times New Roman"/>
                <w:sz w:val="20"/>
                <w:szCs w:val="20"/>
                <w:lang w:val="lv-LV"/>
              </w:rPr>
              <w:t xml:space="preserve"> pasākumu īstenoš</w:t>
            </w:r>
            <w:r w:rsidRPr="004627F8" w:rsidR="00414DDA">
              <w:rPr>
                <w:rFonts w:ascii="Times New Roman" w:hAnsi="Times New Roman" w:cs="Times New Roman"/>
                <w:sz w:val="20"/>
                <w:szCs w:val="20"/>
                <w:lang w:val="lv-LV"/>
              </w:rPr>
              <w:t>an</w:t>
            </w:r>
            <w:r w:rsidRPr="004627F8" w:rsidR="009626D0">
              <w:rPr>
                <w:rFonts w:ascii="Times New Roman" w:hAnsi="Times New Roman" w:cs="Times New Roman"/>
                <w:sz w:val="20"/>
                <w:szCs w:val="20"/>
                <w:lang w:val="lv-LV"/>
              </w:rPr>
              <w:t>ā</w:t>
            </w:r>
            <w:r w:rsidRPr="004627F8">
              <w:rPr>
                <w:rFonts w:ascii="Times New Roman" w:hAnsi="Times New Roman" w:cs="Times New Roman"/>
                <w:sz w:val="20"/>
                <w:szCs w:val="20"/>
                <w:lang w:val="lv-LV"/>
              </w:rPr>
              <w:t xml:space="preserve">. Pašvaldība var būt viens no iespējamajiem pasākumu īstenotājiem, tostarp piesaistot projektu finansējumu. </w:t>
            </w:r>
            <w:r w:rsidRPr="004627F8" w:rsidR="009626D0">
              <w:rPr>
                <w:rFonts w:ascii="Times New Roman" w:hAnsi="Times New Roman" w:cs="Times New Roman"/>
                <w:sz w:val="20"/>
                <w:szCs w:val="20"/>
                <w:lang w:val="lv-LV"/>
              </w:rPr>
              <w:t xml:space="preserve">Pašvaldības ir minētas kā viens no iespējamajiem pasākuma </w:t>
            </w:r>
            <w:r w:rsidRPr="004627F8" w:rsidR="009626D0">
              <w:rPr>
                <w:rFonts w:ascii="Times New Roman" w:hAnsi="Times New Roman" w:cs="Times New Roman"/>
                <w:i/>
                <w:sz w:val="20"/>
                <w:szCs w:val="20"/>
                <w:lang w:val="lv-LV"/>
              </w:rPr>
              <w:t>E.1.3.</w:t>
            </w:r>
            <w:r w:rsidRPr="004627F8" w:rsidR="00C44BCE">
              <w:rPr>
                <w:rFonts w:ascii="Times New Roman" w:hAnsi="Times New Roman" w:cs="Times New Roman"/>
                <w:i/>
                <w:sz w:val="20"/>
                <w:szCs w:val="20"/>
                <w:lang w:val="lv-LV"/>
              </w:rPr>
              <w:t xml:space="preserve"> </w:t>
            </w:r>
            <w:r w:rsidRPr="004627F8" w:rsidR="009626D0">
              <w:rPr>
                <w:rFonts w:ascii="Times New Roman" w:hAnsi="Times New Roman" w:cs="Times New Roman"/>
                <w:i/>
                <w:sz w:val="20"/>
                <w:szCs w:val="20"/>
                <w:lang w:val="lv-LV"/>
              </w:rPr>
              <w:t>Ainavisko ceļu un ceļa posmu uzturēšana</w:t>
            </w:r>
            <w:r w:rsidRPr="004627F8" w:rsidR="009626D0">
              <w:rPr>
                <w:rFonts w:ascii="Times New Roman" w:hAnsi="Times New Roman" w:cs="Times New Roman"/>
                <w:sz w:val="20"/>
                <w:szCs w:val="20"/>
                <w:lang w:val="lv-LV"/>
              </w:rPr>
              <w:t xml:space="preserve"> īstenotājiem, jo ainavisko ceļu posmu skaitā iekļauti </w:t>
            </w:r>
            <w:proofErr w:type="gramStart"/>
            <w:r w:rsidRPr="004627F8" w:rsidR="009626D0">
              <w:rPr>
                <w:rFonts w:ascii="Times New Roman" w:hAnsi="Times New Roman" w:cs="Times New Roman"/>
                <w:sz w:val="20"/>
                <w:szCs w:val="20"/>
                <w:lang w:val="lv-LV"/>
              </w:rPr>
              <w:t>arī pašvaldību</w:t>
            </w:r>
            <w:proofErr w:type="gramEnd"/>
            <w:r w:rsidRPr="004627F8" w:rsidR="009626D0">
              <w:rPr>
                <w:rFonts w:ascii="Times New Roman" w:hAnsi="Times New Roman" w:cs="Times New Roman"/>
                <w:sz w:val="20"/>
                <w:szCs w:val="20"/>
                <w:lang w:val="lv-LV"/>
              </w:rPr>
              <w:t xml:space="preserve"> ceļu posmi. Monitoringa pasākumos kā iespējamie izpildītāji minēti </w:t>
            </w:r>
            <w:r w:rsidRPr="004627F8" w:rsidR="00C44BCE">
              <w:rPr>
                <w:rFonts w:ascii="Times New Roman" w:hAnsi="Times New Roman" w:cs="Times New Roman"/>
                <w:sz w:val="20"/>
                <w:szCs w:val="20"/>
                <w:lang w:val="lv-LV"/>
              </w:rPr>
              <w:t>apsaimniekošanas pasākumu īstenotāji un tūrisma infrastruktūras apsaimniekotāji, kas ietver arī pašvaldības. Pašvaldības (TIC) organizē, piemēram, tūrisma objektu apmeklētāju uzskaiti un var organizēt arī citu apsaimniekošanas pasākumu monitoringu atb</w:t>
            </w:r>
            <w:r w:rsidRPr="004627F8" w:rsidR="00CA097F">
              <w:rPr>
                <w:rFonts w:ascii="Times New Roman" w:hAnsi="Times New Roman" w:cs="Times New Roman"/>
                <w:sz w:val="20"/>
                <w:szCs w:val="20"/>
                <w:lang w:val="lv-LV"/>
              </w:rPr>
              <w:t>ilstoši īstenoto projektu nosacī</w:t>
            </w:r>
            <w:r w:rsidRPr="004627F8" w:rsidR="00C44BCE">
              <w:rPr>
                <w:rFonts w:ascii="Times New Roman" w:hAnsi="Times New Roman" w:cs="Times New Roman"/>
                <w:sz w:val="20"/>
                <w:szCs w:val="20"/>
                <w:lang w:val="lv-LV"/>
              </w:rPr>
              <w:t>jumiem.</w:t>
            </w:r>
          </w:p>
        </w:tc>
      </w:tr>
      <w:tr w:rsidRPr="00F631F3" w:rsidR="00DF5BB1" w:rsidTr="51AD79DC" w14:paraId="39925762" w14:textId="77777777">
        <w:tc>
          <w:tcPr>
            <w:tcW w:w="500" w:type="dxa"/>
            <w:tcMar/>
          </w:tcPr>
          <w:p w:rsidRPr="004627F8" w:rsidR="00DF5BB1" w:rsidP="00DF5BB1" w:rsidRDefault="00CA097F" w14:paraId="30EA1184" w14:textId="2E0F9D99">
            <w:pPr>
              <w:rPr>
                <w:rFonts w:ascii="Times New Roman" w:hAnsi="Times New Roman" w:cs="Times New Roman"/>
                <w:sz w:val="20"/>
                <w:szCs w:val="20"/>
                <w:lang w:val="lv-LV"/>
              </w:rPr>
            </w:pPr>
            <w:r w:rsidRPr="004627F8">
              <w:rPr>
                <w:rFonts w:ascii="Times New Roman" w:hAnsi="Times New Roman" w:cs="Times New Roman"/>
                <w:sz w:val="20"/>
                <w:szCs w:val="20"/>
                <w:lang w:val="lv-LV"/>
              </w:rPr>
              <w:t>24.</w:t>
            </w:r>
          </w:p>
        </w:tc>
        <w:tc>
          <w:tcPr>
            <w:tcW w:w="1593" w:type="dxa"/>
            <w:tcMar/>
          </w:tcPr>
          <w:p w:rsidRPr="004627F8" w:rsidR="00DF5BB1" w:rsidP="00DF5BB1" w:rsidRDefault="009F3596" w14:paraId="1EAEC5BA"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9F3596" w:rsidP="009F3596" w:rsidRDefault="009F3596" w14:paraId="31E44311" w14:textId="256930E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7. Priekšlikums neierobežot cilvēku izkāpšanu uz salām ārpus </w:t>
            </w:r>
            <w:proofErr w:type="spellStart"/>
            <w:r w:rsidRPr="004627F8">
              <w:rPr>
                <w:rFonts w:ascii="Times New Roman" w:hAnsi="Times New Roman" w:cs="Times New Roman"/>
                <w:sz w:val="20"/>
                <w:szCs w:val="20"/>
                <w:lang w:val="lv-LV"/>
              </w:rPr>
              <w:t>kaijveidīgo</w:t>
            </w:r>
            <w:proofErr w:type="spellEnd"/>
            <w:r w:rsidRPr="004627F8">
              <w:rPr>
                <w:rFonts w:ascii="Times New Roman" w:hAnsi="Times New Roman" w:cs="Times New Roman"/>
                <w:sz w:val="20"/>
                <w:szCs w:val="20"/>
                <w:lang w:val="lv-LV"/>
              </w:rPr>
              <w:t xml:space="preserve"> </w:t>
            </w:r>
            <w:r w:rsidRPr="004627F8" w:rsidR="00BB2492">
              <w:rPr>
                <w:rFonts w:ascii="Times New Roman" w:hAnsi="Times New Roman" w:cs="Times New Roman"/>
                <w:sz w:val="20"/>
                <w:szCs w:val="20"/>
                <w:lang w:val="lv-LV"/>
              </w:rPr>
              <w:t>ligzdošanas</w:t>
            </w:r>
            <w:r w:rsidRPr="004627F8">
              <w:rPr>
                <w:rFonts w:ascii="Times New Roman" w:hAnsi="Times New Roman" w:cs="Times New Roman"/>
                <w:sz w:val="20"/>
                <w:szCs w:val="20"/>
                <w:lang w:val="lv-LV"/>
              </w:rPr>
              <w:t xml:space="preserve"> perioda, </w:t>
            </w:r>
            <w:proofErr w:type="gramStart"/>
            <w:r w:rsidRPr="004627F8">
              <w:rPr>
                <w:rFonts w:ascii="Times New Roman" w:hAnsi="Times New Roman" w:cs="Times New Roman"/>
                <w:sz w:val="20"/>
                <w:szCs w:val="20"/>
                <w:lang w:val="lv-LV"/>
              </w:rPr>
              <w:t>jo salas ir</w:t>
            </w:r>
            <w:proofErr w:type="gramEnd"/>
            <w:r w:rsidRPr="004627F8">
              <w:rPr>
                <w:rFonts w:ascii="Times New Roman" w:hAnsi="Times New Roman" w:cs="Times New Roman"/>
                <w:sz w:val="20"/>
                <w:szCs w:val="20"/>
                <w:lang w:val="lv-LV"/>
              </w:rPr>
              <w:t xml:space="preserve"> </w:t>
            </w:r>
            <w:r w:rsidRPr="004627F8" w:rsidR="00BB2492">
              <w:rPr>
                <w:rFonts w:ascii="Times New Roman" w:hAnsi="Times New Roman" w:cs="Times New Roman"/>
                <w:sz w:val="20"/>
                <w:szCs w:val="20"/>
                <w:lang w:val="lv-LV"/>
              </w:rPr>
              <w:t>papildu intereses objekti</w:t>
            </w:r>
            <w:r w:rsidRPr="004627F8">
              <w:rPr>
                <w:rFonts w:ascii="Times New Roman" w:hAnsi="Times New Roman" w:cs="Times New Roman"/>
                <w:sz w:val="20"/>
                <w:szCs w:val="20"/>
                <w:lang w:val="lv-LV"/>
              </w:rPr>
              <w:t xml:space="preserve"> laivotājiem. </w:t>
            </w:r>
          </w:p>
          <w:p w:rsidRPr="004627F8" w:rsidR="00DF5BB1" w:rsidP="009F3596" w:rsidRDefault="009F3596" w14:paraId="1CEDBC7E"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Pašvaldība nesaskata nepieciešamību ierobežot cilvēku uzturēšanos uz salām ārpus putnu ligzdošanas perioda.</w:t>
            </w:r>
          </w:p>
        </w:tc>
        <w:tc>
          <w:tcPr>
            <w:tcW w:w="5629" w:type="dxa"/>
            <w:tcMar/>
          </w:tcPr>
          <w:p w:rsidRPr="004627F8" w:rsidR="00971A98" w:rsidP="00F47D6D" w:rsidRDefault="00F47D6D" w14:paraId="05B2DB43" w14:textId="5FF97B4A">
            <w:pPr>
              <w:rPr>
                <w:rFonts w:ascii="Times New Roman" w:hAnsi="Times New Roman" w:cs="Times New Roman"/>
                <w:sz w:val="20"/>
                <w:szCs w:val="20"/>
                <w:lang w:val="lv-LV"/>
              </w:rPr>
            </w:pPr>
            <w:r w:rsidRPr="004627F8">
              <w:rPr>
                <w:rFonts w:ascii="Times New Roman" w:hAnsi="Times New Roman" w:cs="Times New Roman"/>
                <w:sz w:val="20"/>
                <w:szCs w:val="20"/>
                <w:lang w:val="lv-LV"/>
              </w:rPr>
              <w:t>Ņemts vērā, p</w:t>
            </w:r>
            <w:r w:rsidRPr="004627F8" w:rsidR="009F3596">
              <w:rPr>
                <w:rFonts w:ascii="Times New Roman" w:hAnsi="Times New Roman" w:cs="Times New Roman"/>
                <w:sz w:val="20"/>
                <w:szCs w:val="20"/>
                <w:lang w:val="lv-LV"/>
              </w:rPr>
              <w:t>recizē</w:t>
            </w:r>
            <w:r w:rsidRPr="004627F8">
              <w:rPr>
                <w:rFonts w:ascii="Times New Roman" w:hAnsi="Times New Roman" w:cs="Times New Roman"/>
                <w:sz w:val="20"/>
                <w:szCs w:val="20"/>
                <w:lang w:val="lv-LV"/>
              </w:rPr>
              <w:t xml:space="preserve">ts B.5.1. pasākuma apraksts: “Lai nodrošinātu netraucētu putnu ligzdošanu, nav pieļaujama cilvēku </w:t>
            </w:r>
            <w:r w:rsidRPr="004627F8" w:rsidR="008542B1">
              <w:rPr>
                <w:rFonts w:ascii="Times New Roman" w:hAnsi="Times New Roman" w:cs="Times New Roman"/>
                <w:sz w:val="20"/>
                <w:szCs w:val="20"/>
                <w:lang w:val="lv-LV"/>
              </w:rPr>
              <w:t xml:space="preserve">tuvošanās un </w:t>
            </w:r>
            <w:r w:rsidRPr="004627F8">
              <w:rPr>
                <w:rFonts w:ascii="Times New Roman" w:hAnsi="Times New Roman" w:cs="Times New Roman"/>
                <w:sz w:val="20"/>
                <w:szCs w:val="20"/>
                <w:lang w:val="lv-LV"/>
              </w:rPr>
              <w:t>izkāpšana uz kaijveidīgo apdzīvotajām salām ligzdošanas sezonas laikā no 1. marta līdz 31. jūlijam. Lai novērstu salu apmeklēšanu, nepieciešams uzstādīt brīdinājuma un informācijas zīmes laivotājiem, kā arī izglītot laivošanas pakalpojumu sniedzējus.”</w:t>
            </w:r>
          </w:p>
        </w:tc>
      </w:tr>
      <w:tr w:rsidRPr="00F631F3" w:rsidR="00DF5BB1" w:rsidTr="51AD79DC" w14:paraId="68892E6F" w14:textId="77777777">
        <w:tc>
          <w:tcPr>
            <w:tcW w:w="500" w:type="dxa"/>
            <w:tcMar/>
          </w:tcPr>
          <w:p w:rsidRPr="004627F8" w:rsidR="00DF5BB1" w:rsidP="00DF5BB1" w:rsidRDefault="0037641A" w14:paraId="3E2F0D5D" w14:textId="3AF7A20E">
            <w:pPr>
              <w:rPr>
                <w:rFonts w:ascii="Times New Roman" w:hAnsi="Times New Roman" w:cs="Times New Roman"/>
                <w:sz w:val="20"/>
                <w:szCs w:val="20"/>
                <w:lang w:val="lv-LV"/>
              </w:rPr>
            </w:pPr>
            <w:r w:rsidRPr="004627F8">
              <w:rPr>
                <w:rFonts w:ascii="Times New Roman" w:hAnsi="Times New Roman" w:cs="Times New Roman"/>
                <w:sz w:val="20"/>
                <w:szCs w:val="20"/>
                <w:lang w:val="lv-LV"/>
              </w:rPr>
              <w:t>25.</w:t>
            </w:r>
          </w:p>
        </w:tc>
        <w:tc>
          <w:tcPr>
            <w:tcW w:w="1593" w:type="dxa"/>
            <w:tcMar/>
          </w:tcPr>
          <w:p w:rsidRPr="004627F8" w:rsidR="00DF5BB1" w:rsidP="00DF5BB1" w:rsidRDefault="009F3596" w14:paraId="2E207C8E"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DF5BB1" w:rsidP="00DF5BB1" w:rsidRDefault="009F3596" w14:paraId="2F573046" w14:textId="200AE912">
            <w:pPr>
              <w:rPr>
                <w:rFonts w:ascii="Times New Roman" w:hAnsi="Times New Roman" w:cs="Times New Roman"/>
                <w:sz w:val="20"/>
                <w:szCs w:val="20"/>
                <w:lang w:val="lv-LV"/>
              </w:rPr>
            </w:pPr>
            <w:r w:rsidRPr="004627F8">
              <w:rPr>
                <w:rFonts w:ascii="Times New Roman" w:hAnsi="Times New Roman" w:cs="Times New Roman"/>
                <w:sz w:val="20"/>
                <w:szCs w:val="20"/>
                <w:lang w:val="lv-LV"/>
              </w:rPr>
              <w:t>8. Priekšlikums “Aizsargājamo ainavu apvidus “Augšdaugava” individuālajos aizsardzības un izmantošanas noteikumos</w:t>
            </w:r>
            <w:r w:rsidRPr="004627F8" w:rsidR="00BB2492">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precizēt termina “krasts” attālumu no ūdenslīnijas.</w:t>
            </w:r>
          </w:p>
        </w:tc>
        <w:tc>
          <w:tcPr>
            <w:tcW w:w="5629" w:type="dxa"/>
            <w:tcMar/>
          </w:tcPr>
          <w:p w:rsidRPr="004627F8" w:rsidR="00DF5BB1" w:rsidP="009F3596" w:rsidRDefault="00C8722B" w14:paraId="497BF14D" w14:textId="53BBD187">
            <w:pPr>
              <w:rPr>
                <w:rFonts w:ascii="Times New Roman" w:hAnsi="Times New Roman" w:cs="Times New Roman"/>
                <w:sz w:val="20"/>
                <w:szCs w:val="20"/>
                <w:lang w:val="lv-LV"/>
              </w:rPr>
            </w:pPr>
            <w:r w:rsidRPr="004627F8">
              <w:rPr>
                <w:rFonts w:ascii="Times New Roman" w:hAnsi="Times New Roman" w:cs="Times New Roman"/>
                <w:sz w:val="20"/>
                <w:szCs w:val="20"/>
                <w:lang w:val="lv-LV"/>
              </w:rPr>
              <w:t>Ņemts v</w:t>
            </w:r>
            <w:r w:rsidRPr="004627F8" w:rsidR="00D54C98">
              <w:rPr>
                <w:rFonts w:ascii="Times New Roman" w:hAnsi="Times New Roman" w:cs="Times New Roman"/>
                <w:sz w:val="20"/>
                <w:szCs w:val="20"/>
                <w:lang w:val="lv-LV"/>
              </w:rPr>
              <w:t>ērā un precizēts šādā redak</w:t>
            </w:r>
            <w:r w:rsidRPr="004627F8" w:rsidR="0038498A">
              <w:rPr>
                <w:rFonts w:ascii="Times New Roman" w:hAnsi="Times New Roman" w:cs="Times New Roman"/>
                <w:sz w:val="20"/>
                <w:szCs w:val="20"/>
                <w:lang w:val="lv-LV"/>
              </w:rPr>
              <w:t>cijā, atsaucoties uz virszemes ū</w:t>
            </w:r>
            <w:r w:rsidRPr="004627F8" w:rsidR="00D54C98">
              <w:rPr>
                <w:rFonts w:ascii="Times New Roman" w:hAnsi="Times New Roman" w:cs="Times New Roman"/>
                <w:sz w:val="20"/>
                <w:szCs w:val="20"/>
                <w:lang w:val="lv-LV"/>
              </w:rPr>
              <w:t>densobjektu aizsargjoslu:</w:t>
            </w:r>
          </w:p>
          <w:p w:rsidRPr="004627F8" w:rsidR="00AF2143" w:rsidP="00AF2143" w:rsidRDefault="00AF2143" w14:paraId="5DA13964"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“12.24. virszemes ūdensobjektu aizsargjoslā 50 metrus platā joslā būvēt un izvietot jebkādas ēkas un būves, izņemot Aizsargjoslu likuma 37. panta pirmās daļas 5. punkta b) apakšpunktā punktā atļautās būves;</w:t>
            </w:r>
          </w:p>
          <w:p w:rsidRPr="004627F8" w:rsidR="00AF2143" w:rsidP="00AF2143" w:rsidRDefault="00AF2143" w14:paraId="0D238C98"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12.26. ierīkot aramzemi 50 m platā joslā Daugavas un Varnaviču ezera aizsargjoslā, kā arī visās applūstošajās teritorijās ainavu apvidū;</w:t>
            </w:r>
          </w:p>
          <w:p w:rsidRPr="004627F8" w:rsidR="00AF2143" w:rsidP="00AF2143" w:rsidRDefault="00AF2143" w14:paraId="27D55FD6"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12.28. veikt sadzīves vai ražošanas notekūdeņu (neatkarīgi no attīrīšanas pakāpes), tai skaitā no individuālās apbūves, novadīšanu Balticas, Šilovkas un Varnaviču ezerā un tā sateces baseina ūdenstecēs, kā arī infiltrāciju gruntī 20 m platā joslā Balticas, Šilovkas un Varnaviču ezera aizsargjoslā;</w:t>
            </w:r>
          </w:p>
          <w:p w:rsidRPr="004627F8" w:rsidR="00275307" w:rsidP="00AF2143" w:rsidRDefault="00AF2143" w14:paraId="4197684D" w14:textId="0348570A">
            <w:pPr>
              <w:rPr>
                <w:rFonts w:ascii="Times New Roman" w:hAnsi="Times New Roman" w:cs="Times New Roman"/>
                <w:sz w:val="20"/>
                <w:szCs w:val="20"/>
                <w:lang w:val="lv-LV"/>
              </w:rPr>
            </w:pPr>
            <w:r w:rsidRPr="004627F8">
              <w:rPr>
                <w:rFonts w:ascii="Times New Roman" w:hAnsi="Times New Roman" w:cs="Times New Roman"/>
                <w:sz w:val="20"/>
                <w:szCs w:val="20"/>
                <w:lang w:val="lv-LV"/>
              </w:rPr>
              <w:t>12.29. lai ierobežotu noēnojuma samazināšanu – veikt koku ciršanu ārpus meža 50 m platā joslā Varnaviču ezera aizsargjoslā bez Dabas aizsardzības pārvaldes rakstiskas atļaujas. Dabas aizsardzības pārvalde var uzskatīt par nepieciešamu saņemt saldūdeņu biotopu jomā sertificēta eksperta atzinumu;”</w:t>
            </w:r>
          </w:p>
        </w:tc>
      </w:tr>
      <w:tr w:rsidRPr="00F631F3" w:rsidR="00081D0E" w:rsidTr="51AD79DC" w14:paraId="1DCE6B6A" w14:textId="77777777">
        <w:tc>
          <w:tcPr>
            <w:tcW w:w="500" w:type="dxa"/>
            <w:tcMar/>
          </w:tcPr>
          <w:p w:rsidRPr="004627F8" w:rsidR="00DF5BB1" w:rsidP="00DF5BB1" w:rsidRDefault="0037641A" w14:paraId="71C737B5" w14:textId="669F54C1">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26.</w:t>
            </w:r>
          </w:p>
        </w:tc>
        <w:tc>
          <w:tcPr>
            <w:tcW w:w="1593" w:type="dxa"/>
            <w:tcMar/>
          </w:tcPr>
          <w:p w:rsidRPr="004627F8" w:rsidR="00DF5BB1" w:rsidP="00DF5BB1" w:rsidRDefault="009F3596" w14:paraId="02B0FD5D"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9F3596" w:rsidP="51AD79DC" w:rsidRDefault="009F3596" w14:paraId="5AF48DC2" w14:textId="77777777" w14:noSpellErr="1">
            <w:pPr>
              <w:rPr>
                <w:rFonts w:ascii="Times New Roman" w:hAnsi="Times New Roman" w:cs="Times New Roman"/>
                <w:sz w:val="20"/>
                <w:szCs w:val="20"/>
                <w:lang w:val="en-US"/>
              </w:rPr>
            </w:pPr>
            <w:r w:rsidRPr="51AD79DC" w:rsidR="009F3596">
              <w:rPr>
                <w:rFonts w:ascii="Times New Roman" w:hAnsi="Times New Roman" w:cs="Times New Roman"/>
                <w:sz w:val="20"/>
                <w:szCs w:val="20"/>
                <w:lang w:val="en-US"/>
              </w:rPr>
              <w:t xml:space="preserve">9. </w:t>
            </w:r>
            <w:r w:rsidRPr="51AD79DC" w:rsidR="00D35F87">
              <w:rPr>
                <w:rFonts w:ascii="Times New Roman" w:hAnsi="Times New Roman" w:cs="Times New Roman"/>
                <w:sz w:val="20"/>
                <w:szCs w:val="20"/>
                <w:lang w:val="en-US"/>
              </w:rPr>
              <w:t>Punktu “</w:t>
            </w:r>
            <w:r w:rsidRPr="51AD79DC" w:rsidR="009F3596">
              <w:rPr>
                <w:rFonts w:ascii="Times New Roman" w:hAnsi="Times New Roman" w:cs="Times New Roman"/>
                <w:sz w:val="20"/>
                <w:szCs w:val="20"/>
                <w:lang w:val="en-US"/>
              </w:rPr>
              <w:t xml:space="preserve">29. Meža zemēs aizliegts: 29.1. veikt mežsaimniecisko darbību no 1. marta līdz 31. </w:t>
            </w:r>
            <w:r w:rsidRPr="51AD79DC" w:rsidR="00D35F87">
              <w:rPr>
                <w:rFonts w:ascii="Times New Roman" w:hAnsi="Times New Roman" w:cs="Times New Roman"/>
                <w:sz w:val="20"/>
                <w:szCs w:val="20"/>
                <w:lang w:val="en-US"/>
              </w:rPr>
              <w:t>j</w:t>
            </w:r>
            <w:r w:rsidRPr="51AD79DC" w:rsidR="009F3596">
              <w:rPr>
                <w:rFonts w:ascii="Times New Roman" w:hAnsi="Times New Roman" w:cs="Times New Roman"/>
                <w:sz w:val="20"/>
                <w:szCs w:val="20"/>
                <w:lang w:val="en-US"/>
              </w:rPr>
              <w:t>ūlijam</w:t>
            </w:r>
            <w:r w:rsidRPr="51AD79DC" w:rsidR="00D35F87">
              <w:rPr>
                <w:rFonts w:ascii="Times New Roman" w:hAnsi="Times New Roman" w:cs="Times New Roman"/>
                <w:sz w:val="20"/>
                <w:szCs w:val="20"/>
                <w:lang w:val="en-US"/>
              </w:rPr>
              <w:t>” izteikt šādi: “</w:t>
            </w:r>
            <w:r w:rsidRPr="51AD79DC" w:rsidR="009F3596">
              <w:rPr>
                <w:rFonts w:ascii="Times New Roman" w:hAnsi="Times New Roman" w:cs="Times New Roman"/>
                <w:sz w:val="20"/>
                <w:szCs w:val="20"/>
                <w:lang w:val="en-US"/>
              </w:rPr>
              <w:t xml:space="preserve">29. Meža zemēs aizliegts: 29.1. veikt mežsaimniecisko darbību no 15. marta līdz 31. </w:t>
            </w:r>
            <w:r w:rsidRPr="51AD79DC" w:rsidR="00D35F87">
              <w:rPr>
                <w:rFonts w:ascii="Times New Roman" w:hAnsi="Times New Roman" w:cs="Times New Roman"/>
                <w:sz w:val="20"/>
                <w:szCs w:val="20"/>
                <w:lang w:val="en-US"/>
              </w:rPr>
              <w:t>j</w:t>
            </w:r>
            <w:r w:rsidRPr="51AD79DC" w:rsidR="009F3596">
              <w:rPr>
                <w:rFonts w:ascii="Times New Roman" w:hAnsi="Times New Roman" w:cs="Times New Roman"/>
                <w:sz w:val="20"/>
                <w:szCs w:val="20"/>
                <w:lang w:val="en-US"/>
              </w:rPr>
              <w:t>ūlijam</w:t>
            </w:r>
            <w:r w:rsidRPr="51AD79DC" w:rsidR="00D35F87">
              <w:rPr>
                <w:rFonts w:ascii="Times New Roman" w:hAnsi="Times New Roman" w:cs="Times New Roman"/>
                <w:sz w:val="20"/>
                <w:szCs w:val="20"/>
                <w:lang w:val="en-US"/>
              </w:rPr>
              <w:t xml:space="preserve">”. </w:t>
            </w:r>
            <w:r w:rsidRPr="51AD79DC" w:rsidR="009F3596">
              <w:rPr>
                <w:rFonts w:ascii="Times New Roman" w:hAnsi="Times New Roman" w:cs="Times New Roman"/>
                <w:sz w:val="20"/>
                <w:szCs w:val="20"/>
                <w:lang w:val="en-US"/>
              </w:rPr>
              <w:t>MK noteikumi Nr.264 “Īpaši aizsargājamo dabas teritoriju vispārējie aizsardzības un izmantošanas noteikumi” nosaka, ka ierobežojumi 7. Meža zemēs aizliegts:</w:t>
            </w:r>
          </w:p>
          <w:p w:rsidRPr="004627F8" w:rsidR="009F3596" w:rsidP="009F3596" w:rsidRDefault="009F3596" w14:paraId="72EF356D" w14:textId="01EE3B70">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veikt mežsaimniecisko darbību no </w:t>
            </w:r>
            <w:r w:rsidRPr="004627F8" w:rsidR="00BB2492">
              <w:rPr>
                <w:rFonts w:ascii="Times New Roman" w:hAnsi="Times New Roman" w:cs="Times New Roman"/>
                <w:sz w:val="20"/>
                <w:szCs w:val="20"/>
                <w:lang w:val="lv-LV"/>
              </w:rPr>
              <w:t>15. marta</w:t>
            </w:r>
            <w:r w:rsidRPr="004627F8">
              <w:rPr>
                <w:rFonts w:ascii="Times New Roman" w:hAnsi="Times New Roman" w:cs="Times New Roman"/>
                <w:sz w:val="20"/>
                <w:szCs w:val="20"/>
                <w:lang w:val="lv-LV"/>
              </w:rPr>
              <w:t xml:space="preserve"> līdz </w:t>
            </w:r>
            <w:r w:rsidRPr="004627F8" w:rsidR="00BB2492">
              <w:rPr>
                <w:rFonts w:ascii="Times New Roman" w:hAnsi="Times New Roman" w:cs="Times New Roman"/>
                <w:sz w:val="20"/>
                <w:szCs w:val="20"/>
                <w:lang w:val="lv-LV"/>
              </w:rPr>
              <w:t>31. jūlijam</w:t>
            </w:r>
            <w:r w:rsidRPr="004627F8">
              <w:rPr>
                <w:rFonts w:ascii="Times New Roman" w:hAnsi="Times New Roman" w:cs="Times New Roman"/>
                <w:sz w:val="20"/>
                <w:szCs w:val="20"/>
                <w:lang w:val="lv-LV"/>
              </w:rPr>
              <w:t>.</w:t>
            </w:r>
          </w:p>
          <w:p w:rsidRPr="004627F8" w:rsidR="00DF5BB1" w:rsidP="009F3596" w:rsidRDefault="00BB2492" w14:paraId="5DE1814B" w14:textId="08374BB2">
            <w:pPr>
              <w:rPr>
                <w:rFonts w:ascii="Times New Roman" w:hAnsi="Times New Roman" w:cs="Times New Roman"/>
                <w:sz w:val="20"/>
                <w:szCs w:val="20"/>
                <w:lang w:val="lv-LV"/>
              </w:rPr>
            </w:pPr>
            <w:r w:rsidRPr="004627F8">
              <w:rPr>
                <w:rFonts w:ascii="Times New Roman" w:hAnsi="Times New Roman" w:cs="Times New Roman"/>
                <w:sz w:val="20"/>
                <w:szCs w:val="20"/>
                <w:lang w:val="lv-LV"/>
              </w:rPr>
              <w:t>Pamatojot</w:t>
            </w:r>
            <w:r w:rsidRPr="004627F8" w:rsidR="009F3596">
              <w:rPr>
                <w:rFonts w:ascii="Times New Roman" w:hAnsi="Times New Roman" w:cs="Times New Roman"/>
                <w:sz w:val="20"/>
                <w:szCs w:val="20"/>
                <w:lang w:val="lv-LV"/>
              </w:rPr>
              <w:t xml:space="preserve"> piedāvāto ierobežojumu</w:t>
            </w:r>
            <w:r w:rsidRPr="004627F8">
              <w:rPr>
                <w:rFonts w:ascii="Times New Roman" w:hAnsi="Times New Roman" w:cs="Times New Roman"/>
                <w:sz w:val="20"/>
                <w:szCs w:val="20"/>
                <w:lang w:val="lv-LV"/>
              </w:rPr>
              <w:t xml:space="preserve"> </w:t>
            </w:r>
            <w:r w:rsidRPr="004627F8" w:rsidR="009F3596">
              <w:rPr>
                <w:rFonts w:ascii="Times New Roman" w:hAnsi="Times New Roman" w:cs="Times New Roman"/>
                <w:sz w:val="20"/>
                <w:szCs w:val="20"/>
                <w:lang w:val="lv-LV"/>
              </w:rPr>
              <w:t>AAA “Augšdaugava” individuālajos noteikumos</w:t>
            </w:r>
            <w:r w:rsidRPr="004627F8" w:rsidR="00D35F87">
              <w:rPr>
                <w:rFonts w:ascii="Times New Roman" w:hAnsi="Times New Roman" w:cs="Times New Roman"/>
                <w:sz w:val="20"/>
                <w:szCs w:val="20"/>
                <w:lang w:val="lv-LV"/>
              </w:rPr>
              <w:t>.</w:t>
            </w:r>
          </w:p>
        </w:tc>
        <w:tc>
          <w:tcPr>
            <w:tcW w:w="5629" w:type="dxa"/>
            <w:tcMar/>
          </w:tcPr>
          <w:p w:rsidRPr="004627F8" w:rsidR="00081D0E" w:rsidP="00E60C4C" w:rsidRDefault="00081D0E" w14:paraId="31ED1DAC" w14:textId="76A7507B">
            <w:pPr>
              <w:rPr>
                <w:rFonts w:ascii="Times New Roman" w:hAnsi="Times New Roman" w:cs="Times New Roman"/>
                <w:sz w:val="20"/>
                <w:szCs w:val="20"/>
                <w:lang w:val="lv-LV"/>
              </w:rPr>
            </w:pPr>
            <w:r w:rsidRPr="004627F8">
              <w:rPr>
                <w:rFonts w:ascii="Times New Roman" w:hAnsi="Times New Roman" w:cs="Times New Roman"/>
                <w:sz w:val="20"/>
                <w:szCs w:val="20"/>
                <w:lang w:val="lv-LV"/>
              </w:rPr>
              <w:t>Nav ņemts vērā, taču vienlaikus ar mežsaimnieciskās darbības aizliegumu no 1. marta līdz 31. jūlijam</w:t>
            </w:r>
            <w:r w:rsidRPr="004627F8" w:rsidR="0037641A">
              <w:rPr>
                <w:rFonts w:ascii="Times New Roman" w:hAnsi="Times New Roman" w:cs="Times New Roman"/>
                <w:sz w:val="20"/>
                <w:szCs w:val="20"/>
                <w:lang w:val="lv-LV"/>
              </w:rPr>
              <w:t xml:space="preserve"> ir</w:t>
            </w:r>
            <w:r w:rsidRPr="004627F8">
              <w:rPr>
                <w:rFonts w:ascii="Times New Roman" w:hAnsi="Times New Roman" w:cs="Times New Roman"/>
                <w:sz w:val="20"/>
                <w:szCs w:val="20"/>
                <w:lang w:val="lv-LV"/>
              </w:rPr>
              <w:t xml:space="preserve"> paredzēts izņēmums, kas atļauj kokmateriālu izvešanu atbilstošas ceļu nestspējas apstākļos, ja tas negatīvi neietekmē putnu ligzdošanu un ir saņemta Dabas aizsardzības pārvaldes rakstiska atļauja </w:t>
            </w:r>
            <w:proofErr w:type="gramStart"/>
            <w:r w:rsidRPr="004627F8">
              <w:rPr>
                <w:rFonts w:ascii="Times New Roman" w:hAnsi="Times New Roman" w:cs="Times New Roman"/>
                <w:sz w:val="20"/>
                <w:szCs w:val="20"/>
                <w:lang w:val="lv-LV"/>
              </w:rPr>
              <w:t>(</w:t>
            </w:r>
            <w:proofErr w:type="gramEnd"/>
            <w:r w:rsidRPr="004627F8">
              <w:rPr>
                <w:rFonts w:ascii="Times New Roman" w:hAnsi="Times New Roman" w:cs="Times New Roman"/>
                <w:sz w:val="20"/>
                <w:szCs w:val="20"/>
                <w:lang w:val="lv-LV"/>
              </w:rPr>
              <w:t>skat. 2</w:t>
            </w:r>
            <w:r w:rsidRPr="004627F8" w:rsidR="00914139">
              <w:rPr>
                <w:rFonts w:ascii="Times New Roman" w:hAnsi="Times New Roman" w:cs="Times New Roman"/>
                <w:sz w:val="20"/>
                <w:szCs w:val="20"/>
                <w:lang w:val="lv-LV"/>
              </w:rPr>
              <w:t>2</w:t>
            </w:r>
            <w:r w:rsidRPr="004627F8">
              <w:rPr>
                <w:rFonts w:ascii="Times New Roman" w:hAnsi="Times New Roman" w:cs="Times New Roman"/>
                <w:sz w:val="20"/>
                <w:szCs w:val="20"/>
                <w:lang w:val="lv-LV"/>
              </w:rPr>
              <w:t>.1.3.,</w:t>
            </w:r>
            <w:r w:rsidRPr="004627F8">
              <w:rPr>
                <w:lang w:val="lv-LV"/>
              </w:rPr>
              <w:t xml:space="preserve"> </w:t>
            </w:r>
            <w:r w:rsidRPr="004627F8">
              <w:rPr>
                <w:rFonts w:ascii="Times New Roman" w:hAnsi="Times New Roman" w:cs="Times New Roman"/>
                <w:sz w:val="20"/>
                <w:szCs w:val="20"/>
                <w:lang w:val="lv-LV"/>
              </w:rPr>
              <w:t>3</w:t>
            </w:r>
            <w:r w:rsidRPr="004627F8" w:rsidR="00914139">
              <w:rPr>
                <w:rFonts w:ascii="Times New Roman" w:hAnsi="Times New Roman" w:cs="Times New Roman"/>
                <w:sz w:val="20"/>
                <w:szCs w:val="20"/>
                <w:lang w:val="lv-LV"/>
              </w:rPr>
              <w:t>2</w:t>
            </w:r>
            <w:r w:rsidRPr="004627F8">
              <w:rPr>
                <w:rFonts w:ascii="Times New Roman" w:hAnsi="Times New Roman" w:cs="Times New Roman"/>
                <w:sz w:val="20"/>
                <w:szCs w:val="20"/>
                <w:lang w:val="lv-LV"/>
              </w:rPr>
              <w:t>.1.5. un 4</w:t>
            </w:r>
            <w:r w:rsidRPr="004627F8" w:rsidR="00914139">
              <w:rPr>
                <w:rFonts w:ascii="Times New Roman" w:hAnsi="Times New Roman" w:cs="Times New Roman"/>
                <w:sz w:val="20"/>
                <w:szCs w:val="20"/>
                <w:lang w:val="lv-LV"/>
              </w:rPr>
              <w:t>0</w:t>
            </w:r>
            <w:r w:rsidRPr="004627F8">
              <w:rPr>
                <w:rFonts w:ascii="Times New Roman" w:hAnsi="Times New Roman" w:cs="Times New Roman"/>
                <w:sz w:val="20"/>
                <w:szCs w:val="20"/>
                <w:lang w:val="lv-LV"/>
              </w:rPr>
              <w:t>.1.5. punktu DA plānā 6.2. nodaļā).</w:t>
            </w:r>
          </w:p>
          <w:p w:rsidRPr="004627F8" w:rsidR="00DF5BB1" w:rsidP="00081D0E" w:rsidRDefault="007F0DE5" w14:paraId="7B4B9635" w14:textId="09D3A15E">
            <w:pPr>
              <w:rPr>
                <w:rFonts w:ascii="Times New Roman" w:hAnsi="Times New Roman" w:cs="Times New Roman"/>
                <w:sz w:val="20"/>
                <w:szCs w:val="20"/>
                <w:lang w:val="lv-LV"/>
              </w:rPr>
            </w:pPr>
            <w:r w:rsidRPr="004627F8">
              <w:rPr>
                <w:rFonts w:ascii="Times New Roman" w:hAnsi="Times New Roman" w:cs="Times New Roman"/>
                <w:sz w:val="20"/>
                <w:szCs w:val="20"/>
                <w:lang w:val="lv-LV"/>
              </w:rPr>
              <w:t>Mežsaimnieciskās darbības aizlieguma term</w:t>
            </w:r>
            <w:r w:rsidRPr="004627F8" w:rsidR="00775BB7">
              <w:rPr>
                <w:rFonts w:ascii="Times New Roman" w:hAnsi="Times New Roman" w:cs="Times New Roman"/>
                <w:sz w:val="20"/>
                <w:szCs w:val="20"/>
                <w:lang w:val="lv-LV"/>
              </w:rPr>
              <w:t xml:space="preserve">iņš </w:t>
            </w:r>
            <w:r w:rsidRPr="004627F8" w:rsidR="00081D0E">
              <w:rPr>
                <w:rFonts w:ascii="Times New Roman" w:hAnsi="Times New Roman" w:cs="Times New Roman"/>
                <w:sz w:val="20"/>
                <w:szCs w:val="20"/>
                <w:lang w:val="lv-LV"/>
              </w:rPr>
              <w:t xml:space="preserve">no 1. marta līdz 31. jūlijam </w:t>
            </w:r>
            <w:r w:rsidRPr="004627F8" w:rsidR="00775BB7">
              <w:rPr>
                <w:rFonts w:ascii="Times New Roman" w:hAnsi="Times New Roman" w:cs="Times New Roman"/>
                <w:sz w:val="20"/>
                <w:szCs w:val="20"/>
                <w:lang w:val="lv-LV"/>
              </w:rPr>
              <w:t>salīdzinājumā ar ĪADT vispārēj</w:t>
            </w:r>
            <w:r w:rsidRPr="004627F8" w:rsidR="00AB347F">
              <w:rPr>
                <w:rFonts w:ascii="Times New Roman" w:hAnsi="Times New Roman" w:cs="Times New Roman"/>
                <w:sz w:val="20"/>
                <w:szCs w:val="20"/>
                <w:lang w:val="lv-LV"/>
              </w:rPr>
              <w:t>iem aizsardzības un izmantošana</w:t>
            </w:r>
            <w:r w:rsidRPr="004627F8" w:rsidR="00775BB7">
              <w:rPr>
                <w:rFonts w:ascii="Times New Roman" w:hAnsi="Times New Roman" w:cs="Times New Roman"/>
                <w:sz w:val="20"/>
                <w:szCs w:val="20"/>
                <w:lang w:val="lv-LV"/>
              </w:rPr>
              <w:t>s</w:t>
            </w:r>
            <w:r w:rsidRPr="004627F8" w:rsidR="00AB347F">
              <w:rPr>
                <w:rFonts w:ascii="Times New Roman" w:hAnsi="Times New Roman" w:cs="Times New Roman"/>
                <w:sz w:val="20"/>
                <w:szCs w:val="20"/>
                <w:lang w:val="lv-LV"/>
              </w:rPr>
              <w:t xml:space="preserve"> </w:t>
            </w:r>
            <w:r w:rsidRPr="004627F8" w:rsidR="00775BB7">
              <w:rPr>
                <w:rFonts w:ascii="Times New Roman" w:hAnsi="Times New Roman" w:cs="Times New Roman"/>
                <w:sz w:val="20"/>
                <w:szCs w:val="20"/>
                <w:lang w:val="lv-LV"/>
              </w:rPr>
              <w:t>noteikumiem</w:t>
            </w:r>
            <w:r w:rsidRPr="004627F8">
              <w:rPr>
                <w:rFonts w:ascii="Times New Roman" w:hAnsi="Times New Roman" w:cs="Times New Roman"/>
                <w:sz w:val="20"/>
                <w:szCs w:val="20"/>
                <w:lang w:val="lv-LV"/>
              </w:rPr>
              <w:t xml:space="preserve"> pagarināts</w:t>
            </w:r>
            <w:r w:rsidRPr="004627F8" w:rsidR="00081D0E">
              <w:rPr>
                <w:rFonts w:ascii="Times New Roman" w:hAnsi="Times New Roman" w:cs="Times New Roman"/>
                <w:sz w:val="20"/>
                <w:szCs w:val="20"/>
                <w:lang w:val="lv-LV"/>
              </w:rPr>
              <w:t>,</w:t>
            </w:r>
            <w:r w:rsidRPr="004627F8">
              <w:rPr>
                <w:rFonts w:ascii="Times New Roman" w:hAnsi="Times New Roman" w:cs="Times New Roman"/>
                <w:sz w:val="20"/>
                <w:szCs w:val="20"/>
                <w:lang w:val="lv-LV"/>
              </w:rPr>
              <w:t xml:space="preserve"> ņemot vērā rekomendācijas dzeņu u</w:t>
            </w:r>
            <w:r w:rsidRPr="004627F8" w:rsidR="00775BB7">
              <w:rPr>
                <w:rFonts w:ascii="Times New Roman" w:hAnsi="Times New Roman" w:cs="Times New Roman"/>
                <w:sz w:val="20"/>
                <w:szCs w:val="20"/>
                <w:lang w:val="lv-LV"/>
              </w:rPr>
              <w:t>n pūču sugu aizsardzības plān</w:t>
            </w:r>
            <w:r w:rsidRPr="004627F8" w:rsidR="00AB347F">
              <w:rPr>
                <w:rFonts w:ascii="Times New Roman" w:hAnsi="Times New Roman" w:cs="Times New Roman"/>
                <w:sz w:val="20"/>
                <w:szCs w:val="20"/>
                <w:lang w:val="lv-LV"/>
              </w:rPr>
              <w:t>os</w:t>
            </w:r>
            <w:r w:rsidRPr="004627F8" w:rsidR="00775BB7">
              <w:rPr>
                <w:rFonts w:ascii="Times New Roman" w:hAnsi="Times New Roman" w:cs="Times New Roman"/>
                <w:sz w:val="20"/>
                <w:szCs w:val="20"/>
                <w:lang w:val="lv-LV"/>
              </w:rPr>
              <w:t>. J</w:t>
            </w:r>
            <w:r w:rsidRPr="004627F8">
              <w:rPr>
                <w:rFonts w:ascii="Times New Roman" w:hAnsi="Times New Roman" w:cs="Times New Roman"/>
                <w:sz w:val="20"/>
                <w:szCs w:val="20"/>
                <w:lang w:val="lv-LV"/>
              </w:rPr>
              <w:t>ebkādas plašākas vai regulāras darbības mežā martā ietekmē dzeņu ligzdošanas teritoriju izvietojumu. Īpaši tas attiecas uz agrākajām sugām – baltmugurdzeni un melno dzilnu, kas teritor</w:t>
            </w:r>
            <w:r w:rsidRPr="004627F8" w:rsidR="00775BB7">
              <w:rPr>
                <w:rFonts w:ascii="Times New Roman" w:hAnsi="Times New Roman" w:cs="Times New Roman"/>
                <w:sz w:val="20"/>
                <w:szCs w:val="20"/>
                <w:lang w:val="lv-LV"/>
              </w:rPr>
              <w:t>ijas aizņem jau no mart</w:t>
            </w:r>
            <w:r w:rsidRPr="004627F8" w:rsidR="00E60C4C">
              <w:rPr>
                <w:rFonts w:ascii="Times New Roman" w:hAnsi="Times New Roman" w:cs="Times New Roman"/>
                <w:sz w:val="20"/>
                <w:szCs w:val="20"/>
                <w:lang w:val="lv-LV"/>
              </w:rPr>
              <w:t xml:space="preserve">a sākuma (Bergmanis u.c. 2019). </w:t>
            </w:r>
            <w:r w:rsidRPr="004627F8" w:rsidR="002E3FD9">
              <w:rPr>
                <w:rFonts w:ascii="Times New Roman" w:hAnsi="Times New Roman" w:cs="Times New Roman"/>
                <w:sz w:val="20"/>
                <w:szCs w:val="20"/>
                <w:lang w:val="lv-LV"/>
              </w:rPr>
              <w:t>Pūču sugu aizsardzības plānā ieteikts nodrošināt mežizstrādes un mežu apsaimniekošanas aizliegumu apodziņa ligzdošanas un teritoriju nostabilizēšanās laikā no 1. marta līdz 31. augustam</w:t>
            </w:r>
            <w:r w:rsidRPr="004627F8" w:rsidR="00E60C4C">
              <w:rPr>
                <w:rFonts w:ascii="Times New Roman" w:hAnsi="Times New Roman" w:cs="Times New Roman"/>
                <w:sz w:val="20"/>
                <w:szCs w:val="20"/>
                <w:lang w:val="lv-LV"/>
              </w:rPr>
              <w:t xml:space="preserve"> </w:t>
            </w:r>
            <w:r w:rsidRPr="004627F8" w:rsidR="002E3FD9">
              <w:rPr>
                <w:rFonts w:ascii="Times New Roman" w:hAnsi="Times New Roman" w:cs="Times New Roman"/>
                <w:sz w:val="20"/>
                <w:szCs w:val="20"/>
                <w:lang w:val="lv-LV"/>
              </w:rPr>
              <w:t>(Avotiņš 2019).</w:t>
            </w:r>
            <w:r w:rsidRPr="004627F8" w:rsidR="00E60C4C">
              <w:rPr>
                <w:rFonts w:ascii="Times New Roman" w:hAnsi="Times New Roman" w:cs="Times New Roman"/>
                <w:sz w:val="20"/>
                <w:szCs w:val="20"/>
                <w:lang w:val="lv-LV"/>
              </w:rPr>
              <w:t xml:space="preserve"> </w:t>
            </w:r>
          </w:p>
        </w:tc>
      </w:tr>
      <w:tr w:rsidRPr="00F631F3" w:rsidR="00DF5BB1" w:rsidTr="51AD79DC" w14:paraId="0736E75B" w14:textId="77777777">
        <w:tc>
          <w:tcPr>
            <w:tcW w:w="500" w:type="dxa"/>
            <w:tcMar/>
          </w:tcPr>
          <w:p w:rsidRPr="004627F8" w:rsidR="00DF5BB1" w:rsidP="00DF5BB1" w:rsidRDefault="0037641A" w14:paraId="12FB743D" w14:textId="730E31FF">
            <w:pPr>
              <w:rPr>
                <w:rFonts w:ascii="Times New Roman" w:hAnsi="Times New Roman" w:cs="Times New Roman"/>
                <w:sz w:val="20"/>
                <w:szCs w:val="20"/>
                <w:lang w:val="lv-LV"/>
              </w:rPr>
            </w:pPr>
            <w:r w:rsidRPr="004627F8">
              <w:rPr>
                <w:rFonts w:ascii="Times New Roman" w:hAnsi="Times New Roman" w:cs="Times New Roman"/>
                <w:sz w:val="20"/>
                <w:szCs w:val="20"/>
                <w:lang w:val="lv-LV"/>
              </w:rPr>
              <w:t>27.</w:t>
            </w:r>
          </w:p>
        </w:tc>
        <w:tc>
          <w:tcPr>
            <w:tcW w:w="1593" w:type="dxa"/>
            <w:tcMar/>
          </w:tcPr>
          <w:p w:rsidRPr="004627F8" w:rsidR="00DF5BB1" w:rsidP="00DF5BB1" w:rsidRDefault="009F3596" w14:paraId="53A6FA83"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DF5BB1" w:rsidP="00D35F87" w:rsidRDefault="00772438" w14:paraId="47E54FD4"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10., 11. </w:t>
            </w:r>
            <w:r w:rsidRPr="004627F8" w:rsidR="00D35F87">
              <w:rPr>
                <w:rFonts w:ascii="Times New Roman" w:hAnsi="Times New Roman" w:cs="Times New Roman"/>
                <w:sz w:val="20"/>
                <w:szCs w:val="20"/>
                <w:lang w:val="lv-LV"/>
              </w:rPr>
              <w:t>Noteikumu 34. punktā un 41. punktā noteikt 5 atstājamos ekoloģiskos kokus.</w:t>
            </w:r>
          </w:p>
          <w:p w:rsidRPr="004627F8" w:rsidR="00D35F87" w:rsidP="00D35F87" w:rsidRDefault="00D35F87" w14:paraId="4334427F"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Pašvaldības priekšlikums ņemt vērā LR likumdošanas nosacījumus un papildus neapgrūtināt zemes, t.sk. mežu īpašniekus un apsaimniekotājus bez pamatota šo pagastu teritoriju ekonomiskā novērtējuma.</w:t>
            </w:r>
          </w:p>
          <w:p w:rsidRPr="004627F8" w:rsidR="00772438" w:rsidP="00772438" w:rsidRDefault="00772438" w14:paraId="46E7CABE" w14:textId="77777777">
            <w:pPr>
              <w:pStyle w:val="naisc"/>
              <w:spacing w:before="0" w:after="0"/>
              <w:jc w:val="left"/>
              <w:rPr>
                <w:rFonts w:eastAsiaTheme="minorHAnsi"/>
                <w:sz w:val="20"/>
                <w:szCs w:val="20"/>
                <w:lang w:eastAsia="en-US"/>
              </w:rPr>
            </w:pPr>
            <w:r w:rsidRPr="004627F8">
              <w:rPr>
                <w:rFonts w:eastAsiaTheme="minorHAnsi"/>
                <w:sz w:val="20"/>
                <w:szCs w:val="20"/>
                <w:lang w:eastAsia="en-US"/>
              </w:rPr>
              <w:t xml:space="preserve">16.03.2010. MK noteikumu Nr. 264 “Īpaši aizsargājamo dabas teritoriju vispārējie aizsardzības un izmantošanas noteikumi” 23. punkts paredz dabas liegumos uz cirsmas hektāru saglabā vismaz 15 dzīvotspējīgus vecākos un lielāko izmēru kokus (ekoloģiskos kokus), 29. punkts, kurš attiecas uz dabas parkiem, paredz galvenajā un kopšanas cirtē saglabā vismaz 15 dzīvotspējīgus vecākos un lielāko izmēru kokus </w:t>
            </w:r>
            <w:proofErr w:type="gramStart"/>
            <w:r w:rsidRPr="004627F8">
              <w:rPr>
                <w:rFonts w:eastAsiaTheme="minorHAnsi"/>
                <w:sz w:val="20"/>
                <w:szCs w:val="20"/>
                <w:lang w:eastAsia="en-US"/>
              </w:rPr>
              <w:t>(</w:t>
            </w:r>
            <w:proofErr w:type="gramEnd"/>
            <w:r w:rsidRPr="004627F8">
              <w:rPr>
                <w:rFonts w:eastAsiaTheme="minorHAnsi"/>
                <w:sz w:val="20"/>
                <w:szCs w:val="20"/>
                <w:lang w:eastAsia="en-US"/>
              </w:rPr>
              <w:t>ekoloģiskos kokus) uz cirsmas hektāru, vispirms saglabājot resnākos (koku caurmērs lielāks par valdošās koku sugas koku vidējo caurmēru) ozolus, liepas, priedes, ošus, gobas, vīksnas, melnalkšņus un kļavas. Ja šādu koku mežaudzē nav, vispirms saglabā apses un bērzus, kā arī kokus ar lieliem un resniem zariem, dobumainus kokus un kokus ar deguma rētām.</w:t>
            </w:r>
          </w:p>
          <w:p w:rsidRPr="004627F8" w:rsidR="00772438" w:rsidP="00772438" w:rsidRDefault="00772438" w14:paraId="4559B53D" w14:textId="77777777">
            <w:pPr>
              <w:pStyle w:val="naisc"/>
              <w:spacing w:before="0" w:after="0"/>
              <w:jc w:val="left"/>
              <w:rPr>
                <w:rFonts w:eastAsiaTheme="minorHAnsi"/>
                <w:sz w:val="20"/>
                <w:szCs w:val="20"/>
                <w:lang w:eastAsia="en-US"/>
              </w:rPr>
            </w:pPr>
            <w:r w:rsidRPr="004627F8">
              <w:rPr>
                <w:rFonts w:eastAsiaTheme="minorHAnsi"/>
                <w:sz w:val="20"/>
                <w:szCs w:val="20"/>
                <w:lang w:eastAsia="en-US"/>
              </w:rPr>
              <w:t xml:space="preserve">Papildus vēršam uzmanību, ka ne dabas parka “Daugavas loki” aizsardzības plāna nosacījumi, ne dabas parka “Daugavas ieleja” (Aizkraukles, Jaunjelgavas, Skrīveru novados) dabas aizsardzības </w:t>
            </w:r>
            <w:r w:rsidRPr="004627F8">
              <w:rPr>
                <w:rFonts w:eastAsiaTheme="minorHAnsi"/>
                <w:sz w:val="20"/>
                <w:szCs w:val="20"/>
                <w:lang w:eastAsia="en-US"/>
              </w:rPr>
              <w:lastRenderedPageBreak/>
              <w:t>plāns neparedz tik striktus nosacījumus meža zemēs, ne dabas parka zonējumā, ne dabas lieguma zonējumā. Turklāt jāņem vērā, ka AAA “Augšdaugava” Kalniešu un Kaplavas pagastos netiek ierīkota jauna dabas parka vai paplašināta esošā dabas parka teritorija, bet tiek noteikts tikai dabas parka zonējums.</w:t>
            </w:r>
          </w:p>
          <w:p w:rsidRPr="004627F8" w:rsidR="00772438" w:rsidP="00772438" w:rsidRDefault="00772438" w14:paraId="1D8AB350" w14:textId="74695A76">
            <w:pPr>
              <w:rPr>
                <w:rFonts w:ascii="Times New Roman" w:hAnsi="Times New Roman" w:cs="Times New Roman"/>
                <w:sz w:val="20"/>
                <w:szCs w:val="20"/>
                <w:lang w:val="lv-LV"/>
              </w:rPr>
            </w:pPr>
            <w:r w:rsidRPr="004627F8">
              <w:rPr>
                <w:rFonts w:ascii="Times New Roman" w:hAnsi="Times New Roman" w:cs="Times New Roman"/>
                <w:sz w:val="20"/>
                <w:szCs w:val="20"/>
                <w:lang w:val="lv-LV"/>
              </w:rPr>
              <w:t>Ainavu apvidus nav nedz lieguma, nedz dabas parka teritorija, priekšlikums ir</w:t>
            </w:r>
            <w:r w:rsidRPr="004627F8" w:rsidR="00BB2492">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noteikt vispārīgās prasības atbilstoši 18.12.2012 MK 935 prasībām, atstājot 5 kokus uz hektāru.</w:t>
            </w:r>
          </w:p>
        </w:tc>
        <w:tc>
          <w:tcPr>
            <w:tcW w:w="5629" w:type="dxa"/>
            <w:tcMar/>
          </w:tcPr>
          <w:p w:rsidRPr="004627F8" w:rsidR="008507A7" w:rsidP="009B5FA0" w:rsidRDefault="00772438" w14:paraId="5214B5D3"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Nav ņemts vērā</w:t>
            </w:r>
            <w:r w:rsidRPr="004627F8" w:rsidR="0011751D">
              <w:rPr>
                <w:rFonts w:ascii="Times New Roman" w:hAnsi="Times New Roman" w:cs="Times New Roman"/>
                <w:sz w:val="20"/>
                <w:szCs w:val="20"/>
                <w:lang w:val="lv-LV"/>
              </w:rPr>
              <w:t>.</w:t>
            </w:r>
          </w:p>
          <w:p w:rsidRPr="004627F8" w:rsidR="00513AC5" w:rsidP="00772438" w:rsidRDefault="0011751D" w14:paraId="79CDC501" w14:textId="7B155EAD">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Priekšlikums AAA “Augšdaugava” individuālajos aizsardzības un izmantošanas noteikumos noteikt </w:t>
            </w:r>
            <w:r w:rsidR="00F631F3">
              <w:rPr>
                <w:rFonts w:ascii="Times New Roman" w:hAnsi="Times New Roman" w:cs="Times New Roman"/>
                <w:sz w:val="20"/>
                <w:szCs w:val="20"/>
                <w:lang w:val="lv-LV"/>
              </w:rPr>
              <w:t>20</w:t>
            </w:r>
            <w:r w:rsidRPr="004627F8">
              <w:rPr>
                <w:rFonts w:ascii="Times New Roman" w:hAnsi="Times New Roman" w:cs="Times New Roman"/>
                <w:sz w:val="20"/>
                <w:szCs w:val="20"/>
                <w:lang w:val="lv-LV"/>
              </w:rPr>
              <w:t xml:space="preserve"> saglabājamos ekoloģiskos kokus uz hektāru iekļauts, lai mazinātu kailciršu radītās mežu fragmentācijas ietekmi un saglabātu ainavā vairāk pieaugušu un vecu koku. Lielāks skaits ekoloģisko koku, kuri kailcirtē atstāti grupās, ir ekoloģiski nozīmīgi kā sugu dzīvotnes un</w:t>
            </w:r>
            <w:r w:rsidRPr="004627F8" w:rsidR="00513AC5">
              <w:rPr>
                <w:rFonts w:ascii="Times New Roman" w:hAnsi="Times New Roman" w:cs="Times New Roman"/>
                <w:sz w:val="20"/>
                <w:szCs w:val="20"/>
                <w:lang w:val="lv-LV"/>
              </w:rPr>
              <w:t xml:space="preserve"> meža struktūras elementi, kā arī </w:t>
            </w:r>
            <w:r w:rsidRPr="004627F8" w:rsidR="009B5FA0">
              <w:rPr>
                <w:rFonts w:ascii="Times New Roman" w:hAnsi="Times New Roman" w:cs="Times New Roman"/>
                <w:sz w:val="20"/>
                <w:szCs w:val="20"/>
                <w:lang w:val="lv-LV"/>
              </w:rPr>
              <w:t xml:space="preserve">uzlabo ainavas ekoloģisko un vizuālo kvalitāti. </w:t>
            </w:r>
          </w:p>
          <w:p w:rsidRPr="004627F8" w:rsidR="00FF2FC1" w:rsidP="00772438" w:rsidRDefault="003879C0" w14:paraId="1D159435" w14:textId="2829E0BD">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Saskaņā ar pētījumiem saimnieciskajos mežos tiek ieteikts saglabāt vismaz 5-10 % koku vai vairāk, lai sasniegtu meža apsaimniekošanas ekoloģiskos mērķus </w:t>
            </w:r>
            <w:proofErr w:type="gramStart"/>
            <w:r w:rsidRPr="004627F8" w:rsidR="00FF2FC1">
              <w:rPr>
                <w:rFonts w:ascii="Times New Roman" w:hAnsi="Times New Roman" w:cs="Times New Roman"/>
                <w:sz w:val="20"/>
                <w:szCs w:val="20"/>
                <w:lang w:val="lv-LV"/>
              </w:rPr>
              <w:t>(</w:t>
            </w:r>
            <w:proofErr w:type="gramEnd"/>
            <w:r w:rsidRPr="004627F8" w:rsidR="00FF2FC1">
              <w:rPr>
                <w:rFonts w:ascii="Times New Roman" w:hAnsi="Times New Roman" w:cs="Times New Roman"/>
                <w:sz w:val="20"/>
                <w:szCs w:val="20"/>
                <w:lang w:val="lv-LV"/>
              </w:rPr>
              <w:t xml:space="preserve">Kuuluvainen et all 2019, skat. </w:t>
            </w:r>
            <w:hyperlink w:history="1" r:id="rId9">
              <w:r w:rsidRPr="004627F8" w:rsidR="00FF2FC1">
                <w:rPr>
                  <w:rFonts w:ascii="Times New Roman" w:hAnsi="Times New Roman" w:cs="Times New Roman"/>
                  <w:sz w:val="20"/>
                  <w:szCs w:val="20"/>
                  <w:lang w:val="lv-LV"/>
                </w:rPr>
                <w:t>https://ecologicalprocesses.springeropen.com/articles/10.1186/s13717-019-0198-0</w:t>
              </w:r>
            </w:hyperlink>
            <w:r w:rsidRPr="004627F8" w:rsidR="00FF2FC1">
              <w:rPr>
                <w:rFonts w:ascii="Times New Roman" w:hAnsi="Times New Roman" w:cs="Times New Roman"/>
                <w:sz w:val="20"/>
                <w:szCs w:val="20"/>
                <w:lang w:val="lv-LV"/>
              </w:rPr>
              <w:t>).</w:t>
            </w:r>
          </w:p>
          <w:p w:rsidRPr="004627F8" w:rsidR="00173EE4" w:rsidP="00772438" w:rsidRDefault="009B5FA0" w14:paraId="38100C1E" w14:textId="13233632">
            <w:pPr>
              <w:rPr>
                <w:rFonts w:ascii="Times New Roman" w:hAnsi="Times New Roman" w:cs="Times New Roman"/>
                <w:sz w:val="20"/>
                <w:szCs w:val="20"/>
                <w:lang w:val="lv-LV"/>
              </w:rPr>
            </w:pPr>
            <w:r w:rsidRPr="004627F8">
              <w:rPr>
                <w:rFonts w:ascii="Times New Roman" w:hAnsi="Times New Roman" w:cs="Times New Roman"/>
                <w:sz w:val="20"/>
                <w:szCs w:val="20"/>
                <w:lang w:val="lv-LV"/>
              </w:rPr>
              <w:t>AAA “Augšdaugava” plānotā ainavu aizsardzības zona ietver 67 % no ainavu apvidus mež</w:t>
            </w:r>
            <w:r w:rsidRPr="004627F8" w:rsidR="00222788">
              <w:rPr>
                <w:rFonts w:ascii="Times New Roman" w:hAnsi="Times New Roman" w:cs="Times New Roman"/>
                <w:sz w:val="20"/>
                <w:szCs w:val="20"/>
                <w:lang w:val="lv-LV"/>
              </w:rPr>
              <w:t xml:space="preserve">a zemes </w:t>
            </w:r>
            <w:r w:rsidRPr="004627F8">
              <w:rPr>
                <w:rFonts w:ascii="Times New Roman" w:hAnsi="Times New Roman" w:cs="Times New Roman"/>
                <w:sz w:val="20"/>
                <w:szCs w:val="20"/>
                <w:lang w:val="lv-LV"/>
              </w:rPr>
              <w:t>platības, tostarp 42 % no mež</w:t>
            </w:r>
            <w:r w:rsidRPr="004627F8" w:rsidR="00222788">
              <w:rPr>
                <w:rFonts w:ascii="Times New Roman" w:hAnsi="Times New Roman" w:cs="Times New Roman"/>
                <w:sz w:val="20"/>
                <w:szCs w:val="20"/>
                <w:lang w:val="lv-LV"/>
              </w:rPr>
              <w:t>a zemes p</w:t>
            </w:r>
            <w:r w:rsidRPr="004627F8">
              <w:rPr>
                <w:rFonts w:ascii="Times New Roman" w:hAnsi="Times New Roman" w:cs="Times New Roman"/>
                <w:sz w:val="20"/>
                <w:szCs w:val="20"/>
                <w:lang w:val="lv-LV"/>
              </w:rPr>
              <w:t>latības ainavu aizsardzības zonā ir valsts meži.</w:t>
            </w:r>
            <w:r w:rsidRPr="004627F8" w:rsidR="004C6E9F">
              <w:rPr>
                <w:rFonts w:ascii="Times New Roman" w:hAnsi="Times New Roman" w:cs="Times New Roman"/>
                <w:sz w:val="20"/>
                <w:szCs w:val="20"/>
                <w:lang w:val="lv-LV"/>
              </w:rPr>
              <w:t xml:space="preserve"> </w:t>
            </w:r>
          </w:p>
          <w:p w:rsidRPr="004627F8" w:rsidR="008507A7" w:rsidP="00772438" w:rsidRDefault="004C6E9F" w14:paraId="798FBE44" w14:textId="2317428E">
            <w:pPr>
              <w:rPr>
                <w:rFonts w:ascii="Times New Roman" w:hAnsi="Times New Roman" w:cs="Times New Roman"/>
                <w:sz w:val="20"/>
                <w:szCs w:val="20"/>
                <w:lang w:val="lv-LV"/>
              </w:rPr>
            </w:pPr>
            <w:r w:rsidRPr="004627F8">
              <w:rPr>
                <w:rFonts w:ascii="Times New Roman" w:hAnsi="Times New Roman" w:cs="Times New Roman"/>
                <w:sz w:val="20"/>
                <w:szCs w:val="20"/>
                <w:lang w:val="lv-LV"/>
              </w:rPr>
              <w:t>Attiecībā uz dabas parka zonu un dabas lieguma zonu eko</w:t>
            </w:r>
            <w:r w:rsidR="00BB2492">
              <w:rPr>
                <w:rFonts w:ascii="Times New Roman" w:hAnsi="Times New Roman" w:cs="Times New Roman"/>
                <w:sz w:val="20"/>
                <w:szCs w:val="20"/>
                <w:lang w:val="lv-LV"/>
              </w:rPr>
              <w:t>lo</w:t>
            </w:r>
            <w:r w:rsidRPr="004627F8">
              <w:rPr>
                <w:rFonts w:ascii="Times New Roman" w:hAnsi="Times New Roman" w:cs="Times New Roman"/>
                <w:sz w:val="20"/>
                <w:szCs w:val="20"/>
                <w:lang w:val="lv-LV"/>
              </w:rPr>
              <w:t xml:space="preserve">ģisko koku skaita palielinājums no 15 (pašlaik spēkā atbilstoši ĪADT </w:t>
            </w:r>
            <w:r w:rsidRPr="004627F8" w:rsidR="00BB2492">
              <w:rPr>
                <w:rFonts w:ascii="Times New Roman" w:hAnsi="Times New Roman" w:cs="Times New Roman"/>
                <w:sz w:val="20"/>
                <w:szCs w:val="20"/>
                <w:lang w:val="lv-LV"/>
              </w:rPr>
              <w:t>vispārējiem</w:t>
            </w:r>
            <w:r w:rsidRPr="004627F8">
              <w:rPr>
                <w:rFonts w:ascii="Times New Roman" w:hAnsi="Times New Roman" w:cs="Times New Roman"/>
                <w:sz w:val="20"/>
                <w:szCs w:val="20"/>
                <w:lang w:val="lv-LV"/>
              </w:rPr>
              <w:t xml:space="preserve"> aizsardzības un izmantošanas noteikumiem) </w:t>
            </w:r>
            <w:r w:rsidRPr="004627F8" w:rsidR="008507A7">
              <w:rPr>
                <w:rFonts w:ascii="Times New Roman" w:hAnsi="Times New Roman" w:cs="Times New Roman"/>
                <w:sz w:val="20"/>
                <w:szCs w:val="20"/>
                <w:lang w:val="lv-LV"/>
              </w:rPr>
              <w:t>būtiski neietekmē izlases un kopšanas cirtes rezultātā iegūtā k</w:t>
            </w:r>
            <w:r w:rsidRPr="004627F8" w:rsidR="00173EE4">
              <w:rPr>
                <w:rFonts w:ascii="Times New Roman" w:hAnsi="Times New Roman" w:cs="Times New Roman"/>
                <w:sz w:val="20"/>
                <w:szCs w:val="20"/>
                <w:lang w:val="lv-LV"/>
              </w:rPr>
              <w:t>oksnes daudzumu, jo pēc šī</w:t>
            </w:r>
            <w:r w:rsidRPr="004627F8" w:rsidR="008507A7">
              <w:rPr>
                <w:rFonts w:ascii="Times New Roman" w:hAnsi="Times New Roman" w:cs="Times New Roman"/>
                <w:sz w:val="20"/>
                <w:szCs w:val="20"/>
                <w:lang w:val="lv-LV"/>
              </w:rPr>
              <w:t>m cirtēm mežā paliek vairāk</w:t>
            </w:r>
            <w:r w:rsidRPr="004627F8" w:rsidR="00173EE4">
              <w:rPr>
                <w:rFonts w:ascii="Times New Roman" w:hAnsi="Times New Roman" w:cs="Times New Roman"/>
                <w:sz w:val="20"/>
                <w:szCs w:val="20"/>
                <w:lang w:val="lv-LV"/>
              </w:rPr>
              <w:t xml:space="preserve"> ne</w:t>
            </w:r>
            <w:r w:rsidRPr="004627F8" w:rsidR="008507A7">
              <w:rPr>
                <w:rFonts w:ascii="Times New Roman" w:hAnsi="Times New Roman" w:cs="Times New Roman"/>
                <w:sz w:val="20"/>
                <w:szCs w:val="20"/>
                <w:lang w:val="lv-LV"/>
              </w:rPr>
              <w:t xml:space="preserve">kā </w:t>
            </w:r>
            <w:r w:rsidR="00F631F3">
              <w:rPr>
                <w:rFonts w:ascii="Times New Roman" w:hAnsi="Times New Roman" w:cs="Times New Roman"/>
                <w:sz w:val="20"/>
                <w:szCs w:val="20"/>
                <w:lang w:val="lv-LV"/>
              </w:rPr>
              <w:t>2</w:t>
            </w:r>
            <w:r w:rsidRPr="004627F8" w:rsidR="008507A7">
              <w:rPr>
                <w:rFonts w:ascii="Times New Roman" w:hAnsi="Times New Roman" w:cs="Times New Roman"/>
                <w:sz w:val="20"/>
                <w:szCs w:val="20"/>
                <w:lang w:val="lv-LV"/>
              </w:rPr>
              <w:t>0 kok</w:t>
            </w:r>
            <w:r w:rsidRPr="004627F8" w:rsidR="00173EE4">
              <w:rPr>
                <w:rFonts w:ascii="Times New Roman" w:hAnsi="Times New Roman" w:cs="Times New Roman"/>
                <w:sz w:val="20"/>
                <w:szCs w:val="20"/>
                <w:lang w:val="lv-LV"/>
              </w:rPr>
              <w:t>i</w:t>
            </w:r>
            <w:r w:rsidRPr="004627F8" w:rsidR="008507A7">
              <w:rPr>
                <w:rFonts w:ascii="Times New Roman" w:hAnsi="Times New Roman" w:cs="Times New Roman"/>
                <w:sz w:val="20"/>
                <w:szCs w:val="20"/>
                <w:lang w:val="lv-LV"/>
              </w:rPr>
              <w:t xml:space="preserve"> uz hektāru.</w:t>
            </w:r>
          </w:p>
          <w:p w:rsidRPr="004627F8" w:rsidR="008507A7" w:rsidP="00772438" w:rsidRDefault="008507A7" w14:paraId="61EF6772" w14:textId="3F59A056">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 xml:space="preserve">Vēršam uzmanību, </w:t>
            </w:r>
            <w:r w:rsidRPr="004627F8">
              <w:rPr>
                <w:rFonts w:ascii="Times New Roman" w:hAnsi="Times New Roman" w:cs="Times New Roman"/>
                <w:sz w:val="20"/>
                <w:szCs w:val="20"/>
                <w:u w:val="single"/>
                <w:lang w:val="lv-LV"/>
              </w:rPr>
              <w:t>ka dabas aizsardzības plānam ir ieteikuma r</w:t>
            </w:r>
            <w:r w:rsidRPr="004627F8" w:rsidR="00173EE4">
              <w:rPr>
                <w:rFonts w:ascii="Times New Roman" w:hAnsi="Times New Roman" w:cs="Times New Roman"/>
                <w:sz w:val="20"/>
                <w:szCs w:val="20"/>
                <w:u w:val="single"/>
                <w:lang w:val="lv-LV"/>
              </w:rPr>
              <w:t>a</w:t>
            </w:r>
            <w:r w:rsidRPr="004627F8">
              <w:rPr>
                <w:rFonts w:ascii="Times New Roman" w:hAnsi="Times New Roman" w:cs="Times New Roman"/>
                <w:sz w:val="20"/>
                <w:szCs w:val="20"/>
                <w:u w:val="single"/>
                <w:lang w:val="lv-LV"/>
              </w:rPr>
              <w:t>k</w:t>
            </w:r>
            <w:r w:rsidRPr="004627F8" w:rsidR="00173EE4">
              <w:rPr>
                <w:rFonts w:ascii="Times New Roman" w:hAnsi="Times New Roman" w:cs="Times New Roman"/>
                <w:sz w:val="20"/>
                <w:szCs w:val="20"/>
                <w:u w:val="single"/>
                <w:lang w:val="lv-LV"/>
              </w:rPr>
              <w:t>s</w:t>
            </w:r>
            <w:r w:rsidRPr="004627F8">
              <w:rPr>
                <w:rFonts w:ascii="Times New Roman" w:hAnsi="Times New Roman" w:cs="Times New Roman"/>
                <w:sz w:val="20"/>
                <w:szCs w:val="20"/>
                <w:u w:val="single"/>
                <w:lang w:val="lv-LV"/>
              </w:rPr>
              <w:t>turs un tas nemaina ainavu apvidū spēkā esošos meža apsaimniekošanas nosacījumus</w:t>
            </w:r>
            <w:r w:rsidRPr="004627F8">
              <w:rPr>
                <w:rFonts w:ascii="Times New Roman" w:hAnsi="Times New Roman" w:cs="Times New Roman"/>
                <w:sz w:val="20"/>
                <w:szCs w:val="20"/>
                <w:lang w:val="lv-LV"/>
              </w:rPr>
              <w:t>.</w:t>
            </w:r>
          </w:p>
          <w:p w:rsidRPr="004627F8" w:rsidR="000D7C82" w:rsidP="003879C0" w:rsidRDefault="008507A7" w14:paraId="3D086C7E" w14:textId="2159446F">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Atstājamo ekoloģisko koku skaits uz hektāru </w:t>
            </w:r>
            <w:r w:rsidRPr="004627F8">
              <w:rPr>
                <w:rFonts w:ascii="Times New Roman" w:hAnsi="Times New Roman" w:cs="Times New Roman"/>
                <w:sz w:val="20"/>
                <w:szCs w:val="20"/>
                <w:u w:val="single"/>
                <w:lang w:val="lv-LV"/>
              </w:rPr>
              <w:t>atkārtoti izvērtējams</w:t>
            </w:r>
            <w:r w:rsidRPr="004627F8" w:rsidR="003879C0">
              <w:rPr>
                <w:rFonts w:ascii="Times New Roman" w:hAnsi="Times New Roman" w:cs="Times New Roman"/>
                <w:sz w:val="20"/>
                <w:szCs w:val="20"/>
                <w:u w:val="single"/>
                <w:lang w:val="lv-LV"/>
              </w:rPr>
              <w:t xml:space="preserve">, kad notiks </w:t>
            </w:r>
            <w:r w:rsidRPr="004627F8">
              <w:rPr>
                <w:rFonts w:ascii="Times New Roman" w:hAnsi="Times New Roman" w:cs="Times New Roman"/>
                <w:sz w:val="20"/>
                <w:szCs w:val="20"/>
                <w:u w:val="single"/>
                <w:lang w:val="lv-LV"/>
              </w:rPr>
              <w:t>VARAM sagatavotā AAA “Augšdaugava” individuālo</w:t>
            </w:r>
            <w:r w:rsidRPr="004627F8">
              <w:rPr>
                <w:rFonts w:ascii="Times New Roman" w:hAnsi="Times New Roman" w:cs="Times New Roman"/>
                <w:sz w:val="20"/>
                <w:szCs w:val="20"/>
                <w:lang w:val="lv-LV"/>
              </w:rPr>
              <w:t xml:space="preserve"> aizsardzības un izmantošanas noteikumu projekta saskaņošana, ņemot vērā ainavu apvidus z</w:t>
            </w:r>
            <w:r w:rsidRPr="004627F8" w:rsidR="00173EE4">
              <w:rPr>
                <w:rFonts w:ascii="Times New Roman" w:hAnsi="Times New Roman" w:cs="Times New Roman"/>
                <w:sz w:val="20"/>
                <w:szCs w:val="20"/>
                <w:lang w:val="lv-LV"/>
              </w:rPr>
              <w:t>o</w:t>
            </w:r>
            <w:r w:rsidRPr="004627F8">
              <w:rPr>
                <w:rFonts w:ascii="Times New Roman" w:hAnsi="Times New Roman" w:cs="Times New Roman"/>
                <w:sz w:val="20"/>
                <w:szCs w:val="20"/>
                <w:lang w:val="lv-LV"/>
              </w:rPr>
              <w:t xml:space="preserve">nējumu, meža apsaimniekošanas nosacījumus dabas parka zonā, vispārējo meža apsaimniekošanas un dabas aizsardzības normatīvu prasības, </w:t>
            </w:r>
            <w:r w:rsidRPr="004627F8" w:rsidR="00173EE4">
              <w:rPr>
                <w:rFonts w:ascii="Times New Roman" w:hAnsi="Times New Roman" w:cs="Times New Roman"/>
                <w:sz w:val="20"/>
                <w:szCs w:val="20"/>
                <w:lang w:val="lv-LV"/>
              </w:rPr>
              <w:t>privātajiem meža īpašniekiem pieejamās kompensācijas</w:t>
            </w:r>
            <w:r w:rsidRPr="004627F8">
              <w:rPr>
                <w:rFonts w:ascii="Times New Roman" w:hAnsi="Times New Roman" w:cs="Times New Roman"/>
                <w:sz w:val="20"/>
                <w:szCs w:val="20"/>
                <w:lang w:val="lv-LV"/>
              </w:rPr>
              <w:t xml:space="preserve">, kā arī jaunāko pētījumu atziņas, tostarp projekta LIFE-IP </w:t>
            </w:r>
            <w:proofErr w:type="spellStart"/>
            <w:r w:rsidRPr="004627F8">
              <w:rPr>
                <w:rFonts w:ascii="Times New Roman" w:hAnsi="Times New Roman" w:cs="Times New Roman"/>
                <w:sz w:val="20"/>
                <w:szCs w:val="20"/>
                <w:lang w:val="lv-LV"/>
              </w:rPr>
              <w:t>LatViaNature</w:t>
            </w:r>
            <w:proofErr w:type="spellEnd"/>
            <w:r w:rsidRPr="004627F8">
              <w:rPr>
                <w:rFonts w:ascii="Times New Roman" w:hAnsi="Times New Roman" w:cs="Times New Roman"/>
                <w:sz w:val="20"/>
                <w:szCs w:val="20"/>
                <w:lang w:val="lv-LV"/>
              </w:rPr>
              <w:t xml:space="preserve"> (</w:t>
            </w:r>
            <w:hyperlink w:history="1" r:id="rId10">
              <w:r w:rsidRPr="004627F8">
                <w:rPr>
                  <w:rFonts w:ascii="Times New Roman" w:hAnsi="Times New Roman" w:cs="Times New Roman"/>
                  <w:sz w:val="20"/>
                  <w:szCs w:val="20"/>
                  <w:lang w:val="lv-LV"/>
                </w:rPr>
                <w:t>https://latvianature.daba.gov.lv/</w:t>
              </w:r>
            </w:hyperlink>
            <w:r w:rsidRPr="004627F8">
              <w:rPr>
                <w:rFonts w:ascii="Times New Roman" w:hAnsi="Times New Roman" w:cs="Times New Roman"/>
                <w:sz w:val="20"/>
                <w:szCs w:val="20"/>
                <w:lang w:val="lv-LV"/>
              </w:rPr>
              <w:t>) rekomendācijas.</w:t>
            </w:r>
            <w:r w:rsidRPr="004627F8" w:rsidR="00772438">
              <w:rPr>
                <w:rFonts w:ascii="Times New Roman" w:hAnsi="Times New Roman" w:cs="Times New Roman"/>
                <w:sz w:val="20"/>
                <w:szCs w:val="20"/>
                <w:lang w:val="lv-LV"/>
              </w:rPr>
              <w:t xml:space="preserve"> </w:t>
            </w:r>
          </w:p>
        </w:tc>
      </w:tr>
      <w:tr w:rsidRPr="004627F8" w:rsidR="00DF5BB1" w:rsidTr="51AD79DC" w14:paraId="38A595ED" w14:textId="77777777">
        <w:tc>
          <w:tcPr>
            <w:tcW w:w="500" w:type="dxa"/>
            <w:tcMar/>
          </w:tcPr>
          <w:p w:rsidRPr="004627F8" w:rsidR="00DF5BB1" w:rsidP="00DF5BB1" w:rsidRDefault="00B76738" w14:paraId="60564FC5" w14:textId="54D9320F">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28.</w:t>
            </w:r>
          </w:p>
        </w:tc>
        <w:tc>
          <w:tcPr>
            <w:tcW w:w="1593" w:type="dxa"/>
            <w:tcMar/>
          </w:tcPr>
          <w:p w:rsidRPr="004627F8" w:rsidR="00DF5BB1" w:rsidP="00DF5BB1" w:rsidRDefault="00772438" w14:paraId="6A3F1DDE"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772438" w:rsidP="00772438" w:rsidRDefault="00772438" w14:paraId="1269BDAB" w14:textId="1D942912">
            <w:pPr>
              <w:rPr>
                <w:rFonts w:ascii="Times New Roman" w:hAnsi="Times New Roman" w:cs="Times New Roman"/>
                <w:sz w:val="20"/>
                <w:szCs w:val="20"/>
                <w:lang w:val="lv-LV"/>
              </w:rPr>
            </w:pPr>
            <w:r w:rsidRPr="004627F8">
              <w:rPr>
                <w:rFonts w:ascii="Times New Roman" w:hAnsi="Times New Roman" w:cs="Times New Roman"/>
                <w:sz w:val="20"/>
                <w:szCs w:val="20"/>
                <w:lang w:val="lv-LV"/>
              </w:rPr>
              <w:t>12. Priekšlikums iekļaut norādītās zemes vienības –</w:t>
            </w:r>
            <w:r w:rsidRPr="004627F8" w:rsidR="00BB2492">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“Viskija darītava” kadastrs Nr. 60680040429. neitrālajā zonā, jo atbilstoši pašvaldībai pieejamajai informācijai šajās zemes vienībās tiek plānots attīstīt ražošanas uzņēmumu, kurš Krāslavas novadā plāno radīt 15 jaunas darba vietas un piesaistīt papildus privāto finansējumu uzņēmējdarbības attīstībai.</w:t>
            </w:r>
          </w:p>
          <w:p w:rsidRPr="004627F8" w:rsidR="00DF5BB1" w:rsidP="00772438" w:rsidRDefault="00772438" w14:paraId="7D9E11CC"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Pašvaldības pienākums ir veicināt novada teritorijas ekonomisko izaugsmi, atbastot arī uzņēmumu attīstību, darba vietu radīšanu un papildus finansējuma piesaisti. Lūdzam ņemt vērā pašvaldības ieguldīto darbu un piešķirt minētajām zemes vienībām neitrālās zonas funkciju, kas veicinās uzņēmuma attīstību.</w:t>
            </w:r>
          </w:p>
        </w:tc>
        <w:tc>
          <w:tcPr>
            <w:tcW w:w="5629" w:type="dxa"/>
            <w:tcMar/>
          </w:tcPr>
          <w:p w:rsidRPr="004627F8" w:rsidR="00DF5BB1" w:rsidP="0045356D" w:rsidRDefault="00F24B20" w14:paraId="3B153BD8" w14:textId="74F7FAA3">
            <w:pPr>
              <w:rPr>
                <w:rFonts w:ascii="Times New Roman" w:hAnsi="Times New Roman" w:cs="Times New Roman"/>
                <w:sz w:val="20"/>
                <w:szCs w:val="20"/>
                <w:lang w:val="lv-LV"/>
              </w:rPr>
            </w:pPr>
            <w:r w:rsidRPr="004627F8">
              <w:rPr>
                <w:rFonts w:ascii="Times New Roman" w:hAnsi="Times New Roman" w:cs="Times New Roman"/>
                <w:sz w:val="20"/>
                <w:szCs w:val="20"/>
                <w:lang w:val="lv-LV"/>
              </w:rPr>
              <w:t>Ņemts v</w:t>
            </w:r>
            <w:r w:rsidRPr="004627F8" w:rsidR="0045356D">
              <w:rPr>
                <w:rFonts w:ascii="Times New Roman" w:hAnsi="Times New Roman" w:cs="Times New Roman"/>
                <w:sz w:val="20"/>
                <w:szCs w:val="20"/>
                <w:lang w:val="lv-LV"/>
              </w:rPr>
              <w:t>ērā</w:t>
            </w:r>
            <w:r w:rsidRPr="004627F8">
              <w:rPr>
                <w:rFonts w:ascii="Times New Roman" w:hAnsi="Times New Roman" w:cs="Times New Roman"/>
                <w:sz w:val="20"/>
                <w:szCs w:val="20"/>
                <w:lang w:val="lv-LV"/>
              </w:rPr>
              <w:t xml:space="preserve"> un zemesgabala daļā, kurā tiek attīstīta ražotne, noteikta neitrālā zona. Skat DA plāna 6.pielikumu.</w:t>
            </w:r>
          </w:p>
        </w:tc>
      </w:tr>
      <w:tr w:rsidRPr="00F631F3" w:rsidR="00DF5BB1" w:rsidTr="51AD79DC" w14:paraId="09FF404D" w14:textId="77777777">
        <w:tc>
          <w:tcPr>
            <w:tcW w:w="500" w:type="dxa"/>
            <w:tcMar/>
          </w:tcPr>
          <w:p w:rsidRPr="004627F8" w:rsidR="00DF5BB1" w:rsidP="00DF5BB1" w:rsidRDefault="00B76738" w14:paraId="43757160" w14:textId="122A57C9">
            <w:pPr>
              <w:rPr>
                <w:rFonts w:ascii="Times New Roman" w:hAnsi="Times New Roman" w:cs="Times New Roman"/>
                <w:sz w:val="20"/>
                <w:szCs w:val="20"/>
                <w:lang w:val="lv-LV"/>
              </w:rPr>
            </w:pPr>
            <w:r w:rsidRPr="004627F8">
              <w:rPr>
                <w:rFonts w:ascii="Times New Roman" w:hAnsi="Times New Roman" w:cs="Times New Roman"/>
                <w:sz w:val="20"/>
                <w:szCs w:val="20"/>
                <w:lang w:val="lv-LV"/>
              </w:rPr>
              <w:t>29.</w:t>
            </w:r>
          </w:p>
        </w:tc>
        <w:tc>
          <w:tcPr>
            <w:tcW w:w="1593" w:type="dxa"/>
            <w:tcMar/>
          </w:tcPr>
          <w:p w:rsidRPr="004627F8" w:rsidR="00DF5BB1" w:rsidP="00DF5BB1" w:rsidRDefault="00772438" w14:paraId="0B8B4645"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DF5BB1" w:rsidP="00772438" w:rsidRDefault="00772438" w14:paraId="79138919"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13. Precizēt</w:t>
            </w:r>
            <w:r w:rsidRPr="004627F8" w:rsidR="00E47364">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 xml:space="preserve">14.33. Aizliegts izvietot mākslīgo apgaismojumu (lampas vai prožektorus) ezeru vai </w:t>
            </w:r>
            <w:proofErr w:type="gramStart"/>
            <w:r w:rsidRPr="004627F8">
              <w:rPr>
                <w:rFonts w:ascii="Times New Roman" w:hAnsi="Times New Roman" w:cs="Times New Roman"/>
                <w:sz w:val="20"/>
                <w:szCs w:val="20"/>
                <w:lang w:val="lv-LV"/>
              </w:rPr>
              <w:t>citu dabisko ūdenstilpju</w:t>
            </w:r>
            <w:proofErr w:type="gramEnd"/>
            <w:r w:rsidRPr="004627F8">
              <w:rPr>
                <w:rFonts w:ascii="Times New Roman" w:hAnsi="Times New Roman" w:cs="Times New Roman"/>
                <w:sz w:val="20"/>
                <w:szCs w:val="20"/>
                <w:lang w:val="lv-LV"/>
              </w:rPr>
              <w:t xml:space="preserve"> krastā … metru attālumā no ūdenslīnijas.</w:t>
            </w:r>
          </w:p>
          <w:p w:rsidRPr="004627F8" w:rsidR="00E47364" w:rsidP="00E47364" w:rsidRDefault="00E47364" w14:paraId="7D7F8195"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Priekšlikums ņemt vērā Krāslavas novada attīstības programmu 2019.-2025. gadam investīciju plāna aktivitātes, kuru ietvaros ir paredzēts attīstīt rekreatīvo Daugavas labajā krastā Krāslavas pilsētas teritorijā, kā arī pašvaldības ieceri pārbūvēt tiltu, kas šķērso Daugavu.</w:t>
            </w:r>
          </w:p>
          <w:p w:rsidRPr="004627F8" w:rsidR="00E47364" w:rsidP="00E47364" w:rsidRDefault="00E47364" w14:paraId="1F9B3AED"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Minēto ieceru ietvaros ir paredzēta arī apgaismojuma izbūve, kas atbilstoši šī brīža redakcijai ir liegta.  </w:t>
            </w:r>
          </w:p>
          <w:p w:rsidRPr="004627F8" w:rsidR="00E47364" w:rsidP="00E47364" w:rsidRDefault="00E47364" w14:paraId="21304B13"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Priekšlikums precizēt 14.33 punktu, attiecinot to uz dabiskajām ūdenstilpnēm, jo burtiski var saprast, ka arī mākslīgi izveidotu dīķu krastos aizliegts mākslīgais apgaismojums. </w:t>
            </w:r>
          </w:p>
          <w:p w:rsidRPr="004627F8" w:rsidR="00E47364" w:rsidP="00E47364" w:rsidRDefault="00E47364" w14:paraId="54BCDB7D"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Priekšlikums precizēt attālumu no ūdenslīnijas.</w:t>
            </w:r>
          </w:p>
        </w:tc>
        <w:tc>
          <w:tcPr>
            <w:tcW w:w="5629" w:type="dxa"/>
            <w:tcMar/>
          </w:tcPr>
          <w:p w:rsidRPr="004627F8" w:rsidR="00DF5BB1" w:rsidP="00AF2143" w:rsidRDefault="00E62A92" w14:paraId="6ECB5816" w14:textId="52DB2259">
            <w:pPr>
              <w:rPr>
                <w:rFonts w:ascii="Times New Roman" w:hAnsi="Times New Roman" w:cs="Times New Roman"/>
                <w:sz w:val="20"/>
                <w:szCs w:val="20"/>
                <w:lang w:val="lv-LV"/>
              </w:rPr>
            </w:pPr>
            <w:r w:rsidRPr="004627F8">
              <w:rPr>
                <w:rFonts w:ascii="Times New Roman" w:hAnsi="Times New Roman" w:cs="Times New Roman"/>
                <w:sz w:val="20"/>
                <w:szCs w:val="20"/>
                <w:lang w:val="lv-LV"/>
              </w:rPr>
              <w:t>Precizēts šādā redakcijā: “</w:t>
            </w:r>
            <w:r w:rsidRPr="004627F8" w:rsidR="00AF2143">
              <w:rPr>
                <w:rFonts w:ascii="Times New Roman" w:hAnsi="Times New Roman" w:cs="Times New Roman"/>
                <w:sz w:val="20"/>
                <w:szCs w:val="20"/>
                <w:lang w:val="lv-LV"/>
              </w:rPr>
              <w:t>12.16. izvietot mākslīgo apgaismojumu (lampas vai prožektorus) pie ēkām ar sikspārņu kolonijām; izvietojot apgaismojumu pie ūdeņiem un parkos, ievēro nosacījumus, lai mazinātu ietekmi uz sikspārņu sugām.</w:t>
            </w:r>
            <w:r w:rsidRPr="004627F8">
              <w:rPr>
                <w:rFonts w:ascii="Times New Roman" w:hAnsi="Times New Roman" w:cs="Times New Roman"/>
                <w:sz w:val="20"/>
                <w:szCs w:val="20"/>
                <w:lang w:val="lv-LV"/>
              </w:rPr>
              <w:t>”, kā arī pa</w:t>
            </w:r>
            <w:r w:rsidRPr="004627F8" w:rsidR="0088698C">
              <w:rPr>
                <w:rFonts w:ascii="Times New Roman" w:hAnsi="Times New Roman" w:cs="Times New Roman"/>
                <w:sz w:val="20"/>
                <w:szCs w:val="20"/>
                <w:lang w:val="lv-LV"/>
              </w:rPr>
              <w:t xml:space="preserve">pildināts pasākuma </w:t>
            </w:r>
            <w:r w:rsidRPr="004627F8" w:rsidR="0088698C">
              <w:rPr>
                <w:rFonts w:ascii="Times New Roman" w:hAnsi="Times New Roman" w:cs="Times New Roman"/>
                <w:bCs/>
                <w:i/>
                <w:iCs/>
                <w:sz w:val="20"/>
                <w:szCs w:val="20"/>
                <w:lang w:val="lv-LV"/>
              </w:rPr>
              <w:t xml:space="preserve">B.5.3. Sikspārņu vasaras mītņu un barošanās teritoriju saglabāšana </w:t>
            </w:r>
            <w:r w:rsidRPr="004627F8" w:rsidR="0088698C">
              <w:rPr>
                <w:rFonts w:ascii="Times New Roman" w:hAnsi="Times New Roman" w:cs="Times New Roman"/>
                <w:bCs/>
                <w:iCs/>
                <w:sz w:val="20"/>
                <w:szCs w:val="20"/>
                <w:lang w:val="lv-LV"/>
              </w:rPr>
              <w:t>apraksts ar nosacījumiem un ieteikumiem apgaismojuma ierīkošanai.</w:t>
            </w:r>
          </w:p>
        </w:tc>
      </w:tr>
      <w:tr w:rsidRPr="00F631F3" w:rsidR="00DF5BB1" w:rsidTr="51AD79DC" w14:paraId="08C07E74" w14:textId="77777777">
        <w:tc>
          <w:tcPr>
            <w:tcW w:w="500" w:type="dxa"/>
            <w:tcMar/>
          </w:tcPr>
          <w:p w:rsidRPr="004627F8" w:rsidR="00DF5BB1" w:rsidP="00DF5BB1" w:rsidRDefault="00B76738" w14:paraId="20528AA3" w14:textId="1A2CC883">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30.</w:t>
            </w:r>
          </w:p>
        </w:tc>
        <w:tc>
          <w:tcPr>
            <w:tcW w:w="1593" w:type="dxa"/>
            <w:tcMar/>
          </w:tcPr>
          <w:p w:rsidRPr="004627F8" w:rsidR="00DF5BB1" w:rsidP="00DF5BB1" w:rsidRDefault="00772438" w14:paraId="199D5FB1"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E47364" w:rsidP="00E47364" w:rsidRDefault="00E47364" w14:paraId="456CBFEC"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14. Priekšlikums izvērtēt, vai 21. punkts: </w:t>
            </w:r>
          </w:p>
          <w:p w:rsidRPr="004627F8" w:rsidR="00E47364" w:rsidP="00E47364" w:rsidRDefault="00E47364" w14:paraId="780BAA88"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“21. Gravās </w:t>
            </w:r>
            <w:proofErr w:type="gramStart"/>
            <w:r w:rsidRPr="004627F8">
              <w:rPr>
                <w:rFonts w:ascii="Times New Roman" w:hAnsi="Times New Roman" w:cs="Times New Roman"/>
                <w:sz w:val="20"/>
                <w:szCs w:val="20"/>
                <w:lang w:val="lv-LV"/>
              </w:rPr>
              <w:t>(</w:t>
            </w:r>
            <w:proofErr w:type="gramEnd"/>
            <w:r w:rsidRPr="004627F8">
              <w:rPr>
                <w:rFonts w:ascii="Times New Roman" w:hAnsi="Times New Roman" w:cs="Times New Roman"/>
                <w:sz w:val="20"/>
                <w:szCs w:val="20"/>
                <w:lang w:val="lv-LV"/>
              </w:rPr>
              <w:t>vismaz 15 metru dziļas un 10 metru platas ūdens erozijas veidotas gultnes, kuru nogāzes slīpums ir vismaz 30 grādu vai kas noteiktas kā aizsargājami ģeoloģiski un ģeomorfoloģiski pieminekļi, ir spēkā šādi ierobežojumi:</w:t>
            </w:r>
          </w:p>
          <w:p w:rsidRPr="004627F8" w:rsidR="00E47364" w:rsidP="00E47364" w:rsidRDefault="00E47364" w14:paraId="729A0F86"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21.1. aizliegts veikt jebkādas cirtes gravās un 25 m attālumā no augšējās krants;</w:t>
            </w:r>
          </w:p>
          <w:p w:rsidRPr="004627F8" w:rsidR="00E47364" w:rsidP="00E47364" w:rsidRDefault="00E47364" w14:paraId="1B528C15"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21.2. aizliegts mainīt zemes lietošanas veidu;</w:t>
            </w:r>
          </w:p>
          <w:p w:rsidRPr="004627F8" w:rsidR="00E47364" w:rsidP="00E47364" w:rsidRDefault="00E47364" w14:paraId="48D4B39B"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21.3. aizliegts uzart lauksaimniecības zemes 25 m attālumā no gravas augšējās krants;”</w:t>
            </w:r>
          </w:p>
          <w:p w:rsidRPr="004627F8" w:rsidR="00E47364" w:rsidP="00E47364" w:rsidRDefault="00E47364" w14:paraId="22FB2112"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neierobežo Adamovas un citu dabas taku infrastruktūras uzturēšanu un neliedz apsaimniekotājiem kopt un uzturēt apskates punktu dabas takas teritorijā (t.sk. izgriezt kokus un krūmus, kuri aizsedz skatu uz Daugavas lokiem). </w:t>
            </w:r>
          </w:p>
          <w:p w:rsidRPr="004627F8" w:rsidR="00E47364" w:rsidP="00E47364" w:rsidRDefault="00E47364" w14:paraId="17306843"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Nepamatoti būtiski ierobežojumi lauksaimniekiem. </w:t>
            </w:r>
          </w:p>
          <w:p w:rsidRPr="004627F8" w:rsidR="00DF5BB1" w:rsidP="00E47364" w:rsidRDefault="00E47364" w14:paraId="371C9913"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Piedāvājums samazināt metrus, iezīmējot nozīmīgās dabas vērtības kartēs.</w:t>
            </w:r>
          </w:p>
        </w:tc>
        <w:tc>
          <w:tcPr>
            <w:tcW w:w="5629" w:type="dxa"/>
            <w:shd w:val="clear" w:color="auto" w:fill="auto"/>
            <w:tcMar/>
          </w:tcPr>
          <w:p w:rsidRPr="004627F8" w:rsidR="00616826" w:rsidP="00E47364" w:rsidRDefault="00AF6B4B" w14:paraId="41D1A6DB" w14:textId="2E531333">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 xml:space="preserve">Ņemts vērā un, atkārtoti izvērtējot, prasības precizētas redakcijā, kas </w:t>
            </w:r>
            <w:r w:rsidRPr="004627F8" w:rsidR="00E44ECA">
              <w:rPr>
                <w:rFonts w:ascii="Times New Roman" w:hAnsi="Times New Roman" w:cs="Times New Roman"/>
                <w:color w:val="000000" w:themeColor="text1"/>
                <w:sz w:val="20"/>
                <w:szCs w:val="20"/>
                <w:lang w:val="lv-LV"/>
              </w:rPr>
              <w:t>novērš pretrunas attiecībā uz aizsargājamaj</w:t>
            </w:r>
            <w:r w:rsidRPr="004627F8" w:rsidR="0062107D">
              <w:rPr>
                <w:rFonts w:ascii="Times New Roman" w:hAnsi="Times New Roman" w:cs="Times New Roman"/>
                <w:color w:val="000000" w:themeColor="text1"/>
                <w:sz w:val="20"/>
                <w:szCs w:val="20"/>
                <w:lang w:val="lv-LV"/>
              </w:rPr>
              <w:t>i</w:t>
            </w:r>
            <w:r w:rsidRPr="004627F8" w:rsidR="00E44ECA">
              <w:rPr>
                <w:rFonts w:ascii="Times New Roman" w:hAnsi="Times New Roman" w:cs="Times New Roman"/>
                <w:color w:val="000000" w:themeColor="text1"/>
                <w:sz w:val="20"/>
                <w:szCs w:val="20"/>
                <w:lang w:val="lv-LV"/>
              </w:rPr>
              <w:t xml:space="preserve">em ģeoloģiskajiem un ģeomorfoloģiskajiem dabas pieminekļiem un </w:t>
            </w:r>
            <w:r w:rsidRPr="004627F8">
              <w:rPr>
                <w:rFonts w:ascii="Times New Roman" w:hAnsi="Times New Roman" w:cs="Times New Roman"/>
                <w:color w:val="000000" w:themeColor="text1"/>
                <w:sz w:val="20"/>
                <w:szCs w:val="20"/>
                <w:lang w:val="lv-LV"/>
              </w:rPr>
              <w:t xml:space="preserve">pieļauj infrastruktūras objektu ierīkošanu un uzturēšanu: </w:t>
            </w:r>
          </w:p>
          <w:p w:rsidRPr="004627F8" w:rsidR="001C33D4" w:rsidP="001C33D4" w:rsidRDefault="001C33D4" w14:paraId="489AA1C9" w14:textId="15D39E5F">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 xml:space="preserve">“12.7. gravās (vismaz 15 metru dziļas un 10 metru platas ūdens erozijas veidotas gultnes, kuru nogāzes slīpums ir vismaz 30 grādu) un 25 m attālumā no to augšējās krants: </w:t>
            </w:r>
          </w:p>
          <w:p w:rsidRPr="004627F8" w:rsidR="001C33D4" w:rsidP="001C33D4" w:rsidRDefault="001C33D4" w14:paraId="6F3D84B1" w14:textId="77777777">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12.7.1. veikt koku ciršanu mežā, izņemot bīstamo koku (koki, kas apdraud cilvēku dzīvību un veselību, tuvumā esošās ēkas vai infrastruktūras objektus) novākšanu, kā arī koku ciršanu īpaši aizsargājamo sugu un biotopu apsaimniekošanai, tūrisma infrastruktūras objektu ierīkošanai un uzturēšanai, skatu vietu ierīkošanai un uzturēšanai;</w:t>
            </w:r>
          </w:p>
          <w:p w:rsidRPr="004627F8" w:rsidR="00FF42C4" w:rsidP="001C33D4" w:rsidRDefault="001C33D4" w14:paraId="48FA0074" w14:textId="29797B4E">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12.7.2. uzart lauksaimniecības zemi;”</w:t>
            </w:r>
          </w:p>
          <w:p w:rsidRPr="004627F8" w:rsidR="00B76738" w:rsidP="00B76738" w:rsidRDefault="00AF6B4B" w14:paraId="1A44F1A7" w14:textId="4B193CFB">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 xml:space="preserve">Aizliegums uzart lauksaimniecības zemes 25 m attālumā no gravas krants </w:t>
            </w:r>
            <w:r w:rsidRPr="004627F8" w:rsidR="00FF42C4">
              <w:rPr>
                <w:rFonts w:ascii="Times New Roman" w:hAnsi="Times New Roman" w:cs="Times New Roman"/>
                <w:color w:val="000000" w:themeColor="text1"/>
                <w:sz w:val="20"/>
                <w:szCs w:val="20"/>
                <w:lang w:val="lv-LV"/>
              </w:rPr>
              <w:t xml:space="preserve">ir </w:t>
            </w:r>
            <w:r w:rsidRPr="004627F8">
              <w:rPr>
                <w:rFonts w:ascii="Times New Roman" w:hAnsi="Times New Roman" w:cs="Times New Roman"/>
                <w:color w:val="000000" w:themeColor="text1"/>
                <w:sz w:val="20"/>
                <w:szCs w:val="20"/>
                <w:lang w:val="lv-LV"/>
              </w:rPr>
              <w:t xml:space="preserve">saglabāts, lai novērstu erozijas risku, tostarp piegulošajā lauksaimniecības zemē. </w:t>
            </w:r>
            <w:r w:rsidRPr="004627F8" w:rsidR="00B76738">
              <w:rPr>
                <w:rFonts w:ascii="Times New Roman" w:hAnsi="Times New Roman" w:cs="Times New Roman"/>
                <w:color w:val="000000" w:themeColor="text1"/>
                <w:sz w:val="20"/>
                <w:szCs w:val="20"/>
                <w:lang w:val="lv-LV"/>
              </w:rPr>
              <w:t xml:space="preserve">Gravas funkcionē kā dabiska vai daļēji dabiska (gadījumos, kad gravās ievadīti drenu kolektori vai meliorācijas grāvji) drenāžas sistēma, kas koncentrē virsmas noteci un paātrina tās nokļūšanu līdz uztverošajām ūdenstecēm un ūdenstilpēm. </w:t>
            </w:r>
          </w:p>
          <w:p w:rsidRPr="004627F8" w:rsidR="00B76738" w:rsidP="00B76738" w:rsidRDefault="00B76738" w14:paraId="16C76C27" w14:textId="1EC1FABB">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 xml:space="preserve">Līdz ar to problēma saistīta ar suspendētā materiāla, biogēnu un lauksaimniecība izmantotās ķīmijas pārnesi. Vietām zeme tiek lauksaimnieciski apstrādāta un izmantota gandrīz līdz ar gravu kranti (tā gan vismaz pagaidām gan nav masveidīga parādība AAA “Augšdaugava” teritorijā). Šajos gadījumos, veidojoties virszemes notecei, noskalotais augsnes materiāls (suspendētais materiāls), izšķīdušie biogēni un, konvencionālās lauksaimniecības gadījumā – arī augu aizsardzības līdzekļi, nonāk gravās un paātrināti tiek aizvadīti uz </w:t>
            </w:r>
            <w:r w:rsidRPr="004627F8" w:rsidR="00B42118">
              <w:rPr>
                <w:rFonts w:ascii="Times New Roman" w:hAnsi="Times New Roman" w:cs="Times New Roman"/>
                <w:color w:val="000000" w:themeColor="text1"/>
                <w:sz w:val="20"/>
                <w:szCs w:val="20"/>
                <w:lang w:val="lv-LV"/>
              </w:rPr>
              <w:t xml:space="preserve">upītēm un Daugavu, veicinot </w:t>
            </w:r>
            <w:r w:rsidRPr="004627F8">
              <w:rPr>
                <w:rFonts w:ascii="Times New Roman" w:hAnsi="Times New Roman" w:cs="Times New Roman"/>
                <w:color w:val="000000" w:themeColor="text1"/>
                <w:sz w:val="20"/>
                <w:szCs w:val="20"/>
                <w:lang w:val="lv-LV"/>
              </w:rPr>
              <w:t>ūdens vides kvalitātes pasliktināšanos, eitrofikāciju</w:t>
            </w:r>
            <w:r w:rsidRPr="004627F8" w:rsidR="00B42118">
              <w:rPr>
                <w:rFonts w:ascii="Times New Roman" w:hAnsi="Times New Roman" w:cs="Times New Roman"/>
                <w:color w:val="000000" w:themeColor="text1"/>
                <w:sz w:val="20"/>
                <w:szCs w:val="20"/>
                <w:lang w:val="lv-LV"/>
              </w:rPr>
              <w:t>.</w:t>
            </w:r>
            <w:r w:rsidRPr="004627F8">
              <w:rPr>
                <w:rFonts w:ascii="Times New Roman" w:hAnsi="Times New Roman" w:cs="Times New Roman"/>
                <w:color w:val="000000" w:themeColor="text1"/>
                <w:sz w:val="20"/>
                <w:szCs w:val="20"/>
                <w:lang w:val="lv-LV"/>
              </w:rPr>
              <w:t xml:space="preserve"> </w:t>
            </w:r>
            <w:r w:rsidRPr="004627F8" w:rsidR="00B42118">
              <w:rPr>
                <w:rFonts w:ascii="Times New Roman" w:hAnsi="Times New Roman" w:cs="Times New Roman"/>
                <w:color w:val="000000" w:themeColor="text1"/>
                <w:sz w:val="20"/>
                <w:szCs w:val="20"/>
                <w:lang w:val="lv-LV"/>
              </w:rPr>
              <w:t>piesārņojumu</w:t>
            </w:r>
            <w:r w:rsidRPr="004627F8">
              <w:rPr>
                <w:rFonts w:ascii="Times New Roman" w:hAnsi="Times New Roman" w:cs="Times New Roman"/>
                <w:color w:val="000000" w:themeColor="text1"/>
                <w:sz w:val="20"/>
                <w:szCs w:val="20"/>
                <w:lang w:val="lv-LV"/>
              </w:rPr>
              <w:t>.</w:t>
            </w:r>
            <w:r w:rsidRPr="004627F8" w:rsidR="00B42118">
              <w:rPr>
                <w:rFonts w:ascii="Times New Roman" w:hAnsi="Times New Roman" w:cs="Times New Roman"/>
                <w:color w:val="000000" w:themeColor="text1"/>
                <w:sz w:val="20"/>
                <w:szCs w:val="20"/>
                <w:lang w:val="lv-LV"/>
              </w:rPr>
              <w:t xml:space="preserve"> </w:t>
            </w:r>
            <w:r w:rsidRPr="004627F8">
              <w:rPr>
                <w:rFonts w:ascii="Times New Roman" w:hAnsi="Times New Roman" w:cs="Times New Roman"/>
                <w:color w:val="000000" w:themeColor="text1"/>
                <w:sz w:val="20"/>
                <w:szCs w:val="20"/>
                <w:lang w:val="lv-LV"/>
              </w:rPr>
              <w:t>Lai mazinātu šo kaitīgo ietekmi, būtu nepieciešams uzturēt neapstrādātu</w:t>
            </w:r>
            <w:r w:rsidRPr="004627F8" w:rsidR="00B42118">
              <w:rPr>
                <w:rFonts w:ascii="Times New Roman" w:hAnsi="Times New Roman" w:cs="Times New Roman"/>
                <w:color w:val="000000" w:themeColor="text1"/>
                <w:sz w:val="20"/>
                <w:szCs w:val="20"/>
                <w:lang w:val="lv-LV"/>
              </w:rPr>
              <w:t xml:space="preserve"> </w:t>
            </w:r>
            <w:r w:rsidRPr="004627F8">
              <w:rPr>
                <w:rFonts w:ascii="Times New Roman" w:hAnsi="Times New Roman" w:cs="Times New Roman"/>
                <w:color w:val="000000" w:themeColor="text1"/>
                <w:sz w:val="20"/>
                <w:szCs w:val="20"/>
                <w:lang w:val="lv-LV"/>
              </w:rPr>
              <w:t>aizsargjoslu ne tikai gar meliorācijas grāvjiem, bet arī gar gravām.</w:t>
            </w:r>
          </w:p>
          <w:p w:rsidRPr="004627F8" w:rsidR="00DF5BB1" w:rsidP="00FF42C4" w:rsidRDefault="00FF42C4" w14:paraId="7A8CDB28" w14:textId="4314F9FE">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Vēršam uzmanību, ka p</w:t>
            </w:r>
            <w:r w:rsidRPr="004627F8" w:rsidR="00AF6B4B">
              <w:rPr>
                <w:rFonts w:ascii="Times New Roman" w:hAnsi="Times New Roman" w:cs="Times New Roman"/>
                <w:color w:val="000000" w:themeColor="text1"/>
                <w:sz w:val="20"/>
                <w:szCs w:val="20"/>
                <w:lang w:val="lv-LV"/>
              </w:rPr>
              <w:t>rasība attiecas tikai uz ļoti ievērojamām gravām – kuras ir vismaz 15 metru dziļas un 10 metru platas un kuru nogāzes slīpums ir vismaz 30 grādu.</w:t>
            </w:r>
          </w:p>
        </w:tc>
      </w:tr>
      <w:tr w:rsidRPr="00F631F3" w:rsidR="00DF5BB1" w:rsidTr="51AD79DC" w14:paraId="2052C301" w14:textId="77777777">
        <w:tc>
          <w:tcPr>
            <w:tcW w:w="500" w:type="dxa"/>
            <w:tcMar/>
          </w:tcPr>
          <w:p w:rsidRPr="004627F8" w:rsidR="00DF5BB1" w:rsidP="00DF5BB1" w:rsidRDefault="00B42118" w14:paraId="5BBFD16D" w14:textId="72499521">
            <w:pPr>
              <w:rPr>
                <w:rFonts w:ascii="Times New Roman" w:hAnsi="Times New Roman" w:cs="Times New Roman"/>
                <w:sz w:val="20"/>
                <w:szCs w:val="20"/>
                <w:lang w:val="lv-LV"/>
              </w:rPr>
            </w:pPr>
            <w:r w:rsidRPr="004627F8">
              <w:rPr>
                <w:rFonts w:ascii="Times New Roman" w:hAnsi="Times New Roman" w:cs="Times New Roman"/>
                <w:sz w:val="20"/>
                <w:szCs w:val="20"/>
                <w:lang w:val="lv-LV"/>
              </w:rPr>
              <w:t>31.</w:t>
            </w:r>
          </w:p>
        </w:tc>
        <w:tc>
          <w:tcPr>
            <w:tcW w:w="1593" w:type="dxa"/>
            <w:tcMar/>
          </w:tcPr>
          <w:p w:rsidRPr="004627F8" w:rsidR="00DF5BB1" w:rsidP="00DF5BB1" w:rsidRDefault="00772438" w14:paraId="68D21FA8"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DF5BB1" w:rsidP="00E47364" w:rsidRDefault="00E47364" w14:paraId="601560CC" w14:textId="53187E4F">
            <w:pPr>
              <w:rPr>
                <w:rFonts w:ascii="Times New Roman" w:hAnsi="Times New Roman" w:cs="Times New Roman"/>
                <w:sz w:val="20"/>
                <w:szCs w:val="20"/>
                <w:lang w:val="lv-LV"/>
              </w:rPr>
            </w:pPr>
            <w:r w:rsidRPr="004627F8">
              <w:rPr>
                <w:rFonts w:ascii="Times New Roman" w:hAnsi="Times New Roman" w:cs="Times New Roman"/>
                <w:sz w:val="20"/>
                <w:szCs w:val="20"/>
                <w:lang w:val="lv-LV"/>
              </w:rPr>
              <w:t>15. Krāslavas novadā ir zemūdens tūrisma (niršanas ar akv</w:t>
            </w:r>
            <w:r w:rsidRPr="004627F8" w:rsidR="00B42118">
              <w:rPr>
                <w:rFonts w:ascii="Times New Roman" w:hAnsi="Times New Roman" w:cs="Times New Roman"/>
                <w:sz w:val="20"/>
                <w:szCs w:val="20"/>
                <w:lang w:val="lv-LV"/>
              </w:rPr>
              <w:t>alangu, kā arī snorkelēšana) un</w:t>
            </w:r>
            <w:r w:rsidRPr="004627F8">
              <w:rPr>
                <w:rFonts w:ascii="Times New Roman" w:hAnsi="Times New Roman" w:cs="Times New Roman"/>
                <w:sz w:val="20"/>
                <w:szCs w:val="20"/>
                <w:lang w:val="lv-LV"/>
              </w:rPr>
              <w:t xml:space="preserve"> akvalangistu - profesionāļu apmācību pakalpojums. Niršana notiek arī no kuģošanas līdzekļiem, ne tikai no krasta. Priekšlikums sniegt izvērstu skaidrojumu par plānoto </w:t>
            </w:r>
            <w:r w:rsidRPr="004627F8">
              <w:rPr>
                <w:rFonts w:ascii="Times New Roman" w:hAnsi="Times New Roman" w:cs="Times New Roman"/>
                <w:sz w:val="20"/>
                <w:szCs w:val="20"/>
                <w:lang w:val="lv-LV"/>
              </w:rPr>
              <w:lastRenderedPageBreak/>
              <w:t>ierobežojumu 14.19. punktā (aizliegts nirt ar akvalangiem peldvietās pludmales zonās un piestātņu teritorijās, izņemot, ja niršana saistīta ar speciālu darbu veikšanu</w:t>
            </w:r>
            <w:proofErr w:type="gramStart"/>
            <w:r w:rsidRPr="004627F8">
              <w:rPr>
                <w:rFonts w:ascii="Times New Roman" w:hAnsi="Times New Roman" w:cs="Times New Roman"/>
                <w:sz w:val="20"/>
                <w:szCs w:val="20"/>
                <w:lang w:val="lv-LV"/>
              </w:rPr>
              <w:t xml:space="preserve"> vai zinātniski pētnieciskiem darbiem</w:t>
            </w:r>
            <w:proofErr w:type="gramEnd"/>
            <w:r w:rsidRPr="004627F8">
              <w:rPr>
                <w:rFonts w:ascii="Times New Roman" w:hAnsi="Times New Roman" w:cs="Times New Roman"/>
                <w:sz w:val="20"/>
                <w:szCs w:val="20"/>
                <w:lang w:val="lv-LV"/>
              </w:rPr>
              <w:t>), kā arī precizēt formulējumu un aizlieguma vietu.</w:t>
            </w:r>
          </w:p>
        </w:tc>
        <w:tc>
          <w:tcPr>
            <w:tcW w:w="5629" w:type="dxa"/>
            <w:tcMar/>
          </w:tcPr>
          <w:p w:rsidRPr="004627F8" w:rsidR="00D26787" w:rsidP="00D26787" w:rsidRDefault="00D26787" w14:paraId="46A0C282" w14:textId="705BEAC2">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lastRenderedPageBreak/>
              <w:t xml:space="preserve">Ņemts vērā un, atkārtoti izvērtējot šo prasību, secināts, ka tā domāta vairāk akvalangistu drošībai. Ņemot vērā, ka zemūdens medības ar akvalangiem nav atļautas saskaņā ar “Makšķerēšanas, vēžošanas un zemūdens medību noteikumiem”, AAA “Augšdaugava” teritorijā nav </w:t>
            </w:r>
            <w:r w:rsidRPr="004627F8">
              <w:rPr>
                <w:rFonts w:ascii="Times New Roman" w:hAnsi="Times New Roman" w:cs="Times New Roman"/>
                <w:color w:val="000000" w:themeColor="text1"/>
                <w:sz w:val="20"/>
                <w:szCs w:val="20"/>
                <w:lang w:val="lv-LV"/>
              </w:rPr>
              <w:lastRenderedPageBreak/>
              <w:t>ierīkotas oficiālas peldvietas, Daugavā nav intensīva kuģošanas līdzekļu satiksme, šis punkts svītrots.</w:t>
            </w:r>
          </w:p>
        </w:tc>
      </w:tr>
      <w:tr w:rsidRPr="00F631F3" w:rsidR="00E47364" w:rsidTr="51AD79DC" w14:paraId="5A51D0AA" w14:textId="77777777">
        <w:tc>
          <w:tcPr>
            <w:tcW w:w="500" w:type="dxa"/>
            <w:tcMar/>
          </w:tcPr>
          <w:p w:rsidRPr="004627F8" w:rsidR="00E47364" w:rsidP="00E47364" w:rsidRDefault="00B42118" w14:paraId="220FC5AC" w14:textId="415DAC4B">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32.</w:t>
            </w:r>
          </w:p>
        </w:tc>
        <w:tc>
          <w:tcPr>
            <w:tcW w:w="1593" w:type="dxa"/>
            <w:tcMar/>
          </w:tcPr>
          <w:p w:rsidRPr="004627F8" w:rsidR="00E47364" w:rsidP="00E47364" w:rsidRDefault="00E47364" w14:paraId="521F15D3"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E47364" w:rsidP="00E47364" w:rsidRDefault="00E47364" w14:paraId="0D951E4A"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16. Precizēt 14.1 punktu šādā redakcijā: “14.1. Ierīkot jaunus, atkritumu poligonus, atklāti uzglabāt un uzkrāt nolietotus vai sadalītus transportlīdzekļus ārpus nolietoto transportlīdzekļu apstrādes laukumiem.”</w:t>
            </w:r>
          </w:p>
          <w:p w:rsidRPr="004627F8" w:rsidR="00E47364" w:rsidP="00E47364" w:rsidRDefault="00E47364" w14:paraId="2CB7C02C"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Saskaņā ar “Nolietotu transportlīdzekļu apsaimniekošanas likumu” lietots autotransports ir jānodod apstrādes uzņēmumam. Krāslavas pilsētā darbojas viens uzņēmums šajā nozarē, kur izjaukti automobiļi glabājas arī atklāti. </w:t>
            </w:r>
          </w:p>
          <w:p w:rsidRPr="004627F8" w:rsidR="00E47364" w:rsidP="00E47364" w:rsidRDefault="00E47364" w14:paraId="20540FCF" w14:textId="5C2E5D03">
            <w:pPr>
              <w:rPr>
                <w:rFonts w:ascii="Times New Roman" w:hAnsi="Times New Roman" w:cs="Times New Roman"/>
                <w:sz w:val="20"/>
                <w:szCs w:val="20"/>
                <w:lang w:val="lv-LV"/>
              </w:rPr>
            </w:pPr>
            <w:r w:rsidRPr="004627F8">
              <w:rPr>
                <w:rFonts w:ascii="Times New Roman" w:hAnsi="Times New Roman" w:cs="Times New Roman"/>
                <w:sz w:val="20"/>
                <w:szCs w:val="20"/>
                <w:lang w:val="lv-LV"/>
              </w:rPr>
              <w:t>Sniegt paskaidrojumu</w:t>
            </w:r>
            <w:r w:rsidR="00BB2492">
              <w:rPr>
                <w:rFonts w:ascii="Times New Roman" w:hAnsi="Times New Roman" w:cs="Times New Roman"/>
                <w:sz w:val="20"/>
                <w:szCs w:val="20"/>
                <w:lang w:val="lv-LV"/>
              </w:rPr>
              <w:t>,</w:t>
            </w:r>
            <w:r w:rsidRPr="004627F8">
              <w:rPr>
                <w:rFonts w:ascii="Times New Roman" w:hAnsi="Times New Roman" w:cs="Times New Roman"/>
                <w:sz w:val="20"/>
                <w:szCs w:val="20"/>
                <w:lang w:val="lv-LV"/>
              </w:rPr>
              <w:t xml:space="preserve"> kāds ir priekšlikuma mērķis un</w:t>
            </w:r>
            <w:r w:rsidRPr="004627F8" w:rsidR="00BB2492">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ietekme uz potenciālo uzņēmējdarbības attīstību citviet Augšdaugavas teritorijā</w:t>
            </w:r>
          </w:p>
        </w:tc>
        <w:tc>
          <w:tcPr>
            <w:tcW w:w="5629" w:type="dxa"/>
            <w:tcMar/>
          </w:tcPr>
          <w:p w:rsidRPr="004627F8" w:rsidR="00AC30E0" w:rsidP="00E47364" w:rsidRDefault="001C33D4" w14:paraId="1D4A8F8D" w14:textId="290AC60C">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Priekšlikuma aizliegt atklāti uzglabāt un uzkrāt nolietotus vai sadalītus transportlīdzekļus mērķis ir mazināt šādas darbības </w:t>
            </w:r>
            <w:r w:rsidRPr="004627F8" w:rsidR="00B42118">
              <w:rPr>
                <w:rFonts w:ascii="Times New Roman" w:hAnsi="Times New Roman" w:cs="Times New Roman"/>
                <w:sz w:val="20"/>
                <w:szCs w:val="20"/>
                <w:lang w:val="lv-LV"/>
              </w:rPr>
              <w:t xml:space="preserve">negatīvo </w:t>
            </w:r>
            <w:r w:rsidRPr="004627F8">
              <w:rPr>
                <w:rFonts w:ascii="Times New Roman" w:hAnsi="Times New Roman" w:cs="Times New Roman"/>
                <w:sz w:val="20"/>
                <w:szCs w:val="20"/>
                <w:lang w:val="lv-LV"/>
              </w:rPr>
              <w:t>ietekmi uz ainavu. Saskaņā ar Nolietotu transportlīdzekļu apsaimniekošanas likumu šādas darbības ir atļautas tikai reģis</w:t>
            </w:r>
            <w:r w:rsidRPr="004627F8" w:rsidR="00AC30E0">
              <w:rPr>
                <w:rFonts w:ascii="Times New Roman" w:hAnsi="Times New Roman" w:cs="Times New Roman"/>
                <w:sz w:val="20"/>
                <w:szCs w:val="20"/>
                <w:lang w:val="lv-LV"/>
              </w:rPr>
              <w:t>trētos apstrādes uzņēmumos, kuriem ainaviski vērtīgās teritorijās būtu jāievēro prasība neuzkrāt nolietotus un sadalītus transportlīdzekļus atklātās platībās.</w:t>
            </w:r>
          </w:p>
          <w:p w:rsidRPr="004627F8" w:rsidR="00AC30E0" w:rsidP="00AC30E0" w:rsidRDefault="00AC30E0" w14:paraId="273E8B8C" w14:textId="04498D69">
            <w:pPr>
              <w:rPr>
                <w:rFonts w:ascii="Times New Roman" w:hAnsi="Times New Roman" w:cs="Times New Roman"/>
                <w:sz w:val="20"/>
                <w:szCs w:val="20"/>
                <w:lang w:val="lv-LV"/>
              </w:rPr>
            </w:pPr>
            <w:r w:rsidRPr="004627F8">
              <w:rPr>
                <w:rFonts w:ascii="Times New Roman" w:hAnsi="Times New Roman" w:cs="Times New Roman"/>
                <w:sz w:val="20"/>
                <w:szCs w:val="20"/>
                <w:lang w:val="lv-LV"/>
              </w:rPr>
              <w:t>Noteikumu p</w:t>
            </w:r>
            <w:r w:rsidR="00BB2492">
              <w:rPr>
                <w:rFonts w:ascii="Times New Roman" w:hAnsi="Times New Roman" w:cs="Times New Roman"/>
                <w:sz w:val="20"/>
                <w:szCs w:val="20"/>
                <w:lang w:val="lv-LV"/>
              </w:rPr>
              <w:t>u</w:t>
            </w:r>
            <w:r w:rsidRPr="004627F8">
              <w:rPr>
                <w:rFonts w:ascii="Times New Roman" w:hAnsi="Times New Roman" w:cs="Times New Roman"/>
                <w:sz w:val="20"/>
                <w:szCs w:val="20"/>
                <w:lang w:val="lv-LV"/>
              </w:rPr>
              <w:t xml:space="preserve">nkts precizēts šādā redakcijā: </w:t>
            </w:r>
          </w:p>
          <w:p w:rsidRPr="004627F8" w:rsidR="00616826" w:rsidP="00E47364" w:rsidRDefault="00AC30E0" w14:paraId="1B45A82F" w14:textId="0AD85907">
            <w:pPr>
              <w:rPr>
                <w:rFonts w:ascii="Times New Roman" w:hAnsi="Times New Roman" w:eastAsia="Times New Roman" w:cs="Times New Roman"/>
                <w:sz w:val="20"/>
                <w:szCs w:val="20"/>
                <w:lang w:val="lv-LV" w:eastAsia="lv-LV"/>
              </w:rPr>
            </w:pPr>
            <w:r w:rsidRPr="004627F8">
              <w:rPr>
                <w:rFonts w:ascii="Times New Roman" w:hAnsi="Times New Roman" w:cs="Times New Roman"/>
                <w:sz w:val="20"/>
                <w:szCs w:val="20"/>
                <w:lang w:val="lv-LV"/>
              </w:rPr>
              <w:t>“</w:t>
            </w:r>
            <w:r w:rsidRPr="004627F8" w:rsidR="001C33D4">
              <w:rPr>
                <w:rFonts w:ascii="Times New Roman" w:hAnsi="Times New Roman" w:eastAsia="Times New Roman" w:cs="Times New Roman"/>
                <w:sz w:val="20"/>
                <w:szCs w:val="20"/>
                <w:lang w:val="lv-LV" w:eastAsia="lv-LV"/>
              </w:rPr>
              <w:t xml:space="preserve">12.35. ainaviski vērtīgajās teritorijās, kuras noteiktas </w:t>
            </w:r>
            <w:r w:rsidRPr="004627F8" w:rsidR="00BB2492">
              <w:rPr>
                <w:rFonts w:ascii="Times New Roman" w:hAnsi="Times New Roman" w:eastAsia="Times New Roman" w:cs="Times New Roman"/>
                <w:sz w:val="20"/>
                <w:szCs w:val="20"/>
                <w:lang w:val="lv-LV" w:eastAsia="lv-LV"/>
              </w:rPr>
              <w:t>šo</w:t>
            </w:r>
            <w:r w:rsidRPr="004627F8" w:rsidR="001C33D4">
              <w:rPr>
                <w:rFonts w:ascii="Times New Roman" w:hAnsi="Times New Roman" w:eastAsia="Times New Roman" w:cs="Times New Roman"/>
                <w:sz w:val="20"/>
                <w:szCs w:val="20"/>
                <w:lang w:val="lv-LV" w:eastAsia="lv-LV"/>
              </w:rPr>
              <w:t xml:space="preserve"> noteikumu 1. pielikumā </w:t>
            </w:r>
            <w:proofErr w:type="gramStart"/>
            <w:r w:rsidRPr="004627F8" w:rsidR="001C33D4">
              <w:rPr>
                <w:rFonts w:ascii="Times New Roman" w:hAnsi="Times New Roman" w:eastAsia="Times New Roman" w:cs="Times New Roman"/>
                <w:sz w:val="20"/>
                <w:szCs w:val="20"/>
                <w:lang w:val="lv-LV" w:eastAsia="lv-LV"/>
              </w:rPr>
              <w:t>(</w:t>
            </w:r>
            <w:proofErr w:type="gramEnd"/>
            <w:r w:rsidRPr="004627F8" w:rsidR="001C33D4">
              <w:rPr>
                <w:rFonts w:ascii="Times New Roman" w:hAnsi="Times New Roman" w:eastAsia="Times New Roman" w:cs="Times New Roman"/>
                <w:sz w:val="20"/>
                <w:szCs w:val="20"/>
                <w:lang w:val="lv-LV" w:eastAsia="lv-LV"/>
              </w:rPr>
              <w:t>skat. DA plāna 6. pielikumu), veikt darbības, kas būtiski negatīvi ietekmē ainavu un tās elementus, izmaina kultūrvēsturiskās vides īpatnības un reģionam raksturīgos ainavu elementus</w:t>
            </w:r>
            <w:proofErr w:type="gramStart"/>
            <w:r w:rsidRPr="004627F8" w:rsidR="001C33D4">
              <w:rPr>
                <w:rFonts w:ascii="Times New Roman" w:hAnsi="Times New Roman" w:eastAsia="Times New Roman" w:cs="Times New Roman"/>
                <w:sz w:val="20"/>
                <w:szCs w:val="20"/>
                <w:lang w:val="lv-LV" w:eastAsia="lv-LV"/>
              </w:rPr>
              <w:t xml:space="preserve"> vai samazina bioloģisko daudzveidību un ainavas ekoloģisko kvalitāti</w:t>
            </w:r>
            <w:proofErr w:type="gramEnd"/>
            <w:r w:rsidRPr="004627F8" w:rsidR="001C33D4">
              <w:rPr>
                <w:rFonts w:ascii="Times New Roman" w:hAnsi="Times New Roman" w:eastAsia="Times New Roman" w:cs="Times New Roman"/>
                <w:sz w:val="20"/>
                <w:szCs w:val="20"/>
                <w:lang w:val="lv-LV" w:eastAsia="lv-LV"/>
              </w:rPr>
              <w:t>:</w:t>
            </w:r>
            <w:r w:rsidRPr="004627F8">
              <w:rPr>
                <w:rFonts w:ascii="Times New Roman" w:hAnsi="Times New Roman" w:eastAsia="Times New Roman" w:cs="Times New Roman"/>
                <w:sz w:val="20"/>
                <w:szCs w:val="20"/>
                <w:lang w:val="lv-LV" w:eastAsia="lv-LV"/>
              </w:rPr>
              <w:t xml:space="preserve"> </w:t>
            </w:r>
            <w:r w:rsidRPr="004627F8" w:rsidR="001C33D4">
              <w:rPr>
                <w:rFonts w:ascii="Times New Roman" w:hAnsi="Times New Roman" w:eastAsia="Times New Roman" w:cs="Times New Roman"/>
                <w:sz w:val="20"/>
                <w:szCs w:val="20"/>
                <w:lang w:val="lv-LV" w:eastAsia="lv-LV"/>
              </w:rPr>
              <w:t>12.35.5. apstrādes uzņēmumos atklāti uzglabāt un uzkrāt nolietotus vai sadalītus transportlīdzekļus;</w:t>
            </w:r>
            <w:r w:rsidRPr="004627F8">
              <w:rPr>
                <w:rFonts w:ascii="Times New Roman" w:hAnsi="Times New Roman" w:eastAsia="Times New Roman" w:cs="Times New Roman"/>
                <w:sz w:val="20"/>
                <w:szCs w:val="20"/>
                <w:lang w:val="lv-LV" w:eastAsia="lv-LV"/>
              </w:rPr>
              <w:t>”</w:t>
            </w:r>
          </w:p>
        </w:tc>
      </w:tr>
      <w:tr w:rsidRPr="00F631F3" w:rsidR="00E47364" w:rsidTr="51AD79DC" w14:paraId="5A5A109B" w14:textId="77777777">
        <w:tc>
          <w:tcPr>
            <w:tcW w:w="500" w:type="dxa"/>
            <w:tcMar/>
          </w:tcPr>
          <w:p w:rsidRPr="004627F8" w:rsidR="00E47364" w:rsidP="00E47364" w:rsidRDefault="00B42118" w14:paraId="0FBEEF70" w14:textId="507E0584">
            <w:pPr>
              <w:rPr>
                <w:rFonts w:ascii="Times New Roman" w:hAnsi="Times New Roman" w:cs="Times New Roman"/>
                <w:sz w:val="20"/>
                <w:szCs w:val="20"/>
                <w:lang w:val="lv-LV"/>
              </w:rPr>
            </w:pPr>
            <w:r w:rsidRPr="004627F8">
              <w:rPr>
                <w:rFonts w:ascii="Times New Roman" w:hAnsi="Times New Roman" w:cs="Times New Roman"/>
                <w:sz w:val="20"/>
                <w:szCs w:val="20"/>
                <w:lang w:val="lv-LV"/>
              </w:rPr>
              <w:t>33.</w:t>
            </w:r>
          </w:p>
        </w:tc>
        <w:tc>
          <w:tcPr>
            <w:tcW w:w="1593" w:type="dxa"/>
            <w:tcMar/>
          </w:tcPr>
          <w:p w:rsidRPr="004627F8" w:rsidR="00E47364" w:rsidP="00E47364" w:rsidRDefault="0064720C" w14:paraId="2AF461D2"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64720C" w:rsidP="0064720C" w:rsidRDefault="0064720C" w14:paraId="7C598FB9" w14:textId="2D17AE88">
            <w:pPr>
              <w:rPr>
                <w:rFonts w:ascii="Times New Roman" w:hAnsi="Times New Roman" w:cs="Times New Roman"/>
                <w:sz w:val="20"/>
                <w:szCs w:val="20"/>
                <w:lang w:val="lv-LV"/>
              </w:rPr>
            </w:pPr>
            <w:r w:rsidRPr="004627F8">
              <w:rPr>
                <w:rFonts w:ascii="Times New Roman" w:hAnsi="Times New Roman" w:cs="Times New Roman"/>
                <w:sz w:val="20"/>
                <w:szCs w:val="20"/>
                <w:lang w:val="lv-LV"/>
              </w:rPr>
              <w:t>17. Nepieciešams skaidrojums punktam “14.7. Pārvietoties pa Daugavas upi ar kuģošanas un citiem peldošiem līdzekļiem, kuru mehāniskā dzinēja vai motora jauda pārsniedz 3,7 kilovatus”, jo ar peldlīdzekli, kura motora jauda ir</w:t>
            </w:r>
            <w:proofErr w:type="gramStart"/>
            <w:r w:rsidRPr="004627F8">
              <w:rPr>
                <w:rFonts w:ascii="Times New Roman" w:hAnsi="Times New Roman" w:cs="Times New Roman"/>
                <w:sz w:val="20"/>
                <w:szCs w:val="20"/>
                <w:lang w:val="lv-LV"/>
              </w:rPr>
              <w:t xml:space="preserve"> līdz 5 </w:t>
            </w:r>
            <w:r w:rsidRPr="004627F8" w:rsidR="00BB2492">
              <w:rPr>
                <w:rFonts w:ascii="Times New Roman" w:hAnsi="Times New Roman" w:cs="Times New Roman"/>
                <w:sz w:val="20"/>
                <w:szCs w:val="20"/>
                <w:lang w:val="lv-LV"/>
              </w:rPr>
              <w:t>zirgspēkiem</w:t>
            </w:r>
            <w:r w:rsidRPr="004627F8">
              <w:rPr>
                <w:rFonts w:ascii="Times New Roman" w:hAnsi="Times New Roman" w:cs="Times New Roman"/>
                <w:sz w:val="20"/>
                <w:szCs w:val="20"/>
                <w:lang w:val="lv-LV"/>
              </w:rPr>
              <w:t xml:space="preserve"> (3,7 </w:t>
            </w:r>
            <w:r w:rsidRPr="004627F8" w:rsidR="00BB2492">
              <w:rPr>
                <w:rFonts w:ascii="Times New Roman" w:hAnsi="Times New Roman" w:cs="Times New Roman"/>
                <w:sz w:val="20"/>
                <w:szCs w:val="20"/>
                <w:lang w:val="lv-LV"/>
              </w:rPr>
              <w:t>kV</w:t>
            </w:r>
            <w:r w:rsidRPr="004627F8">
              <w:rPr>
                <w:rFonts w:ascii="Times New Roman" w:hAnsi="Times New Roman" w:cs="Times New Roman"/>
                <w:sz w:val="20"/>
                <w:szCs w:val="20"/>
                <w:lang w:val="lv-LV"/>
              </w:rPr>
              <w:t>) nav iespējams sniegt plostošanas pakalpojumus Daugavā</w:t>
            </w:r>
            <w:proofErr w:type="gramEnd"/>
            <w:r w:rsidRPr="004627F8">
              <w:rPr>
                <w:rFonts w:ascii="Times New Roman" w:hAnsi="Times New Roman" w:cs="Times New Roman"/>
                <w:sz w:val="20"/>
                <w:szCs w:val="20"/>
                <w:lang w:val="lv-LV"/>
              </w:rPr>
              <w:t xml:space="preserve"> (nepietiks jaudas peldēt pret straumi).</w:t>
            </w:r>
          </w:p>
          <w:p w:rsidRPr="004627F8" w:rsidR="00E47364" w:rsidP="0064720C" w:rsidRDefault="00E47364" w14:paraId="12EBB5A1" w14:textId="77777777">
            <w:pPr>
              <w:rPr>
                <w:rFonts w:ascii="Times New Roman" w:hAnsi="Times New Roman" w:cs="Times New Roman"/>
                <w:sz w:val="20"/>
                <w:szCs w:val="20"/>
                <w:lang w:val="lv-LV"/>
              </w:rPr>
            </w:pPr>
          </w:p>
        </w:tc>
        <w:tc>
          <w:tcPr>
            <w:tcW w:w="5629" w:type="dxa"/>
            <w:tcMar/>
          </w:tcPr>
          <w:p w:rsidRPr="004627F8" w:rsidR="00E47364" w:rsidP="0062107D" w:rsidRDefault="0064720C" w14:paraId="77A39A0E" w14:textId="0F45B88E">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Tūrisma pakalpojumu sniedzējiem ir paredzēts izņēmums tālāk sekojošaj</w:t>
            </w:r>
            <w:r w:rsidRPr="004627F8" w:rsidR="0062107D">
              <w:rPr>
                <w:rFonts w:ascii="Times New Roman" w:hAnsi="Times New Roman" w:cs="Times New Roman"/>
                <w:color w:val="000000" w:themeColor="text1"/>
                <w:sz w:val="20"/>
                <w:szCs w:val="20"/>
                <w:lang w:val="lv-LV"/>
              </w:rPr>
              <w:t xml:space="preserve">ā </w:t>
            </w:r>
            <w:r w:rsidRPr="004627F8" w:rsidR="00AC30E0">
              <w:rPr>
                <w:rFonts w:ascii="Times New Roman" w:hAnsi="Times New Roman" w:cs="Times New Roman"/>
                <w:color w:val="000000" w:themeColor="text1"/>
                <w:sz w:val="20"/>
                <w:szCs w:val="20"/>
                <w:lang w:val="lv-LV"/>
              </w:rPr>
              <w:t xml:space="preserve">12.21.2.2. </w:t>
            </w:r>
            <w:r w:rsidRPr="004627F8">
              <w:rPr>
                <w:rFonts w:ascii="Times New Roman" w:hAnsi="Times New Roman" w:cs="Times New Roman"/>
                <w:color w:val="000000" w:themeColor="text1"/>
                <w:sz w:val="20"/>
                <w:szCs w:val="20"/>
                <w:lang w:val="lv-LV"/>
              </w:rPr>
              <w:t>apakšpunkt</w:t>
            </w:r>
            <w:r w:rsidRPr="004627F8" w:rsidR="0062107D">
              <w:rPr>
                <w:rFonts w:ascii="Times New Roman" w:hAnsi="Times New Roman" w:cs="Times New Roman"/>
                <w:color w:val="000000" w:themeColor="text1"/>
                <w:sz w:val="20"/>
                <w:szCs w:val="20"/>
                <w:lang w:val="lv-LV"/>
              </w:rPr>
              <w:t>ā</w:t>
            </w:r>
            <w:r w:rsidRPr="004627F8">
              <w:rPr>
                <w:rFonts w:ascii="Times New Roman" w:hAnsi="Times New Roman" w:cs="Times New Roman"/>
                <w:color w:val="000000" w:themeColor="text1"/>
                <w:sz w:val="20"/>
                <w:szCs w:val="20"/>
                <w:lang w:val="lv-LV"/>
              </w:rPr>
              <w:t>.</w:t>
            </w:r>
          </w:p>
        </w:tc>
      </w:tr>
      <w:tr w:rsidRPr="00F631F3" w:rsidR="00E47364" w:rsidTr="51AD79DC" w14:paraId="6315CD58" w14:textId="77777777">
        <w:tc>
          <w:tcPr>
            <w:tcW w:w="500" w:type="dxa"/>
            <w:tcMar/>
          </w:tcPr>
          <w:p w:rsidRPr="004627F8" w:rsidR="00E47364" w:rsidP="00E47364" w:rsidRDefault="00B42118" w14:paraId="4C3BFE86" w14:textId="7CD6E078">
            <w:pPr>
              <w:rPr>
                <w:rFonts w:ascii="Times New Roman" w:hAnsi="Times New Roman" w:cs="Times New Roman"/>
                <w:sz w:val="20"/>
                <w:szCs w:val="20"/>
                <w:lang w:val="lv-LV"/>
              </w:rPr>
            </w:pPr>
            <w:r w:rsidRPr="004627F8">
              <w:rPr>
                <w:rFonts w:ascii="Times New Roman" w:hAnsi="Times New Roman" w:cs="Times New Roman"/>
                <w:sz w:val="20"/>
                <w:szCs w:val="20"/>
                <w:lang w:val="lv-LV"/>
              </w:rPr>
              <w:t>34.</w:t>
            </w:r>
          </w:p>
        </w:tc>
        <w:tc>
          <w:tcPr>
            <w:tcW w:w="1593" w:type="dxa"/>
            <w:tcMar/>
          </w:tcPr>
          <w:p w:rsidRPr="004627F8" w:rsidR="00E47364" w:rsidP="00E47364" w:rsidRDefault="0064720C" w14:paraId="34A029F4"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64720C" w:rsidP="0064720C" w:rsidRDefault="0064720C" w14:paraId="7F765638"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18. Precizēt šādā redakcijā: “14.7.2.2. tūrisma pakalpojumu sniedzēja organizētu pārvietošanos […]”.</w:t>
            </w:r>
          </w:p>
          <w:p w:rsidRPr="004627F8" w:rsidR="0064720C" w:rsidP="0064720C" w:rsidRDefault="0064720C" w14:paraId="79D6A7B7"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Augšdaugavas teritorijā ir tūrisma pakalpojumu sniedzēji, kuri sniedz pakalpojumus ar vairākiem motorizētiem plostiem. </w:t>
            </w:r>
          </w:p>
          <w:p w:rsidRPr="004627F8" w:rsidR="00E47364" w:rsidP="00463A3A" w:rsidRDefault="0064720C" w14:paraId="30CA1354" w14:textId="58AD474D">
            <w:pPr>
              <w:rPr>
                <w:rFonts w:ascii="Times New Roman" w:hAnsi="Times New Roman" w:cs="Times New Roman"/>
                <w:sz w:val="20"/>
                <w:szCs w:val="20"/>
                <w:lang w:val="lv-LV"/>
              </w:rPr>
            </w:pPr>
            <w:r w:rsidRPr="004627F8">
              <w:rPr>
                <w:rFonts w:ascii="Times New Roman" w:hAnsi="Times New Roman" w:cs="Times New Roman"/>
                <w:sz w:val="20"/>
                <w:szCs w:val="20"/>
                <w:lang w:val="lv-LV"/>
              </w:rPr>
              <w:t>Pašvaldība nesaskata vajadzību ierobežot šos pakalpojumu sniedzējus.</w:t>
            </w:r>
          </w:p>
        </w:tc>
        <w:tc>
          <w:tcPr>
            <w:tcW w:w="5629" w:type="dxa"/>
            <w:tcMar/>
          </w:tcPr>
          <w:p w:rsidRPr="004627F8" w:rsidR="0062107D" w:rsidP="00E47364" w:rsidRDefault="0062107D" w14:paraId="53544632" w14:textId="46FF6D36">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Ņemts vērā un kuģošanas līdzekļu skaits nav norādīts: “</w:t>
            </w:r>
            <w:r w:rsidRPr="004627F8" w:rsidR="00AC30E0">
              <w:rPr>
                <w:rFonts w:ascii="Times New Roman" w:hAnsi="Times New Roman" w:cs="Times New Roman"/>
                <w:color w:val="000000" w:themeColor="text1"/>
                <w:sz w:val="20"/>
                <w:szCs w:val="20"/>
                <w:lang w:val="lv-LV"/>
              </w:rPr>
              <w:t>12.21.2.2. tūrisma pakalpojumu sniedzēja organizētu pārvietošanos pa Dabas aizsardzības pārvaldes rakstiski saskaņotu maršrutu. Pārvietošanās nav atļauta ar ūdens motocikliem. Dabas aizsardzības pārvaldes rakstiskā atļauja ir derīga trīs kalendāra gadus no tās izsniegšanas dienas;</w:t>
            </w:r>
            <w:r w:rsidRPr="004627F8">
              <w:rPr>
                <w:rFonts w:ascii="Times New Roman" w:hAnsi="Times New Roman" w:cs="Times New Roman"/>
                <w:color w:val="000000" w:themeColor="text1"/>
                <w:sz w:val="20"/>
                <w:szCs w:val="20"/>
                <w:lang w:val="lv-LV"/>
              </w:rPr>
              <w:t>”</w:t>
            </w:r>
          </w:p>
        </w:tc>
      </w:tr>
      <w:tr w:rsidRPr="00F631F3" w:rsidR="00E47364" w:rsidTr="51AD79DC" w14:paraId="66B61B3D" w14:textId="77777777">
        <w:tc>
          <w:tcPr>
            <w:tcW w:w="500" w:type="dxa"/>
            <w:tcMar/>
          </w:tcPr>
          <w:p w:rsidRPr="004627F8" w:rsidR="00E47364" w:rsidP="00E47364" w:rsidRDefault="00B42118" w14:paraId="5673995C" w14:textId="2A4E2C41">
            <w:pPr>
              <w:rPr>
                <w:rFonts w:ascii="Times New Roman" w:hAnsi="Times New Roman" w:cs="Times New Roman"/>
                <w:sz w:val="20"/>
                <w:szCs w:val="20"/>
                <w:lang w:val="lv-LV"/>
              </w:rPr>
            </w:pPr>
            <w:r w:rsidRPr="004627F8">
              <w:rPr>
                <w:rFonts w:ascii="Times New Roman" w:hAnsi="Times New Roman" w:cs="Times New Roman"/>
                <w:sz w:val="20"/>
                <w:szCs w:val="20"/>
                <w:lang w:val="lv-LV"/>
              </w:rPr>
              <w:t>35.</w:t>
            </w:r>
          </w:p>
        </w:tc>
        <w:tc>
          <w:tcPr>
            <w:tcW w:w="1593" w:type="dxa"/>
            <w:tcMar/>
          </w:tcPr>
          <w:p w:rsidRPr="004627F8" w:rsidR="00E47364" w:rsidP="00E47364" w:rsidRDefault="0064720C" w14:paraId="2BCF49F2"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64720C" w:rsidP="0064720C" w:rsidRDefault="0064720C" w14:paraId="4A54957E" w14:textId="77777777">
            <w:pPr>
              <w:rPr>
                <w:rFonts w:ascii="Times New Roman" w:hAnsi="Times New Roman" w:cs="Times New Roman"/>
                <w:color w:val="000000" w:themeColor="text1"/>
                <w:sz w:val="20"/>
                <w:szCs w:val="20"/>
                <w:lang w:val="lv-LV"/>
              </w:rPr>
            </w:pPr>
            <w:r w:rsidRPr="004627F8">
              <w:rPr>
                <w:rFonts w:ascii="Times New Roman" w:hAnsi="Times New Roman" w:cs="Times New Roman"/>
                <w:sz w:val="20"/>
                <w:szCs w:val="20"/>
                <w:lang w:val="lv-LV"/>
              </w:rPr>
              <w:t xml:space="preserve">19. Pasākums E.1.1. Ainavu skatu vietu uzturēšana un apsaimniekošana – nav pieļaujams izvietot neatbilstošus objektus – mobilo sakaru torņus, graudu kaltes, derīgo izrakteņu ieguves teritorijas. Priekšlikums atļaut ierīkot graudu kaltes dabas parka zonā, Kalniešu pagastā šī teritorija aizņem 2045 ha, kur ir daudz lauksaimniecībā izmantojamo zemju, bet zemes gabali ir </w:t>
            </w:r>
            <w:r w:rsidRPr="004627F8">
              <w:rPr>
                <w:rFonts w:ascii="Times New Roman" w:hAnsi="Times New Roman" w:cs="Times New Roman"/>
                <w:sz w:val="20"/>
                <w:szCs w:val="20"/>
                <w:lang w:val="lv-LV"/>
              </w:rPr>
              <w:lastRenderedPageBreak/>
              <w:t xml:space="preserve">sadrumstaloti un pieder vairākiem zemes īpašniekiem, </w:t>
            </w:r>
            <w:r w:rsidRPr="004627F8">
              <w:rPr>
                <w:rFonts w:ascii="Times New Roman" w:hAnsi="Times New Roman" w:cs="Times New Roman"/>
                <w:color w:val="000000" w:themeColor="text1"/>
                <w:sz w:val="20"/>
                <w:szCs w:val="20"/>
                <w:lang w:val="lv-LV"/>
              </w:rPr>
              <w:t>kā arī atļaut sertificētas derīgo izrakteņu ieguves vietas.</w:t>
            </w:r>
          </w:p>
          <w:p w:rsidRPr="004627F8" w:rsidR="00E47364" w:rsidP="0064720C" w:rsidRDefault="0062107D" w14:paraId="29F7CEAD" w14:textId="542BBC80">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Labības novākšanu </w:t>
            </w:r>
            <w:r w:rsidRPr="004627F8" w:rsidR="0064720C">
              <w:rPr>
                <w:rFonts w:ascii="Times New Roman" w:hAnsi="Times New Roman" w:cs="Times New Roman"/>
                <w:sz w:val="20"/>
                <w:szCs w:val="20"/>
                <w:lang w:val="lv-LV"/>
              </w:rPr>
              <w:t>bieži vien ietekmē laiks un transporta izmaksas, vedot graudus uz pieņemšanas vietām. Mazām un vidējām saimniecībām ir vajadzīga sava noliktava un neliela kalte, jo tas dod pārliecību par ekonomisko stabilitāti. Līdz ar to aizliegums tik lielā platībā ierīkot graudu kaltes ierobežos vai vispār apturēs lauksaimniecības zemju izmantošanu, jo visu izaudzēto produkciju nav iespējams uzreiz realizēt vai nogādāt līdz pieņemšanas vietām.</w:t>
            </w:r>
          </w:p>
        </w:tc>
        <w:tc>
          <w:tcPr>
            <w:tcW w:w="5629" w:type="dxa"/>
            <w:tcMar/>
          </w:tcPr>
          <w:p w:rsidRPr="004627F8" w:rsidR="00020A4D" w:rsidP="0064720C" w:rsidRDefault="0062107D" w14:paraId="0CC27615" w14:textId="53258556">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lastRenderedPageBreak/>
              <w:t xml:space="preserve">Priekšlikumos teritorijas individuālajiem aizsardzības un izmantošanas noteikumiem (DA </w:t>
            </w:r>
            <w:r w:rsidRPr="004627F8" w:rsidR="00BB2492">
              <w:rPr>
                <w:rFonts w:ascii="Times New Roman" w:hAnsi="Times New Roman" w:cs="Times New Roman"/>
                <w:color w:val="000000" w:themeColor="text1"/>
                <w:sz w:val="20"/>
                <w:szCs w:val="20"/>
                <w:lang w:val="lv-LV"/>
              </w:rPr>
              <w:t>plāna</w:t>
            </w:r>
            <w:r w:rsidRPr="004627F8">
              <w:rPr>
                <w:rFonts w:ascii="Times New Roman" w:hAnsi="Times New Roman" w:cs="Times New Roman"/>
                <w:color w:val="000000" w:themeColor="text1"/>
                <w:sz w:val="20"/>
                <w:szCs w:val="20"/>
                <w:lang w:val="lv-LV"/>
              </w:rPr>
              <w:t xml:space="preserve"> 6.2. nodaļa) </w:t>
            </w:r>
            <w:r w:rsidRPr="004627F8" w:rsidR="0064720C">
              <w:rPr>
                <w:rFonts w:ascii="Times New Roman" w:hAnsi="Times New Roman" w:cs="Times New Roman"/>
                <w:color w:val="000000" w:themeColor="text1"/>
                <w:sz w:val="20"/>
                <w:szCs w:val="20"/>
                <w:lang w:val="lv-LV"/>
              </w:rPr>
              <w:t xml:space="preserve">attiecībā uz dabas parka zonu nav ierobežojumu </w:t>
            </w:r>
            <w:r w:rsidRPr="004627F8" w:rsidR="00CD3EF1">
              <w:rPr>
                <w:rFonts w:ascii="Times New Roman" w:hAnsi="Times New Roman" w:cs="Times New Roman"/>
                <w:color w:val="000000" w:themeColor="text1"/>
                <w:sz w:val="20"/>
                <w:szCs w:val="20"/>
                <w:lang w:val="lv-LV"/>
              </w:rPr>
              <w:t xml:space="preserve">mobilo sakaru torņu, graudu kalšu </w:t>
            </w:r>
            <w:r w:rsidRPr="004627F8" w:rsidR="0064720C">
              <w:rPr>
                <w:rFonts w:ascii="Times New Roman" w:hAnsi="Times New Roman" w:cs="Times New Roman"/>
                <w:color w:val="000000" w:themeColor="text1"/>
                <w:sz w:val="20"/>
                <w:szCs w:val="20"/>
                <w:lang w:val="lv-LV"/>
              </w:rPr>
              <w:t>utml. objektu būvniecībai.</w:t>
            </w:r>
            <w:r w:rsidRPr="004627F8" w:rsidR="00CD3EF1">
              <w:rPr>
                <w:rFonts w:ascii="Times New Roman" w:hAnsi="Times New Roman" w:cs="Times New Roman"/>
                <w:color w:val="000000" w:themeColor="text1"/>
                <w:sz w:val="20"/>
                <w:szCs w:val="20"/>
                <w:lang w:val="lv-LV"/>
              </w:rPr>
              <w:t xml:space="preserve"> </w:t>
            </w:r>
            <w:r w:rsidRPr="004627F8" w:rsidR="00020A4D">
              <w:rPr>
                <w:rFonts w:ascii="Times New Roman" w:hAnsi="Times New Roman" w:cs="Times New Roman"/>
                <w:color w:val="000000" w:themeColor="text1"/>
                <w:sz w:val="20"/>
                <w:szCs w:val="20"/>
                <w:lang w:val="lv-LV"/>
              </w:rPr>
              <w:t xml:space="preserve">E.1.1. pasākums </w:t>
            </w:r>
            <w:r w:rsidRPr="004627F8" w:rsidR="0064720C">
              <w:rPr>
                <w:rFonts w:ascii="Times New Roman" w:hAnsi="Times New Roman" w:cs="Times New Roman"/>
                <w:color w:val="000000" w:themeColor="text1"/>
                <w:sz w:val="20"/>
                <w:szCs w:val="20"/>
                <w:lang w:val="lv-LV"/>
              </w:rPr>
              <w:t xml:space="preserve">attiecas tikai uz konkrētiem šajā pasākumā </w:t>
            </w:r>
            <w:r w:rsidRPr="004627F8" w:rsidR="00020A4D">
              <w:rPr>
                <w:rFonts w:ascii="Times New Roman" w:hAnsi="Times New Roman" w:cs="Times New Roman"/>
                <w:color w:val="000000" w:themeColor="text1"/>
                <w:sz w:val="20"/>
                <w:szCs w:val="20"/>
                <w:lang w:val="lv-LV"/>
              </w:rPr>
              <w:t xml:space="preserve">norādītiem </w:t>
            </w:r>
            <w:r w:rsidRPr="004627F8" w:rsidR="00AC30E0">
              <w:rPr>
                <w:rFonts w:ascii="Times New Roman" w:hAnsi="Times New Roman" w:cs="Times New Roman"/>
                <w:color w:val="000000" w:themeColor="text1"/>
                <w:sz w:val="20"/>
                <w:szCs w:val="20"/>
                <w:lang w:val="lv-LV"/>
              </w:rPr>
              <w:t xml:space="preserve">ainaviski vērtīgo teritoriju </w:t>
            </w:r>
            <w:r w:rsidRPr="004627F8" w:rsidR="00BB2492">
              <w:rPr>
                <w:rFonts w:ascii="Times New Roman" w:hAnsi="Times New Roman" w:cs="Times New Roman"/>
                <w:color w:val="000000" w:themeColor="text1"/>
                <w:sz w:val="20"/>
                <w:szCs w:val="20"/>
                <w:lang w:val="lv-LV"/>
              </w:rPr>
              <w:t>poligoniem</w:t>
            </w:r>
            <w:r w:rsidRPr="004627F8" w:rsidR="00020A4D">
              <w:rPr>
                <w:rFonts w:ascii="Times New Roman" w:hAnsi="Times New Roman" w:cs="Times New Roman"/>
                <w:color w:val="000000" w:themeColor="text1"/>
                <w:sz w:val="20"/>
                <w:szCs w:val="20"/>
                <w:lang w:val="lv-LV"/>
              </w:rPr>
              <w:t xml:space="preserve"> (skat. tabulu E.1.1. pasākuma aprakstā). </w:t>
            </w:r>
          </w:p>
          <w:p w:rsidRPr="004627F8" w:rsidR="0064720C" w:rsidP="0064720C" w:rsidRDefault="00CD3EF1" w14:paraId="524ABD7B" w14:textId="147DBD80">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lastRenderedPageBreak/>
              <w:t>Noteikumu projektā min</w:t>
            </w:r>
            <w:r w:rsidRPr="004627F8" w:rsidR="00F5381B">
              <w:rPr>
                <w:rFonts w:ascii="Times New Roman" w:hAnsi="Times New Roman" w:cs="Times New Roman"/>
                <w:color w:val="000000" w:themeColor="text1"/>
                <w:sz w:val="20"/>
                <w:szCs w:val="20"/>
                <w:lang w:val="lv-LV"/>
              </w:rPr>
              <w:t>ē</w:t>
            </w:r>
            <w:r w:rsidRPr="004627F8">
              <w:rPr>
                <w:rFonts w:ascii="Times New Roman" w:hAnsi="Times New Roman" w:cs="Times New Roman"/>
                <w:color w:val="000000" w:themeColor="text1"/>
                <w:sz w:val="20"/>
                <w:szCs w:val="20"/>
                <w:lang w:val="lv-LV"/>
              </w:rPr>
              <w:t>tās p</w:t>
            </w:r>
            <w:r w:rsidRPr="004627F8" w:rsidR="00020A4D">
              <w:rPr>
                <w:rFonts w:ascii="Times New Roman" w:hAnsi="Times New Roman" w:cs="Times New Roman"/>
                <w:color w:val="000000" w:themeColor="text1"/>
                <w:sz w:val="20"/>
                <w:szCs w:val="20"/>
                <w:lang w:val="lv-LV"/>
              </w:rPr>
              <w:t xml:space="preserve">rasības ainaviski vērtīgo teritoriju saglabāšanai attiecas uz AAA “Augšdaugava” teritoriju, kas ietver E.1.1. pasākumā minētās teritorijas un ainaviski vērtīgo teritoriju gar Daugavu </w:t>
            </w:r>
            <w:proofErr w:type="gramStart"/>
            <w:r w:rsidRPr="004627F8" w:rsidR="00020A4D">
              <w:rPr>
                <w:rFonts w:ascii="Times New Roman" w:hAnsi="Times New Roman" w:cs="Times New Roman"/>
                <w:color w:val="000000" w:themeColor="text1"/>
                <w:sz w:val="20"/>
                <w:szCs w:val="20"/>
                <w:lang w:val="lv-LV"/>
              </w:rPr>
              <w:t>(</w:t>
            </w:r>
            <w:proofErr w:type="gramEnd"/>
            <w:r w:rsidRPr="004627F8" w:rsidR="00020A4D">
              <w:rPr>
                <w:rFonts w:ascii="Times New Roman" w:hAnsi="Times New Roman" w:cs="Times New Roman"/>
                <w:color w:val="000000" w:themeColor="text1"/>
                <w:sz w:val="20"/>
                <w:szCs w:val="20"/>
                <w:lang w:val="lv-LV"/>
              </w:rPr>
              <w:t>skat. DA plāna 6. pielikumā).</w:t>
            </w:r>
          </w:p>
          <w:p w:rsidRPr="004627F8" w:rsidR="00D85722" w:rsidP="00AC30E0" w:rsidRDefault="00020A4D" w14:paraId="1853ECF4" w14:textId="78C6F0EE">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 xml:space="preserve">Saskaņā ar </w:t>
            </w:r>
            <w:r w:rsidRPr="004627F8" w:rsidR="00CD3EF1">
              <w:rPr>
                <w:rFonts w:ascii="Times New Roman" w:hAnsi="Times New Roman" w:cs="Times New Roman"/>
                <w:color w:val="000000" w:themeColor="text1"/>
                <w:sz w:val="20"/>
                <w:szCs w:val="20"/>
                <w:lang w:val="lv-LV"/>
              </w:rPr>
              <w:t xml:space="preserve">noteikumu projekta </w:t>
            </w:r>
            <w:r w:rsidRPr="004627F8" w:rsidR="00AC30E0">
              <w:rPr>
                <w:rFonts w:ascii="Times New Roman" w:hAnsi="Times New Roman" w:cs="Times New Roman"/>
                <w:color w:val="000000" w:themeColor="text1"/>
                <w:sz w:val="20"/>
                <w:szCs w:val="20"/>
                <w:lang w:val="lv-LV"/>
              </w:rPr>
              <w:t>12.14</w:t>
            </w:r>
            <w:r w:rsidRPr="004627F8">
              <w:rPr>
                <w:rFonts w:ascii="Times New Roman" w:hAnsi="Times New Roman" w:cs="Times New Roman"/>
                <w:color w:val="000000" w:themeColor="text1"/>
                <w:sz w:val="20"/>
                <w:szCs w:val="20"/>
                <w:lang w:val="lv-LV"/>
              </w:rPr>
              <w:t>. punktu derīgo izrakteņu ieguve paredzēta neitrālajā zonā un derīgo izrakteņu atradņu reģistrā iekļautās teritorijās, kurās derīgo izrakteņu izmantošanas atļauja saņemta vai derīgo izrakteņu ieguves limits noteikts pirms AAA “Augšdaugava” individuālo aizsardzības un izmantošanas noteikumu spēkā stāšanās.</w:t>
            </w:r>
          </w:p>
        </w:tc>
      </w:tr>
      <w:tr w:rsidRPr="00F631F3" w:rsidR="00E47364" w:rsidTr="51AD79DC" w14:paraId="1D37FEAC" w14:textId="77777777">
        <w:tc>
          <w:tcPr>
            <w:tcW w:w="500" w:type="dxa"/>
            <w:tcMar/>
          </w:tcPr>
          <w:p w:rsidRPr="004627F8" w:rsidR="00E47364" w:rsidP="00E47364" w:rsidRDefault="00B42118" w14:paraId="733FE1C0" w14:textId="3DECFBA3">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36.</w:t>
            </w:r>
          </w:p>
        </w:tc>
        <w:tc>
          <w:tcPr>
            <w:tcW w:w="1593" w:type="dxa"/>
            <w:tcMar/>
          </w:tcPr>
          <w:p w:rsidRPr="004627F8" w:rsidR="00E47364" w:rsidP="00E47364" w:rsidRDefault="0064720C" w14:paraId="74C486D8"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E47364" w:rsidP="002A70D9" w:rsidRDefault="0064720C" w14:paraId="327615AA" w14:textId="77777777">
            <w:pPr>
              <w:rPr>
                <w:rFonts w:ascii="Times New Roman" w:hAnsi="Times New Roman" w:cs="Times New Roman"/>
                <w:sz w:val="20"/>
                <w:szCs w:val="20"/>
                <w:lang w:val="lv-LV"/>
              </w:rPr>
            </w:pPr>
            <w:proofErr w:type="gramStart"/>
            <w:r w:rsidRPr="004627F8">
              <w:rPr>
                <w:rFonts w:ascii="Times New Roman" w:hAnsi="Times New Roman" w:cs="Times New Roman"/>
                <w:sz w:val="20"/>
                <w:szCs w:val="20"/>
                <w:lang w:val="lv-LV"/>
              </w:rPr>
              <w:t>20. 14.9 ezeros un upēs</w:t>
            </w:r>
            <w:proofErr w:type="gramEnd"/>
            <w:r w:rsidRPr="004627F8">
              <w:rPr>
                <w:rFonts w:ascii="Times New Roman" w:hAnsi="Times New Roman" w:cs="Times New Roman"/>
                <w:sz w:val="20"/>
                <w:szCs w:val="20"/>
                <w:lang w:val="lv-LV"/>
              </w:rPr>
              <w:t xml:space="preserve"> veidot mākslīgās salas […], izņemot atklātas laipu un pontonu konstrukcijas […]”</w:t>
            </w:r>
            <w:r w:rsidRPr="004627F8" w:rsidR="002A70D9">
              <w:rPr>
                <w:rFonts w:ascii="Times New Roman" w:hAnsi="Times New Roman" w:cs="Times New Roman"/>
                <w:sz w:val="20"/>
                <w:szCs w:val="20"/>
                <w:lang w:val="lv-LV"/>
              </w:rPr>
              <w:t>.Nepieciešams precizēt vai peldoša pirts tūrisma vajadzībām, kas nav paredzēta ilgstošai dzīvošanai.</w:t>
            </w:r>
          </w:p>
        </w:tc>
        <w:tc>
          <w:tcPr>
            <w:tcW w:w="5629" w:type="dxa"/>
            <w:tcMar/>
          </w:tcPr>
          <w:p w:rsidRPr="004627F8" w:rsidR="00E47364" w:rsidP="00C34D77" w:rsidRDefault="00594747" w14:paraId="7729E4B6" w14:textId="6A2856D4">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Ņemts vērā un precizēts šādā redakcijā: “</w:t>
            </w:r>
            <w:r w:rsidRPr="004627F8" w:rsidR="00C34D77">
              <w:rPr>
                <w:rFonts w:ascii="Times New Roman" w:hAnsi="Times New Roman" w:cs="Times New Roman"/>
                <w:color w:val="000000" w:themeColor="text1"/>
                <w:sz w:val="20"/>
                <w:szCs w:val="20"/>
                <w:lang w:val="lv-LV"/>
              </w:rPr>
              <w:t>12.23. ezeros un upēs veidot mākslīgas salas, kā arī būvēt un izvietot ēkas uz pāļiem, peldbūves un peldošas konstrukcijas, izņemot atklātas laipu un pontonu konstrukcijas, kā arī infrastruktūru peldlīdzekļu ielaišanai un publiski pieejamas vai pakalpojumu sniegšanai paredzētas peldošas konstrukcijas Daugavā”.</w:t>
            </w:r>
          </w:p>
        </w:tc>
      </w:tr>
      <w:tr w:rsidRPr="00F631F3" w:rsidR="00E47364" w:rsidTr="51AD79DC" w14:paraId="053AA90E" w14:textId="77777777">
        <w:tc>
          <w:tcPr>
            <w:tcW w:w="500" w:type="dxa"/>
            <w:tcMar/>
          </w:tcPr>
          <w:p w:rsidRPr="004627F8" w:rsidR="00E47364" w:rsidP="00E47364" w:rsidRDefault="00B42118" w14:paraId="0831DD56" w14:textId="20635640">
            <w:pPr>
              <w:rPr>
                <w:rFonts w:ascii="Times New Roman" w:hAnsi="Times New Roman" w:cs="Times New Roman"/>
                <w:sz w:val="20"/>
                <w:szCs w:val="20"/>
                <w:lang w:val="lv-LV"/>
              </w:rPr>
            </w:pPr>
            <w:r w:rsidRPr="004627F8">
              <w:rPr>
                <w:rFonts w:ascii="Times New Roman" w:hAnsi="Times New Roman" w:cs="Times New Roman"/>
                <w:sz w:val="20"/>
                <w:szCs w:val="20"/>
                <w:lang w:val="lv-LV"/>
              </w:rPr>
              <w:t>37.</w:t>
            </w:r>
          </w:p>
        </w:tc>
        <w:tc>
          <w:tcPr>
            <w:tcW w:w="1593" w:type="dxa"/>
            <w:tcMar/>
          </w:tcPr>
          <w:p w:rsidRPr="004627F8" w:rsidR="00E47364" w:rsidP="00E47364" w:rsidRDefault="0064720C" w14:paraId="7C04DF57"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E47364" w:rsidP="00E47364" w:rsidRDefault="002A70D9" w14:paraId="61F90829"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21. Nepieciešams precizēt vai tiltu pār Daugavu Krāslavā ir iespējams iekļaut neitrālajā zonā un plānoto rekonstrukciju minēt DA plānā un pārbaudīt, vai DA plāns nerada šķēršļus tilta rekonstrukcijai.</w:t>
            </w:r>
          </w:p>
        </w:tc>
        <w:tc>
          <w:tcPr>
            <w:tcW w:w="5629" w:type="dxa"/>
            <w:tcMar/>
          </w:tcPr>
          <w:p w:rsidRPr="004627F8" w:rsidR="00E47364" w:rsidP="00E47364" w:rsidRDefault="002A70D9" w14:paraId="29BAFAF7"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Tilta gali ar balstiem, kas ir pašvaldības zemes vienībās, ir iekļauti neitrālajā zonā. Tilts atrodas virs Daugavas, kas ir dabas parka zonā. Tilta pārbūvi dabas aizsardzības plāns un noteikumu projekts neierobežo, taču jāievēro normatīvi par ietekmes uz vidi novērtējumu.</w:t>
            </w:r>
          </w:p>
        </w:tc>
      </w:tr>
      <w:tr w:rsidRPr="00F631F3" w:rsidR="00E47364" w:rsidTr="51AD79DC" w14:paraId="0C9ADE13" w14:textId="77777777">
        <w:tc>
          <w:tcPr>
            <w:tcW w:w="500" w:type="dxa"/>
            <w:tcMar/>
          </w:tcPr>
          <w:p w:rsidRPr="004627F8" w:rsidR="00E47364" w:rsidP="00E47364" w:rsidRDefault="00B42118" w14:paraId="367430F7" w14:textId="26913FD5">
            <w:pPr>
              <w:rPr>
                <w:rFonts w:ascii="Times New Roman" w:hAnsi="Times New Roman" w:cs="Times New Roman"/>
                <w:sz w:val="20"/>
                <w:szCs w:val="20"/>
                <w:lang w:val="lv-LV"/>
              </w:rPr>
            </w:pPr>
            <w:r w:rsidRPr="004627F8">
              <w:rPr>
                <w:rFonts w:ascii="Times New Roman" w:hAnsi="Times New Roman" w:cs="Times New Roman"/>
                <w:sz w:val="20"/>
                <w:szCs w:val="20"/>
                <w:lang w:val="lv-LV"/>
              </w:rPr>
              <w:t>38.</w:t>
            </w:r>
          </w:p>
        </w:tc>
        <w:tc>
          <w:tcPr>
            <w:tcW w:w="1593" w:type="dxa"/>
            <w:tcMar/>
          </w:tcPr>
          <w:p w:rsidRPr="004627F8" w:rsidR="00E47364" w:rsidP="00E47364" w:rsidRDefault="0064720C" w14:paraId="22873405"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F5381B" w:rsidP="002A70D9" w:rsidRDefault="002A70D9" w14:paraId="3DD9350A"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22. Priekšlikums precizēt ainaviski vērtīgās teritorijas un veidu</w:t>
            </w:r>
            <w:proofErr w:type="gramStart"/>
            <w:r w:rsidRPr="004627F8">
              <w:rPr>
                <w:rFonts w:ascii="Times New Roman" w:hAnsi="Times New Roman" w:cs="Times New Roman"/>
                <w:sz w:val="20"/>
                <w:szCs w:val="20"/>
                <w:lang w:val="lv-LV"/>
              </w:rPr>
              <w:t xml:space="preserve"> kā tās tiek noteiktas dabā, saskaņā ar pievienotajām kartēm, informācija nav skaidri saprotama, daļā 14. 25 punktā minēto karšu</w:t>
            </w:r>
            <w:proofErr w:type="gramEnd"/>
            <w:r w:rsidRPr="004627F8">
              <w:rPr>
                <w:rFonts w:ascii="Times New Roman" w:hAnsi="Times New Roman" w:cs="Times New Roman"/>
                <w:sz w:val="20"/>
                <w:szCs w:val="20"/>
                <w:lang w:val="lv-LV"/>
              </w:rPr>
              <w:t xml:space="preserve"> nav apzīmējumu.</w:t>
            </w:r>
            <w:r w:rsidRPr="004627F8" w:rsidR="00F5381B">
              <w:rPr>
                <w:rFonts w:ascii="Times New Roman" w:hAnsi="Times New Roman" w:cs="Times New Roman"/>
                <w:sz w:val="20"/>
                <w:szCs w:val="20"/>
                <w:lang w:val="lv-LV"/>
              </w:rPr>
              <w:t xml:space="preserve"> </w:t>
            </w:r>
          </w:p>
          <w:p w:rsidRPr="004627F8" w:rsidR="002A70D9" w:rsidP="002A70D9" w:rsidRDefault="00F5381B" w14:paraId="2C7831CB" w14:textId="61CE2E75">
            <w:pPr>
              <w:rPr>
                <w:rFonts w:ascii="Times New Roman" w:hAnsi="Times New Roman" w:cs="Times New Roman"/>
                <w:sz w:val="20"/>
                <w:szCs w:val="20"/>
                <w:lang w:val="lv-LV"/>
              </w:rPr>
            </w:pPr>
            <w:proofErr w:type="gramStart"/>
            <w:r w:rsidRPr="004627F8">
              <w:rPr>
                <w:rFonts w:ascii="Times New Roman" w:hAnsi="Times New Roman" w:cs="Times New Roman"/>
                <w:sz w:val="20"/>
                <w:szCs w:val="20"/>
                <w:lang w:val="lv-LV"/>
              </w:rPr>
              <w:t>I</w:t>
            </w:r>
            <w:r w:rsidRPr="004627F8" w:rsidR="002A70D9">
              <w:rPr>
                <w:rFonts w:ascii="Times New Roman" w:hAnsi="Times New Roman" w:cs="Times New Roman"/>
                <w:sz w:val="20"/>
                <w:szCs w:val="20"/>
                <w:lang w:val="lv-LV"/>
              </w:rPr>
              <w:t>espējams</w:t>
            </w:r>
            <w:proofErr w:type="gramEnd"/>
            <w:r w:rsidRPr="004627F8" w:rsidR="002A70D9">
              <w:rPr>
                <w:rFonts w:ascii="Times New Roman" w:hAnsi="Times New Roman" w:cs="Times New Roman"/>
                <w:sz w:val="20"/>
                <w:szCs w:val="20"/>
                <w:lang w:val="lv-LV"/>
              </w:rPr>
              <w:t xml:space="preserve"> būtisks saimnieciskās darbības ierobežojums, piemēram, lauksaimniekiem, t.sk. bioloģ</w:t>
            </w:r>
            <w:r w:rsidRPr="004627F8">
              <w:rPr>
                <w:rFonts w:ascii="Times New Roman" w:hAnsi="Times New Roman" w:cs="Times New Roman"/>
                <w:sz w:val="20"/>
                <w:szCs w:val="20"/>
                <w:lang w:val="lv-LV"/>
              </w:rPr>
              <w:t>isko platību apsaimniekotājiem.</w:t>
            </w:r>
          </w:p>
          <w:p w:rsidRPr="004627F8" w:rsidR="00E47364" w:rsidP="002A70D9" w:rsidRDefault="002A70D9" w14:paraId="1A1AFA50"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Iespējami būtiski virszemes apraides un citi sakaru ierobežojumi, liedzot iespēju būvēt sakaru torņus. </w:t>
            </w:r>
          </w:p>
        </w:tc>
        <w:tc>
          <w:tcPr>
            <w:tcW w:w="5629" w:type="dxa"/>
            <w:tcMar/>
          </w:tcPr>
          <w:p w:rsidRPr="004627F8" w:rsidR="00E47364" w:rsidP="00463A3A" w:rsidRDefault="002A70D9" w14:paraId="18018012" w14:textId="18F80A50">
            <w:pPr>
              <w:rPr>
                <w:rFonts w:ascii="Times New Roman" w:hAnsi="Times New Roman" w:cs="Times New Roman"/>
                <w:sz w:val="20"/>
                <w:szCs w:val="20"/>
                <w:lang w:val="lv-LV"/>
              </w:rPr>
            </w:pPr>
            <w:r w:rsidRPr="004627F8">
              <w:rPr>
                <w:rFonts w:ascii="Times New Roman" w:hAnsi="Times New Roman" w:cs="Times New Roman"/>
                <w:sz w:val="20"/>
                <w:szCs w:val="20"/>
                <w:lang w:val="lv-LV"/>
              </w:rPr>
              <w:t>Ainaviski vērtīgās teritorijas (</w:t>
            </w:r>
            <w:r w:rsidRPr="004627F8" w:rsidR="00C34D77">
              <w:rPr>
                <w:rFonts w:ascii="Times New Roman" w:hAnsi="Times New Roman" w:cs="Times New Roman"/>
                <w:sz w:val="20"/>
                <w:szCs w:val="20"/>
                <w:lang w:val="lv-LV"/>
              </w:rPr>
              <w:t>DA plāna 4.3. pielikumā norādītā ainaviski vērtīgā teritor</w:t>
            </w:r>
            <w:r w:rsidRPr="004627F8" w:rsidR="00463A3A">
              <w:rPr>
                <w:rFonts w:ascii="Times New Roman" w:hAnsi="Times New Roman" w:cs="Times New Roman"/>
                <w:sz w:val="20"/>
                <w:szCs w:val="20"/>
                <w:lang w:val="lv-LV"/>
              </w:rPr>
              <w:t>i</w:t>
            </w:r>
            <w:r w:rsidRPr="004627F8" w:rsidR="00C34D77">
              <w:rPr>
                <w:rFonts w:ascii="Times New Roman" w:hAnsi="Times New Roman" w:cs="Times New Roman"/>
                <w:sz w:val="20"/>
                <w:szCs w:val="20"/>
                <w:lang w:val="lv-LV"/>
              </w:rPr>
              <w:t xml:space="preserve">ja, kas ietver </w:t>
            </w:r>
            <w:r w:rsidRPr="004627F8">
              <w:rPr>
                <w:rFonts w:ascii="Times New Roman" w:hAnsi="Times New Roman" w:cs="Times New Roman"/>
                <w:sz w:val="20"/>
                <w:szCs w:val="20"/>
                <w:lang w:val="lv-LV"/>
              </w:rPr>
              <w:t>Daugav</w:t>
            </w:r>
            <w:r w:rsidRPr="004627F8" w:rsidR="00C34D77">
              <w:rPr>
                <w:rFonts w:ascii="Times New Roman" w:hAnsi="Times New Roman" w:cs="Times New Roman"/>
                <w:sz w:val="20"/>
                <w:szCs w:val="20"/>
                <w:lang w:val="lv-LV"/>
              </w:rPr>
              <w:t>u</w:t>
            </w:r>
            <w:r w:rsidRPr="004627F8">
              <w:rPr>
                <w:rFonts w:ascii="Times New Roman" w:hAnsi="Times New Roman" w:cs="Times New Roman"/>
                <w:sz w:val="20"/>
                <w:szCs w:val="20"/>
                <w:lang w:val="lv-LV"/>
              </w:rPr>
              <w:t xml:space="preserve"> ar krasta joslu, ainaviskie ceļi,</w:t>
            </w:r>
            <w:r w:rsidRPr="004627F8" w:rsidR="00C34D77">
              <w:rPr>
                <w:rFonts w:ascii="Times New Roman" w:hAnsi="Times New Roman" w:cs="Times New Roman"/>
                <w:sz w:val="20"/>
                <w:szCs w:val="20"/>
                <w:lang w:val="lv-LV"/>
              </w:rPr>
              <w:t xml:space="preserve"> kā arī </w:t>
            </w:r>
            <w:r w:rsidRPr="004627F8">
              <w:rPr>
                <w:rFonts w:ascii="Times New Roman" w:hAnsi="Times New Roman" w:cs="Times New Roman"/>
                <w:sz w:val="20"/>
                <w:szCs w:val="20"/>
                <w:lang w:val="lv-LV"/>
              </w:rPr>
              <w:t>E.1.1. pasākum</w:t>
            </w:r>
            <w:r w:rsidRPr="004627F8" w:rsidR="00C34D77">
              <w:rPr>
                <w:rFonts w:ascii="Times New Roman" w:hAnsi="Times New Roman" w:cs="Times New Roman"/>
                <w:sz w:val="20"/>
                <w:szCs w:val="20"/>
                <w:lang w:val="lv-LV"/>
              </w:rPr>
              <w:t xml:space="preserve">a 5.3.2. tabula </w:t>
            </w:r>
            <w:r w:rsidRPr="004627F8">
              <w:rPr>
                <w:rFonts w:ascii="Times New Roman" w:hAnsi="Times New Roman" w:cs="Times New Roman"/>
                <w:sz w:val="20"/>
                <w:szCs w:val="20"/>
                <w:lang w:val="lv-LV"/>
              </w:rPr>
              <w:t>tabulā</w:t>
            </w:r>
            <w:r w:rsidRPr="004627F8" w:rsidR="00C34D77">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 xml:space="preserve">norādītie poligoni) </w:t>
            </w:r>
            <w:r w:rsidRPr="004627F8" w:rsidR="00C34D77">
              <w:rPr>
                <w:rFonts w:ascii="Times New Roman" w:hAnsi="Times New Roman" w:cs="Times New Roman"/>
                <w:sz w:val="20"/>
                <w:szCs w:val="20"/>
                <w:lang w:val="lv-LV"/>
              </w:rPr>
              <w:t>iekļauti DA plāna 6. pielikumā (funkcionālā zonējuma kartē), kas vienlaikus ir arī DA plāna 6.2. nodaļā minētais noteikumu projekta 1.</w:t>
            </w:r>
            <w:r w:rsidRPr="004627F8" w:rsidR="00C34D77">
              <w:rPr>
                <w:lang w:val="lv-LV"/>
              </w:rPr>
              <w:t> </w:t>
            </w:r>
            <w:r w:rsidRPr="004627F8" w:rsidR="00C34D77">
              <w:rPr>
                <w:rFonts w:ascii="Times New Roman" w:hAnsi="Times New Roman" w:cs="Times New Roman"/>
                <w:sz w:val="20"/>
                <w:szCs w:val="20"/>
                <w:lang w:val="lv-LV"/>
              </w:rPr>
              <w:t>pielikums.</w:t>
            </w:r>
          </w:p>
        </w:tc>
      </w:tr>
      <w:tr w:rsidRPr="004627F8" w:rsidR="006D11B5" w:rsidTr="51AD79DC" w14:paraId="2A0E22A1" w14:textId="77777777">
        <w:tc>
          <w:tcPr>
            <w:tcW w:w="500" w:type="dxa"/>
            <w:tcMar/>
          </w:tcPr>
          <w:p w:rsidRPr="004627F8" w:rsidR="006D11B5" w:rsidP="00E47364" w:rsidRDefault="00B42118" w14:paraId="2C4646D6" w14:textId="1C20A651">
            <w:pPr>
              <w:rPr>
                <w:rFonts w:ascii="Times New Roman" w:hAnsi="Times New Roman" w:cs="Times New Roman"/>
                <w:sz w:val="20"/>
                <w:szCs w:val="20"/>
                <w:lang w:val="lv-LV"/>
              </w:rPr>
            </w:pPr>
            <w:r w:rsidRPr="004627F8">
              <w:rPr>
                <w:rFonts w:ascii="Times New Roman" w:hAnsi="Times New Roman" w:cs="Times New Roman"/>
                <w:sz w:val="20"/>
                <w:szCs w:val="20"/>
                <w:lang w:val="lv-LV"/>
              </w:rPr>
              <w:t>39.</w:t>
            </w:r>
          </w:p>
        </w:tc>
        <w:tc>
          <w:tcPr>
            <w:tcW w:w="1593" w:type="dxa"/>
            <w:tcMar/>
          </w:tcPr>
          <w:p w:rsidRPr="004627F8" w:rsidR="006D11B5" w:rsidP="00E47364" w:rsidRDefault="006D11B5" w14:paraId="1F18419B"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6D11B5" w:rsidP="002A70D9" w:rsidRDefault="006D11B5" w14:paraId="0099A430"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23. Jāizvērtē izvirzītie ierobežojumi attiecībā uz saules kolektoriem, citiem vēja un saules enerģiju izmantošanas veidiem, prioritāri, ražojošo un tūrisma pakalpojumus sniedzošo uzņēmumu teritorijā</w:t>
            </w:r>
          </w:p>
        </w:tc>
        <w:tc>
          <w:tcPr>
            <w:tcW w:w="5629" w:type="dxa"/>
            <w:tcMar/>
          </w:tcPr>
          <w:p w:rsidRPr="004627F8" w:rsidR="006D11B5" w:rsidP="00E47364" w:rsidRDefault="00C34D77" w14:paraId="2D75BD37" w14:textId="31A90DB7">
            <w:pPr>
              <w:rPr>
                <w:rFonts w:ascii="Times New Roman" w:hAnsi="Times New Roman" w:cs="Times New Roman"/>
                <w:sz w:val="20"/>
                <w:szCs w:val="20"/>
                <w:lang w:val="lv-LV"/>
              </w:rPr>
            </w:pPr>
            <w:r w:rsidRPr="004627F8">
              <w:rPr>
                <w:rFonts w:ascii="Times New Roman" w:hAnsi="Times New Roman" w:cs="Times New Roman"/>
                <w:sz w:val="20"/>
                <w:szCs w:val="20"/>
                <w:lang w:val="lv-LV"/>
              </w:rPr>
              <w:t>Ņemts vēr</w:t>
            </w:r>
            <w:r w:rsidRPr="004627F8" w:rsidR="008F0035">
              <w:rPr>
                <w:rFonts w:ascii="Times New Roman" w:hAnsi="Times New Roman" w:cs="Times New Roman"/>
                <w:sz w:val="20"/>
                <w:szCs w:val="20"/>
                <w:lang w:val="lv-LV"/>
              </w:rPr>
              <w:t xml:space="preserve">ā un, </w:t>
            </w:r>
            <w:r w:rsidRPr="004627F8" w:rsidR="00914139">
              <w:rPr>
                <w:rFonts w:ascii="Times New Roman" w:hAnsi="Times New Roman" w:cs="Times New Roman"/>
                <w:sz w:val="20"/>
                <w:szCs w:val="20"/>
                <w:lang w:val="lv-LV"/>
              </w:rPr>
              <w:t>lai mazinātu ietekmi u</w:t>
            </w:r>
            <w:r w:rsidRPr="004627F8" w:rsidR="008F0035">
              <w:rPr>
                <w:rFonts w:ascii="Times New Roman" w:hAnsi="Times New Roman" w:cs="Times New Roman"/>
                <w:sz w:val="20"/>
                <w:szCs w:val="20"/>
                <w:lang w:val="lv-LV"/>
              </w:rPr>
              <w:t>z ainavu un vienlaikus dotu ies</w:t>
            </w:r>
            <w:r w:rsidRPr="004627F8" w:rsidR="00914139">
              <w:rPr>
                <w:rFonts w:ascii="Times New Roman" w:hAnsi="Times New Roman" w:cs="Times New Roman"/>
                <w:sz w:val="20"/>
                <w:szCs w:val="20"/>
                <w:lang w:val="lv-LV"/>
              </w:rPr>
              <w:t xml:space="preserve">pēju izmantot atjaunojamo enerģiju, </w:t>
            </w:r>
            <w:r w:rsidRPr="004627F8">
              <w:rPr>
                <w:rFonts w:ascii="Times New Roman" w:hAnsi="Times New Roman" w:cs="Times New Roman"/>
                <w:sz w:val="20"/>
                <w:szCs w:val="20"/>
                <w:lang w:val="lv-LV"/>
              </w:rPr>
              <w:t>nosacījumi attiecībā uz vēja elektrostacijām un saules kolektoriem precizēti šādā redakcijā:</w:t>
            </w:r>
          </w:p>
          <w:p w:rsidRPr="004627F8" w:rsidR="002051C7" w:rsidP="002051C7" w:rsidRDefault="00C34D77" w14:paraId="4B740B8A"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w:t>
            </w:r>
            <w:r w:rsidRPr="004627F8" w:rsidR="002051C7">
              <w:rPr>
                <w:rFonts w:ascii="Times New Roman" w:hAnsi="Times New Roman" w:cs="Times New Roman"/>
                <w:sz w:val="20"/>
                <w:szCs w:val="20"/>
                <w:lang w:val="lv-LV"/>
              </w:rPr>
              <w:t>12. Visā ainavu apvidus teritorijā aizliegts:</w:t>
            </w:r>
          </w:p>
          <w:p w:rsidRPr="004627F8" w:rsidR="002051C7" w:rsidP="002051C7" w:rsidRDefault="002051C7" w14:paraId="3DEB9D4D" w14:textId="6D4D1EF4">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12.35. ainaviski vērtīgajās teritorijās, kuras noteiktas </w:t>
            </w:r>
            <w:r w:rsidRPr="004627F8" w:rsidR="00BB2492">
              <w:rPr>
                <w:rFonts w:ascii="Times New Roman" w:hAnsi="Times New Roman" w:cs="Times New Roman"/>
                <w:sz w:val="20"/>
                <w:szCs w:val="20"/>
                <w:lang w:val="lv-LV"/>
              </w:rPr>
              <w:t>šo</w:t>
            </w:r>
            <w:r w:rsidRPr="004627F8">
              <w:rPr>
                <w:rFonts w:ascii="Times New Roman" w:hAnsi="Times New Roman" w:cs="Times New Roman"/>
                <w:sz w:val="20"/>
                <w:szCs w:val="20"/>
                <w:lang w:val="lv-LV"/>
              </w:rPr>
              <w:t xml:space="preserve"> noteikumu 1. pielikumā </w:t>
            </w:r>
            <w:proofErr w:type="gramStart"/>
            <w:r w:rsidRPr="004627F8">
              <w:rPr>
                <w:rFonts w:ascii="Times New Roman" w:hAnsi="Times New Roman" w:cs="Times New Roman"/>
                <w:sz w:val="20"/>
                <w:szCs w:val="20"/>
                <w:lang w:val="lv-LV"/>
              </w:rPr>
              <w:t>(</w:t>
            </w:r>
            <w:proofErr w:type="gramEnd"/>
            <w:r w:rsidRPr="004627F8">
              <w:rPr>
                <w:rFonts w:ascii="Times New Roman" w:hAnsi="Times New Roman" w:cs="Times New Roman"/>
                <w:sz w:val="20"/>
                <w:szCs w:val="20"/>
                <w:lang w:val="lv-LV"/>
              </w:rPr>
              <w:t>skat. DA plāna 6. pielikumu), veikt darbības, kas būtiski negatīvi ietekmē ainavu un tās elementus, izmaina kultūrvēsturiskās vides īpatnības un reģionam raksturīgos ainavu elementus</w:t>
            </w:r>
            <w:proofErr w:type="gramStart"/>
            <w:r w:rsidRPr="004627F8">
              <w:rPr>
                <w:rFonts w:ascii="Times New Roman" w:hAnsi="Times New Roman" w:cs="Times New Roman"/>
                <w:sz w:val="20"/>
                <w:szCs w:val="20"/>
                <w:lang w:val="lv-LV"/>
              </w:rPr>
              <w:t xml:space="preserve"> vai samazina bioloģisko daudzveidību un ainavas ekoloģisko kvalitāti</w:t>
            </w:r>
            <w:proofErr w:type="gramEnd"/>
            <w:r w:rsidRPr="004627F8">
              <w:rPr>
                <w:rFonts w:ascii="Times New Roman" w:hAnsi="Times New Roman" w:cs="Times New Roman"/>
                <w:sz w:val="20"/>
                <w:szCs w:val="20"/>
                <w:lang w:val="lv-LV"/>
              </w:rPr>
              <w:t>:</w:t>
            </w:r>
          </w:p>
          <w:p w:rsidRPr="004627F8" w:rsidR="002051C7" w:rsidP="002051C7" w:rsidRDefault="002051C7" w14:paraId="30762605" w14:textId="49D69B0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12.35.6. </w:t>
            </w:r>
            <w:r w:rsidRPr="004627F8" w:rsidR="001E060C">
              <w:rPr>
                <w:rFonts w:ascii="Times New Roman" w:hAnsi="Times New Roman" w:cs="Times New Roman"/>
                <w:sz w:val="20"/>
                <w:szCs w:val="20"/>
                <w:lang w:val="lv-LV"/>
              </w:rPr>
              <w:t xml:space="preserve">izvietot brīvi stāvošus saules paneļus un kolektorus, izņemot saules paneļus un kolektorus mājsaimniecības vai uzņēmuma </w:t>
            </w:r>
            <w:r w:rsidRPr="004627F8" w:rsidR="001E060C">
              <w:rPr>
                <w:rFonts w:ascii="Times New Roman" w:hAnsi="Times New Roman" w:cs="Times New Roman"/>
                <w:sz w:val="20"/>
                <w:szCs w:val="20"/>
                <w:lang w:val="lv-LV"/>
              </w:rPr>
              <w:lastRenderedPageBreak/>
              <w:t>elektroapgādes vajadzībām un izvietojot tos ārpus virszemes ūdensobjektu 50 m aizsargjoslas</w:t>
            </w:r>
            <w:r w:rsidRPr="004627F8">
              <w:rPr>
                <w:rFonts w:ascii="Times New Roman" w:hAnsi="Times New Roman" w:cs="Times New Roman"/>
                <w:sz w:val="20"/>
                <w:szCs w:val="20"/>
                <w:lang w:val="lv-LV"/>
              </w:rPr>
              <w:t>.</w:t>
            </w:r>
          </w:p>
          <w:p w:rsidRPr="004627F8" w:rsidR="002051C7" w:rsidP="002051C7" w:rsidRDefault="00914139" w14:paraId="072B1B2E" w14:textId="4DE03032">
            <w:pPr>
              <w:rPr>
                <w:rFonts w:ascii="Times New Roman" w:hAnsi="Times New Roman" w:cs="Times New Roman"/>
                <w:sz w:val="20"/>
                <w:szCs w:val="20"/>
                <w:lang w:val="lv-LV"/>
              </w:rPr>
            </w:pPr>
            <w:r w:rsidRPr="004627F8">
              <w:rPr>
                <w:rFonts w:ascii="Times New Roman" w:hAnsi="Times New Roman" w:cs="Times New Roman"/>
                <w:sz w:val="20"/>
                <w:szCs w:val="20"/>
                <w:lang w:val="lv-LV"/>
              </w:rPr>
              <w:t>20. Dabas lieguma zonas teritorijā aizliegts:</w:t>
            </w:r>
          </w:p>
          <w:p w:rsidRPr="004627F8" w:rsidR="002051C7" w:rsidP="002051C7" w:rsidRDefault="002051C7" w14:paraId="742FFB18" w14:textId="37E469F8">
            <w:pPr>
              <w:rPr>
                <w:rFonts w:ascii="Times New Roman" w:hAnsi="Times New Roman" w:cs="Times New Roman"/>
                <w:sz w:val="20"/>
                <w:szCs w:val="20"/>
                <w:lang w:val="lv-LV"/>
              </w:rPr>
            </w:pPr>
            <w:r w:rsidRPr="004627F8">
              <w:rPr>
                <w:rFonts w:ascii="Times New Roman" w:hAnsi="Times New Roman" w:cs="Times New Roman"/>
                <w:sz w:val="20"/>
                <w:szCs w:val="20"/>
                <w:lang w:val="lv-LV"/>
              </w:rPr>
              <w:t>2</w:t>
            </w:r>
            <w:r w:rsidRPr="004627F8" w:rsidR="00914139">
              <w:rPr>
                <w:rFonts w:ascii="Times New Roman" w:hAnsi="Times New Roman" w:cs="Times New Roman"/>
                <w:sz w:val="20"/>
                <w:szCs w:val="20"/>
                <w:lang w:val="lv-LV"/>
              </w:rPr>
              <w:t>0</w:t>
            </w:r>
            <w:r w:rsidRPr="004627F8">
              <w:rPr>
                <w:rFonts w:ascii="Times New Roman" w:hAnsi="Times New Roman" w:cs="Times New Roman"/>
                <w:sz w:val="20"/>
                <w:szCs w:val="20"/>
                <w:lang w:val="lv-LV"/>
              </w:rPr>
              <w:t>.9. izvietot vēja elektrostacijas;</w:t>
            </w:r>
          </w:p>
          <w:p w:rsidRPr="004627F8" w:rsidR="00914139" w:rsidP="002051C7" w:rsidRDefault="00914139" w14:paraId="50C20F4E" w14:textId="4C5166F9">
            <w:pPr>
              <w:rPr>
                <w:rFonts w:ascii="Times New Roman" w:hAnsi="Times New Roman" w:cs="Times New Roman"/>
                <w:sz w:val="20"/>
                <w:szCs w:val="20"/>
                <w:lang w:val="lv-LV"/>
              </w:rPr>
            </w:pPr>
            <w:r w:rsidRPr="004627F8">
              <w:rPr>
                <w:rFonts w:ascii="Times New Roman" w:hAnsi="Times New Roman" w:cs="Times New Roman"/>
                <w:sz w:val="20"/>
                <w:szCs w:val="20"/>
                <w:lang w:val="lv-LV"/>
              </w:rPr>
              <w:t>29. Dabas parka zonas teritorijā aizliegts:</w:t>
            </w:r>
          </w:p>
          <w:p w:rsidRPr="004627F8" w:rsidR="00914139" w:rsidP="002051C7" w:rsidRDefault="00914139" w14:paraId="69E83107" w14:textId="184D5B80">
            <w:pPr>
              <w:rPr>
                <w:rFonts w:ascii="Times New Roman" w:hAnsi="Times New Roman" w:cs="Times New Roman"/>
                <w:sz w:val="20"/>
                <w:szCs w:val="20"/>
                <w:lang w:val="lv-LV"/>
              </w:rPr>
            </w:pPr>
            <w:r w:rsidRPr="004627F8">
              <w:rPr>
                <w:rFonts w:ascii="Times New Roman" w:hAnsi="Times New Roman" w:cs="Times New Roman"/>
                <w:sz w:val="20"/>
                <w:szCs w:val="20"/>
                <w:lang w:val="lv-LV"/>
              </w:rPr>
              <w:t>29.5. izvietot vēja elektrostacijas, kuru maksimālais augstums ir lielāks par 12 metriem;</w:t>
            </w:r>
          </w:p>
          <w:p w:rsidRPr="004627F8" w:rsidR="00914139" w:rsidP="002051C7" w:rsidRDefault="00914139" w14:paraId="6ABC09DA" w14:textId="0C2A89D5">
            <w:pPr>
              <w:rPr>
                <w:rFonts w:ascii="Times New Roman" w:hAnsi="Times New Roman" w:cs="Times New Roman"/>
                <w:sz w:val="20"/>
                <w:szCs w:val="20"/>
                <w:lang w:val="lv-LV"/>
              </w:rPr>
            </w:pPr>
            <w:r w:rsidRPr="004627F8">
              <w:rPr>
                <w:rFonts w:ascii="Times New Roman" w:hAnsi="Times New Roman" w:cs="Times New Roman"/>
                <w:sz w:val="20"/>
                <w:szCs w:val="20"/>
                <w:lang w:val="lv-LV"/>
              </w:rPr>
              <w:t>38. Ainavu aizsardzības zonas teritorijā aizliegts izvietot vēja elektrostacijas, kuru maksimālais augstums ir lielāks par 12 metriem.”</w:t>
            </w:r>
          </w:p>
          <w:p w:rsidRPr="004627F8" w:rsidR="002051C7" w:rsidP="00914139" w:rsidRDefault="00914139" w14:paraId="213C86DA" w14:textId="4755EC74">
            <w:pPr>
              <w:rPr>
                <w:rFonts w:ascii="Times New Roman" w:hAnsi="Times New Roman" w:cs="Times New Roman"/>
                <w:sz w:val="20"/>
                <w:szCs w:val="20"/>
                <w:lang w:val="lv-LV"/>
              </w:rPr>
            </w:pPr>
            <w:r w:rsidRPr="004627F8">
              <w:rPr>
                <w:rFonts w:ascii="Times New Roman" w:hAnsi="Times New Roman" w:cs="Times New Roman"/>
                <w:sz w:val="20"/>
                <w:szCs w:val="20"/>
                <w:lang w:val="lv-LV"/>
              </w:rPr>
              <w:t>Līdz ar to netiek paredzēti ierobežojumi saules kolektoru un paneļu izvietošanai uz ēkām un individuālām vajadzībām paredzētu vēja elektrostaciju (līdz 12 m augstumam) izvietošanai. Augstākas (komerciālās) vēja elektrostacijas tiek pieļautas vienīgi neitrālajā zonā.</w:t>
            </w:r>
          </w:p>
        </w:tc>
      </w:tr>
      <w:tr w:rsidRPr="00F631F3" w:rsidR="00E47364" w:rsidTr="51AD79DC" w14:paraId="7432EBE9" w14:textId="77777777">
        <w:tc>
          <w:tcPr>
            <w:tcW w:w="500" w:type="dxa"/>
            <w:tcMar/>
          </w:tcPr>
          <w:p w:rsidRPr="004627F8" w:rsidR="00E47364" w:rsidP="00E47364" w:rsidRDefault="00B42118" w14:paraId="7B5339C3" w14:textId="14DE77A0">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40.</w:t>
            </w:r>
          </w:p>
        </w:tc>
        <w:tc>
          <w:tcPr>
            <w:tcW w:w="1593" w:type="dxa"/>
            <w:tcMar/>
          </w:tcPr>
          <w:p w:rsidRPr="004627F8" w:rsidR="00E47364" w:rsidP="00E47364" w:rsidRDefault="002A70D9" w14:paraId="42DBEA09"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E47364" w:rsidP="006D11B5" w:rsidRDefault="002A70D9" w14:paraId="09AE24A1" w14:textId="02D4BA4C">
            <w:pPr>
              <w:rPr>
                <w:rFonts w:ascii="Times New Roman" w:hAnsi="Times New Roman" w:cs="Times New Roman"/>
                <w:sz w:val="20"/>
                <w:szCs w:val="20"/>
                <w:lang w:val="lv-LV"/>
              </w:rPr>
            </w:pPr>
            <w:r w:rsidRPr="004627F8">
              <w:rPr>
                <w:rFonts w:ascii="Times New Roman" w:hAnsi="Times New Roman" w:cs="Times New Roman"/>
                <w:sz w:val="20"/>
                <w:szCs w:val="20"/>
                <w:lang w:val="lv-LV"/>
              </w:rPr>
              <w:t>2</w:t>
            </w:r>
            <w:r w:rsidRPr="004627F8" w:rsidR="006D11B5">
              <w:rPr>
                <w:rFonts w:ascii="Times New Roman" w:hAnsi="Times New Roman" w:cs="Times New Roman"/>
                <w:sz w:val="20"/>
                <w:szCs w:val="20"/>
                <w:lang w:val="lv-LV"/>
              </w:rPr>
              <w:t>4</w:t>
            </w:r>
            <w:r w:rsidRPr="004627F8">
              <w:rPr>
                <w:rFonts w:ascii="Times New Roman" w:hAnsi="Times New Roman" w:cs="Times New Roman"/>
                <w:sz w:val="20"/>
                <w:szCs w:val="20"/>
                <w:lang w:val="lv-LV"/>
              </w:rPr>
              <w:t xml:space="preserve">. Papildināt apsaimniekošanas pasākumus pie velo maršrutu ierīkošanas: Ierīkot veloservisa punktus. </w:t>
            </w:r>
            <w:r w:rsidRPr="004627F8" w:rsidR="00BB2492">
              <w:rPr>
                <w:rFonts w:ascii="Times New Roman" w:hAnsi="Times New Roman" w:cs="Times New Roman"/>
                <w:sz w:val="20"/>
                <w:szCs w:val="20"/>
                <w:lang w:val="lv-LV"/>
              </w:rPr>
              <w:t>Iespējamie</w:t>
            </w:r>
            <w:r w:rsidRPr="004627F8">
              <w:rPr>
                <w:rFonts w:ascii="Times New Roman" w:hAnsi="Times New Roman" w:cs="Times New Roman"/>
                <w:sz w:val="20"/>
                <w:szCs w:val="20"/>
                <w:lang w:val="lv-LV"/>
              </w:rPr>
              <w:t xml:space="preserve"> īstenotāji – NVO, uzņēmēji, pašvaldības. ES fondu finansējums. Pagastu centros vai velomaršrutos izvietoti stendi ar veloservisam nepieciešamo instrumentu minimumu. Izveidoti veloservisa pakalpojuma punkti, kuros tiek sniegts velosipēdu remonts vai apkope, drošai ceļošanai ar velosipēdu.</w:t>
            </w:r>
          </w:p>
        </w:tc>
        <w:tc>
          <w:tcPr>
            <w:tcW w:w="5629" w:type="dxa"/>
            <w:tcMar/>
          </w:tcPr>
          <w:p w:rsidRPr="004627F8" w:rsidR="00E47364" w:rsidP="004506DB" w:rsidRDefault="004506DB" w14:paraId="78BFE14B" w14:textId="5735B698">
            <w:pPr>
              <w:rPr>
                <w:rFonts w:ascii="Times New Roman" w:hAnsi="Times New Roman" w:cs="Times New Roman"/>
                <w:sz w:val="20"/>
                <w:szCs w:val="20"/>
                <w:lang w:val="lv-LV"/>
              </w:rPr>
            </w:pPr>
            <w:proofErr w:type="gramStart"/>
            <w:r w:rsidRPr="004627F8">
              <w:rPr>
                <w:rFonts w:ascii="Times New Roman" w:hAnsi="Times New Roman" w:cs="Times New Roman"/>
                <w:sz w:val="20"/>
                <w:szCs w:val="20"/>
                <w:lang w:val="lv-LV"/>
              </w:rPr>
              <w:t>Ņemts vērā un papildināts</w:t>
            </w:r>
            <w:proofErr w:type="gramEnd"/>
            <w:r w:rsidRPr="004627F8">
              <w:rPr>
                <w:rFonts w:ascii="Times New Roman" w:hAnsi="Times New Roman" w:cs="Times New Roman"/>
                <w:sz w:val="20"/>
                <w:szCs w:val="20"/>
                <w:lang w:val="lv-LV"/>
              </w:rPr>
              <w:t xml:space="preserve"> ievada teksts D.5. pasākumu aprakstā: “</w:t>
            </w:r>
            <w:r w:rsidRPr="004627F8" w:rsidR="008B776F">
              <w:rPr>
                <w:rFonts w:ascii="Times New Roman" w:hAnsi="Times New Roman" w:cs="Times New Roman"/>
                <w:sz w:val="20"/>
                <w:szCs w:val="20"/>
                <w:lang w:val="lv-LV"/>
              </w:rPr>
              <w:t>Drošai ceļošanai ar velosipēdu velomaršrutos – viesu mājās, pagastu centros utml. ieteicams ierīkot veloservisa pakalpojumu punktus, kuros pieejami veloservisam nepieciešamie instrumenti vai tiek sniegta velosipēdu apkope un remonts.</w:t>
            </w:r>
            <w:r w:rsidRPr="004627F8">
              <w:rPr>
                <w:rFonts w:ascii="Times New Roman" w:hAnsi="Times New Roman" w:cs="Times New Roman"/>
                <w:sz w:val="20"/>
                <w:szCs w:val="20"/>
                <w:lang w:val="lv-LV"/>
              </w:rPr>
              <w:t>”, kā arī 5.3.1. tabulā D.5.1. un D.5.2. pasākumi papildināti ar  veloservisa punktiem.</w:t>
            </w:r>
          </w:p>
        </w:tc>
      </w:tr>
      <w:tr w:rsidRPr="00F631F3" w:rsidR="005861BC" w:rsidTr="51AD79DC" w14:paraId="7A12B930" w14:textId="77777777">
        <w:tc>
          <w:tcPr>
            <w:tcW w:w="500" w:type="dxa"/>
            <w:tcMar/>
          </w:tcPr>
          <w:p w:rsidRPr="004627F8" w:rsidR="002A70D9" w:rsidP="00E47364" w:rsidRDefault="00B42118" w14:paraId="6091389D" w14:textId="5065C2A0">
            <w:pPr>
              <w:rPr>
                <w:rFonts w:ascii="Times New Roman" w:hAnsi="Times New Roman" w:cs="Times New Roman"/>
                <w:sz w:val="20"/>
                <w:szCs w:val="20"/>
                <w:lang w:val="lv-LV"/>
              </w:rPr>
            </w:pPr>
            <w:r w:rsidRPr="004627F8">
              <w:rPr>
                <w:rFonts w:ascii="Times New Roman" w:hAnsi="Times New Roman" w:cs="Times New Roman"/>
                <w:sz w:val="20"/>
                <w:szCs w:val="20"/>
                <w:lang w:val="lv-LV"/>
              </w:rPr>
              <w:t>41.</w:t>
            </w:r>
          </w:p>
        </w:tc>
        <w:tc>
          <w:tcPr>
            <w:tcW w:w="1593" w:type="dxa"/>
            <w:tcMar/>
          </w:tcPr>
          <w:p w:rsidRPr="004627F8" w:rsidR="002A70D9" w:rsidP="00E47364" w:rsidRDefault="006D11B5" w14:paraId="3E35B953"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2A70D9" w:rsidP="006D11B5" w:rsidRDefault="006D11B5" w14:paraId="2E137A46"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25. Papildināt apsaimniekošanas pasākumus: Sanitāro mezglu (tualetes, dušas) pieslēgšana pilsētas vai ciema kanalizācijai un ūdensapgādei. Iespējamie īstenotāji – pašvaldība, uzņēmēji. ES fondu finansējums, pašvaldības budžets. Publisko apskates objektu, kuri atrodas ciemu vai pilsētu tuvumā, piemēram, Adamovas skatu laukums, sanitārais mezgls pieslēgts pie centrālās kanalizācijas un ūdens vada tīkliem.</w:t>
            </w:r>
          </w:p>
        </w:tc>
        <w:tc>
          <w:tcPr>
            <w:tcW w:w="5629" w:type="dxa"/>
            <w:tcMar/>
          </w:tcPr>
          <w:p w:rsidRPr="004627F8" w:rsidR="002A70D9" w:rsidP="00596FDB" w:rsidRDefault="005861BC" w14:paraId="3C469018" w14:textId="5C044DB2">
            <w:pPr>
              <w:rPr>
                <w:rFonts w:ascii="Times New Roman" w:hAnsi="Times New Roman" w:cs="Times New Roman"/>
                <w:sz w:val="20"/>
                <w:szCs w:val="20"/>
                <w:lang w:val="lv-LV"/>
              </w:rPr>
            </w:pPr>
            <w:proofErr w:type="gramStart"/>
            <w:r w:rsidRPr="004627F8">
              <w:rPr>
                <w:rFonts w:ascii="Times New Roman" w:hAnsi="Times New Roman" w:cs="Times New Roman"/>
                <w:sz w:val="20"/>
                <w:szCs w:val="20"/>
                <w:lang w:val="lv-LV"/>
              </w:rPr>
              <w:t>Ņemts vērā un papildināts</w:t>
            </w:r>
            <w:proofErr w:type="gramEnd"/>
            <w:r w:rsidRPr="004627F8">
              <w:rPr>
                <w:rFonts w:ascii="Times New Roman" w:hAnsi="Times New Roman" w:cs="Times New Roman"/>
                <w:sz w:val="20"/>
                <w:szCs w:val="20"/>
                <w:lang w:val="lv-LV"/>
              </w:rPr>
              <w:t xml:space="preserve"> ievada teksts D.1. pasākumu aprakstā: “Publisko apskates un atpūtas objektu sanitāros mezglus (tualetes, dušas) ieteicams pieslēgt pilsētas vai ciem</w:t>
            </w:r>
            <w:r w:rsidRPr="004627F8" w:rsidR="00596FDB">
              <w:rPr>
                <w:rFonts w:ascii="Times New Roman" w:hAnsi="Times New Roman" w:cs="Times New Roman"/>
                <w:sz w:val="20"/>
                <w:szCs w:val="20"/>
                <w:lang w:val="lv-LV"/>
              </w:rPr>
              <w:t>a kanalizācijas un ūdensapgādes tīklam, ņemot vērā tehniskās iespējas.</w:t>
            </w:r>
            <w:r w:rsidRPr="004627F8">
              <w:rPr>
                <w:rFonts w:ascii="Times New Roman" w:hAnsi="Times New Roman" w:cs="Times New Roman"/>
                <w:sz w:val="20"/>
                <w:szCs w:val="20"/>
                <w:lang w:val="lv-LV"/>
              </w:rPr>
              <w:t xml:space="preserve">”, kā arī </w:t>
            </w:r>
            <w:r w:rsidRPr="004627F8" w:rsidR="00A97366">
              <w:rPr>
                <w:rFonts w:ascii="Times New Roman" w:hAnsi="Times New Roman" w:cs="Times New Roman"/>
                <w:sz w:val="20"/>
                <w:szCs w:val="20"/>
                <w:lang w:val="lv-LV"/>
              </w:rPr>
              <w:t xml:space="preserve">papildināts </w:t>
            </w:r>
            <w:r w:rsidRPr="004627F8">
              <w:rPr>
                <w:rFonts w:ascii="Times New Roman" w:hAnsi="Times New Roman" w:cs="Times New Roman"/>
                <w:sz w:val="20"/>
                <w:szCs w:val="20"/>
                <w:lang w:val="lv-LV"/>
              </w:rPr>
              <w:t>D.1.1. pasākuma apraksts 5.3.1. tabulā.</w:t>
            </w:r>
          </w:p>
        </w:tc>
      </w:tr>
      <w:tr w:rsidRPr="00F631F3" w:rsidR="00E47364" w:rsidTr="51AD79DC" w14:paraId="4B863C46" w14:textId="77777777">
        <w:tc>
          <w:tcPr>
            <w:tcW w:w="500" w:type="dxa"/>
            <w:tcMar/>
          </w:tcPr>
          <w:p w:rsidRPr="004627F8" w:rsidR="00E47364" w:rsidP="00E47364" w:rsidRDefault="00B42118" w14:paraId="3B5769CA" w14:textId="3DBBDFE9">
            <w:pPr>
              <w:rPr>
                <w:rFonts w:ascii="Times New Roman" w:hAnsi="Times New Roman" w:cs="Times New Roman"/>
                <w:sz w:val="20"/>
                <w:szCs w:val="20"/>
                <w:lang w:val="lv-LV"/>
              </w:rPr>
            </w:pPr>
            <w:r w:rsidRPr="004627F8">
              <w:rPr>
                <w:rFonts w:ascii="Times New Roman" w:hAnsi="Times New Roman" w:cs="Times New Roman"/>
                <w:sz w:val="20"/>
                <w:szCs w:val="20"/>
                <w:lang w:val="lv-LV"/>
              </w:rPr>
              <w:t>42.</w:t>
            </w:r>
          </w:p>
        </w:tc>
        <w:tc>
          <w:tcPr>
            <w:tcW w:w="1593" w:type="dxa"/>
            <w:tcMar/>
          </w:tcPr>
          <w:p w:rsidRPr="004627F8" w:rsidR="00E47364" w:rsidP="00E47364" w:rsidRDefault="002A70D9" w14:paraId="23822DE5"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E47364" w:rsidP="006D11B5" w:rsidRDefault="006D11B5" w14:paraId="542776EB"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26. Papildināt apsaimniekošanas pasākumus: Autoceļu pārbūve, apstrāde ar pretputekļu tehnoloģijām uz nozīmīgiem tūrisma objektiem (piem., Priedaines skatu tornis). Iespējamie īstenotāji – LVM, pašvaldības. ES fondu finansējums, pašvaldības budžets. Uzlabots piebraucamo ceļu kvalitātes līmenis un veicināta publisko apskates vietu pieejamība.</w:t>
            </w:r>
          </w:p>
        </w:tc>
        <w:tc>
          <w:tcPr>
            <w:tcW w:w="5629" w:type="dxa"/>
            <w:tcMar/>
          </w:tcPr>
          <w:p w:rsidRPr="004627F8" w:rsidR="00E47364" w:rsidP="00756408" w:rsidRDefault="00F5764D" w14:paraId="5D2ABC4A" w14:textId="29AEA3A9">
            <w:pPr>
              <w:rPr>
                <w:rFonts w:ascii="Times New Roman" w:hAnsi="Times New Roman" w:cs="Times New Roman"/>
                <w:sz w:val="20"/>
                <w:szCs w:val="20"/>
                <w:lang w:val="lv-LV"/>
              </w:rPr>
            </w:pPr>
            <w:r w:rsidRPr="004627F8">
              <w:rPr>
                <w:rFonts w:ascii="Times New Roman" w:hAnsi="Times New Roman" w:cs="Times New Roman"/>
                <w:sz w:val="20"/>
                <w:szCs w:val="20"/>
                <w:lang w:val="lv-LV"/>
              </w:rPr>
              <w:t>Daļēji ņemts vērā un iekļauts D.1. pasākumu ievada aprakstā šādā redakcijā: “Nepieciešams uzturēt, kā arī vajadzības gadījumā uzlabot, atjaunot vai pārbūvēt objektu apmeklēšanai un teritorijas apsaimniekošanai nepieciešamos ceļus</w:t>
            </w:r>
            <w:r w:rsidRPr="004627F8" w:rsidR="00286091">
              <w:rPr>
                <w:rFonts w:ascii="Times New Roman" w:hAnsi="Times New Roman" w:cs="Times New Roman"/>
                <w:sz w:val="20"/>
                <w:szCs w:val="20"/>
                <w:lang w:val="lv-LV"/>
              </w:rPr>
              <w:t>, tostarp tiltus</w:t>
            </w:r>
            <w:r w:rsidRPr="004627F8">
              <w:rPr>
                <w:rFonts w:ascii="Times New Roman" w:hAnsi="Times New Roman" w:cs="Times New Roman"/>
                <w:sz w:val="20"/>
                <w:szCs w:val="20"/>
                <w:lang w:val="lv-LV"/>
              </w:rPr>
              <w:t>.”</w:t>
            </w:r>
            <w:r w:rsidRPr="004627F8" w:rsidR="00756408">
              <w:rPr>
                <w:rFonts w:ascii="Times New Roman" w:hAnsi="Times New Roman" w:cs="Times New Roman"/>
                <w:sz w:val="20"/>
                <w:szCs w:val="20"/>
                <w:lang w:val="lv-LV"/>
              </w:rPr>
              <w:t>, kā arī papildināts pasākuma D.1.8. apraksts: “Nepieciešams apsaimniekot esošos Vasargelišķu, Lazdukalna un Priedaines skatu torņus un ar tiem saistīto infrastruktūru (automašīnu stāvlaukumus, atpūtas vietas utml.), kā arī uzturēt un nepieciešamības gadījumā uzlabot ceļus piebraukšanai pie skatu torņiem. Nepieciešams uzlabot segumu ceļam uz Priedaines skatu torni vai rast risinājumu jauna piebraucamā ceļa izbūvēšanai ārpus dzīvojamo māju rajona.”</w:t>
            </w:r>
          </w:p>
        </w:tc>
      </w:tr>
      <w:tr w:rsidRPr="00F631F3" w:rsidR="00E47364" w:rsidTr="51AD79DC" w14:paraId="57D8E0BA" w14:textId="77777777">
        <w:tc>
          <w:tcPr>
            <w:tcW w:w="500" w:type="dxa"/>
            <w:tcMar/>
          </w:tcPr>
          <w:p w:rsidRPr="004627F8" w:rsidR="00E47364" w:rsidP="00E47364" w:rsidRDefault="00B42118" w14:paraId="77C317A7" w14:textId="251A3BB3">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43.</w:t>
            </w:r>
          </w:p>
        </w:tc>
        <w:tc>
          <w:tcPr>
            <w:tcW w:w="1593" w:type="dxa"/>
            <w:tcMar/>
          </w:tcPr>
          <w:p w:rsidRPr="004627F8" w:rsidR="00E47364" w:rsidP="00E47364" w:rsidRDefault="002A70D9" w14:paraId="126F53C9"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E47364" w:rsidP="006D11B5" w:rsidRDefault="006D11B5" w14:paraId="53EE1212"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27. Papildināt apsaimniekošanas pasākumus: Skatu laukuma infrastruktūras izbūve pie Adamovas dabas takas (izbūvēta ūdens un kanalizācijas sistēma, stāvlaukums, veiktas citas aktivitātes, lai modernizētu apskates vietas infrastruktūru), apgaismojums, trošu/pastaigu tilts nobrauciens pār Daugavu. Iespējamais īstenotājs – pašvaldība. ES un valsts fondu finansējums. Modernizēts, labiekārtots skatu laukums un tam pieguļošā infrastruktūra.</w:t>
            </w:r>
          </w:p>
        </w:tc>
        <w:tc>
          <w:tcPr>
            <w:tcW w:w="5629" w:type="dxa"/>
            <w:tcMar/>
          </w:tcPr>
          <w:p w:rsidRPr="004627F8" w:rsidR="00E47364" w:rsidP="005861BC" w:rsidRDefault="005861BC" w14:paraId="6F382463" w14:textId="1153470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Ņemts vērā un papildināts pasākuma </w:t>
            </w:r>
            <w:r w:rsidRPr="004627F8">
              <w:rPr>
                <w:rFonts w:ascii="Times New Roman" w:hAnsi="Times New Roman" w:cs="Times New Roman"/>
                <w:i/>
                <w:sz w:val="20"/>
                <w:szCs w:val="20"/>
                <w:lang w:val="lv-LV"/>
              </w:rPr>
              <w:t xml:space="preserve">D.1.1. Adamovas pilskalna skatu laukuma infrastruktūras uzturēšana un pilnveidošana </w:t>
            </w:r>
            <w:r w:rsidRPr="004627F8">
              <w:rPr>
                <w:rFonts w:ascii="Times New Roman" w:hAnsi="Times New Roman" w:cs="Times New Roman"/>
                <w:sz w:val="20"/>
                <w:szCs w:val="20"/>
                <w:lang w:val="lv-LV"/>
              </w:rPr>
              <w:t>apraksts: “Ieteicams attīstīt Adamovas pilskalna skatu laukuma infrastruktūru pie Adamovas dabas takas: izbūvēt ūdensapgādes un kanalizācijas sistēmu, apgaismojumu, uzlabot automašīnu stāvlaukumu un ietves, kā arī veikt citas aktivitātes, lai modernizētu apskates un atpūtas vietas infrastruktūru.</w:t>
            </w:r>
            <w:r w:rsidRPr="004627F8" w:rsidR="00CF374A">
              <w:rPr>
                <w:rFonts w:ascii="Times New Roman" w:hAnsi="Times New Roman" w:cs="Times New Roman"/>
                <w:sz w:val="20"/>
                <w:szCs w:val="20"/>
                <w:lang w:val="lv-LV"/>
              </w:rPr>
              <w:t xml:space="preserve"> Gar Daugavu plānots ierīkot kāpnes uz Adamovas skatu laukumu, kas savienotu to ar Krāslavas promenādi (5.3.18. att.). Iespējams plānot un izbūvēt arī trošu nobrauciena trasi pāri Daugavai.</w:t>
            </w:r>
            <w:r w:rsidRPr="004627F8">
              <w:rPr>
                <w:rFonts w:ascii="Times New Roman" w:hAnsi="Times New Roman" w:cs="Times New Roman"/>
                <w:sz w:val="20"/>
                <w:szCs w:val="20"/>
                <w:lang w:val="lv-LV"/>
              </w:rPr>
              <w:t xml:space="preserve">”, kā arī papildināts </w:t>
            </w:r>
            <w:r w:rsidRPr="004627F8" w:rsidR="00585F5C">
              <w:rPr>
                <w:rFonts w:ascii="Times New Roman" w:hAnsi="Times New Roman" w:cs="Times New Roman"/>
                <w:sz w:val="20"/>
                <w:szCs w:val="20"/>
                <w:lang w:val="lv-LV"/>
              </w:rPr>
              <w:t>D.1.1. pasākuma apraksts 5.3.1. tabulā.</w:t>
            </w:r>
          </w:p>
        </w:tc>
      </w:tr>
      <w:tr w:rsidRPr="00F631F3" w:rsidR="00E47364" w:rsidTr="51AD79DC" w14:paraId="1ECB85E4" w14:textId="77777777">
        <w:tc>
          <w:tcPr>
            <w:tcW w:w="500" w:type="dxa"/>
            <w:tcMar/>
          </w:tcPr>
          <w:p w:rsidRPr="004627F8" w:rsidR="00E47364" w:rsidP="00E47364" w:rsidRDefault="00B42118" w14:paraId="363215AA" w14:textId="680EEA6A">
            <w:pPr>
              <w:rPr>
                <w:rFonts w:ascii="Times New Roman" w:hAnsi="Times New Roman" w:cs="Times New Roman"/>
                <w:sz w:val="20"/>
                <w:szCs w:val="20"/>
                <w:lang w:val="lv-LV"/>
              </w:rPr>
            </w:pPr>
            <w:r w:rsidRPr="004627F8">
              <w:rPr>
                <w:rFonts w:ascii="Times New Roman" w:hAnsi="Times New Roman" w:cs="Times New Roman"/>
                <w:sz w:val="20"/>
                <w:szCs w:val="20"/>
                <w:lang w:val="lv-LV"/>
              </w:rPr>
              <w:t>44.</w:t>
            </w:r>
          </w:p>
        </w:tc>
        <w:tc>
          <w:tcPr>
            <w:tcW w:w="1593" w:type="dxa"/>
            <w:tcMar/>
          </w:tcPr>
          <w:p w:rsidRPr="004627F8" w:rsidR="00E47364" w:rsidP="00E47364" w:rsidRDefault="002A70D9" w14:paraId="3A75E949"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E47364" w:rsidP="006D11B5" w:rsidRDefault="006D11B5" w14:paraId="588356C8" w14:textId="50956444">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28. Papildināt </w:t>
            </w:r>
            <w:r w:rsidRPr="004627F8" w:rsidR="00BB2492">
              <w:rPr>
                <w:rFonts w:ascii="Times New Roman" w:hAnsi="Times New Roman" w:cs="Times New Roman"/>
                <w:sz w:val="20"/>
                <w:szCs w:val="20"/>
                <w:lang w:val="lv-LV"/>
              </w:rPr>
              <w:t>apsaimniekošanas</w:t>
            </w:r>
            <w:r w:rsidRPr="004627F8">
              <w:rPr>
                <w:rFonts w:ascii="Times New Roman" w:hAnsi="Times New Roman" w:cs="Times New Roman"/>
                <w:sz w:val="20"/>
                <w:szCs w:val="20"/>
                <w:lang w:val="lv-LV"/>
              </w:rPr>
              <w:t xml:space="preserve"> pasākumus: AAA publisko apskates objektu un infrastruktūras pielāgošana cilvēkiem ar funkcionāliem traucējumiem. Iespējamie īstenotāji: pašvaldība, DAP. ES un valsts fondu finansējums. AAA publiskie objekti ir kļuvuši pieejami arī cilvēkiem ar funkcionāliem traucējumiem.</w:t>
            </w:r>
          </w:p>
        </w:tc>
        <w:tc>
          <w:tcPr>
            <w:tcW w:w="5629" w:type="dxa"/>
            <w:tcMar/>
          </w:tcPr>
          <w:p w:rsidRPr="004627F8" w:rsidR="00E47364" w:rsidP="00E47364" w:rsidRDefault="00502339" w14:paraId="75AA3BF8" w14:textId="1BDC6F27">
            <w:pPr>
              <w:rPr>
                <w:rFonts w:ascii="Times New Roman" w:hAnsi="Times New Roman" w:cs="Times New Roman"/>
                <w:sz w:val="20"/>
                <w:szCs w:val="20"/>
                <w:lang w:val="lv-LV"/>
              </w:rPr>
            </w:pPr>
            <w:proofErr w:type="gramStart"/>
            <w:r w:rsidRPr="004627F8">
              <w:rPr>
                <w:rFonts w:ascii="Times New Roman" w:hAnsi="Times New Roman" w:cs="Times New Roman"/>
                <w:sz w:val="20"/>
                <w:szCs w:val="20"/>
                <w:lang w:val="lv-LV"/>
              </w:rPr>
              <w:t>Ņemts vērā un papildināts</w:t>
            </w:r>
            <w:proofErr w:type="gramEnd"/>
            <w:r w:rsidRPr="004627F8">
              <w:rPr>
                <w:rFonts w:ascii="Times New Roman" w:hAnsi="Times New Roman" w:cs="Times New Roman"/>
                <w:sz w:val="20"/>
                <w:szCs w:val="20"/>
                <w:lang w:val="lv-LV"/>
              </w:rPr>
              <w:t xml:space="preserve"> ievada teksts D.1. pasākumu aprakstā: “Publisko apskates objektu infrastruktūru ieteicams veidot pieejamu arī cilvēkiem ar kustību traucējumiem.”</w:t>
            </w:r>
          </w:p>
        </w:tc>
      </w:tr>
      <w:tr w:rsidRPr="00F631F3" w:rsidR="00E47364" w:rsidTr="51AD79DC" w14:paraId="24583BBF" w14:textId="77777777">
        <w:tc>
          <w:tcPr>
            <w:tcW w:w="500" w:type="dxa"/>
            <w:tcMar/>
          </w:tcPr>
          <w:p w:rsidRPr="004627F8" w:rsidR="00E47364" w:rsidP="00E47364" w:rsidRDefault="00B42118" w14:paraId="00DC4BC8" w14:textId="1A725769">
            <w:pPr>
              <w:rPr>
                <w:rFonts w:ascii="Times New Roman" w:hAnsi="Times New Roman" w:cs="Times New Roman"/>
                <w:sz w:val="20"/>
                <w:szCs w:val="20"/>
                <w:lang w:val="lv-LV"/>
              </w:rPr>
            </w:pPr>
            <w:r w:rsidRPr="004627F8">
              <w:rPr>
                <w:rFonts w:ascii="Times New Roman" w:hAnsi="Times New Roman" w:cs="Times New Roman"/>
                <w:sz w:val="20"/>
                <w:szCs w:val="20"/>
                <w:lang w:val="lv-LV"/>
              </w:rPr>
              <w:t>45.</w:t>
            </w:r>
          </w:p>
        </w:tc>
        <w:tc>
          <w:tcPr>
            <w:tcW w:w="1593" w:type="dxa"/>
            <w:tcMar/>
          </w:tcPr>
          <w:p w:rsidRPr="004627F8" w:rsidR="00E47364" w:rsidP="00E47364" w:rsidRDefault="002A70D9" w14:paraId="1E53E3DE"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E47364" w:rsidP="00C57B7C" w:rsidRDefault="00C57B7C" w14:paraId="13597592" w14:textId="51C96692">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29. Papildināt </w:t>
            </w:r>
            <w:r w:rsidRPr="004627F8" w:rsidR="00BB2492">
              <w:rPr>
                <w:rFonts w:ascii="Times New Roman" w:hAnsi="Times New Roman" w:cs="Times New Roman"/>
                <w:sz w:val="20"/>
                <w:szCs w:val="20"/>
                <w:lang w:val="lv-LV"/>
              </w:rPr>
              <w:t>apsaimniekošanas</w:t>
            </w:r>
            <w:r w:rsidRPr="004627F8">
              <w:rPr>
                <w:rFonts w:ascii="Times New Roman" w:hAnsi="Times New Roman" w:cs="Times New Roman"/>
                <w:sz w:val="20"/>
                <w:szCs w:val="20"/>
                <w:lang w:val="lv-LV"/>
              </w:rPr>
              <w:t xml:space="preserve"> pasākumus: Ūdens maršrutu infrastruktūras (zīmju uzstādīšana, laivošanas vietu labiekārtošana u. tml.) ierīkošana sadarbībā ar zemes īpašniekiem. </w:t>
            </w:r>
            <w:r w:rsidRPr="004627F8" w:rsidR="00BB2492">
              <w:rPr>
                <w:rFonts w:ascii="Times New Roman" w:hAnsi="Times New Roman" w:cs="Times New Roman"/>
                <w:sz w:val="20"/>
                <w:szCs w:val="20"/>
                <w:lang w:val="lv-LV"/>
              </w:rPr>
              <w:t>Iespējamie</w:t>
            </w:r>
            <w:r w:rsidRPr="004627F8">
              <w:rPr>
                <w:rFonts w:ascii="Times New Roman" w:hAnsi="Times New Roman" w:cs="Times New Roman"/>
                <w:sz w:val="20"/>
                <w:szCs w:val="20"/>
                <w:lang w:val="lv-LV"/>
              </w:rPr>
              <w:t xml:space="preserve"> īstenotāji: DAP, pašvaldība, zemes īpašnieki. ES un valsts fondu finansējums. Ūdens maršruti kļuvuši pieejamāki, aprīkoti ar vietas atpazīšanas zīmēm.</w:t>
            </w:r>
          </w:p>
        </w:tc>
        <w:tc>
          <w:tcPr>
            <w:tcW w:w="5629" w:type="dxa"/>
            <w:tcMar/>
          </w:tcPr>
          <w:p w:rsidRPr="004627F8" w:rsidR="00E47364" w:rsidP="00B02311" w:rsidRDefault="00951AEA" w14:paraId="6A0030AD" w14:textId="4F3E99EE">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Ņemts vērā. Ūdenstūrismam un atpūtai uz ūdens nepieciešamās infrastruktūras ierīkošana, pilnveidošana un uzturēšana paredzēta pasākumos </w:t>
            </w:r>
            <w:r w:rsidRPr="004627F8">
              <w:rPr>
                <w:rFonts w:ascii="Times New Roman" w:hAnsi="Times New Roman" w:cs="Times New Roman"/>
                <w:i/>
                <w:sz w:val="20"/>
                <w:szCs w:val="20"/>
                <w:lang w:val="lv-LV"/>
              </w:rPr>
              <w:t>D.4.1. Laivu piestātņu un laivu nolaišanas vietu labiekārtošana un uzturēšana</w:t>
            </w:r>
            <w:r w:rsidRPr="004627F8">
              <w:rPr>
                <w:rFonts w:ascii="Times New Roman" w:hAnsi="Times New Roman" w:cs="Times New Roman"/>
                <w:sz w:val="20"/>
                <w:szCs w:val="20"/>
                <w:lang w:val="lv-LV"/>
              </w:rPr>
              <w:t xml:space="preserve"> un </w:t>
            </w:r>
            <w:r w:rsidRPr="004627F8">
              <w:rPr>
                <w:rFonts w:ascii="Times New Roman" w:hAnsi="Times New Roman" w:cs="Times New Roman"/>
                <w:i/>
                <w:sz w:val="20"/>
                <w:szCs w:val="20"/>
                <w:lang w:val="lv-LV"/>
              </w:rPr>
              <w:t>D.4.2. Ūdenstūristu apmetņu ierīkošana un apsaimniekošana</w:t>
            </w:r>
            <w:r w:rsidRPr="004627F8">
              <w:rPr>
                <w:rFonts w:ascii="Times New Roman" w:hAnsi="Times New Roman" w:cs="Times New Roman"/>
                <w:sz w:val="20"/>
                <w:szCs w:val="20"/>
                <w:lang w:val="lv-LV"/>
              </w:rPr>
              <w:t xml:space="preserve">. </w:t>
            </w:r>
            <w:r w:rsidRPr="004627F8" w:rsidR="00BB2492">
              <w:rPr>
                <w:rFonts w:ascii="Times New Roman" w:hAnsi="Times New Roman" w:cs="Times New Roman"/>
                <w:sz w:val="20"/>
                <w:szCs w:val="20"/>
                <w:lang w:val="lv-LV"/>
              </w:rPr>
              <w:t>Informācijas</w:t>
            </w:r>
            <w:r w:rsidRPr="004627F8">
              <w:rPr>
                <w:rFonts w:ascii="Times New Roman" w:hAnsi="Times New Roman" w:cs="Times New Roman"/>
                <w:sz w:val="20"/>
                <w:szCs w:val="20"/>
                <w:lang w:val="lv-LV"/>
              </w:rPr>
              <w:t xml:space="preserve"> stendu un no</w:t>
            </w:r>
            <w:r w:rsidRPr="004627F8" w:rsidR="00336003">
              <w:rPr>
                <w:rFonts w:ascii="Times New Roman" w:hAnsi="Times New Roman" w:cs="Times New Roman"/>
                <w:sz w:val="20"/>
                <w:szCs w:val="20"/>
                <w:lang w:val="lv-LV"/>
              </w:rPr>
              <w:t>rāžu izvietošana paredzēta C.</w:t>
            </w:r>
            <w:proofErr w:type="gramStart"/>
            <w:r w:rsidRPr="004627F8" w:rsidR="00336003">
              <w:rPr>
                <w:rFonts w:ascii="Times New Roman" w:hAnsi="Times New Roman" w:cs="Times New Roman"/>
                <w:sz w:val="20"/>
                <w:szCs w:val="20"/>
                <w:lang w:val="lv-LV"/>
              </w:rPr>
              <w:t xml:space="preserve">1. </w:t>
            </w:r>
            <w:r w:rsidRPr="004627F8">
              <w:rPr>
                <w:rFonts w:ascii="Times New Roman" w:hAnsi="Times New Roman" w:cs="Times New Roman"/>
                <w:sz w:val="20"/>
                <w:szCs w:val="20"/>
                <w:lang w:val="lv-LV"/>
              </w:rPr>
              <w:t>pasākumos</w:t>
            </w:r>
            <w:proofErr w:type="gramEnd"/>
            <w:r w:rsidRPr="004627F8">
              <w:rPr>
                <w:rFonts w:ascii="Times New Roman" w:hAnsi="Times New Roman" w:cs="Times New Roman"/>
                <w:sz w:val="20"/>
                <w:szCs w:val="20"/>
                <w:lang w:val="lv-LV"/>
              </w:rPr>
              <w:t>.</w:t>
            </w:r>
          </w:p>
        </w:tc>
      </w:tr>
      <w:tr w:rsidRPr="004627F8" w:rsidR="00E71C10" w:rsidTr="51AD79DC" w14:paraId="4116E5D0" w14:textId="77777777">
        <w:tc>
          <w:tcPr>
            <w:tcW w:w="500" w:type="dxa"/>
            <w:tcMar/>
          </w:tcPr>
          <w:p w:rsidRPr="004627F8" w:rsidR="00E47364" w:rsidP="00E47364" w:rsidRDefault="00B42118" w14:paraId="67F8D6EA" w14:textId="63C0F9E0">
            <w:pPr>
              <w:rPr>
                <w:rFonts w:ascii="Times New Roman" w:hAnsi="Times New Roman" w:cs="Times New Roman"/>
                <w:sz w:val="20"/>
                <w:szCs w:val="20"/>
                <w:lang w:val="lv-LV"/>
              </w:rPr>
            </w:pPr>
            <w:r w:rsidRPr="004627F8">
              <w:rPr>
                <w:rFonts w:ascii="Times New Roman" w:hAnsi="Times New Roman" w:cs="Times New Roman"/>
                <w:sz w:val="20"/>
                <w:szCs w:val="20"/>
                <w:lang w:val="lv-LV"/>
              </w:rPr>
              <w:t>46.</w:t>
            </w:r>
          </w:p>
        </w:tc>
        <w:tc>
          <w:tcPr>
            <w:tcW w:w="1593" w:type="dxa"/>
            <w:tcMar/>
          </w:tcPr>
          <w:p w:rsidRPr="004627F8" w:rsidR="00E47364" w:rsidP="00E47364" w:rsidRDefault="002A70D9" w14:paraId="5059C89E"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E47364" w:rsidP="00C57B7C" w:rsidRDefault="00C57B7C" w14:paraId="1F7227AC" w14:textId="4698D396">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30. Papildināt </w:t>
            </w:r>
            <w:r w:rsidRPr="004627F8" w:rsidR="00BB2492">
              <w:rPr>
                <w:rFonts w:ascii="Times New Roman" w:hAnsi="Times New Roman" w:cs="Times New Roman"/>
                <w:sz w:val="20"/>
                <w:szCs w:val="20"/>
                <w:lang w:val="lv-LV"/>
              </w:rPr>
              <w:t>apsaimniekošanas</w:t>
            </w:r>
            <w:r w:rsidRPr="004627F8">
              <w:rPr>
                <w:rFonts w:ascii="Times New Roman" w:hAnsi="Times New Roman" w:cs="Times New Roman"/>
                <w:sz w:val="20"/>
                <w:szCs w:val="20"/>
                <w:lang w:val="lv-LV"/>
              </w:rPr>
              <w:t xml:space="preserve"> pasākumus:</w:t>
            </w:r>
            <w:r w:rsidRPr="004627F8">
              <w:rPr>
                <w:lang w:val="lv-LV"/>
              </w:rPr>
              <w:t xml:space="preserve"> </w:t>
            </w:r>
            <w:r w:rsidRPr="004627F8">
              <w:rPr>
                <w:rFonts w:ascii="Times New Roman" w:hAnsi="Times New Roman" w:cs="Times New Roman"/>
                <w:sz w:val="20"/>
                <w:szCs w:val="20"/>
                <w:lang w:val="lv-LV"/>
              </w:rPr>
              <w:t xml:space="preserve">Pa Daugavas straumei peldošo atkritumu (t.sk. boju sistēmas naftas produktu savākšanai), mehānismu ierīkošana Daugavā, Daugavas krastos. </w:t>
            </w:r>
            <w:r w:rsidRPr="004627F8" w:rsidR="00BB2492">
              <w:rPr>
                <w:rFonts w:ascii="Times New Roman" w:hAnsi="Times New Roman" w:cs="Times New Roman"/>
                <w:sz w:val="20"/>
                <w:szCs w:val="20"/>
                <w:lang w:val="lv-LV"/>
              </w:rPr>
              <w:t>Iespējamie</w:t>
            </w:r>
            <w:r w:rsidRPr="004627F8">
              <w:rPr>
                <w:rFonts w:ascii="Times New Roman" w:hAnsi="Times New Roman" w:cs="Times New Roman"/>
                <w:sz w:val="20"/>
                <w:szCs w:val="20"/>
                <w:lang w:val="lv-LV"/>
              </w:rPr>
              <w:t xml:space="preserve"> īstenotāji: valsts, pašvaldība. ES, valsts fondu, pašvaldības budžeta finansējums. Integrētas inovatīvas tehnoloģijas Daugavas ūdeņu kvalitātes uzlabošanai, sadarbības veicināšana ar pētnieciskajām organizācijām, izglītības iestādēm.</w:t>
            </w:r>
          </w:p>
        </w:tc>
        <w:tc>
          <w:tcPr>
            <w:tcW w:w="5629" w:type="dxa"/>
            <w:tcMar/>
          </w:tcPr>
          <w:p w:rsidRPr="004627F8" w:rsidR="00904A95" w:rsidP="005E4792" w:rsidRDefault="005D5A7B" w14:paraId="1A180286" w14:textId="79D44B70">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Ņemts vērā. Papildināta DA plāna apakšnodaļas </w:t>
            </w:r>
            <w:r w:rsidRPr="004627F8">
              <w:rPr>
                <w:rFonts w:ascii="Times New Roman" w:hAnsi="Times New Roman" w:cs="Times New Roman"/>
                <w:i/>
                <w:sz w:val="20"/>
                <w:szCs w:val="20"/>
                <w:lang w:val="lv-LV"/>
              </w:rPr>
              <w:t>2.5.1. Upes</w:t>
            </w:r>
            <w:r w:rsidRPr="004627F8" w:rsidR="005E4792">
              <w:rPr>
                <w:rFonts w:ascii="Times New Roman" w:hAnsi="Times New Roman" w:cs="Times New Roman"/>
                <w:sz w:val="20"/>
                <w:szCs w:val="20"/>
                <w:lang w:val="lv-LV"/>
              </w:rPr>
              <w:t xml:space="preserve"> sadaļa </w:t>
            </w:r>
            <w:r w:rsidRPr="004627F8" w:rsidR="005E4792">
              <w:rPr>
                <w:rFonts w:ascii="Times New Roman" w:hAnsi="Times New Roman" w:cs="Times New Roman"/>
                <w:i/>
                <w:sz w:val="20"/>
                <w:szCs w:val="20"/>
                <w:lang w:val="lv-LV"/>
              </w:rPr>
              <w:t>Pārrobežu slodzes izvērtējums Daugavas augštecē</w:t>
            </w:r>
            <w:r w:rsidRPr="004627F8" w:rsidR="005E4792">
              <w:rPr>
                <w:rFonts w:ascii="Times New Roman" w:hAnsi="Times New Roman" w:cs="Times New Roman"/>
                <w:sz w:val="20"/>
                <w:szCs w:val="20"/>
                <w:lang w:val="lv-LV"/>
              </w:rPr>
              <w:t xml:space="preserve"> ar tekstu: “</w:t>
            </w:r>
            <w:r w:rsidRPr="004627F8">
              <w:rPr>
                <w:rFonts w:ascii="Times New Roman" w:hAnsi="Times New Roman" w:cs="Times New Roman"/>
                <w:sz w:val="20"/>
                <w:szCs w:val="20"/>
                <w:lang w:val="lv-LV"/>
              </w:rPr>
              <w:t xml:space="preserve">Baltkrievijā </w:t>
            </w:r>
            <w:r w:rsidRPr="004627F8" w:rsidR="005E4792">
              <w:rPr>
                <w:rFonts w:ascii="Times New Roman" w:hAnsi="Times New Roman" w:cs="Times New Roman"/>
                <w:sz w:val="20"/>
                <w:szCs w:val="20"/>
                <w:lang w:val="lv-LV"/>
              </w:rPr>
              <w:t xml:space="preserve">2007. gadā </w:t>
            </w:r>
            <w:r w:rsidRPr="004627F8">
              <w:rPr>
                <w:rFonts w:ascii="Times New Roman" w:hAnsi="Times New Roman" w:cs="Times New Roman"/>
                <w:sz w:val="20"/>
                <w:szCs w:val="20"/>
                <w:lang w:val="lv-LV"/>
              </w:rPr>
              <w:t>notika maģistrālā cauruļvada avārija, kuras dēļ naftas produktu piesārņojums nonāca Daugavā un sasniedza Latviju. Dažu dienu laikā Latvijā nonākušais piesārņojums apmēram 4 tonnu kopapjomā tika aizturēts un savākts. Daugava Baltkrievijas teritorijā tiek uzskatīta par paaugstināta riska objektu, un tās krastos vairākās vietās jau ir izbūvētas stacionāras aizsargbūves piesārņojumu aizturošo un uztverošo bonu vieglākai un ātrākai uzstādīšanai. Lai arī Latvijā līdzīgā veidā uzlabotu gatavību avāriju novēršanai, Vides ministrija sagatavoja un iesniedza izskatīšanai valdībā programmas projektu par stacionāro aizsardzības būvju būvniecību bīstamo vielu ierobežošanai Daugavā 2008.–2012. gadam, taču līdzekļi šīs programmas īstenošanai netika piešķirti (</w:t>
            </w:r>
            <w:r w:rsidRPr="004627F8" w:rsidR="00BB2492">
              <w:rPr>
                <w:rFonts w:ascii="Times New Roman" w:hAnsi="Times New Roman" w:cs="Times New Roman"/>
                <w:sz w:val="20"/>
                <w:szCs w:val="20"/>
                <w:lang w:val="lv-LV"/>
              </w:rPr>
              <w:t>Vējonis</w:t>
            </w:r>
            <w:r w:rsidRPr="004627F8">
              <w:rPr>
                <w:rFonts w:ascii="Times New Roman" w:hAnsi="Times New Roman" w:cs="Times New Roman"/>
                <w:sz w:val="20"/>
                <w:szCs w:val="20"/>
                <w:lang w:val="lv-LV"/>
              </w:rPr>
              <w:t xml:space="preserve"> 2008)</w:t>
            </w:r>
            <w:r w:rsidRPr="004627F8" w:rsidR="005E4792">
              <w:rPr>
                <w:rFonts w:ascii="Times New Roman" w:hAnsi="Times New Roman" w:cs="Times New Roman"/>
                <w:sz w:val="20"/>
                <w:szCs w:val="20"/>
                <w:lang w:val="lv-LV"/>
              </w:rPr>
              <w:t>”</w:t>
            </w:r>
            <w:r w:rsidRPr="004627F8">
              <w:rPr>
                <w:rFonts w:ascii="Times New Roman" w:hAnsi="Times New Roman" w:cs="Times New Roman"/>
                <w:sz w:val="20"/>
                <w:szCs w:val="20"/>
                <w:lang w:val="lv-LV"/>
              </w:rPr>
              <w:t>.</w:t>
            </w:r>
          </w:p>
          <w:p w:rsidRPr="004627F8" w:rsidR="00E71C10" w:rsidP="00E71C10" w:rsidRDefault="005E4792" w14:paraId="38F02429" w14:textId="26872D20">
            <w:pPr>
              <w:rPr>
                <w:rFonts w:ascii="Times New Roman" w:hAnsi="Times New Roman" w:cs="Times New Roman"/>
                <w:sz w:val="20"/>
                <w:szCs w:val="20"/>
                <w:lang w:val="lv-LV"/>
              </w:rPr>
            </w:pPr>
            <w:r w:rsidRPr="004627F8">
              <w:rPr>
                <w:rFonts w:ascii="Times New Roman" w:hAnsi="Times New Roman" w:cs="Times New Roman"/>
                <w:sz w:val="20"/>
                <w:szCs w:val="20"/>
                <w:lang w:val="lv-LV"/>
              </w:rPr>
              <w:t>DA plānā iekļauts pasākums “</w:t>
            </w:r>
            <w:r w:rsidRPr="004627F8" w:rsidR="00E71C10">
              <w:rPr>
                <w:rFonts w:ascii="Times New Roman" w:hAnsi="Times New Roman" w:cs="Times New Roman"/>
                <w:i/>
                <w:sz w:val="20"/>
                <w:szCs w:val="20"/>
                <w:lang w:val="lv-LV"/>
              </w:rPr>
              <w:t xml:space="preserve">B.1.12. Infrastruktūras izveidošana </w:t>
            </w:r>
            <w:r w:rsidRPr="004627F8" w:rsidR="00BB2492">
              <w:rPr>
                <w:rFonts w:ascii="Times New Roman" w:hAnsi="Times New Roman" w:cs="Times New Roman"/>
                <w:i/>
                <w:sz w:val="20"/>
                <w:szCs w:val="20"/>
                <w:lang w:val="lv-LV"/>
              </w:rPr>
              <w:t>piesārņojuma</w:t>
            </w:r>
            <w:r w:rsidRPr="004627F8" w:rsidR="00E71C10">
              <w:rPr>
                <w:rFonts w:ascii="Times New Roman" w:hAnsi="Times New Roman" w:cs="Times New Roman"/>
                <w:i/>
                <w:sz w:val="20"/>
                <w:szCs w:val="20"/>
                <w:lang w:val="lv-LV"/>
              </w:rPr>
              <w:t xml:space="preserve"> savākšanai Daugavā. </w:t>
            </w:r>
            <w:r w:rsidRPr="004627F8" w:rsidR="00E71C10">
              <w:rPr>
                <w:rFonts w:ascii="Times New Roman" w:hAnsi="Times New Roman" w:cs="Times New Roman"/>
                <w:sz w:val="20"/>
                <w:szCs w:val="20"/>
                <w:lang w:val="lv-LV"/>
              </w:rPr>
              <w:t xml:space="preserve">Nepieciešams apzināt situāciju saistībā ar iespējamo pārrobežu piesārņojumu Daugavā, kā arī vietas AAA “Augšdaugava”, kur var rasties piesārņojuma noplūde Daugavā, </w:t>
            </w:r>
            <w:r w:rsidRPr="004627F8" w:rsidR="00E71C10">
              <w:rPr>
                <w:rFonts w:ascii="Times New Roman" w:hAnsi="Times New Roman" w:cs="Times New Roman"/>
                <w:sz w:val="20"/>
                <w:szCs w:val="20"/>
                <w:lang w:val="lv-LV"/>
              </w:rPr>
              <w:lastRenderedPageBreak/>
              <w:t>tostarp izvērtējams, vai un kur Daugavas krastos būtu izveidojamas stacionāras iekārtas piesārņojuma savākšanai nepieciešamo bonu piestiprināšanai (piemēram, pie Baltkrievijas robežas, lejpus Krāslavas). Tostarp izvērtējams Vides ministrijas savulaik sagatavotais programmas projekts par stacionāro aizsardzības būvju būvniecību bīstamo vielu ierobežošanai Daugavā 2008.–2012. gadam un saistībā ar tās īstenošanu veicamie pasākumi.</w:t>
            </w:r>
          </w:p>
          <w:p w:rsidRPr="004627F8" w:rsidR="005E4792" w:rsidP="00B42118" w:rsidRDefault="00B42118" w14:paraId="7968B5E4" w14:textId="2C743E3B">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Nepieciešamajās vietās izveidojamas stacionāras aizsargbūves </w:t>
            </w:r>
            <w:proofErr w:type="gramStart"/>
            <w:r w:rsidRPr="004627F8">
              <w:rPr>
                <w:rFonts w:ascii="Times New Roman" w:hAnsi="Times New Roman" w:cs="Times New Roman"/>
                <w:sz w:val="20"/>
                <w:szCs w:val="20"/>
                <w:lang w:val="lv-LV"/>
              </w:rPr>
              <w:t>piesārņojumu</w:t>
            </w:r>
            <w:proofErr w:type="gramEnd"/>
            <w:r w:rsidRPr="004627F8">
              <w:rPr>
                <w:rFonts w:ascii="Times New Roman" w:hAnsi="Times New Roman" w:cs="Times New Roman"/>
                <w:sz w:val="20"/>
                <w:szCs w:val="20"/>
                <w:lang w:val="lv-LV"/>
              </w:rPr>
              <w:t xml:space="preserve"> aizturošo un uztverošo bonu vieglākai un ātrākai uzstādīšanai. Informācija par izveidotajām stacionārajām būvēm iesniedzama civilās aizsardzības komisijai.</w:t>
            </w:r>
            <w:r w:rsidRPr="004627F8" w:rsidR="00E71C10">
              <w:rPr>
                <w:rFonts w:ascii="Times New Roman" w:hAnsi="Times New Roman" w:cs="Times New Roman"/>
                <w:sz w:val="20"/>
                <w:szCs w:val="20"/>
                <w:lang w:val="lv-LV"/>
              </w:rPr>
              <w:t>”</w:t>
            </w:r>
          </w:p>
        </w:tc>
      </w:tr>
      <w:tr w:rsidRPr="00F631F3" w:rsidR="00E47364" w:rsidTr="51AD79DC" w14:paraId="3F444835" w14:textId="77777777">
        <w:tc>
          <w:tcPr>
            <w:tcW w:w="500" w:type="dxa"/>
            <w:tcMar/>
          </w:tcPr>
          <w:p w:rsidRPr="004627F8" w:rsidR="00E47364" w:rsidP="00E47364" w:rsidRDefault="00B42118" w14:paraId="267B2B50" w14:textId="4180F70B">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47.</w:t>
            </w:r>
          </w:p>
        </w:tc>
        <w:tc>
          <w:tcPr>
            <w:tcW w:w="1593" w:type="dxa"/>
            <w:tcMar/>
          </w:tcPr>
          <w:p w:rsidRPr="004627F8" w:rsidR="00E47364" w:rsidP="00E47364" w:rsidRDefault="00C57B7C" w14:paraId="5E39723B"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E47364" w:rsidP="00C57B7C" w:rsidRDefault="00463A3A" w14:paraId="5CE016ED" w14:textId="7884B702">
            <w:pPr>
              <w:rPr>
                <w:rFonts w:ascii="Times New Roman" w:hAnsi="Times New Roman" w:cs="Times New Roman"/>
                <w:sz w:val="20"/>
                <w:szCs w:val="20"/>
                <w:lang w:val="lv-LV"/>
              </w:rPr>
            </w:pPr>
            <w:r w:rsidRPr="004627F8">
              <w:rPr>
                <w:rFonts w:ascii="Times New Roman" w:hAnsi="Times New Roman" w:cs="Times New Roman"/>
                <w:sz w:val="20"/>
                <w:szCs w:val="20"/>
                <w:lang w:val="lv-LV"/>
              </w:rPr>
              <w:t>31</w:t>
            </w:r>
            <w:r w:rsidRPr="004627F8" w:rsidR="00C57B7C">
              <w:rPr>
                <w:rFonts w:ascii="Times New Roman" w:hAnsi="Times New Roman" w:cs="Times New Roman"/>
                <w:sz w:val="20"/>
                <w:szCs w:val="20"/>
                <w:lang w:val="lv-LV"/>
              </w:rPr>
              <w:t xml:space="preserve">. Papildināt </w:t>
            </w:r>
            <w:r w:rsidRPr="004627F8" w:rsidR="00BB2492">
              <w:rPr>
                <w:rFonts w:ascii="Times New Roman" w:hAnsi="Times New Roman" w:cs="Times New Roman"/>
                <w:sz w:val="20"/>
                <w:szCs w:val="20"/>
                <w:lang w:val="lv-LV"/>
              </w:rPr>
              <w:t>apsaimniekošanas</w:t>
            </w:r>
            <w:r w:rsidRPr="004627F8" w:rsidR="00C57B7C">
              <w:rPr>
                <w:rFonts w:ascii="Times New Roman" w:hAnsi="Times New Roman" w:cs="Times New Roman"/>
                <w:sz w:val="20"/>
                <w:szCs w:val="20"/>
                <w:lang w:val="lv-LV"/>
              </w:rPr>
              <w:t xml:space="preserve"> pasākumus:</w:t>
            </w:r>
            <w:r w:rsidRPr="004627F8" w:rsidR="00C57B7C">
              <w:rPr>
                <w:lang w:val="lv-LV"/>
              </w:rPr>
              <w:t xml:space="preserve"> </w:t>
            </w:r>
            <w:r w:rsidRPr="004627F8" w:rsidR="00C57B7C">
              <w:rPr>
                <w:rFonts w:ascii="Times New Roman" w:hAnsi="Times New Roman" w:cs="Times New Roman"/>
                <w:sz w:val="20"/>
                <w:szCs w:val="20"/>
                <w:lang w:val="lv-LV"/>
              </w:rPr>
              <w:t>Laivu un citu kuģošanas līdzekļu ielaišanas vietu (slipu) izveide pie Daugavas, pontona tilta ierīkošana Krāslavā. Iespējamie īstenotāji: Pakalpojumu sniedzēji, pašvaldība, NVO. ES un valsts</w:t>
            </w:r>
            <w:r w:rsidRPr="004627F8" w:rsidR="00974757">
              <w:rPr>
                <w:rFonts w:ascii="Times New Roman" w:hAnsi="Times New Roman" w:cs="Times New Roman"/>
                <w:sz w:val="20"/>
                <w:szCs w:val="20"/>
                <w:lang w:val="lv-LV"/>
              </w:rPr>
              <w:t xml:space="preserve"> fondu finansējums, pašvaldības</w:t>
            </w:r>
            <w:r w:rsidRPr="004627F8" w:rsidR="00C57B7C">
              <w:rPr>
                <w:rFonts w:ascii="Times New Roman" w:hAnsi="Times New Roman" w:cs="Times New Roman"/>
                <w:sz w:val="20"/>
                <w:szCs w:val="20"/>
                <w:lang w:val="lv-LV"/>
              </w:rPr>
              <w:t>, privātīpašnieku budžets. Ūdens maršrutu palielinājums, droša un kontrolēta atpūtnieku plūsma pie Daugavas un citām ūdensmalām Augšdaugavā, samazināta nekontrolēta vides degradācija.</w:t>
            </w:r>
          </w:p>
        </w:tc>
        <w:tc>
          <w:tcPr>
            <w:tcW w:w="5629" w:type="dxa"/>
            <w:tcMar/>
          </w:tcPr>
          <w:p w:rsidRPr="004627F8" w:rsidR="00974757" w:rsidP="00974757" w:rsidRDefault="00974757" w14:paraId="4CA26C53" w14:textId="7069DA66">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Ņemts vērā un pasākums </w:t>
            </w:r>
            <w:r w:rsidRPr="004627F8">
              <w:rPr>
                <w:rFonts w:ascii="Times New Roman" w:hAnsi="Times New Roman" w:cs="Times New Roman"/>
                <w:i/>
                <w:sz w:val="20"/>
                <w:szCs w:val="20"/>
                <w:lang w:val="lv-LV"/>
              </w:rPr>
              <w:t>D.4.1. Laivu piestātņu un laivu nolaišanas vietu labiekārtošana un uzturēšana</w:t>
            </w:r>
            <w:r w:rsidRPr="004627F8">
              <w:rPr>
                <w:rFonts w:ascii="Times New Roman" w:hAnsi="Times New Roman" w:cs="Times New Roman"/>
                <w:sz w:val="20"/>
                <w:szCs w:val="20"/>
                <w:lang w:val="lv-LV"/>
              </w:rPr>
              <w:t xml:space="preserve"> ietver arī “nepieciešams labiekārtot laivu piestātni un nolaišanas un izvilkšanas vietu Krāslavā Daugavas labajā krastā </w:t>
            </w:r>
            <w:proofErr w:type="gramStart"/>
            <w:r w:rsidRPr="004627F8">
              <w:rPr>
                <w:rFonts w:ascii="Times New Roman" w:hAnsi="Times New Roman" w:cs="Times New Roman"/>
                <w:sz w:val="20"/>
                <w:szCs w:val="20"/>
                <w:lang w:val="lv-LV"/>
              </w:rPr>
              <w:t>(</w:t>
            </w:r>
            <w:proofErr w:type="gramEnd"/>
            <w:r w:rsidRPr="004627F8">
              <w:rPr>
                <w:rFonts w:ascii="Times New Roman" w:hAnsi="Times New Roman" w:cs="Times New Roman"/>
                <w:sz w:val="20"/>
                <w:szCs w:val="20"/>
                <w:lang w:val="lv-LV"/>
              </w:rPr>
              <w:t>pašvaldības īpašumā esoša zeme ar kadastra numuru 60010023001, kur jau šobrīd Zvejnieku ielas gala (bijušās pārceltuves vietā) ir izveidota piebrauktuve, ko izmanto laivu ielaišanai un izvilkšanai; nepieciešams labiekārtot arī vietu automašīnu novietošanai (5.3.35. att.)”.</w:t>
            </w:r>
          </w:p>
          <w:p w:rsidRPr="004627F8" w:rsidR="00C57B7C" w:rsidP="00E47364" w:rsidRDefault="00974757" w14:paraId="7132A72C" w14:textId="582A9FEC">
            <w:pPr>
              <w:rPr>
                <w:rFonts w:ascii="Times New Roman" w:hAnsi="Times New Roman" w:cs="Times New Roman"/>
                <w:sz w:val="20"/>
                <w:szCs w:val="20"/>
                <w:lang w:val="lv-LV"/>
              </w:rPr>
            </w:pPr>
            <w:r w:rsidRPr="004627F8">
              <w:rPr>
                <w:rFonts w:ascii="Times New Roman" w:hAnsi="Times New Roman" w:cs="Times New Roman"/>
                <w:sz w:val="20"/>
                <w:szCs w:val="20"/>
                <w:lang w:val="lv-LV"/>
              </w:rPr>
              <w:t>Pontonu tilta ierīkošana nav iekļauta DA plāna pasākumos, jo nav zināma konkrēta vieta.</w:t>
            </w:r>
          </w:p>
        </w:tc>
      </w:tr>
      <w:tr w:rsidRPr="00F631F3" w:rsidR="00E47364" w:rsidTr="51AD79DC" w14:paraId="6B8A99E9" w14:textId="77777777">
        <w:tc>
          <w:tcPr>
            <w:tcW w:w="500" w:type="dxa"/>
            <w:tcMar/>
          </w:tcPr>
          <w:p w:rsidRPr="004627F8" w:rsidR="00E47364" w:rsidP="00E47364" w:rsidRDefault="00B42118" w14:paraId="3992F198" w14:textId="362EA35C">
            <w:pPr>
              <w:rPr>
                <w:rFonts w:ascii="Times New Roman" w:hAnsi="Times New Roman" w:cs="Times New Roman"/>
                <w:sz w:val="20"/>
                <w:szCs w:val="20"/>
                <w:lang w:val="lv-LV"/>
              </w:rPr>
            </w:pPr>
            <w:r w:rsidRPr="004627F8">
              <w:rPr>
                <w:rFonts w:ascii="Times New Roman" w:hAnsi="Times New Roman" w:cs="Times New Roman"/>
                <w:sz w:val="20"/>
                <w:szCs w:val="20"/>
                <w:lang w:val="lv-LV"/>
              </w:rPr>
              <w:t>48.</w:t>
            </w:r>
          </w:p>
        </w:tc>
        <w:tc>
          <w:tcPr>
            <w:tcW w:w="1593" w:type="dxa"/>
            <w:tcMar/>
          </w:tcPr>
          <w:p w:rsidRPr="004627F8" w:rsidR="00E47364" w:rsidP="00E47364" w:rsidRDefault="00C57B7C" w14:paraId="554B33FA"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E47364" w:rsidP="00C57B7C" w:rsidRDefault="00463A3A" w14:paraId="4115DCE8" w14:textId="0DBC5A5C">
            <w:pPr>
              <w:rPr>
                <w:rFonts w:ascii="Times New Roman" w:hAnsi="Times New Roman" w:cs="Times New Roman"/>
                <w:sz w:val="20"/>
                <w:szCs w:val="20"/>
                <w:lang w:val="lv-LV"/>
              </w:rPr>
            </w:pPr>
            <w:r w:rsidRPr="004627F8">
              <w:rPr>
                <w:rFonts w:ascii="Times New Roman" w:hAnsi="Times New Roman" w:cs="Times New Roman"/>
                <w:sz w:val="20"/>
                <w:szCs w:val="20"/>
                <w:lang w:val="lv-LV"/>
              </w:rPr>
              <w:t>32</w:t>
            </w:r>
            <w:r w:rsidRPr="004627F8" w:rsidR="00C57B7C">
              <w:rPr>
                <w:rFonts w:ascii="Times New Roman" w:hAnsi="Times New Roman" w:cs="Times New Roman"/>
                <w:sz w:val="20"/>
                <w:szCs w:val="20"/>
                <w:lang w:val="lv-LV"/>
              </w:rPr>
              <w:t xml:space="preserve">. Papildināt </w:t>
            </w:r>
            <w:r w:rsidRPr="004627F8" w:rsidR="00BB2492">
              <w:rPr>
                <w:rFonts w:ascii="Times New Roman" w:hAnsi="Times New Roman" w:cs="Times New Roman"/>
                <w:sz w:val="20"/>
                <w:szCs w:val="20"/>
                <w:lang w:val="lv-LV"/>
              </w:rPr>
              <w:t>apsaimniekošanas</w:t>
            </w:r>
            <w:r w:rsidRPr="004627F8" w:rsidR="00C57B7C">
              <w:rPr>
                <w:rFonts w:ascii="Times New Roman" w:hAnsi="Times New Roman" w:cs="Times New Roman"/>
                <w:sz w:val="20"/>
                <w:szCs w:val="20"/>
                <w:lang w:val="lv-LV"/>
              </w:rPr>
              <w:t xml:space="preserve"> pasākumus:</w:t>
            </w:r>
            <w:r w:rsidRPr="004627F8" w:rsidR="00C57B7C">
              <w:rPr>
                <w:lang w:val="lv-LV"/>
              </w:rPr>
              <w:t xml:space="preserve"> </w:t>
            </w:r>
            <w:r w:rsidRPr="004627F8" w:rsidR="00C57B7C">
              <w:rPr>
                <w:rFonts w:ascii="Times New Roman" w:hAnsi="Times New Roman" w:cs="Times New Roman"/>
                <w:sz w:val="20"/>
                <w:szCs w:val="20"/>
                <w:lang w:val="lv-LV"/>
              </w:rPr>
              <w:t>Labiekārtotu atpūtas vietu ierīkošana kontrolētai apmeklētāju plūsmai Augšdaugavas teritorijā. Iespējamais īstenotājs: Pašvaldība, zemes īpašnieki. ES un valsts fondu finansējums. Uzlabota publisko apskates objektu teritorijas kvalitāte.</w:t>
            </w:r>
          </w:p>
        </w:tc>
        <w:tc>
          <w:tcPr>
            <w:tcW w:w="5629" w:type="dxa"/>
            <w:tcMar/>
          </w:tcPr>
          <w:p w:rsidRPr="004627F8" w:rsidR="00E47364" w:rsidP="00974757" w:rsidRDefault="00974757" w14:paraId="7EC87703" w14:textId="038F802D">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Ņemts vērā. </w:t>
            </w:r>
            <w:r w:rsidRPr="004627F8" w:rsidR="007544AE">
              <w:rPr>
                <w:rFonts w:ascii="Times New Roman" w:hAnsi="Times New Roman" w:cs="Times New Roman"/>
                <w:sz w:val="20"/>
                <w:szCs w:val="20"/>
                <w:lang w:val="lv-LV"/>
              </w:rPr>
              <w:t>Atpūtas vietu uzturēšanu, labiekārtošan</w:t>
            </w:r>
            <w:r w:rsidRPr="004627F8" w:rsidR="00C40DC2">
              <w:rPr>
                <w:rFonts w:ascii="Times New Roman" w:hAnsi="Times New Roman" w:cs="Times New Roman"/>
                <w:sz w:val="20"/>
                <w:szCs w:val="20"/>
                <w:lang w:val="lv-LV"/>
              </w:rPr>
              <w:t>u</w:t>
            </w:r>
            <w:r w:rsidRPr="004627F8" w:rsidR="007544AE">
              <w:rPr>
                <w:rFonts w:ascii="Times New Roman" w:hAnsi="Times New Roman" w:cs="Times New Roman"/>
                <w:sz w:val="20"/>
                <w:szCs w:val="20"/>
                <w:lang w:val="lv-LV"/>
              </w:rPr>
              <w:t xml:space="preserve"> un ierīkošanu ietver D.</w:t>
            </w:r>
            <w:proofErr w:type="gramStart"/>
            <w:r w:rsidRPr="004627F8" w:rsidR="007544AE">
              <w:rPr>
                <w:rFonts w:ascii="Times New Roman" w:hAnsi="Times New Roman" w:cs="Times New Roman"/>
                <w:sz w:val="20"/>
                <w:szCs w:val="20"/>
                <w:lang w:val="lv-LV"/>
              </w:rPr>
              <w:t>3. pasākumi</w:t>
            </w:r>
            <w:proofErr w:type="gramEnd"/>
            <w:r w:rsidRPr="004627F8" w:rsidR="007544AE">
              <w:rPr>
                <w:rFonts w:ascii="Times New Roman" w:hAnsi="Times New Roman" w:cs="Times New Roman"/>
                <w:sz w:val="20"/>
                <w:szCs w:val="20"/>
                <w:lang w:val="lv-LV"/>
              </w:rPr>
              <w:t xml:space="preserve">, tostarp pasākums </w:t>
            </w:r>
            <w:r w:rsidRPr="004627F8" w:rsidR="007544AE">
              <w:rPr>
                <w:rFonts w:ascii="Times New Roman" w:hAnsi="Times New Roman" w:cs="Times New Roman"/>
                <w:i/>
                <w:sz w:val="20"/>
                <w:szCs w:val="20"/>
                <w:lang w:val="lv-LV"/>
              </w:rPr>
              <w:t>D.3.2. Atpūtas vietas labiekārtošana Krāslavā, Ostas ielā</w:t>
            </w:r>
            <w:r w:rsidRPr="004627F8" w:rsidR="007544AE">
              <w:rPr>
                <w:rFonts w:ascii="Times New Roman" w:hAnsi="Times New Roman" w:cs="Times New Roman"/>
                <w:sz w:val="20"/>
                <w:szCs w:val="20"/>
                <w:lang w:val="lv-LV"/>
              </w:rPr>
              <w:t>. Atpū</w:t>
            </w:r>
            <w:r w:rsidR="00BB2492">
              <w:rPr>
                <w:rFonts w:ascii="Times New Roman" w:hAnsi="Times New Roman" w:cs="Times New Roman"/>
                <w:sz w:val="20"/>
                <w:szCs w:val="20"/>
                <w:lang w:val="lv-LV"/>
              </w:rPr>
              <w:t>tas vietu izveidošanu ūdenstūri</w:t>
            </w:r>
            <w:r w:rsidRPr="004627F8" w:rsidR="007544AE">
              <w:rPr>
                <w:rFonts w:ascii="Times New Roman" w:hAnsi="Times New Roman" w:cs="Times New Roman"/>
                <w:sz w:val="20"/>
                <w:szCs w:val="20"/>
                <w:lang w:val="lv-LV"/>
              </w:rPr>
              <w:t xml:space="preserve">stiem ietver pasākums </w:t>
            </w:r>
            <w:r w:rsidRPr="004627F8" w:rsidR="007544AE">
              <w:rPr>
                <w:rFonts w:ascii="Times New Roman" w:hAnsi="Times New Roman" w:cs="Times New Roman"/>
                <w:i/>
                <w:sz w:val="20"/>
                <w:szCs w:val="20"/>
                <w:lang w:val="lv-LV"/>
              </w:rPr>
              <w:t>D.4.2. Ūdenstūristu apmetņu ierīkošana un apsaimniekošana</w:t>
            </w:r>
            <w:r w:rsidRPr="004627F8" w:rsidR="007544AE">
              <w:rPr>
                <w:rFonts w:ascii="Times New Roman" w:hAnsi="Times New Roman" w:cs="Times New Roman"/>
                <w:sz w:val="20"/>
                <w:szCs w:val="20"/>
                <w:lang w:val="lv-LV"/>
              </w:rPr>
              <w:t xml:space="preserve">. Ar infrastruktūras </w:t>
            </w:r>
            <w:r w:rsidRPr="004627F8" w:rsidR="00BB2492">
              <w:rPr>
                <w:rFonts w:ascii="Times New Roman" w:hAnsi="Times New Roman" w:cs="Times New Roman"/>
                <w:sz w:val="20"/>
                <w:szCs w:val="20"/>
                <w:lang w:val="lv-LV"/>
              </w:rPr>
              <w:t>objektiem</w:t>
            </w:r>
            <w:r w:rsidRPr="004627F8" w:rsidR="007544AE">
              <w:rPr>
                <w:rFonts w:ascii="Times New Roman" w:hAnsi="Times New Roman" w:cs="Times New Roman"/>
                <w:sz w:val="20"/>
                <w:szCs w:val="20"/>
                <w:lang w:val="lv-LV"/>
              </w:rPr>
              <w:t xml:space="preserve"> saistīto atpūtas vietu uzturēšana un labiekārtošana </w:t>
            </w:r>
            <w:r w:rsidRPr="004627F8" w:rsidR="00B02311">
              <w:rPr>
                <w:rFonts w:ascii="Times New Roman" w:hAnsi="Times New Roman" w:cs="Times New Roman"/>
                <w:sz w:val="20"/>
                <w:szCs w:val="20"/>
                <w:lang w:val="lv-LV"/>
              </w:rPr>
              <w:t>ietverta arī D.</w:t>
            </w:r>
            <w:proofErr w:type="gramStart"/>
            <w:r w:rsidRPr="004627F8" w:rsidR="00B02311">
              <w:rPr>
                <w:rFonts w:ascii="Times New Roman" w:hAnsi="Times New Roman" w:cs="Times New Roman"/>
                <w:sz w:val="20"/>
                <w:szCs w:val="20"/>
                <w:lang w:val="lv-LV"/>
              </w:rPr>
              <w:t xml:space="preserve">1. </w:t>
            </w:r>
            <w:r w:rsidRPr="004627F8" w:rsidR="007544AE">
              <w:rPr>
                <w:rFonts w:ascii="Times New Roman" w:hAnsi="Times New Roman" w:cs="Times New Roman"/>
                <w:sz w:val="20"/>
                <w:szCs w:val="20"/>
                <w:lang w:val="lv-LV"/>
              </w:rPr>
              <w:t>pas</w:t>
            </w:r>
            <w:r w:rsidRPr="004627F8" w:rsidR="00B02311">
              <w:rPr>
                <w:rFonts w:ascii="Times New Roman" w:hAnsi="Times New Roman" w:cs="Times New Roman"/>
                <w:sz w:val="20"/>
                <w:szCs w:val="20"/>
                <w:lang w:val="lv-LV"/>
              </w:rPr>
              <w:t>ākumos</w:t>
            </w:r>
            <w:proofErr w:type="gramEnd"/>
            <w:r w:rsidRPr="004627F8" w:rsidR="00414DDA">
              <w:rPr>
                <w:rFonts w:ascii="Times New Roman" w:hAnsi="Times New Roman" w:cs="Times New Roman"/>
                <w:sz w:val="20"/>
                <w:szCs w:val="20"/>
                <w:lang w:val="lv-LV"/>
              </w:rPr>
              <w:t>.</w:t>
            </w:r>
          </w:p>
        </w:tc>
      </w:tr>
      <w:tr w:rsidRPr="00F631F3" w:rsidR="00E47364" w:rsidTr="51AD79DC" w14:paraId="1079C19E" w14:textId="77777777">
        <w:tc>
          <w:tcPr>
            <w:tcW w:w="500" w:type="dxa"/>
            <w:tcMar/>
          </w:tcPr>
          <w:p w:rsidRPr="004627F8" w:rsidR="00E47364" w:rsidP="00E47364" w:rsidRDefault="00B42118" w14:paraId="3F3F682B" w14:textId="33863553">
            <w:pPr>
              <w:rPr>
                <w:rFonts w:ascii="Times New Roman" w:hAnsi="Times New Roman" w:cs="Times New Roman"/>
                <w:sz w:val="20"/>
                <w:szCs w:val="20"/>
                <w:lang w:val="lv-LV"/>
              </w:rPr>
            </w:pPr>
            <w:r w:rsidRPr="004627F8">
              <w:rPr>
                <w:rFonts w:ascii="Times New Roman" w:hAnsi="Times New Roman" w:cs="Times New Roman"/>
                <w:sz w:val="20"/>
                <w:szCs w:val="20"/>
                <w:lang w:val="lv-LV"/>
              </w:rPr>
              <w:t>49.</w:t>
            </w:r>
          </w:p>
        </w:tc>
        <w:tc>
          <w:tcPr>
            <w:tcW w:w="1593" w:type="dxa"/>
            <w:tcMar/>
          </w:tcPr>
          <w:p w:rsidRPr="004627F8" w:rsidR="00E47364" w:rsidP="00E47364" w:rsidRDefault="00C57B7C" w14:paraId="7E8C2271"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Krāslavas novada pašvaldība</w:t>
            </w:r>
          </w:p>
        </w:tc>
        <w:tc>
          <w:tcPr>
            <w:tcW w:w="5840" w:type="dxa"/>
            <w:tcMar/>
          </w:tcPr>
          <w:p w:rsidRPr="004627F8" w:rsidR="00E47364" w:rsidP="00A543A9" w:rsidRDefault="00463A3A" w14:paraId="61124DAC" w14:textId="5DAD3084">
            <w:pPr>
              <w:rPr>
                <w:rFonts w:ascii="Times New Roman" w:hAnsi="Times New Roman" w:cs="Times New Roman"/>
                <w:sz w:val="20"/>
                <w:szCs w:val="20"/>
                <w:lang w:val="lv-LV"/>
              </w:rPr>
            </w:pPr>
            <w:r w:rsidRPr="004627F8">
              <w:rPr>
                <w:rFonts w:ascii="Times New Roman" w:hAnsi="Times New Roman" w:cs="Times New Roman"/>
                <w:sz w:val="20"/>
                <w:szCs w:val="20"/>
                <w:lang w:val="lv-LV"/>
              </w:rPr>
              <w:t>33</w:t>
            </w:r>
            <w:r w:rsidRPr="004627F8" w:rsidR="00C57B7C">
              <w:rPr>
                <w:rFonts w:ascii="Times New Roman" w:hAnsi="Times New Roman" w:cs="Times New Roman"/>
                <w:sz w:val="20"/>
                <w:szCs w:val="20"/>
                <w:lang w:val="lv-LV"/>
              </w:rPr>
              <w:t xml:space="preserve">. Papildināt </w:t>
            </w:r>
            <w:r w:rsidRPr="004627F8" w:rsidR="00BB2492">
              <w:rPr>
                <w:rFonts w:ascii="Times New Roman" w:hAnsi="Times New Roman" w:cs="Times New Roman"/>
                <w:sz w:val="20"/>
                <w:szCs w:val="20"/>
                <w:lang w:val="lv-LV"/>
              </w:rPr>
              <w:t>apsaimniekošanas</w:t>
            </w:r>
            <w:r w:rsidRPr="004627F8" w:rsidR="00C57B7C">
              <w:rPr>
                <w:rFonts w:ascii="Times New Roman" w:hAnsi="Times New Roman" w:cs="Times New Roman"/>
                <w:sz w:val="20"/>
                <w:szCs w:val="20"/>
                <w:lang w:val="lv-LV"/>
              </w:rPr>
              <w:t xml:space="preserve"> pasākumus:</w:t>
            </w:r>
            <w:r w:rsidRPr="004627F8" w:rsidR="00A543A9">
              <w:rPr>
                <w:rFonts w:ascii="Times New Roman" w:hAnsi="Times New Roman" w:cs="Times New Roman"/>
                <w:sz w:val="20"/>
                <w:szCs w:val="20"/>
                <w:lang w:val="lv-LV"/>
              </w:rPr>
              <w:t xml:space="preserve"> Tilta pār Daugavu Krāslavā pārbūve. Iespējamais īstenotājs: Pašvaldība. ES, valsts fondu, pašvaldības budžeta finansējums. Veikta tilpa pār Daugavu pārbūve Krāslavā</w:t>
            </w:r>
            <w:proofErr w:type="gramStart"/>
            <w:r w:rsidRPr="004627F8" w:rsidR="00A543A9">
              <w:rPr>
                <w:rFonts w:ascii="Times New Roman" w:hAnsi="Times New Roman" w:cs="Times New Roman"/>
                <w:sz w:val="20"/>
                <w:szCs w:val="20"/>
                <w:lang w:val="lv-LV"/>
              </w:rPr>
              <w:t xml:space="preserve"> un</w:t>
            </w:r>
            <w:proofErr w:type="gramEnd"/>
            <w:r w:rsidRPr="004627F8" w:rsidR="00A543A9">
              <w:rPr>
                <w:rFonts w:ascii="Times New Roman" w:hAnsi="Times New Roman" w:cs="Times New Roman"/>
                <w:sz w:val="20"/>
                <w:szCs w:val="20"/>
                <w:lang w:val="lv-LV"/>
              </w:rPr>
              <w:t xml:space="preserve"> uzlabota valsts autoceļa P69 kvalitāte pār upi.</w:t>
            </w:r>
          </w:p>
        </w:tc>
        <w:tc>
          <w:tcPr>
            <w:tcW w:w="5629" w:type="dxa"/>
            <w:tcMar/>
          </w:tcPr>
          <w:p w:rsidRPr="004627F8" w:rsidR="00A543A9" w:rsidP="00E47364" w:rsidRDefault="00286091" w14:paraId="64043533" w14:textId="7B4C3920">
            <w:pPr>
              <w:rPr>
                <w:rFonts w:ascii="Times New Roman" w:hAnsi="Times New Roman" w:cs="Times New Roman"/>
                <w:sz w:val="20"/>
                <w:szCs w:val="20"/>
                <w:lang w:val="lv-LV"/>
              </w:rPr>
            </w:pPr>
            <w:r w:rsidRPr="004627F8">
              <w:rPr>
                <w:rFonts w:ascii="Times New Roman" w:hAnsi="Times New Roman" w:cs="Times New Roman"/>
                <w:sz w:val="20"/>
                <w:szCs w:val="20"/>
                <w:lang w:val="lv-LV"/>
              </w:rPr>
              <w:t>Daļēji ņemts vērā un iekļauts D.1. pasākumu ievada aprakstā šādā redakcijā: “Nepieciešams uzturēt, kā arī vajadzības gadījumā uzlabot, atjaunot vai pārbūvēt objektu apmeklēšanai un teritorijas apsaimniekošanai nepieciešamos ceļus, tostarp tiltus.”</w:t>
            </w:r>
          </w:p>
        </w:tc>
      </w:tr>
      <w:tr w:rsidRPr="00F631F3" w:rsidR="00470B1F" w:rsidTr="51AD79DC" w14:paraId="727AFE38" w14:textId="77777777">
        <w:tc>
          <w:tcPr>
            <w:tcW w:w="500" w:type="dxa"/>
            <w:tcMar/>
          </w:tcPr>
          <w:p w:rsidRPr="004627F8" w:rsidR="000B4E36" w:rsidP="00C85DD6" w:rsidRDefault="00B42118" w14:paraId="2A0586F1" w14:textId="5040EB16">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50.</w:t>
            </w:r>
          </w:p>
        </w:tc>
        <w:tc>
          <w:tcPr>
            <w:tcW w:w="1593" w:type="dxa"/>
            <w:tcMar/>
          </w:tcPr>
          <w:p w:rsidRPr="004627F8" w:rsidR="000B4E36" w:rsidP="00C85DD6" w:rsidRDefault="000B4E36" w14:paraId="31169C66" w14:textId="77777777">
            <w:pPr>
              <w:rPr>
                <w:rFonts w:ascii="Times New Roman" w:hAnsi="Times New Roman" w:cs="Times New Roman"/>
                <w:b/>
                <w:color w:val="000000" w:themeColor="text1"/>
                <w:sz w:val="20"/>
                <w:szCs w:val="20"/>
                <w:lang w:val="lv-LV"/>
              </w:rPr>
            </w:pPr>
            <w:r w:rsidRPr="004627F8">
              <w:rPr>
                <w:rFonts w:ascii="Times New Roman" w:hAnsi="Times New Roman" w:cs="Times New Roman"/>
                <w:b/>
                <w:color w:val="000000" w:themeColor="text1"/>
                <w:sz w:val="20"/>
                <w:szCs w:val="20"/>
                <w:lang w:val="lv-LV"/>
              </w:rPr>
              <w:t>Kalniešu pagasta pārvalde</w:t>
            </w:r>
          </w:p>
        </w:tc>
        <w:tc>
          <w:tcPr>
            <w:tcW w:w="5840" w:type="dxa"/>
            <w:tcMar/>
          </w:tcPr>
          <w:p w:rsidRPr="004627F8" w:rsidR="000B4E36" w:rsidP="00A93709" w:rsidRDefault="000B4E36" w14:paraId="4B7ACE85" w14:textId="05FEDF3B">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Iepaz</w:t>
            </w:r>
            <w:r w:rsidRPr="004627F8" w:rsidR="00A93709">
              <w:rPr>
                <w:rFonts w:ascii="Times New Roman" w:hAnsi="Times New Roman" w:cs="Times New Roman"/>
                <w:color w:val="000000" w:themeColor="text1"/>
                <w:sz w:val="20"/>
                <w:szCs w:val="20"/>
                <w:lang w:val="lv-LV"/>
              </w:rPr>
              <w:t>īsto</w:t>
            </w:r>
            <w:r w:rsidRPr="004627F8">
              <w:rPr>
                <w:rFonts w:ascii="Times New Roman" w:hAnsi="Times New Roman" w:cs="Times New Roman"/>
                <w:color w:val="000000" w:themeColor="text1"/>
                <w:sz w:val="20"/>
                <w:szCs w:val="20"/>
                <w:lang w:val="lv-LV"/>
              </w:rPr>
              <w:t xml:space="preserve">ties ar dabas aizsardzības plānu īpaši aizsargājamai dabas un </w:t>
            </w:r>
            <w:proofErr w:type="gramStart"/>
            <w:r w:rsidRPr="004627F8">
              <w:rPr>
                <w:rFonts w:ascii="Times New Roman" w:hAnsi="Times New Roman" w:cs="Times New Roman"/>
                <w:color w:val="000000" w:themeColor="text1"/>
                <w:sz w:val="20"/>
                <w:szCs w:val="20"/>
                <w:lang w:val="lv-LV"/>
              </w:rPr>
              <w:t>Natura</w:t>
            </w:r>
            <w:proofErr w:type="gramEnd"/>
            <w:r w:rsidRPr="004627F8">
              <w:rPr>
                <w:rFonts w:ascii="Times New Roman" w:hAnsi="Times New Roman" w:cs="Times New Roman"/>
                <w:color w:val="000000" w:themeColor="text1"/>
                <w:sz w:val="20"/>
                <w:szCs w:val="20"/>
                <w:lang w:val="lv-LV"/>
              </w:rPr>
              <w:t xml:space="preserve"> 2000 teritorijai, aizsargājamo ainavu apvidum „Augšdaugava” Daugavpils (Augšdaugavas) un Krāslavas novados, saprotams, ka Dabas parku Kalniešu pagasta teritorijā plānots izveidot</w:t>
            </w:r>
            <w:r w:rsidRPr="004627F8" w:rsidR="00463A3A">
              <w:rPr>
                <w:rFonts w:ascii="Times New Roman" w:hAnsi="Times New Roman" w:cs="Times New Roman"/>
                <w:color w:val="000000" w:themeColor="text1"/>
                <w:sz w:val="20"/>
                <w:szCs w:val="20"/>
                <w:lang w:val="lv-LV"/>
              </w:rPr>
              <w:t>,</w:t>
            </w:r>
            <w:r w:rsidRPr="004627F8">
              <w:rPr>
                <w:rFonts w:ascii="Times New Roman" w:hAnsi="Times New Roman" w:cs="Times New Roman"/>
                <w:color w:val="000000" w:themeColor="text1"/>
                <w:sz w:val="20"/>
                <w:szCs w:val="20"/>
                <w:lang w:val="lv-LV"/>
              </w:rPr>
              <w:t xml:space="preserve"> lai nodrošinātu dabas vērtību, galvenokārt īpaši aizsargājamo savvaļas putnu, savvaļas floras un faunas, kā arī biotopu aizsardzībai. Bet AAA "Augšdaugava" dabas aizsardzības plāna netika minēts par finanšu pētījumu, kurā atspoguļoti  visi </w:t>
            </w:r>
            <w:r w:rsidRPr="004627F8">
              <w:rPr>
                <w:rFonts w:ascii="Times New Roman" w:hAnsi="Times New Roman" w:cs="Times New Roman"/>
                <w:color w:val="000000" w:themeColor="text1"/>
                <w:sz w:val="20"/>
                <w:szCs w:val="20"/>
                <w:lang w:val="lv-LV"/>
              </w:rPr>
              <w:lastRenderedPageBreak/>
              <w:t>aprēķini  un naudas zaudējumi vietējiem iedzīvotajiem, uzņēmējam un lauksaimniekiem. Jo Dabas parka teritorijas izveide var būtiski ietekmēt ekonomiskas situācijas pasliktināšanu mūsu pagastā.</w:t>
            </w:r>
          </w:p>
        </w:tc>
        <w:tc>
          <w:tcPr>
            <w:tcW w:w="5629" w:type="dxa"/>
            <w:tcMar/>
          </w:tcPr>
          <w:p w:rsidRPr="004627F8" w:rsidR="00A74C3E" w:rsidP="000F4783" w:rsidRDefault="008E3E85" w14:paraId="2CE3650C" w14:textId="0787E6A7">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lastRenderedPageBreak/>
              <w:t xml:space="preserve">DA plānā </w:t>
            </w:r>
            <w:r w:rsidRPr="004627F8" w:rsidR="0008767B">
              <w:rPr>
                <w:rFonts w:ascii="Times New Roman" w:hAnsi="Times New Roman" w:cs="Times New Roman"/>
                <w:color w:val="000000" w:themeColor="text1"/>
                <w:sz w:val="20"/>
                <w:szCs w:val="20"/>
                <w:lang w:val="lv-LV"/>
              </w:rPr>
              <w:t xml:space="preserve">Kalniešu pagastā </w:t>
            </w:r>
            <w:r w:rsidRPr="004627F8">
              <w:rPr>
                <w:rFonts w:ascii="Times New Roman" w:hAnsi="Times New Roman" w:cs="Times New Roman"/>
                <w:color w:val="000000" w:themeColor="text1"/>
                <w:sz w:val="20"/>
                <w:szCs w:val="20"/>
                <w:lang w:val="lv-LV"/>
              </w:rPr>
              <w:t xml:space="preserve">kā dabas parka zona </w:t>
            </w:r>
            <w:r w:rsidRPr="004627F8" w:rsidR="0008767B">
              <w:rPr>
                <w:rFonts w:ascii="Times New Roman" w:hAnsi="Times New Roman" w:cs="Times New Roman"/>
                <w:color w:val="000000" w:themeColor="text1"/>
                <w:sz w:val="20"/>
                <w:szCs w:val="20"/>
                <w:lang w:val="lv-LV"/>
              </w:rPr>
              <w:t>ieteikta</w:t>
            </w:r>
            <w:r w:rsidRPr="004627F8">
              <w:rPr>
                <w:rFonts w:ascii="Times New Roman" w:hAnsi="Times New Roman" w:cs="Times New Roman"/>
                <w:color w:val="000000" w:themeColor="text1"/>
                <w:sz w:val="20"/>
                <w:szCs w:val="20"/>
                <w:lang w:val="lv-LV"/>
              </w:rPr>
              <w:t xml:space="preserve"> </w:t>
            </w:r>
            <w:r w:rsidRPr="004627F8" w:rsidR="0008767B">
              <w:rPr>
                <w:rFonts w:ascii="Times New Roman" w:hAnsi="Times New Roman" w:cs="Times New Roman"/>
                <w:color w:val="000000" w:themeColor="text1"/>
                <w:sz w:val="20"/>
                <w:szCs w:val="20"/>
                <w:lang w:val="lv-LV"/>
              </w:rPr>
              <w:t>t</w:t>
            </w:r>
            <w:r w:rsidRPr="004627F8" w:rsidR="00A74C3E">
              <w:rPr>
                <w:rFonts w:ascii="Times New Roman" w:hAnsi="Times New Roman" w:cs="Times New Roman"/>
                <w:color w:val="000000" w:themeColor="text1"/>
                <w:sz w:val="20"/>
                <w:szCs w:val="20"/>
                <w:lang w:val="lv-LV"/>
              </w:rPr>
              <w:t>eritorija</w:t>
            </w:r>
            <w:r w:rsidRPr="004627F8">
              <w:rPr>
                <w:rFonts w:ascii="Times New Roman" w:hAnsi="Times New Roman" w:cs="Times New Roman"/>
                <w:color w:val="000000" w:themeColor="text1"/>
                <w:sz w:val="20"/>
                <w:szCs w:val="20"/>
                <w:lang w:val="lv-LV"/>
              </w:rPr>
              <w:t>, kura</w:t>
            </w:r>
            <w:r w:rsidRPr="004627F8" w:rsidR="00A74C3E">
              <w:rPr>
                <w:rFonts w:ascii="Times New Roman" w:hAnsi="Times New Roman" w:cs="Times New Roman"/>
                <w:color w:val="000000" w:themeColor="text1"/>
                <w:sz w:val="20"/>
                <w:szCs w:val="20"/>
                <w:lang w:val="lv-LV"/>
              </w:rPr>
              <w:t xml:space="preserve"> izceļas</w:t>
            </w:r>
            <w:r w:rsidRPr="004627F8" w:rsidR="0008767B">
              <w:rPr>
                <w:rFonts w:ascii="Times New Roman" w:hAnsi="Times New Roman" w:cs="Times New Roman"/>
                <w:color w:val="000000" w:themeColor="text1"/>
                <w:sz w:val="20"/>
                <w:szCs w:val="20"/>
                <w:lang w:val="lv-LV"/>
              </w:rPr>
              <w:t xml:space="preserve"> kā dabas vērtību koncentrācijas viet</w:t>
            </w:r>
            <w:r w:rsidRPr="004627F8" w:rsidR="00A74C3E">
              <w:rPr>
                <w:rFonts w:ascii="Times New Roman" w:hAnsi="Times New Roman" w:cs="Times New Roman"/>
                <w:color w:val="000000" w:themeColor="text1"/>
                <w:sz w:val="20"/>
                <w:szCs w:val="20"/>
                <w:lang w:val="lv-LV"/>
              </w:rPr>
              <w:t>a</w:t>
            </w:r>
            <w:r w:rsidRPr="004627F8" w:rsidR="0008767B">
              <w:rPr>
                <w:rFonts w:ascii="Times New Roman" w:hAnsi="Times New Roman" w:cs="Times New Roman"/>
                <w:color w:val="000000" w:themeColor="text1"/>
                <w:sz w:val="20"/>
                <w:szCs w:val="20"/>
                <w:lang w:val="lv-LV"/>
              </w:rPr>
              <w:t xml:space="preserve"> līdzīgi kā </w:t>
            </w:r>
            <w:r w:rsidRPr="004627F8" w:rsidR="00C00134">
              <w:rPr>
                <w:rFonts w:ascii="Times New Roman" w:hAnsi="Times New Roman" w:cs="Times New Roman"/>
                <w:color w:val="000000" w:themeColor="text1"/>
                <w:sz w:val="20"/>
                <w:szCs w:val="20"/>
                <w:lang w:val="lv-LV"/>
              </w:rPr>
              <w:t>DP “</w:t>
            </w:r>
            <w:r w:rsidRPr="004627F8" w:rsidR="0008767B">
              <w:rPr>
                <w:rFonts w:ascii="Times New Roman" w:hAnsi="Times New Roman" w:cs="Times New Roman"/>
                <w:color w:val="000000" w:themeColor="text1"/>
                <w:sz w:val="20"/>
                <w:szCs w:val="20"/>
                <w:lang w:val="lv-LV"/>
              </w:rPr>
              <w:t>Daugavas loki</w:t>
            </w:r>
            <w:r w:rsidRPr="004627F8" w:rsidR="00C00134">
              <w:rPr>
                <w:rFonts w:ascii="Times New Roman" w:hAnsi="Times New Roman" w:cs="Times New Roman"/>
                <w:color w:val="000000" w:themeColor="text1"/>
                <w:sz w:val="20"/>
                <w:szCs w:val="20"/>
                <w:lang w:val="lv-LV"/>
              </w:rPr>
              <w:t>”</w:t>
            </w:r>
            <w:r w:rsidRPr="004627F8" w:rsidR="00A74C3E">
              <w:rPr>
                <w:rFonts w:ascii="Times New Roman" w:hAnsi="Times New Roman" w:cs="Times New Roman"/>
                <w:color w:val="000000" w:themeColor="text1"/>
                <w:sz w:val="20"/>
                <w:szCs w:val="20"/>
                <w:lang w:val="lv-LV"/>
              </w:rPr>
              <w:t xml:space="preserve">. Kalniešu dabas parka zona ietver Indricas un Skaistas upju ielejas, 6 ezerus, 6 īpaši aizsargājamo zālāju biotopu veidus, kā arī ieskauj esošu mikroliegumu un dabas lieguma zonā iekļautos īpaši aizsargājamo mežu </w:t>
            </w:r>
            <w:r w:rsidRPr="004627F8" w:rsidR="000F4783">
              <w:rPr>
                <w:rFonts w:ascii="Times New Roman" w:hAnsi="Times New Roman" w:cs="Times New Roman"/>
                <w:color w:val="000000" w:themeColor="text1"/>
                <w:sz w:val="20"/>
                <w:szCs w:val="20"/>
                <w:lang w:val="lv-LV"/>
              </w:rPr>
              <w:t>bioto</w:t>
            </w:r>
            <w:r w:rsidRPr="004627F8" w:rsidR="00A74C3E">
              <w:rPr>
                <w:rFonts w:ascii="Times New Roman" w:hAnsi="Times New Roman" w:cs="Times New Roman"/>
                <w:color w:val="000000" w:themeColor="text1"/>
                <w:sz w:val="20"/>
                <w:szCs w:val="20"/>
                <w:lang w:val="lv-LV"/>
              </w:rPr>
              <w:t xml:space="preserve">pu nogabalus. Kalniešu dabas parka zonas teritorijā konstatētas 47 </w:t>
            </w:r>
            <w:r w:rsidRPr="004627F8" w:rsidR="000F4783">
              <w:rPr>
                <w:rFonts w:ascii="Times New Roman" w:hAnsi="Times New Roman" w:cs="Times New Roman"/>
                <w:color w:val="000000" w:themeColor="text1"/>
                <w:sz w:val="20"/>
                <w:szCs w:val="20"/>
                <w:lang w:val="lv-LV"/>
              </w:rPr>
              <w:t>īpaši aizsargājamās un Biotopu direktīvas un Putnu direktīvas pielikumos minētās sugas.</w:t>
            </w:r>
          </w:p>
          <w:p w:rsidRPr="004627F8" w:rsidR="00A74C3E" w:rsidP="008E3E85" w:rsidRDefault="000F4783" w14:paraId="1E57EF1D" w14:textId="6E8C94D2">
            <w:pPr>
              <w:ind w:firstLine="292"/>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lastRenderedPageBreak/>
              <w:t xml:space="preserve">Dabas parka zonā </w:t>
            </w:r>
            <w:r w:rsidRPr="004627F8" w:rsidR="00C00134">
              <w:rPr>
                <w:rFonts w:ascii="Times New Roman" w:hAnsi="Times New Roman" w:cs="Times New Roman"/>
                <w:color w:val="000000" w:themeColor="text1"/>
                <w:sz w:val="20"/>
                <w:szCs w:val="20"/>
                <w:lang w:val="lv-LV"/>
              </w:rPr>
              <w:t xml:space="preserve">būtiskās atšķirīgās prasības salīdzinājumā ar </w:t>
            </w:r>
            <w:r w:rsidRPr="004627F8">
              <w:rPr>
                <w:rFonts w:ascii="Times New Roman" w:hAnsi="Times New Roman" w:cs="Times New Roman"/>
                <w:color w:val="000000" w:themeColor="text1"/>
                <w:sz w:val="20"/>
                <w:szCs w:val="20"/>
                <w:lang w:val="lv-LV"/>
              </w:rPr>
              <w:t>ainavu aizsardzības zon</w:t>
            </w:r>
            <w:r w:rsidRPr="004627F8" w:rsidR="00C00134">
              <w:rPr>
                <w:rFonts w:ascii="Times New Roman" w:hAnsi="Times New Roman" w:cs="Times New Roman"/>
                <w:color w:val="000000" w:themeColor="text1"/>
                <w:sz w:val="20"/>
                <w:szCs w:val="20"/>
                <w:lang w:val="lv-LV"/>
              </w:rPr>
              <w:t xml:space="preserve">u būtu </w:t>
            </w:r>
            <w:proofErr w:type="gramStart"/>
            <w:r w:rsidRPr="004627F8">
              <w:rPr>
                <w:rFonts w:ascii="Times New Roman" w:hAnsi="Times New Roman" w:cs="Times New Roman"/>
                <w:color w:val="000000" w:themeColor="text1"/>
                <w:sz w:val="20"/>
                <w:szCs w:val="20"/>
                <w:lang w:val="lv-LV"/>
              </w:rPr>
              <w:t>(</w:t>
            </w:r>
            <w:proofErr w:type="gramEnd"/>
            <w:r w:rsidRPr="004627F8">
              <w:rPr>
                <w:rFonts w:ascii="Times New Roman" w:hAnsi="Times New Roman" w:cs="Times New Roman"/>
                <w:color w:val="000000" w:themeColor="text1"/>
                <w:sz w:val="20"/>
                <w:szCs w:val="20"/>
                <w:lang w:val="lv-LV"/>
              </w:rPr>
              <w:t>skat. DA plāna 6.2. nodaļu, attiecībā uz dabas parka zonu 28.-36. punktu):</w:t>
            </w:r>
          </w:p>
          <w:p w:rsidRPr="004627F8" w:rsidR="000F4783" w:rsidP="000F4783" w:rsidRDefault="000F4783" w14:paraId="6FCC316B" w14:textId="1D71F146">
            <w:pPr>
              <w:pStyle w:val="ListParagraph"/>
              <w:numPr>
                <w:ilvl w:val="0"/>
                <w:numId w:val="5"/>
              </w:numPr>
              <w:ind w:left="292" w:hanging="292"/>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kailcirtes aizliegums mežos, izņemot priežu mežus, kur būtu atļautas 0,5 ha kailcirtes; (dabas parka zonā būtu atļauta galvenā izlases cirte, kopšanas cirte, sanitārā cirte un “cita cirte” infrastruktūras ierīkošanai vai dabas vērtību apsaimniekošanai);</w:t>
            </w:r>
          </w:p>
          <w:p w:rsidRPr="004627F8" w:rsidR="00C00134" w:rsidP="000F4783" w:rsidRDefault="00C00134" w14:paraId="3741D9A1" w14:textId="2CC8D6E8">
            <w:pPr>
              <w:pStyle w:val="ListParagraph"/>
              <w:numPr>
                <w:ilvl w:val="0"/>
                <w:numId w:val="5"/>
              </w:numPr>
              <w:ind w:left="292" w:hanging="292"/>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aizliegums ierīkot jaunas iežogotas platības savvaļas dzīvnieku turēšanai nebrīvē;</w:t>
            </w:r>
          </w:p>
          <w:p w:rsidRPr="004627F8" w:rsidR="000F4783" w:rsidP="00A863A0" w:rsidRDefault="000F4783" w14:paraId="7D7B5A59" w14:textId="52FBD340">
            <w:pPr>
              <w:pStyle w:val="ListParagraph"/>
              <w:numPr>
                <w:ilvl w:val="0"/>
                <w:numId w:val="5"/>
              </w:numPr>
              <w:ind w:left="292" w:hanging="292"/>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prasība saglabāt mežā vismaz 20 kubikmetru sausokņu un kritalu, kuru diametrs resnākajā vietā pārsniedz 25 cm;</w:t>
            </w:r>
          </w:p>
          <w:p w:rsidRPr="004627F8" w:rsidR="00463A3A" w:rsidP="00C00134" w:rsidRDefault="00C00134" w14:paraId="3C584502" w14:textId="2810E930">
            <w:pPr>
              <w:pStyle w:val="ListParagraph"/>
              <w:numPr>
                <w:ilvl w:val="0"/>
                <w:numId w:val="5"/>
              </w:numPr>
              <w:ind w:left="292" w:hanging="292"/>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nepieciešama Dabas aizsardzības pārvaldes atļauja, lai veiktu zemes lietošanas kategorijas maiņu.</w:t>
            </w:r>
          </w:p>
          <w:p w:rsidRPr="004627F8" w:rsidR="00C00134" w:rsidP="00C00134" w:rsidRDefault="00C00134" w14:paraId="226E1913" w14:textId="52A4EB82">
            <w:pPr>
              <w:pStyle w:val="ListParagraph"/>
              <w:ind w:left="0" w:firstLine="9"/>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Attiecībā uz lauksaimniecības zemes apstrādāšanu dabas parka zonā nav paredzētas citas prasības kā ainavu aizsardzības zonā vai visā AAA “Augšdaugava” teritor</w:t>
            </w:r>
            <w:r w:rsidRPr="004627F8" w:rsidR="00470B1F">
              <w:rPr>
                <w:rFonts w:ascii="Times New Roman" w:hAnsi="Times New Roman" w:cs="Times New Roman"/>
                <w:color w:val="000000" w:themeColor="text1"/>
                <w:sz w:val="20"/>
                <w:szCs w:val="20"/>
                <w:lang w:val="lv-LV"/>
              </w:rPr>
              <w:t>i</w:t>
            </w:r>
            <w:r w:rsidRPr="004627F8">
              <w:rPr>
                <w:rFonts w:ascii="Times New Roman" w:hAnsi="Times New Roman" w:cs="Times New Roman"/>
                <w:color w:val="000000" w:themeColor="text1"/>
                <w:sz w:val="20"/>
                <w:szCs w:val="20"/>
                <w:lang w:val="lv-LV"/>
              </w:rPr>
              <w:t>jā kopumā.</w:t>
            </w:r>
          </w:p>
          <w:p w:rsidRPr="004627F8" w:rsidR="00463A3A" w:rsidP="00463A3A" w:rsidRDefault="00463A3A" w14:paraId="7FCF55E9" w14:textId="52B672A0">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Dabas aizsardzības plānu izstrādā atbilstoši MK noteikumiem Nr.686 “Noteikumi par īpaši aizsargājamās dabas teritorijas dabas aizsardzības plāna saturu un izstrādes kārtību” (09.10.2007.). Šie noteikumi neparedz DA plānā iekļaut ieteiktā funkcionālā zonējuma un priekšlikumu individuālajiem aizsardzības un izmantošanas noteikumiem sociāli ekonomiskās ietekmes izvērtējumu.</w:t>
            </w:r>
          </w:p>
          <w:p w:rsidRPr="004627F8" w:rsidR="00463A3A" w:rsidP="00463A3A" w:rsidRDefault="00463A3A" w14:paraId="501FDB6E" w14:textId="34FAFCB4">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Dabas aizsardzības plāns ir rekomendējošs, un tajā iekļautie priekšlikumi nemaina teritorijā spēkā esošo normatīvu prasības.  AAA “Augšdaugava” individuālie aizsardzības un izmantošanas noteikumi un zonējums stājas spēkā tikai pēc apstiprināšanas Ministru kabinetā.</w:t>
            </w:r>
          </w:p>
          <w:p w:rsidRPr="004627F8" w:rsidR="000B4E36" w:rsidP="00463A3A" w:rsidRDefault="00463A3A" w14:paraId="41519983" w14:textId="20D7E133">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Gatavojot teritorijas individuālo aizsardzības un izmantošanas noteikumu projektu apstiprināšanai Ministru kabinetā, VARAM veic noteikumu projekta sākotnējo izvērtējumu atbilstoši MK noteikumiem Nr. 617 “Tiesību akta projekta sākotnējās ietekmes izvērtēšanas kārtība” (07.09.2021.), ko iekļauj noteikumu projekta anotācijā, tostarp vērtē arī “9.3. prasību un izmaksu samērīgumu pret ieguvumiem, ko sniedz mērķa sasniegšana; 9.5. ietekmi uz tautsaimniecību, tai skaitā uz makroekonomisko vidi, nozaru konkurētspēju, uzņēmējdarbības vidi, mazajiem un vidējiem uzņēmējiem, konkurenci un nodarbinātību; 9.11. ietekmi uz vidi, tai skaitā uz klimatneitralitāti; 9.16. ietekmi uz teritoriju attīstību;”. Attiecīgi pārējās ministrijas, saskaņojot noteikumu projektu, ņem vērā arī iepriekš minēto izvērtējumu.</w:t>
            </w:r>
          </w:p>
        </w:tc>
      </w:tr>
      <w:tr w:rsidRPr="00F631F3" w:rsidR="00C57B7C" w:rsidTr="51AD79DC" w14:paraId="3D91C507" w14:textId="77777777">
        <w:tc>
          <w:tcPr>
            <w:tcW w:w="500" w:type="dxa"/>
            <w:tcMar/>
          </w:tcPr>
          <w:p w:rsidRPr="004627F8" w:rsidR="00C57B7C" w:rsidP="00E47364" w:rsidRDefault="00003A2B" w14:paraId="73779D0E" w14:textId="320BA377">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51.</w:t>
            </w:r>
          </w:p>
        </w:tc>
        <w:tc>
          <w:tcPr>
            <w:tcW w:w="1593" w:type="dxa"/>
            <w:tcMar/>
          </w:tcPr>
          <w:p w:rsidRPr="004627F8" w:rsidR="00C57B7C" w:rsidP="00E47364" w:rsidRDefault="00A543A9" w14:paraId="4ED125E2" w14:textId="77777777">
            <w:pPr>
              <w:rPr>
                <w:rFonts w:ascii="Times New Roman" w:hAnsi="Times New Roman" w:cs="Times New Roman"/>
                <w:b/>
                <w:sz w:val="20"/>
                <w:szCs w:val="20"/>
                <w:lang w:val="lv-LV"/>
              </w:rPr>
            </w:pPr>
            <w:proofErr w:type="gramStart"/>
            <w:r w:rsidRPr="004627F8">
              <w:rPr>
                <w:rFonts w:ascii="Times New Roman" w:hAnsi="Times New Roman" w:cs="Times New Roman"/>
                <w:b/>
                <w:sz w:val="20"/>
                <w:szCs w:val="20"/>
                <w:lang w:val="lv-LV"/>
              </w:rPr>
              <w:t>Daugavpils universitāte</w:t>
            </w:r>
            <w:proofErr w:type="gramEnd"/>
          </w:p>
        </w:tc>
        <w:tc>
          <w:tcPr>
            <w:tcW w:w="5840" w:type="dxa"/>
            <w:tcMar/>
          </w:tcPr>
          <w:p w:rsidRPr="004627F8" w:rsidR="00953B8A" w:rsidP="00A543A9" w:rsidRDefault="00A543A9" w14:paraId="48A73C6C"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AAA “Augšdaugava” teritorijā iekļaut Ruģeļu dīķu un to apkārtnes teritoriju Daugavpilī. </w:t>
            </w:r>
            <w:r w:rsidRPr="004627F8" w:rsidR="00953B8A">
              <w:rPr>
                <w:rFonts w:ascii="Times New Roman" w:hAnsi="Times New Roman" w:cs="Times New Roman"/>
                <w:sz w:val="20"/>
                <w:szCs w:val="20"/>
                <w:lang w:val="lv-LV"/>
              </w:rPr>
              <w:t xml:space="preserve">Teritorijā </w:t>
            </w:r>
            <w:r w:rsidRPr="004627F8">
              <w:rPr>
                <w:rFonts w:ascii="Times New Roman" w:hAnsi="Times New Roman" w:cs="Times New Roman"/>
                <w:sz w:val="20"/>
                <w:szCs w:val="20"/>
                <w:lang w:val="lv-LV"/>
              </w:rPr>
              <w:t xml:space="preserve">konstatētas 70 </w:t>
            </w:r>
            <w:proofErr w:type="gramStart"/>
            <w:r w:rsidRPr="004627F8">
              <w:rPr>
                <w:rFonts w:ascii="Times New Roman" w:hAnsi="Times New Roman" w:cs="Times New Roman"/>
                <w:sz w:val="20"/>
                <w:szCs w:val="20"/>
                <w:lang w:val="lv-LV"/>
              </w:rPr>
              <w:t>sugas</w:t>
            </w:r>
            <w:proofErr w:type="gramEnd"/>
            <w:r w:rsidRPr="004627F8">
              <w:rPr>
                <w:rFonts w:ascii="Times New Roman" w:hAnsi="Times New Roman" w:cs="Times New Roman"/>
                <w:sz w:val="20"/>
                <w:szCs w:val="20"/>
                <w:lang w:val="lv-LV"/>
              </w:rPr>
              <w:t xml:space="preserve"> ar dabas aizsar</w:t>
            </w:r>
            <w:r w:rsidRPr="004627F8" w:rsidR="00953B8A">
              <w:rPr>
                <w:rFonts w:ascii="Times New Roman" w:hAnsi="Times New Roman" w:cs="Times New Roman"/>
                <w:sz w:val="20"/>
                <w:szCs w:val="20"/>
                <w:lang w:val="lv-LV"/>
              </w:rPr>
              <w:t xml:space="preserve">dzības nozīmi, </w:t>
            </w:r>
            <w:r w:rsidRPr="004627F8">
              <w:rPr>
                <w:rFonts w:ascii="Times New Roman" w:hAnsi="Times New Roman" w:cs="Times New Roman"/>
                <w:sz w:val="20"/>
                <w:szCs w:val="20"/>
                <w:lang w:val="lv-LV"/>
              </w:rPr>
              <w:t>10 ES nozīmes bioto</w:t>
            </w:r>
            <w:r w:rsidRPr="004627F8" w:rsidR="00953B8A">
              <w:rPr>
                <w:rFonts w:ascii="Times New Roman" w:hAnsi="Times New Roman" w:cs="Times New Roman"/>
                <w:sz w:val="20"/>
                <w:szCs w:val="20"/>
                <w:lang w:val="lv-LV"/>
              </w:rPr>
              <w:t xml:space="preserve">pi ar kopējo platību 144,09 ha. </w:t>
            </w:r>
            <w:r w:rsidRPr="004627F8">
              <w:rPr>
                <w:rFonts w:ascii="Times New Roman" w:hAnsi="Times New Roman" w:cs="Times New Roman"/>
                <w:sz w:val="20"/>
                <w:szCs w:val="20"/>
                <w:lang w:val="lv-LV"/>
              </w:rPr>
              <w:t>Lai gan zemā saimniecisko darbību intensitāte pēdējās desmitgadēs Ruģeļu dīķu un tiem piegulošajā teritorijā ir veicinājuši dabisko ekosistēmu atjaunošanos un nostabilizēšanos, tomēr daudzos gadījumos bioloģiskās daudzveidības saglabāšanai teritorijā ir neieciešams nodrošināt atbilstošu apsaimniekošanu. Ruģeļu dīķu apkārtne un Ruģeļu ūdenskrātuve ir arī pilsētnieku vidū populāra atpūtas un rekreācijas vieta</w:t>
            </w:r>
            <w:r w:rsidRPr="004627F8" w:rsidR="00953B8A">
              <w:rPr>
                <w:rFonts w:ascii="Times New Roman" w:hAnsi="Times New Roman" w:cs="Times New Roman"/>
                <w:sz w:val="20"/>
                <w:szCs w:val="20"/>
                <w:lang w:val="lv-LV"/>
              </w:rPr>
              <w:t>,</w:t>
            </w:r>
            <w:proofErr w:type="gramStart"/>
            <w:r w:rsidRPr="004627F8">
              <w:rPr>
                <w:rFonts w:ascii="Times New Roman" w:hAnsi="Times New Roman" w:cs="Times New Roman"/>
                <w:sz w:val="20"/>
                <w:szCs w:val="20"/>
                <w:lang w:val="lv-LV"/>
              </w:rPr>
              <w:t xml:space="preserve">  </w:t>
            </w:r>
            <w:proofErr w:type="gramEnd"/>
            <w:r w:rsidRPr="004627F8" w:rsidR="00953B8A">
              <w:rPr>
                <w:rFonts w:ascii="Times New Roman" w:hAnsi="Times New Roman" w:cs="Times New Roman"/>
                <w:sz w:val="20"/>
                <w:szCs w:val="20"/>
                <w:lang w:val="lv-LV"/>
              </w:rPr>
              <w:t>un p</w:t>
            </w:r>
            <w:r w:rsidRPr="004627F8">
              <w:rPr>
                <w:rFonts w:ascii="Times New Roman" w:hAnsi="Times New Roman" w:cs="Times New Roman"/>
                <w:sz w:val="20"/>
                <w:szCs w:val="20"/>
                <w:lang w:val="lv-LV"/>
              </w:rPr>
              <w:t>iemērotas infrastruktūras trūkums atstāj negatīvu ietekmi ne tikai uz teritorijā sastopamajām dabas vērtībām, bet arī rada riskus te</w:t>
            </w:r>
            <w:r w:rsidRPr="004627F8" w:rsidR="00953B8A">
              <w:rPr>
                <w:rFonts w:ascii="Times New Roman" w:hAnsi="Times New Roman" w:cs="Times New Roman"/>
                <w:sz w:val="20"/>
                <w:szCs w:val="20"/>
                <w:lang w:val="lv-LV"/>
              </w:rPr>
              <w:t>ritorijas apmeklētāju drošībai.</w:t>
            </w:r>
          </w:p>
          <w:p w:rsidRPr="004627F8" w:rsidR="00C57B7C" w:rsidP="00953B8A" w:rsidRDefault="00A543A9" w14:paraId="52C5D599" w14:textId="77777777">
            <w:pPr>
              <w:rPr>
                <w:rFonts w:ascii="Times New Roman" w:hAnsi="Times New Roman" w:cs="Times New Roman"/>
                <w:sz w:val="20"/>
                <w:szCs w:val="20"/>
                <w:lang w:val="lv-LV"/>
              </w:rPr>
            </w:pPr>
            <w:proofErr w:type="gramStart"/>
            <w:r w:rsidRPr="004627F8">
              <w:rPr>
                <w:rFonts w:ascii="Times New Roman" w:hAnsi="Times New Roman" w:cs="Times New Roman"/>
                <w:sz w:val="20"/>
                <w:szCs w:val="20"/>
                <w:lang w:val="lv-LV"/>
              </w:rPr>
              <w:t>Teritorijas bioloģiskā daudzveidība, unikalitāte un iespējas to attīstīt tūrisma un rekreācijas vajadzībām,</w:t>
            </w:r>
            <w:proofErr w:type="gramEnd"/>
            <w:r w:rsidRPr="004627F8">
              <w:rPr>
                <w:rFonts w:ascii="Times New Roman" w:hAnsi="Times New Roman" w:cs="Times New Roman"/>
                <w:sz w:val="20"/>
                <w:szCs w:val="20"/>
                <w:lang w:val="lv-LV"/>
              </w:rPr>
              <w:t xml:space="preserve"> ir iespēja īpaši uzsvērt šo teritoriju kā Daugavpils pilsētas unikālu iezīmi, piesaistīt līdzekļus tās infrastruktūras attīstībai, izmantot to Daugavpils pilsētas kā zaļas un dabai draudzīgas vietas tēla veidošanai un iemesls lepoties ar to. Teritorijas iekļaušana aizsargājamo ainavu apvidus “Augšdaugava” sastāvā un vienlaicīgi </w:t>
            </w:r>
            <w:proofErr w:type="gramStart"/>
            <w:r w:rsidRPr="004627F8">
              <w:rPr>
                <w:rFonts w:ascii="Times New Roman" w:hAnsi="Times New Roman" w:cs="Times New Roman"/>
                <w:sz w:val="20"/>
                <w:szCs w:val="20"/>
                <w:lang w:val="lv-LV"/>
              </w:rPr>
              <w:t>Natura</w:t>
            </w:r>
            <w:proofErr w:type="gramEnd"/>
            <w:r w:rsidRPr="004627F8">
              <w:rPr>
                <w:rFonts w:ascii="Times New Roman" w:hAnsi="Times New Roman" w:cs="Times New Roman"/>
                <w:sz w:val="20"/>
                <w:szCs w:val="20"/>
                <w:lang w:val="lv-LV"/>
              </w:rPr>
              <w:t xml:space="preserve"> 2000 aizsargājamo dabas teritoriju tīklā veicinās iespējas piesaistīt papildus finansējumu no Eiropas Savienības dabas aizsardzībai un bioloģiskās daudzveidības saglabāšanai izveidotajiem finanšu instrumentiem (LIFE, Biodiversa u.c.).</w:t>
            </w:r>
          </w:p>
        </w:tc>
        <w:tc>
          <w:tcPr>
            <w:tcW w:w="5629" w:type="dxa"/>
            <w:tcMar/>
          </w:tcPr>
          <w:p w:rsidRPr="004627F8" w:rsidR="002D4259" w:rsidP="0042271D" w:rsidRDefault="00F631F3" w14:paraId="0AA02AAC" w14:textId="6964B839">
            <w:pPr>
              <w:rPr>
                <w:rFonts w:ascii="Times New Roman" w:hAnsi="Times New Roman" w:cs="Times New Roman"/>
                <w:sz w:val="20"/>
                <w:szCs w:val="20"/>
                <w:lang w:val="lv-LV"/>
              </w:rPr>
            </w:pPr>
            <w:r>
              <w:rPr>
                <w:rFonts w:ascii="Times New Roman" w:hAnsi="Times New Roman" w:cs="Times New Roman"/>
                <w:sz w:val="20"/>
                <w:szCs w:val="20"/>
                <w:lang w:val="lv-LV"/>
              </w:rPr>
              <w:t xml:space="preserve">Daļēji </w:t>
            </w:r>
            <w:proofErr w:type="spellStart"/>
            <w:r>
              <w:rPr>
                <w:rFonts w:ascii="Times New Roman" w:hAnsi="Times New Roman" w:cs="Times New Roman"/>
                <w:sz w:val="20"/>
                <w:szCs w:val="20"/>
                <w:lang w:val="lv-LV"/>
              </w:rPr>
              <w:t>nemts</w:t>
            </w:r>
            <w:proofErr w:type="spellEnd"/>
            <w:r>
              <w:rPr>
                <w:rFonts w:ascii="Times New Roman" w:hAnsi="Times New Roman" w:cs="Times New Roman"/>
                <w:sz w:val="20"/>
                <w:szCs w:val="20"/>
                <w:lang w:val="lv-LV"/>
              </w:rPr>
              <w:t xml:space="preserve"> vērā. Ņemot vērā Daugavpils </w:t>
            </w:r>
            <w:proofErr w:type="spellStart"/>
            <w:r>
              <w:rPr>
                <w:rFonts w:ascii="Times New Roman" w:hAnsi="Times New Roman" w:cs="Times New Roman"/>
                <w:sz w:val="20"/>
                <w:szCs w:val="20"/>
                <w:lang w:val="lv-LV"/>
              </w:rPr>
              <w:t>valstspilsētas</w:t>
            </w:r>
            <w:proofErr w:type="spellEnd"/>
            <w:r>
              <w:rPr>
                <w:rFonts w:ascii="Times New Roman" w:hAnsi="Times New Roman" w:cs="Times New Roman"/>
                <w:sz w:val="20"/>
                <w:szCs w:val="20"/>
                <w:lang w:val="lv-LV"/>
              </w:rPr>
              <w:t xml:space="preserve"> un </w:t>
            </w:r>
            <w:proofErr w:type="spellStart"/>
            <w:r>
              <w:rPr>
                <w:rFonts w:ascii="Times New Roman" w:hAnsi="Times New Roman" w:cs="Times New Roman"/>
                <w:sz w:val="20"/>
                <w:szCs w:val="20"/>
                <w:lang w:val="lv-LV"/>
              </w:rPr>
              <w:t>Augšdaugavas</w:t>
            </w:r>
            <w:proofErr w:type="spellEnd"/>
            <w:r>
              <w:rPr>
                <w:rFonts w:ascii="Times New Roman" w:hAnsi="Times New Roman" w:cs="Times New Roman"/>
                <w:sz w:val="20"/>
                <w:szCs w:val="20"/>
                <w:lang w:val="lv-LV"/>
              </w:rPr>
              <w:t xml:space="preserve"> novada pašvaldību viedokli, DA plānā iekļauts priekšlikums veidot vietējas nozīmes aizsargājamo dabas teritoriju </w:t>
            </w:r>
            <w:proofErr w:type="spellStart"/>
            <w:r>
              <w:rPr>
                <w:rFonts w:ascii="Times New Roman" w:hAnsi="Times New Roman" w:cs="Times New Roman"/>
                <w:sz w:val="20"/>
                <w:szCs w:val="20"/>
                <w:lang w:val="lv-LV"/>
              </w:rPr>
              <w:t>Ruģelu</w:t>
            </w:r>
            <w:proofErr w:type="spellEnd"/>
            <w:r>
              <w:rPr>
                <w:rFonts w:ascii="Times New Roman" w:hAnsi="Times New Roman" w:cs="Times New Roman"/>
                <w:sz w:val="20"/>
                <w:szCs w:val="20"/>
                <w:lang w:val="lv-LV"/>
              </w:rPr>
              <w:t xml:space="preserve"> apkārtnē, skat. pasākumu </w:t>
            </w:r>
            <w:r w:rsidRPr="00F631F3">
              <w:rPr>
                <w:rFonts w:ascii="Times New Roman" w:hAnsi="Times New Roman" w:cs="Times New Roman"/>
                <w:i/>
                <w:sz w:val="20"/>
                <w:szCs w:val="20"/>
                <w:lang w:val="lv-LV"/>
              </w:rPr>
              <w:t xml:space="preserve">A.3.2. Vietējas nozīmes aizsargājamas dabas teritorijas izveidošana </w:t>
            </w:r>
            <w:proofErr w:type="spellStart"/>
            <w:r w:rsidRPr="00F631F3">
              <w:rPr>
                <w:rFonts w:ascii="Times New Roman" w:hAnsi="Times New Roman" w:cs="Times New Roman"/>
                <w:i/>
                <w:sz w:val="20"/>
                <w:szCs w:val="20"/>
                <w:lang w:val="lv-LV"/>
              </w:rPr>
              <w:t>Ruģeļu</w:t>
            </w:r>
            <w:proofErr w:type="spellEnd"/>
            <w:r w:rsidRPr="00F631F3">
              <w:rPr>
                <w:rFonts w:ascii="Times New Roman" w:hAnsi="Times New Roman" w:cs="Times New Roman"/>
                <w:i/>
                <w:sz w:val="20"/>
                <w:szCs w:val="20"/>
                <w:lang w:val="lv-LV"/>
              </w:rPr>
              <w:t xml:space="preserve"> apkārtnē</w:t>
            </w:r>
            <w:r>
              <w:rPr>
                <w:rFonts w:ascii="Times New Roman" w:hAnsi="Times New Roman" w:cs="Times New Roman"/>
                <w:sz w:val="20"/>
                <w:szCs w:val="20"/>
                <w:lang w:val="lv-LV"/>
              </w:rPr>
              <w:t>.</w:t>
            </w:r>
          </w:p>
        </w:tc>
      </w:tr>
      <w:tr w:rsidRPr="00F631F3" w:rsidR="00093133" w:rsidTr="51AD79DC" w14:paraId="52DC1F4C" w14:textId="77777777">
        <w:tc>
          <w:tcPr>
            <w:tcW w:w="500" w:type="dxa"/>
            <w:tcMar/>
          </w:tcPr>
          <w:p w:rsidRPr="004627F8" w:rsidR="00E90ECB" w:rsidP="00E47364" w:rsidRDefault="00003A2B" w14:paraId="1C406E65" w14:textId="277DCFFD">
            <w:pPr>
              <w:rPr>
                <w:rFonts w:ascii="Times New Roman" w:hAnsi="Times New Roman" w:cs="Times New Roman"/>
                <w:sz w:val="20"/>
                <w:szCs w:val="20"/>
                <w:lang w:val="lv-LV"/>
              </w:rPr>
            </w:pPr>
            <w:r w:rsidRPr="004627F8">
              <w:rPr>
                <w:rFonts w:ascii="Times New Roman" w:hAnsi="Times New Roman" w:cs="Times New Roman"/>
                <w:sz w:val="20"/>
                <w:szCs w:val="20"/>
                <w:lang w:val="lv-LV"/>
              </w:rPr>
              <w:t>52.</w:t>
            </w:r>
          </w:p>
        </w:tc>
        <w:tc>
          <w:tcPr>
            <w:tcW w:w="1593" w:type="dxa"/>
            <w:tcMar/>
          </w:tcPr>
          <w:p w:rsidRPr="004627F8" w:rsidR="00E90ECB" w:rsidP="00E47364" w:rsidRDefault="00E90ECB" w14:paraId="6ED7CBCA"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VMD</w:t>
            </w:r>
          </w:p>
        </w:tc>
        <w:tc>
          <w:tcPr>
            <w:tcW w:w="5840" w:type="dxa"/>
            <w:tcMar/>
          </w:tcPr>
          <w:p w:rsidRPr="004627F8" w:rsidR="00E90ECB" w:rsidP="001D2882" w:rsidRDefault="00E90ECB" w14:paraId="67B1FFF0" w14:textId="37693C37">
            <w:pPr>
              <w:rPr>
                <w:rFonts w:ascii="Times New Roman" w:hAnsi="Times New Roman" w:cs="Times New Roman"/>
                <w:sz w:val="20"/>
                <w:szCs w:val="20"/>
                <w:lang w:val="lv-LV"/>
              </w:rPr>
            </w:pPr>
            <w:r w:rsidRPr="004627F8">
              <w:rPr>
                <w:rFonts w:ascii="Times New Roman" w:hAnsi="Times New Roman" w:cs="Times New Roman"/>
                <w:sz w:val="20"/>
                <w:szCs w:val="20"/>
                <w:lang w:val="lv-LV"/>
              </w:rPr>
              <w:t>Lūdz vēlreiz pārskatīt (daži piemēri ir pielikumos) zonējum</w:t>
            </w:r>
            <w:r w:rsidRPr="004627F8" w:rsidR="001D2882">
              <w:rPr>
                <w:rFonts w:ascii="Times New Roman" w:hAnsi="Times New Roman" w:cs="Times New Roman"/>
                <w:sz w:val="20"/>
                <w:szCs w:val="20"/>
                <w:lang w:val="lv-LV"/>
              </w:rPr>
              <w:t xml:space="preserve">a </w:t>
            </w:r>
            <w:r w:rsidRPr="004627F8">
              <w:rPr>
                <w:rFonts w:ascii="Times New Roman" w:hAnsi="Times New Roman" w:cs="Times New Roman"/>
                <w:sz w:val="20"/>
                <w:szCs w:val="20"/>
                <w:lang w:val="lv-LV"/>
              </w:rPr>
              <w:t>robežas, lai tās ir pa kadastru robežām vai nogabalu, kvartālu, vai dabā labi saskatāmas un katram saprotamas.</w:t>
            </w:r>
          </w:p>
        </w:tc>
        <w:tc>
          <w:tcPr>
            <w:tcW w:w="5629" w:type="dxa"/>
            <w:tcMar/>
          </w:tcPr>
          <w:p w:rsidRPr="004627F8" w:rsidR="00E90ECB" w:rsidP="00093133" w:rsidRDefault="001D2882" w14:paraId="32B48842" w14:textId="232815D0">
            <w:pPr>
              <w:rPr>
                <w:rFonts w:ascii="Times New Roman" w:hAnsi="Times New Roman" w:cs="Times New Roman"/>
                <w:sz w:val="20"/>
                <w:szCs w:val="20"/>
                <w:lang w:val="lv-LV"/>
              </w:rPr>
            </w:pPr>
            <w:r w:rsidRPr="004627F8">
              <w:rPr>
                <w:rFonts w:ascii="Times New Roman" w:hAnsi="Times New Roman" w:cs="Times New Roman"/>
                <w:sz w:val="20"/>
                <w:szCs w:val="20"/>
                <w:lang w:val="lv-LV"/>
              </w:rPr>
              <w:t>Iespēju robežās ņemts vērā</w:t>
            </w:r>
            <w:r w:rsidRPr="004627F8" w:rsidR="00093133">
              <w:rPr>
                <w:rFonts w:ascii="Times New Roman" w:hAnsi="Times New Roman" w:cs="Times New Roman"/>
                <w:sz w:val="20"/>
                <w:szCs w:val="20"/>
                <w:lang w:val="lv-LV"/>
              </w:rPr>
              <w:t xml:space="preserve"> un zonējums precizēts</w:t>
            </w:r>
            <w:r w:rsidRPr="004627F8">
              <w:rPr>
                <w:rFonts w:ascii="Times New Roman" w:hAnsi="Times New Roman" w:cs="Times New Roman"/>
                <w:sz w:val="20"/>
                <w:szCs w:val="20"/>
                <w:lang w:val="lv-LV"/>
              </w:rPr>
              <w:t xml:space="preserve">, taču diemžēl </w:t>
            </w:r>
            <w:r w:rsidRPr="004627F8" w:rsidR="00093133">
              <w:rPr>
                <w:rFonts w:ascii="Times New Roman" w:hAnsi="Times New Roman" w:cs="Times New Roman"/>
                <w:sz w:val="20"/>
                <w:szCs w:val="20"/>
                <w:lang w:val="lv-LV"/>
              </w:rPr>
              <w:t xml:space="preserve">reizēm </w:t>
            </w:r>
            <w:r w:rsidRPr="004627F8">
              <w:rPr>
                <w:rFonts w:ascii="Times New Roman" w:hAnsi="Times New Roman" w:cs="Times New Roman"/>
                <w:sz w:val="20"/>
                <w:szCs w:val="20"/>
                <w:lang w:val="lv-LV"/>
              </w:rPr>
              <w:t xml:space="preserve">arī kadastra un meža nogabalu </w:t>
            </w:r>
            <w:r w:rsidRPr="004627F8" w:rsidR="00093133">
              <w:rPr>
                <w:rFonts w:ascii="Times New Roman" w:hAnsi="Times New Roman" w:cs="Times New Roman"/>
                <w:sz w:val="20"/>
                <w:szCs w:val="20"/>
                <w:lang w:val="lv-LV"/>
              </w:rPr>
              <w:t>dati</w:t>
            </w:r>
            <w:r w:rsidRPr="004627F8">
              <w:rPr>
                <w:rFonts w:ascii="Times New Roman" w:hAnsi="Times New Roman" w:cs="Times New Roman"/>
                <w:sz w:val="20"/>
                <w:szCs w:val="20"/>
                <w:lang w:val="lv-LV"/>
              </w:rPr>
              <w:t xml:space="preserve"> neatbilst situācijai dabā</w:t>
            </w:r>
          </w:p>
        </w:tc>
      </w:tr>
      <w:tr w:rsidRPr="004627F8" w:rsidR="00F23689" w:rsidTr="51AD79DC" w14:paraId="1FD6D04F" w14:textId="77777777">
        <w:tc>
          <w:tcPr>
            <w:tcW w:w="500" w:type="dxa"/>
            <w:tcMar/>
          </w:tcPr>
          <w:p w:rsidRPr="004627F8" w:rsidR="00F23689" w:rsidP="00C85DD6" w:rsidRDefault="00003A2B" w14:paraId="7F943C37" w14:textId="5B2399A2">
            <w:pPr>
              <w:rPr>
                <w:rFonts w:ascii="Times New Roman" w:hAnsi="Times New Roman" w:cs="Times New Roman"/>
                <w:sz w:val="20"/>
                <w:szCs w:val="20"/>
                <w:lang w:val="lv-LV"/>
              </w:rPr>
            </w:pPr>
            <w:r w:rsidRPr="004627F8">
              <w:rPr>
                <w:rFonts w:ascii="Times New Roman" w:hAnsi="Times New Roman" w:cs="Times New Roman"/>
                <w:sz w:val="20"/>
                <w:szCs w:val="20"/>
                <w:lang w:val="lv-LV"/>
              </w:rPr>
              <w:t>53.</w:t>
            </w:r>
          </w:p>
        </w:tc>
        <w:tc>
          <w:tcPr>
            <w:tcW w:w="1593" w:type="dxa"/>
            <w:tcMar/>
          </w:tcPr>
          <w:p w:rsidRPr="004627F8" w:rsidR="00F23689" w:rsidP="00C85DD6" w:rsidRDefault="00F23689" w14:paraId="74D7023D"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LVM</w:t>
            </w:r>
          </w:p>
        </w:tc>
        <w:tc>
          <w:tcPr>
            <w:tcW w:w="5840" w:type="dxa"/>
            <w:tcMar/>
          </w:tcPr>
          <w:p w:rsidRPr="004627F8" w:rsidR="00F23689" w:rsidP="00C85DD6" w:rsidRDefault="00F23689" w14:paraId="301C4650" w14:textId="39FED2C4">
            <w:pPr>
              <w:rPr>
                <w:rFonts w:ascii="Times New Roman" w:hAnsi="Times New Roman" w:cs="Times New Roman"/>
                <w:sz w:val="20"/>
                <w:szCs w:val="20"/>
                <w:lang w:val="lv-LV"/>
              </w:rPr>
            </w:pPr>
            <w:r w:rsidRPr="004627F8">
              <w:rPr>
                <w:rFonts w:ascii="Times New Roman" w:hAnsi="Times New Roman" w:cs="Times New Roman"/>
                <w:sz w:val="20"/>
                <w:szCs w:val="20"/>
                <w:lang w:val="lv-LV"/>
              </w:rPr>
              <w:t>Individuālo noteikumu projektam</w:t>
            </w:r>
            <w:r w:rsidRPr="004627F8" w:rsidR="00044A2A">
              <w:rPr>
                <w:rFonts w:ascii="Times New Roman" w:hAnsi="Times New Roman" w:cs="Times New Roman"/>
                <w:sz w:val="20"/>
                <w:szCs w:val="20"/>
                <w:lang w:val="lv-LV"/>
              </w:rPr>
              <w:t xml:space="preserve"> r</w:t>
            </w:r>
            <w:r w:rsidRPr="004627F8">
              <w:rPr>
                <w:rFonts w:ascii="Times New Roman" w:hAnsi="Times New Roman" w:cs="Times New Roman"/>
                <w:sz w:val="20"/>
                <w:szCs w:val="20"/>
                <w:lang w:val="lv-LV"/>
              </w:rPr>
              <w:t>egulējamā režīma zonā:</w:t>
            </w:r>
          </w:p>
          <w:p w:rsidRPr="004627F8" w:rsidR="00F23689" w:rsidP="00C85DD6" w:rsidRDefault="00F23689" w14:paraId="47C23ADC"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Aizliegts, izņemot</w:t>
            </w:r>
          </w:p>
          <w:p w:rsidRPr="004627F8" w:rsidR="00F23689" w:rsidP="00044A2A" w:rsidRDefault="00F23689" w14:paraId="4CB8C3E5" w14:textId="156B3502">
            <w:pPr>
              <w:rPr>
                <w:rFonts w:ascii="Times New Roman" w:hAnsi="Times New Roman" w:cs="Times New Roman"/>
                <w:sz w:val="20"/>
                <w:szCs w:val="20"/>
                <w:lang w:val="lv-LV"/>
              </w:rPr>
            </w:pPr>
            <w:r w:rsidRPr="004627F8">
              <w:rPr>
                <w:rFonts w:ascii="Times New Roman" w:hAnsi="Times New Roman" w:cs="Times New Roman"/>
                <w:sz w:val="20"/>
                <w:szCs w:val="20"/>
                <w:lang w:val="lv-LV"/>
              </w:rPr>
              <w:t>25.7. savvaļas sēņu, augu, ogu vākšanu un iegūšanu neizmantojot speciālas vākšanas palīgierīces</w:t>
            </w:r>
            <w:r w:rsidRPr="004627F8" w:rsidR="00044A2A">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(vēlams vienā teikumā, lai būtu saprotamāk)</w:t>
            </w:r>
            <w:r w:rsidRPr="004627F8" w:rsidR="00653750">
              <w:rPr>
                <w:rFonts w:ascii="Times New Roman" w:hAnsi="Times New Roman" w:cs="Times New Roman"/>
                <w:sz w:val="20"/>
                <w:szCs w:val="20"/>
                <w:lang w:val="lv-LV"/>
              </w:rPr>
              <w:t>.</w:t>
            </w:r>
          </w:p>
        </w:tc>
        <w:tc>
          <w:tcPr>
            <w:tcW w:w="5629" w:type="dxa"/>
            <w:tcMar/>
          </w:tcPr>
          <w:p w:rsidRPr="004627F8" w:rsidR="00F23689" w:rsidP="00C85DD6" w:rsidRDefault="005A684B" w14:paraId="674010F1" w14:textId="3522A319">
            <w:pPr>
              <w:rPr>
                <w:rFonts w:ascii="Times New Roman" w:hAnsi="Times New Roman" w:cs="Times New Roman"/>
                <w:sz w:val="20"/>
                <w:szCs w:val="20"/>
                <w:lang w:val="lv-LV"/>
              </w:rPr>
            </w:pPr>
            <w:r>
              <w:rPr>
                <w:rFonts w:ascii="Times New Roman" w:hAnsi="Times New Roman" w:cs="Times New Roman"/>
                <w:sz w:val="20"/>
                <w:szCs w:val="20"/>
                <w:lang w:val="lv-LV"/>
              </w:rPr>
              <w:t>Nav ņemts vērā, jo palī</w:t>
            </w:r>
            <w:r w:rsidRPr="004627F8" w:rsidR="00653750">
              <w:rPr>
                <w:rFonts w:ascii="Times New Roman" w:hAnsi="Times New Roman" w:cs="Times New Roman"/>
                <w:sz w:val="20"/>
                <w:szCs w:val="20"/>
                <w:lang w:val="lv-LV"/>
              </w:rPr>
              <w:t>gierīču izmantošanas aizliegums a</w:t>
            </w:r>
            <w:r w:rsidRPr="004627F8" w:rsidR="00044A2A">
              <w:rPr>
                <w:rFonts w:ascii="Times New Roman" w:hAnsi="Times New Roman" w:cs="Times New Roman"/>
                <w:sz w:val="20"/>
                <w:szCs w:val="20"/>
                <w:lang w:val="lv-LV"/>
              </w:rPr>
              <w:t>ttiecināms tikai uz ogu vākšanu: “18.7. savvaļas sēņu, augu un to produktu ievākšana un iegūšana. Ogu ievākšanā aizliegts izmantot speciālas vākšanas palīgierīces;”</w:t>
            </w:r>
          </w:p>
        </w:tc>
      </w:tr>
      <w:tr w:rsidRPr="00F631F3" w:rsidR="003879C0" w:rsidTr="51AD79DC" w14:paraId="05FAB5BA" w14:textId="77777777">
        <w:tc>
          <w:tcPr>
            <w:tcW w:w="500" w:type="dxa"/>
            <w:tcMar/>
          </w:tcPr>
          <w:p w:rsidRPr="004627F8" w:rsidR="00F23689" w:rsidP="00E47364" w:rsidRDefault="00003A2B" w14:paraId="583B560B" w14:textId="2BA4039B">
            <w:pPr>
              <w:rPr>
                <w:rFonts w:ascii="Times New Roman" w:hAnsi="Times New Roman" w:cs="Times New Roman"/>
                <w:sz w:val="20"/>
                <w:szCs w:val="20"/>
                <w:lang w:val="lv-LV"/>
              </w:rPr>
            </w:pPr>
            <w:r w:rsidRPr="004627F8">
              <w:rPr>
                <w:rFonts w:ascii="Times New Roman" w:hAnsi="Times New Roman" w:cs="Times New Roman"/>
                <w:sz w:val="20"/>
                <w:szCs w:val="20"/>
                <w:lang w:val="lv-LV"/>
              </w:rPr>
              <w:t>54.</w:t>
            </w:r>
          </w:p>
        </w:tc>
        <w:tc>
          <w:tcPr>
            <w:tcW w:w="1593" w:type="dxa"/>
            <w:tcMar/>
          </w:tcPr>
          <w:p w:rsidRPr="004627F8" w:rsidR="00F23689" w:rsidP="00E47364" w:rsidRDefault="00914AC1" w14:paraId="7760D9B5"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LVM</w:t>
            </w:r>
          </w:p>
        </w:tc>
        <w:tc>
          <w:tcPr>
            <w:tcW w:w="5840" w:type="dxa"/>
            <w:tcMar/>
          </w:tcPr>
          <w:p w:rsidRPr="004627F8" w:rsidR="00914AC1" w:rsidP="00493EE9" w:rsidRDefault="00914AC1" w14:paraId="724DB4F1" w14:textId="6FFBF4FF">
            <w:pPr>
              <w:rPr>
                <w:rFonts w:ascii="Times New Roman" w:hAnsi="Times New Roman" w:cs="Times New Roman"/>
                <w:sz w:val="20"/>
                <w:szCs w:val="20"/>
                <w:lang w:val="lv-LV"/>
              </w:rPr>
            </w:pPr>
            <w:r w:rsidRPr="004627F8">
              <w:rPr>
                <w:rFonts w:ascii="Times New Roman" w:hAnsi="Times New Roman" w:cs="Times New Roman"/>
                <w:sz w:val="20"/>
                <w:szCs w:val="20"/>
                <w:lang w:val="lv-LV"/>
              </w:rPr>
              <w:t>Būtisks iebildums</w:t>
            </w:r>
            <w:r w:rsidRPr="004627F8" w:rsidR="00F5381B">
              <w:rPr>
                <w:rFonts w:ascii="Times New Roman" w:hAnsi="Times New Roman" w:cs="Times New Roman"/>
                <w:sz w:val="20"/>
                <w:szCs w:val="20"/>
                <w:lang w:val="lv-LV"/>
              </w:rPr>
              <w:t xml:space="preserve"> ir par 51. punktu un 30 uz ha </w:t>
            </w:r>
            <w:r w:rsidRPr="004627F8">
              <w:rPr>
                <w:rFonts w:ascii="Times New Roman" w:hAnsi="Times New Roman" w:cs="Times New Roman"/>
                <w:sz w:val="20"/>
                <w:szCs w:val="20"/>
                <w:lang w:val="lv-LV"/>
              </w:rPr>
              <w:t xml:space="preserve">dzīvotspējīgu koku saglabāšanu kailcirtēs. Ainavu aizsardzības zonā esam vienojušies, </w:t>
            </w:r>
            <w:proofErr w:type="gramStart"/>
            <w:r w:rsidRPr="004627F8">
              <w:rPr>
                <w:rFonts w:ascii="Times New Roman" w:hAnsi="Times New Roman" w:cs="Times New Roman"/>
                <w:sz w:val="20"/>
                <w:szCs w:val="20"/>
                <w:lang w:val="lv-LV"/>
              </w:rPr>
              <w:t>ka kailcirtes platība nepārsniegs 2 hektārus, kas</w:t>
            </w:r>
            <w:r w:rsidRPr="004627F8" w:rsidR="005A684B">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manuprāt, ir minimāla platība</w:t>
            </w:r>
            <w:proofErr w:type="gramEnd"/>
            <w:r w:rsidRPr="004627F8">
              <w:rPr>
                <w:rFonts w:ascii="Times New Roman" w:hAnsi="Times New Roman" w:cs="Times New Roman"/>
                <w:sz w:val="20"/>
                <w:szCs w:val="20"/>
                <w:lang w:val="lv-LV"/>
              </w:rPr>
              <w:t xml:space="preserve"> lai veiktu sekmīgu mežaudzes atjaunošanu</w:t>
            </w:r>
            <w:r w:rsidRPr="004627F8" w:rsidR="005A684B">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bet tad 51</w:t>
            </w:r>
            <w:r w:rsidRPr="004627F8" w:rsidR="00493EE9">
              <w:rPr>
                <w:rFonts w:ascii="Times New Roman" w:hAnsi="Times New Roman" w:cs="Times New Roman"/>
                <w:sz w:val="20"/>
                <w:szCs w:val="20"/>
                <w:lang w:val="lv-LV"/>
              </w:rPr>
              <w:t>. punktā pasakām, ka galvenajā cirtē (</w:t>
            </w:r>
            <w:r w:rsidRPr="004627F8">
              <w:rPr>
                <w:rFonts w:ascii="Times New Roman" w:hAnsi="Times New Roman" w:cs="Times New Roman"/>
                <w:sz w:val="20"/>
                <w:szCs w:val="20"/>
                <w:lang w:val="lv-LV"/>
              </w:rPr>
              <w:t>tātad arī kailcirtē</w:t>
            </w:r>
            <w:r w:rsidRPr="004627F8" w:rsidR="005A684B">
              <w:rPr>
                <w:rFonts w:ascii="Times New Roman" w:hAnsi="Times New Roman" w:cs="Times New Roman"/>
                <w:sz w:val="20"/>
                <w:szCs w:val="20"/>
                <w:lang w:val="lv-LV"/>
              </w:rPr>
              <w:t>)</w:t>
            </w:r>
            <w:r w:rsidRPr="004627F8">
              <w:rPr>
                <w:rFonts w:ascii="Times New Roman" w:hAnsi="Times New Roman" w:cs="Times New Roman"/>
                <w:sz w:val="20"/>
                <w:szCs w:val="20"/>
                <w:lang w:val="lv-LV"/>
              </w:rPr>
              <w:t xml:space="preserve"> jāatstāj 30 ekoloģiskie koki. Tas nozīmē, ka no 2</w:t>
            </w:r>
            <w:r w:rsidRPr="004627F8" w:rsidR="00493EE9">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 xml:space="preserve">ha platības, </w:t>
            </w:r>
            <w:proofErr w:type="gramStart"/>
            <w:r w:rsidRPr="004627F8">
              <w:rPr>
                <w:rFonts w:ascii="Times New Roman" w:hAnsi="Times New Roman" w:cs="Times New Roman"/>
                <w:sz w:val="20"/>
                <w:szCs w:val="20"/>
                <w:lang w:val="lv-LV"/>
              </w:rPr>
              <w:t>kurā varētu notikt vairāk vai mazāk sekmīga atjaunošanās</w:t>
            </w:r>
            <w:proofErr w:type="gramEnd"/>
            <w:r w:rsidRPr="004627F8">
              <w:rPr>
                <w:rFonts w:ascii="Times New Roman" w:hAnsi="Times New Roman" w:cs="Times New Roman"/>
                <w:sz w:val="20"/>
                <w:szCs w:val="20"/>
                <w:lang w:val="lv-LV"/>
              </w:rPr>
              <w:t xml:space="preserve"> mēs </w:t>
            </w:r>
            <w:r w:rsidRPr="004627F8">
              <w:rPr>
                <w:rFonts w:ascii="Times New Roman" w:hAnsi="Times New Roman" w:cs="Times New Roman"/>
                <w:sz w:val="20"/>
                <w:szCs w:val="20"/>
                <w:lang w:val="lv-LV"/>
              </w:rPr>
              <w:lastRenderedPageBreak/>
              <w:t>noņemam aptuveni 0,5 ha. Vairāku gadu garumā esam pārliecinājušies, ka cirsmās, kurās esam atstājuši sēklas kokus, nenovācot tos laikā, tiek būtiski traucēta tālāka jaunaudzes attīstību. Lūdzu šī 51.punkta redakciju la</w:t>
            </w:r>
            <w:r w:rsidRPr="004627F8" w:rsidR="00493EE9">
              <w:rPr>
                <w:rFonts w:ascii="Times New Roman" w:hAnsi="Times New Roman" w:cs="Times New Roman"/>
                <w:sz w:val="20"/>
                <w:szCs w:val="20"/>
                <w:lang w:val="lv-LV"/>
              </w:rPr>
              <w:t>bot no 30 ekoloģiskajiem kokiem</w:t>
            </w:r>
            <w:r w:rsidRPr="004627F8">
              <w:rPr>
                <w:rFonts w:ascii="Times New Roman" w:hAnsi="Times New Roman" w:cs="Times New Roman"/>
                <w:sz w:val="20"/>
                <w:szCs w:val="20"/>
                <w:lang w:val="lv-LV"/>
              </w:rPr>
              <w:t xml:space="preserve"> uz 10 ekoloģiskajiem kokiem uz ha!</w:t>
            </w:r>
          </w:p>
          <w:p w:rsidRPr="004627F8" w:rsidR="00570F0E" w:rsidP="00493EE9" w:rsidRDefault="00570F0E" w14:paraId="7EFCE7CC" w14:textId="77777777">
            <w:pPr>
              <w:rPr>
                <w:rFonts w:ascii="Times New Roman" w:hAnsi="Times New Roman" w:cs="Times New Roman"/>
                <w:sz w:val="20"/>
                <w:szCs w:val="20"/>
                <w:lang w:val="lv-LV"/>
              </w:rPr>
            </w:pPr>
          </w:p>
          <w:p w:rsidRPr="004627F8" w:rsidR="00105EF1" w:rsidP="00570F0E" w:rsidRDefault="00105EF1" w14:paraId="09AC6BF4" w14:textId="3F852313">
            <w:pPr>
              <w:rPr>
                <w:rFonts w:ascii="Times New Roman" w:hAnsi="Times New Roman" w:cs="Times New Roman"/>
                <w:sz w:val="20"/>
                <w:szCs w:val="20"/>
                <w:lang w:val="lv-LV"/>
              </w:rPr>
            </w:pPr>
            <w:r w:rsidRPr="004627F8">
              <w:rPr>
                <w:rFonts w:ascii="Times New Roman" w:hAnsi="Times New Roman" w:cs="Times New Roman"/>
                <w:sz w:val="20"/>
                <w:szCs w:val="20"/>
                <w:lang w:val="lv-LV"/>
              </w:rPr>
              <w:t>51. redakcijā</w:t>
            </w:r>
            <w:r w:rsidRPr="004627F8" w:rsidR="00570F0E">
              <w:rPr>
                <w:rFonts w:ascii="Times New Roman" w:hAnsi="Times New Roman" w:cs="Times New Roman"/>
                <w:sz w:val="20"/>
                <w:szCs w:val="20"/>
                <w:lang w:val="lv-LV"/>
              </w:rPr>
              <w:t xml:space="preserve"> noteikt:</w:t>
            </w:r>
            <w:r w:rsidRPr="004627F8">
              <w:rPr>
                <w:rFonts w:ascii="Times New Roman" w:hAnsi="Times New Roman" w:cs="Times New Roman"/>
                <w:sz w:val="20"/>
                <w:szCs w:val="20"/>
                <w:lang w:val="lv-LV"/>
              </w:rPr>
              <w:t xml:space="preserve"> …saglabā vismaz 15 dzīvotspējīgos un vecākos….</w:t>
            </w:r>
            <w:r w:rsidRPr="004627F8" w:rsidR="00570F0E">
              <w:rPr>
                <w:rFonts w:ascii="Times New Roman" w:hAnsi="Times New Roman" w:cs="Times New Roman"/>
                <w:sz w:val="20"/>
                <w:szCs w:val="20"/>
                <w:lang w:val="lv-LV"/>
              </w:rPr>
              <w:t xml:space="preserve"> (attiecīgi 52. punktā</w:t>
            </w:r>
            <w:r w:rsidRPr="004627F8">
              <w:rPr>
                <w:rFonts w:ascii="Times New Roman" w:hAnsi="Times New Roman" w:cs="Times New Roman"/>
                <w:sz w:val="20"/>
                <w:szCs w:val="20"/>
                <w:lang w:val="lv-LV"/>
              </w:rPr>
              <w:t>, kailcirtē, koku skaits grupā noteikti palielināsies</w:t>
            </w:r>
            <w:r w:rsidRPr="004627F8" w:rsidR="00570F0E">
              <w:rPr>
                <w:rFonts w:ascii="Times New Roman" w:hAnsi="Times New Roman" w:cs="Times New Roman"/>
                <w:sz w:val="20"/>
                <w:szCs w:val="20"/>
                <w:lang w:val="lv-LV"/>
              </w:rPr>
              <w:t>)</w:t>
            </w:r>
            <w:r w:rsidRPr="004627F8">
              <w:rPr>
                <w:rFonts w:ascii="Times New Roman" w:hAnsi="Times New Roman" w:cs="Times New Roman"/>
                <w:sz w:val="20"/>
                <w:szCs w:val="20"/>
                <w:lang w:val="lv-LV"/>
              </w:rPr>
              <w:t>, dabas aizsardzības plānā nav zinātniska pamatojuma 30 koku saglab</w:t>
            </w:r>
            <w:r w:rsidRPr="004627F8" w:rsidR="00570F0E">
              <w:rPr>
                <w:rFonts w:ascii="Times New Roman" w:hAnsi="Times New Roman" w:cs="Times New Roman"/>
                <w:sz w:val="20"/>
                <w:szCs w:val="20"/>
                <w:lang w:val="lv-LV"/>
              </w:rPr>
              <w:t>āšanai, neskaitot mirušo koksni.</w:t>
            </w:r>
          </w:p>
        </w:tc>
        <w:tc>
          <w:tcPr>
            <w:tcW w:w="5629" w:type="dxa"/>
            <w:tcMar/>
          </w:tcPr>
          <w:p w:rsidRPr="004627F8" w:rsidR="00222788" w:rsidP="00222788" w:rsidRDefault="00222788" w14:paraId="7B9A175F"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Nav ņemts vērā.</w:t>
            </w:r>
          </w:p>
          <w:p w:rsidRPr="004627F8" w:rsidR="003879C0" w:rsidP="00222788" w:rsidRDefault="00222788" w14:paraId="5FC60F9F" w14:textId="791FCDD0">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Priekšlikums AAA “Augšdaugava” individuālajos aizsardzības un izmantošanas noteikumos noteikt </w:t>
            </w:r>
            <w:r w:rsidR="00F631F3">
              <w:rPr>
                <w:rFonts w:ascii="Times New Roman" w:hAnsi="Times New Roman" w:cs="Times New Roman"/>
                <w:sz w:val="20"/>
                <w:szCs w:val="20"/>
                <w:lang w:val="lv-LV"/>
              </w:rPr>
              <w:t>2</w:t>
            </w:r>
            <w:r w:rsidRPr="004627F8">
              <w:rPr>
                <w:rFonts w:ascii="Times New Roman" w:hAnsi="Times New Roman" w:cs="Times New Roman"/>
                <w:sz w:val="20"/>
                <w:szCs w:val="20"/>
                <w:lang w:val="lv-LV"/>
              </w:rPr>
              <w:t xml:space="preserve">0 saglabājamos ekoloģiskos kokus uz hektāru iekļauts, lai mazinātu kailciršu radītās mežu fragmentācijas ietekmi un saglabātu ainavā vairāk pieaugušu un vecu koku. Lielāks skaits ekoloģisko koku, kuri kailcirtē atstāti grupās, </w:t>
            </w:r>
            <w:r w:rsidRPr="004627F8" w:rsidR="00D74A58">
              <w:rPr>
                <w:rFonts w:ascii="Times New Roman" w:hAnsi="Times New Roman" w:cs="Times New Roman"/>
                <w:sz w:val="20"/>
                <w:szCs w:val="20"/>
                <w:lang w:val="lv-LV"/>
              </w:rPr>
              <w:t xml:space="preserve">ir ekoloģiski nozīmīgi kā sugu dzīvotnes un meža struktūras elementi, kā arī </w:t>
            </w:r>
            <w:r w:rsidRPr="004627F8">
              <w:rPr>
                <w:rFonts w:ascii="Times New Roman" w:hAnsi="Times New Roman" w:cs="Times New Roman"/>
                <w:sz w:val="20"/>
                <w:szCs w:val="20"/>
                <w:lang w:val="lv-LV"/>
              </w:rPr>
              <w:t xml:space="preserve">uzlabo </w:t>
            </w:r>
            <w:r w:rsidRPr="004627F8">
              <w:rPr>
                <w:rFonts w:ascii="Times New Roman" w:hAnsi="Times New Roman" w:cs="Times New Roman"/>
                <w:sz w:val="20"/>
                <w:szCs w:val="20"/>
                <w:lang w:val="lv-LV"/>
              </w:rPr>
              <w:lastRenderedPageBreak/>
              <w:t xml:space="preserve">ainavas ekoloģisko un vizuālo kvalitāti. </w:t>
            </w:r>
            <w:r w:rsidRPr="004627F8" w:rsidR="00513AC5">
              <w:rPr>
                <w:rFonts w:ascii="Times New Roman" w:hAnsi="Times New Roman" w:cs="Times New Roman"/>
                <w:sz w:val="20"/>
                <w:szCs w:val="20"/>
                <w:lang w:val="lv-LV"/>
              </w:rPr>
              <w:t xml:space="preserve">Saskaņā ar pētījumiem saimnieciskajos mežos tiek ieteikts </w:t>
            </w:r>
            <w:r w:rsidRPr="004627F8" w:rsidR="00D74A58">
              <w:rPr>
                <w:rFonts w:ascii="Times New Roman" w:hAnsi="Times New Roman" w:cs="Times New Roman"/>
                <w:sz w:val="20"/>
                <w:szCs w:val="20"/>
                <w:lang w:val="lv-LV"/>
              </w:rPr>
              <w:t xml:space="preserve">saglabāt </w:t>
            </w:r>
            <w:r w:rsidRPr="004627F8" w:rsidR="00513AC5">
              <w:rPr>
                <w:rFonts w:ascii="Times New Roman" w:hAnsi="Times New Roman" w:cs="Times New Roman"/>
                <w:sz w:val="20"/>
                <w:szCs w:val="20"/>
                <w:lang w:val="lv-LV"/>
              </w:rPr>
              <w:t xml:space="preserve">vismaz </w:t>
            </w:r>
            <w:r w:rsidRPr="004627F8">
              <w:rPr>
                <w:rFonts w:ascii="Times New Roman" w:hAnsi="Times New Roman" w:cs="Times New Roman"/>
                <w:sz w:val="20"/>
                <w:szCs w:val="20"/>
                <w:lang w:val="lv-LV"/>
              </w:rPr>
              <w:t>5-10 % koku vai vairāk</w:t>
            </w:r>
            <w:r w:rsidRPr="004627F8" w:rsidR="00D74A58">
              <w:rPr>
                <w:rFonts w:ascii="Times New Roman" w:hAnsi="Times New Roman" w:cs="Times New Roman"/>
                <w:sz w:val="20"/>
                <w:szCs w:val="20"/>
                <w:lang w:val="lv-LV"/>
              </w:rPr>
              <w:t xml:space="preserve">, lai sasniegtu </w:t>
            </w:r>
            <w:r w:rsidRPr="004627F8">
              <w:rPr>
                <w:rFonts w:ascii="Times New Roman" w:hAnsi="Times New Roman" w:cs="Times New Roman"/>
                <w:sz w:val="20"/>
                <w:szCs w:val="20"/>
                <w:lang w:val="lv-LV"/>
              </w:rPr>
              <w:t>meža apsaimniekošana</w:t>
            </w:r>
            <w:r w:rsidRPr="004627F8" w:rsidR="00202942">
              <w:rPr>
                <w:rFonts w:ascii="Times New Roman" w:hAnsi="Times New Roman" w:cs="Times New Roman"/>
                <w:sz w:val="20"/>
                <w:szCs w:val="20"/>
                <w:lang w:val="lv-LV"/>
              </w:rPr>
              <w:t>s ekoloģisko</w:t>
            </w:r>
            <w:r w:rsidRPr="004627F8" w:rsidR="00D74A58">
              <w:rPr>
                <w:rFonts w:ascii="Times New Roman" w:hAnsi="Times New Roman" w:cs="Times New Roman"/>
                <w:sz w:val="20"/>
                <w:szCs w:val="20"/>
                <w:lang w:val="lv-LV"/>
              </w:rPr>
              <w:t>s</w:t>
            </w:r>
            <w:r w:rsidRPr="004627F8" w:rsidR="00202942">
              <w:rPr>
                <w:rFonts w:ascii="Times New Roman" w:hAnsi="Times New Roman" w:cs="Times New Roman"/>
                <w:sz w:val="20"/>
                <w:szCs w:val="20"/>
                <w:lang w:val="lv-LV"/>
              </w:rPr>
              <w:t xml:space="preserve"> mērķu</w:t>
            </w:r>
            <w:r w:rsidRPr="004627F8" w:rsidR="00D74A58">
              <w:rPr>
                <w:rFonts w:ascii="Times New Roman" w:hAnsi="Times New Roman" w:cs="Times New Roman"/>
                <w:sz w:val="20"/>
                <w:szCs w:val="20"/>
                <w:lang w:val="lv-LV"/>
              </w:rPr>
              <w:t xml:space="preserve">s </w:t>
            </w:r>
            <w:proofErr w:type="gramStart"/>
            <w:r w:rsidRPr="004627F8">
              <w:rPr>
                <w:rFonts w:ascii="Times New Roman" w:hAnsi="Times New Roman" w:cs="Times New Roman"/>
                <w:sz w:val="20"/>
                <w:szCs w:val="20"/>
                <w:lang w:val="lv-LV"/>
              </w:rPr>
              <w:t>(</w:t>
            </w:r>
            <w:proofErr w:type="gramEnd"/>
            <w:r w:rsidRPr="004627F8">
              <w:rPr>
                <w:rFonts w:ascii="Times New Roman" w:hAnsi="Times New Roman" w:cs="Times New Roman"/>
                <w:sz w:val="20"/>
                <w:szCs w:val="20"/>
                <w:lang w:val="lv-LV"/>
              </w:rPr>
              <w:t>Kuuluvainen et all 2019</w:t>
            </w:r>
            <w:r w:rsidRPr="004627F8" w:rsidR="00FF2FC1">
              <w:rPr>
                <w:rFonts w:ascii="Times New Roman" w:hAnsi="Times New Roman" w:cs="Times New Roman"/>
                <w:sz w:val="20"/>
                <w:szCs w:val="20"/>
                <w:lang w:val="lv-LV"/>
              </w:rPr>
              <w:t xml:space="preserve">, skat. </w:t>
            </w:r>
            <w:hyperlink w:history="1" r:id="rId11">
              <w:r w:rsidRPr="004627F8">
                <w:rPr>
                  <w:rStyle w:val="Hyperlink"/>
                  <w:rFonts w:ascii="Times New Roman" w:hAnsi="Times New Roman" w:cs="Times New Roman"/>
                  <w:color w:val="auto"/>
                  <w:sz w:val="20"/>
                  <w:szCs w:val="20"/>
                  <w:lang w:val="lv-LV"/>
                </w:rPr>
                <w:t>https://ecologicalprocesses.springeropen.com/articles/10.1186/s13717-019-0198-0</w:t>
              </w:r>
            </w:hyperlink>
            <w:r w:rsidRPr="004627F8" w:rsidR="00FF2FC1">
              <w:rPr>
                <w:rFonts w:ascii="Times New Roman" w:hAnsi="Times New Roman" w:cs="Times New Roman"/>
                <w:sz w:val="20"/>
                <w:szCs w:val="20"/>
                <w:lang w:val="lv-LV"/>
              </w:rPr>
              <w:t>)</w:t>
            </w:r>
            <w:r w:rsidRPr="004627F8" w:rsidR="003879C0">
              <w:rPr>
                <w:rFonts w:ascii="Times New Roman" w:hAnsi="Times New Roman" w:cs="Times New Roman"/>
                <w:sz w:val="20"/>
                <w:szCs w:val="20"/>
                <w:lang w:val="lv-LV"/>
              </w:rPr>
              <w:t>.</w:t>
            </w:r>
          </w:p>
          <w:p w:rsidRPr="004627F8" w:rsidR="00F97A84" w:rsidP="00222788" w:rsidRDefault="00222788" w14:paraId="17B9FEC9" w14:textId="0EAAC55C">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AAA “Augšdaugava” plānotā ainavu aizsardzības zona ietver 67 % no ainavu apvidus meža zemes platības, tostarp 42 % no meža zemes platības ainavu aizsardzības zonā ir valsts meži. </w:t>
            </w:r>
            <w:r w:rsidRPr="004627F8" w:rsidR="00F97A84">
              <w:rPr>
                <w:rFonts w:ascii="Times New Roman" w:hAnsi="Times New Roman" w:cs="Times New Roman"/>
                <w:sz w:val="20"/>
                <w:szCs w:val="20"/>
                <w:lang w:val="lv-LV"/>
              </w:rPr>
              <w:t>No kopējās AS LVM apsaimniekotās zemes AAA “Augšdaugava” 56,8 % atrodas plānotajā ainavu aizsardzības zonā, 21,4 % - dabas parka zonā, 20,2 % - dabas lieguma zonā, 1 % - regulējamā režīma zonā. Turklāt dabas parka zonā priežu a</w:t>
            </w:r>
            <w:r w:rsidRPr="004627F8" w:rsidR="003879C0">
              <w:rPr>
                <w:rFonts w:ascii="Times New Roman" w:hAnsi="Times New Roman" w:cs="Times New Roman"/>
                <w:sz w:val="20"/>
                <w:szCs w:val="20"/>
                <w:lang w:val="lv-LV"/>
              </w:rPr>
              <w:t>u</w:t>
            </w:r>
            <w:r w:rsidRPr="004627F8" w:rsidR="00F97A84">
              <w:rPr>
                <w:rFonts w:ascii="Times New Roman" w:hAnsi="Times New Roman" w:cs="Times New Roman"/>
                <w:sz w:val="20"/>
                <w:szCs w:val="20"/>
                <w:lang w:val="lv-LV"/>
              </w:rPr>
              <w:t>dzēs plānots atļaut 0,5 ha kailcirtes, taj</w:t>
            </w:r>
            <w:r w:rsidRPr="004627F8" w:rsidR="003879C0">
              <w:rPr>
                <w:rFonts w:ascii="Times New Roman" w:hAnsi="Times New Roman" w:cs="Times New Roman"/>
                <w:sz w:val="20"/>
                <w:szCs w:val="20"/>
                <w:lang w:val="lv-LV"/>
              </w:rPr>
              <w:t>ā</w:t>
            </w:r>
            <w:r w:rsidRPr="004627F8" w:rsidR="00F97A84">
              <w:rPr>
                <w:rFonts w:ascii="Times New Roman" w:hAnsi="Times New Roman" w:cs="Times New Roman"/>
                <w:sz w:val="20"/>
                <w:szCs w:val="20"/>
                <w:lang w:val="lv-LV"/>
              </w:rPr>
              <w:t xml:space="preserve"> nenosakot palielinātu atstājamo ekoloģisko koku skaitu.</w:t>
            </w:r>
          </w:p>
          <w:p w:rsidRPr="004627F8" w:rsidR="00222788" w:rsidP="00222788" w:rsidRDefault="00222788" w14:paraId="0C30BAB7" w14:textId="2E5BEDAE">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Vēršam uzmanību, ka </w:t>
            </w:r>
            <w:r w:rsidRPr="004627F8">
              <w:rPr>
                <w:rFonts w:ascii="Times New Roman" w:hAnsi="Times New Roman" w:cs="Times New Roman"/>
                <w:sz w:val="20"/>
                <w:szCs w:val="20"/>
                <w:u w:val="single"/>
                <w:lang w:val="lv-LV"/>
              </w:rPr>
              <w:t>dabas aizsardzības plānam ir ieteikuma raksturs un tas nemaina ainavu apvidū spēkā esošos meža apsaimniekošanas nosacījumus</w:t>
            </w:r>
            <w:r w:rsidRPr="004627F8">
              <w:rPr>
                <w:rFonts w:ascii="Times New Roman" w:hAnsi="Times New Roman" w:cs="Times New Roman"/>
                <w:sz w:val="20"/>
                <w:szCs w:val="20"/>
                <w:lang w:val="lv-LV"/>
              </w:rPr>
              <w:t>.</w:t>
            </w:r>
          </w:p>
          <w:p w:rsidRPr="004627F8" w:rsidR="00F23689" w:rsidP="003879C0" w:rsidRDefault="00222788" w14:paraId="36B62D75" w14:textId="7F3A542A">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Atstājamo ekoloģisko koku skaits uz hektāru </w:t>
            </w:r>
            <w:r w:rsidRPr="004627F8">
              <w:rPr>
                <w:rFonts w:ascii="Times New Roman" w:hAnsi="Times New Roman" w:cs="Times New Roman"/>
                <w:sz w:val="20"/>
                <w:szCs w:val="20"/>
                <w:u w:val="single"/>
                <w:lang w:val="lv-LV"/>
              </w:rPr>
              <w:t>atkārtoti iz</w:t>
            </w:r>
            <w:r w:rsidRPr="004627F8" w:rsidR="003879C0">
              <w:rPr>
                <w:rFonts w:ascii="Times New Roman" w:hAnsi="Times New Roman" w:cs="Times New Roman"/>
                <w:sz w:val="20"/>
                <w:szCs w:val="20"/>
                <w:u w:val="single"/>
                <w:lang w:val="lv-LV"/>
              </w:rPr>
              <w:t xml:space="preserve">vērtējams, kad notiks </w:t>
            </w:r>
            <w:r w:rsidRPr="004627F8">
              <w:rPr>
                <w:rFonts w:ascii="Times New Roman" w:hAnsi="Times New Roman" w:cs="Times New Roman"/>
                <w:sz w:val="20"/>
                <w:szCs w:val="20"/>
                <w:u w:val="single"/>
                <w:lang w:val="lv-LV"/>
              </w:rPr>
              <w:t>VARAM sagatavotā AAA “Augšdaugava” individuālo aizsardzības un izmantošanas noteikumu projekta saskaņošana</w:t>
            </w:r>
            <w:r w:rsidRPr="004627F8">
              <w:rPr>
                <w:rFonts w:ascii="Times New Roman" w:hAnsi="Times New Roman" w:cs="Times New Roman"/>
                <w:sz w:val="20"/>
                <w:szCs w:val="20"/>
                <w:lang w:val="lv-LV"/>
              </w:rPr>
              <w:t>, ņemot vērā ainavu apvidus zonējumu, meža apsaimniekošanas nosacījumus dabas parka zonā, vispārējo meža apsaimniekošanas un dabas aizsardzības normatīvu prasības, privātajiem meža īpašniekiem pieejamās kompensācijas, kā arī jaunāko pētījumu atziņas, tostarp projekta LIFE-IP LatViaNature (https://latvianature.daba.gov.lv/) rekomendācijas.</w:t>
            </w:r>
          </w:p>
        </w:tc>
      </w:tr>
      <w:tr w:rsidRPr="00F631F3" w:rsidR="00C57B7C" w:rsidTr="51AD79DC" w14:paraId="5C773F45" w14:textId="77777777">
        <w:tc>
          <w:tcPr>
            <w:tcW w:w="500" w:type="dxa"/>
            <w:tcMar/>
          </w:tcPr>
          <w:p w:rsidRPr="004627F8" w:rsidR="00C57B7C" w:rsidP="00E47364" w:rsidRDefault="00003A2B" w14:paraId="7E1A5A56" w14:textId="6CDD90BA">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55.</w:t>
            </w:r>
          </w:p>
        </w:tc>
        <w:tc>
          <w:tcPr>
            <w:tcW w:w="1593" w:type="dxa"/>
            <w:tcMar/>
          </w:tcPr>
          <w:p w:rsidRPr="004627F8" w:rsidR="00C57B7C" w:rsidP="00E47364" w:rsidRDefault="00953B8A" w14:paraId="5408972B"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Biedrība “Adamova”</w:t>
            </w:r>
          </w:p>
        </w:tc>
        <w:tc>
          <w:tcPr>
            <w:tcW w:w="5840" w:type="dxa"/>
            <w:tcMar/>
          </w:tcPr>
          <w:p w:rsidRPr="004627F8" w:rsidR="003866D0" w:rsidP="00F540CE" w:rsidRDefault="00953B8A" w14:paraId="689C2542" w14:textId="3811E002">
            <w:pPr>
              <w:rPr>
                <w:rFonts w:ascii="Times New Roman" w:hAnsi="Times New Roman" w:cs="Times New Roman"/>
                <w:sz w:val="20"/>
                <w:szCs w:val="20"/>
                <w:lang w:val="lv-LV"/>
              </w:rPr>
            </w:pPr>
            <w:r w:rsidRPr="004627F8">
              <w:rPr>
                <w:rFonts w:ascii="Times New Roman" w:hAnsi="Times New Roman" w:cs="Times New Roman"/>
                <w:sz w:val="20"/>
                <w:szCs w:val="20"/>
                <w:lang w:val="lv-LV"/>
              </w:rPr>
              <w:t>Īpašuma “Strautmale” zemes vienībā ar kadastra apzīmējumu 6096 010 0084 izslēgt no dabas pieminekļa “Adamovas krauja” apbūvi, kempingu un lauksaimniecības zemi</w:t>
            </w:r>
            <w:r w:rsidRPr="004627F8" w:rsidR="003866D0">
              <w:rPr>
                <w:rFonts w:ascii="Times New Roman" w:hAnsi="Times New Roman" w:cs="Times New Roman"/>
                <w:sz w:val="20"/>
                <w:szCs w:val="20"/>
                <w:lang w:val="lv-LV"/>
              </w:rPr>
              <w:t xml:space="preserve">, kur neatrodas aizsargājamas dabas vērtības, lai samazinātu </w:t>
            </w:r>
            <w:r w:rsidRPr="004627F8" w:rsidR="005A684B">
              <w:rPr>
                <w:rFonts w:ascii="Times New Roman" w:hAnsi="Times New Roman" w:cs="Times New Roman"/>
                <w:sz w:val="20"/>
                <w:szCs w:val="20"/>
                <w:lang w:val="lv-LV"/>
              </w:rPr>
              <w:t>saimnieciskās</w:t>
            </w:r>
            <w:r w:rsidRPr="004627F8" w:rsidR="003866D0">
              <w:rPr>
                <w:rFonts w:ascii="Times New Roman" w:hAnsi="Times New Roman" w:cs="Times New Roman"/>
                <w:sz w:val="20"/>
                <w:szCs w:val="20"/>
                <w:lang w:val="lv-LV"/>
              </w:rPr>
              <w:t xml:space="preserve"> darbības ierobežojumus. Funkcionālo zonējumu precizēt atbilstoši dabas vērtībām. </w:t>
            </w:r>
          </w:p>
        </w:tc>
        <w:tc>
          <w:tcPr>
            <w:tcW w:w="5629" w:type="dxa"/>
            <w:tcMar/>
          </w:tcPr>
          <w:p w:rsidRPr="004627F8" w:rsidR="00C57B7C" w:rsidP="00983736" w:rsidRDefault="00983736" w14:paraId="1F98E464" w14:textId="115A95C5">
            <w:pPr>
              <w:rPr>
                <w:rFonts w:ascii="Times New Roman" w:hAnsi="Times New Roman" w:cs="Times New Roman"/>
                <w:sz w:val="20"/>
                <w:szCs w:val="20"/>
                <w:lang w:val="lv-LV"/>
              </w:rPr>
            </w:pPr>
            <w:r w:rsidRPr="004627F8">
              <w:rPr>
                <w:rFonts w:ascii="Times New Roman" w:hAnsi="Times New Roman" w:cs="Times New Roman"/>
                <w:sz w:val="20"/>
                <w:szCs w:val="20"/>
                <w:lang w:val="lv-LV"/>
              </w:rPr>
              <w:t>Atbalstām priekšlikumu</w:t>
            </w:r>
            <w:r w:rsidRPr="004627F8" w:rsidR="0097601C">
              <w:rPr>
                <w:rFonts w:ascii="Times New Roman" w:hAnsi="Times New Roman" w:cs="Times New Roman"/>
                <w:sz w:val="20"/>
                <w:szCs w:val="20"/>
                <w:lang w:val="lv-LV"/>
              </w:rPr>
              <w:t xml:space="preserve"> izslēgt no dabas pieminekļa “Adamovas krauja” apbūvi un lauksaimniecības zemi ar līdzenu reljefu (teritoriju starp nogāzi un ceļu) zemes vienībā ar kadastra apzīmējumu 60960100084</w:t>
            </w:r>
            <w:r w:rsidRPr="004627F8">
              <w:rPr>
                <w:rFonts w:ascii="Times New Roman" w:hAnsi="Times New Roman" w:cs="Times New Roman"/>
                <w:sz w:val="20"/>
                <w:szCs w:val="20"/>
                <w:lang w:val="lv-LV"/>
              </w:rPr>
              <w:t xml:space="preserve">. Priekšlikums iesniegts izvērtēšanai VARAM, kas pašlaik strādā pie MK “Noteikumiem par ģeoloģiskajiem un ģeomorfoloģiskajiem dabas pieminekļiem”, tostarp gatavo dabas pieminekļa “Adamovas krauja” robežas </w:t>
            </w:r>
            <w:r w:rsidRPr="004627F8" w:rsidR="00F50D95">
              <w:rPr>
                <w:rFonts w:ascii="Times New Roman" w:hAnsi="Times New Roman" w:cs="Times New Roman"/>
                <w:sz w:val="20"/>
                <w:szCs w:val="20"/>
                <w:lang w:val="lv-LV"/>
              </w:rPr>
              <w:t>grozī</w:t>
            </w:r>
            <w:r w:rsidRPr="004627F8">
              <w:rPr>
                <w:rFonts w:ascii="Times New Roman" w:hAnsi="Times New Roman" w:cs="Times New Roman"/>
                <w:sz w:val="20"/>
                <w:szCs w:val="20"/>
                <w:lang w:val="lv-LV"/>
              </w:rPr>
              <w:t>jumus.</w:t>
            </w:r>
          </w:p>
          <w:p w:rsidRPr="004627F8" w:rsidR="0097601C" w:rsidP="0097601C" w:rsidRDefault="0097601C" w14:paraId="494E509C" w14:textId="3760FC51">
            <w:pPr>
              <w:rPr>
                <w:rFonts w:ascii="Times New Roman" w:hAnsi="Times New Roman" w:cs="Times New Roman"/>
                <w:sz w:val="20"/>
                <w:szCs w:val="20"/>
                <w:lang w:val="lv-LV"/>
              </w:rPr>
            </w:pPr>
            <w:r w:rsidRPr="004627F8">
              <w:rPr>
                <w:rFonts w:ascii="Times New Roman" w:hAnsi="Times New Roman" w:cs="Times New Roman"/>
                <w:sz w:val="20"/>
                <w:szCs w:val="20"/>
                <w:lang w:val="lv-LV"/>
              </w:rPr>
              <w:t>DA plānā zemes vienībā ar kadastra apzīmējumu 60960100084 dabas lieguma zona plānota tikai Daugavas ielejas nogāzē, kur konstatēts ES nozīmes biotops 9080* Nogāžu un gravu meži</w:t>
            </w:r>
            <w:r w:rsidRPr="004627F8" w:rsidR="0007518C">
              <w:rPr>
                <w:rFonts w:ascii="Times New Roman" w:hAnsi="Times New Roman" w:cs="Times New Roman"/>
                <w:sz w:val="20"/>
                <w:szCs w:val="20"/>
                <w:lang w:val="lv-LV"/>
              </w:rPr>
              <w:t>.</w:t>
            </w:r>
          </w:p>
        </w:tc>
      </w:tr>
      <w:tr w:rsidRPr="00F631F3" w:rsidR="00792A00" w:rsidTr="51AD79DC" w14:paraId="0EA2F065" w14:textId="77777777">
        <w:tc>
          <w:tcPr>
            <w:tcW w:w="500" w:type="dxa"/>
            <w:shd w:val="clear" w:color="auto" w:fill="auto"/>
            <w:tcMar/>
          </w:tcPr>
          <w:p w:rsidRPr="004627F8" w:rsidR="00F540CE" w:rsidP="00E47364" w:rsidRDefault="00003A2B" w14:paraId="65C328A9" w14:textId="0039A12F">
            <w:pPr>
              <w:rPr>
                <w:rFonts w:ascii="Times New Roman" w:hAnsi="Times New Roman" w:cs="Times New Roman"/>
                <w:sz w:val="20"/>
                <w:szCs w:val="20"/>
                <w:lang w:val="lv-LV"/>
              </w:rPr>
            </w:pPr>
            <w:r w:rsidRPr="004627F8">
              <w:rPr>
                <w:rFonts w:ascii="Times New Roman" w:hAnsi="Times New Roman" w:cs="Times New Roman"/>
                <w:sz w:val="20"/>
                <w:szCs w:val="20"/>
                <w:lang w:val="lv-LV"/>
              </w:rPr>
              <w:t>56.</w:t>
            </w:r>
          </w:p>
        </w:tc>
        <w:tc>
          <w:tcPr>
            <w:tcW w:w="1593" w:type="dxa"/>
            <w:shd w:val="clear" w:color="auto" w:fill="auto"/>
            <w:tcMar/>
          </w:tcPr>
          <w:p w:rsidRPr="004627F8" w:rsidR="00F540CE" w:rsidP="00E47364" w:rsidRDefault="00F540CE" w14:paraId="0AFBB922"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Biedrība “Adamova”</w:t>
            </w:r>
          </w:p>
        </w:tc>
        <w:tc>
          <w:tcPr>
            <w:tcW w:w="5840" w:type="dxa"/>
            <w:shd w:val="clear" w:color="auto" w:fill="auto"/>
            <w:tcMar/>
          </w:tcPr>
          <w:p w:rsidRPr="004627F8" w:rsidR="00F540CE" w:rsidP="003866D0" w:rsidRDefault="00F540CE" w14:paraId="75FA09BE"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Iekļaut DA plānā esošos un plānotos tūrisma objektus.</w:t>
            </w:r>
          </w:p>
        </w:tc>
        <w:tc>
          <w:tcPr>
            <w:tcW w:w="5629" w:type="dxa"/>
            <w:shd w:val="clear" w:color="auto" w:fill="auto"/>
            <w:tcMar/>
          </w:tcPr>
          <w:p w:rsidRPr="004627F8" w:rsidR="00F540CE" w:rsidP="00E47364" w:rsidRDefault="002A4A74" w14:paraId="1454A74D" w14:textId="681A64DA">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Ņemts vērā un DA plāna 5.1.2. pielikumā norādīts kempings “Adamova”, Adamovas taka, </w:t>
            </w:r>
            <w:r w:rsidRPr="004627F8" w:rsidR="00792A00">
              <w:rPr>
                <w:rFonts w:ascii="Times New Roman" w:hAnsi="Times New Roman" w:cs="Times New Roman"/>
                <w:sz w:val="20"/>
                <w:szCs w:val="20"/>
                <w:lang w:val="lv-LV"/>
              </w:rPr>
              <w:t>plānotā atpūtas vieta pie Daugavas un laivu piestāšanas vieta.</w:t>
            </w:r>
          </w:p>
        </w:tc>
      </w:tr>
      <w:tr w:rsidRPr="00F631F3" w:rsidR="00792A00" w:rsidTr="51AD79DC" w14:paraId="76531227" w14:textId="77777777">
        <w:tc>
          <w:tcPr>
            <w:tcW w:w="500" w:type="dxa"/>
            <w:tcMar/>
          </w:tcPr>
          <w:p w:rsidRPr="004627F8" w:rsidR="00792A00" w:rsidP="00E47364" w:rsidRDefault="00003A2B" w14:paraId="26BFAE00" w14:textId="6D799D80">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57.</w:t>
            </w:r>
          </w:p>
        </w:tc>
        <w:tc>
          <w:tcPr>
            <w:tcW w:w="1593" w:type="dxa"/>
            <w:tcMar/>
          </w:tcPr>
          <w:p w:rsidRPr="004627F8" w:rsidR="00792A00" w:rsidP="00E47364" w:rsidRDefault="00792A00" w14:paraId="228303C7" w14:textId="0EC55AEA">
            <w:pPr>
              <w:rPr>
                <w:rFonts w:ascii="Times New Roman" w:hAnsi="Times New Roman" w:cs="Times New Roman"/>
                <w:b/>
                <w:sz w:val="20"/>
                <w:szCs w:val="20"/>
                <w:lang w:val="lv-LV"/>
              </w:rPr>
            </w:pPr>
            <w:r w:rsidRPr="004627F8">
              <w:rPr>
                <w:rFonts w:ascii="Times New Roman" w:hAnsi="Times New Roman" w:cs="Times New Roman"/>
                <w:b/>
                <w:sz w:val="20"/>
                <w:szCs w:val="20"/>
                <w:lang w:val="lv-LV"/>
              </w:rPr>
              <w:t>Biedrība “Adamova”</w:t>
            </w:r>
          </w:p>
        </w:tc>
        <w:tc>
          <w:tcPr>
            <w:tcW w:w="5840" w:type="dxa"/>
            <w:tcMar/>
          </w:tcPr>
          <w:p w:rsidRPr="004627F8" w:rsidR="00792A00" w:rsidP="00792A00" w:rsidRDefault="00792A00" w14:paraId="1734B19A" w14:textId="3CC9DF0E">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Nepieciešams veicināt kultūrvēsturisko ēku kvalitatīvu atjaunošanu, īpašu uzmanību pievēršot autentiskuma saglabāšanai, paredzot atbalstu iedzīvotājiem šajā jomā. Īpaša uzmanība pievēršama seno būvju oriģinālām detaļām, kas raksturo senlaicīgo ēku (šķūņu, dūmu piršu, klēšu, u.c.) sava laika amatniecības paņēmienus un kvalitāti </w:t>
            </w:r>
            <w:proofErr w:type="gramStart"/>
            <w:r w:rsidRPr="004627F8">
              <w:rPr>
                <w:rFonts w:ascii="Times New Roman" w:hAnsi="Times New Roman" w:cs="Times New Roman"/>
                <w:sz w:val="20"/>
                <w:szCs w:val="20"/>
                <w:lang w:val="lv-LV"/>
              </w:rPr>
              <w:t>(</w:t>
            </w:r>
            <w:proofErr w:type="gramEnd"/>
            <w:r w:rsidRPr="004627F8">
              <w:rPr>
                <w:rFonts w:ascii="Times New Roman" w:hAnsi="Times New Roman" w:cs="Times New Roman"/>
                <w:sz w:val="20"/>
                <w:szCs w:val="20"/>
                <w:lang w:val="lv-LV"/>
              </w:rPr>
              <w:t>lubu vai salmu jumti, guļbaļķi, akmens krāšņu pirtis, u.tml.).</w:t>
            </w:r>
          </w:p>
        </w:tc>
        <w:tc>
          <w:tcPr>
            <w:tcW w:w="5629" w:type="dxa"/>
            <w:tcMar/>
          </w:tcPr>
          <w:p w:rsidRPr="004627F8" w:rsidR="00792A00" w:rsidP="00E47364" w:rsidRDefault="00792A00" w14:paraId="5B8E1F49" w14:textId="053CBBEE">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Ņemts vērā un papildināts pasākuma </w:t>
            </w:r>
            <w:r w:rsidRPr="004627F8">
              <w:rPr>
                <w:rFonts w:ascii="Times New Roman" w:hAnsi="Times New Roman" w:cs="Times New Roman"/>
                <w:i/>
                <w:sz w:val="20"/>
                <w:szCs w:val="20"/>
                <w:lang w:val="lv-LV"/>
              </w:rPr>
              <w:t>E.2.2. Kultūrvēsturisturisko ēku un kultūrainavas atjaunošana un uzturēšana apraksts</w:t>
            </w:r>
            <w:r w:rsidRPr="004627F8">
              <w:rPr>
                <w:rFonts w:ascii="Times New Roman" w:hAnsi="Times New Roman" w:cs="Times New Roman"/>
                <w:sz w:val="20"/>
                <w:szCs w:val="20"/>
                <w:lang w:val="lv-LV"/>
              </w:rPr>
              <w:t xml:space="preserve">, iekļaujot tekstu: “Nepieciešams veicināt kultūrvēsturisko ēku kvalitatīvu atjaunošanu, īpašu uzmanību pievēršot autentiskuma saglabāšanai, paredzot atbalstu iedzīvotājiem šajā jomā. Īpaša uzmanība pievēršama seno būvju oriģinālām detaļām, kas raksturo senlaicīgo ēku </w:t>
            </w:r>
            <w:proofErr w:type="gramStart"/>
            <w:r w:rsidRPr="004627F8">
              <w:rPr>
                <w:rFonts w:ascii="Times New Roman" w:hAnsi="Times New Roman" w:cs="Times New Roman"/>
                <w:sz w:val="20"/>
                <w:szCs w:val="20"/>
                <w:lang w:val="lv-LV"/>
              </w:rPr>
              <w:t>(</w:t>
            </w:r>
            <w:proofErr w:type="gramEnd"/>
            <w:r w:rsidRPr="004627F8">
              <w:rPr>
                <w:rFonts w:ascii="Times New Roman" w:hAnsi="Times New Roman" w:cs="Times New Roman"/>
                <w:sz w:val="20"/>
                <w:szCs w:val="20"/>
                <w:lang w:val="lv-LV"/>
              </w:rPr>
              <w:t>šķūņu, dūmu piršu, klēšu, u.c.) sava laika amatniecības paņēmienus un kvalitāti (lubu vai salmu jumti, guļbaļķi, akmens krāšņu pirtis, u.tml.).”</w:t>
            </w:r>
          </w:p>
        </w:tc>
      </w:tr>
      <w:tr w:rsidRPr="00F631F3" w:rsidR="00792A00" w:rsidTr="51AD79DC" w14:paraId="60B5B32C" w14:textId="77777777">
        <w:tc>
          <w:tcPr>
            <w:tcW w:w="500" w:type="dxa"/>
            <w:tcMar/>
          </w:tcPr>
          <w:p w:rsidRPr="004627F8" w:rsidR="00792A00" w:rsidP="00E47364" w:rsidRDefault="00003A2B" w14:paraId="6506A77C" w14:textId="5CFC37B2">
            <w:pPr>
              <w:rPr>
                <w:rFonts w:ascii="Times New Roman" w:hAnsi="Times New Roman" w:cs="Times New Roman"/>
                <w:sz w:val="20"/>
                <w:szCs w:val="20"/>
                <w:lang w:val="lv-LV"/>
              </w:rPr>
            </w:pPr>
            <w:r w:rsidRPr="004627F8">
              <w:rPr>
                <w:rFonts w:ascii="Times New Roman" w:hAnsi="Times New Roman" w:cs="Times New Roman"/>
                <w:sz w:val="20"/>
                <w:szCs w:val="20"/>
                <w:lang w:val="lv-LV"/>
              </w:rPr>
              <w:t>58.</w:t>
            </w:r>
          </w:p>
        </w:tc>
        <w:tc>
          <w:tcPr>
            <w:tcW w:w="1593" w:type="dxa"/>
            <w:tcMar/>
          </w:tcPr>
          <w:p w:rsidRPr="004627F8" w:rsidR="00792A00" w:rsidP="00E47364" w:rsidRDefault="00792A00" w14:paraId="4B541F0E" w14:textId="26D22ADD">
            <w:pPr>
              <w:rPr>
                <w:rFonts w:ascii="Times New Roman" w:hAnsi="Times New Roman" w:cs="Times New Roman"/>
                <w:b/>
                <w:sz w:val="20"/>
                <w:szCs w:val="20"/>
                <w:highlight w:val="yellow"/>
                <w:lang w:val="lv-LV"/>
              </w:rPr>
            </w:pPr>
            <w:r w:rsidRPr="004627F8">
              <w:rPr>
                <w:rFonts w:ascii="Times New Roman" w:hAnsi="Times New Roman" w:cs="Times New Roman"/>
                <w:b/>
                <w:sz w:val="20"/>
                <w:szCs w:val="20"/>
                <w:lang w:val="lv-LV"/>
              </w:rPr>
              <w:t>Biedrība “Adamova”</w:t>
            </w:r>
          </w:p>
        </w:tc>
        <w:tc>
          <w:tcPr>
            <w:tcW w:w="5840" w:type="dxa"/>
            <w:tcMar/>
          </w:tcPr>
          <w:p w:rsidRPr="004627F8" w:rsidR="004223EF" w:rsidP="004223EF" w:rsidRDefault="004223EF" w14:paraId="5CF28719" w14:textId="023BE636">
            <w:pPr>
              <w:rPr>
                <w:rFonts w:ascii="Times New Roman" w:hAnsi="Times New Roman" w:cs="Times New Roman"/>
                <w:sz w:val="20"/>
                <w:szCs w:val="20"/>
                <w:lang w:val="lv-LV"/>
              </w:rPr>
            </w:pPr>
            <w:r w:rsidRPr="004627F8">
              <w:rPr>
                <w:rFonts w:ascii="Times New Roman" w:hAnsi="Times New Roman" w:cs="Times New Roman"/>
                <w:sz w:val="20"/>
                <w:szCs w:val="20"/>
                <w:lang w:val="lv-LV"/>
              </w:rPr>
              <w:t>Būvgružu, atkritumu izvākšana no vecajām fermu teritorijām, kas ir vizuāli nepievilcīgas un rada negatīvu iespaidu apkārtnē.</w:t>
            </w:r>
          </w:p>
          <w:p w:rsidRPr="004627F8" w:rsidR="00792A00" w:rsidP="004223EF" w:rsidRDefault="004223EF" w14:paraId="75384236" w14:textId="2A1D4C8B">
            <w:pPr>
              <w:rPr>
                <w:rFonts w:ascii="Times New Roman" w:hAnsi="Times New Roman" w:cs="Times New Roman"/>
                <w:sz w:val="20"/>
                <w:szCs w:val="20"/>
                <w:highlight w:val="yellow"/>
                <w:lang w:val="lv-LV"/>
              </w:rPr>
            </w:pPr>
            <w:r w:rsidRPr="004627F8">
              <w:rPr>
                <w:rFonts w:ascii="Times New Roman" w:hAnsi="Times New Roman" w:cs="Times New Roman"/>
                <w:sz w:val="20"/>
                <w:szCs w:val="20"/>
                <w:lang w:val="lv-LV"/>
              </w:rPr>
              <w:t>Sevišķi svarīgi ir sakopt degradētās teritorijas publisku apskates objektu tuvumā. Piemēram, Adamaovas dabas takas tuvumā –</w:t>
            </w:r>
            <w:proofErr w:type="gramStart"/>
            <w:r w:rsidRPr="004627F8">
              <w:rPr>
                <w:rFonts w:ascii="Times New Roman" w:hAnsi="Times New Roman" w:cs="Times New Roman"/>
                <w:sz w:val="20"/>
                <w:szCs w:val="20"/>
                <w:lang w:val="lv-LV"/>
              </w:rPr>
              <w:t xml:space="preserve">  </w:t>
            </w:r>
            <w:proofErr w:type="gramEnd"/>
            <w:r w:rsidRPr="004627F8">
              <w:rPr>
                <w:rFonts w:ascii="Times New Roman" w:hAnsi="Times New Roman" w:cs="Times New Roman"/>
                <w:sz w:val="20"/>
                <w:szCs w:val="20"/>
                <w:lang w:val="lv-LV"/>
              </w:rPr>
              <w:t>sovhoza putnu fermas teritorija.</w:t>
            </w:r>
          </w:p>
        </w:tc>
        <w:tc>
          <w:tcPr>
            <w:tcW w:w="5629" w:type="dxa"/>
            <w:tcMar/>
          </w:tcPr>
          <w:p w:rsidRPr="004627F8" w:rsidR="00792A00" w:rsidP="00E47364" w:rsidRDefault="004223EF" w14:paraId="0A510190" w14:textId="348099B9">
            <w:pPr>
              <w:rPr>
                <w:rFonts w:ascii="Times New Roman" w:hAnsi="Times New Roman" w:cs="Times New Roman"/>
                <w:sz w:val="20"/>
                <w:szCs w:val="20"/>
                <w:highlight w:val="yellow"/>
                <w:lang w:val="lv-LV"/>
              </w:rPr>
            </w:pPr>
            <w:r w:rsidRPr="004627F8">
              <w:rPr>
                <w:rFonts w:ascii="Times New Roman" w:hAnsi="Times New Roman" w:cs="Times New Roman"/>
                <w:sz w:val="20"/>
                <w:szCs w:val="20"/>
                <w:lang w:val="lv-LV"/>
              </w:rPr>
              <w:t xml:space="preserve">Degradēto teritoriju sakopšana ir paredzēta pasākumā </w:t>
            </w:r>
            <w:r w:rsidRPr="004627F8">
              <w:rPr>
                <w:rFonts w:ascii="Times New Roman" w:hAnsi="Times New Roman" w:cs="Times New Roman"/>
                <w:i/>
                <w:sz w:val="20"/>
                <w:szCs w:val="20"/>
                <w:lang w:val="lv-LV"/>
              </w:rPr>
              <w:t>E.1.2. Ainavu un vidi degradējošu objektu, tai skaitā karjeru, rekultivācija</w:t>
            </w:r>
            <w:r w:rsidRPr="004627F8">
              <w:rPr>
                <w:rFonts w:ascii="Times New Roman" w:hAnsi="Times New Roman" w:cs="Times New Roman"/>
                <w:sz w:val="20"/>
                <w:szCs w:val="20"/>
                <w:lang w:val="lv-LV"/>
              </w:rPr>
              <w:t>.</w:t>
            </w:r>
          </w:p>
        </w:tc>
      </w:tr>
      <w:tr w:rsidRPr="004627F8" w:rsidR="00792A00" w:rsidTr="51AD79DC" w14:paraId="4BAF1696" w14:textId="77777777">
        <w:tc>
          <w:tcPr>
            <w:tcW w:w="500" w:type="dxa"/>
            <w:tcMar/>
          </w:tcPr>
          <w:p w:rsidRPr="004627F8" w:rsidR="00792A00" w:rsidP="00E47364" w:rsidRDefault="00003A2B" w14:paraId="62880A0C" w14:textId="326D085D">
            <w:pPr>
              <w:rPr>
                <w:rFonts w:ascii="Times New Roman" w:hAnsi="Times New Roman" w:cs="Times New Roman"/>
                <w:sz w:val="20"/>
                <w:szCs w:val="20"/>
                <w:lang w:val="lv-LV"/>
              </w:rPr>
            </w:pPr>
            <w:r w:rsidRPr="004627F8">
              <w:rPr>
                <w:rFonts w:ascii="Times New Roman" w:hAnsi="Times New Roman" w:cs="Times New Roman"/>
                <w:sz w:val="20"/>
                <w:szCs w:val="20"/>
                <w:lang w:val="lv-LV"/>
              </w:rPr>
              <w:t>59.</w:t>
            </w:r>
          </w:p>
        </w:tc>
        <w:tc>
          <w:tcPr>
            <w:tcW w:w="1593" w:type="dxa"/>
            <w:tcMar/>
          </w:tcPr>
          <w:p w:rsidRPr="004627F8" w:rsidR="00792A00" w:rsidP="00E47364" w:rsidRDefault="00792A00" w14:paraId="17F65DA1" w14:textId="738F8F8F">
            <w:pPr>
              <w:rPr>
                <w:rFonts w:ascii="Times New Roman" w:hAnsi="Times New Roman" w:cs="Times New Roman"/>
                <w:b/>
                <w:sz w:val="20"/>
                <w:szCs w:val="20"/>
                <w:highlight w:val="yellow"/>
                <w:lang w:val="lv-LV"/>
              </w:rPr>
            </w:pPr>
            <w:r w:rsidRPr="004627F8">
              <w:rPr>
                <w:rFonts w:ascii="Times New Roman" w:hAnsi="Times New Roman" w:cs="Times New Roman"/>
                <w:b/>
                <w:sz w:val="20"/>
                <w:szCs w:val="20"/>
                <w:lang w:val="lv-LV"/>
              </w:rPr>
              <w:t>Biedrība “Adamova”</w:t>
            </w:r>
          </w:p>
        </w:tc>
        <w:tc>
          <w:tcPr>
            <w:tcW w:w="5840" w:type="dxa"/>
            <w:tcMar/>
          </w:tcPr>
          <w:p w:rsidRPr="004627F8" w:rsidR="004223EF" w:rsidP="004223EF" w:rsidRDefault="004223EF" w14:paraId="5FB999D2" w14:textId="446E5E42">
            <w:pPr>
              <w:rPr>
                <w:rFonts w:ascii="Times New Roman" w:hAnsi="Times New Roman" w:cs="Times New Roman"/>
                <w:sz w:val="20"/>
                <w:szCs w:val="20"/>
                <w:lang w:val="lv-LV"/>
              </w:rPr>
            </w:pPr>
            <w:r w:rsidRPr="004627F8">
              <w:rPr>
                <w:rFonts w:ascii="Times New Roman" w:hAnsi="Times New Roman" w:cs="Times New Roman"/>
                <w:sz w:val="20"/>
                <w:szCs w:val="20"/>
                <w:lang w:val="lv-LV"/>
              </w:rPr>
              <w:t>Ņemot vērā, ka Krāslavas tuvumā ir īpaši interesanti un savdabīgi dabas objekti – vairāki daļēji pārpurvojušies ezeri, ap tiem būtu nepieciešams izveidot atbilstošas dabas takas. Krāslavas pagasta teritorijā VAS</w:t>
            </w:r>
            <w:r w:rsidRPr="004627F8" w:rsidR="005A684B">
              <w:rPr>
                <w:rFonts w:ascii="Times New Roman" w:hAnsi="Times New Roman" w:cs="Times New Roman"/>
                <w:sz w:val="20"/>
                <w:szCs w:val="20"/>
                <w:lang w:val="lv-LV"/>
              </w:rPr>
              <w:t xml:space="preserve"> „</w:t>
            </w:r>
            <w:proofErr w:type="gramStart"/>
            <w:r w:rsidRPr="004627F8">
              <w:rPr>
                <w:rFonts w:ascii="Times New Roman" w:hAnsi="Times New Roman" w:cs="Times New Roman"/>
                <w:sz w:val="20"/>
                <w:szCs w:val="20"/>
                <w:lang w:val="lv-LV"/>
              </w:rPr>
              <w:t>Latvijas Valsts Meži</w:t>
            </w:r>
            <w:proofErr w:type="gramEnd"/>
            <w:r w:rsidRPr="004627F8">
              <w:rPr>
                <w:rFonts w:ascii="Times New Roman" w:hAnsi="Times New Roman" w:cs="Times New Roman"/>
                <w:sz w:val="20"/>
                <w:szCs w:val="20"/>
                <w:lang w:val="lv-LV"/>
              </w:rPr>
              <w:t>” īpašumā atrodas četri ezeri un</w:t>
            </w:r>
            <w:r w:rsidRPr="004627F8" w:rsidR="00463340">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 xml:space="preserve">unikāls ūdens avots, kuru apmeklējumu varētu apvienot vienas dabas takas vai maršruta ietvaros. </w:t>
            </w:r>
          </w:p>
          <w:p w:rsidRPr="004627F8" w:rsidR="00792A00" w:rsidP="004223EF" w:rsidRDefault="004223EF" w14:paraId="6172B936" w14:textId="0EB4F7D8">
            <w:pPr>
              <w:rPr>
                <w:rFonts w:ascii="Times New Roman" w:hAnsi="Times New Roman" w:cs="Times New Roman"/>
                <w:sz w:val="20"/>
                <w:szCs w:val="20"/>
                <w:highlight w:val="yellow"/>
                <w:lang w:val="lv-LV"/>
              </w:rPr>
            </w:pPr>
            <w:r w:rsidRPr="004627F8">
              <w:rPr>
                <w:rFonts w:ascii="Times New Roman" w:hAnsi="Times New Roman" w:cs="Times New Roman"/>
                <w:sz w:val="20"/>
                <w:szCs w:val="20"/>
                <w:lang w:val="lv-LV"/>
              </w:rPr>
              <w:t>Lietderīgi būtu izveidot</w:t>
            </w:r>
            <w:r w:rsidRPr="004627F8" w:rsidR="005A684B">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Ezeru taku” (vai ezeru un avota taku), kas apvienotu trīs izcilus (mistiskus), civilizācijas neskartus meža ezerus – Dolgoje ezeru, Skumbiņu ezeru, Krugloje ezeru un avotu Krāslavas pagastā.</w:t>
            </w:r>
          </w:p>
        </w:tc>
        <w:tc>
          <w:tcPr>
            <w:tcW w:w="5629" w:type="dxa"/>
            <w:tcMar/>
          </w:tcPr>
          <w:p w:rsidRPr="004627F8" w:rsidR="00792A00" w:rsidP="00DA42EF" w:rsidRDefault="00DA42EF" w14:paraId="1DE66FA6" w14:textId="71A389A3">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DA plānā ir </w:t>
            </w:r>
            <w:r w:rsidRPr="004627F8" w:rsidR="00463340">
              <w:rPr>
                <w:rFonts w:ascii="Times New Roman" w:hAnsi="Times New Roman" w:cs="Times New Roman"/>
                <w:sz w:val="20"/>
                <w:szCs w:val="20"/>
                <w:lang w:val="lv-LV"/>
              </w:rPr>
              <w:t>iekļauts</w:t>
            </w:r>
            <w:r w:rsidRPr="004627F8">
              <w:rPr>
                <w:rFonts w:ascii="Times New Roman" w:hAnsi="Times New Roman" w:cs="Times New Roman"/>
                <w:sz w:val="20"/>
                <w:szCs w:val="20"/>
                <w:lang w:val="lv-LV"/>
              </w:rPr>
              <w:t xml:space="preserve"> pasākums </w:t>
            </w:r>
            <w:r w:rsidRPr="004627F8">
              <w:rPr>
                <w:rFonts w:ascii="Times New Roman" w:hAnsi="Times New Roman" w:cs="Times New Roman"/>
                <w:i/>
                <w:sz w:val="20"/>
                <w:szCs w:val="20"/>
                <w:lang w:val="lv-LV"/>
              </w:rPr>
              <w:t>D.6.10. Jaunu tematisko tūrisma maršrutu izveide</w:t>
            </w:r>
            <w:r w:rsidRPr="004627F8">
              <w:rPr>
                <w:rFonts w:ascii="Times New Roman" w:hAnsi="Times New Roman" w:cs="Times New Roman"/>
                <w:sz w:val="20"/>
                <w:szCs w:val="20"/>
                <w:lang w:val="lv-LV"/>
              </w:rPr>
              <w:t>, kas ietver arī jaunu dabas un aktīvā tūrisma maršrutu izstrādi.</w:t>
            </w:r>
          </w:p>
          <w:p w:rsidRPr="004627F8" w:rsidR="00DA42EF" w:rsidP="00DA42EF" w:rsidRDefault="00DA42EF" w14:paraId="093830A6" w14:textId="5AA0BBDD">
            <w:pPr>
              <w:rPr>
                <w:rFonts w:ascii="Times New Roman" w:hAnsi="Times New Roman" w:cs="Times New Roman"/>
                <w:sz w:val="20"/>
                <w:szCs w:val="20"/>
                <w:lang w:val="lv-LV"/>
              </w:rPr>
            </w:pPr>
            <w:r w:rsidRPr="004627F8">
              <w:rPr>
                <w:rFonts w:ascii="Times New Roman" w:hAnsi="Times New Roman" w:cs="Times New Roman"/>
                <w:sz w:val="20"/>
                <w:szCs w:val="20"/>
                <w:lang w:val="lv-LV"/>
              </w:rPr>
              <w:t>Plānojot jaunus maršrutus un takas, jāņem vērā sastopamās dabas vērtības, kā arī infrastruktūras ierīkošanas un uzturēšanas izmaksas, sevišķi purvainās vietās. Mazietekmētās un jutīgās ekosistēmās nav vēlama apmeklētāju slodzes palielināšana.</w:t>
            </w:r>
          </w:p>
        </w:tc>
      </w:tr>
      <w:tr w:rsidRPr="00F631F3" w:rsidR="004223EF" w:rsidTr="51AD79DC" w14:paraId="7CA2FE43" w14:textId="77777777">
        <w:tc>
          <w:tcPr>
            <w:tcW w:w="500" w:type="dxa"/>
            <w:tcMar/>
          </w:tcPr>
          <w:p w:rsidRPr="004627F8" w:rsidR="004223EF" w:rsidP="00E47364" w:rsidRDefault="00003A2B" w14:paraId="6642743F" w14:textId="3A20B760">
            <w:pPr>
              <w:rPr>
                <w:rFonts w:ascii="Times New Roman" w:hAnsi="Times New Roman" w:cs="Times New Roman"/>
                <w:sz w:val="20"/>
                <w:szCs w:val="20"/>
                <w:lang w:val="lv-LV"/>
              </w:rPr>
            </w:pPr>
            <w:r w:rsidRPr="004627F8">
              <w:rPr>
                <w:rFonts w:ascii="Times New Roman" w:hAnsi="Times New Roman" w:cs="Times New Roman"/>
                <w:sz w:val="20"/>
                <w:szCs w:val="20"/>
                <w:lang w:val="lv-LV"/>
              </w:rPr>
              <w:t>60.</w:t>
            </w:r>
          </w:p>
        </w:tc>
        <w:tc>
          <w:tcPr>
            <w:tcW w:w="1593" w:type="dxa"/>
            <w:tcMar/>
          </w:tcPr>
          <w:p w:rsidRPr="004627F8" w:rsidR="004223EF" w:rsidP="00E47364" w:rsidRDefault="00463340" w14:paraId="1E72958A" w14:textId="30CC8A1B">
            <w:pPr>
              <w:rPr>
                <w:rFonts w:ascii="Times New Roman" w:hAnsi="Times New Roman" w:cs="Times New Roman"/>
                <w:b/>
                <w:sz w:val="20"/>
                <w:szCs w:val="20"/>
                <w:lang w:val="lv-LV"/>
              </w:rPr>
            </w:pPr>
            <w:r w:rsidRPr="004627F8">
              <w:rPr>
                <w:rFonts w:ascii="Times New Roman" w:hAnsi="Times New Roman" w:cs="Times New Roman"/>
                <w:b/>
                <w:sz w:val="20"/>
                <w:szCs w:val="20"/>
                <w:lang w:val="lv-LV"/>
              </w:rPr>
              <w:t>Biedrība “Adamova”</w:t>
            </w:r>
          </w:p>
        </w:tc>
        <w:tc>
          <w:tcPr>
            <w:tcW w:w="5840" w:type="dxa"/>
            <w:tcMar/>
          </w:tcPr>
          <w:p w:rsidRPr="004627F8" w:rsidR="00EE70A0" w:rsidP="003866D0" w:rsidRDefault="00DA42EF" w14:paraId="193DA44C" w14:textId="1E162FF6">
            <w:pPr>
              <w:rPr>
                <w:rFonts w:ascii="Times New Roman" w:hAnsi="Times New Roman" w:cs="Times New Roman"/>
                <w:sz w:val="20"/>
                <w:szCs w:val="20"/>
                <w:lang w:val="lv-LV"/>
              </w:rPr>
            </w:pPr>
            <w:r w:rsidRPr="004627F8">
              <w:rPr>
                <w:rFonts w:ascii="Times New Roman" w:hAnsi="Times New Roman" w:cs="Times New Roman"/>
                <w:sz w:val="20"/>
                <w:szCs w:val="20"/>
                <w:lang w:val="lv-LV"/>
              </w:rPr>
              <w:t>Pludmales, pontona laipas, glempingu</w:t>
            </w:r>
            <w:r w:rsidRPr="004627F8" w:rsidR="00747AFE">
              <w:rPr>
                <w:rFonts w:ascii="Times New Roman" w:hAnsi="Times New Roman" w:cs="Times New Roman"/>
                <w:sz w:val="20"/>
                <w:szCs w:val="20"/>
                <w:lang w:val="lv-LV"/>
              </w:rPr>
              <w:t xml:space="preserve"> un telšu vietu ierīkošana pie </w:t>
            </w:r>
            <w:r w:rsidRPr="004627F8">
              <w:rPr>
                <w:rFonts w:ascii="Times New Roman" w:hAnsi="Times New Roman" w:cs="Times New Roman"/>
                <w:sz w:val="20"/>
                <w:szCs w:val="20"/>
                <w:lang w:val="lv-LV"/>
              </w:rPr>
              <w:t>Daugava</w:t>
            </w:r>
            <w:r w:rsidRPr="004627F8" w:rsidR="00747AFE">
              <w:rPr>
                <w:rFonts w:ascii="Times New Roman" w:hAnsi="Times New Roman" w:cs="Times New Roman"/>
                <w:sz w:val="20"/>
                <w:szCs w:val="20"/>
                <w:lang w:val="lv-LV"/>
              </w:rPr>
              <w:t>s</w:t>
            </w:r>
            <w:r w:rsidRPr="004627F8">
              <w:rPr>
                <w:rFonts w:ascii="Times New Roman" w:hAnsi="Times New Roman" w:cs="Times New Roman"/>
                <w:sz w:val="20"/>
                <w:szCs w:val="20"/>
                <w:lang w:val="lv-LV"/>
              </w:rPr>
              <w:t xml:space="preserve"> kempingā “Adamova”</w:t>
            </w:r>
            <w:r w:rsidRPr="004627F8" w:rsidR="00EE70A0">
              <w:rPr>
                <w:rFonts w:ascii="Times New Roman" w:hAnsi="Times New Roman" w:cs="Times New Roman"/>
                <w:sz w:val="20"/>
                <w:szCs w:val="20"/>
                <w:lang w:val="lv-LV"/>
              </w:rPr>
              <w:t xml:space="preserve">. </w:t>
            </w:r>
          </w:p>
          <w:p w:rsidRPr="004627F8" w:rsidR="004223EF" w:rsidP="003866D0" w:rsidRDefault="00EE70A0" w14:paraId="2CDFA441" w14:textId="25303D5F">
            <w:pPr>
              <w:rPr>
                <w:rFonts w:ascii="Times New Roman" w:hAnsi="Times New Roman" w:cs="Times New Roman"/>
                <w:sz w:val="20"/>
                <w:szCs w:val="20"/>
                <w:lang w:val="lv-LV"/>
              </w:rPr>
            </w:pPr>
            <w:r w:rsidRPr="004627F8">
              <w:rPr>
                <w:rFonts w:ascii="Times New Roman" w:hAnsi="Times New Roman" w:cs="Times New Roman"/>
                <w:sz w:val="20"/>
                <w:szCs w:val="20"/>
                <w:lang w:val="lv-LV"/>
              </w:rPr>
              <w:t>Laivu piestātnes izveide pie Daugavas kempingā “Adamova”.</w:t>
            </w:r>
          </w:p>
        </w:tc>
        <w:tc>
          <w:tcPr>
            <w:tcW w:w="5629" w:type="dxa"/>
            <w:tcMar/>
          </w:tcPr>
          <w:p w:rsidRPr="004627F8" w:rsidR="004223EF" w:rsidP="00E47364" w:rsidRDefault="00DA42EF" w14:paraId="1AAD1247" w14:textId="586E06A2">
            <w:pPr>
              <w:rPr>
                <w:rFonts w:ascii="Times New Roman" w:hAnsi="Times New Roman" w:cs="Times New Roman"/>
                <w:sz w:val="20"/>
                <w:szCs w:val="20"/>
                <w:lang w:val="lv-LV"/>
              </w:rPr>
            </w:pPr>
            <w:r w:rsidRPr="004627F8">
              <w:rPr>
                <w:rFonts w:ascii="Times New Roman" w:hAnsi="Times New Roman" w:cs="Times New Roman"/>
                <w:sz w:val="20"/>
                <w:szCs w:val="20"/>
                <w:lang w:val="lv-LV"/>
              </w:rPr>
              <w:t>DA plāna 5.1.2. pielikumā ir norādīts kempings “Adamova”</w:t>
            </w:r>
            <w:r w:rsidRPr="004627F8" w:rsidR="00EE70A0">
              <w:rPr>
                <w:rFonts w:ascii="Times New Roman" w:hAnsi="Times New Roman" w:cs="Times New Roman"/>
                <w:sz w:val="20"/>
                <w:szCs w:val="20"/>
                <w:lang w:val="lv-LV"/>
              </w:rPr>
              <w:t>, labiekārtota atpūtas vieta pie Daugavas un</w:t>
            </w:r>
            <w:r w:rsidRPr="004627F8">
              <w:rPr>
                <w:rFonts w:ascii="Times New Roman" w:hAnsi="Times New Roman" w:cs="Times New Roman"/>
                <w:sz w:val="20"/>
                <w:szCs w:val="20"/>
                <w:lang w:val="lv-LV"/>
              </w:rPr>
              <w:t xml:space="preserve"> laivu piestāšanas vieta. Jāņem vērā, ka piekrastes josla starp Daugavu un Adamovas krauju </w:t>
            </w:r>
            <w:r w:rsidRPr="004627F8" w:rsidR="00EE70A0">
              <w:rPr>
                <w:rFonts w:ascii="Times New Roman" w:hAnsi="Times New Roman" w:cs="Times New Roman"/>
                <w:sz w:val="20"/>
                <w:szCs w:val="20"/>
                <w:lang w:val="lv-LV"/>
              </w:rPr>
              <w:t>ir šaura un applūstoša, un kempinga teritorija attīstāma augšpus kraujas.</w:t>
            </w:r>
          </w:p>
        </w:tc>
      </w:tr>
      <w:tr w:rsidRPr="00F631F3" w:rsidR="004223EF" w:rsidTr="51AD79DC" w14:paraId="2CBA7E2B" w14:textId="77777777">
        <w:tc>
          <w:tcPr>
            <w:tcW w:w="500" w:type="dxa"/>
            <w:tcMar/>
          </w:tcPr>
          <w:p w:rsidRPr="004627F8" w:rsidR="004223EF" w:rsidP="00E47364" w:rsidRDefault="00003A2B" w14:paraId="755EA2E0" w14:textId="02AEA0C0">
            <w:pPr>
              <w:rPr>
                <w:rFonts w:ascii="Times New Roman" w:hAnsi="Times New Roman" w:cs="Times New Roman"/>
                <w:sz w:val="20"/>
                <w:szCs w:val="20"/>
                <w:lang w:val="lv-LV"/>
              </w:rPr>
            </w:pPr>
            <w:r w:rsidRPr="004627F8">
              <w:rPr>
                <w:rFonts w:ascii="Times New Roman" w:hAnsi="Times New Roman" w:cs="Times New Roman"/>
                <w:sz w:val="20"/>
                <w:szCs w:val="20"/>
                <w:lang w:val="lv-LV"/>
              </w:rPr>
              <w:t>61.</w:t>
            </w:r>
          </w:p>
        </w:tc>
        <w:tc>
          <w:tcPr>
            <w:tcW w:w="1593" w:type="dxa"/>
            <w:tcMar/>
          </w:tcPr>
          <w:p w:rsidRPr="004627F8" w:rsidR="004223EF" w:rsidP="00E47364" w:rsidRDefault="00463340" w14:paraId="4A9B6B21" w14:textId="46E93949">
            <w:pPr>
              <w:rPr>
                <w:rFonts w:ascii="Times New Roman" w:hAnsi="Times New Roman" w:cs="Times New Roman"/>
                <w:b/>
                <w:sz w:val="20"/>
                <w:szCs w:val="20"/>
                <w:lang w:val="lv-LV"/>
              </w:rPr>
            </w:pPr>
            <w:r w:rsidRPr="004627F8">
              <w:rPr>
                <w:rFonts w:ascii="Times New Roman" w:hAnsi="Times New Roman" w:cs="Times New Roman"/>
                <w:b/>
                <w:sz w:val="20"/>
                <w:szCs w:val="20"/>
                <w:lang w:val="lv-LV"/>
              </w:rPr>
              <w:t>Biedrība “Adamova”</w:t>
            </w:r>
          </w:p>
        </w:tc>
        <w:tc>
          <w:tcPr>
            <w:tcW w:w="5840" w:type="dxa"/>
            <w:tcMar/>
          </w:tcPr>
          <w:p w:rsidRPr="004627F8" w:rsidR="004223EF" w:rsidP="003866D0" w:rsidRDefault="00EE70A0" w14:paraId="47699F4A" w14:textId="21BE663C">
            <w:pPr>
              <w:rPr>
                <w:rFonts w:ascii="Times New Roman" w:hAnsi="Times New Roman" w:cs="Times New Roman"/>
                <w:sz w:val="20"/>
                <w:szCs w:val="20"/>
                <w:lang w:val="lv-LV"/>
              </w:rPr>
            </w:pPr>
            <w:r w:rsidRPr="004627F8">
              <w:rPr>
                <w:rFonts w:ascii="Times New Roman" w:hAnsi="Times New Roman" w:cs="Times New Roman"/>
                <w:sz w:val="20"/>
                <w:szCs w:val="20"/>
                <w:lang w:val="lv-LV"/>
              </w:rPr>
              <w:t>Baskāju, gaisa taku</w:t>
            </w:r>
            <w:r w:rsidRPr="004627F8" w:rsidR="005A684B">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un</w:t>
            </w:r>
            <w:r w:rsidRPr="004627F8" w:rsidR="005A684B">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meža taku ierīkošana kempingā “Adamova” un VAS</w:t>
            </w:r>
            <w:r w:rsidRPr="004627F8" w:rsidR="005A684B">
              <w:rPr>
                <w:rFonts w:ascii="Times New Roman" w:hAnsi="Times New Roman" w:cs="Times New Roman"/>
                <w:sz w:val="20"/>
                <w:szCs w:val="20"/>
                <w:lang w:val="lv-LV"/>
              </w:rPr>
              <w:t xml:space="preserve"> „</w:t>
            </w:r>
            <w:proofErr w:type="gramStart"/>
            <w:r w:rsidRPr="004627F8">
              <w:rPr>
                <w:rFonts w:ascii="Times New Roman" w:hAnsi="Times New Roman" w:cs="Times New Roman"/>
                <w:sz w:val="20"/>
                <w:szCs w:val="20"/>
                <w:lang w:val="lv-LV"/>
              </w:rPr>
              <w:t>Latvijas Valsts Meži</w:t>
            </w:r>
            <w:proofErr w:type="gramEnd"/>
            <w:r w:rsidRPr="004627F8">
              <w:rPr>
                <w:rFonts w:ascii="Times New Roman" w:hAnsi="Times New Roman" w:cs="Times New Roman"/>
                <w:sz w:val="20"/>
                <w:szCs w:val="20"/>
                <w:lang w:val="lv-LV"/>
              </w:rPr>
              <w:t>” īpašumā Adamovas un Šķerškānu sādžas (pareizi nosaucu sādžu, kas ir nākošā uz Šķerškāniem).</w:t>
            </w:r>
          </w:p>
        </w:tc>
        <w:tc>
          <w:tcPr>
            <w:tcW w:w="5629" w:type="dxa"/>
            <w:tcMar/>
          </w:tcPr>
          <w:p w:rsidRPr="004627F8" w:rsidR="00836046" w:rsidP="00E47364" w:rsidRDefault="00836046" w14:paraId="4E8ECA6F"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Kempinga “Adamova” teritorijā DA plāna 5.1.2. pielikumā norādīta Adamovas dabas taka.</w:t>
            </w:r>
          </w:p>
          <w:p w:rsidRPr="004627F8" w:rsidR="00836046" w:rsidP="00E47364" w:rsidRDefault="00836046" w14:paraId="3A10AC9B" w14:textId="554C59A6">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D.2 pasākumu ievadā iekļauts skaidrojošs teksts: “Publiski pieejamu infrastruktūras objektu, tostarp taku ierīkošana pieļaujama visā ainavu apvidus teritorijā, saņemot Dabas aizsardzības pārvaldes </w:t>
            </w:r>
            <w:r w:rsidRPr="004627F8" w:rsidR="005A684B">
              <w:rPr>
                <w:rFonts w:ascii="Times New Roman" w:hAnsi="Times New Roman" w:cs="Times New Roman"/>
                <w:sz w:val="20"/>
                <w:szCs w:val="20"/>
                <w:lang w:val="lv-LV"/>
              </w:rPr>
              <w:t>rakstisku</w:t>
            </w:r>
            <w:r w:rsidRPr="004627F8">
              <w:rPr>
                <w:rFonts w:ascii="Times New Roman" w:hAnsi="Times New Roman" w:cs="Times New Roman"/>
                <w:sz w:val="20"/>
                <w:szCs w:val="20"/>
                <w:lang w:val="lv-LV"/>
              </w:rPr>
              <w:t xml:space="preserve"> atļauju (ainavu aizsardzības, dabas parka, regulējamā režīma zonā). Ierīkojot takas, jāizvairās iznīcināt aizsargājamo sugu atradnes un aizsargājamos biotopus, jācenšas mazināt apmeklētāju slodzi uz jutīgām ekosistēmām, kā arī jāņem vērā infrastruktūras ierīkošanas un uzturēšanas izmaksas.</w:t>
            </w:r>
            <w:r w:rsidRPr="004627F8" w:rsidR="00463340">
              <w:rPr>
                <w:rFonts w:ascii="Times New Roman" w:hAnsi="Times New Roman" w:cs="Times New Roman"/>
                <w:sz w:val="20"/>
                <w:szCs w:val="20"/>
                <w:lang w:val="lv-LV"/>
              </w:rPr>
              <w:t>”, jo nav zināmi konkrēti priekšlikumā minēto taku maršruti.</w:t>
            </w:r>
          </w:p>
        </w:tc>
      </w:tr>
      <w:tr w:rsidRPr="004627F8" w:rsidR="00463340" w:rsidTr="51AD79DC" w14:paraId="27A37735" w14:textId="77777777">
        <w:tc>
          <w:tcPr>
            <w:tcW w:w="500" w:type="dxa"/>
            <w:tcMar/>
          </w:tcPr>
          <w:p w:rsidRPr="004627F8" w:rsidR="00463340" w:rsidP="00747AFE" w:rsidRDefault="00003A2B" w14:paraId="2B9F2CBB" w14:textId="5E704A4A">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63.</w:t>
            </w:r>
          </w:p>
        </w:tc>
        <w:tc>
          <w:tcPr>
            <w:tcW w:w="1593" w:type="dxa"/>
            <w:tcMar/>
          </w:tcPr>
          <w:p w:rsidRPr="004627F8" w:rsidR="00463340" w:rsidP="00747AFE" w:rsidRDefault="00463340" w14:paraId="1483C466" w14:textId="7C5103E8">
            <w:pPr>
              <w:rPr>
                <w:rFonts w:ascii="Times New Roman" w:hAnsi="Times New Roman" w:cs="Times New Roman"/>
                <w:b/>
                <w:sz w:val="20"/>
                <w:szCs w:val="20"/>
                <w:lang w:val="lv-LV"/>
              </w:rPr>
            </w:pPr>
            <w:r w:rsidRPr="004627F8">
              <w:rPr>
                <w:rFonts w:ascii="Times New Roman" w:hAnsi="Times New Roman" w:cs="Times New Roman"/>
                <w:b/>
                <w:sz w:val="20"/>
                <w:szCs w:val="20"/>
                <w:lang w:val="lv-LV"/>
              </w:rPr>
              <w:t>Biedrība “Adamova”</w:t>
            </w:r>
          </w:p>
        </w:tc>
        <w:tc>
          <w:tcPr>
            <w:tcW w:w="5840" w:type="dxa"/>
            <w:tcMar/>
          </w:tcPr>
          <w:p w:rsidRPr="004627F8" w:rsidR="00463340" w:rsidP="00747AFE" w:rsidRDefault="00463340" w14:paraId="1E1234F4" w14:textId="73CF1615">
            <w:pPr>
              <w:rPr>
                <w:rFonts w:ascii="Times New Roman" w:hAnsi="Times New Roman" w:cs="Times New Roman"/>
                <w:sz w:val="20"/>
                <w:szCs w:val="20"/>
                <w:lang w:val="lv-LV"/>
              </w:rPr>
            </w:pPr>
            <w:r w:rsidRPr="004627F8">
              <w:rPr>
                <w:rFonts w:ascii="Times New Roman" w:hAnsi="Times New Roman" w:cs="Times New Roman"/>
                <w:sz w:val="20"/>
                <w:szCs w:val="20"/>
                <w:lang w:val="lv-LV"/>
              </w:rPr>
              <w:t>Invazīvo augu sugu</w:t>
            </w:r>
            <w:r w:rsidRPr="004627F8" w:rsidR="005A684B">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 latvāņa ierobežošanu ”Daugavas lokos” un tai skaitā Augšdaugavas aizsargājamā ainavu apvidū.</w:t>
            </w:r>
          </w:p>
        </w:tc>
        <w:tc>
          <w:tcPr>
            <w:tcW w:w="5629" w:type="dxa"/>
            <w:tcMar/>
          </w:tcPr>
          <w:p w:rsidRPr="004627F8" w:rsidR="00463340" w:rsidP="00747AFE" w:rsidRDefault="00463340" w14:paraId="3B863B73" w14:textId="330F19D2">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Iekļauts DA plāna pasākumā </w:t>
            </w:r>
            <w:r w:rsidRPr="004627F8">
              <w:rPr>
                <w:rFonts w:ascii="Times New Roman" w:hAnsi="Times New Roman" w:cs="Times New Roman"/>
                <w:i/>
                <w:sz w:val="20"/>
                <w:szCs w:val="20"/>
                <w:lang w:val="lv-LV"/>
              </w:rPr>
              <w:t>B.6.1. Invazīvo augu sugu ierobežošanas un apkarošanas pasākumi</w:t>
            </w:r>
            <w:r w:rsidRPr="004627F8">
              <w:rPr>
                <w:rFonts w:ascii="Times New Roman" w:hAnsi="Times New Roman" w:cs="Times New Roman"/>
                <w:sz w:val="20"/>
                <w:szCs w:val="20"/>
                <w:lang w:val="lv-LV"/>
              </w:rPr>
              <w:t>.</w:t>
            </w:r>
          </w:p>
        </w:tc>
      </w:tr>
      <w:tr w:rsidRPr="00F631F3" w:rsidR="004223EF" w:rsidTr="51AD79DC" w14:paraId="5EB1BAF1" w14:textId="77777777">
        <w:tc>
          <w:tcPr>
            <w:tcW w:w="500" w:type="dxa"/>
            <w:tcMar/>
          </w:tcPr>
          <w:p w:rsidRPr="004627F8" w:rsidR="004223EF" w:rsidP="00E47364" w:rsidRDefault="00003A2B" w14:paraId="04E39407" w14:textId="3A2F47B4">
            <w:pPr>
              <w:rPr>
                <w:rFonts w:ascii="Times New Roman" w:hAnsi="Times New Roman" w:cs="Times New Roman"/>
                <w:sz w:val="20"/>
                <w:szCs w:val="20"/>
                <w:lang w:val="lv-LV"/>
              </w:rPr>
            </w:pPr>
            <w:r w:rsidRPr="004627F8">
              <w:rPr>
                <w:rFonts w:ascii="Times New Roman" w:hAnsi="Times New Roman" w:cs="Times New Roman"/>
                <w:sz w:val="20"/>
                <w:szCs w:val="20"/>
                <w:lang w:val="lv-LV"/>
              </w:rPr>
              <w:t>64.</w:t>
            </w:r>
          </w:p>
        </w:tc>
        <w:tc>
          <w:tcPr>
            <w:tcW w:w="1593" w:type="dxa"/>
            <w:tcMar/>
          </w:tcPr>
          <w:p w:rsidRPr="004627F8" w:rsidR="004223EF" w:rsidP="00E47364" w:rsidRDefault="004223EF" w14:paraId="29B28538" w14:textId="70759583">
            <w:pPr>
              <w:rPr>
                <w:rFonts w:ascii="Times New Roman" w:hAnsi="Times New Roman" w:cs="Times New Roman"/>
                <w:b/>
                <w:sz w:val="20"/>
                <w:szCs w:val="20"/>
                <w:lang w:val="lv-LV"/>
              </w:rPr>
            </w:pPr>
            <w:r w:rsidRPr="004627F8">
              <w:rPr>
                <w:rFonts w:ascii="Times New Roman" w:hAnsi="Times New Roman" w:cs="Times New Roman"/>
                <w:b/>
                <w:sz w:val="20"/>
                <w:szCs w:val="20"/>
                <w:lang w:val="lv-LV"/>
              </w:rPr>
              <w:t>Biedrība “Adamova”</w:t>
            </w:r>
          </w:p>
        </w:tc>
        <w:tc>
          <w:tcPr>
            <w:tcW w:w="5840" w:type="dxa"/>
            <w:tcMar/>
          </w:tcPr>
          <w:p w:rsidRPr="004627F8" w:rsidR="004223EF" w:rsidP="003866D0" w:rsidRDefault="004223EF" w14:paraId="40AD836B" w14:textId="329C3734">
            <w:pPr>
              <w:rPr>
                <w:rFonts w:ascii="Times New Roman" w:hAnsi="Times New Roman" w:cs="Times New Roman"/>
                <w:sz w:val="20"/>
                <w:szCs w:val="20"/>
                <w:lang w:val="lv-LV"/>
              </w:rPr>
            </w:pPr>
            <w:r w:rsidRPr="004627F8">
              <w:rPr>
                <w:rFonts w:ascii="Times New Roman" w:hAnsi="Times New Roman" w:cs="Times New Roman"/>
                <w:sz w:val="20"/>
                <w:szCs w:val="20"/>
                <w:lang w:val="lv-LV"/>
              </w:rPr>
              <w:t>Bijušo mājvietu (latgaliski - sādeibu) apsekošana un informatīvo plākšņu izvietošana par šo māju vēsturi, cilvēkiem</w:t>
            </w:r>
          </w:p>
        </w:tc>
        <w:tc>
          <w:tcPr>
            <w:tcW w:w="5629" w:type="dxa"/>
            <w:tcMar/>
          </w:tcPr>
          <w:p w:rsidRPr="004627F8" w:rsidR="004223EF" w:rsidP="00910F45" w:rsidRDefault="004223EF" w14:paraId="5B97840D" w14:textId="022F2F17">
            <w:pPr>
              <w:rPr>
                <w:rFonts w:ascii="Times New Roman" w:hAnsi="Times New Roman" w:cs="Times New Roman"/>
                <w:sz w:val="20"/>
                <w:szCs w:val="20"/>
                <w:lang w:val="lv-LV"/>
              </w:rPr>
            </w:pPr>
            <w:r w:rsidRPr="004627F8">
              <w:rPr>
                <w:rFonts w:ascii="Times New Roman" w:hAnsi="Times New Roman" w:cs="Times New Roman"/>
                <w:sz w:val="20"/>
                <w:szCs w:val="20"/>
                <w:lang w:val="lv-LV"/>
              </w:rPr>
              <w:t>Ņemts vērā un iekļauts pasākuma E.2.2. Kultūrvēsturisturisko ēku un kultūrainavas atjaunošana un uzturēšana aprakstā: “Ieteicams apzināt bijušās mājvietas (latgaliski - sādeibas) apsekošana un piemērotās vietās izvietot informācijas stendus par šo māju vēsturi un cilvēkiem.”</w:t>
            </w:r>
          </w:p>
        </w:tc>
      </w:tr>
      <w:tr w:rsidRPr="004627F8" w:rsidR="00C57B7C" w:rsidTr="51AD79DC" w14:paraId="6C46ED70" w14:textId="77777777">
        <w:tc>
          <w:tcPr>
            <w:tcW w:w="500" w:type="dxa"/>
            <w:tcMar/>
          </w:tcPr>
          <w:p w:rsidRPr="004627F8" w:rsidR="00C57B7C" w:rsidP="00E47364" w:rsidRDefault="00003A2B" w14:paraId="1BED07BE" w14:textId="00852D35">
            <w:pPr>
              <w:rPr>
                <w:rFonts w:ascii="Times New Roman" w:hAnsi="Times New Roman" w:cs="Times New Roman"/>
                <w:sz w:val="20"/>
                <w:szCs w:val="20"/>
                <w:lang w:val="lv-LV"/>
              </w:rPr>
            </w:pPr>
            <w:r w:rsidRPr="004627F8">
              <w:rPr>
                <w:rFonts w:ascii="Times New Roman" w:hAnsi="Times New Roman" w:cs="Times New Roman"/>
                <w:sz w:val="20"/>
                <w:szCs w:val="20"/>
                <w:lang w:val="lv-LV"/>
              </w:rPr>
              <w:t>65.</w:t>
            </w:r>
          </w:p>
        </w:tc>
        <w:tc>
          <w:tcPr>
            <w:tcW w:w="1593" w:type="dxa"/>
            <w:tcMar/>
          </w:tcPr>
          <w:p w:rsidRPr="004627F8" w:rsidR="003866D0" w:rsidP="00E47364" w:rsidRDefault="003866D0" w14:paraId="6F4ECE93"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Lielbornes muiža</w:t>
            </w:r>
          </w:p>
        </w:tc>
        <w:tc>
          <w:tcPr>
            <w:tcW w:w="5840" w:type="dxa"/>
            <w:tcMar/>
          </w:tcPr>
          <w:p w:rsidRPr="004627F8" w:rsidR="003866D0" w:rsidP="003866D0" w:rsidRDefault="003866D0" w14:paraId="3D57D357"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Pielikumu 3.10. papildināt ar informāciju par kultūrvēsturisko maršrutu Ekskursija pa Lielbornes muižu un tās parku</w:t>
            </w:r>
          </w:p>
          <w:p w:rsidRPr="004627F8" w:rsidR="003866D0" w:rsidP="003866D0" w:rsidRDefault="00F631F3" w14:paraId="6D5386D8" w14:textId="77777777">
            <w:pPr>
              <w:rPr>
                <w:rFonts w:ascii="Times New Roman" w:hAnsi="Times New Roman" w:cs="Times New Roman"/>
                <w:sz w:val="20"/>
                <w:szCs w:val="20"/>
                <w:lang w:val="lv-LV"/>
              </w:rPr>
            </w:pPr>
            <w:hyperlink w:history="1" r:id="rId12">
              <w:r w:rsidRPr="004627F8" w:rsidR="003866D0">
                <w:rPr>
                  <w:rStyle w:val="Hyperlink"/>
                  <w:rFonts w:ascii="Times New Roman" w:hAnsi="Times New Roman" w:cs="Times New Roman"/>
                  <w:sz w:val="20"/>
                  <w:szCs w:val="20"/>
                  <w:lang w:val="lv-LV"/>
                </w:rPr>
                <w:t>https://lielbornesmuiza.lv/activity/dodies-ekskursija/</w:t>
              </w:r>
            </w:hyperlink>
            <w:r w:rsidRPr="004627F8" w:rsidR="003866D0">
              <w:rPr>
                <w:rFonts w:ascii="Times New Roman" w:hAnsi="Times New Roman" w:cs="Times New Roman"/>
                <w:sz w:val="20"/>
                <w:szCs w:val="20"/>
                <w:lang w:val="lv-LV"/>
              </w:rPr>
              <w:t xml:space="preserve"> un aktīvā tūrisma maršrutiem: Pārgājiens pa </w:t>
            </w:r>
            <w:proofErr w:type="spellStart"/>
            <w:r w:rsidRPr="004627F8" w:rsidR="003866D0">
              <w:rPr>
                <w:rFonts w:ascii="Times New Roman" w:hAnsi="Times New Roman" w:cs="Times New Roman"/>
                <w:sz w:val="20"/>
                <w:szCs w:val="20"/>
                <w:lang w:val="lv-LV"/>
              </w:rPr>
              <w:t>Bornes</w:t>
            </w:r>
            <w:proofErr w:type="spellEnd"/>
            <w:r w:rsidRPr="004627F8" w:rsidR="003866D0">
              <w:rPr>
                <w:rFonts w:ascii="Times New Roman" w:hAnsi="Times New Roman" w:cs="Times New Roman"/>
                <w:sz w:val="20"/>
                <w:szCs w:val="20"/>
                <w:lang w:val="lv-LV"/>
              </w:rPr>
              <w:t xml:space="preserve"> upi </w:t>
            </w:r>
            <w:hyperlink w:history="1" r:id="rId13">
              <w:r w:rsidRPr="004627F8" w:rsidR="003866D0">
                <w:rPr>
                  <w:rStyle w:val="Hyperlink"/>
                  <w:rFonts w:ascii="Times New Roman" w:hAnsi="Times New Roman" w:cs="Times New Roman"/>
                  <w:sz w:val="20"/>
                  <w:szCs w:val="20"/>
                  <w:lang w:val="lv-LV"/>
                </w:rPr>
                <w:t>https://lielbornesmuiza.lv/activity/pargajiens-daugavas-loki/</w:t>
              </w:r>
            </w:hyperlink>
            <w:r w:rsidRPr="004627F8" w:rsidR="003866D0">
              <w:rPr>
                <w:rFonts w:ascii="Times New Roman" w:hAnsi="Times New Roman" w:cs="Times New Roman"/>
                <w:sz w:val="20"/>
                <w:szCs w:val="20"/>
                <w:lang w:val="lv-LV"/>
              </w:rPr>
              <w:t xml:space="preserve">, Ūdenstūrisma maršruts Krāslava - </w:t>
            </w:r>
            <w:proofErr w:type="gramStart"/>
            <w:r w:rsidRPr="004627F8" w:rsidR="003866D0">
              <w:rPr>
                <w:rFonts w:ascii="Times New Roman" w:hAnsi="Times New Roman" w:cs="Times New Roman"/>
                <w:sz w:val="20"/>
                <w:szCs w:val="20"/>
                <w:lang w:val="lv-LV"/>
              </w:rPr>
              <w:t>Lielborne- El</w:t>
            </w:r>
            <w:proofErr w:type="gramEnd"/>
            <w:r w:rsidRPr="004627F8" w:rsidR="003866D0">
              <w:rPr>
                <w:rFonts w:ascii="Times New Roman" w:hAnsi="Times New Roman" w:cs="Times New Roman"/>
                <w:sz w:val="20"/>
                <w:szCs w:val="20"/>
                <w:lang w:val="lv-LV"/>
              </w:rPr>
              <w:t>erne</w:t>
            </w:r>
          </w:p>
          <w:p w:rsidRPr="004627F8" w:rsidR="003866D0" w:rsidP="003866D0" w:rsidRDefault="00F631F3" w14:paraId="38690F4B" w14:textId="77777777">
            <w:pPr>
              <w:rPr>
                <w:rFonts w:ascii="Times New Roman" w:hAnsi="Times New Roman" w:cs="Times New Roman"/>
                <w:sz w:val="20"/>
                <w:szCs w:val="20"/>
                <w:lang w:val="lv-LV"/>
              </w:rPr>
            </w:pPr>
            <w:hyperlink w:history="1" r:id="rId14">
              <w:r w:rsidRPr="004627F8" w:rsidR="003866D0">
                <w:rPr>
                  <w:rStyle w:val="Hyperlink"/>
                  <w:rFonts w:ascii="Times New Roman" w:hAnsi="Times New Roman" w:cs="Times New Roman"/>
                  <w:sz w:val="20"/>
                  <w:szCs w:val="20"/>
                  <w:lang w:val="lv-LV"/>
                </w:rPr>
                <w:t>https://lielbornesmuiza.lv/activity/laivu-noma/</w:t>
              </w:r>
            </w:hyperlink>
            <w:r w:rsidRPr="004627F8" w:rsidR="003866D0">
              <w:rPr>
                <w:rFonts w:ascii="Times New Roman" w:hAnsi="Times New Roman" w:cs="Times New Roman"/>
                <w:sz w:val="20"/>
                <w:szCs w:val="20"/>
                <w:lang w:val="lv-LV"/>
              </w:rPr>
              <w:t>.</w:t>
            </w:r>
          </w:p>
          <w:p w:rsidRPr="004627F8" w:rsidR="003866D0" w:rsidP="003866D0" w:rsidRDefault="003866D0" w14:paraId="317C8FC8"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 </w:t>
            </w:r>
          </w:p>
          <w:p w:rsidRPr="004627F8" w:rsidR="00C57B7C" w:rsidP="003866D0" w:rsidRDefault="00C57B7C" w14:paraId="12A4B5D7" w14:textId="77777777">
            <w:pPr>
              <w:rPr>
                <w:rFonts w:ascii="Times New Roman" w:hAnsi="Times New Roman" w:cs="Times New Roman"/>
                <w:sz w:val="20"/>
                <w:szCs w:val="20"/>
                <w:lang w:val="lv-LV"/>
              </w:rPr>
            </w:pPr>
          </w:p>
        </w:tc>
        <w:tc>
          <w:tcPr>
            <w:tcW w:w="5629" w:type="dxa"/>
            <w:tcMar/>
          </w:tcPr>
          <w:p w:rsidRPr="004627F8" w:rsidR="00C57B7C" w:rsidP="00910F45" w:rsidRDefault="002B6B3D" w14:paraId="53E0A5D6" w14:textId="679B8800">
            <w:pPr>
              <w:rPr>
                <w:rFonts w:ascii="Times New Roman" w:hAnsi="Times New Roman" w:cs="Times New Roman"/>
                <w:sz w:val="20"/>
                <w:szCs w:val="20"/>
                <w:lang w:val="lv-LV"/>
              </w:rPr>
            </w:pPr>
            <w:r w:rsidRPr="004627F8">
              <w:rPr>
                <w:rFonts w:ascii="Times New Roman" w:hAnsi="Times New Roman" w:cs="Times New Roman"/>
                <w:sz w:val="20"/>
                <w:szCs w:val="20"/>
                <w:lang w:val="lv-LV"/>
              </w:rPr>
              <w:t>Ņemts vērā</w:t>
            </w:r>
            <w:r w:rsidRPr="004627F8" w:rsidR="00910F45">
              <w:rPr>
                <w:rFonts w:ascii="Times New Roman" w:hAnsi="Times New Roman" w:cs="Times New Roman"/>
                <w:sz w:val="20"/>
                <w:szCs w:val="20"/>
                <w:lang w:val="lv-LV"/>
              </w:rPr>
              <w:t xml:space="preserve"> un </w:t>
            </w:r>
            <w:r w:rsidRPr="004627F8">
              <w:rPr>
                <w:rFonts w:ascii="Times New Roman" w:hAnsi="Times New Roman" w:cs="Times New Roman"/>
                <w:sz w:val="20"/>
                <w:szCs w:val="20"/>
                <w:lang w:val="lv-LV"/>
              </w:rPr>
              <w:t>3.10. pielikums papildināts ar šiem maršrutiem.</w:t>
            </w:r>
          </w:p>
        </w:tc>
      </w:tr>
      <w:tr w:rsidRPr="00F631F3" w:rsidR="00C57B7C" w:rsidTr="51AD79DC" w14:paraId="728FF18B" w14:textId="77777777">
        <w:tc>
          <w:tcPr>
            <w:tcW w:w="500" w:type="dxa"/>
            <w:tcMar/>
          </w:tcPr>
          <w:p w:rsidRPr="004627F8" w:rsidR="00C57B7C" w:rsidP="00E47364" w:rsidRDefault="00003A2B" w14:paraId="780FD4B3" w14:textId="4AA41704">
            <w:pPr>
              <w:rPr>
                <w:rFonts w:ascii="Times New Roman" w:hAnsi="Times New Roman" w:cs="Times New Roman"/>
                <w:sz w:val="20"/>
                <w:szCs w:val="20"/>
                <w:lang w:val="lv-LV"/>
              </w:rPr>
            </w:pPr>
            <w:r w:rsidRPr="004627F8">
              <w:rPr>
                <w:rFonts w:ascii="Times New Roman" w:hAnsi="Times New Roman" w:cs="Times New Roman"/>
                <w:sz w:val="20"/>
                <w:szCs w:val="20"/>
                <w:lang w:val="lv-LV"/>
              </w:rPr>
              <w:t>66.</w:t>
            </w:r>
          </w:p>
        </w:tc>
        <w:tc>
          <w:tcPr>
            <w:tcW w:w="1593" w:type="dxa"/>
            <w:tcMar/>
          </w:tcPr>
          <w:p w:rsidRPr="004627F8" w:rsidR="00C57B7C" w:rsidP="00E47364" w:rsidRDefault="003866D0" w14:paraId="125FD057"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Lielbornes muiža</w:t>
            </w:r>
          </w:p>
        </w:tc>
        <w:tc>
          <w:tcPr>
            <w:tcW w:w="5840" w:type="dxa"/>
            <w:tcMar/>
          </w:tcPr>
          <w:p w:rsidRPr="004627F8" w:rsidR="003866D0" w:rsidP="003866D0" w:rsidRDefault="003866D0" w14:paraId="00C85015" w14:textId="40FC38EC">
            <w:pPr>
              <w:rPr>
                <w:rFonts w:ascii="Times New Roman" w:hAnsi="Times New Roman" w:cs="Times New Roman"/>
                <w:sz w:val="20"/>
                <w:szCs w:val="20"/>
                <w:lang w:val="lv-LV"/>
              </w:rPr>
            </w:pPr>
            <w:r w:rsidRPr="004627F8">
              <w:rPr>
                <w:rFonts w:ascii="Times New Roman" w:hAnsi="Times New Roman" w:cs="Times New Roman"/>
                <w:sz w:val="20"/>
                <w:szCs w:val="20"/>
                <w:lang w:val="lv-LV"/>
              </w:rPr>
              <w:t>Papildināt 3.7.1. pielikumu ar tūrisma infrastruktūras objektu</w:t>
            </w:r>
          </w:p>
          <w:p w:rsidRPr="004627F8" w:rsidR="00C57B7C" w:rsidP="00317BE1" w:rsidRDefault="00317BE1" w14:paraId="0AD992CB" w14:textId="77FBA9C7" w14:noSpellErr="1">
            <w:pPr>
              <w:rPr>
                <w:rFonts w:ascii="Times New Roman" w:hAnsi="Times New Roman" w:cs="Times New Roman"/>
                <w:sz w:val="20"/>
                <w:szCs w:val="20"/>
                <w:lang w:val="lv-LV"/>
              </w:rPr>
            </w:pPr>
            <w:r w:rsidRPr="51AD79DC" w:rsidR="00317BE1">
              <w:rPr>
                <w:rFonts w:ascii="Times New Roman" w:hAnsi="Times New Roman" w:cs="Times New Roman"/>
                <w:sz w:val="20"/>
                <w:szCs w:val="20"/>
                <w:lang w:val="lv-LV"/>
              </w:rPr>
              <w:t>“</w:t>
            </w:r>
            <w:r w:rsidRPr="51AD79DC" w:rsidR="003866D0">
              <w:rPr>
                <w:rFonts w:ascii="Times New Roman" w:hAnsi="Times New Roman" w:cs="Times New Roman"/>
                <w:sz w:val="20"/>
                <w:szCs w:val="20"/>
                <w:lang w:val="lv-LV"/>
              </w:rPr>
              <w:t>Lielbornes muižas parka taka</w:t>
            </w:r>
            <w:r w:rsidRPr="51AD79DC" w:rsidR="00317BE1">
              <w:rPr>
                <w:rFonts w:ascii="Times New Roman" w:hAnsi="Times New Roman" w:cs="Times New Roman"/>
                <w:sz w:val="20"/>
                <w:szCs w:val="20"/>
                <w:lang w:val="lv-LV"/>
              </w:rPr>
              <w:t>”</w:t>
            </w:r>
            <w:r w:rsidRPr="51AD79DC" w:rsidR="003866D0">
              <w:rPr>
                <w:rFonts w:ascii="Times New Roman" w:hAnsi="Times New Roman" w:cs="Times New Roman"/>
                <w:sz w:val="20"/>
                <w:szCs w:val="20"/>
                <w:lang w:val="lv-LV"/>
              </w:rPr>
              <w:t xml:space="preserve">, </w:t>
            </w:r>
            <w:r w:rsidRPr="51AD79DC" w:rsidR="00317BE1">
              <w:rPr>
                <w:rFonts w:ascii="Times New Roman" w:hAnsi="Times New Roman" w:cs="Times New Roman"/>
                <w:sz w:val="20"/>
                <w:szCs w:val="20"/>
                <w:lang w:val="lv-LV"/>
              </w:rPr>
              <w:t>i</w:t>
            </w:r>
            <w:r w:rsidRPr="51AD79DC" w:rsidR="003866D0">
              <w:rPr>
                <w:rFonts w:ascii="Times New Roman" w:hAnsi="Times New Roman" w:cs="Times New Roman"/>
                <w:sz w:val="20"/>
                <w:szCs w:val="20"/>
                <w:lang w:val="lv-LV"/>
              </w:rPr>
              <w:t>zklaide</w:t>
            </w:r>
            <w:r w:rsidRPr="51AD79DC" w:rsidR="00317BE1">
              <w:rPr>
                <w:rFonts w:ascii="Times New Roman" w:hAnsi="Times New Roman" w:cs="Times New Roman"/>
                <w:sz w:val="20"/>
                <w:szCs w:val="20"/>
                <w:lang w:val="lv-LV"/>
              </w:rPr>
              <w:t>s</w:t>
            </w:r>
            <w:r w:rsidRPr="51AD79DC" w:rsidR="003866D0">
              <w:rPr>
                <w:rFonts w:ascii="Times New Roman" w:hAnsi="Times New Roman" w:cs="Times New Roman"/>
                <w:sz w:val="20"/>
                <w:szCs w:val="20"/>
                <w:lang w:val="lv-LV"/>
              </w:rPr>
              <w:t xml:space="preserve"> un atpūta</w:t>
            </w:r>
            <w:r w:rsidRPr="51AD79DC" w:rsidR="00317BE1">
              <w:rPr>
                <w:rFonts w:ascii="Times New Roman" w:hAnsi="Times New Roman" w:cs="Times New Roman"/>
                <w:sz w:val="20"/>
                <w:szCs w:val="20"/>
                <w:lang w:val="lv-LV"/>
              </w:rPr>
              <w:t>s objektu</w:t>
            </w:r>
            <w:r w:rsidRPr="51AD79DC" w:rsidR="003866D0">
              <w:rPr>
                <w:rFonts w:ascii="Times New Roman" w:hAnsi="Times New Roman" w:cs="Times New Roman"/>
                <w:sz w:val="20"/>
                <w:szCs w:val="20"/>
                <w:lang w:val="lv-LV"/>
              </w:rPr>
              <w:t xml:space="preserve"> </w:t>
            </w:r>
            <w:r w:rsidRPr="51AD79DC" w:rsidR="00317BE1">
              <w:rPr>
                <w:rFonts w:ascii="Times New Roman" w:hAnsi="Times New Roman" w:cs="Times New Roman"/>
                <w:sz w:val="20"/>
                <w:szCs w:val="20"/>
                <w:lang w:val="lv-LV"/>
              </w:rPr>
              <w:t>“</w:t>
            </w:r>
            <w:r w:rsidRPr="51AD79DC" w:rsidR="003866D0">
              <w:rPr>
                <w:rFonts w:ascii="Times New Roman" w:hAnsi="Times New Roman" w:cs="Times New Roman"/>
                <w:sz w:val="20"/>
                <w:szCs w:val="20"/>
                <w:lang w:val="lv-LV"/>
              </w:rPr>
              <w:t>Supu un laivu noma Lielbornes muiža</w:t>
            </w:r>
            <w:r w:rsidRPr="51AD79DC" w:rsidR="00317BE1">
              <w:rPr>
                <w:rFonts w:ascii="Times New Roman" w:hAnsi="Times New Roman" w:cs="Times New Roman"/>
                <w:sz w:val="20"/>
                <w:szCs w:val="20"/>
                <w:lang w:val="lv-LV"/>
              </w:rPr>
              <w:t>”</w:t>
            </w:r>
            <w:r w:rsidRPr="51AD79DC" w:rsidR="003866D0">
              <w:rPr>
                <w:rFonts w:ascii="Times New Roman" w:hAnsi="Times New Roman" w:cs="Times New Roman"/>
                <w:sz w:val="20"/>
                <w:szCs w:val="20"/>
                <w:lang w:val="lv-LV"/>
              </w:rPr>
              <w:t xml:space="preserve">, </w:t>
            </w:r>
            <w:r w:rsidRPr="51AD79DC" w:rsidR="00317BE1">
              <w:rPr>
                <w:rFonts w:ascii="Times New Roman" w:hAnsi="Times New Roman" w:cs="Times New Roman"/>
                <w:sz w:val="20"/>
                <w:szCs w:val="20"/>
                <w:lang w:val="lv-LV"/>
              </w:rPr>
              <w:t>ūdenstūristu piestātnes vietu “</w:t>
            </w:r>
            <w:r w:rsidRPr="51AD79DC" w:rsidR="003866D0">
              <w:rPr>
                <w:rFonts w:ascii="Times New Roman" w:hAnsi="Times New Roman" w:cs="Times New Roman"/>
                <w:sz w:val="20"/>
                <w:szCs w:val="20"/>
                <w:lang w:val="lv-LV"/>
              </w:rPr>
              <w:t>Lielbornes muiža</w:t>
            </w:r>
            <w:r w:rsidRPr="51AD79DC" w:rsidR="00317BE1">
              <w:rPr>
                <w:rFonts w:ascii="Times New Roman" w:hAnsi="Times New Roman" w:cs="Times New Roman"/>
                <w:sz w:val="20"/>
                <w:szCs w:val="20"/>
                <w:lang w:val="lv-LV"/>
              </w:rPr>
              <w:t>”</w:t>
            </w:r>
            <w:r w:rsidRPr="51AD79DC" w:rsidR="003866D0">
              <w:rPr>
                <w:rFonts w:ascii="Times New Roman" w:hAnsi="Times New Roman" w:cs="Times New Roman"/>
                <w:sz w:val="20"/>
                <w:szCs w:val="20"/>
                <w:lang w:val="lv-LV"/>
              </w:rPr>
              <w:t>, kā arī attiecīgi papildināt 3.8 pielikumu.</w:t>
            </w:r>
          </w:p>
        </w:tc>
        <w:tc>
          <w:tcPr>
            <w:tcW w:w="5629" w:type="dxa"/>
            <w:tcMar/>
          </w:tcPr>
          <w:p w:rsidRPr="004627F8" w:rsidR="00C57B7C" w:rsidP="007F65E0" w:rsidRDefault="00910F45" w14:paraId="57E11FDB" w14:textId="3548AB66">
            <w:pPr>
              <w:rPr>
                <w:rFonts w:ascii="Times New Roman" w:hAnsi="Times New Roman" w:cs="Times New Roman"/>
                <w:color w:val="0070C0"/>
                <w:sz w:val="20"/>
                <w:szCs w:val="20"/>
                <w:lang w:val="lv-LV"/>
              </w:rPr>
            </w:pPr>
            <w:r w:rsidRPr="004627F8">
              <w:rPr>
                <w:rFonts w:ascii="Times New Roman" w:hAnsi="Times New Roman" w:cs="Times New Roman"/>
                <w:sz w:val="20"/>
                <w:szCs w:val="20"/>
                <w:lang w:val="lv-LV"/>
              </w:rPr>
              <w:t xml:space="preserve">Ņemts vērā un 3.7.1. pielikumā norādīti minētie objekti, </w:t>
            </w:r>
            <w:r w:rsidRPr="004627F8" w:rsidR="00317BE1">
              <w:rPr>
                <w:rFonts w:ascii="Times New Roman" w:hAnsi="Times New Roman" w:cs="Times New Roman"/>
                <w:sz w:val="20"/>
                <w:szCs w:val="20"/>
                <w:lang w:val="lv-LV"/>
              </w:rPr>
              <w:t xml:space="preserve">kā arī </w:t>
            </w:r>
            <w:r w:rsidRPr="004627F8">
              <w:rPr>
                <w:rFonts w:ascii="Times New Roman" w:hAnsi="Times New Roman" w:cs="Times New Roman"/>
                <w:sz w:val="20"/>
                <w:szCs w:val="20"/>
                <w:lang w:val="lv-LV"/>
              </w:rPr>
              <w:t>papildin</w:t>
            </w:r>
            <w:r w:rsidRPr="004627F8" w:rsidR="007F65E0">
              <w:rPr>
                <w:rFonts w:ascii="Times New Roman" w:hAnsi="Times New Roman" w:cs="Times New Roman"/>
                <w:sz w:val="20"/>
                <w:szCs w:val="20"/>
                <w:lang w:val="lv-LV"/>
              </w:rPr>
              <w:t>ā</w:t>
            </w:r>
            <w:r w:rsidRPr="004627F8">
              <w:rPr>
                <w:rFonts w:ascii="Times New Roman" w:hAnsi="Times New Roman" w:cs="Times New Roman"/>
                <w:sz w:val="20"/>
                <w:szCs w:val="20"/>
                <w:lang w:val="lv-LV"/>
              </w:rPr>
              <w:t>ts 3.8. pielikums.</w:t>
            </w:r>
          </w:p>
        </w:tc>
      </w:tr>
      <w:tr w:rsidRPr="00F631F3" w:rsidR="007F65E0" w:rsidTr="51AD79DC" w14:paraId="71B5E290" w14:textId="77777777">
        <w:tc>
          <w:tcPr>
            <w:tcW w:w="500" w:type="dxa"/>
            <w:tcMar/>
          </w:tcPr>
          <w:p w:rsidRPr="004627F8" w:rsidR="007F65E0" w:rsidP="00E47364" w:rsidRDefault="00003A2B" w14:paraId="0377DDD8" w14:textId="1092D67D">
            <w:pPr>
              <w:rPr>
                <w:rFonts w:ascii="Times New Roman" w:hAnsi="Times New Roman" w:cs="Times New Roman"/>
                <w:sz w:val="20"/>
                <w:szCs w:val="20"/>
                <w:lang w:val="lv-LV"/>
              </w:rPr>
            </w:pPr>
            <w:r w:rsidRPr="004627F8">
              <w:rPr>
                <w:rFonts w:ascii="Times New Roman" w:hAnsi="Times New Roman" w:cs="Times New Roman"/>
                <w:sz w:val="20"/>
                <w:szCs w:val="20"/>
                <w:lang w:val="lv-LV"/>
              </w:rPr>
              <w:t>67.</w:t>
            </w:r>
          </w:p>
        </w:tc>
        <w:tc>
          <w:tcPr>
            <w:tcW w:w="1593" w:type="dxa"/>
            <w:tcMar/>
          </w:tcPr>
          <w:p w:rsidRPr="004627F8" w:rsidR="007F65E0" w:rsidP="00E47364" w:rsidRDefault="007F65E0" w14:paraId="288666DC" w14:textId="399B019E">
            <w:pPr>
              <w:rPr>
                <w:rFonts w:ascii="Times New Roman" w:hAnsi="Times New Roman" w:cs="Times New Roman"/>
                <w:b/>
                <w:sz w:val="20"/>
                <w:szCs w:val="20"/>
                <w:lang w:val="lv-LV"/>
              </w:rPr>
            </w:pPr>
            <w:r w:rsidRPr="004627F8">
              <w:rPr>
                <w:rFonts w:ascii="Times New Roman" w:hAnsi="Times New Roman" w:cs="Times New Roman"/>
                <w:b/>
                <w:sz w:val="20"/>
                <w:szCs w:val="20"/>
                <w:lang w:val="lv-LV"/>
              </w:rPr>
              <w:t>Lielbornes muiža</w:t>
            </w:r>
          </w:p>
        </w:tc>
        <w:tc>
          <w:tcPr>
            <w:tcW w:w="5840" w:type="dxa"/>
            <w:tcMar/>
          </w:tcPr>
          <w:p w:rsidRPr="004627F8" w:rsidR="007F65E0" w:rsidP="004F5155" w:rsidRDefault="004F5155" w14:paraId="4724D306" w14:textId="65170739">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Dabas liegumā nevar cirst lielos kokus. Bet mums ir uzsākts "skata" attīrīšanas darbs, lai atjaunotu vēsturisko skatu no </w:t>
            </w:r>
            <w:r w:rsidRPr="004627F8" w:rsidR="005A684B">
              <w:rPr>
                <w:rFonts w:ascii="Times New Roman" w:hAnsi="Times New Roman" w:cs="Times New Roman"/>
                <w:sz w:val="20"/>
                <w:szCs w:val="20"/>
                <w:lang w:val="lv-LV"/>
              </w:rPr>
              <w:t>uzstādītās</w:t>
            </w:r>
            <w:r w:rsidRPr="004627F8">
              <w:rPr>
                <w:rFonts w:ascii="Times New Roman" w:hAnsi="Times New Roman" w:cs="Times New Roman"/>
                <w:sz w:val="20"/>
                <w:szCs w:val="20"/>
                <w:lang w:val="lv-LV"/>
              </w:rPr>
              <w:t xml:space="preserve"> lapenes. Pielikumā vēsturiskā skata foto. Mēs neplānojam cirst nevienu ainavisko koku, pārsvarā tur ir saaugušas apses, kas pa daļai sakritušas, negribētos, ka darām, ko neatļautu.</w:t>
            </w:r>
          </w:p>
        </w:tc>
        <w:tc>
          <w:tcPr>
            <w:tcW w:w="5629" w:type="dxa"/>
            <w:tcMar/>
          </w:tcPr>
          <w:p w:rsidRPr="004627F8" w:rsidR="007F65E0" w:rsidP="00EF2E61" w:rsidRDefault="00A71A10" w14:paraId="6AC0637F" w14:textId="471F74FA">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Dabas lieguma zona zemes vienībā ar kadastra </w:t>
            </w:r>
            <w:r w:rsidRPr="004627F8" w:rsidR="005A684B">
              <w:rPr>
                <w:rFonts w:ascii="Times New Roman" w:hAnsi="Times New Roman" w:cs="Times New Roman"/>
                <w:sz w:val="20"/>
                <w:szCs w:val="20"/>
                <w:lang w:val="lv-LV"/>
              </w:rPr>
              <w:t>apzīmējumu</w:t>
            </w:r>
            <w:r w:rsidRPr="004627F8">
              <w:rPr>
                <w:rFonts w:ascii="Times New Roman" w:hAnsi="Times New Roman" w:cs="Times New Roman"/>
                <w:sz w:val="20"/>
                <w:szCs w:val="20"/>
                <w:lang w:val="lv-LV"/>
              </w:rPr>
              <w:t xml:space="preserve"> 44840030272 plānota tikai meža nogabalā, kas ietver nogāzi uz Bornes upīti un dzirnavezeru. Šeit ir konstatētas vairākas aizsargājamas gliemežu sugas, kurām nepieciešams dabisks mežs. </w:t>
            </w:r>
            <w:r w:rsidRPr="004627F8" w:rsidR="00A3255C">
              <w:rPr>
                <w:rFonts w:ascii="Times New Roman" w:hAnsi="Times New Roman" w:cs="Times New Roman"/>
                <w:sz w:val="20"/>
                <w:szCs w:val="20"/>
                <w:lang w:val="lv-LV"/>
              </w:rPr>
              <w:t>Arī dabas lieguma zonā būs iespējams veikt “citu cirti” ainavas skatu atklāšanai un infrastruktūras ierīkošanai, saņemot eksperta atzinumu. Aizliegums veikt parastu sanitāro cirti, kopšanas cirti un galveno cirti dabas lieguma zonā stājas spēkā, kad Ministru kabinets apstiprina aizsargājamo ainavu apvidus “Augšdaugava” individuālos aizsardzības un izmantošanas noteikumus. Par galvenās cirte</w:t>
            </w:r>
            <w:r w:rsidRPr="004627F8" w:rsidR="00EF2E61">
              <w:rPr>
                <w:rFonts w:ascii="Times New Roman" w:hAnsi="Times New Roman" w:cs="Times New Roman"/>
                <w:sz w:val="20"/>
                <w:szCs w:val="20"/>
                <w:lang w:val="lv-LV"/>
              </w:rPr>
              <w:t>s</w:t>
            </w:r>
            <w:r w:rsidRPr="004627F8" w:rsidR="00A3255C">
              <w:rPr>
                <w:rFonts w:ascii="Times New Roman" w:hAnsi="Times New Roman" w:cs="Times New Roman"/>
                <w:sz w:val="20"/>
                <w:szCs w:val="20"/>
                <w:lang w:val="lv-LV"/>
              </w:rPr>
              <w:t xml:space="preserve"> un kopšanas cirtes aizliegumu ir pieejama normatīvos noteiktā kompensācija (uz šo brīdi 160 euro/ha). Ainavas atklāšanai </w:t>
            </w:r>
            <w:r w:rsidRPr="004627F8" w:rsidR="004F5155">
              <w:rPr>
                <w:rFonts w:ascii="Times New Roman" w:hAnsi="Times New Roman" w:cs="Times New Roman"/>
                <w:sz w:val="20"/>
                <w:szCs w:val="20"/>
                <w:lang w:val="lv-LV"/>
              </w:rPr>
              <w:t xml:space="preserve">uz Lielbornes muižu un Daugavu koku ciršana </w:t>
            </w:r>
            <w:r w:rsidRPr="004627F8" w:rsidR="00A3255C">
              <w:rPr>
                <w:rFonts w:ascii="Times New Roman" w:hAnsi="Times New Roman" w:cs="Times New Roman"/>
                <w:sz w:val="20"/>
                <w:szCs w:val="20"/>
                <w:lang w:val="lv-LV"/>
              </w:rPr>
              <w:t>nepieciešam</w:t>
            </w:r>
            <w:r w:rsidRPr="004627F8" w:rsidR="004F5155">
              <w:rPr>
                <w:rFonts w:ascii="Times New Roman" w:hAnsi="Times New Roman" w:cs="Times New Roman"/>
                <w:sz w:val="20"/>
                <w:szCs w:val="20"/>
                <w:lang w:val="lv-LV"/>
              </w:rPr>
              <w:t xml:space="preserve">a tikai </w:t>
            </w:r>
            <w:r w:rsidRPr="004627F8" w:rsidR="00A3255C">
              <w:rPr>
                <w:rFonts w:ascii="Times New Roman" w:hAnsi="Times New Roman" w:cs="Times New Roman"/>
                <w:sz w:val="20"/>
                <w:szCs w:val="20"/>
                <w:lang w:val="lv-LV"/>
              </w:rPr>
              <w:t>nelielā nogabala daļā</w:t>
            </w:r>
            <w:r w:rsidRPr="004627F8" w:rsidR="004F5155">
              <w:rPr>
                <w:rFonts w:ascii="Times New Roman" w:hAnsi="Times New Roman" w:cs="Times New Roman"/>
                <w:sz w:val="20"/>
                <w:szCs w:val="20"/>
                <w:lang w:val="lv-LV"/>
              </w:rPr>
              <w:t xml:space="preserve">, pārējā nogabalā būtu saglabājams dabisks mežs (nekopts, ar kritalām un sausokņiem, pamežu), novācot vienīgi kokus un krūmus, kas nepieciešami </w:t>
            </w:r>
            <w:r w:rsidRPr="004627F8" w:rsidR="003B4474">
              <w:rPr>
                <w:rFonts w:ascii="Times New Roman" w:hAnsi="Times New Roman" w:cs="Times New Roman"/>
                <w:sz w:val="20"/>
                <w:szCs w:val="20"/>
                <w:lang w:val="lv-LV"/>
              </w:rPr>
              <w:t xml:space="preserve">skatu vietas un </w:t>
            </w:r>
            <w:r w:rsidRPr="004627F8" w:rsidR="004F5155">
              <w:rPr>
                <w:rFonts w:ascii="Times New Roman" w:hAnsi="Times New Roman" w:cs="Times New Roman"/>
                <w:sz w:val="20"/>
                <w:szCs w:val="20"/>
                <w:lang w:val="lv-LV"/>
              </w:rPr>
              <w:t>taku uzturēšanai.</w:t>
            </w:r>
          </w:p>
        </w:tc>
      </w:tr>
      <w:tr w:rsidRPr="00F631F3" w:rsidR="00A71A10" w:rsidTr="51AD79DC" w14:paraId="3F05CD73" w14:textId="77777777">
        <w:tc>
          <w:tcPr>
            <w:tcW w:w="500" w:type="dxa"/>
            <w:tcMar/>
          </w:tcPr>
          <w:p w:rsidRPr="004627F8" w:rsidR="00317BE1" w:rsidP="00E47364" w:rsidRDefault="00310FD8" w14:paraId="26D17A75" w14:textId="2072F814">
            <w:pPr>
              <w:rPr>
                <w:rFonts w:ascii="Times New Roman" w:hAnsi="Times New Roman" w:cs="Times New Roman"/>
                <w:sz w:val="20"/>
                <w:szCs w:val="20"/>
                <w:lang w:val="lv-LV"/>
              </w:rPr>
            </w:pPr>
            <w:r w:rsidRPr="004627F8">
              <w:rPr>
                <w:rFonts w:ascii="Times New Roman" w:hAnsi="Times New Roman" w:cs="Times New Roman"/>
                <w:sz w:val="20"/>
                <w:szCs w:val="20"/>
                <w:lang w:val="lv-LV"/>
              </w:rPr>
              <w:t>68.</w:t>
            </w:r>
          </w:p>
        </w:tc>
        <w:tc>
          <w:tcPr>
            <w:tcW w:w="1593" w:type="dxa"/>
            <w:tcMar/>
          </w:tcPr>
          <w:p w:rsidRPr="004627F8" w:rsidR="00317BE1" w:rsidP="00E47364" w:rsidRDefault="003B4474" w14:paraId="4D53AD00" w14:textId="6BB15D7C">
            <w:pPr>
              <w:rPr>
                <w:rFonts w:ascii="Times New Roman" w:hAnsi="Times New Roman" w:cs="Times New Roman"/>
                <w:b/>
                <w:sz w:val="20"/>
                <w:szCs w:val="20"/>
                <w:lang w:val="lv-LV"/>
              </w:rPr>
            </w:pPr>
            <w:r w:rsidRPr="004627F8">
              <w:rPr>
                <w:rFonts w:ascii="Times New Roman" w:hAnsi="Times New Roman" w:cs="Times New Roman"/>
                <w:b/>
                <w:sz w:val="20"/>
                <w:szCs w:val="20"/>
                <w:lang w:val="lv-LV"/>
              </w:rPr>
              <w:t>Lielbornes muiža</w:t>
            </w:r>
          </w:p>
        </w:tc>
        <w:tc>
          <w:tcPr>
            <w:tcW w:w="5840" w:type="dxa"/>
            <w:tcMar/>
          </w:tcPr>
          <w:p w:rsidRPr="004627F8" w:rsidR="00317BE1" w:rsidP="00A71A10" w:rsidRDefault="00317BE1" w14:paraId="1E20B251" w14:textId="35DDD0F0">
            <w:pPr>
              <w:rPr>
                <w:rFonts w:ascii="Times New Roman" w:hAnsi="Times New Roman" w:cs="Times New Roman"/>
                <w:sz w:val="20"/>
                <w:szCs w:val="20"/>
                <w:lang w:val="lv-LV"/>
              </w:rPr>
            </w:pPr>
            <w:r w:rsidRPr="004627F8">
              <w:rPr>
                <w:rFonts w:ascii="Times New Roman" w:hAnsi="Times New Roman" w:cs="Times New Roman"/>
                <w:sz w:val="20"/>
                <w:szCs w:val="20"/>
                <w:lang w:val="lv-LV"/>
              </w:rPr>
              <w:t>Lūgums papildināt ar izņēmumu aizliegumu organizēt sabiedriskos pasākumus, nometnes: “izņemot dabas lieguma teritorijas, kurās jau ir izveidotas pastaigu takas un izklaides elementi”.  Ir pastaigu takas, ir izveidota atpūtas vieta</w:t>
            </w:r>
            <w:r w:rsidRPr="004627F8" w:rsidR="00A71A10">
              <w:rPr>
                <w:rFonts w:ascii="Times New Roman" w:hAnsi="Times New Roman" w:cs="Times New Roman"/>
                <w:sz w:val="20"/>
                <w:szCs w:val="20"/>
                <w:lang w:val="lv-LV"/>
              </w:rPr>
              <w:t>,</w:t>
            </w:r>
            <w:r w:rsidRPr="004627F8">
              <w:rPr>
                <w:rFonts w:ascii="Times New Roman" w:hAnsi="Times New Roman" w:cs="Times New Roman"/>
                <w:sz w:val="20"/>
                <w:szCs w:val="20"/>
                <w:lang w:val="lv-LV"/>
              </w:rPr>
              <w:t xml:space="preserve"> un arī nometņu organizēšana ir </w:t>
            </w:r>
            <w:r w:rsidRPr="004627F8">
              <w:rPr>
                <w:rFonts w:ascii="Times New Roman" w:hAnsi="Times New Roman" w:cs="Times New Roman"/>
                <w:sz w:val="20"/>
                <w:szCs w:val="20"/>
                <w:lang w:val="lv-LV"/>
              </w:rPr>
              <w:lastRenderedPageBreak/>
              <w:t>viena no lietām, ko esam darījuši un noteikti plānojam darīt arī turpmāk.</w:t>
            </w:r>
          </w:p>
        </w:tc>
        <w:tc>
          <w:tcPr>
            <w:tcW w:w="5629" w:type="dxa"/>
            <w:tcMar/>
          </w:tcPr>
          <w:p w:rsidRPr="004627F8" w:rsidR="00317BE1" w:rsidP="00A71A10" w:rsidRDefault="00317BE1" w14:paraId="676594AE" w14:textId="579D7F6A">
            <w:pPr>
              <w:rPr>
                <w:rFonts w:ascii="Times New Roman" w:hAnsi="Times New Roman" w:cs="Times New Roman"/>
                <w:sz w:val="20"/>
                <w:szCs w:val="20"/>
                <w:lang w:val="lv-LV"/>
              </w:rPr>
            </w:pPr>
            <w:proofErr w:type="gramStart"/>
            <w:r w:rsidRPr="004627F8">
              <w:rPr>
                <w:rFonts w:ascii="Times New Roman" w:hAnsi="Times New Roman" w:cs="Times New Roman"/>
                <w:sz w:val="20"/>
                <w:szCs w:val="20"/>
                <w:lang w:val="lv-LV"/>
              </w:rPr>
              <w:lastRenderedPageBreak/>
              <w:t>Ņemts vērā</w:t>
            </w:r>
            <w:r w:rsidRPr="004627F8" w:rsidR="00A71A10">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 xml:space="preserve">un </w:t>
            </w:r>
            <w:r w:rsidRPr="004627F8" w:rsidR="00A71A10">
              <w:rPr>
                <w:rFonts w:ascii="Times New Roman" w:hAnsi="Times New Roman" w:cs="Times New Roman"/>
                <w:sz w:val="20"/>
                <w:szCs w:val="20"/>
                <w:lang w:val="lv-LV"/>
              </w:rPr>
              <w:t>ieteiktais</w:t>
            </w:r>
            <w:proofErr w:type="gramEnd"/>
            <w:r w:rsidRPr="004627F8" w:rsidR="00A71A10">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 xml:space="preserve">noteikumu punkts </w:t>
            </w:r>
            <w:r w:rsidRPr="004627F8" w:rsidR="00A71A10">
              <w:rPr>
                <w:rFonts w:ascii="Times New Roman" w:hAnsi="Times New Roman" w:cs="Times New Roman"/>
                <w:sz w:val="20"/>
                <w:szCs w:val="20"/>
                <w:lang w:val="lv-LV"/>
              </w:rPr>
              <w:t xml:space="preserve">ir papildināts šādā redakcijā: “20. Dabas lieguma zonas teritorijā aizliegts: 20.10. bez Dabas aizsardzības pārvaldes rakstiskas atļaujas organizēt brīvā dabā publiskus pasākumus, kā arī nometnes, kurās piedalās vairāk par 60 </w:t>
            </w:r>
            <w:r w:rsidRPr="004627F8" w:rsidR="00A71A10">
              <w:rPr>
                <w:rFonts w:ascii="Times New Roman" w:hAnsi="Times New Roman" w:cs="Times New Roman"/>
                <w:sz w:val="20"/>
                <w:szCs w:val="20"/>
                <w:lang w:val="lv-LV"/>
              </w:rPr>
              <w:lastRenderedPageBreak/>
              <w:t>cilvēkiem, kā arī Nacionālo bruņoto spēku un zemessargu mācības, izņemot pasākumus, kas tiek organizēti šim nolūkam paredzētās un speciāli ierīkotās vietās;”</w:t>
            </w:r>
          </w:p>
        </w:tc>
      </w:tr>
      <w:tr w:rsidRPr="00F631F3" w:rsidR="00C57B7C" w:rsidTr="51AD79DC" w14:paraId="6FCF4B3E" w14:textId="77777777">
        <w:tc>
          <w:tcPr>
            <w:tcW w:w="500" w:type="dxa"/>
            <w:tcMar/>
          </w:tcPr>
          <w:p w:rsidRPr="004627F8" w:rsidR="00C57B7C" w:rsidP="00E47364" w:rsidRDefault="00310FD8" w14:paraId="17324B4C" w14:textId="6C8C0A44">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69.</w:t>
            </w:r>
          </w:p>
        </w:tc>
        <w:tc>
          <w:tcPr>
            <w:tcW w:w="1593" w:type="dxa"/>
            <w:tcMar/>
          </w:tcPr>
          <w:p w:rsidRPr="004627F8" w:rsidR="00C57B7C" w:rsidP="00E47364" w:rsidRDefault="00FF7D3F" w14:paraId="7F7F685D"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SIA “Beibuks”</w:t>
            </w:r>
          </w:p>
        </w:tc>
        <w:tc>
          <w:tcPr>
            <w:tcW w:w="5840" w:type="dxa"/>
            <w:tcMar/>
          </w:tcPr>
          <w:p w:rsidRPr="004627F8" w:rsidR="00C57B7C" w:rsidP="00E47364" w:rsidRDefault="00F540CE" w14:paraId="55D3BC1C" w14:textId="01EB8915">
            <w:pPr>
              <w:rPr>
                <w:rFonts w:ascii="Times New Roman" w:hAnsi="Times New Roman" w:cs="Times New Roman"/>
                <w:sz w:val="20"/>
                <w:szCs w:val="20"/>
                <w:lang w:val="lv-LV"/>
              </w:rPr>
            </w:pPr>
            <w:r w:rsidRPr="004627F8">
              <w:rPr>
                <w:rFonts w:ascii="Times New Roman" w:hAnsi="Times New Roman" w:cs="Times New Roman"/>
                <w:sz w:val="20"/>
                <w:szCs w:val="20"/>
                <w:lang w:val="lv-LV"/>
              </w:rPr>
              <w:t>1. Lūdzu pamainīt zonējumu no regulējamās režīma zonas uz dabas parka zonu Juzefovas parka pieguļošos īpašumos 44740060450; 44740060413;</w:t>
            </w:r>
            <w:r w:rsidRPr="004627F8" w:rsidR="005A684B">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44740030341; 44740060417; 44740060450. jo uz tiem tiek veikta vai plānota saimnieciska darbība,</w:t>
            </w:r>
            <w:r w:rsidRPr="004627F8" w:rsidR="005A684B">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atrodas trepes,</w:t>
            </w:r>
            <w:r w:rsidRPr="004627F8" w:rsidR="005A684B">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takas, soliņi vai citi infrastruktūras objekti; bet īpašumu</w:t>
            </w:r>
            <w:r w:rsidRPr="004627F8" w:rsidR="005A684B">
              <w:rPr>
                <w:rFonts w:ascii="Times New Roman" w:hAnsi="Times New Roman" w:cs="Times New Roman"/>
                <w:sz w:val="20"/>
                <w:szCs w:val="20"/>
                <w:lang w:val="lv-LV"/>
              </w:rPr>
              <w:t xml:space="preserve"> 44740030034 – ai</w:t>
            </w:r>
            <w:r w:rsidRPr="004627F8">
              <w:rPr>
                <w:rFonts w:ascii="Times New Roman" w:hAnsi="Times New Roman" w:cs="Times New Roman"/>
                <w:sz w:val="20"/>
                <w:szCs w:val="20"/>
                <w:lang w:val="lv-LV"/>
              </w:rPr>
              <w:t xml:space="preserve">navu aizsardzības vai neitrālā zonā jo uz tā atrodas saimniecības </w:t>
            </w:r>
            <w:r w:rsidRPr="004627F8" w:rsidR="005A684B">
              <w:rPr>
                <w:rFonts w:ascii="Times New Roman" w:hAnsi="Times New Roman" w:cs="Times New Roman"/>
                <w:sz w:val="20"/>
                <w:szCs w:val="20"/>
                <w:lang w:val="lv-LV"/>
              </w:rPr>
              <w:t xml:space="preserve">ēkas </w:t>
            </w:r>
            <w:proofErr w:type="gramStart"/>
            <w:r w:rsidRPr="004627F8" w:rsidR="005A684B">
              <w:rPr>
                <w:rFonts w:ascii="Times New Roman" w:hAnsi="Times New Roman" w:cs="Times New Roman"/>
                <w:sz w:val="20"/>
                <w:szCs w:val="20"/>
                <w:lang w:val="lv-LV"/>
              </w:rPr>
              <w:t>(</w:t>
            </w:r>
            <w:proofErr w:type="gramEnd"/>
            <w:r w:rsidRPr="004627F8">
              <w:rPr>
                <w:rFonts w:ascii="Times New Roman" w:hAnsi="Times New Roman" w:cs="Times New Roman"/>
                <w:sz w:val="20"/>
                <w:szCs w:val="20"/>
                <w:lang w:val="lv-LV"/>
              </w:rPr>
              <w:t>veca ferma, šķūņa betona karkass , spirta brūža ēka, svari)  kurās plānota saimnieciskā darbība; Ja ir vajadzība varat ierobežot režīma zonējumā pašu gravu un tās apkārtni.</w:t>
            </w:r>
          </w:p>
        </w:tc>
        <w:tc>
          <w:tcPr>
            <w:tcW w:w="5629" w:type="dxa"/>
            <w:tcMar/>
          </w:tcPr>
          <w:p w:rsidRPr="004627F8" w:rsidR="0010211E" w:rsidP="008B0028" w:rsidRDefault="007D0F10" w14:paraId="7B0A874B" w14:textId="27E4CA66">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Daļēji ņemts vērā. Zemesgabalā ar kad. apz. </w:t>
            </w:r>
            <w:r w:rsidRPr="004627F8" w:rsidR="008B0028">
              <w:rPr>
                <w:rFonts w:ascii="Times New Roman" w:hAnsi="Times New Roman" w:cs="Times New Roman"/>
                <w:sz w:val="20"/>
                <w:szCs w:val="20"/>
                <w:lang w:val="lv-LV"/>
              </w:rPr>
              <w:t>44740060450</w:t>
            </w:r>
            <w:r w:rsidRPr="004627F8">
              <w:rPr>
                <w:rFonts w:ascii="Times New Roman" w:hAnsi="Times New Roman" w:cs="Times New Roman"/>
                <w:sz w:val="20"/>
                <w:szCs w:val="20"/>
                <w:lang w:val="lv-LV"/>
              </w:rPr>
              <w:t xml:space="preserve"> mežā uz </w:t>
            </w:r>
            <w:r w:rsidRPr="004627F8" w:rsidR="00DE6797">
              <w:rPr>
                <w:rFonts w:ascii="Times New Roman" w:hAnsi="Times New Roman" w:cs="Times New Roman"/>
                <w:sz w:val="20"/>
                <w:szCs w:val="20"/>
                <w:lang w:val="lv-LV"/>
              </w:rPr>
              <w:t>Daugavas ieleja</w:t>
            </w:r>
            <w:r w:rsidRPr="004627F8" w:rsidR="0010211E">
              <w:rPr>
                <w:rFonts w:ascii="Times New Roman" w:hAnsi="Times New Roman" w:cs="Times New Roman"/>
                <w:sz w:val="20"/>
                <w:szCs w:val="20"/>
                <w:lang w:val="lv-LV"/>
              </w:rPr>
              <w:t>s</w:t>
            </w:r>
            <w:r w:rsidRPr="004627F8" w:rsidR="00DE6797">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nogāzes plānota dabas lieguma zona (</w:t>
            </w:r>
            <w:r w:rsidRPr="004627F8" w:rsidR="008B0028">
              <w:rPr>
                <w:rFonts w:ascii="Times New Roman" w:hAnsi="Times New Roman" w:cs="Times New Roman"/>
                <w:sz w:val="20"/>
                <w:szCs w:val="20"/>
                <w:lang w:val="lv-LV"/>
              </w:rPr>
              <w:t xml:space="preserve">apmēram puse no meža atzīts par ES nozīmes biotopu, ir </w:t>
            </w:r>
            <w:r w:rsidRPr="004627F8" w:rsidR="0010211E">
              <w:rPr>
                <w:rFonts w:ascii="Times New Roman" w:hAnsi="Times New Roman" w:cs="Times New Roman"/>
                <w:sz w:val="20"/>
                <w:szCs w:val="20"/>
                <w:lang w:val="lv-LV"/>
              </w:rPr>
              <w:t xml:space="preserve">īpaši </w:t>
            </w:r>
            <w:r w:rsidRPr="004627F8" w:rsidR="008B0028">
              <w:rPr>
                <w:rFonts w:ascii="Times New Roman" w:hAnsi="Times New Roman" w:cs="Times New Roman"/>
                <w:sz w:val="20"/>
                <w:szCs w:val="20"/>
                <w:lang w:val="lv-LV"/>
              </w:rPr>
              <w:t>aizsargājamās sugas matainā grīšļa atradne</w:t>
            </w:r>
            <w:r w:rsidRPr="004627F8">
              <w:rPr>
                <w:rFonts w:ascii="Times New Roman" w:hAnsi="Times New Roman" w:cs="Times New Roman"/>
                <w:sz w:val="20"/>
                <w:szCs w:val="20"/>
                <w:lang w:val="lv-LV"/>
              </w:rPr>
              <w:t xml:space="preserve">), zemesgabala palienes daļā – dabas </w:t>
            </w:r>
            <w:r w:rsidRPr="004627F8" w:rsidR="0010211E">
              <w:rPr>
                <w:rFonts w:ascii="Times New Roman" w:hAnsi="Times New Roman" w:cs="Times New Roman"/>
                <w:sz w:val="20"/>
                <w:szCs w:val="20"/>
                <w:lang w:val="lv-LV"/>
              </w:rPr>
              <w:t>parka zona.</w:t>
            </w:r>
          </w:p>
          <w:p w:rsidRPr="004627F8" w:rsidR="0010211E" w:rsidP="008B0028" w:rsidRDefault="0010211E" w14:paraId="22ADEEFC" w14:textId="183704C2">
            <w:pPr>
              <w:rPr>
                <w:rFonts w:ascii="Times New Roman" w:hAnsi="Times New Roman" w:cs="Times New Roman"/>
                <w:sz w:val="20"/>
                <w:szCs w:val="20"/>
                <w:lang w:val="lv-LV"/>
              </w:rPr>
            </w:pPr>
            <w:r w:rsidRPr="004627F8">
              <w:rPr>
                <w:rFonts w:ascii="Times New Roman" w:hAnsi="Times New Roman" w:cs="Times New Roman"/>
                <w:sz w:val="20"/>
                <w:szCs w:val="20"/>
                <w:lang w:val="lv-LV"/>
              </w:rPr>
              <w:t>Zemesgabalā ar kad. apz.</w:t>
            </w:r>
            <w:r w:rsidRPr="004627F8" w:rsidR="008B0028">
              <w:rPr>
                <w:rFonts w:ascii="Times New Roman" w:hAnsi="Times New Roman" w:cs="Times New Roman"/>
                <w:sz w:val="20"/>
                <w:szCs w:val="20"/>
                <w:lang w:val="lv-LV"/>
              </w:rPr>
              <w:t>44740060413</w:t>
            </w:r>
            <w:r w:rsidRPr="004627F8">
              <w:rPr>
                <w:rFonts w:ascii="Times New Roman" w:hAnsi="Times New Roman" w:cs="Times New Roman"/>
                <w:sz w:val="20"/>
                <w:szCs w:val="20"/>
                <w:lang w:val="lv-LV"/>
              </w:rPr>
              <w:t xml:space="preserve"> </w:t>
            </w:r>
            <w:r w:rsidRPr="004627F8" w:rsidR="008B0028">
              <w:rPr>
                <w:rFonts w:ascii="Times New Roman" w:hAnsi="Times New Roman" w:cs="Times New Roman"/>
                <w:sz w:val="20"/>
                <w:szCs w:val="20"/>
                <w:lang w:val="lv-LV"/>
              </w:rPr>
              <w:t xml:space="preserve">regulējamā režīma zonā iekļauta nogāze, kas ir ES nozīmes biotops un vairāku </w:t>
            </w:r>
            <w:r w:rsidRPr="004627F8" w:rsidR="00DE6797">
              <w:rPr>
                <w:rFonts w:ascii="Times New Roman" w:hAnsi="Times New Roman" w:cs="Times New Roman"/>
                <w:sz w:val="20"/>
                <w:szCs w:val="20"/>
                <w:lang w:val="lv-LV"/>
              </w:rPr>
              <w:t xml:space="preserve">īpaši </w:t>
            </w:r>
            <w:r w:rsidRPr="004627F8" w:rsidR="008B0028">
              <w:rPr>
                <w:rFonts w:ascii="Times New Roman" w:hAnsi="Times New Roman" w:cs="Times New Roman"/>
                <w:sz w:val="20"/>
                <w:szCs w:val="20"/>
                <w:lang w:val="lv-LV"/>
              </w:rPr>
              <w:t>aizsargājamo sugu atradnes; zemesgabala līdzenāk</w:t>
            </w:r>
            <w:r w:rsidRPr="004627F8">
              <w:rPr>
                <w:rFonts w:ascii="Times New Roman" w:hAnsi="Times New Roman" w:cs="Times New Roman"/>
                <w:sz w:val="20"/>
                <w:szCs w:val="20"/>
                <w:lang w:val="lv-LV"/>
              </w:rPr>
              <w:t xml:space="preserve">ajā </w:t>
            </w:r>
            <w:r w:rsidRPr="004627F8" w:rsidR="008B0028">
              <w:rPr>
                <w:rFonts w:ascii="Times New Roman" w:hAnsi="Times New Roman" w:cs="Times New Roman"/>
                <w:sz w:val="20"/>
                <w:szCs w:val="20"/>
                <w:lang w:val="lv-LV"/>
              </w:rPr>
              <w:t>daļ</w:t>
            </w:r>
            <w:r w:rsidRPr="004627F8">
              <w:rPr>
                <w:rFonts w:ascii="Times New Roman" w:hAnsi="Times New Roman" w:cs="Times New Roman"/>
                <w:sz w:val="20"/>
                <w:szCs w:val="20"/>
                <w:lang w:val="lv-LV"/>
              </w:rPr>
              <w:t>ā</w:t>
            </w:r>
            <w:r w:rsidRPr="004627F8" w:rsidR="008B0028">
              <w:rPr>
                <w:rFonts w:ascii="Times New Roman" w:hAnsi="Times New Roman" w:cs="Times New Roman"/>
                <w:sz w:val="20"/>
                <w:szCs w:val="20"/>
                <w:lang w:val="lv-LV"/>
              </w:rPr>
              <w:t xml:space="preserve"> ar </w:t>
            </w:r>
            <w:r w:rsidRPr="004627F8">
              <w:rPr>
                <w:rFonts w:ascii="Times New Roman" w:hAnsi="Times New Roman" w:cs="Times New Roman"/>
                <w:sz w:val="20"/>
                <w:szCs w:val="20"/>
                <w:lang w:val="lv-LV"/>
              </w:rPr>
              <w:t xml:space="preserve">vidēja vecuma jauktu platlapju </w:t>
            </w:r>
            <w:r w:rsidRPr="004627F8" w:rsidR="00DE6797">
              <w:rPr>
                <w:rFonts w:ascii="Times New Roman" w:hAnsi="Times New Roman" w:cs="Times New Roman"/>
                <w:sz w:val="20"/>
                <w:szCs w:val="20"/>
                <w:lang w:val="lv-LV"/>
              </w:rPr>
              <w:t xml:space="preserve">mežu </w:t>
            </w:r>
            <w:r w:rsidRPr="004627F8">
              <w:rPr>
                <w:rFonts w:ascii="Times New Roman" w:hAnsi="Times New Roman" w:cs="Times New Roman"/>
                <w:sz w:val="20"/>
                <w:szCs w:val="20"/>
                <w:lang w:val="lv-LV"/>
              </w:rPr>
              <w:t xml:space="preserve">saglabāta </w:t>
            </w:r>
            <w:r w:rsidRPr="004627F8" w:rsidR="008B0028">
              <w:rPr>
                <w:rFonts w:ascii="Times New Roman" w:hAnsi="Times New Roman" w:cs="Times New Roman"/>
                <w:sz w:val="20"/>
                <w:szCs w:val="20"/>
                <w:lang w:val="lv-LV"/>
              </w:rPr>
              <w:t>dabas parka zon</w:t>
            </w:r>
            <w:r w:rsidRPr="004627F8">
              <w:rPr>
                <w:rFonts w:ascii="Times New Roman" w:hAnsi="Times New Roman" w:cs="Times New Roman"/>
                <w:sz w:val="20"/>
                <w:szCs w:val="20"/>
                <w:lang w:val="lv-LV"/>
              </w:rPr>
              <w:t>a (</w:t>
            </w:r>
            <w:r w:rsidRPr="004627F8" w:rsidR="008B0028">
              <w:rPr>
                <w:rFonts w:ascii="Times New Roman" w:hAnsi="Times New Roman" w:cs="Times New Roman"/>
                <w:sz w:val="20"/>
                <w:szCs w:val="20"/>
                <w:lang w:val="lv-LV"/>
              </w:rPr>
              <w:t xml:space="preserve">ietilpst </w:t>
            </w:r>
            <w:r w:rsidRPr="004627F8">
              <w:rPr>
                <w:rFonts w:ascii="Times New Roman" w:hAnsi="Times New Roman" w:cs="Times New Roman"/>
                <w:sz w:val="20"/>
                <w:szCs w:val="20"/>
                <w:lang w:val="lv-LV"/>
              </w:rPr>
              <w:t xml:space="preserve">dabas parkā </w:t>
            </w:r>
            <w:r w:rsidRPr="004627F8" w:rsidR="008B0028">
              <w:rPr>
                <w:rFonts w:ascii="Times New Roman" w:hAnsi="Times New Roman" w:cs="Times New Roman"/>
                <w:sz w:val="20"/>
                <w:szCs w:val="20"/>
                <w:lang w:val="lv-LV"/>
              </w:rPr>
              <w:t>“Daugavas lok</w:t>
            </w:r>
            <w:r w:rsidRPr="004627F8">
              <w:rPr>
                <w:rFonts w:ascii="Times New Roman" w:hAnsi="Times New Roman" w:cs="Times New Roman"/>
                <w:sz w:val="20"/>
                <w:szCs w:val="20"/>
                <w:lang w:val="lv-LV"/>
              </w:rPr>
              <w:t>i</w:t>
            </w:r>
            <w:r w:rsidRPr="004627F8" w:rsidR="008B0028">
              <w:rPr>
                <w:rFonts w:ascii="Times New Roman" w:hAnsi="Times New Roman" w:cs="Times New Roman"/>
                <w:sz w:val="20"/>
                <w:szCs w:val="20"/>
                <w:lang w:val="lv-LV"/>
              </w:rPr>
              <w:t>”)</w:t>
            </w:r>
            <w:r w:rsidRPr="004627F8">
              <w:rPr>
                <w:rFonts w:ascii="Times New Roman" w:hAnsi="Times New Roman" w:cs="Times New Roman"/>
                <w:sz w:val="20"/>
                <w:szCs w:val="20"/>
                <w:lang w:val="lv-LV"/>
              </w:rPr>
              <w:t xml:space="preserve">, pārējā zemesgabala daļā saglabāta </w:t>
            </w:r>
            <w:r w:rsidRPr="004627F8" w:rsidR="008B0028">
              <w:rPr>
                <w:rFonts w:ascii="Times New Roman" w:hAnsi="Times New Roman" w:cs="Times New Roman"/>
                <w:sz w:val="20"/>
                <w:szCs w:val="20"/>
                <w:lang w:val="lv-LV"/>
              </w:rPr>
              <w:t>ainavu aizsardzības zon</w:t>
            </w:r>
            <w:r w:rsidRPr="004627F8">
              <w:rPr>
                <w:rFonts w:ascii="Times New Roman" w:hAnsi="Times New Roman" w:cs="Times New Roman"/>
                <w:sz w:val="20"/>
                <w:szCs w:val="20"/>
                <w:lang w:val="lv-LV"/>
              </w:rPr>
              <w:t>a.</w:t>
            </w:r>
          </w:p>
          <w:p w:rsidRPr="004627F8" w:rsidR="00DE6797" w:rsidP="008B0028" w:rsidRDefault="00DE6797" w14:paraId="584F284D"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Zemesgabalā ar kad. apz. </w:t>
            </w:r>
            <w:r w:rsidRPr="004627F8" w:rsidR="008B0028">
              <w:rPr>
                <w:rFonts w:ascii="Times New Roman" w:hAnsi="Times New Roman" w:cs="Times New Roman"/>
                <w:sz w:val="20"/>
                <w:szCs w:val="20"/>
                <w:lang w:val="lv-LV"/>
              </w:rPr>
              <w:t>44740030341</w:t>
            </w:r>
            <w:r w:rsidRPr="004627F8">
              <w:rPr>
                <w:rFonts w:ascii="Times New Roman" w:hAnsi="Times New Roman" w:cs="Times New Roman"/>
                <w:sz w:val="20"/>
                <w:szCs w:val="20"/>
                <w:lang w:val="lv-LV"/>
              </w:rPr>
              <w:t xml:space="preserve"> </w:t>
            </w:r>
            <w:r w:rsidRPr="004627F8" w:rsidR="008B0028">
              <w:rPr>
                <w:rFonts w:ascii="Times New Roman" w:hAnsi="Times New Roman" w:cs="Times New Roman"/>
                <w:sz w:val="20"/>
                <w:szCs w:val="20"/>
                <w:lang w:val="lv-LV"/>
              </w:rPr>
              <w:t>regulējamā režīma zonā iekļauts gravu komplekss ar izteiktu reljefu, ko gandrīz visā</w:t>
            </w:r>
            <w:r w:rsidRPr="004627F8">
              <w:rPr>
                <w:rFonts w:ascii="Times New Roman" w:hAnsi="Times New Roman" w:cs="Times New Roman"/>
                <w:sz w:val="20"/>
                <w:szCs w:val="20"/>
                <w:lang w:val="lv-LV"/>
              </w:rPr>
              <w:t xml:space="preserve"> platībā aizņem </w:t>
            </w:r>
            <w:r w:rsidRPr="004627F8" w:rsidR="008B0028">
              <w:rPr>
                <w:rFonts w:ascii="Times New Roman" w:hAnsi="Times New Roman" w:cs="Times New Roman"/>
                <w:sz w:val="20"/>
                <w:szCs w:val="20"/>
                <w:lang w:val="lv-LV"/>
              </w:rPr>
              <w:t xml:space="preserve">ES nozīmes biotops, ir </w:t>
            </w:r>
            <w:r w:rsidRPr="004627F8">
              <w:rPr>
                <w:rFonts w:ascii="Times New Roman" w:hAnsi="Times New Roman" w:cs="Times New Roman"/>
                <w:sz w:val="20"/>
                <w:szCs w:val="20"/>
                <w:lang w:val="lv-LV"/>
              </w:rPr>
              <w:t xml:space="preserve">vairāku īpaši </w:t>
            </w:r>
            <w:r w:rsidRPr="004627F8" w:rsidR="008B0028">
              <w:rPr>
                <w:rFonts w:ascii="Times New Roman" w:hAnsi="Times New Roman" w:cs="Times New Roman"/>
                <w:sz w:val="20"/>
                <w:szCs w:val="20"/>
                <w:lang w:val="lv-LV"/>
              </w:rPr>
              <w:t xml:space="preserve">aizsargājamo sugu atradnes, </w:t>
            </w:r>
            <w:r w:rsidRPr="004627F8">
              <w:rPr>
                <w:rFonts w:ascii="Times New Roman" w:hAnsi="Times New Roman" w:cs="Times New Roman"/>
                <w:sz w:val="20"/>
                <w:szCs w:val="20"/>
                <w:lang w:val="lv-LV"/>
              </w:rPr>
              <w:t xml:space="preserve">bet </w:t>
            </w:r>
            <w:r w:rsidRPr="004627F8" w:rsidR="008B0028">
              <w:rPr>
                <w:rFonts w:ascii="Times New Roman" w:hAnsi="Times New Roman" w:cs="Times New Roman"/>
                <w:sz w:val="20"/>
                <w:szCs w:val="20"/>
                <w:lang w:val="lv-LV"/>
              </w:rPr>
              <w:t xml:space="preserve">zemesgabala daļa ar dīķi iekļauta </w:t>
            </w:r>
            <w:r w:rsidRPr="004627F8">
              <w:rPr>
                <w:rFonts w:ascii="Times New Roman" w:hAnsi="Times New Roman" w:cs="Times New Roman"/>
                <w:sz w:val="20"/>
                <w:szCs w:val="20"/>
                <w:lang w:val="lv-LV"/>
              </w:rPr>
              <w:t>ainavu aizsardzības zonā.</w:t>
            </w:r>
          </w:p>
          <w:p w:rsidRPr="004627F8" w:rsidR="00494C48" w:rsidP="00494C48" w:rsidRDefault="00494C48" w14:paraId="62F7F676"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Tūrisma infrastruktūras izveidošana un uzturēšana iespējama arī dabas lieguma un regulējamā režīma zonā </w:t>
            </w:r>
            <w:proofErr w:type="gramStart"/>
            <w:r w:rsidRPr="004627F8">
              <w:rPr>
                <w:rFonts w:ascii="Times New Roman" w:hAnsi="Times New Roman" w:cs="Times New Roman"/>
                <w:sz w:val="20"/>
                <w:szCs w:val="20"/>
                <w:lang w:val="lv-LV"/>
              </w:rPr>
              <w:t>(</w:t>
            </w:r>
            <w:proofErr w:type="gramEnd"/>
            <w:r w:rsidRPr="004627F8">
              <w:rPr>
                <w:rFonts w:ascii="Times New Roman" w:hAnsi="Times New Roman" w:cs="Times New Roman"/>
                <w:sz w:val="20"/>
                <w:szCs w:val="20"/>
                <w:lang w:val="lv-LV"/>
              </w:rPr>
              <w:t xml:space="preserve">skat. DA plāna 6.2. nodaļā punktus “18. Regulējamā režīma zonā ir aizliegta jebkāda saimnieciskā un cita veida darbība, izņemot šādas darbības: 18.4. būvju un infrastruktūras objektu uzturēšana un atjaunošana; 18.10. ar Dabas aizsardzības pārvaldes rakstisku atļauju: 18.10.4. publiski pieejamu dabas tūrisma un izziņas infrastruktūras objektu </w:t>
            </w:r>
            <w:proofErr w:type="gramStart"/>
            <w:r w:rsidRPr="004627F8">
              <w:rPr>
                <w:rFonts w:ascii="Times New Roman" w:hAnsi="Times New Roman" w:cs="Times New Roman"/>
                <w:sz w:val="20"/>
                <w:szCs w:val="20"/>
                <w:lang w:val="lv-LV"/>
              </w:rPr>
              <w:t>(</w:t>
            </w:r>
            <w:proofErr w:type="gramEnd"/>
            <w:r w:rsidRPr="004627F8">
              <w:rPr>
                <w:rFonts w:ascii="Times New Roman" w:hAnsi="Times New Roman" w:cs="Times New Roman"/>
                <w:sz w:val="20"/>
                <w:szCs w:val="20"/>
                <w:lang w:val="lv-LV"/>
              </w:rPr>
              <w:t>piemēram, taku, skatu torņu) ierīkošana;”, attiecībā uz dabas lieguma zonu – “20.5.4. ar Dabas aizsardzības pārvaldes rakstisku atļauju: 20.5.4.2. publiski pieejamu dabas tūrisma un izziņas infrastruktūras objektu (piemēram, taku, skatu torņu, telšu vietu) ierīkošanu;”. Tāpat arī regulējamā režīma un dabas lieguma zonās iespējams veikt aizsargājamo sugu atradņu un biotopu apsaimniekošanas pasākumus, saņemot Dabas aizsardzības pārvaldes rakstisku atļauju.</w:t>
            </w:r>
          </w:p>
          <w:p w:rsidRPr="004627F8" w:rsidR="00DE6797" w:rsidP="008B0028" w:rsidRDefault="00DE6797" w14:paraId="19E23851" w14:textId="70AD9651">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Zemesgabalā ar kad. apz. </w:t>
            </w:r>
            <w:r w:rsidRPr="004627F8" w:rsidR="008B0028">
              <w:rPr>
                <w:rFonts w:ascii="Times New Roman" w:hAnsi="Times New Roman" w:cs="Times New Roman"/>
                <w:sz w:val="20"/>
                <w:szCs w:val="20"/>
                <w:lang w:val="lv-LV"/>
              </w:rPr>
              <w:t>44740060417</w:t>
            </w:r>
            <w:r w:rsidRPr="004627F8">
              <w:rPr>
                <w:rFonts w:ascii="Times New Roman" w:hAnsi="Times New Roman" w:cs="Times New Roman"/>
                <w:sz w:val="20"/>
                <w:szCs w:val="20"/>
                <w:lang w:val="lv-LV"/>
              </w:rPr>
              <w:t xml:space="preserve"> </w:t>
            </w:r>
            <w:r w:rsidRPr="004627F8" w:rsidR="008B0028">
              <w:rPr>
                <w:rFonts w:ascii="Times New Roman" w:hAnsi="Times New Roman" w:cs="Times New Roman"/>
                <w:sz w:val="20"/>
                <w:szCs w:val="20"/>
                <w:lang w:val="lv-LV"/>
              </w:rPr>
              <w:t xml:space="preserve">visā </w:t>
            </w:r>
            <w:r w:rsidRPr="004627F8">
              <w:rPr>
                <w:rFonts w:ascii="Times New Roman" w:hAnsi="Times New Roman" w:cs="Times New Roman"/>
                <w:sz w:val="20"/>
                <w:szCs w:val="20"/>
                <w:lang w:val="lv-LV"/>
              </w:rPr>
              <w:t>platībā plānota ainavu aizsardzības zona.</w:t>
            </w:r>
          </w:p>
          <w:p w:rsidRPr="004627F8" w:rsidR="00C57B7C" w:rsidP="00494C48" w:rsidRDefault="00DE6797" w14:paraId="36E44F9F" w14:textId="59ADF799">
            <w:pPr>
              <w:rPr>
                <w:rFonts w:ascii="Times New Roman" w:hAnsi="Times New Roman" w:cs="Times New Roman"/>
                <w:sz w:val="20"/>
                <w:szCs w:val="20"/>
                <w:lang w:val="lv-LV"/>
              </w:rPr>
            </w:pPr>
            <w:r w:rsidRPr="004627F8">
              <w:rPr>
                <w:rFonts w:ascii="Times New Roman" w:hAnsi="Times New Roman" w:cs="Times New Roman"/>
                <w:sz w:val="20"/>
                <w:szCs w:val="20"/>
                <w:lang w:val="lv-LV"/>
              </w:rPr>
              <w:t>Zemesgabalā ar kad. apz. 44740030034, kā arī pārējos zemesgabalos starp Juzefovas parku un gravu visā platībā plānota ainavu aizsardzības zona.</w:t>
            </w:r>
            <w:r w:rsidRPr="004627F8" w:rsidR="00494C48">
              <w:rPr>
                <w:rFonts w:ascii="Times New Roman" w:hAnsi="Times New Roman" w:cs="Times New Roman"/>
                <w:sz w:val="20"/>
                <w:szCs w:val="20"/>
                <w:lang w:val="lv-LV"/>
              </w:rPr>
              <w:t xml:space="preserve"> </w:t>
            </w:r>
            <w:r w:rsidRPr="004627F8" w:rsidR="008B0028">
              <w:rPr>
                <w:rFonts w:ascii="Times New Roman" w:hAnsi="Times New Roman" w:cs="Times New Roman"/>
                <w:sz w:val="20"/>
                <w:szCs w:val="20"/>
                <w:lang w:val="lv-LV"/>
              </w:rPr>
              <w:t xml:space="preserve">Neitrālā zona, kas ir </w:t>
            </w:r>
            <w:r w:rsidRPr="004627F8" w:rsidR="00494C48">
              <w:rPr>
                <w:rFonts w:ascii="Times New Roman" w:hAnsi="Times New Roman" w:cs="Times New Roman"/>
                <w:sz w:val="20"/>
                <w:szCs w:val="20"/>
                <w:lang w:val="lv-LV"/>
              </w:rPr>
              <w:t>paredzēta</w:t>
            </w:r>
            <w:r w:rsidRPr="004627F8" w:rsidR="008B0028">
              <w:rPr>
                <w:rFonts w:ascii="Times New Roman" w:hAnsi="Times New Roman" w:cs="Times New Roman"/>
                <w:sz w:val="20"/>
                <w:szCs w:val="20"/>
                <w:lang w:val="lv-LV"/>
              </w:rPr>
              <w:t xml:space="preserve"> blīvai apbūvei vai pilnībā pārveidotām ražošanas teritorijām</w:t>
            </w:r>
            <w:r w:rsidRPr="004627F8" w:rsidR="00310FD8">
              <w:rPr>
                <w:rFonts w:ascii="Times New Roman" w:hAnsi="Times New Roman" w:cs="Times New Roman"/>
                <w:sz w:val="20"/>
                <w:szCs w:val="20"/>
                <w:lang w:val="lv-LV"/>
              </w:rPr>
              <w:t>, šeit nav atbilst</w:t>
            </w:r>
            <w:r w:rsidRPr="004627F8" w:rsidR="00494C48">
              <w:rPr>
                <w:rFonts w:ascii="Times New Roman" w:hAnsi="Times New Roman" w:cs="Times New Roman"/>
                <w:sz w:val="20"/>
                <w:szCs w:val="20"/>
                <w:lang w:val="lv-LV"/>
              </w:rPr>
              <w:t>oša.</w:t>
            </w:r>
          </w:p>
        </w:tc>
      </w:tr>
      <w:tr w:rsidRPr="00F631F3" w:rsidR="00C57B7C" w:rsidTr="51AD79DC" w14:paraId="45AFB955" w14:textId="77777777">
        <w:tc>
          <w:tcPr>
            <w:tcW w:w="500" w:type="dxa"/>
            <w:tcMar/>
          </w:tcPr>
          <w:p w:rsidRPr="004627F8" w:rsidR="00C57B7C" w:rsidP="00E47364" w:rsidRDefault="00310FD8" w14:paraId="7E868A79" w14:textId="6C22B041">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70.</w:t>
            </w:r>
          </w:p>
        </w:tc>
        <w:tc>
          <w:tcPr>
            <w:tcW w:w="1593" w:type="dxa"/>
            <w:tcMar/>
          </w:tcPr>
          <w:p w:rsidRPr="004627F8" w:rsidR="00C57B7C" w:rsidP="00E47364" w:rsidRDefault="00F540CE" w14:paraId="0A7B3507"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SIA “Beibuks”</w:t>
            </w:r>
          </w:p>
        </w:tc>
        <w:tc>
          <w:tcPr>
            <w:tcW w:w="5840" w:type="dxa"/>
            <w:tcMar/>
          </w:tcPr>
          <w:p w:rsidRPr="004627F8" w:rsidR="00C57B7C" w:rsidP="00E47364" w:rsidRDefault="00F540CE" w14:paraId="33AE04C4" w14:textId="66D778CE">
            <w:pPr>
              <w:rPr>
                <w:rFonts w:ascii="Times New Roman" w:hAnsi="Times New Roman" w:cs="Times New Roman"/>
                <w:sz w:val="20"/>
                <w:szCs w:val="20"/>
                <w:lang w:val="lv-LV"/>
              </w:rPr>
            </w:pPr>
            <w:r w:rsidRPr="004627F8">
              <w:rPr>
                <w:rFonts w:ascii="Times New Roman" w:hAnsi="Times New Roman" w:cs="Times New Roman"/>
                <w:sz w:val="20"/>
                <w:szCs w:val="20"/>
                <w:lang w:val="lv-LV"/>
              </w:rPr>
              <w:t>2. Lūdzu pamainīt zonējumu no dabas parka uz neitrālo zonu degradētajā pamesto karjeru teritorijā Butišķos īpašumos 447400703</w:t>
            </w:r>
            <w:r w:rsidRPr="004627F8" w:rsidR="002177AF">
              <w:rPr>
                <w:rFonts w:ascii="Times New Roman" w:hAnsi="Times New Roman" w:cs="Times New Roman"/>
                <w:sz w:val="20"/>
                <w:szCs w:val="20"/>
                <w:lang w:val="lv-LV"/>
              </w:rPr>
              <w:t xml:space="preserve">12; 44740070320; 44740070347; </w:t>
            </w:r>
            <w:r w:rsidRPr="004627F8">
              <w:rPr>
                <w:rFonts w:ascii="Times New Roman" w:hAnsi="Times New Roman" w:cs="Times New Roman"/>
                <w:sz w:val="20"/>
                <w:szCs w:val="20"/>
                <w:lang w:val="lv-LV"/>
              </w:rPr>
              <w:t>kuros vai kuru tuvumā ir plānota tūrisma infrastruktūras būvju celtniecība, piestātņu, laivu slipa izbūve, saules kolektoru un bateriju uzstādīšana, zemes un meža rekultivācijas darbi.</w:t>
            </w:r>
          </w:p>
        </w:tc>
        <w:tc>
          <w:tcPr>
            <w:tcW w:w="5629" w:type="dxa"/>
            <w:tcMar/>
          </w:tcPr>
          <w:p w:rsidRPr="004627F8" w:rsidR="00CF4CBB" w:rsidP="0093305F" w:rsidRDefault="002177AF" w14:paraId="35F9A806" w14:textId="24838EC8">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Daļēji ņemts vērā un zemesgabalos ar kad. apz. 44740070312, 44740070320, 44740070347, kā arī blakusesošajos zemesgabalos, kuros arī ir bijušo </w:t>
            </w:r>
            <w:r w:rsidRPr="004627F8" w:rsidR="005A684B">
              <w:rPr>
                <w:rFonts w:ascii="Times New Roman" w:hAnsi="Times New Roman" w:cs="Times New Roman"/>
                <w:sz w:val="20"/>
                <w:szCs w:val="20"/>
                <w:lang w:val="lv-LV"/>
              </w:rPr>
              <w:t>karjeru</w:t>
            </w:r>
            <w:r w:rsidRPr="004627F8">
              <w:rPr>
                <w:rFonts w:ascii="Times New Roman" w:hAnsi="Times New Roman" w:cs="Times New Roman"/>
                <w:sz w:val="20"/>
                <w:szCs w:val="20"/>
                <w:lang w:val="lv-LV"/>
              </w:rPr>
              <w:t xml:space="preserve"> platības, plānota ainavu aizsardzības zona. </w:t>
            </w:r>
            <w:r w:rsidRPr="004627F8" w:rsidR="0093305F">
              <w:rPr>
                <w:rFonts w:ascii="Times New Roman" w:hAnsi="Times New Roman" w:cs="Times New Roman"/>
                <w:sz w:val="20"/>
                <w:szCs w:val="20"/>
                <w:lang w:val="lv-LV"/>
              </w:rPr>
              <w:t xml:space="preserve">Neitrālā zona plānota zemes vienības 44740070347 daļā, kurā atrodas esošs karjers. </w:t>
            </w:r>
            <w:r w:rsidRPr="004627F8">
              <w:rPr>
                <w:rFonts w:ascii="Times New Roman" w:hAnsi="Times New Roman" w:cs="Times New Roman"/>
                <w:sz w:val="20"/>
                <w:szCs w:val="20"/>
                <w:lang w:val="lv-LV"/>
              </w:rPr>
              <w:t>Neitrālo zonu nenosaka tūrisma infrastruktūras teritorijām, bet gan apdzīvoto vietu apbūves teritorijām un pilnībā pārveidotām ražošanas teritorijām.</w:t>
            </w:r>
          </w:p>
        </w:tc>
      </w:tr>
      <w:tr w:rsidRPr="00F631F3" w:rsidR="00C57B7C" w:rsidTr="51AD79DC" w14:paraId="5F4CCBBB" w14:textId="77777777">
        <w:tc>
          <w:tcPr>
            <w:tcW w:w="500" w:type="dxa"/>
            <w:tcMar/>
          </w:tcPr>
          <w:p w:rsidRPr="004627F8" w:rsidR="00C57B7C" w:rsidP="00E47364" w:rsidRDefault="00310FD8" w14:paraId="0165D2D7" w14:textId="1E3CFB07">
            <w:pPr>
              <w:rPr>
                <w:rFonts w:ascii="Times New Roman" w:hAnsi="Times New Roman" w:cs="Times New Roman"/>
                <w:sz w:val="20"/>
                <w:szCs w:val="20"/>
                <w:lang w:val="lv-LV"/>
              </w:rPr>
            </w:pPr>
            <w:r w:rsidRPr="004627F8">
              <w:rPr>
                <w:rFonts w:ascii="Times New Roman" w:hAnsi="Times New Roman" w:cs="Times New Roman"/>
                <w:sz w:val="20"/>
                <w:szCs w:val="20"/>
                <w:lang w:val="lv-LV"/>
              </w:rPr>
              <w:t>71.</w:t>
            </w:r>
          </w:p>
        </w:tc>
        <w:tc>
          <w:tcPr>
            <w:tcW w:w="1593" w:type="dxa"/>
            <w:tcMar/>
          </w:tcPr>
          <w:p w:rsidRPr="004627F8" w:rsidR="00C57B7C" w:rsidP="00E47364" w:rsidRDefault="00F540CE" w14:paraId="3A56373B"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SIA “Beibuks”</w:t>
            </w:r>
          </w:p>
        </w:tc>
        <w:tc>
          <w:tcPr>
            <w:tcW w:w="5840" w:type="dxa"/>
            <w:tcMar/>
          </w:tcPr>
          <w:p w:rsidRPr="004627F8" w:rsidR="00F540CE" w:rsidP="00F540CE" w:rsidRDefault="00203153" w14:paraId="1891A3F6"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Punktā </w:t>
            </w:r>
            <w:r w:rsidRPr="004627F8" w:rsidR="00F540CE">
              <w:rPr>
                <w:rFonts w:ascii="Times New Roman" w:hAnsi="Times New Roman" w:cs="Times New Roman"/>
                <w:sz w:val="20"/>
                <w:szCs w:val="20"/>
                <w:lang w:val="lv-LV"/>
              </w:rPr>
              <w:t>14.7.2. ar Dabas aizsardzības pārvaldes rakstisku atļauju:</w:t>
            </w:r>
          </w:p>
          <w:p w:rsidRPr="004627F8" w:rsidR="00C57B7C" w:rsidP="00203153" w:rsidRDefault="00F540CE" w14:paraId="264BC4EC"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14.7.2.2. tūrisma pakalpojumu sniedzēja organizētu pārvietošanos pa Dabas aizsardzības pārvaldes rakstiski saskaņotu maršrutu, izmantojot </w:t>
            </w:r>
            <w:r w:rsidRPr="004627F8">
              <w:rPr>
                <w:rFonts w:ascii="Times New Roman" w:hAnsi="Times New Roman" w:cs="Times New Roman"/>
                <w:strike/>
                <w:sz w:val="20"/>
                <w:szCs w:val="20"/>
                <w:lang w:val="lv-LV"/>
              </w:rPr>
              <w:t>vienu</w:t>
            </w:r>
            <w:r w:rsidRPr="004627F8">
              <w:rPr>
                <w:rFonts w:ascii="Times New Roman" w:hAnsi="Times New Roman" w:cs="Times New Roman"/>
                <w:sz w:val="20"/>
                <w:szCs w:val="20"/>
                <w:lang w:val="lv-LV"/>
              </w:rPr>
              <w:t xml:space="preserve"> kuģošanas līdzekli. Pārvietošanās nav atļauta ar ūdens motocikliem. Dabas aizsardzības pārvaldes rakstiskā atļauja ir derīga trīs kalendāra gadus no tās izsniegšanas dienas;</w:t>
            </w:r>
            <w:r w:rsidRPr="004627F8" w:rsidR="00203153">
              <w:rPr>
                <w:rFonts w:ascii="Times New Roman" w:hAnsi="Times New Roman" w:cs="Times New Roman"/>
                <w:sz w:val="20"/>
                <w:szCs w:val="20"/>
                <w:lang w:val="lv-LV"/>
              </w:rPr>
              <w:t>” nenorādīt kuģošanas līdzekļu daudzumu, mums tie ir vairāki.</w:t>
            </w:r>
          </w:p>
        </w:tc>
        <w:tc>
          <w:tcPr>
            <w:tcW w:w="5629" w:type="dxa"/>
            <w:tcMar/>
          </w:tcPr>
          <w:p w:rsidRPr="004627F8" w:rsidR="00C57B7C" w:rsidP="00E47364" w:rsidRDefault="00651413" w14:paraId="43CE602F" w14:textId="70AFA111">
            <w:pPr>
              <w:rPr>
                <w:rFonts w:ascii="Times New Roman" w:hAnsi="Times New Roman" w:cs="Times New Roman"/>
                <w:sz w:val="20"/>
                <w:szCs w:val="20"/>
                <w:lang w:val="lv-LV"/>
              </w:rPr>
            </w:pPr>
            <w:r w:rsidRPr="004627F8">
              <w:rPr>
                <w:rFonts w:ascii="Times New Roman" w:hAnsi="Times New Roman" w:cs="Times New Roman"/>
                <w:sz w:val="20"/>
                <w:szCs w:val="20"/>
                <w:lang w:val="lv-LV"/>
              </w:rPr>
              <w:t>Ņemts vērā un punkts precizēts šādā redakcijā: “12.21.2.2. tūrisma pakalpojumu sniedzēja organizētu pārvietošanos pa Dabas aizsardzības pārvaldes rakstiski saskaņotu maršrutu. Pārvietošanās nav atļauta ar ūdens motocikliem. Dabas aizsardzības pārvaldes rakstiskā atļauja ir derīga trīs kalendāra gadus no tās izsniegšanas dienas;”</w:t>
            </w:r>
          </w:p>
        </w:tc>
      </w:tr>
      <w:tr w:rsidRPr="00F631F3" w:rsidR="00C57B7C" w:rsidTr="51AD79DC" w14:paraId="7993029A" w14:textId="77777777">
        <w:tc>
          <w:tcPr>
            <w:tcW w:w="500" w:type="dxa"/>
            <w:shd w:val="clear" w:color="auto" w:fill="auto"/>
            <w:tcMar/>
          </w:tcPr>
          <w:p w:rsidRPr="004627F8" w:rsidR="00C57B7C" w:rsidP="00E47364" w:rsidRDefault="00310FD8" w14:paraId="2030AAEA" w14:textId="13C284B6">
            <w:pPr>
              <w:rPr>
                <w:rFonts w:ascii="Times New Roman" w:hAnsi="Times New Roman" w:cs="Times New Roman"/>
                <w:sz w:val="20"/>
                <w:szCs w:val="20"/>
                <w:lang w:val="lv-LV"/>
              </w:rPr>
            </w:pPr>
            <w:r w:rsidRPr="004627F8">
              <w:rPr>
                <w:rFonts w:ascii="Times New Roman" w:hAnsi="Times New Roman" w:cs="Times New Roman"/>
                <w:sz w:val="20"/>
                <w:szCs w:val="20"/>
                <w:lang w:val="lv-LV"/>
              </w:rPr>
              <w:t>72.</w:t>
            </w:r>
          </w:p>
        </w:tc>
        <w:tc>
          <w:tcPr>
            <w:tcW w:w="1593" w:type="dxa"/>
            <w:shd w:val="clear" w:color="auto" w:fill="auto"/>
            <w:tcMar/>
          </w:tcPr>
          <w:p w:rsidRPr="004627F8" w:rsidR="00C57B7C" w:rsidP="00E47364" w:rsidRDefault="00F540CE" w14:paraId="06198EA8"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SIA “Beibuks”</w:t>
            </w:r>
          </w:p>
        </w:tc>
        <w:tc>
          <w:tcPr>
            <w:tcW w:w="5840" w:type="dxa"/>
            <w:shd w:val="clear" w:color="auto" w:fill="auto"/>
            <w:tcMar/>
          </w:tcPr>
          <w:p w:rsidRPr="004627F8" w:rsidR="00C57B7C" w:rsidP="00651413" w:rsidRDefault="00203153" w14:paraId="756FE21F" w14:textId="6898F0B1">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Punktā </w:t>
            </w:r>
            <w:r w:rsidRPr="004627F8" w:rsidR="00F540CE">
              <w:rPr>
                <w:rFonts w:ascii="Times New Roman" w:hAnsi="Times New Roman" w:cs="Times New Roman"/>
                <w:sz w:val="20"/>
                <w:szCs w:val="20"/>
                <w:lang w:val="lv-LV"/>
              </w:rPr>
              <w:t>14.9. ezeros un upēs veidot mākslīgas salas, kā arī būvēt un izvietot peldbūves un peldošas konstrukcijas, kas paredzētas, lai tajās ilgstoši uzturētos</w:t>
            </w:r>
            <w:r w:rsidRPr="004627F8">
              <w:rPr>
                <w:rFonts w:ascii="Times New Roman" w:hAnsi="Times New Roman" w:cs="Times New Roman"/>
                <w:sz w:val="20"/>
                <w:szCs w:val="20"/>
                <w:lang w:val="lv-LV"/>
              </w:rPr>
              <w:t xml:space="preserve"> </w:t>
            </w:r>
            <w:proofErr w:type="gramStart"/>
            <w:r w:rsidRPr="004627F8">
              <w:rPr>
                <w:rFonts w:ascii="Times New Roman" w:hAnsi="Times New Roman" w:cs="Times New Roman"/>
                <w:sz w:val="20"/>
                <w:szCs w:val="20"/>
                <w:lang w:val="lv-LV"/>
              </w:rPr>
              <w:t>(</w:t>
            </w:r>
            <w:proofErr w:type="gramEnd"/>
            <w:r w:rsidRPr="004627F8" w:rsidR="00F540CE">
              <w:rPr>
                <w:rFonts w:ascii="Times New Roman" w:hAnsi="Times New Roman" w:cs="Times New Roman"/>
                <w:sz w:val="20"/>
                <w:szCs w:val="20"/>
                <w:lang w:val="lv-LV"/>
              </w:rPr>
              <w:t>tas ir provokatorisks un vispusīgs apgalvojums, tad jau mūsu plosti, ja cilvēki brauc uz vairākām dienām neiet zem šī punkta</w:t>
            </w:r>
            <w:r w:rsidRPr="004627F8" w:rsidR="005A684B">
              <w:rPr>
                <w:rFonts w:ascii="Times New Roman" w:hAnsi="Times New Roman" w:cs="Times New Roman"/>
                <w:sz w:val="20"/>
                <w:szCs w:val="20"/>
                <w:lang w:val="lv-LV"/>
              </w:rPr>
              <w:t xml:space="preserve">, </w:t>
            </w:r>
            <w:r w:rsidRPr="004627F8" w:rsidR="00F540CE">
              <w:rPr>
                <w:rFonts w:ascii="Times New Roman" w:hAnsi="Times New Roman" w:cs="Times New Roman"/>
                <w:sz w:val="20"/>
                <w:szCs w:val="20"/>
                <w:lang w:val="lv-LV"/>
              </w:rPr>
              <w:t>priekšlikums - izņemt ārā)  un ēkas uz pāļiem, izņemot atklātas laipu un pontonu konstrukcijas un infrastr</w:t>
            </w:r>
            <w:r w:rsidRPr="004627F8">
              <w:rPr>
                <w:rFonts w:ascii="Times New Roman" w:hAnsi="Times New Roman" w:cs="Times New Roman"/>
                <w:sz w:val="20"/>
                <w:szCs w:val="20"/>
                <w:lang w:val="lv-LV"/>
              </w:rPr>
              <w:t>uktūru peldlīdzekļu ielaišanai;”.</w:t>
            </w:r>
            <w:r w:rsidRPr="004627F8" w:rsidR="00651413">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I</w:t>
            </w:r>
            <w:r w:rsidRPr="004627F8" w:rsidR="00F540CE">
              <w:rPr>
                <w:rFonts w:ascii="Times New Roman" w:hAnsi="Times New Roman" w:cs="Times New Roman"/>
                <w:sz w:val="20"/>
                <w:szCs w:val="20"/>
                <w:lang w:val="lv-LV"/>
              </w:rPr>
              <w:t>eteiktu šādā redakcijā</w:t>
            </w:r>
            <w:r w:rsidRPr="004627F8">
              <w:rPr>
                <w:rFonts w:ascii="Times New Roman" w:hAnsi="Times New Roman" w:cs="Times New Roman"/>
                <w:sz w:val="20"/>
                <w:szCs w:val="20"/>
                <w:lang w:val="lv-LV"/>
              </w:rPr>
              <w:t xml:space="preserve">: </w:t>
            </w:r>
            <w:r w:rsidRPr="004627F8" w:rsidR="00F540CE">
              <w:rPr>
                <w:rFonts w:ascii="Times New Roman" w:hAnsi="Times New Roman" w:cs="Times New Roman"/>
                <w:sz w:val="20"/>
                <w:szCs w:val="20"/>
                <w:lang w:val="lv-LV"/>
              </w:rPr>
              <w:t>14.9. ezeros un upēs veidot mākslīgas salas, kā arī būvēt ēkas uz pāļiem, izņemot atklātas laipu un pontonu konstrukcijas un infrastruktūru peldlīdzekļu ielaišanai;</w:t>
            </w:r>
            <w:r w:rsidRPr="004627F8">
              <w:rPr>
                <w:rFonts w:ascii="Times New Roman" w:hAnsi="Times New Roman" w:cs="Times New Roman"/>
                <w:sz w:val="20"/>
                <w:szCs w:val="20"/>
                <w:lang w:val="lv-LV"/>
              </w:rPr>
              <w:t>”</w:t>
            </w:r>
          </w:p>
        </w:tc>
        <w:tc>
          <w:tcPr>
            <w:tcW w:w="5629" w:type="dxa"/>
            <w:shd w:val="clear" w:color="auto" w:fill="auto"/>
            <w:tcMar/>
          </w:tcPr>
          <w:p w:rsidRPr="004627F8" w:rsidR="00C57B7C" w:rsidP="00E47364" w:rsidRDefault="00651413" w14:paraId="6042B127" w14:textId="3FC29DA3">
            <w:pPr>
              <w:rPr>
                <w:rFonts w:ascii="Times New Roman" w:hAnsi="Times New Roman" w:cs="Times New Roman"/>
                <w:sz w:val="20"/>
                <w:szCs w:val="20"/>
                <w:lang w:val="lv-LV"/>
              </w:rPr>
            </w:pPr>
            <w:r w:rsidRPr="004627F8">
              <w:rPr>
                <w:rFonts w:ascii="Times New Roman" w:hAnsi="Times New Roman" w:cs="Times New Roman"/>
                <w:sz w:val="20"/>
                <w:szCs w:val="20"/>
                <w:lang w:val="lv-LV"/>
              </w:rPr>
              <w:t>Ņemts vērā un punkts precizēts šādā redakcijā: “12.23. ezeros un upēs veidot mākslīgas salas, kā arī būvēt un izvietot ēkas uz pāļiem, peldbūves un peldošas konstrukcijas, izņemot atklātas laipu un pontonu konstrukcijas, kā arī infrastruktūru peldlīdzekļu ielaišanai un publiski pieejamas vai pakalpojumu sniegšanai paredzētas peldošas konstrukcijas Daugavā;”</w:t>
            </w:r>
          </w:p>
        </w:tc>
      </w:tr>
      <w:tr w:rsidRPr="00F631F3" w:rsidR="00C57B7C" w:rsidTr="51AD79DC" w14:paraId="14B41296" w14:textId="77777777">
        <w:tc>
          <w:tcPr>
            <w:tcW w:w="500" w:type="dxa"/>
            <w:tcMar/>
          </w:tcPr>
          <w:p w:rsidRPr="004627F8" w:rsidR="00C57B7C" w:rsidP="00E47364" w:rsidRDefault="00310FD8" w14:paraId="17D7BB32" w14:textId="703E5993">
            <w:pPr>
              <w:rPr>
                <w:rFonts w:ascii="Times New Roman" w:hAnsi="Times New Roman" w:cs="Times New Roman"/>
                <w:sz w:val="20"/>
                <w:szCs w:val="20"/>
                <w:lang w:val="lv-LV"/>
              </w:rPr>
            </w:pPr>
            <w:r w:rsidRPr="004627F8">
              <w:rPr>
                <w:rFonts w:ascii="Times New Roman" w:hAnsi="Times New Roman" w:cs="Times New Roman"/>
                <w:sz w:val="20"/>
                <w:szCs w:val="20"/>
                <w:lang w:val="lv-LV"/>
              </w:rPr>
              <w:t>73.</w:t>
            </w:r>
          </w:p>
        </w:tc>
        <w:tc>
          <w:tcPr>
            <w:tcW w:w="1593" w:type="dxa"/>
            <w:tcMar/>
          </w:tcPr>
          <w:p w:rsidRPr="004627F8" w:rsidR="00C57B7C" w:rsidP="00E47364" w:rsidRDefault="00FB5ABE" w14:paraId="4A351A58"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SIA “Beibuks”</w:t>
            </w:r>
          </w:p>
        </w:tc>
        <w:tc>
          <w:tcPr>
            <w:tcW w:w="5840" w:type="dxa"/>
            <w:tcMar/>
          </w:tcPr>
          <w:p w:rsidRPr="004627F8" w:rsidR="00C57B7C" w:rsidP="00651413" w:rsidRDefault="00203153" w14:paraId="4CD8ADD8" w14:textId="282E759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Punktā </w:t>
            </w:r>
            <w:r w:rsidRPr="004627F8" w:rsidR="00F540CE">
              <w:rPr>
                <w:rFonts w:ascii="Times New Roman" w:hAnsi="Times New Roman" w:cs="Times New Roman"/>
                <w:sz w:val="20"/>
                <w:szCs w:val="20"/>
                <w:lang w:val="lv-LV"/>
              </w:rPr>
              <w:t xml:space="preserve">14.24. uzstādīt vēja elektrostacijas ar jaudu virs 20 kW, kā arī izvietot saules kolektorus un paneļus Daugavas upes aizsargjoslas teritorijā 50 m platā joslā no krasta, bet dabas parka zonas teritorijā – visā </w:t>
            </w:r>
            <w:r w:rsidRPr="004627F8">
              <w:rPr>
                <w:rFonts w:ascii="Times New Roman" w:hAnsi="Times New Roman" w:cs="Times New Roman"/>
                <w:sz w:val="20"/>
                <w:szCs w:val="20"/>
                <w:lang w:val="lv-LV"/>
              </w:rPr>
              <w:t>Daugavas aizsargjoslas platumā; (</w:t>
            </w:r>
            <w:r w:rsidRPr="004627F8" w:rsidR="00F540CE">
              <w:rPr>
                <w:rFonts w:ascii="Times New Roman" w:hAnsi="Times New Roman" w:cs="Times New Roman"/>
                <w:sz w:val="20"/>
                <w:szCs w:val="20"/>
                <w:lang w:val="lv-LV"/>
              </w:rPr>
              <w:t>priekšlikums: varbūt tikai kur bojā ainaviskumu)</w:t>
            </w:r>
            <w:r w:rsidRPr="004627F8" w:rsidR="00651413">
              <w:rPr>
                <w:rFonts w:ascii="Times New Roman" w:hAnsi="Times New Roman" w:cs="Times New Roman"/>
                <w:sz w:val="20"/>
                <w:szCs w:val="20"/>
                <w:lang w:val="lv-LV"/>
              </w:rPr>
              <w:t xml:space="preserve">. </w:t>
            </w:r>
            <w:r w:rsidRPr="004627F8" w:rsidR="00F540CE">
              <w:rPr>
                <w:rFonts w:ascii="Times New Roman" w:hAnsi="Times New Roman" w:cs="Times New Roman"/>
                <w:sz w:val="20"/>
                <w:szCs w:val="20"/>
                <w:lang w:val="lv-LV"/>
              </w:rPr>
              <w:t>Ieteiktu šādā redakcijā: 14.24. uzstādīt vēja elektrostacijas ar jaudu virs 20 kW, kā arī izvietot saules kolektorus un paneļus Daugavas upes aizsargjoslas teritorijā 50 m platā joslā no krasta</w:t>
            </w:r>
            <w:r w:rsidRPr="004627F8">
              <w:rPr>
                <w:rFonts w:ascii="Times New Roman" w:hAnsi="Times New Roman" w:cs="Times New Roman"/>
                <w:sz w:val="20"/>
                <w:szCs w:val="20"/>
                <w:lang w:val="lv-LV"/>
              </w:rPr>
              <w:t>.</w:t>
            </w:r>
          </w:p>
        </w:tc>
        <w:tc>
          <w:tcPr>
            <w:tcW w:w="5629" w:type="dxa"/>
            <w:tcMar/>
          </w:tcPr>
          <w:p w:rsidRPr="004627F8" w:rsidR="00651413" w:rsidP="00651413" w:rsidRDefault="00651413" w14:paraId="2DED001E" w14:textId="447B23DA">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Daļēji ņemts vērā un punkts precizēts šādā redakcijā: “12.35. ainaviski vērtīgajās teritorijās, kuras noteiktas šo noteikumu 1. pielikumā </w:t>
            </w:r>
            <w:proofErr w:type="gramStart"/>
            <w:r w:rsidRPr="004627F8">
              <w:rPr>
                <w:rFonts w:ascii="Times New Roman" w:hAnsi="Times New Roman" w:cs="Times New Roman"/>
                <w:sz w:val="20"/>
                <w:szCs w:val="20"/>
                <w:lang w:val="lv-LV"/>
              </w:rPr>
              <w:t>(</w:t>
            </w:r>
            <w:proofErr w:type="gramEnd"/>
            <w:r w:rsidRPr="004627F8">
              <w:rPr>
                <w:rFonts w:ascii="Times New Roman" w:hAnsi="Times New Roman" w:cs="Times New Roman"/>
                <w:sz w:val="20"/>
                <w:szCs w:val="20"/>
                <w:lang w:val="lv-LV"/>
              </w:rPr>
              <w:t>skat. DA plāna 6. pielikumu), veikt darbības, kas būtiski negatīvi ietekmē ainavu un tās elementus, izmaina kultūrvēsturiskās vides īpatnības un reģionam raksturīgos ainavu elementus</w:t>
            </w:r>
            <w:proofErr w:type="gramStart"/>
            <w:r w:rsidRPr="004627F8">
              <w:rPr>
                <w:rFonts w:ascii="Times New Roman" w:hAnsi="Times New Roman" w:cs="Times New Roman"/>
                <w:sz w:val="20"/>
                <w:szCs w:val="20"/>
                <w:lang w:val="lv-LV"/>
              </w:rPr>
              <w:t xml:space="preserve"> vai samazina bioloģisko daudzveidību un ainavas ekoloģisko kvalitāti</w:t>
            </w:r>
            <w:proofErr w:type="gramEnd"/>
            <w:r w:rsidRPr="004627F8">
              <w:rPr>
                <w:rFonts w:ascii="Times New Roman" w:hAnsi="Times New Roman" w:cs="Times New Roman"/>
                <w:sz w:val="20"/>
                <w:szCs w:val="20"/>
                <w:lang w:val="lv-LV"/>
              </w:rPr>
              <w:t>:</w:t>
            </w:r>
          </w:p>
          <w:p w:rsidRPr="004627F8" w:rsidR="00C57B7C" w:rsidP="00651413" w:rsidRDefault="00651413" w14:paraId="2F922577" w14:textId="0DDDA2FD">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12.35.6. </w:t>
            </w:r>
            <w:r w:rsidRPr="004627F8" w:rsidR="001E060C">
              <w:rPr>
                <w:rFonts w:ascii="Times New Roman" w:hAnsi="Times New Roman" w:cs="Times New Roman"/>
                <w:sz w:val="20"/>
                <w:szCs w:val="20"/>
                <w:lang w:val="lv-LV"/>
              </w:rPr>
              <w:t>izvietot brīvi stāvošus saules paneļus un kolektorus, izņemot saules paneļus un kolektorus mājsaimniecības vai uzņēmuma elektroapgādes vajadzībām un izvietojot tos ārpus virszemes ūdensobjektu 50 m aizsargjoslas</w:t>
            </w:r>
            <w:r w:rsidRPr="004627F8">
              <w:rPr>
                <w:rFonts w:ascii="Times New Roman" w:hAnsi="Times New Roman" w:cs="Times New Roman"/>
                <w:sz w:val="20"/>
                <w:szCs w:val="20"/>
                <w:lang w:val="lv-LV"/>
              </w:rPr>
              <w:t>”</w:t>
            </w:r>
          </w:p>
        </w:tc>
      </w:tr>
      <w:tr w:rsidRPr="004627F8" w:rsidR="004D6B0B" w:rsidTr="51AD79DC" w14:paraId="023E8E13" w14:textId="77777777">
        <w:tc>
          <w:tcPr>
            <w:tcW w:w="500" w:type="dxa"/>
            <w:tcMar/>
          </w:tcPr>
          <w:p w:rsidRPr="004627F8" w:rsidR="00A543A9" w:rsidP="00E47364" w:rsidRDefault="00310FD8" w14:paraId="5B39BB7D" w14:textId="21E5C259">
            <w:pPr>
              <w:rPr>
                <w:rFonts w:ascii="Times New Roman" w:hAnsi="Times New Roman" w:cs="Times New Roman"/>
                <w:sz w:val="20"/>
                <w:szCs w:val="20"/>
                <w:lang w:val="lv-LV"/>
              </w:rPr>
            </w:pPr>
            <w:r w:rsidRPr="004627F8">
              <w:rPr>
                <w:rFonts w:ascii="Times New Roman" w:hAnsi="Times New Roman" w:cs="Times New Roman"/>
                <w:sz w:val="20"/>
                <w:szCs w:val="20"/>
                <w:lang w:val="lv-LV"/>
              </w:rPr>
              <w:t>74.</w:t>
            </w:r>
          </w:p>
        </w:tc>
        <w:tc>
          <w:tcPr>
            <w:tcW w:w="1593" w:type="dxa"/>
            <w:tcMar/>
          </w:tcPr>
          <w:p w:rsidRPr="004627F8" w:rsidR="00A543A9" w:rsidP="00E47364" w:rsidRDefault="00FB5ABE" w14:paraId="50DA90B0"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SIA “Beibuks”</w:t>
            </w:r>
          </w:p>
        </w:tc>
        <w:tc>
          <w:tcPr>
            <w:tcW w:w="5840" w:type="dxa"/>
            <w:tcMar/>
          </w:tcPr>
          <w:p w:rsidRPr="004627F8" w:rsidR="00203153" w:rsidP="00203153" w:rsidRDefault="00203153" w14:paraId="6BED8774"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Punkts “14.28. iegūt derīgos izrakteņus, izņemot pazemes ūdens ieguvi, kā arī izņemot derīgo izrakteņu ieguvi neitrālajā zonā un derīgo izrakteņu atradņu reģistrā iekļautajās teritorijās, kurās derīgo izrakteņu izmantošanas atļauja saņemta vai derīgo izrakteņu ieguves limits noteikts pirms šo noteikumu spēkā stāšanās. Derīgo </w:t>
            </w:r>
            <w:r w:rsidRPr="004627F8">
              <w:rPr>
                <w:rFonts w:ascii="Times New Roman" w:hAnsi="Times New Roman" w:cs="Times New Roman"/>
                <w:sz w:val="20"/>
                <w:szCs w:val="20"/>
                <w:lang w:val="lv-LV"/>
              </w:rPr>
              <w:lastRenderedPageBreak/>
              <w:t>izrakteņu ieguves vietu rekultivācijas projektos iekļauj pasākumus īpaši aizsargājamo sugu dzīvotņu un/vai īpaši aizsargājamo biotopu atjaunošanai.”</w:t>
            </w:r>
          </w:p>
          <w:p w:rsidRPr="004627F8" w:rsidR="00A543A9" w:rsidP="00203153" w:rsidRDefault="00203153" w14:paraId="12724CFA" w14:textId="77777777">
            <w:pPr>
              <w:rPr>
                <w:rFonts w:ascii="Times New Roman" w:hAnsi="Times New Roman" w:cs="Times New Roman"/>
                <w:sz w:val="20"/>
                <w:szCs w:val="20"/>
                <w:lang w:val="lv-LV"/>
              </w:rPr>
            </w:pPr>
            <w:proofErr w:type="gramStart"/>
            <w:r w:rsidRPr="004627F8">
              <w:rPr>
                <w:rFonts w:ascii="Times New Roman" w:hAnsi="Times New Roman" w:cs="Times New Roman"/>
                <w:sz w:val="20"/>
                <w:szCs w:val="20"/>
                <w:lang w:val="lv-LV"/>
              </w:rPr>
              <w:t>Iespējams</w:t>
            </w:r>
            <w:proofErr w:type="gramEnd"/>
            <w:r w:rsidRPr="004627F8">
              <w:rPr>
                <w:rFonts w:ascii="Times New Roman" w:hAnsi="Times New Roman" w:cs="Times New Roman"/>
                <w:sz w:val="20"/>
                <w:szCs w:val="20"/>
                <w:lang w:val="lv-LV"/>
              </w:rPr>
              <w:t xml:space="preserve"> pēc izrakteņu iegūšanas, jābūt mehānismam, kad ieguvējs rekultivē atradni, vai kompensē ar meža stādīšanu ainaviskumu.</w:t>
            </w:r>
          </w:p>
        </w:tc>
        <w:tc>
          <w:tcPr>
            <w:tcW w:w="5629" w:type="dxa"/>
            <w:tcMar/>
          </w:tcPr>
          <w:p w:rsidRPr="004627F8" w:rsidR="00A543A9" w:rsidP="004D6B0B" w:rsidRDefault="004D6B0B" w14:paraId="45FFD296" w14:textId="727BA300">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Prasību veikt d</w:t>
            </w:r>
            <w:r w:rsidRPr="004627F8" w:rsidR="00651413">
              <w:rPr>
                <w:rFonts w:ascii="Times New Roman" w:hAnsi="Times New Roman" w:cs="Times New Roman"/>
                <w:sz w:val="20"/>
                <w:szCs w:val="20"/>
                <w:lang w:val="lv-LV"/>
              </w:rPr>
              <w:t>erīgo izrakt</w:t>
            </w:r>
            <w:r w:rsidRPr="004627F8">
              <w:rPr>
                <w:rFonts w:ascii="Times New Roman" w:hAnsi="Times New Roman" w:cs="Times New Roman"/>
                <w:sz w:val="20"/>
                <w:szCs w:val="20"/>
                <w:lang w:val="lv-LV"/>
              </w:rPr>
              <w:t>eņu ieguves vietu rekultivāciju nosaka normatīvi, kas regulē derīgo izrakteņu ieguvi.  Rekultivācijas projektā paredz vietai piemērotāko rekultivācijas veidu.</w:t>
            </w:r>
          </w:p>
        </w:tc>
      </w:tr>
      <w:tr w:rsidRPr="00F631F3" w:rsidR="00A543A9" w:rsidTr="51AD79DC" w14:paraId="62AEBB39" w14:textId="77777777">
        <w:tc>
          <w:tcPr>
            <w:tcW w:w="500" w:type="dxa"/>
            <w:tcMar/>
          </w:tcPr>
          <w:p w:rsidRPr="004627F8" w:rsidR="00A543A9" w:rsidP="00E47364" w:rsidRDefault="00310FD8" w14:paraId="34DD309E" w14:textId="3F9E84E9">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75.</w:t>
            </w:r>
          </w:p>
        </w:tc>
        <w:tc>
          <w:tcPr>
            <w:tcW w:w="1593" w:type="dxa"/>
            <w:tcMar/>
          </w:tcPr>
          <w:p w:rsidRPr="004627F8" w:rsidR="00A543A9" w:rsidP="00E47364" w:rsidRDefault="00FB5ABE" w14:paraId="249EDC58" w14:textId="77777777">
            <w:pPr>
              <w:rPr>
                <w:rFonts w:ascii="Times New Roman" w:hAnsi="Times New Roman" w:cs="Times New Roman"/>
                <w:sz w:val="20"/>
                <w:szCs w:val="20"/>
                <w:lang w:val="lv-LV"/>
              </w:rPr>
            </w:pPr>
            <w:r w:rsidRPr="004627F8">
              <w:rPr>
                <w:rFonts w:ascii="Times New Roman" w:hAnsi="Times New Roman" w:cs="Times New Roman"/>
                <w:b/>
                <w:sz w:val="20"/>
                <w:szCs w:val="20"/>
                <w:lang w:val="lv-LV"/>
              </w:rPr>
              <w:t>SIA “Beibuks”</w:t>
            </w:r>
          </w:p>
        </w:tc>
        <w:tc>
          <w:tcPr>
            <w:tcW w:w="5840" w:type="dxa"/>
            <w:tcMar/>
          </w:tcPr>
          <w:p w:rsidRPr="004627F8" w:rsidR="00203153" w:rsidP="00203153" w:rsidRDefault="00203153" w14:paraId="7D77D642"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Punkts “14.33. Aizliegts izvietot mākslīgo apgaismojumu (lampas vai prožektorus) ezeru vai citu ūdenstilpju krastā.”</w:t>
            </w:r>
          </w:p>
          <w:p w:rsidRPr="004627F8" w:rsidR="00A543A9" w:rsidP="00203153" w:rsidRDefault="00203153" w14:paraId="7963AE50" w14:textId="21985683">
            <w:pPr>
              <w:rPr>
                <w:rFonts w:ascii="Times New Roman" w:hAnsi="Times New Roman" w:cs="Times New Roman"/>
                <w:sz w:val="20"/>
                <w:szCs w:val="20"/>
                <w:lang w:val="lv-LV"/>
              </w:rPr>
            </w:pPr>
            <w:r w:rsidRPr="004627F8">
              <w:rPr>
                <w:rFonts w:ascii="Times New Roman" w:hAnsi="Times New Roman" w:cs="Times New Roman"/>
                <w:sz w:val="20"/>
                <w:szCs w:val="20"/>
                <w:lang w:val="lv-LV"/>
              </w:rPr>
              <w:t>Tā kā šis punkts paredzēts sikspārņu aizsardzībai konkrētās vietās, ar tām arī vajadzētu aprobežoties. Dzīvojamo māju vai tūrisma mītņu tuvumā ( apkārtnē</w:t>
            </w:r>
            <w:r w:rsidRPr="004627F8" w:rsidR="005A684B">
              <w:rPr>
                <w:rFonts w:ascii="Times New Roman" w:hAnsi="Times New Roman" w:cs="Times New Roman"/>
                <w:sz w:val="20"/>
                <w:szCs w:val="20"/>
                <w:lang w:val="lv-LV"/>
              </w:rPr>
              <w:t>)</w:t>
            </w:r>
            <w:r w:rsidRPr="004627F8">
              <w:rPr>
                <w:rFonts w:ascii="Times New Roman" w:hAnsi="Times New Roman" w:cs="Times New Roman"/>
                <w:sz w:val="20"/>
                <w:szCs w:val="20"/>
                <w:lang w:val="lv-LV"/>
              </w:rPr>
              <w:t xml:space="preserve"> būtu jāatļauj.</w:t>
            </w:r>
          </w:p>
        </w:tc>
        <w:tc>
          <w:tcPr>
            <w:tcW w:w="5629" w:type="dxa"/>
            <w:tcMar/>
          </w:tcPr>
          <w:p w:rsidRPr="004627F8" w:rsidR="00CF4CBB" w:rsidP="00E47364" w:rsidRDefault="004D6B0B" w14:paraId="00233B83" w14:textId="610F24AF">
            <w:pPr>
              <w:rPr>
                <w:rFonts w:ascii="Times New Roman" w:hAnsi="Times New Roman" w:cs="Times New Roman"/>
                <w:sz w:val="20"/>
                <w:szCs w:val="20"/>
                <w:lang w:val="lv-LV"/>
              </w:rPr>
            </w:pPr>
            <w:r w:rsidRPr="004627F8">
              <w:rPr>
                <w:rFonts w:ascii="Times New Roman" w:hAnsi="Times New Roman" w:cs="Times New Roman"/>
                <w:sz w:val="20"/>
                <w:szCs w:val="20"/>
                <w:lang w:val="lv-LV"/>
              </w:rPr>
              <w:t>Ņemts vērā un precizēts šādā redakcijā: “12.16. izvietot mākslīgo apgaismojumu (lampas vai prožektorus) pie ēkām ar sikspārņu kolonijām; izvietojot apgaismojumu pie ūdeņiem un parkos, ievēro nosacījumus, lai mazinātu ietekmi uz sikspārņu sugām.”</w:t>
            </w:r>
          </w:p>
        </w:tc>
      </w:tr>
      <w:tr w:rsidRPr="00F631F3" w:rsidR="00537CDE" w:rsidTr="51AD79DC" w14:paraId="3FCB44B7" w14:textId="77777777">
        <w:tc>
          <w:tcPr>
            <w:tcW w:w="500" w:type="dxa"/>
            <w:tcMar/>
          </w:tcPr>
          <w:p w:rsidRPr="004627F8" w:rsidR="00097444" w:rsidP="00E47364" w:rsidRDefault="00BF777F" w14:paraId="6451611C" w14:textId="493E0951">
            <w:pPr>
              <w:rPr>
                <w:rFonts w:ascii="Times New Roman" w:hAnsi="Times New Roman" w:cs="Times New Roman"/>
                <w:sz w:val="20"/>
                <w:szCs w:val="20"/>
                <w:lang w:val="lv-LV"/>
              </w:rPr>
            </w:pPr>
            <w:r w:rsidRPr="004627F8">
              <w:rPr>
                <w:rFonts w:ascii="Times New Roman" w:hAnsi="Times New Roman" w:cs="Times New Roman"/>
                <w:sz w:val="20"/>
                <w:szCs w:val="20"/>
                <w:lang w:val="lv-LV"/>
              </w:rPr>
              <w:t>75.</w:t>
            </w:r>
          </w:p>
        </w:tc>
        <w:tc>
          <w:tcPr>
            <w:tcW w:w="1593" w:type="dxa"/>
            <w:tcMar/>
          </w:tcPr>
          <w:p w:rsidRPr="004627F8" w:rsidR="00097444" w:rsidP="00E47364" w:rsidRDefault="00097444" w14:paraId="21074A83" w14:textId="77777777">
            <w:pPr>
              <w:rPr>
                <w:rFonts w:ascii="Times New Roman" w:hAnsi="Times New Roman" w:cs="Times New Roman"/>
                <w:b/>
                <w:sz w:val="20"/>
                <w:szCs w:val="20"/>
                <w:highlight w:val="red"/>
                <w:lang w:val="lv-LV"/>
              </w:rPr>
            </w:pPr>
            <w:r w:rsidRPr="004627F8">
              <w:rPr>
                <w:rFonts w:ascii="Times New Roman" w:hAnsi="Times New Roman" w:cs="Times New Roman"/>
                <w:b/>
                <w:sz w:val="20"/>
                <w:szCs w:val="20"/>
                <w:lang w:val="lv-LV"/>
              </w:rPr>
              <w:t>SIA “Vārpa”</w:t>
            </w:r>
          </w:p>
        </w:tc>
        <w:tc>
          <w:tcPr>
            <w:tcW w:w="5840" w:type="dxa"/>
            <w:tcMar/>
          </w:tcPr>
          <w:p w:rsidRPr="004627F8" w:rsidR="00097444" w:rsidP="008907BE" w:rsidRDefault="00097444" w14:paraId="2FC2472D" w14:textId="3AAF9505">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SIA “Varpa”, atsaucoties uz aicinājumu izteikt viedokli un paužot savu satraukumu par jauno dabas aizsardzības plāna ieviešanu un tā nepārprotamo negatīvo ietekmi uz vietējo iedzīvotāju saimniecisko darbību un ekonomisko stāvokli, </w:t>
            </w:r>
            <w:r w:rsidRPr="004627F8" w:rsidR="005A684B">
              <w:rPr>
                <w:rFonts w:ascii="Times New Roman" w:hAnsi="Times New Roman" w:cs="Times New Roman"/>
                <w:sz w:val="20"/>
                <w:szCs w:val="20"/>
                <w:lang w:val="lv-LV"/>
              </w:rPr>
              <w:t>2020. gada</w:t>
            </w:r>
            <w:r w:rsidRPr="004627F8">
              <w:rPr>
                <w:rFonts w:ascii="Times New Roman" w:hAnsi="Times New Roman" w:cs="Times New Roman"/>
                <w:sz w:val="20"/>
                <w:szCs w:val="20"/>
                <w:lang w:val="lv-LV"/>
              </w:rPr>
              <w:t xml:space="preserve"> 7. septembrī bija nosūtījusi elektroniski parakstītu vēstuli (pielikumā) uz </w:t>
            </w:r>
            <w:proofErr w:type="gramStart"/>
            <w:r w:rsidRPr="004627F8">
              <w:rPr>
                <w:rFonts w:ascii="Times New Roman" w:hAnsi="Times New Roman" w:cs="Times New Roman"/>
                <w:sz w:val="20"/>
                <w:szCs w:val="20"/>
                <w:lang w:val="lv-LV"/>
              </w:rPr>
              <w:t>Dabas Aizsardzības Pārvaldi</w:t>
            </w:r>
            <w:proofErr w:type="gramEnd"/>
            <w:r w:rsidRPr="004627F8">
              <w:rPr>
                <w:rFonts w:ascii="Times New Roman" w:hAnsi="Times New Roman" w:cs="Times New Roman"/>
                <w:sz w:val="20"/>
                <w:szCs w:val="20"/>
                <w:lang w:val="lv-LV"/>
              </w:rPr>
              <w:t xml:space="preserve"> (DAP). Šīs vēstules saņemšana tika apstiprināta. Laikam ritot ir pagājis jau vesels gads, bet atbilde nav sniegta.              SIA “Varpa” ir visnotaļ pārliecināta, ka šādi projekti nevar norisināties bez ekonomiskā novērtējuma. No šī reģiona jau ir aizplūdusi gandrīz vai puse no iedzīvotājiem nelabvēlīgo apstākļu dēļ. Mēs stingri ticam tam, ka jaunie ierobežojumi šo situāciju tikai pasliktinās. Plāna izstrādē ir piedalījusies šaura spektra ekspertu grupa, kurā ietilpst tikai floras un faunas pazinēji un neviens no mežsaimnieciskās un ekonomiskās darbības. Jebkura sekmīga plāna izstrādē ir jāpiesaista visas ieinteresētās puses, lai teorētiskā daļa var tikt izvērtēta arī no praktiskā skatu punkta. SIA “Varpa” nav šaubu, ka šis plāns ir visnotaļ limitēts un, ka tas neietver adekvātu skatu uz sarežģīto mijiedarbību starp cilvēkiem un dabu. Tāpēc SIA “Varpa” tās priekšsēdētaja Edvarda Baranovska personā ir pret šī nepilnīga plāna ieviešanu.</w:t>
            </w:r>
          </w:p>
        </w:tc>
        <w:tc>
          <w:tcPr>
            <w:tcW w:w="5629" w:type="dxa"/>
            <w:tcMar/>
          </w:tcPr>
          <w:p w:rsidRPr="004627F8" w:rsidR="00963E36" w:rsidP="00963E36" w:rsidRDefault="00963E36" w14:paraId="1BED049F"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Dabas aizsardzības plānu izstrādā atbilstoši MK noteikumiem Nr.686 “Noteikumi par īpaši aizsargājamās dabas teritorijas dabas aizsardzības plāna saturu un izstrādes kārtību” (09.10.2007.). Šie noteikumi neparedz DA plānā iekļaut ieteiktā funkcionālā zonējuma un priekšlikumu individuālajiem aizsardzības un izmantošanas noteikumiem sociāli ekonomiskās ietekmes izvērtējumu.</w:t>
            </w:r>
          </w:p>
          <w:p w:rsidRPr="004627F8" w:rsidR="00963E36" w:rsidP="00963E36" w:rsidRDefault="00963E36" w14:paraId="6ED7165C"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Dabas aizsardzības plāns ir rekomendējošs, un tajā iekļautie priekšlikumi nemaina teritorijā spēkā esošo normatīvu prasības.  AAA “Augšdaugava” individuālie aizsardzības un izmantošanas noteikumi un zonējums stājas spēkā tikai pēc apstiprināšanas Ministru kabinetā.</w:t>
            </w:r>
          </w:p>
          <w:p w:rsidRPr="004627F8" w:rsidR="00963E36" w:rsidP="00963E36" w:rsidRDefault="00963E36" w14:paraId="5B58603C" w14:textId="0DD83532">
            <w:pPr>
              <w:rPr>
                <w:rFonts w:ascii="Times New Roman" w:hAnsi="Times New Roman" w:cs="Times New Roman"/>
                <w:sz w:val="20"/>
                <w:szCs w:val="20"/>
                <w:lang w:val="lv-LV"/>
              </w:rPr>
            </w:pPr>
            <w:r w:rsidRPr="004627F8">
              <w:rPr>
                <w:rFonts w:ascii="Times New Roman" w:hAnsi="Times New Roman" w:cs="Times New Roman"/>
                <w:sz w:val="20"/>
                <w:szCs w:val="20"/>
                <w:lang w:val="lv-LV"/>
              </w:rPr>
              <w:t>Gatavojot teritorijas individuālo aizsardzības un izmantošanas noteikumu projektu apstiprināšanai Ministru kabinetā, VARAM veic noteikumu projekta sākotnējo izvērtējumu atbilstoši MK noteikumiem Nr. 617 “Tiesību akta projekta sākotnējās ietekmes izvērtēšanas kārtība” (07.09.2021.), ko iekļauj noteikumu projekta anotācijā, tostarp vērtē arī “9.3. prasību un izmaksu samērīgumu pret ieguvumiem, ko sniedz mērķa sasniegšana; 9.5. ietekmi uz tautsaimniecību, tai skaitā uz makroekonomisko vidi, nozaru konkurētspēju, uzņēmējdarbības vidi, mazajiem un vidējiem uzņēmējiem, konkurenci un nodarbinātību; 9.11. ietekmi uz vidi, tai skaitā uz klimatneitralitāti; 9.16. ietekmi uz teritoriju attīstību;”. Attiecīgi pārējās ministrijas, saskaņojot noteikumu projektu, ņem vērā arī iepriekš minēto izvērtējumu.</w:t>
            </w:r>
          </w:p>
          <w:p w:rsidRPr="004627F8" w:rsidR="00097444" w:rsidP="00F21BAF" w:rsidRDefault="00B639B0" w14:paraId="4B315D0B" w14:textId="43C4B7DE">
            <w:pPr>
              <w:rPr>
                <w:rFonts w:ascii="Times New Roman" w:hAnsi="Times New Roman" w:cs="Times New Roman"/>
                <w:sz w:val="20"/>
                <w:szCs w:val="20"/>
                <w:lang w:val="lv-LV"/>
              </w:rPr>
            </w:pPr>
            <w:r w:rsidRPr="004627F8">
              <w:rPr>
                <w:rFonts w:ascii="Times New Roman" w:hAnsi="Times New Roman" w:cs="Times New Roman"/>
                <w:sz w:val="20"/>
                <w:szCs w:val="20"/>
                <w:lang w:val="lv-LV"/>
              </w:rPr>
              <w:t>Vēršam uzmanību, ka AAA “Augšdaugava” plānotā ainavu aizsardzības zona aizņem 65,6</w:t>
            </w:r>
            <w:r w:rsidRPr="004627F8" w:rsidR="00F21BAF">
              <w:rPr>
                <w:rFonts w:ascii="Times New Roman" w:hAnsi="Times New Roman" w:cs="Times New Roman"/>
                <w:sz w:val="20"/>
                <w:szCs w:val="20"/>
                <w:lang w:val="lv-LV"/>
              </w:rPr>
              <w:t xml:space="preserve"> % (būtu atļauta kailcirte ar </w:t>
            </w:r>
            <w:r w:rsidRPr="004627F8">
              <w:rPr>
                <w:rFonts w:ascii="Times New Roman" w:hAnsi="Times New Roman" w:cs="Times New Roman"/>
                <w:sz w:val="20"/>
                <w:szCs w:val="20"/>
                <w:lang w:val="lv-LV"/>
              </w:rPr>
              <w:t>cirsmas platību līdz 2 ha, izņemot atsevišķus meža tipus), dabas parka zona – 25,5 % (</w:t>
            </w:r>
            <w:r w:rsidRPr="004627F8" w:rsidR="00F21BAF">
              <w:rPr>
                <w:rFonts w:ascii="Times New Roman" w:hAnsi="Times New Roman" w:cs="Times New Roman"/>
                <w:sz w:val="20"/>
                <w:szCs w:val="20"/>
                <w:lang w:val="lv-LV"/>
              </w:rPr>
              <w:t xml:space="preserve">būtu </w:t>
            </w:r>
            <w:r w:rsidRPr="004627F8">
              <w:rPr>
                <w:rFonts w:ascii="Times New Roman" w:hAnsi="Times New Roman" w:cs="Times New Roman"/>
                <w:sz w:val="20"/>
                <w:szCs w:val="20"/>
                <w:lang w:val="lv-LV"/>
              </w:rPr>
              <w:t xml:space="preserve">atļauta </w:t>
            </w:r>
            <w:r w:rsidRPr="004627F8" w:rsidR="00537CDE">
              <w:rPr>
                <w:rFonts w:ascii="Times New Roman" w:hAnsi="Times New Roman" w:cs="Times New Roman"/>
                <w:sz w:val="20"/>
                <w:szCs w:val="20"/>
                <w:lang w:val="lv-LV"/>
              </w:rPr>
              <w:t xml:space="preserve">galvenā izlases cirte, kā arī </w:t>
            </w:r>
            <w:r w:rsidRPr="004627F8">
              <w:rPr>
                <w:rFonts w:ascii="Times New Roman" w:hAnsi="Times New Roman" w:cs="Times New Roman"/>
                <w:sz w:val="20"/>
                <w:szCs w:val="20"/>
                <w:lang w:val="lv-LV"/>
              </w:rPr>
              <w:t xml:space="preserve">kailcirte priežu mežos ar cirsmas platību līdz 0,5 ha), neitrālā zona – 2,9 % (ietver arī SIA </w:t>
            </w:r>
            <w:r w:rsidRPr="004627F8">
              <w:rPr>
                <w:rFonts w:ascii="Times New Roman" w:hAnsi="Times New Roman" w:cs="Times New Roman"/>
                <w:sz w:val="20"/>
                <w:szCs w:val="20"/>
                <w:lang w:val="lv-LV"/>
              </w:rPr>
              <w:lastRenderedPageBreak/>
              <w:t xml:space="preserve">“Vārpa” īpašumu) no ainavu apvidus platības. Savukārt </w:t>
            </w:r>
            <w:r w:rsidRPr="004627F8">
              <w:rPr>
                <w:rFonts w:ascii="Times New Roman" w:hAnsi="Times New Roman" w:cs="Times New Roman"/>
                <w:sz w:val="20"/>
                <w:szCs w:val="20"/>
                <w:u w:val="single"/>
                <w:lang w:val="lv-LV"/>
              </w:rPr>
              <w:t xml:space="preserve">ar prioritāti dabas aizsardzībai </w:t>
            </w:r>
            <w:r w:rsidRPr="004627F8" w:rsidR="00F21BAF">
              <w:rPr>
                <w:rFonts w:ascii="Times New Roman" w:hAnsi="Times New Roman" w:cs="Times New Roman"/>
                <w:sz w:val="20"/>
                <w:szCs w:val="20"/>
                <w:u w:val="single"/>
                <w:lang w:val="lv-LV"/>
              </w:rPr>
              <w:t>plānoti m</w:t>
            </w:r>
            <w:r w:rsidRPr="004627F8">
              <w:rPr>
                <w:rFonts w:ascii="Times New Roman" w:hAnsi="Times New Roman" w:cs="Times New Roman"/>
                <w:sz w:val="20"/>
                <w:szCs w:val="20"/>
                <w:u w:val="single"/>
                <w:lang w:val="lv-LV"/>
              </w:rPr>
              <w:t>azāk kā 10</w:t>
            </w:r>
            <w:r w:rsidRPr="004627F8" w:rsidR="00F21BAF">
              <w:rPr>
                <w:rFonts w:ascii="Times New Roman" w:hAnsi="Times New Roman" w:cs="Times New Roman"/>
                <w:sz w:val="20"/>
                <w:szCs w:val="20"/>
                <w:u w:val="single"/>
                <w:lang w:val="lv-LV"/>
              </w:rPr>
              <w:t> </w:t>
            </w:r>
            <w:r w:rsidRPr="004627F8">
              <w:rPr>
                <w:rFonts w:ascii="Times New Roman" w:hAnsi="Times New Roman" w:cs="Times New Roman"/>
                <w:sz w:val="20"/>
                <w:szCs w:val="20"/>
                <w:u w:val="single"/>
                <w:lang w:val="lv-LV"/>
              </w:rPr>
              <w:t xml:space="preserve">% no ainavu apvidus </w:t>
            </w:r>
            <w:r w:rsidRPr="004627F8" w:rsidR="00F21BAF">
              <w:rPr>
                <w:rFonts w:ascii="Times New Roman" w:hAnsi="Times New Roman" w:cs="Times New Roman"/>
                <w:sz w:val="20"/>
                <w:szCs w:val="20"/>
                <w:u w:val="single"/>
                <w:lang w:val="lv-LV"/>
              </w:rPr>
              <w:t>teritorijas</w:t>
            </w:r>
            <w:r w:rsidRPr="004627F8" w:rsidR="00F21BAF">
              <w:rPr>
                <w:rFonts w:ascii="Times New Roman" w:hAnsi="Times New Roman" w:cs="Times New Roman"/>
                <w:sz w:val="20"/>
                <w:szCs w:val="20"/>
                <w:lang w:val="lv-LV"/>
              </w:rPr>
              <w:t xml:space="preserve"> – </w:t>
            </w:r>
            <w:r w:rsidRPr="004627F8">
              <w:rPr>
                <w:rFonts w:ascii="Times New Roman" w:hAnsi="Times New Roman" w:cs="Times New Roman"/>
                <w:sz w:val="20"/>
                <w:szCs w:val="20"/>
                <w:lang w:val="lv-LV"/>
              </w:rPr>
              <w:t>dabas lieguma zona 5,8</w:t>
            </w:r>
            <w:r w:rsidRPr="004627F8" w:rsidR="00F21BAF">
              <w:rPr>
                <w:rFonts w:ascii="Times New Roman" w:hAnsi="Times New Roman" w:cs="Times New Roman"/>
                <w:sz w:val="20"/>
                <w:szCs w:val="20"/>
                <w:lang w:val="lv-LV"/>
              </w:rPr>
              <w:t xml:space="preserve"> % un </w:t>
            </w:r>
            <w:r w:rsidRPr="004627F8">
              <w:rPr>
                <w:rFonts w:ascii="Times New Roman" w:hAnsi="Times New Roman" w:cs="Times New Roman"/>
                <w:sz w:val="20"/>
                <w:szCs w:val="20"/>
                <w:lang w:val="lv-LV"/>
              </w:rPr>
              <w:t>regulējamā režīma zona</w:t>
            </w:r>
            <w:r w:rsidRPr="004627F8" w:rsidR="00F21BAF">
              <w:rPr>
                <w:rFonts w:ascii="Times New Roman" w:hAnsi="Times New Roman" w:cs="Times New Roman"/>
                <w:sz w:val="20"/>
                <w:szCs w:val="20"/>
                <w:lang w:val="lv-LV"/>
              </w:rPr>
              <w:t xml:space="preserve"> – </w:t>
            </w:r>
            <w:r w:rsidRPr="004627F8">
              <w:rPr>
                <w:rFonts w:ascii="Times New Roman" w:hAnsi="Times New Roman" w:cs="Times New Roman"/>
                <w:sz w:val="20"/>
                <w:szCs w:val="20"/>
                <w:lang w:val="lv-LV"/>
              </w:rPr>
              <w:t>0.3</w:t>
            </w:r>
            <w:r w:rsidRPr="004627F8" w:rsidR="00F21BAF">
              <w:rPr>
                <w:rFonts w:ascii="Times New Roman" w:hAnsi="Times New Roman" w:cs="Times New Roman"/>
                <w:sz w:val="20"/>
                <w:szCs w:val="20"/>
                <w:lang w:val="lv-LV"/>
              </w:rPr>
              <w:t xml:space="preserve"> % no ainavu apvidus teritorijas. </w:t>
            </w:r>
          </w:p>
        </w:tc>
      </w:tr>
      <w:tr w:rsidRPr="00F631F3" w:rsidR="00FF5285" w:rsidTr="51AD79DC" w14:paraId="217C29CC" w14:textId="77777777">
        <w:tc>
          <w:tcPr>
            <w:tcW w:w="500" w:type="dxa"/>
            <w:tcMar/>
          </w:tcPr>
          <w:p w:rsidRPr="004627F8" w:rsidR="00FF5285" w:rsidP="00E47364" w:rsidRDefault="00BF777F" w14:paraId="5DD2C4C8" w14:textId="7010E67C">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76.</w:t>
            </w:r>
          </w:p>
        </w:tc>
        <w:tc>
          <w:tcPr>
            <w:tcW w:w="1593" w:type="dxa"/>
            <w:tcMar/>
          </w:tcPr>
          <w:p w:rsidRPr="004627F8" w:rsidR="00FF5285" w:rsidP="00801FC6" w:rsidRDefault="00801FC6" w14:paraId="79D42643" w14:textId="07E2842A">
            <w:pPr>
              <w:rPr>
                <w:rFonts w:ascii="Times New Roman" w:hAnsi="Times New Roman" w:cs="Times New Roman"/>
                <w:b/>
                <w:sz w:val="20"/>
                <w:szCs w:val="20"/>
                <w:lang w:val="lv-LV"/>
              </w:rPr>
            </w:pPr>
            <w:r w:rsidRPr="004627F8">
              <w:rPr>
                <w:rFonts w:ascii="Times New Roman" w:hAnsi="Times New Roman" w:cs="Times New Roman"/>
                <w:b/>
                <w:sz w:val="20"/>
                <w:szCs w:val="20"/>
                <w:lang w:val="lv-LV"/>
              </w:rPr>
              <w:t>ZS</w:t>
            </w:r>
            <w:r w:rsidRPr="004627F8" w:rsidR="00FF5285">
              <w:rPr>
                <w:rFonts w:ascii="Times New Roman" w:hAnsi="Times New Roman" w:cs="Times New Roman"/>
                <w:b/>
                <w:sz w:val="20"/>
                <w:szCs w:val="20"/>
                <w:lang w:val="lv-LV"/>
              </w:rPr>
              <w:t xml:space="preserve"> “Erl</w:t>
            </w:r>
            <w:r w:rsidRPr="004627F8">
              <w:rPr>
                <w:rFonts w:ascii="Times New Roman" w:hAnsi="Times New Roman" w:cs="Times New Roman"/>
                <w:b/>
                <w:sz w:val="20"/>
                <w:szCs w:val="20"/>
                <w:lang w:val="lv-LV"/>
              </w:rPr>
              <w:t>ai</w:t>
            </w:r>
            <w:r w:rsidRPr="004627F8" w:rsidR="00FF5285">
              <w:rPr>
                <w:rFonts w:ascii="Times New Roman" w:hAnsi="Times New Roman" w:cs="Times New Roman"/>
                <w:b/>
                <w:sz w:val="20"/>
                <w:szCs w:val="20"/>
                <w:lang w:val="lv-LV"/>
              </w:rPr>
              <w:t>n”</w:t>
            </w:r>
          </w:p>
        </w:tc>
        <w:tc>
          <w:tcPr>
            <w:tcW w:w="5840" w:type="dxa"/>
            <w:tcMar/>
          </w:tcPr>
          <w:p w:rsidRPr="004627F8" w:rsidR="00FF5285" w:rsidP="00914AC1" w:rsidRDefault="00801FC6" w14:paraId="5ACCD0F9" w14:textId="62838CC9">
            <w:pPr>
              <w:rPr>
                <w:rFonts w:ascii="Times New Roman" w:hAnsi="Times New Roman" w:cs="Times New Roman"/>
                <w:sz w:val="20"/>
                <w:szCs w:val="20"/>
                <w:lang w:val="lv-LV"/>
              </w:rPr>
            </w:pPr>
            <w:r w:rsidRPr="004627F8">
              <w:rPr>
                <w:rFonts w:ascii="Times New Roman" w:hAnsi="Times New Roman" w:cs="Times New Roman"/>
                <w:sz w:val="20"/>
                <w:szCs w:val="20"/>
                <w:lang w:val="lv-LV"/>
              </w:rPr>
              <w:t>Jautājumi par konkrētās zemes vienībās konstatētajām dabas vērtībām, plānoto apsaimniekošanu un zonējumu.</w:t>
            </w:r>
          </w:p>
        </w:tc>
        <w:tc>
          <w:tcPr>
            <w:tcW w:w="5629" w:type="dxa"/>
            <w:tcMar/>
          </w:tcPr>
          <w:p w:rsidRPr="004627F8" w:rsidR="00FF5285" w:rsidP="005A684B" w:rsidRDefault="00801FC6" w14:paraId="7E79CB60" w14:textId="7C875F1A">
            <w:pPr>
              <w:rPr>
                <w:rFonts w:ascii="Times New Roman" w:hAnsi="Times New Roman" w:cs="Times New Roman"/>
                <w:sz w:val="20"/>
                <w:szCs w:val="20"/>
                <w:lang w:val="lv-LV"/>
              </w:rPr>
            </w:pPr>
            <w:r w:rsidRPr="004627F8">
              <w:rPr>
                <w:rFonts w:ascii="Times New Roman" w:hAnsi="Times New Roman" w:cs="Times New Roman"/>
                <w:sz w:val="20"/>
                <w:szCs w:val="20"/>
                <w:lang w:val="lv-LV"/>
              </w:rPr>
              <w:t>Sagatavota un nosūtīta informācija par ZS “Erlain” zemes vienībās konstatētajām dabas vērtībām, ieteicamajiem apsaimniekošanas pasākumiem un zonējumu.</w:t>
            </w:r>
          </w:p>
        </w:tc>
      </w:tr>
      <w:tr w:rsidRPr="00F631F3" w:rsidR="00FF5285" w:rsidTr="51AD79DC" w14:paraId="724BB5A7" w14:textId="77777777">
        <w:tc>
          <w:tcPr>
            <w:tcW w:w="500" w:type="dxa"/>
            <w:tcMar/>
          </w:tcPr>
          <w:p w:rsidRPr="004627F8" w:rsidR="00FF5285" w:rsidP="00E47364" w:rsidRDefault="00BF777F" w14:paraId="3210F486" w14:textId="136DEBEA">
            <w:pPr>
              <w:rPr>
                <w:rFonts w:ascii="Times New Roman" w:hAnsi="Times New Roman" w:cs="Times New Roman"/>
                <w:sz w:val="20"/>
                <w:szCs w:val="20"/>
                <w:lang w:val="lv-LV"/>
              </w:rPr>
            </w:pPr>
            <w:r w:rsidRPr="004627F8">
              <w:rPr>
                <w:rFonts w:ascii="Times New Roman" w:hAnsi="Times New Roman" w:cs="Times New Roman"/>
                <w:sz w:val="20"/>
                <w:szCs w:val="20"/>
                <w:lang w:val="lv-LV"/>
              </w:rPr>
              <w:t>77.</w:t>
            </w:r>
          </w:p>
        </w:tc>
        <w:tc>
          <w:tcPr>
            <w:tcW w:w="1593" w:type="dxa"/>
            <w:tcMar/>
          </w:tcPr>
          <w:p w:rsidRPr="004627F8" w:rsidR="00FF5285" w:rsidP="00E47364" w:rsidRDefault="00FF5285" w14:paraId="4F818E9F" w14:textId="7E4941B1">
            <w:pPr>
              <w:rPr>
                <w:rFonts w:ascii="Times New Roman" w:hAnsi="Times New Roman" w:cs="Times New Roman"/>
                <w:b/>
                <w:sz w:val="20"/>
                <w:szCs w:val="20"/>
                <w:lang w:val="lv-LV"/>
              </w:rPr>
            </w:pPr>
            <w:r w:rsidRPr="004627F8">
              <w:rPr>
                <w:rFonts w:ascii="Times New Roman" w:hAnsi="Times New Roman" w:cs="Times New Roman"/>
                <w:b/>
                <w:sz w:val="20"/>
                <w:szCs w:val="20"/>
                <w:lang w:val="lv-LV"/>
              </w:rPr>
              <w:t>SIA “Ošukalns”</w:t>
            </w:r>
          </w:p>
        </w:tc>
        <w:tc>
          <w:tcPr>
            <w:tcW w:w="5840" w:type="dxa"/>
            <w:tcMar/>
          </w:tcPr>
          <w:p w:rsidRPr="004627F8" w:rsidR="00FF5285" w:rsidP="00801FC6" w:rsidRDefault="00FF5285" w14:paraId="384950B7" w14:textId="1351522E">
            <w:pPr>
              <w:rPr>
                <w:rFonts w:ascii="Times New Roman" w:hAnsi="Times New Roman" w:cs="Times New Roman"/>
                <w:sz w:val="20"/>
                <w:szCs w:val="20"/>
                <w:lang w:val="lv-LV"/>
              </w:rPr>
            </w:pPr>
            <w:r w:rsidRPr="004627F8">
              <w:rPr>
                <w:rFonts w:ascii="Times New Roman" w:hAnsi="Times New Roman" w:cs="Times New Roman"/>
                <w:sz w:val="20"/>
                <w:szCs w:val="20"/>
                <w:lang w:val="lv-LV"/>
              </w:rPr>
              <w:t>Jautājumi par konkrēt</w:t>
            </w:r>
            <w:r w:rsidRPr="004627F8" w:rsidR="00801FC6">
              <w:rPr>
                <w:rFonts w:ascii="Times New Roman" w:hAnsi="Times New Roman" w:cs="Times New Roman"/>
                <w:sz w:val="20"/>
                <w:szCs w:val="20"/>
                <w:lang w:val="lv-LV"/>
              </w:rPr>
              <w:t>ā</w:t>
            </w:r>
            <w:r w:rsidRPr="004627F8">
              <w:rPr>
                <w:rFonts w:ascii="Times New Roman" w:hAnsi="Times New Roman" w:cs="Times New Roman"/>
                <w:sz w:val="20"/>
                <w:szCs w:val="20"/>
                <w:lang w:val="lv-LV"/>
              </w:rPr>
              <w:t xml:space="preserve">s zemes vienībās </w:t>
            </w:r>
            <w:r w:rsidRPr="004627F8" w:rsidR="00801FC6">
              <w:rPr>
                <w:rFonts w:ascii="Times New Roman" w:hAnsi="Times New Roman" w:cs="Times New Roman"/>
                <w:sz w:val="20"/>
                <w:szCs w:val="20"/>
                <w:lang w:val="lv-LV"/>
              </w:rPr>
              <w:t xml:space="preserve">konstatētajām dabas vērtībām, </w:t>
            </w:r>
            <w:r w:rsidRPr="004627F8">
              <w:rPr>
                <w:rFonts w:ascii="Times New Roman" w:hAnsi="Times New Roman" w:cs="Times New Roman"/>
                <w:sz w:val="20"/>
                <w:szCs w:val="20"/>
                <w:lang w:val="lv-LV"/>
              </w:rPr>
              <w:t>plānoto apsaimniekošanu un zonējumu.</w:t>
            </w:r>
          </w:p>
        </w:tc>
        <w:tc>
          <w:tcPr>
            <w:tcW w:w="5629" w:type="dxa"/>
            <w:tcMar/>
          </w:tcPr>
          <w:p w:rsidRPr="004627F8" w:rsidR="00FF5285" w:rsidP="00801FC6" w:rsidRDefault="005A684B" w14:paraId="6FAA45FC" w14:textId="70F5B2F0">
            <w:pPr>
              <w:rPr>
                <w:rFonts w:ascii="Times New Roman" w:hAnsi="Times New Roman" w:cs="Times New Roman"/>
                <w:sz w:val="20"/>
                <w:szCs w:val="20"/>
                <w:lang w:val="lv-LV"/>
              </w:rPr>
            </w:pPr>
            <w:r>
              <w:rPr>
                <w:rFonts w:ascii="Times New Roman" w:hAnsi="Times New Roman" w:cs="Times New Roman"/>
                <w:sz w:val="20"/>
                <w:szCs w:val="20"/>
                <w:lang w:val="lv-LV"/>
              </w:rPr>
              <w:t>Sagat</w:t>
            </w:r>
            <w:r w:rsidRPr="004627F8" w:rsidR="00FF5285">
              <w:rPr>
                <w:rFonts w:ascii="Times New Roman" w:hAnsi="Times New Roman" w:cs="Times New Roman"/>
                <w:sz w:val="20"/>
                <w:szCs w:val="20"/>
                <w:lang w:val="lv-LV"/>
              </w:rPr>
              <w:t>avota un nosūtīta informācija par SIA “Ošukalns” zemes</w:t>
            </w:r>
            <w:r w:rsidRPr="004627F8" w:rsidR="00801FC6">
              <w:rPr>
                <w:rFonts w:ascii="Times New Roman" w:hAnsi="Times New Roman" w:cs="Times New Roman"/>
                <w:sz w:val="20"/>
                <w:szCs w:val="20"/>
                <w:lang w:val="lv-LV"/>
              </w:rPr>
              <w:t xml:space="preserve"> vienībās konstatētajām </w:t>
            </w:r>
            <w:r w:rsidRPr="004627F8" w:rsidR="00FF5285">
              <w:rPr>
                <w:rFonts w:ascii="Times New Roman" w:hAnsi="Times New Roman" w:cs="Times New Roman"/>
                <w:sz w:val="20"/>
                <w:szCs w:val="20"/>
                <w:lang w:val="lv-LV"/>
              </w:rPr>
              <w:t xml:space="preserve">dabas </w:t>
            </w:r>
            <w:r w:rsidRPr="004627F8" w:rsidR="00801FC6">
              <w:rPr>
                <w:rFonts w:ascii="Times New Roman" w:hAnsi="Times New Roman" w:cs="Times New Roman"/>
                <w:sz w:val="20"/>
                <w:szCs w:val="20"/>
                <w:lang w:val="lv-LV"/>
              </w:rPr>
              <w:t>v</w:t>
            </w:r>
            <w:r w:rsidRPr="004627F8" w:rsidR="00FF5285">
              <w:rPr>
                <w:rFonts w:ascii="Times New Roman" w:hAnsi="Times New Roman" w:cs="Times New Roman"/>
                <w:sz w:val="20"/>
                <w:szCs w:val="20"/>
                <w:lang w:val="lv-LV"/>
              </w:rPr>
              <w:t>ērtībām, plānotajiem apsaimniekošanas pasākumiem un zonējumu.</w:t>
            </w:r>
          </w:p>
        </w:tc>
      </w:tr>
      <w:tr w:rsidRPr="00F631F3" w:rsidR="00727303" w:rsidTr="51AD79DC" w14:paraId="6B31BC80" w14:textId="77777777">
        <w:tc>
          <w:tcPr>
            <w:tcW w:w="500" w:type="dxa"/>
            <w:tcMar/>
          </w:tcPr>
          <w:p w:rsidRPr="004627F8" w:rsidR="00914AC1" w:rsidP="00E47364" w:rsidRDefault="00BF777F" w14:paraId="7417F286" w14:textId="1DB49A75">
            <w:pPr>
              <w:rPr>
                <w:rFonts w:ascii="Times New Roman" w:hAnsi="Times New Roman" w:cs="Times New Roman"/>
                <w:sz w:val="20"/>
                <w:szCs w:val="20"/>
                <w:lang w:val="lv-LV"/>
              </w:rPr>
            </w:pPr>
            <w:r w:rsidRPr="004627F8">
              <w:rPr>
                <w:rFonts w:ascii="Times New Roman" w:hAnsi="Times New Roman" w:cs="Times New Roman"/>
                <w:sz w:val="20"/>
                <w:szCs w:val="20"/>
                <w:lang w:val="lv-LV"/>
              </w:rPr>
              <w:t>78.</w:t>
            </w:r>
          </w:p>
        </w:tc>
        <w:tc>
          <w:tcPr>
            <w:tcW w:w="1593" w:type="dxa"/>
            <w:tcMar/>
          </w:tcPr>
          <w:p w:rsidRPr="004627F8" w:rsidR="00914AC1" w:rsidP="00E47364" w:rsidRDefault="00914AC1" w14:paraId="55BFFAE9"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Bernards Baranovskis</w:t>
            </w:r>
          </w:p>
        </w:tc>
        <w:tc>
          <w:tcPr>
            <w:tcW w:w="5840" w:type="dxa"/>
            <w:tcMar/>
          </w:tcPr>
          <w:p w:rsidRPr="004627F8" w:rsidR="00914AC1" w:rsidP="00914AC1" w:rsidRDefault="00914AC1" w14:paraId="41099CC7"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Piedaloties dabas aizsardzības jaunveidotā plāna AAA “AUGŠDAUGAVA”, kura izstrādei piedalījās arī LU zinātniskā grupa, sabiedriskā apspriešanā, izpratu par cik stingrāki ierobežojumi šajā teritorijā tika piedāvāti.</w:t>
            </w:r>
          </w:p>
          <w:p w:rsidRPr="004627F8" w:rsidR="00914AC1" w:rsidP="00914AC1" w:rsidRDefault="00914AC1" w14:paraId="28D059DB"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Mani, kā dotas teritorijas iedzīvotāju un meža īpašnieku, tie pavisam neapmierina.</w:t>
            </w:r>
          </w:p>
          <w:p w:rsidRPr="004627F8" w:rsidR="00914AC1" w:rsidP="00914AC1" w:rsidRDefault="00914AC1" w14:paraId="5C13FF0C"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Es esmu kategoriski pret dotiem priekšlikumiem, jo tas būtiski pasliktina manus dzīves apstākļus.</w:t>
            </w:r>
          </w:p>
          <w:p w:rsidRPr="004627F8" w:rsidR="00914AC1" w:rsidP="00914AC1" w:rsidRDefault="00914AC1" w14:paraId="6EFAB8ED"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Es uzskatu, ka dota teritorija (varbūt izņemot Daugavas Loku ainavas) ne ar ko īpaši neatšķiras no citām teritorijām Latvijā no dabas daudzveidības viedokļa.</w:t>
            </w:r>
          </w:p>
          <w:p w:rsidRPr="004627F8" w:rsidR="00914AC1" w:rsidP="00914AC1" w:rsidRDefault="00914AC1" w14:paraId="239549F2"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Pat plāna izstrādātāji atzina, kā virknei no dabas vērtībām šeit piemīt vidēja kvalitāte un mazas plātības.</w:t>
            </w:r>
          </w:p>
          <w:p w:rsidRPr="004627F8" w:rsidR="00914AC1" w:rsidP="00914AC1" w:rsidRDefault="00914AC1" w14:paraId="3142877B"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Tomēr tas netraucē ievadīt papildus (brīžiem ačgārnus – kā aizliegums māju jumtu krāsām) ierobežojumus absolūti neinteresējoties par ietekmi uz vietējo iedzīvotāju dzīves kvalitāti.</w:t>
            </w:r>
          </w:p>
          <w:p w:rsidRPr="004627F8" w:rsidR="00914AC1" w:rsidP="00914AC1" w:rsidRDefault="00914AC1" w14:paraId="1C2F4336"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Doti aizliegumi samazinās saimnieciskas darbības iespējas gan laukos, gan mežos un būtiski samazinās to tirgus vērtību.</w:t>
            </w:r>
          </w:p>
          <w:p w:rsidRPr="004627F8" w:rsidR="00914AC1" w:rsidP="00914AC1" w:rsidRDefault="00914AC1" w14:paraId="5C322790"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Tas ir nopietns trieciens pa sociālo-ekonomisko stāvokli un bez tām degradējoša reģionā, kura iedzīvotāju skaits pēdējo 20 gadu samazinājās pat par 42%.</w:t>
            </w:r>
          </w:p>
          <w:p w:rsidRPr="004627F8" w:rsidR="00914AC1" w:rsidP="00914AC1" w:rsidRDefault="00914AC1" w14:paraId="0B249AF4"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Nabagie tiks padarīti par vēl nabagākiem, un reģiona izmiršana paātrināsies.</w:t>
            </w:r>
          </w:p>
          <w:p w:rsidRPr="004627F8" w:rsidR="00914AC1" w:rsidP="00914AC1" w:rsidRDefault="00914AC1" w14:paraId="785584DE"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Uzskatu, ka blakus sīkam Augšdaugavas dabas pētījumam jābūt arī tikpat sīkam pētījumam par piedāvāto ierobežojumu ietekmi uz reģiona iedzīvotāju ekonomisko stāvokli.</w:t>
            </w:r>
          </w:p>
          <w:p w:rsidRPr="004627F8" w:rsidR="00914AC1" w:rsidP="00914AC1" w:rsidRDefault="00914AC1" w14:paraId="03D7363B"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Un, negatīvai ietekmei jābūt pilnīgi kompensētai.</w:t>
            </w:r>
          </w:p>
          <w:p w:rsidRPr="004627F8" w:rsidR="00914AC1" w:rsidP="00914AC1" w:rsidRDefault="00914AC1" w14:paraId="57CEA7DD"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Uzskatu, ka dotais projekts jānoraida kā mākslīgi aktualizēto, </w:t>
            </w:r>
            <w:proofErr w:type="gramStart"/>
            <w:r w:rsidRPr="004627F8">
              <w:rPr>
                <w:rFonts w:ascii="Times New Roman" w:hAnsi="Times New Roman" w:cs="Times New Roman"/>
                <w:sz w:val="20"/>
                <w:szCs w:val="20"/>
                <w:lang w:val="lv-LV"/>
              </w:rPr>
              <w:t>vienpusīgu un vietējo</w:t>
            </w:r>
            <w:proofErr w:type="gramEnd"/>
            <w:r w:rsidRPr="004627F8">
              <w:rPr>
                <w:rFonts w:ascii="Times New Roman" w:hAnsi="Times New Roman" w:cs="Times New Roman"/>
                <w:sz w:val="20"/>
                <w:szCs w:val="20"/>
                <w:lang w:val="lv-LV"/>
              </w:rPr>
              <w:t xml:space="preserve"> iedzīvotāju intereses necienošu.</w:t>
            </w:r>
          </w:p>
        </w:tc>
        <w:tc>
          <w:tcPr>
            <w:tcW w:w="5629" w:type="dxa"/>
            <w:tcMar/>
          </w:tcPr>
          <w:p w:rsidRPr="004627F8" w:rsidR="00F21BAF" w:rsidP="00F21BAF" w:rsidRDefault="00F21BAF" w14:paraId="524F7FA4"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Dabas aizsardzības plānu izstrādā atbilstoši MK noteikumiem Nr.686 “Noteikumi par īpaši aizsargājamās dabas teritorijas dabas aizsardzības plāna saturu un izstrādes kārtību” (09.10.2007.). Šie noteikumi neparedz DA plānā iekļaut ieteiktā funkcionālā zonējuma un priekšlikumu individuālajiem aizsardzības un izmantošanas noteikumiem sociāli ekonomiskās ietekmes izvērtējumu.</w:t>
            </w:r>
          </w:p>
          <w:p w:rsidRPr="004627F8" w:rsidR="00F21BAF" w:rsidP="00F21BAF" w:rsidRDefault="00F21BAF" w14:paraId="4EE0A1F3"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Dabas aizsardzības plāns ir rekomendējošs, un tajā iekļautie priekšlikumi nemaina teritorijā spēkā esošo normatīvu prasības.  AAA “Augšdaugava” individuālie aizsardzības un izmantošanas noteikumi un zonējums stājas spēkā tikai pēc apstiprināšanas Ministru kabinetā.</w:t>
            </w:r>
          </w:p>
          <w:p w:rsidRPr="004627F8" w:rsidR="00F21BAF" w:rsidP="00F21BAF" w:rsidRDefault="00F21BAF" w14:paraId="1AB1CC49"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Gatavojot teritorijas individuālo aizsardzības un izmantošanas noteikumu projektu apstiprināšanai Ministru kabinetā, VARAM veic noteikumu projekta sākotnējo izvērtējumu atbilstoši MK noteikumiem Nr. 617 “Tiesību akta projekta sākotnējās ietekmes izvērtēšanas kārtība” (07.09.2021.), ko iekļauj noteikumu projekta anotācijā, tostarp vērtē arī “9.3. prasību un izmaksu samērīgumu pret ieguvumiem, ko sniedz mērķa sasniegšana; 9.5. ietekmi uz tautsaimniecību, tai skaitā uz makroekonomisko vidi, nozaru konkurētspēju, uzņēmējdarbības vidi, mazajiem un vidējiem uzņēmējiem, konkurenci un nodarbinātību; 9.11. ietekmi uz vidi, tai skaitā uz klimatneitralitāti; 9.16. ietekmi uz teritoriju attīstību;”. Attiecīgi pārējās ministrijas, saskaņojot noteikumu projektu, ņem vērā arī iepriekš minēto izvērtējumu.</w:t>
            </w:r>
          </w:p>
          <w:p w:rsidRPr="004627F8" w:rsidR="00914AC1" w:rsidP="005A684B" w:rsidRDefault="00F21BAF" w14:paraId="2E0AB0EA" w14:textId="65880A8D">
            <w:pPr>
              <w:rPr>
                <w:rFonts w:ascii="Times New Roman" w:hAnsi="Times New Roman" w:cs="Times New Roman"/>
                <w:sz w:val="20"/>
                <w:szCs w:val="20"/>
                <w:lang w:val="lv-LV"/>
              </w:rPr>
            </w:pPr>
            <w:r w:rsidRPr="004627F8">
              <w:rPr>
                <w:rFonts w:ascii="Times New Roman" w:hAnsi="Times New Roman" w:cs="Times New Roman"/>
                <w:sz w:val="20"/>
                <w:szCs w:val="20"/>
                <w:lang w:val="lv-LV"/>
              </w:rPr>
              <w:t>Vēršam uzmanību, ka AAA “Augšdaugava” plānotā ainavu aizsardzības zona aizņem 65,6 % (būtu atļauta kailcirte ar cirsmas platību līdz 2 ha, izņemot atsevišķus meža tipus), dabas parka zona – 25,5 % (būtu atļauta</w:t>
            </w:r>
            <w:r w:rsidRPr="004627F8" w:rsidR="00537CDE">
              <w:rPr>
                <w:rFonts w:ascii="Times New Roman" w:hAnsi="Times New Roman" w:cs="Times New Roman"/>
                <w:sz w:val="20"/>
                <w:szCs w:val="20"/>
                <w:lang w:val="lv-LV"/>
              </w:rPr>
              <w:t xml:space="preserve"> galvenā izl</w:t>
            </w:r>
            <w:r w:rsidR="005A684B">
              <w:rPr>
                <w:rFonts w:ascii="Times New Roman" w:hAnsi="Times New Roman" w:cs="Times New Roman"/>
                <w:sz w:val="20"/>
                <w:szCs w:val="20"/>
                <w:lang w:val="lv-LV"/>
              </w:rPr>
              <w:t>a</w:t>
            </w:r>
            <w:r w:rsidRPr="004627F8" w:rsidR="00537CDE">
              <w:rPr>
                <w:rFonts w:ascii="Times New Roman" w:hAnsi="Times New Roman" w:cs="Times New Roman"/>
                <w:sz w:val="20"/>
                <w:szCs w:val="20"/>
                <w:lang w:val="lv-LV"/>
              </w:rPr>
              <w:t>se</w:t>
            </w:r>
            <w:r w:rsidR="005A684B">
              <w:rPr>
                <w:rFonts w:ascii="Times New Roman" w:hAnsi="Times New Roman" w:cs="Times New Roman"/>
                <w:sz w:val="20"/>
                <w:szCs w:val="20"/>
                <w:lang w:val="lv-LV"/>
              </w:rPr>
              <w:t>s</w:t>
            </w:r>
            <w:r w:rsidRPr="004627F8" w:rsidR="00537CDE">
              <w:rPr>
                <w:rFonts w:ascii="Times New Roman" w:hAnsi="Times New Roman" w:cs="Times New Roman"/>
                <w:sz w:val="20"/>
                <w:szCs w:val="20"/>
                <w:lang w:val="lv-LV"/>
              </w:rPr>
              <w:t xml:space="preserve"> cirte, kā arī</w:t>
            </w:r>
            <w:r w:rsidRPr="004627F8">
              <w:rPr>
                <w:rFonts w:ascii="Times New Roman" w:hAnsi="Times New Roman" w:cs="Times New Roman"/>
                <w:sz w:val="20"/>
                <w:szCs w:val="20"/>
                <w:lang w:val="lv-LV"/>
              </w:rPr>
              <w:t xml:space="preserve"> kailcirte priežu mežos ar cirsmas platību līdz 0,5 ha), neitrālā zona – 2,9 % no ainavu apvidus platības. Savukārt ar prioritāti dabas aizsardzībai plānoti </w:t>
            </w:r>
            <w:r w:rsidRPr="004627F8">
              <w:rPr>
                <w:rFonts w:ascii="Times New Roman" w:hAnsi="Times New Roman" w:cs="Times New Roman"/>
                <w:sz w:val="20"/>
                <w:szCs w:val="20"/>
                <w:lang w:val="lv-LV"/>
              </w:rPr>
              <w:lastRenderedPageBreak/>
              <w:t>mazāk kā 10 % no ainavu apvidus teritorijas – dabas lieguma zona 5,8 % un regulējamā režīma zona – 0.3 % no ainavu apvidus teritorijas.</w:t>
            </w:r>
          </w:p>
        </w:tc>
      </w:tr>
      <w:tr w:rsidRPr="00F631F3" w:rsidR="00F21BAF" w:rsidTr="51AD79DC" w14:paraId="444AA0C6" w14:textId="77777777">
        <w:tc>
          <w:tcPr>
            <w:tcW w:w="500" w:type="dxa"/>
            <w:tcMar/>
          </w:tcPr>
          <w:p w:rsidRPr="004627F8" w:rsidR="00F21BAF" w:rsidP="00F21BAF" w:rsidRDefault="00BF777F" w14:paraId="6E195CE1" w14:textId="799812FF">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79.</w:t>
            </w:r>
          </w:p>
        </w:tc>
        <w:tc>
          <w:tcPr>
            <w:tcW w:w="1593" w:type="dxa"/>
            <w:tcMar/>
          </w:tcPr>
          <w:p w:rsidRPr="004627F8" w:rsidR="00F21BAF" w:rsidP="00F21BAF" w:rsidRDefault="00F21BAF" w14:paraId="5E0D109C"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Rihards Baranovskis</w:t>
            </w:r>
          </w:p>
        </w:tc>
        <w:tc>
          <w:tcPr>
            <w:tcW w:w="5840" w:type="dxa"/>
            <w:tcMar/>
          </w:tcPr>
          <w:p w:rsidRPr="004627F8" w:rsidR="00F21BAF" w:rsidP="00F21BAF" w:rsidRDefault="00F21BAF" w14:paraId="364307AA" w14:textId="77777777">
            <w:pPr>
              <w:rPr>
                <w:rFonts w:ascii="Times New Roman" w:hAnsi="Times New Roman" w:cs="Times New Roman"/>
                <w:sz w:val="20"/>
                <w:szCs w:val="20"/>
                <w:lang w:val="lv-LV"/>
              </w:rPr>
            </w:pPr>
            <w:proofErr w:type="gramStart"/>
            <w:r w:rsidRPr="004627F8">
              <w:rPr>
                <w:rFonts w:ascii="Times New Roman" w:hAnsi="Times New Roman" w:cs="Times New Roman"/>
                <w:sz w:val="20"/>
                <w:szCs w:val="20"/>
                <w:lang w:val="lv-LV"/>
              </w:rPr>
              <w:t>Vai jūs lūdzu man, kā Krāslavas iedzīvotajam,</w:t>
            </w:r>
            <w:proofErr w:type="gramEnd"/>
            <w:r w:rsidRPr="004627F8">
              <w:rPr>
                <w:rFonts w:ascii="Times New Roman" w:hAnsi="Times New Roman" w:cs="Times New Roman"/>
                <w:sz w:val="20"/>
                <w:szCs w:val="20"/>
                <w:lang w:val="lv-LV"/>
              </w:rPr>
              <w:t xml:space="preserve"> lūdzu varētu man uzrādīt analīzi par šāda projekta ekonomisko iespaidu uz mūsu reģionu?</w:t>
            </w:r>
          </w:p>
          <w:p w:rsidRPr="004627F8" w:rsidR="00F21BAF" w:rsidP="00F21BAF" w:rsidRDefault="00F21BAF" w14:paraId="4489DA2D" w14:textId="73C6A8D5">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Lauksaimniecības un Mežsaimniecības ir lielākākie darba devēji un cilvēku uzturētāji </w:t>
            </w:r>
            <w:r w:rsidRPr="004627F8" w:rsidR="005A684B">
              <w:rPr>
                <w:rFonts w:ascii="Times New Roman" w:hAnsi="Times New Roman" w:cs="Times New Roman"/>
                <w:sz w:val="20"/>
                <w:szCs w:val="20"/>
                <w:lang w:val="lv-LV"/>
              </w:rPr>
              <w:t>reģionā</w:t>
            </w:r>
            <w:r w:rsidRPr="004627F8">
              <w:rPr>
                <w:rFonts w:ascii="Times New Roman" w:hAnsi="Times New Roman" w:cs="Times New Roman"/>
                <w:sz w:val="20"/>
                <w:szCs w:val="20"/>
                <w:lang w:val="lv-LV"/>
              </w:rPr>
              <w:t xml:space="preserve">, tādēļ </w:t>
            </w:r>
            <w:r w:rsidRPr="004627F8" w:rsidR="005A684B">
              <w:rPr>
                <w:rFonts w:ascii="Times New Roman" w:hAnsi="Times New Roman" w:cs="Times New Roman"/>
                <w:sz w:val="20"/>
                <w:szCs w:val="20"/>
                <w:lang w:val="lv-LV"/>
              </w:rPr>
              <w:t>uzskatu, ka</w:t>
            </w:r>
            <w:r w:rsidRPr="004627F8">
              <w:rPr>
                <w:rFonts w:ascii="Times New Roman" w:hAnsi="Times New Roman" w:cs="Times New Roman"/>
                <w:sz w:val="20"/>
                <w:szCs w:val="20"/>
                <w:lang w:val="lv-LV"/>
              </w:rPr>
              <w:t xml:space="preserve"> jūsu piedāvātājs projekts var </w:t>
            </w:r>
            <w:r w:rsidRPr="004627F8" w:rsidR="005A684B">
              <w:rPr>
                <w:rFonts w:ascii="Times New Roman" w:hAnsi="Times New Roman" w:cs="Times New Roman"/>
                <w:sz w:val="20"/>
                <w:szCs w:val="20"/>
                <w:lang w:val="lv-LV"/>
              </w:rPr>
              <w:t>atstāt</w:t>
            </w:r>
            <w:r w:rsidRPr="004627F8">
              <w:rPr>
                <w:rFonts w:ascii="Times New Roman" w:hAnsi="Times New Roman" w:cs="Times New Roman"/>
                <w:sz w:val="20"/>
                <w:szCs w:val="20"/>
                <w:lang w:val="lv-LV"/>
              </w:rPr>
              <w:t xml:space="preserve"> daudzus simtus cilvēkus bez iztikas un ieņēmumiem, kā arī atbaidīt nākotnes </w:t>
            </w:r>
            <w:r w:rsidRPr="004627F8" w:rsidR="005A684B">
              <w:rPr>
                <w:rFonts w:ascii="Times New Roman" w:hAnsi="Times New Roman" w:cs="Times New Roman"/>
                <w:sz w:val="20"/>
                <w:szCs w:val="20"/>
                <w:lang w:val="lv-LV"/>
              </w:rPr>
              <w:t>investīcijas</w:t>
            </w:r>
            <w:r w:rsidRPr="004627F8">
              <w:rPr>
                <w:rFonts w:ascii="Times New Roman" w:hAnsi="Times New Roman" w:cs="Times New Roman"/>
                <w:sz w:val="20"/>
                <w:szCs w:val="20"/>
                <w:lang w:val="lv-LV"/>
              </w:rPr>
              <w:t>.</w:t>
            </w:r>
          </w:p>
          <w:p w:rsidRPr="004627F8" w:rsidR="00F21BAF" w:rsidP="005A684B" w:rsidRDefault="00F21BAF" w14:paraId="7783CCE2" w14:textId="36A2AE10">
            <w:pPr>
              <w:rPr>
                <w:rFonts w:ascii="Times New Roman" w:hAnsi="Times New Roman" w:cs="Times New Roman"/>
                <w:sz w:val="20"/>
                <w:szCs w:val="20"/>
                <w:lang w:val="lv-LV"/>
              </w:rPr>
            </w:pPr>
            <w:proofErr w:type="gramStart"/>
            <w:r w:rsidRPr="004627F8">
              <w:rPr>
                <w:rFonts w:ascii="Times New Roman" w:hAnsi="Times New Roman" w:cs="Times New Roman"/>
                <w:sz w:val="20"/>
                <w:szCs w:val="20"/>
                <w:lang w:val="lv-LV"/>
              </w:rPr>
              <w:t>Lūdzu</w:t>
            </w:r>
            <w:proofErr w:type="gramEnd"/>
            <w:r w:rsidRPr="004627F8">
              <w:rPr>
                <w:rFonts w:ascii="Times New Roman" w:hAnsi="Times New Roman" w:cs="Times New Roman"/>
                <w:sz w:val="20"/>
                <w:szCs w:val="20"/>
                <w:lang w:val="lv-LV"/>
              </w:rPr>
              <w:t xml:space="preserve"> papildiniet jūsu 'failiem.lv' mapi ar ekonomisko seku </w:t>
            </w:r>
            <w:r w:rsidRPr="004627F8" w:rsidR="005A684B">
              <w:rPr>
                <w:rFonts w:ascii="Times New Roman" w:hAnsi="Times New Roman" w:cs="Times New Roman"/>
                <w:sz w:val="20"/>
                <w:szCs w:val="20"/>
                <w:lang w:val="lv-LV"/>
              </w:rPr>
              <w:t xml:space="preserve">analīzi </w:t>
            </w:r>
            <w:r w:rsidRPr="004627F8">
              <w:rPr>
                <w:rFonts w:ascii="Times New Roman" w:hAnsi="Times New Roman" w:cs="Times New Roman"/>
                <w:sz w:val="20"/>
                <w:szCs w:val="20"/>
                <w:lang w:val="lv-LV"/>
              </w:rPr>
              <w:t xml:space="preserve">tuvākajiem desmit gadiem, šāda projekta realizēšanas iespaidā. </w:t>
            </w:r>
            <w:proofErr w:type="gramStart"/>
            <w:r w:rsidRPr="004627F8">
              <w:rPr>
                <w:rFonts w:ascii="Times New Roman" w:hAnsi="Times New Roman" w:cs="Times New Roman"/>
                <w:sz w:val="20"/>
                <w:szCs w:val="20"/>
                <w:lang w:val="lv-LV"/>
              </w:rPr>
              <w:t>Līdz kamēr</w:t>
            </w:r>
            <w:proofErr w:type="gramEnd"/>
            <w:r w:rsidRPr="004627F8">
              <w:rPr>
                <w:rFonts w:ascii="Times New Roman" w:hAnsi="Times New Roman" w:cs="Times New Roman"/>
                <w:sz w:val="20"/>
                <w:szCs w:val="20"/>
                <w:lang w:val="lv-LV"/>
              </w:rPr>
              <w:t xml:space="preserve"> tāds nebūs pieejams un tas nevarēs uzrādīt re</w:t>
            </w:r>
            <w:r w:rsidR="005A684B">
              <w:rPr>
                <w:rFonts w:ascii="Times New Roman" w:hAnsi="Times New Roman" w:cs="Times New Roman"/>
                <w:sz w:val="20"/>
                <w:szCs w:val="20"/>
                <w:lang w:val="lv-LV"/>
              </w:rPr>
              <w:t>ā</w:t>
            </w:r>
            <w:r w:rsidRPr="004627F8">
              <w:rPr>
                <w:rFonts w:ascii="Times New Roman" w:hAnsi="Times New Roman" w:cs="Times New Roman"/>
                <w:sz w:val="20"/>
                <w:szCs w:val="20"/>
                <w:lang w:val="lv-LV"/>
              </w:rPr>
              <w:t>listi</w:t>
            </w:r>
            <w:r w:rsidR="005A684B">
              <w:rPr>
                <w:rFonts w:ascii="Times New Roman" w:hAnsi="Times New Roman" w:cs="Times New Roman"/>
                <w:sz w:val="20"/>
                <w:szCs w:val="20"/>
                <w:lang w:val="lv-LV"/>
              </w:rPr>
              <w:t>s</w:t>
            </w:r>
            <w:r w:rsidRPr="004627F8">
              <w:rPr>
                <w:rFonts w:ascii="Times New Roman" w:hAnsi="Times New Roman" w:cs="Times New Roman"/>
                <w:sz w:val="20"/>
                <w:szCs w:val="20"/>
                <w:lang w:val="lv-LV"/>
              </w:rPr>
              <w:t>kus modeļus ka šāds ainavu apvidus' projekts nenovedīs reģionu pie liela bezdarba, es kā reģiona iedzīvotājs esmu pret šāda projekta īstenošanu.</w:t>
            </w:r>
          </w:p>
        </w:tc>
        <w:tc>
          <w:tcPr>
            <w:tcW w:w="5629" w:type="dxa"/>
            <w:tcMar/>
          </w:tcPr>
          <w:p w:rsidRPr="004627F8" w:rsidR="00F21BAF" w:rsidP="00F21BAF" w:rsidRDefault="00F21BAF" w14:paraId="60AE6E74"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Dabas aizsardzības plānu izstrādā atbilstoši MK noteikumiem Nr.686 “Noteikumi par īpaši aizsargājamās dabas teritorijas dabas aizsardzības plāna saturu un izstrādes kārtību” (09.10.2007.). Šie noteikumi neparedz DA plānā iekļaut ieteiktā funkcionālā zonējuma un priekšlikumu individuālajiem aizsardzības un izmantošanas noteikumiem sociāli ekonomiskās ietekmes izvērtējumu.</w:t>
            </w:r>
          </w:p>
          <w:p w:rsidRPr="004627F8" w:rsidR="00F21BAF" w:rsidP="00F21BAF" w:rsidRDefault="00F21BAF" w14:paraId="1ED04F47"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Dabas aizsardzības plāns ir rekomendējošs, un tajā iekļautie priekšlikumi nemaina teritorijā spēkā esošo normatīvu prasības.  AAA “Augšdaugava” individuālie aizsardzības un izmantošanas noteikumi un zonējums stājas spēkā tikai pēc apstiprināšanas Ministru kabinetā.</w:t>
            </w:r>
          </w:p>
          <w:p w:rsidRPr="004627F8" w:rsidR="00F21BAF" w:rsidP="00F21BAF" w:rsidRDefault="00F21BAF" w14:paraId="387E294A"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Gatavojot teritorijas individuālo aizsardzības un izmantošanas noteikumu projektu apstiprināšanai Ministru kabinetā, VARAM veic noteikumu projekta sākotnējo izvērtējumu atbilstoši MK noteikumiem Nr. 617 “Tiesību akta projekta sākotnējās ietekmes izvērtēšanas kārtība” (07.09.2021.), ko iekļauj noteikumu projekta anotācijā, tostarp vērtē arī “9.3. prasību un izmaksu samērīgumu pret ieguvumiem, ko sniedz mērķa sasniegšana; 9.5. ietekmi uz tautsaimniecību, tai skaitā uz makroekonomisko vidi, nozaru konkurētspēju, uzņēmējdarbības vidi, mazajiem un vidējiem uzņēmējiem, konkurenci un nodarbinātību; 9.11. ietekmi uz vidi, tai skaitā uz klimatneitralitāti; 9.16. ietekmi uz teritoriju attīstību;”. Attiecīgi pārējās ministrijas, saskaņojot noteikumu projektu, ņem vērā arī iepriekš minēto izvērtējumu.</w:t>
            </w:r>
          </w:p>
          <w:p w:rsidRPr="004627F8" w:rsidR="00F21BAF" w:rsidP="00727303" w:rsidRDefault="00F21BAF" w14:paraId="1657E075" w14:textId="30AC70FB">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Vēršam uzmanību, ka AAA “Augšdaugava” plānotā ainavu aizsardzības zona aizņem 65,6 % (būtu atļauta kailcirte ar cirsmas platību līdz 2 ha, izņemot atsevišķus meža tipus), dabas parka zona – 25,5 % (būtu atļauta </w:t>
            </w:r>
            <w:r w:rsidRPr="004627F8" w:rsidR="00537CDE">
              <w:rPr>
                <w:rFonts w:ascii="Times New Roman" w:hAnsi="Times New Roman" w:cs="Times New Roman"/>
                <w:sz w:val="20"/>
                <w:szCs w:val="20"/>
                <w:lang w:val="lv-LV"/>
              </w:rPr>
              <w:t xml:space="preserve">galvenā izlases cirte, kā arī </w:t>
            </w:r>
            <w:r w:rsidRPr="004627F8">
              <w:rPr>
                <w:rFonts w:ascii="Times New Roman" w:hAnsi="Times New Roman" w:cs="Times New Roman"/>
                <w:sz w:val="20"/>
                <w:szCs w:val="20"/>
                <w:lang w:val="lv-LV"/>
              </w:rPr>
              <w:t xml:space="preserve">kailcirte priežu mežos ar cirsmas platību līdz 0,5 ha), neitrālā zona – 2,9 % no ainavu apvidus platības. Savukārt ar prioritāti dabas aizsardzībai plānoti mazāk kā 10 % no ainavu apvidus teritorijas – dabas lieguma zona 5,8 % un regulējamā režīma zona – 0.3 % no ainavu apvidus teritorijas. </w:t>
            </w:r>
          </w:p>
        </w:tc>
      </w:tr>
      <w:tr w:rsidRPr="00F631F3" w:rsidR="00727303" w:rsidTr="51AD79DC" w14:paraId="76D04C5A" w14:textId="77777777">
        <w:tc>
          <w:tcPr>
            <w:tcW w:w="500" w:type="dxa"/>
            <w:tcMar/>
          </w:tcPr>
          <w:p w:rsidRPr="004627F8" w:rsidR="00F21BAF" w:rsidP="00F21BAF" w:rsidRDefault="00BF777F" w14:paraId="7E06B593" w14:textId="2B1FD52C">
            <w:pPr>
              <w:rPr>
                <w:rFonts w:ascii="Times New Roman" w:hAnsi="Times New Roman" w:cs="Times New Roman"/>
                <w:sz w:val="20"/>
                <w:szCs w:val="20"/>
                <w:lang w:val="lv-LV"/>
              </w:rPr>
            </w:pPr>
            <w:r w:rsidRPr="004627F8">
              <w:rPr>
                <w:rFonts w:ascii="Times New Roman" w:hAnsi="Times New Roman" w:cs="Times New Roman"/>
                <w:sz w:val="20"/>
                <w:szCs w:val="20"/>
                <w:lang w:val="lv-LV"/>
              </w:rPr>
              <w:t>80.</w:t>
            </w:r>
          </w:p>
        </w:tc>
        <w:tc>
          <w:tcPr>
            <w:tcW w:w="1593" w:type="dxa"/>
            <w:tcMar/>
          </w:tcPr>
          <w:p w:rsidRPr="004627F8" w:rsidR="00F21BAF" w:rsidP="00F21BAF" w:rsidRDefault="00F21BAF" w14:paraId="6270CCF3"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Aleksandrs Bartkevičs</w:t>
            </w:r>
          </w:p>
        </w:tc>
        <w:tc>
          <w:tcPr>
            <w:tcW w:w="5840" w:type="dxa"/>
            <w:tcMar/>
          </w:tcPr>
          <w:p w:rsidRPr="004627F8" w:rsidR="00F21BAF" w:rsidP="00F21BAF" w:rsidRDefault="00F21BAF" w14:paraId="1C736C8F"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Gribu izteikt savu viedokli par Parka izveidi "Augšdaugavā'', Daugavpils un Krāslavas novados.</w:t>
            </w:r>
          </w:p>
          <w:p w:rsidRPr="004627F8" w:rsidR="00F21BAF" w:rsidP="00F21BAF" w:rsidRDefault="00F21BAF" w14:paraId="13185B1B" w14:textId="77777777">
            <w:pPr>
              <w:rPr>
                <w:rFonts w:ascii="Times New Roman" w:hAnsi="Times New Roman" w:cs="Times New Roman"/>
                <w:sz w:val="20"/>
                <w:szCs w:val="20"/>
                <w:lang w:val="lv-LV"/>
              </w:rPr>
            </w:pPr>
            <w:proofErr w:type="gramStart"/>
            <w:r w:rsidRPr="004627F8">
              <w:rPr>
                <w:rFonts w:ascii="Times New Roman" w:hAnsi="Times New Roman" w:cs="Times New Roman"/>
                <w:sz w:val="20"/>
                <w:szCs w:val="20"/>
                <w:lang w:val="lv-LV"/>
              </w:rPr>
              <w:t>Mans balss</w:t>
            </w:r>
            <w:proofErr w:type="gramEnd"/>
            <w:r w:rsidRPr="004627F8">
              <w:rPr>
                <w:rFonts w:ascii="Times New Roman" w:hAnsi="Times New Roman" w:cs="Times New Roman"/>
                <w:sz w:val="20"/>
                <w:szCs w:val="20"/>
                <w:lang w:val="lv-LV"/>
              </w:rPr>
              <w:t xml:space="preserve"> - ''PRET''!</w:t>
            </w:r>
          </w:p>
          <w:p w:rsidRPr="004627F8" w:rsidR="00F21BAF" w:rsidP="00F21BAF" w:rsidRDefault="00F21BAF" w14:paraId="286BD448" w14:textId="2443FF79">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Biju piedalījies pirmajā apspriešanā Krāslavā. Ar neapbruņotu aci ir redzams, ka tādu svarīgu lēmumu par Parka izveidi pieņem ļoti </w:t>
            </w:r>
            <w:r w:rsidRPr="004627F8">
              <w:rPr>
                <w:rFonts w:ascii="Times New Roman" w:hAnsi="Times New Roman" w:cs="Times New Roman"/>
                <w:sz w:val="20"/>
                <w:szCs w:val="20"/>
                <w:lang w:val="lv-LV"/>
              </w:rPr>
              <w:lastRenderedPageBreak/>
              <w:t xml:space="preserve">šaura cilvēku grupa tikai ar vienu skata loku, neskatoties uz </w:t>
            </w:r>
            <w:r w:rsidRPr="004627F8" w:rsidR="005A684B">
              <w:rPr>
                <w:rFonts w:ascii="Times New Roman" w:hAnsi="Times New Roman" w:cs="Times New Roman"/>
                <w:sz w:val="20"/>
                <w:szCs w:val="20"/>
                <w:lang w:val="lv-LV"/>
              </w:rPr>
              <w:t>ietekmi</w:t>
            </w:r>
            <w:r w:rsidRPr="004627F8">
              <w:rPr>
                <w:rFonts w:ascii="Times New Roman" w:hAnsi="Times New Roman" w:cs="Times New Roman"/>
                <w:sz w:val="20"/>
                <w:szCs w:val="20"/>
                <w:lang w:val="lv-LV"/>
              </w:rPr>
              <w:t xml:space="preserve"> ekonomiskajā jomā un uz cilvēku nodarbinātību un spēju palikt un strādāt dzimtenē. Nekādas skaidras atbildes nebija, tāda sajūta, ka apspriešanās bija </w:t>
            </w:r>
            <w:r w:rsidRPr="004627F8" w:rsidR="005A684B">
              <w:rPr>
                <w:rFonts w:ascii="Times New Roman" w:hAnsi="Times New Roman" w:cs="Times New Roman"/>
                <w:sz w:val="20"/>
                <w:szCs w:val="20"/>
                <w:lang w:val="lv-LV"/>
              </w:rPr>
              <w:t>dēļ</w:t>
            </w:r>
            <w:r w:rsidRPr="004627F8">
              <w:rPr>
                <w:rFonts w:ascii="Times New Roman" w:hAnsi="Times New Roman" w:cs="Times New Roman"/>
                <w:sz w:val="20"/>
                <w:szCs w:val="20"/>
                <w:lang w:val="lv-LV"/>
              </w:rPr>
              <w:t xml:space="preserve"> tā, ka tai vienkārši jābūt. </w:t>
            </w:r>
            <w:r w:rsidRPr="004627F8" w:rsidR="005A684B">
              <w:rPr>
                <w:rFonts w:ascii="Times New Roman" w:hAnsi="Times New Roman" w:cs="Times New Roman"/>
                <w:sz w:val="20"/>
                <w:szCs w:val="20"/>
                <w:lang w:val="lv-LV"/>
              </w:rPr>
              <w:t>Vispār</w:t>
            </w:r>
            <w:r w:rsidRPr="004627F8">
              <w:rPr>
                <w:rFonts w:ascii="Times New Roman" w:hAnsi="Times New Roman" w:cs="Times New Roman"/>
                <w:sz w:val="20"/>
                <w:szCs w:val="20"/>
                <w:lang w:val="lv-LV"/>
              </w:rPr>
              <w:t xml:space="preserve"> šaubos, ka lasīsiet manu viedokli...</w:t>
            </w:r>
          </w:p>
          <w:p w:rsidRPr="004627F8" w:rsidR="00F21BAF" w:rsidP="00F21BAF" w:rsidRDefault="00F21BAF" w14:paraId="4BBB8DD8"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Nav skaidrs kā ietekmē uz lēmuma pieņemšanu:</w:t>
            </w:r>
          </w:p>
          <w:p w:rsidRPr="004627F8" w:rsidR="00F21BAF" w:rsidP="00F21BAF" w:rsidRDefault="00F21BAF" w14:paraId="753D8071" w14:textId="7BDB3A20">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  - </w:t>
            </w:r>
            <w:r w:rsidRPr="004627F8" w:rsidR="005A684B">
              <w:rPr>
                <w:rFonts w:ascii="Times New Roman" w:hAnsi="Times New Roman" w:cs="Times New Roman"/>
                <w:sz w:val="20"/>
                <w:szCs w:val="20"/>
                <w:lang w:val="lv-LV"/>
              </w:rPr>
              <w:t>minētās</w:t>
            </w:r>
            <w:r w:rsidRPr="004627F8">
              <w:rPr>
                <w:rFonts w:ascii="Times New Roman" w:hAnsi="Times New Roman" w:cs="Times New Roman"/>
                <w:sz w:val="20"/>
                <w:szCs w:val="20"/>
                <w:lang w:val="lv-LV"/>
              </w:rPr>
              <w:t xml:space="preserve"> zemes un mežu īpašnieki, jo viņi visi balso "PRET", tāpēc, ka būs nabadzīgākie, </w:t>
            </w:r>
            <w:r w:rsidRPr="004627F8" w:rsidR="005A684B">
              <w:rPr>
                <w:rFonts w:ascii="Times New Roman" w:hAnsi="Times New Roman" w:cs="Times New Roman"/>
                <w:sz w:val="20"/>
                <w:szCs w:val="20"/>
                <w:lang w:val="lv-LV"/>
              </w:rPr>
              <w:t>dēļ</w:t>
            </w:r>
            <w:r w:rsidRPr="004627F8">
              <w:rPr>
                <w:rFonts w:ascii="Times New Roman" w:hAnsi="Times New Roman" w:cs="Times New Roman"/>
                <w:sz w:val="20"/>
                <w:szCs w:val="20"/>
                <w:lang w:val="lv-LV"/>
              </w:rPr>
              <w:t xml:space="preserve"> saimnieciskās darbības ierobežojumiem.</w:t>
            </w:r>
          </w:p>
          <w:p w:rsidRPr="004627F8" w:rsidR="00F21BAF" w:rsidP="00F21BAF" w:rsidRDefault="00F21BAF" w14:paraId="53755B3F" w14:textId="2505641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  - vietējie Uzņēmēji, kuri saistīti ar kokapstrādi un dod darbu ļoti lielam cilvēku skaitam. Bija veiktas milzīgas investīcijas</w:t>
            </w:r>
            <w:r w:rsidRPr="004627F8" w:rsidR="005A684B">
              <w:rPr>
                <w:rFonts w:ascii="Times New Roman" w:hAnsi="Times New Roman" w:cs="Times New Roman"/>
                <w:sz w:val="20"/>
                <w:szCs w:val="20"/>
                <w:lang w:val="lv-LV"/>
              </w:rPr>
              <w:t>, paļaujoties uz ilgtspējīgu resursu piekļuvi</w:t>
            </w:r>
            <w:r w:rsidRPr="004627F8">
              <w:rPr>
                <w:rFonts w:ascii="Times New Roman" w:hAnsi="Times New Roman" w:cs="Times New Roman"/>
                <w:sz w:val="20"/>
                <w:szCs w:val="20"/>
                <w:lang w:val="lv-LV"/>
              </w:rPr>
              <w:t>. Kas to kompensēs?!</w:t>
            </w:r>
          </w:p>
          <w:p w:rsidRPr="004627F8" w:rsidR="00F21BAF" w:rsidP="00F21BAF" w:rsidRDefault="00F21BAF" w14:paraId="583A64D0" w14:textId="6A8BA386">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Minējāt, ka "Ainavu apvidū konstatēti 28 Eiropas Savienības nozīmes biotopi". Gribas uzjautāt, vai </w:t>
            </w:r>
            <w:r w:rsidRPr="004627F8" w:rsidR="005A684B">
              <w:rPr>
                <w:rFonts w:ascii="Times New Roman" w:hAnsi="Times New Roman" w:cs="Times New Roman"/>
                <w:sz w:val="20"/>
                <w:szCs w:val="20"/>
                <w:lang w:val="lv-LV"/>
              </w:rPr>
              <w:t>tikpat</w:t>
            </w:r>
            <w:r w:rsidRPr="004627F8">
              <w:rPr>
                <w:rFonts w:ascii="Times New Roman" w:hAnsi="Times New Roman" w:cs="Times New Roman"/>
                <w:sz w:val="20"/>
                <w:szCs w:val="20"/>
                <w:lang w:val="lv-LV"/>
              </w:rPr>
              <w:t xml:space="preserve"> kārtīgi bija izpētītas visas vietas Daugavas krastos līdz pašai Rīgai? Vai nevar būt, ka ir vēl lielāks ES nozīmes biotopu skaits un blīvums, bioloģiskā dažādība kādā citā vietā?!</w:t>
            </w:r>
          </w:p>
          <w:p w:rsidRPr="004627F8" w:rsidR="00F21BAF" w:rsidP="00F21BAF" w:rsidRDefault="00F21BAF" w14:paraId="533A731A"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Izveidojot Parku, uzskatu, ka:</w:t>
            </w:r>
          </w:p>
          <w:p w:rsidRPr="004627F8" w:rsidR="00F21BAF" w:rsidP="00F21BAF" w:rsidRDefault="00F21BAF" w14:paraId="045E89BC"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  - darbu zaudēs vismaz 50 reizēs vairāk cilvēku Krāslavā un Daugavpilī, nekā tiktu izveidotas jaunas darba vietas. Vairums cilvēku var zaudēt darbu.</w:t>
            </w:r>
          </w:p>
          <w:p w:rsidRPr="004627F8" w:rsidR="00F21BAF" w:rsidP="00F21BAF" w:rsidRDefault="00F21BAF" w14:paraId="39D6AA3E" w14:textId="35080F66">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  - kokapstrādes uzņēmumi zaudēs konkurētspēju</w:t>
            </w:r>
            <w:r w:rsidRPr="004627F8" w:rsidR="005A684B">
              <w:rPr>
                <w:rFonts w:ascii="Times New Roman" w:hAnsi="Times New Roman" w:cs="Times New Roman"/>
                <w:sz w:val="20"/>
                <w:szCs w:val="20"/>
                <w:lang w:val="lv-LV"/>
              </w:rPr>
              <w:t>, un</w:t>
            </w:r>
            <w:r w:rsidRPr="004627F8">
              <w:rPr>
                <w:rFonts w:ascii="Times New Roman" w:hAnsi="Times New Roman" w:cs="Times New Roman"/>
                <w:sz w:val="20"/>
                <w:szCs w:val="20"/>
                <w:lang w:val="lv-LV"/>
              </w:rPr>
              <w:t xml:space="preserve"> Krāslavas un Daugavpils novads kļūs vēl nabadzīgāks, par šodienu.</w:t>
            </w:r>
          </w:p>
        </w:tc>
        <w:tc>
          <w:tcPr>
            <w:tcW w:w="5629" w:type="dxa"/>
            <w:tcMar/>
          </w:tcPr>
          <w:p w:rsidRPr="004627F8" w:rsidR="00F21BAF" w:rsidP="00F21BAF" w:rsidRDefault="00F21BAF" w14:paraId="3D2979AC"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 xml:space="preserve">Dabas aizsardzības plānu izstrādā atbilstoši MK noteikumiem Nr.686 “Noteikumi par īpaši aizsargājamās dabas teritorijas dabas aizsardzības plāna saturu un izstrādes kārtību” (09.10.2007.). Šie noteikumi neparedz DA plānā iekļaut ieteiktā funkcionālā zonējuma </w:t>
            </w:r>
            <w:r w:rsidRPr="004627F8">
              <w:rPr>
                <w:rFonts w:ascii="Times New Roman" w:hAnsi="Times New Roman" w:cs="Times New Roman"/>
                <w:sz w:val="20"/>
                <w:szCs w:val="20"/>
                <w:lang w:val="lv-LV"/>
              </w:rPr>
              <w:lastRenderedPageBreak/>
              <w:t>un priekšlikumu individuālajiem aizsardzības un izmantošanas noteikumiem sociāli ekonomiskās ietekmes izvērtējumu.</w:t>
            </w:r>
          </w:p>
          <w:p w:rsidRPr="004627F8" w:rsidR="00F21BAF" w:rsidP="00F21BAF" w:rsidRDefault="00F21BAF" w14:paraId="7B2D8955"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Dabas aizsardzības plāns ir rekomendējošs, un tajā iekļautie priekšlikumi nemaina teritorijā spēkā esošo normatīvu prasības.  AAA “Augšdaugava” individuālie aizsardzības un izmantošanas noteikumi un zonējums stājas spēkā tikai pēc apstiprināšanas Ministru kabinetā.</w:t>
            </w:r>
          </w:p>
          <w:p w:rsidRPr="004627F8" w:rsidR="00F21BAF" w:rsidP="00F21BAF" w:rsidRDefault="00F21BAF" w14:paraId="1CFA7785"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Gatavojot teritorijas individuālo aizsardzības un izmantošanas noteikumu projektu apstiprināšanai Ministru kabinetā, VARAM veic noteikumu projekta sākotnējo izvērtējumu atbilstoši MK noteikumiem Nr. 617 “Tiesību akta projekta sākotnējās ietekmes izvērtēšanas kārtība” (07.09.2021.), ko iekļauj noteikumu projekta anotācijā, tostarp vērtē arī “9.3. prasību un izmaksu samērīgumu pret ieguvumiem, ko sniedz mērķa sasniegšana; 9.5. ietekmi uz tautsaimniecību, tai skaitā uz makroekonomisko vidi, nozaru konkurētspēju, uzņēmējdarbības vidi, mazajiem un vidējiem uzņēmējiem, konkurenci un nodarbinātību; 9.11. ietekmi uz vidi, tai skaitā uz klimatneitralitāti; 9.16. ietekmi uz teritoriju attīstību;”. Attiecīgi pārējās ministrijas, saskaņojot noteikumu projektu, ņem vērā arī iepriekš minēto izvērtējumu.</w:t>
            </w:r>
          </w:p>
          <w:p w:rsidRPr="004627F8" w:rsidR="00F21BAF" w:rsidP="00727303" w:rsidRDefault="00F21BAF" w14:paraId="7B4DE828" w14:textId="1FA9DB7A">
            <w:pPr>
              <w:rPr>
                <w:rFonts w:ascii="Times New Roman" w:hAnsi="Times New Roman" w:cs="Times New Roman"/>
                <w:sz w:val="20"/>
                <w:szCs w:val="20"/>
                <w:lang w:val="lv-LV"/>
              </w:rPr>
            </w:pPr>
            <w:r w:rsidRPr="004627F8">
              <w:rPr>
                <w:rFonts w:ascii="Times New Roman" w:hAnsi="Times New Roman" w:cs="Times New Roman"/>
                <w:sz w:val="20"/>
                <w:szCs w:val="20"/>
                <w:lang w:val="lv-LV"/>
              </w:rPr>
              <w:t>Vēršam uzmanību, ka AAA “Augšdaugava” plānotā ainavu aizsardzības zona aizņem 65,6 % (būtu atļauta kailcirte ar cirsmas platību līdz 2 ha, izņemot atsevišķus meža tipus), dabas parka zona – 25,5 % (būtu atļauta</w:t>
            </w:r>
            <w:r w:rsidRPr="004627F8" w:rsidR="00727303">
              <w:rPr>
                <w:rFonts w:ascii="Times New Roman" w:hAnsi="Times New Roman" w:cs="Times New Roman"/>
                <w:sz w:val="20"/>
                <w:szCs w:val="20"/>
                <w:lang w:val="lv-LV"/>
              </w:rPr>
              <w:t xml:space="preserve"> galvenā izlases cirte, kā arī</w:t>
            </w:r>
            <w:r w:rsidRPr="004627F8">
              <w:rPr>
                <w:rFonts w:ascii="Times New Roman" w:hAnsi="Times New Roman" w:cs="Times New Roman"/>
                <w:sz w:val="20"/>
                <w:szCs w:val="20"/>
                <w:lang w:val="lv-LV"/>
              </w:rPr>
              <w:t xml:space="preserve"> kailcirte priežu mežos ar cirsmas platību lī</w:t>
            </w:r>
            <w:r w:rsidRPr="004627F8" w:rsidR="00727303">
              <w:rPr>
                <w:rFonts w:ascii="Times New Roman" w:hAnsi="Times New Roman" w:cs="Times New Roman"/>
                <w:sz w:val="20"/>
                <w:szCs w:val="20"/>
                <w:lang w:val="lv-LV"/>
              </w:rPr>
              <w:t xml:space="preserve">dz 0,5 ha), neitrālā zona – 2,9 % </w:t>
            </w:r>
            <w:r w:rsidRPr="004627F8">
              <w:rPr>
                <w:rFonts w:ascii="Times New Roman" w:hAnsi="Times New Roman" w:cs="Times New Roman"/>
                <w:sz w:val="20"/>
                <w:szCs w:val="20"/>
                <w:lang w:val="lv-LV"/>
              </w:rPr>
              <w:t>no ainavu apvidus platības. Savukārt ar prioritāti dabas aizsardzībai plānoti mazāk kā 10 % no ainavu apvidus teritorijas – dabas lieguma zona 5,8 % un regulējamā režīma zona – 0.3 % no ainavu apvidus teritorijas.</w:t>
            </w:r>
          </w:p>
        </w:tc>
      </w:tr>
      <w:tr w:rsidRPr="00F631F3" w:rsidR="00727303" w:rsidTr="51AD79DC" w14:paraId="3F5B67D2" w14:textId="77777777">
        <w:tc>
          <w:tcPr>
            <w:tcW w:w="500" w:type="dxa"/>
            <w:tcMar/>
          </w:tcPr>
          <w:p w:rsidRPr="004627F8" w:rsidR="00F21BAF" w:rsidP="00F21BAF" w:rsidRDefault="00BF777F" w14:paraId="300E026C" w14:textId="4BADE060">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81.</w:t>
            </w:r>
          </w:p>
        </w:tc>
        <w:tc>
          <w:tcPr>
            <w:tcW w:w="1593" w:type="dxa"/>
            <w:tcMar/>
          </w:tcPr>
          <w:p w:rsidRPr="004627F8" w:rsidR="00F21BAF" w:rsidP="00F21BAF" w:rsidRDefault="00F21BAF" w14:paraId="247FA81A"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Reinis Bulovs</w:t>
            </w:r>
          </w:p>
        </w:tc>
        <w:tc>
          <w:tcPr>
            <w:tcW w:w="5840" w:type="dxa"/>
            <w:tcMar/>
          </w:tcPr>
          <w:p w:rsidRPr="004627F8" w:rsidR="00F21BAF" w:rsidP="00F21BAF" w:rsidRDefault="00F21BAF" w14:paraId="5060B021" w14:textId="74CA26A8">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Gribēju pateikties par </w:t>
            </w:r>
            <w:r w:rsidRPr="004627F8" w:rsidR="005A684B">
              <w:rPr>
                <w:rFonts w:ascii="Times New Roman" w:hAnsi="Times New Roman" w:cs="Times New Roman"/>
                <w:sz w:val="20"/>
                <w:szCs w:val="20"/>
                <w:lang w:val="lv-LV"/>
              </w:rPr>
              <w:t>sagatavoto</w:t>
            </w:r>
            <w:r w:rsidRPr="004627F8">
              <w:rPr>
                <w:rFonts w:ascii="Times New Roman" w:hAnsi="Times New Roman" w:cs="Times New Roman"/>
                <w:sz w:val="20"/>
                <w:szCs w:val="20"/>
                <w:lang w:val="lv-LV"/>
              </w:rPr>
              <w:t xml:space="preserve"> priekšlikumu sakarā ar aizsargājamo ainavu apvidu „Augšdaugava” Krāslavas un Daugavpils novados. </w:t>
            </w:r>
          </w:p>
          <w:p w:rsidRPr="004627F8" w:rsidR="00F21BAF" w:rsidP="00F21BAF" w:rsidRDefault="00F21BAF" w14:paraId="666B19F9"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Gribēju izteikt savas bažas sakarā ar jūsu izveidotajiem plāniem, un kā Krāslavietis it īpaši par situāciju Krāslavā.</w:t>
            </w:r>
          </w:p>
          <w:p w:rsidRPr="004627F8" w:rsidR="00F21BAF" w:rsidP="00F21BAF" w:rsidRDefault="00F21BAF" w14:paraId="15016B47" w14:textId="6E3DF12A">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Krāslava un Krāslavas Novads ir viens no </w:t>
            </w:r>
            <w:r w:rsidRPr="004627F8" w:rsidR="005A684B">
              <w:rPr>
                <w:rFonts w:ascii="Times New Roman" w:hAnsi="Times New Roman" w:cs="Times New Roman"/>
                <w:sz w:val="20"/>
                <w:szCs w:val="20"/>
                <w:lang w:val="lv-LV"/>
              </w:rPr>
              <w:t>depresīvākajiem</w:t>
            </w:r>
            <w:r w:rsidRPr="004627F8">
              <w:rPr>
                <w:rFonts w:ascii="Times New Roman" w:hAnsi="Times New Roman" w:cs="Times New Roman"/>
                <w:sz w:val="20"/>
                <w:szCs w:val="20"/>
                <w:lang w:val="lv-LV"/>
              </w:rPr>
              <w:t xml:space="preserve"> un ar bezdarbu </w:t>
            </w:r>
            <w:r w:rsidRPr="004627F8" w:rsidR="005A684B">
              <w:rPr>
                <w:rFonts w:ascii="Times New Roman" w:hAnsi="Times New Roman" w:cs="Times New Roman"/>
                <w:sz w:val="20"/>
                <w:szCs w:val="20"/>
                <w:lang w:val="lv-LV"/>
              </w:rPr>
              <w:t>nomocītākajiem</w:t>
            </w:r>
            <w:r w:rsidRPr="004627F8">
              <w:rPr>
                <w:rFonts w:ascii="Times New Roman" w:hAnsi="Times New Roman" w:cs="Times New Roman"/>
                <w:sz w:val="20"/>
                <w:szCs w:val="20"/>
                <w:lang w:val="lv-LV"/>
              </w:rPr>
              <w:t xml:space="preserve"> reģioniem Latvijā, pēc </w:t>
            </w:r>
            <w:r w:rsidRPr="004627F8" w:rsidR="005A684B">
              <w:rPr>
                <w:rFonts w:ascii="Times New Roman" w:hAnsi="Times New Roman" w:cs="Times New Roman"/>
                <w:sz w:val="20"/>
                <w:szCs w:val="20"/>
                <w:lang w:val="lv-LV"/>
              </w:rPr>
              <w:t>pēdējiem</w:t>
            </w:r>
            <w:r w:rsidRPr="004627F8">
              <w:rPr>
                <w:rFonts w:ascii="Times New Roman" w:hAnsi="Times New Roman" w:cs="Times New Roman"/>
                <w:sz w:val="20"/>
                <w:szCs w:val="20"/>
                <w:lang w:val="lv-LV"/>
              </w:rPr>
              <w:t xml:space="preserve"> datiem tajā ir </w:t>
            </w:r>
            <w:r w:rsidRPr="004627F8" w:rsidR="005A684B">
              <w:rPr>
                <w:rFonts w:ascii="Times New Roman" w:hAnsi="Times New Roman" w:cs="Times New Roman"/>
                <w:sz w:val="20"/>
                <w:szCs w:val="20"/>
                <w:lang w:val="lv-LV"/>
              </w:rPr>
              <w:t>15% darbspējīgās</w:t>
            </w:r>
            <w:r w:rsidRPr="004627F8">
              <w:rPr>
                <w:rFonts w:ascii="Times New Roman" w:hAnsi="Times New Roman" w:cs="Times New Roman"/>
                <w:sz w:val="20"/>
                <w:szCs w:val="20"/>
                <w:lang w:val="lv-LV"/>
              </w:rPr>
              <w:t xml:space="preserve"> bez nodarbes (</w:t>
            </w:r>
            <w:proofErr w:type="spellStart"/>
            <w:r w:rsidRPr="004627F8">
              <w:rPr>
                <w:rFonts w:ascii="Times New Roman" w:hAnsi="Times New Roman" w:cs="Times New Roman"/>
                <w:sz w:val="20"/>
                <w:szCs w:val="20"/>
                <w:lang w:val="lv-LV"/>
              </w:rPr>
              <w:t>link</w:t>
            </w:r>
            <w:proofErr w:type="spellEnd"/>
            <w:r w:rsidRPr="004627F8">
              <w:rPr>
                <w:rFonts w:ascii="Times New Roman" w:hAnsi="Times New Roman" w:cs="Times New Roman"/>
                <w:sz w:val="20"/>
                <w:szCs w:val="20"/>
                <w:lang w:val="lv-LV"/>
              </w:rPr>
              <w:t xml:space="preserve">). Tādēļ mums ir ļoti svarīgi saglabāt līdzšinējo un attīstīt </w:t>
            </w:r>
            <w:r w:rsidRPr="004627F8" w:rsidR="005A684B">
              <w:rPr>
                <w:rFonts w:ascii="Times New Roman" w:hAnsi="Times New Roman" w:cs="Times New Roman"/>
                <w:sz w:val="20"/>
                <w:szCs w:val="20"/>
                <w:lang w:val="lv-LV"/>
              </w:rPr>
              <w:t>nākotnē</w:t>
            </w:r>
            <w:r w:rsidRPr="004627F8">
              <w:rPr>
                <w:rFonts w:ascii="Times New Roman" w:hAnsi="Times New Roman" w:cs="Times New Roman"/>
                <w:sz w:val="20"/>
                <w:szCs w:val="20"/>
                <w:lang w:val="lv-LV"/>
              </w:rPr>
              <w:t xml:space="preserve"> reģionam raksturīgo saimniecisko darbību: lauksamniecību un mežsaimniecību. No lielākajiem Krāslavas darba </w:t>
            </w:r>
            <w:r w:rsidRPr="004627F8" w:rsidR="005A684B">
              <w:rPr>
                <w:rFonts w:ascii="Times New Roman" w:hAnsi="Times New Roman" w:cs="Times New Roman"/>
                <w:sz w:val="20"/>
                <w:szCs w:val="20"/>
                <w:lang w:val="lv-LV"/>
              </w:rPr>
              <w:t>devējiem</w:t>
            </w:r>
            <w:r w:rsidRPr="004627F8">
              <w:rPr>
                <w:rFonts w:ascii="Times New Roman" w:hAnsi="Times New Roman" w:cs="Times New Roman"/>
                <w:sz w:val="20"/>
                <w:szCs w:val="20"/>
                <w:lang w:val="lv-LV"/>
              </w:rPr>
              <w:t>, 70% darbība un apgrozījums nāk tieši no šīm divām nozarēm (link).</w:t>
            </w:r>
          </w:p>
          <w:p w:rsidRPr="004627F8" w:rsidR="00F21BAF" w:rsidP="00F21BAF" w:rsidRDefault="00F21BAF" w14:paraId="4C12DEA6" w14:textId="0AEDC655">
            <w:pPr>
              <w:rPr>
                <w:rFonts w:ascii="Times New Roman" w:hAnsi="Times New Roman" w:cs="Times New Roman"/>
                <w:sz w:val="20"/>
                <w:szCs w:val="20"/>
                <w:lang w:val="lv-LV"/>
              </w:rPr>
            </w:pPr>
            <w:proofErr w:type="gramStart"/>
            <w:r w:rsidRPr="004627F8">
              <w:rPr>
                <w:rFonts w:ascii="Times New Roman" w:hAnsi="Times New Roman" w:cs="Times New Roman"/>
                <w:sz w:val="20"/>
                <w:szCs w:val="20"/>
                <w:lang w:val="lv-LV"/>
              </w:rPr>
              <w:lastRenderedPageBreak/>
              <w:t>Man liekas</w:t>
            </w:r>
            <w:proofErr w:type="gramEnd"/>
            <w:r w:rsidRPr="004627F8">
              <w:rPr>
                <w:rFonts w:ascii="Times New Roman" w:hAnsi="Times New Roman" w:cs="Times New Roman"/>
                <w:sz w:val="20"/>
                <w:szCs w:val="20"/>
                <w:lang w:val="lv-LV"/>
              </w:rPr>
              <w:t xml:space="preserve"> nepieņemams, ka mums tiks uzspiesta aizsargāja</w:t>
            </w:r>
            <w:r w:rsidR="005A684B">
              <w:rPr>
                <w:rFonts w:ascii="Times New Roman" w:hAnsi="Times New Roman" w:cs="Times New Roman"/>
                <w:sz w:val="20"/>
                <w:szCs w:val="20"/>
                <w:lang w:val="lv-LV"/>
              </w:rPr>
              <w:t>mā</w:t>
            </w:r>
            <w:r w:rsidRPr="004627F8">
              <w:rPr>
                <w:rFonts w:ascii="Times New Roman" w:hAnsi="Times New Roman" w:cs="Times New Roman"/>
                <w:sz w:val="20"/>
                <w:szCs w:val="20"/>
                <w:lang w:val="lv-LV"/>
              </w:rPr>
              <w:t xml:space="preserve"> teritorij</w:t>
            </w:r>
            <w:r w:rsidR="005A684B">
              <w:rPr>
                <w:rFonts w:ascii="Times New Roman" w:hAnsi="Times New Roman" w:cs="Times New Roman"/>
                <w:sz w:val="20"/>
                <w:szCs w:val="20"/>
                <w:lang w:val="lv-LV"/>
              </w:rPr>
              <w:t>a</w:t>
            </w:r>
            <w:r w:rsidRPr="004627F8">
              <w:rPr>
                <w:rFonts w:ascii="Times New Roman" w:hAnsi="Times New Roman" w:cs="Times New Roman"/>
                <w:sz w:val="20"/>
                <w:szCs w:val="20"/>
                <w:lang w:val="lv-LV"/>
              </w:rPr>
              <w:t>, kā rezultātā 70% no eko</w:t>
            </w:r>
            <w:r w:rsidR="005A684B">
              <w:rPr>
                <w:rFonts w:ascii="Times New Roman" w:hAnsi="Times New Roman" w:cs="Times New Roman"/>
                <w:sz w:val="20"/>
                <w:szCs w:val="20"/>
                <w:lang w:val="lv-LV"/>
              </w:rPr>
              <w:t>no</w:t>
            </w:r>
            <w:r w:rsidRPr="004627F8">
              <w:rPr>
                <w:rFonts w:ascii="Times New Roman" w:hAnsi="Times New Roman" w:cs="Times New Roman"/>
                <w:sz w:val="20"/>
                <w:szCs w:val="20"/>
                <w:lang w:val="lv-LV"/>
              </w:rPr>
              <w:t xml:space="preserve">miskas aktivitātes reģionā tiks apdraudēta vai pilnība apstādināta. Tā rezultāta simtiem cilvēku varētu palikt bez iztikas un darba, un tiktu atbaidītas nākotnes investīcijas </w:t>
            </w:r>
            <w:r w:rsidRPr="004627F8" w:rsidR="005A684B">
              <w:rPr>
                <w:rFonts w:ascii="Times New Roman" w:hAnsi="Times New Roman" w:cs="Times New Roman"/>
                <w:sz w:val="20"/>
                <w:szCs w:val="20"/>
                <w:lang w:val="lv-LV"/>
              </w:rPr>
              <w:t>vienīgajās</w:t>
            </w:r>
            <w:r w:rsidRPr="004627F8">
              <w:rPr>
                <w:rFonts w:ascii="Times New Roman" w:hAnsi="Times New Roman" w:cs="Times New Roman"/>
                <w:sz w:val="20"/>
                <w:szCs w:val="20"/>
                <w:lang w:val="lv-LV"/>
              </w:rPr>
              <w:t xml:space="preserve"> sfērās reģionā ar </w:t>
            </w:r>
            <w:r w:rsidRPr="004627F8" w:rsidR="005A684B">
              <w:rPr>
                <w:rFonts w:ascii="Times New Roman" w:hAnsi="Times New Roman" w:cs="Times New Roman"/>
                <w:sz w:val="20"/>
                <w:szCs w:val="20"/>
                <w:lang w:val="lv-LV"/>
              </w:rPr>
              <w:t>lielāko</w:t>
            </w:r>
            <w:r w:rsidRPr="004627F8">
              <w:rPr>
                <w:rFonts w:ascii="Times New Roman" w:hAnsi="Times New Roman" w:cs="Times New Roman"/>
                <w:sz w:val="20"/>
                <w:szCs w:val="20"/>
                <w:lang w:val="lv-LV"/>
              </w:rPr>
              <w:t xml:space="preserve"> potenciālu, kā rezultātā dienvid krāslavas reģions varētu zaudēt vairāk nekā tūkstots līdzšinējo un potenciālo darba vietu, kas ir 10% no dienvidu reģiona iedzīvotajiem, un vēl </w:t>
            </w:r>
            <w:r w:rsidRPr="004627F8" w:rsidR="005A684B">
              <w:rPr>
                <w:rFonts w:ascii="Times New Roman" w:hAnsi="Times New Roman" w:cs="Times New Roman"/>
                <w:sz w:val="20"/>
                <w:szCs w:val="20"/>
                <w:lang w:val="lv-LV"/>
              </w:rPr>
              <w:t>vairāk</w:t>
            </w:r>
            <w:r w:rsidRPr="004627F8">
              <w:rPr>
                <w:rFonts w:ascii="Times New Roman" w:hAnsi="Times New Roman" w:cs="Times New Roman"/>
                <w:sz w:val="20"/>
                <w:szCs w:val="20"/>
                <w:lang w:val="lv-LV"/>
              </w:rPr>
              <w:t xml:space="preserve"> no darbspējīgiem iedzīvotajiem. Labi ja šī projekta rezultāta tūrisma un aizsargājamo teritoriju apsaimniekošanā radīsies pāris desmits darba vietu, bet tas ir pilnība </w:t>
            </w:r>
            <w:r w:rsidRPr="004627F8" w:rsidR="005A684B">
              <w:rPr>
                <w:rFonts w:ascii="Times New Roman" w:hAnsi="Times New Roman" w:cs="Times New Roman"/>
                <w:sz w:val="20"/>
                <w:szCs w:val="20"/>
                <w:lang w:val="lv-LV"/>
              </w:rPr>
              <w:t>nesamērāms</w:t>
            </w:r>
            <w:r w:rsidRPr="004627F8">
              <w:rPr>
                <w:rFonts w:ascii="Times New Roman" w:hAnsi="Times New Roman" w:cs="Times New Roman"/>
                <w:sz w:val="20"/>
                <w:szCs w:val="20"/>
                <w:lang w:val="lv-LV"/>
              </w:rPr>
              <w:t xml:space="preserve"> ar potenciālajiem zaudējumiem reģiona ekonomikā un izraisīto bezdarbu. </w:t>
            </w:r>
          </w:p>
          <w:p w:rsidRPr="004627F8" w:rsidR="00F21BAF" w:rsidP="00F21BAF" w:rsidRDefault="00F21BAF" w14:paraId="5A4D51CE" w14:textId="7C33F67D">
            <w:pPr>
              <w:rPr>
                <w:rFonts w:ascii="Times New Roman" w:hAnsi="Times New Roman" w:cs="Times New Roman"/>
                <w:sz w:val="20"/>
                <w:szCs w:val="20"/>
                <w:lang w:val="lv-LV"/>
              </w:rPr>
            </w:pPr>
            <w:r w:rsidRPr="004627F8">
              <w:rPr>
                <w:rFonts w:ascii="Times New Roman" w:hAnsi="Times New Roman" w:cs="Times New Roman"/>
                <w:sz w:val="20"/>
                <w:szCs w:val="20"/>
                <w:lang w:val="lv-LV"/>
              </w:rPr>
              <w:t>Vēl jo vairāk gribēju minēt, ka Latvijā kopuma ~15% no</w:t>
            </w:r>
            <w:r w:rsidRPr="004627F8" w:rsidR="005A684B">
              <w:rPr>
                <w:rFonts w:ascii="Times New Roman" w:hAnsi="Times New Roman" w:cs="Times New Roman"/>
                <w:sz w:val="20"/>
                <w:szCs w:val="20"/>
                <w:lang w:val="lv-LV"/>
              </w:rPr>
              <w:t xml:space="preserve"> sauszemes</w:t>
            </w:r>
            <w:r w:rsidRPr="004627F8">
              <w:rPr>
                <w:rFonts w:ascii="Times New Roman" w:hAnsi="Times New Roman" w:cs="Times New Roman"/>
                <w:sz w:val="20"/>
                <w:szCs w:val="20"/>
                <w:lang w:val="lv-LV"/>
              </w:rPr>
              <w:t xml:space="preserve"> teritorijas jau uz šo brīdi ir aizsargājams un ar ierobežotu saimniecisko darbību. Tie ir vieni no lielākajiem rādītājiem Eiropā un ņemot vēra mūsu zemes un mēžu nozīmīgumu mūsu ekonomiskajā attīstībā, investīciju piesaistē un darba vietu izveidošana, prātīgi būtu to samazināt, nevis palielināt, kā šis priekšlikums grib darīt.</w:t>
            </w:r>
          </w:p>
          <w:p w:rsidRPr="004627F8" w:rsidR="00F21BAF" w:rsidP="00F21BAF" w:rsidRDefault="00F21BAF" w14:paraId="62DCE3E1" w14:textId="381F2C63">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Pabeidzot manu domu, Krāslava un Novads ir jau šobrīd ir vieni no ekonomiski </w:t>
            </w:r>
            <w:r w:rsidRPr="004627F8" w:rsidR="005A684B">
              <w:rPr>
                <w:rFonts w:ascii="Times New Roman" w:hAnsi="Times New Roman" w:cs="Times New Roman"/>
                <w:sz w:val="20"/>
                <w:szCs w:val="20"/>
                <w:lang w:val="lv-LV"/>
              </w:rPr>
              <w:t>nelabvēlīgākie</w:t>
            </w:r>
            <w:r w:rsidRPr="004627F8">
              <w:rPr>
                <w:rFonts w:ascii="Times New Roman" w:hAnsi="Times New Roman" w:cs="Times New Roman"/>
                <w:sz w:val="20"/>
                <w:szCs w:val="20"/>
                <w:lang w:val="lv-LV"/>
              </w:rPr>
              <w:t xml:space="preserve"> reģioniem Latvijā. </w:t>
            </w:r>
            <w:proofErr w:type="gramStart"/>
            <w:r w:rsidRPr="004627F8">
              <w:rPr>
                <w:rFonts w:ascii="Times New Roman" w:hAnsi="Times New Roman" w:cs="Times New Roman"/>
                <w:sz w:val="20"/>
                <w:szCs w:val="20"/>
                <w:lang w:val="lv-LV"/>
              </w:rPr>
              <w:t>Uz doto brīdi</w:t>
            </w:r>
            <w:proofErr w:type="gramEnd"/>
            <w:r w:rsidRPr="004627F8">
              <w:rPr>
                <w:rFonts w:ascii="Times New Roman" w:hAnsi="Times New Roman" w:cs="Times New Roman"/>
                <w:sz w:val="20"/>
                <w:szCs w:val="20"/>
                <w:lang w:val="lv-LV"/>
              </w:rPr>
              <w:t xml:space="preserve"> Latvijas Valdība ir </w:t>
            </w:r>
            <w:r w:rsidRPr="004627F8" w:rsidR="005A684B">
              <w:rPr>
                <w:rFonts w:ascii="Times New Roman" w:hAnsi="Times New Roman" w:cs="Times New Roman"/>
                <w:sz w:val="20"/>
                <w:szCs w:val="20"/>
                <w:lang w:val="lv-LV"/>
              </w:rPr>
              <w:t>pieņēmusi</w:t>
            </w:r>
            <w:r w:rsidRPr="004627F8">
              <w:rPr>
                <w:rFonts w:ascii="Times New Roman" w:hAnsi="Times New Roman" w:cs="Times New Roman"/>
                <w:sz w:val="20"/>
                <w:szCs w:val="20"/>
                <w:lang w:val="lv-LV"/>
              </w:rPr>
              <w:t xml:space="preserve"> likumu par speciālu ekonomisko zonu tās teritorijā, kā arī </w:t>
            </w:r>
            <w:r w:rsidRPr="004627F8" w:rsidR="005A684B">
              <w:rPr>
                <w:rFonts w:ascii="Times New Roman" w:hAnsi="Times New Roman" w:cs="Times New Roman"/>
                <w:sz w:val="20"/>
                <w:szCs w:val="20"/>
                <w:lang w:val="lv-LV"/>
              </w:rPr>
              <w:t>Krāslavas</w:t>
            </w:r>
            <w:r w:rsidRPr="004627F8">
              <w:rPr>
                <w:rFonts w:ascii="Times New Roman" w:hAnsi="Times New Roman" w:cs="Times New Roman"/>
                <w:sz w:val="20"/>
                <w:szCs w:val="20"/>
                <w:lang w:val="lv-LV"/>
              </w:rPr>
              <w:t xml:space="preserve"> Domei ir lieli plāni sakarā ar būtisko novadam sfēru attīstību, tajā skaitā lauksaimniecību un mežsaimniecību (link), tādēļ uzskatu, ka jūsu priekšlikums ir nelietderīgs novadam un nepārstāv novada iedzīvotāju intereses, kā arī ir pretrunā ar Valsts un vietējās pašvaldības reģiona attīstības politiku.</w:t>
            </w:r>
          </w:p>
          <w:p w:rsidRPr="004627F8" w:rsidR="00F21BAF" w:rsidP="00F21BAF" w:rsidRDefault="00F21BAF" w14:paraId="7670523A" w14:textId="380B6E46">
            <w:pPr>
              <w:rPr>
                <w:rFonts w:ascii="Times New Roman" w:hAnsi="Times New Roman" w:cs="Times New Roman"/>
                <w:sz w:val="20"/>
                <w:szCs w:val="20"/>
                <w:lang w:val="lv-LV"/>
              </w:rPr>
            </w:pPr>
            <w:proofErr w:type="gramStart"/>
            <w:r w:rsidRPr="004627F8">
              <w:rPr>
                <w:rFonts w:ascii="Times New Roman" w:hAnsi="Times New Roman" w:cs="Times New Roman"/>
                <w:sz w:val="20"/>
                <w:szCs w:val="20"/>
                <w:lang w:val="lv-LV"/>
              </w:rPr>
              <w:t>Ņemot</w:t>
            </w:r>
            <w:r w:rsidRPr="004627F8" w:rsidR="00D073A9">
              <w:rPr>
                <w:rFonts w:ascii="Times New Roman" w:hAnsi="Times New Roman" w:cs="Times New Roman"/>
                <w:sz w:val="20"/>
                <w:szCs w:val="20"/>
                <w:lang w:val="lv-LV"/>
              </w:rPr>
              <w:t xml:space="preserve"> vērā</w:t>
            </w:r>
            <w:r w:rsidRPr="004627F8">
              <w:rPr>
                <w:rFonts w:ascii="Times New Roman" w:hAnsi="Times New Roman" w:cs="Times New Roman"/>
                <w:sz w:val="20"/>
                <w:szCs w:val="20"/>
                <w:lang w:val="lv-LV"/>
              </w:rPr>
              <w:t xml:space="preserve"> augstāk rakstīto</w:t>
            </w:r>
            <w:proofErr w:type="gramEnd"/>
            <w:r w:rsidRPr="004627F8">
              <w:rPr>
                <w:rFonts w:ascii="Times New Roman" w:hAnsi="Times New Roman" w:cs="Times New Roman"/>
                <w:sz w:val="20"/>
                <w:szCs w:val="20"/>
                <w:lang w:val="lv-LV"/>
              </w:rPr>
              <w:t xml:space="preserve"> vēra, gribētu izteikt stipru Nē jūsu priekšlikumam</w:t>
            </w:r>
            <w:r w:rsidRPr="004627F8" w:rsidR="00727303">
              <w:rPr>
                <w:rFonts w:ascii="Times New Roman" w:hAnsi="Times New Roman" w:cs="Times New Roman"/>
                <w:sz w:val="20"/>
                <w:szCs w:val="20"/>
                <w:lang w:val="lv-LV"/>
              </w:rPr>
              <w:t>.</w:t>
            </w:r>
          </w:p>
        </w:tc>
        <w:tc>
          <w:tcPr>
            <w:tcW w:w="5629" w:type="dxa"/>
            <w:tcMar/>
          </w:tcPr>
          <w:p w:rsidRPr="004627F8" w:rsidR="00F21BAF" w:rsidP="00F21BAF" w:rsidRDefault="00F21BAF" w14:paraId="253B0CB9"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Dabas aizsardzības plānu izstrādā atbilstoši MK noteikumiem Nr.686 “Noteikumi par īpaši aizsargājamās dabas teritorijas dabas aizsardzības plāna saturu un izstrādes kārtību” (09.10.2007.). Šie noteikumi neparedz DA plānā iekļaut ieteiktā funkcionālā zonējuma un priekšlikumu individuālajiem aizsardzības un izmantošanas noteikumiem sociāli ekonomiskās ietekmes izvērtējumu.</w:t>
            </w:r>
          </w:p>
          <w:p w:rsidRPr="004627F8" w:rsidR="00F21BAF" w:rsidP="00F21BAF" w:rsidRDefault="00F21BAF" w14:paraId="6563D69E"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Dabas aizsardzības plāns ir rekomendējošs, un tajā iekļautie priekšlikumi nemaina teritorijā spēkā esošo normatīvu prasības.  AAA “Augšdaugava” individuālie aizsardzības un izmantošanas noteikumi un zonējums stājas spēkā tikai pēc apstiprināšanas Ministru kabinetā.</w:t>
            </w:r>
          </w:p>
          <w:p w:rsidRPr="004627F8" w:rsidR="00F21BAF" w:rsidP="00F21BAF" w:rsidRDefault="00F21BAF" w14:paraId="422D5B31"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Gatavojot teritorijas individuālo aizsardzības un izmantošanas noteikumu projektu apstiprināšanai Ministru kabinetā, VARAM veic </w:t>
            </w:r>
            <w:r w:rsidRPr="004627F8">
              <w:rPr>
                <w:rFonts w:ascii="Times New Roman" w:hAnsi="Times New Roman" w:cs="Times New Roman"/>
                <w:sz w:val="20"/>
                <w:szCs w:val="20"/>
                <w:lang w:val="lv-LV"/>
              </w:rPr>
              <w:lastRenderedPageBreak/>
              <w:t>noteikumu projekta sākotnējo izvērtējumu atbilstoši MK noteikumiem Nr. 617 “Tiesību akta projekta sākotnējās ietekmes izvērtēšanas kārtība” (07.09.2021.), ko iekļauj noteikumu projekta anotācijā, tostarp vērtē arī “9.3. prasību un izmaksu samērīgumu pret ieguvumiem, ko sniedz mērķa sasniegšana; 9.5. ietekmi uz tautsaimniecību, tai skaitā uz makroekonomisko vidi, nozaru konkurētspēju, uzņēmējdarbības vidi, mazajiem un vidējiem uzņēmējiem, konkurenci un nodarbinātību; 9.11. ietekmi uz vidi, tai skaitā uz klimatneitralitāti; 9.16. ietekmi uz teritoriju attīstību;”. Attiecīgi pārējās ministrijas, saskaņojot noteikumu projektu, ņem vērā arī iepriekš minēto izvērtējumu.</w:t>
            </w:r>
          </w:p>
          <w:p w:rsidRPr="004627F8" w:rsidR="00727303" w:rsidP="0002753E" w:rsidRDefault="00F21BAF" w14:paraId="08DFF26F" w14:textId="4337F2B8">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Vēršam uzmanību, ka AAA “Augšdaugava” plānotā ainavu aizsardzības zona aizņem 65,6 % (būtu atļauta kailcirte ar cirsmas platību līdz 2 ha, izņemot atsevišķus meža tipus), dabas parka zona – 25,5 % (būtu atļauta </w:t>
            </w:r>
            <w:r w:rsidRPr="004627F8" w:rsidR="00537CDE">
              <w:rPr>
                <w:rFonts w:ascii="Times New Roman" w:hAnsi="Times New Roman" w:cs="Times New Roman"/>
                <w:sz w:val="20"/>
                <w:szCs w:val="20"/>
                <w:lang w:val="lv-LV"/>
              </w:rPr>
              <w:t xml:space="preserve">galvenā izlases cirte, kā arī </w:t>
            </w:r>
            <w:r w:rsidRPr="004627F8">
              <w:rPr>
                <w:rFonts w:ascii="Times New Roman" w:hAnsi="Times New Roman" w:cs="Times New Roman"/>
                <w:sz w:val="20"/>
                <w:szCs w:val="20"/>
                <w:lang w:val="lv-LV"/>
              </w:rPr>
              <w:t>kailcirte priežu mežos ar cirsmas platību līdz 0,5 ha</w:t>
            </w:r>
            <w:r w:rsidRPr="004627F8" w:rsidR="00727303">
              <w:rPr>
                <w:rFonts w:ascii="Times New Roman" w:hAnsi="Times New Roman" w:cs="Times New Roman"/>
                <w:sz w:val="20"/>
                <w:szCs w:val="20"/>
                <w:lang w:val="lv-LV"/>
              </w:rPr>
              <w:t>), neitrālā zona – 2,9 %</w:t>
            </w:r>
            <w:r w:rsidRPr="004627F8">
              <w:rPr>
                <w:rFonts w:ascii="Times New Roman" w:hAnsi="Times New Roman" w:cs="Times New Roman"/>
                <w:sz w:val="20"/>
                <w:szCs w:val="20"/>
                <w:lang w:val="lv-LV"/>
              </w:rPr>
              <w:t xml:space="preserve"> no ainavu apvidus platības. Savukārt ar prioritāti dabas aizsardzībai plānoti mazāk kā 10 % no ainavu apvidus teritorijas – dabas lieguma zona 5,8</w:t>
            </w:r>
            <w:r w:rsidRPr="004627F8" w:rsidR="00537CDE">
              <w:rPr>
                <w:rFonts w:ascii="Times New Roman" w:hAnsi="Times New Roman" w:cs="Times New Roman"/>
                <w:sz w:val="20"/>
                <w:szCs w:val="20"/>
                <w:lang w:val="lv-LV"/>
              </w:rPr>
              <w:t> </w:t>
            </w:r>
            <w:r w:rsidRPr="004627F8">
              <w:rPr>
                <w:rFonts w:ascii="Times New Roman" w:hAnsi="Times New Roman" w:cs="Times New Roman"/>
                <w:sz w:val="20"/>
                <w:szCs w:val="20"/>
                <w:lang w:val="lv-LV"/>
              </w:rPr>
              <w:t>% un regulējamā režīma zona – 0.3 % no ainavu apvidus teritorijas.</w:t>
            </w:r>
            <w:r w:rsidRPr="004627F8" w:rsidR="006A0B6E">
              <w:rPr>
                <w:rFonts w:ascii="Times New Roman" w:hAnsi="Times New Roman" w:cs="Times New Roman"/>
                <w:sz w:val="20"/>
                <w:szCs w:val="20"/>
                <w:lang w:val="lv-LV"/>
              </w:rPr>
              <w:t xml:space="preserve"> Šāds reāli aizsargāto (dabas lieguma un regulējamā režīma zona) aizsardzības prasību īpatsvars Natura 2000 teritorijā rāda, ka lielā mērā dabas vērtību aizsardzība diemžēl ir “uz papīra”</w:t>
            </w:r>
            <w:r w:rsidRPr="004627F8" w:rsidR="0002753E">
              <w:rPr>
                <w:rFonts w:ascii="Times New Roman" w:hAnsi="Times New Roman" w:cs="Times New Roman"/>
                <w:sz w:val="20"/>
                <w:szCs w:val="20"/>
                <w:lang w:val="lv-LV"/>
              </w:rPr>
              <w:t xml:space="preserve">, </w:t>
            </w:r>
            <w:r w:rsidRPr="004627F8" w:rsidR="00727303">
              <w:rPr>
                <w:rFonts w:ascii="Times New Roman" w:hAnsi="Times New Roman" w:cs="Times New Roman"/>
                <w:sz w:val="20"/>
                <w:szCs w:val="20"/>
                <w:lang w:val="lv-LV"/>
              </w:rPr>
              <w:t xml:space="preserve">bet </w:t>
            </w:r>
            <w:r w:rsidRPr="004627F8" w:rsidR="0002753E">
              <w:rPr>
                <w:rFonts w:ascii="Times New Roman" w:hAnsi="Times New Roman" w:cs="Times New Roman"/>
                <w:sz w:val="20"/>
                <w:szCs w:val="20"/>
                <w:lang w:val="lv-LV"/>
              </w:rPr>
              <w:t>dabā šo teritoriju apsaimnieko</w:t>
            </w:r>
            <w:r w:rsidRPr="004627F8" w:rsidR="00727303">
              <w:rPr>
                <w:rFonts w:ascii="Times New Roman" w:hAnsi="Times New Roman" w:cs="Times New Roman"/>
                <w:sz w:val="20"/>
                <w:szCs w:val="20"/>
                <w:lang w:val="lv-LV"/>
              </w:rPr>
              <w:t xml:space="preserve">šana ir līdzīga kā </w:t>
            </w:r>
            <w:r w:rsidRPr="004627F8" w:rsidR="00235132">
              <w:rPr>
                <w:rFonts w:ascii="Times New Roman" w:hAnsi="Times New Roman" w:cs="Times New Roman"/>
                <w:sz w:val="20"/>
                <w:szCs w:val="20"/>
                <w:lang w:val="lv-LV"/>
              </w:rPr>
              <w:t>visā</w:t>
            </w:r>
            <w:r w:rsidRPr="004627F8" w:rsidR="00727303">
              <w:rPr>
                <w:rFonts w:ascii="Times New Roman" w:hAnsi="Times New Roman" w:cs="Times New Roman"/>
                <w:sz w:val="20"/>
                <w:szCs w:val="20"/>
                <w:lang w:val="lv-LV"/>
              </w:rPr>
              <w:t xml:space="preserve"> Latvijā</w:t>
            </w:r>
            <w:r w:rsidRPr="004627F8" w:rsidR="0002753E">
              <w:rPr>
                <w:rFonts w:ascii="Times New Roman" w:hAnsi="Times New Roman" w:cs="Times New Roman"/>
                <w:sz w:val="20"/>
                <w:szCs w:val="20"/>
                <w:lang w:val="lv-LV"/>
              </w:rPr>
              <w:t>.</w:t>
            </w:r>
          </w:p>
          <w:p w:rsidRPr="004627F8" w:rsidR="00727303" w:rsidP="00727303" w:rsidRDefault="006A0B6E" w14:paraId="22F331F6" w14:textId="265077E6">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Latvijā kopumā </w:t>
            </w:r>
            <w:proofErr w:type="gramStart"/>
            <w:r w:rsidRPr="004627F8">
              <w:rPr>
                <w:rFonts w:ascii="Times New Roman" w:hAnsi="Times New Roman" w:cs="Times New Roman"/>
                <w:sz w:val="20"/>
                <w:szCs w:val="20"/>
                <w:lang w:val="lv-LV"/>
              </w:rPr>
              <w:t>Natura</w:t>
            </w:r>
            <w:proofErr w:type="gramEnd"/>
            <w:r w:rsidRPr="004627F8">
              <w:rPr>
                <w:rFonts w:ascii="Times New Roman" w:hAnsi="Times New Roman" w:cs="Times New Roman"/>
                <w:sz w:val="20"/>
                <w:szCs w:val="20"/>
                <w:lang w:val="lv-LV"/>
              </w:rPr>
              <w:t xml:space="preserve"> 2000 teritorijas aizņem tikai nepilnus 12 % no valsts platības</w:t>
            </w:r>
            <w:r w:rsidRPr="004627F8" w:rsidR="0002753E">
              <w:rPr>
                <w:rFonts w:ascii="Times New Roman" w:hAnsi="Times New Roman" w:cs="Times New Roman"/>
                <w:sz w:val="20"/>
                <w:szCs w:val="20"/>
                <w:lang w:val="lv-LV"/>
              </w:rPr>
              <w:t>,</w:t>
            </w:r>
            <w:r w:rsidRPr="004627F8">
              <w:rPr>
                <w:rFonts w:ascii="Times New Roman" w:hAnsi="Times New Roman" w:cs="Times New Roman"/>
                <w:sz w:val="20"/>
                <w:szCs w:val="20"/>
                <w:lang w:val="lv-LV"/>
              </w:rPr>
              <w:t xml:space="preserve"> kas ir viens no </w:t>
            </w:r>
            <w:r w:rsidRPr="004627F8" w:rsidR="00235132">
              <w:rPr>
                <w:rFonts w:ascii="Times New Roman" w:hAnsi="Times New Roman" w:cs="Times New Roman"/>
                <w:sz w:val="20"/>
                <w:szCs w:val="20"/>
                <w:lang w:val="lv-LV"/>
              </w:rPr>
              <w:t>zemākajiem</w:t>
            </w:r>
            <w:r w:rsidRPr="004627F8">
              <w:rPr>
                <w:rFonts w:ascii="Times New Roman" w:hAnsi="Times New Roman" w:cs="Times New Roman"/>
                <w:sz w:val="20"/>
                <w:szCs w:val="20"/>
                <w:lang w:val="lv-LV"/>
              </w:rPr>
              <w:t xml:space="preserve"> rādītāj</w:t>
            </w:r>
            <w:r w:rsidRPr="004627F8" w:rsidR="00537CDE">
              <w:rPr>
                <w:rFonts w:ascii="Times New Roman" w:hAnsi="Times New Roman" w:cs="Times New Roman"/>
                <w:sz w:val="20"/>
                <w:szCs w:val="20"/>
                <w:lang w:val="lv-LV"/>
              </w:rPr>
              <w:t>i</w:t>
            </w:r>
            <w:r w:rsidRPr="004627F8">
              <w:rPr>
                <w:rFonts w:ascii="Times New Roman" w:hAnsi="Times New Roman" w:cs="Times New Roman"/>
                <w:sz w:val="20"/>
                <w:szCs w:val="20"/>
                <w:lang w:val="lv-LV"/>
              </w:rPr>
              <w:t>em Eiropas Savienībā, un šie 12 % ietver arī ainavu aizsardzības un neitrālās zonas ar ļoti minimāliem saimnieciskās darbības ierobežojumiem.</w:t>
            </w:r>
          </w:p>
          <w:p w:rsidRPr="004627F8" w:rsidR="006A0B6E" w:rsidP="00BF03B1" w:rsidRDefault="006A0B6E" w14:paraId="4E0F6325" w14:textId="729184A4">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Latvijas īpaši aizsargājamo teritoriju skaitā </w:t>
            </w:r>
            <w:r w:rsidRPr="004627F8" w:rsidR="0002753E">
              <w:rPr>
                <w:rFonts w:ascii="Times New Roman" w:hAnsi="Times New Roman" w:cs="Times New Roman"/>
                <w:sz w:val="20"/>
                <w:szCs w:val="20"/>
                <w:lang w:val="lv-LV"/>
              </w:rPr>
              <w:t>ietilpst arī Ziemeļvidzemes bio</w:t>
            </w:r>
            <w:r w:rsidRPr="004627F8">
              <w:rPr>
                <w:rFonts w:ascii="Times New Roman" w:hAnsi="Times New Roman" w:cs="Times New Roman"/>
                <w:sz w:val="20"/>
                <w:szCs w:val="20"/>
                <w:lang w:val="lv-LV"/>
              </w:rPr>
              <w:t xml:space="preserve">sfēras rezervāts, </w:t>
            </w:r>
            <w:r w:rsidRPr="004627F8" w:rsidR="0002753E">
              <w:rPr>
                <w:rFonts w:ascii="Times New Roman" w:hAnsi="Times New Roman" w:cs="Times New Roman"/>
                <w:sz w:val="20"/>
                <w:szCs w:val="20"/>
                <w:lang w:val="lv-LV"/>
              </w:rPr>
              <w:t>ar kura platību kopējais aizsargājamo dabas teritoriju īpatsvars ir gandrīz 19 % no valsts platības, taču Ziemeļvidzemes biosfēras rezervāt</w:t>
            </w:r>
            <w:r w:rsidRPr="004627F8" w:rsidR="00537CDE">
              <w:rPr>
                <w:rFonts w:ascii="Times New Roman" w:hAnsi="Times New Roman" w:cs="Times New Roman"/>
                <w:sz w:val="20"/>
                <w:szCs w:val="20"/>
                <w:lang w:val="lv-LV"/>
              </w:rPr>
              <w:t xml:space="preserve">ā </w:t>
            </w:r>
            <w:r w:rsidRPr="004627F8" w:rsidR="0002753E">
              <w:rPr>
                <w:rFonts w:ascii="Times New Roman" w:hAnsi="Times New Roman" w:cs="Times New Roman"/>
                <w:sz w:val="20"/>
                <w:szCs w:val="20"/>
                <w:lang w:val="lv-LV"/>
              </w:rPr>
              <w:t>saimnieciskās darbības ierobežo</w:t>
            </w:r>
            <w:r w:rsidRPr="004627F8" w:rsidR="00CB25CC">
              <w:rPr>
                <w:rFonts w:ascii="Times New Roman" w:hAnsi="Times New Roman" w:cs="Times New Roman"/>
                <w:sz w:val="20"/>
                <w:szCs w:val="20"/>
                <w:lang w:val="lv-LV"/>
              </w:rPr>
              <w:t xml:space="preserve">jumu </w:t>
            </w:r>
            <w:r w:rsidRPr="004627F8" w:rsidR="00537CDE">
              <w:rPr>
                <w:rFonts w:ascii="Times New Roman" w:hAnsi="Times New Roman" w:cs="Times New Roman"/>
                <w:sz w:val="20"/>
                <w:szCs w:val="20"/>
                <w:lang w:val="lv-LV"/>
              </w:rPr>
              <w:t>tikpat</w:t>
            </w:r>
            <w:proofErr w:type="gramStart"/>
            <w:r w:rsidRPr="004627F8" w:rsidR="00537CDE">
              <w:rPr>
                <w:rFonts w:ascii="Times New Roman" w:hAnsi="Times New Roman" w:cs="Times New Roman"/>
                <w:sz w:val="20"/>
                <w:szCs w:val="20"/>
                <w:lang w:val="lv-LV"/>
              </w:rPr>
              <w:t xml:space="preserve"> kā nav</w:t>
            </w:r>
            <w:proofErr w:type="gramEnd"/>
            <w:r w:rsidRPr="004627F8" w:rsidR="00537CDE">
              <w:rPr>
                <w:rFonts w:ascii="Times New Roman" w:hAnsi="Times New Roman" w:cs="Times New Roman"/>
                <w:sz w:val="20"/>
                <w:szCs w:val="20"/>
                <w:lang w:val="lv-LV"/>
              </w:rPr>
              <w:t>, piemēram</w:t>
            </w:r>
            <w:r w:rsidRPr="004627F8" w:rsidR="00BF03B1">
              <w:rPr>
                <w:rFonts w:ascii="Times New Roman" w:hAnsi="Times New Roman" w:cs="Times New Roman"/>
                <w:sz w:val="20"/>
                <w:szCs w:val="20"/>
                <w:lang w:val="lv-LV"/>
              </w:rPr>
              <w:t>,</w:t>
            </w:r>
            <w:r w:rsidRPr="004627F8" w:rsidR="00537CDE">
              <w:rPr>
                <w:rFonts w:ascii="Times New Roman" w:hAnsi="Times New Roman" w:cs="Times New Roman"/>
                <w:sz w:val="20"/>
                <w:szCs w:val="20"/>
                <w:lang w:val="lv-LV"/>
              </w:rPr>
              <w:t xml:space="preserve"> nav papildu prasīb</w:t>
            </w:r>
            <w:r w:rsidRPr="004627F8" w:rsidR="00BF03B1">
              <w:rPr>
                <w:rFonts w:ascii="Times New Roman" w:hAnsi="Times New Roman" w:cs="Times New Roman"/>
                <w:sz w:val="20"/>
                <w:szCs w:val="20"/>
                <w:lang w:val="lv-LV"/>
              </w:rPr>
              <w:t>as</w:t>
            </w:r>
            <w:r w:rsidRPr="004627F8" w:rsidR="00537CDE">
              <w:rPr>
                <w:rFonts w:ascii="Times New Roman" w:hAnsi="Times New Roman" w:cs="Times New Roman"/>
                <w:sz w:val="20"/>
                <w:szCs w:val="20"/>
                <w:lang w:val="lv-LV"/>
              </w:rPr>
              <w:t xml:space="preserve"> mežizstrādes veikšanai.</w:t>
            </w:r>
          </w:p>
        </w:tc>
      </w:tr>
      <w:tr w:rsidRPr="00F631F3" w:rsidR="00727303" w:rsidTr="51AD79DC" w14:paraId="5146CAB8" w14:textId="77777777">
        <w:tc>
          <w:tcPr>
            <w:tcW w:w="500" w:type="dxa"/>
            <w:tcMar/>
          </w:tcPr>
          <w:p w:rsidRPr="004627F8" w:rsidR="00727303" w:rsidP="00727303" w:rsidRDefault="00BF777F" w14:paraId="30AAB3EA" w14:textId="1ACB659B">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82.</w:t>
            </w:r>
          </w:p>
        </w:tc>
        <w:tc>
          <w:tcPr>
            <w:tcW w:w="1593" w:type="dxa"/>
            <w:tcMar/>
          </w:tcPr>
          <w:p w:rsidRPr="004627F8" w:rsidR="00727303" w:rsidP="00727303" w:rsidRDefault="00727303" w14:paraId="1FC4DC92"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Andris Cirsis</w:t>
            </w:r>
          </w:p>
        </w:tc>
        <w:tc>
          <w:tcPr>
            <w:tcW w:w="5840" w:type="dxa"/>
            <w:tcMar/>
          </w:tcPr>
          <w:p w:rsidRPr="004627F8" w:rsidR="00727303" w:rsidP="00727303" w:rsidRDefault="00727303" w14:paraId="5E4E883B"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Dabas parka zona; 41.p.</w:t>
            </w:r>
          </w:p>
          <w:p w:rsidRPr="004627F8" w:rsidR="00727303" w:rsidP="00727303" w:rsidRDefault="00727303" w14:paraId="05CD2C4F"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Mežaudzēs galvenajā cirtē saglabā vismaz 30 dzīvotspējīgus vecākos un lielāko izmēru kokus (ekoloģiskos kokus) uz cirsmas hektāru, (2 ha- 60 koki)</w:t>
            </w:r>
          </w:p>
          <w:p w:rsidRPr="004627F8" w:rsidR="00727303" w:rsidP="00727303" w:rsidRDefault="00727303" w14:paraId="2B298341"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Ieteikums būtu atstāt 10 dzīvotspējīgus vecākos un lielāka izmēra kokus (ekoloģiskos kokus), kas sekmētu labāku</w:t>
            </w:r>
            <w:proofErr w:type="gramStart"/>
            <w:r w:rsidRPr="004627F8">
              <w:rPr>
                <w:rFonts w:ascii="Times New Roman" w:hAnsi="Times New Roman" w:cs="Times New Roman"/>
                <w:sz w:val="20"/>
                <w:szCs w:val="20"/>
                <w:lang w:val="lv-LV"/>
              </w:rPr>
              <w:t xml:space="preserve">  </w:t>
            </w:r>
            <w:proofErr w:type="gramEnd"/>
            <w:r w:rsidRPr="004627F8">
              <w:rPr>
                <w:rFonts w:ascii="Times New Roman" w:hAnsi="Times New Roman" w:cs="Times New Roman"/>
                <w:sz w:val="20"/>
                <w:szCs w:val="20"/>
                <w:lang w:val="lv-LV"/>
              </w:rPr>
              <w:t>meža atjaunošanu, augsnes sagatavošanu,</w:t>
            </w:r>
          </w:p>
          <w:p w:rsidRPr="004627F8" w:rsidR="00727303" w:rsidP="00727303" w:rsidRDefault="00727303" w14:paraId="729D230F"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kā arī laika gaitā vēja izgāztie koki nenodrošina dabas daudzveidību, (dažādvecuma audzes struktūru), un arī finansiālais apsvērums, kas nākotnē ir ļoti būtisks.</w:t>
            </w:r>
          </w:p>
        </w:tc>
        <w:tc>
          <w:tcPr>
            <w:tcW w:w="5629" w:type="dxa"/>
            <w:tcMar/>
          </w:tcPr>
          <w:p w:rsidRPr="004627F8" w:rsidR="00727303" w:rsidP="00727303" w:rsidRDefault="00F631F3" w14:paraId="2F1DBA37" w14:textId="2DFB6EED">
            <w:pPr>
              <w:rPr>
                <w:rFonts w:ascii="Times New Roman" w:hAnsi="Times New Roman" w:cs="Times New Roman"/>
                <w:color w:val="000000" w:themeColor="text1"/>
                <w:sz w:val="20"/>
                <w:szCs w:val="20"/>
                <w:lang w:val="lv-LV"/>
              </w:rPr>
            </w:pPr>
            <w:r>
              <w:rPr>
                <w:rFonts w:ascii="Times New Roman" w:hAnsi="Times New Roman" w:cs="Times New Roman"/>
                <w:color w:val="000000" w:themeColor="text1"/>
                <w:sz w:val="20"/>
                <w:szCs w:val="20"/>
                <w:lang w:val="lv-LV"/>
              </w:rPr>
              <w:lastRenderedPageBreak/>
              <w:t>Daļēji ņemts vērā un DA plānā iekļauts priekšlikums saglabāt 20 ekoloģiskos kokus uz hektāru.</w:t>
            </w:r>
          </w:p>
          <w:p w:rsidRPr="004627F8" w:rsidR="00D073A9" w:rsidP="00727303" w:rsidRDefault="00D073A9" w14:paraId="26767B1B" w14:textId="1B8EB480">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Attiecībā uz dabas parka zonu un dabas lieguma zonu eko</w:t>
            </w:r>
            <w:r w:rsidR="00235132">
              <w:rPr>
                <w:rFonts w:ascii="Times New Roman" w:hAnsi="Times New Roman" w:cs="Times New Roman"/>
                <w:color w:val="000000" w:themeColor="text1"/>
                <w:sz w:val="20"/>
                <w:szCs w:val="20"/>
                <w:lang w:val="lv-LV"/>
              </w:rPr>
              <w:t>lo</w:t>
            </w:r>
            <w:r w:rsidRPr="004627F8">
              <w:rPr>
                <w:rFonts w:ascii="Times New Roman" w:hAnsi="Times New Roman" w:cs="Times New Roman"/>
                <w:color w:val="000000" w:themeColor="text1"/>
                <w:sz w:val="20"/>
                <w:szCs w:val="20"/>
                <w:lang w:val="lv-LV"/>
              </w:rPr>
              <w:t xml:space="preserve">ģisko koku skaita palielinājums no 15 (pašlaik spēkā atbilstoši ĪADT </w:t>
            </w:r>
            <w:r w:rsidRPr="004627F8" w:rsidR="00235132">
              <w:rPr>
                <w:rFonts w:ascii="Times New Roman" w:hAnsi="Times New Roman" w:cs="Times New Roman"/>
                <w:color w:val="000000" w:themeColor="text1"/>
                <w:sz w:val="20"/>
                <w:szCs w:val="20"/>
                <w:lang w:val="lv-LV"/>
              </w:rPr>
              <w:t>vispārējiem</w:t>
            </w:r>
            <w:r w:rsidRPr="004627F8">
              <w:rPr>
                <w:rFonts w:ascii="Times New Roman" w:hAnsi="Times New Roman" w:cs="Times New Roman"/>
                <w:color w:val="000000" w:themeColor="text1"/>
                <w:sz w:val="20"/>
                <w:szCs w:val="20"/>
                <w:lang w:val="lv-LV"/>
              </w:rPr>
              <w:t xml:space="preserve"> aizsardzības un izmantošanas noteikumiem) būtiski neietekmē izlases un kopšanas cirtes rezultātā iegūtā koksnes </w:t>
            </w:r>
            <w:r w:rsidRPr="004627F8">
              <w:rPr>
                <w:rFonts w:ascii="Times New Roman" w:hAnsi="Times New Roman" w:cs="Times New Roman"/>
                <w:color w:val="000000" w:themeColor="text1"/>
                <w:sz w:val="20"/>
                <w:szCs w:val="20"/>
                <w:lang w:val="lv-LV"/>
              </w:rPr>
              <w:lastRenderedPageBreak/>
              <w:t xml:space="preserve">daudzumu, jo pēc šīm cirtēm mežā paliek vairāk nekā </w:t>
            </w:r>
            <w:r w:rsidR="00F631F3">
              <w:rPr>
                <w:rFonts w:ascii="Times New Roman" w:hAnsi="Times New Roman" w:cs="Times New Roman"/>
                <w:color w:val="000000" w:themeColor="text1"/>
                <w:sz w:val="20"/>
                <w:szCs w:val="20"/>
                <w:lang w:val="lv-LV"/>
              </w:rPr>
              <w:t>2</w:t>
            </w:r>
            <w:r w:rsidRPr="004627F8">
              <w:rPr>
                <w:rFonts w:ascii="Times New Roman" w:hAnsi="Times New Roman" w:cs="Times New Roman"/>
                <w:color w:val="000000" w:themeColor="text1"/>
                <w:sz w:val="20"/>
                <w:szCs w:val="20"/>
                <w:lang w:val="lv-LV"/>
              </w:rPr>
              <w:t>0 koki uz hektāru.</w:t>
            </w:r>
          </w:p>
          <w:p w:rsidRPr="004627F8" w:rsidR="00727303" w:rsidP="00727303" w:rsidRDefault="00727303" w14:paraId="227D8B53" w14:textId="644F1AA2">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 xml:space="preserve">Priekšlikums AAA “Augšdaugava” individuālajos aizsardzības un izmantošanas noteikumos noteikt </w:t>
            </w:r>
            <w:r w:rsidR="00F631F3">
              <w:rPr>
                <w:rFonts w:ascii="Times New Roman" w:hAnsi="Times New Roman" w:cs="Times New Roman"/>
                <w:color w:val="000000" w:themeColor="text1"/>
                <w:sz w:val="20"/>
                <w:szCs w:val="20"/>
                <w:lang w:val="lv-LV"/>
              </w:rPr>
              <w:t>2</w:t>
            </w:r>
            <w:r w:rsidRPr="004627F8">
              <w:rPr>
                <w:rFonts w:ascii="Times New Roman" w:hAnsi="Times New Roman" w:cs="Times New Roman"/>
                <w:color w:val="000000" w:themeColor="text1"/>
                <w:sz w:val="20"/>
                <w:szCs w:val="20"/>
                <w:lang w:val="lv-LV"/>
              </w:rPr>
              <w:t xml:space="preserve">0 saglabājamos ekoloģiskos kokus uz hektāru iekļauts, lai mazinātu kailciršu radītās mežu fragmentācijas ietekmi un saglabātu ainavā vairāk pieaugušu un vecu koku. Lielāks skaits ekoloģisko koku, kuri kailcirtē atstāti grupās, ir ekoloģiski nozīmīgi kā sugu dzīvotnes un meža struktūras elementi, kā arī uzlabo ainavas ekoloģisko un vizuālo kvalitāti. </w:t>
            </w:r>
          </w:p>
          <w:p w:rsidRPr="004627F8" w:rsidR="00727303" w:rsidP="00727303" w:rsidRDefault="00727303" w14:paraId="4556C399" w14:textId="77777777">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 xml:space="preserve">Saskaņā ar pētījumiem saimnieciskajos mežos tiek ieteikts saglabāt vismaz 5-10 % koku vai vairāk, lai sasniegtu meža apsaimniekošanas ekoloģiskos mērķus </w:t>
            </w:r>
            <w:proofErr w:type="gramStart"/>
            <w:r w:rsidRPr="004627F8">
              <w:rPr>
                <w:rFonts w:ascii="Times New Roman" w:hAnsi="Times New Roman" w:cs="Times New Roman"/>
                <w:color w:val="000000" w:themeColor="text1"/>
                <w:sz w:val="20"/>
                <w:szCs w:val="20"/>
                <w:lang w:val="lv-LV"/>
              </w:rPr>
              <w:t>(</w:t>
            </w:r>
            <w:proofErr w:type="gramEnd"/>
            <w:r w:rsidRPr="004627F8">
              <w:rPr>
                <w:rFonts w:ascii="Times New Roman" w:hAnsi="Times New Roman" w:cs="Times New Roman"/>
                <w:color w:val="000000" w:themeColor="text1"/>
                <w:sz w:val="20"/>
                <w:szCs w:val="20"/>
                <w:lang w:val="lv-LV"/>
              </w:rPr>
              <w:t xml:space="preserve">Kuuluvainen et all 2019, skat. </w:t>
            </w:r>
            <w:hyperlink w:history="1" r:id="rId15">
              <w:r w:rsidRPr="004627F8">
                <w:rPr>
                  <w:rFonts w:ascii="Times New Roman" w:hAnsi="Times New Roman" w:cs="Times New Roman"/>
                  <w:color w:val="000000" w:themeColor="text1"/>
                  <w:sz w:val="20"/>
                  <w:szCs w:val="20"/>
                  <w:lang w:val="lv-LV"/>
                </w:rPr>
                <w:t>https://ecologicalprocesses.springeropen.com/articles/10.1186/s13717-019-0198-0</w:t>
              </w:r>
            </w:hyperlink>
            <w:r w:rsidRPr="004627F8">
              <w:rPr>
                <w:rFonts w:ascii="Times New Roman" w:hAnsi="Times New Roman" w:cs="Times New Roman"/>
                <w:color w:val="000000" w:themeColor="text1"/>
                <w:sz w:val="20"/>
                <w:szCs w:val="20"/>
                <w:lang w:val="lv-LV"/>
              </w:rPr>
              <w:t>).</w:t>
            </w:r>
          </w:p>
          <w:p w:rsidRPr="004627F8" w:rsidR="00727303" w:rsidP="00727303" w:rsidRDefault="00727303" w14:paraId="2C9A9342" w14:textId="77777777">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 xml:space="preserve">AAA “Augšdaugava” plānotā ainavu aizsardzības zona ietver 67 % no ainavu apvidus meža zemes platības, tostarp 42 % no meža zemes platības ainavu aizsardzības zonā ir valsts meži. </w:t>
            </w:r>
          </w:p>
          <w:p w:rsidRPr="004627F8" w:rsidR="00727303" w:rsidP="00727303" w:rsidRDefault="00727303" w14:paraId="21C909F7" w14:textId="77777777">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 xml:space="preserve">Vēršam uzmanību, </w:t>
            </w:r>
            <w:r w:rsidRPr="004627F8">
              <w:rPr>
                <w:rFonts w:ascii="Times New Roman" w:hAnsi="Times New Roman" w:cs="Times New Roman"/>
                <w:color w:val="000000" w:themeColor="text1"/>
                <w:sz w:val="20"/>
                <w:szCs w:val="20"/>
                <w:u w:val="single"/>
                <w:lang w:val="lv-LV"/>
              </w:rPr>
              <w:t>ka dabas aizsardzības plānam ir ieteikuma raksturs un tas nemaina ainavu apvidū spēkā esošos meža apsaimniekošanas nosacījumus</w:t>
            </w:r>
            <w:r w:rsidRPr="004627F8">
              <w:rPr>
                <w:rFonts w:ascii="Times New Roman" w:hAnsi="Times New Roman" w:cs="Times New Roman"/>
                <w:color w:val="000000" w:themeColor="text1"/>
                <w:sz w:val="20"/>
                <w:szCs w:val="20"/>
                <w:lang w:val="lv-LV"/>
              </w:rPr>
              <w:t>.</w:t>
            </w:r>
          </w:p>
          <w:p w:rsidRPr="004627F8" w:rsidR="00727303" w:rsidP="00727303" w:rsidRDefault="00727303" w14:paraId="1156FD79" w14:textId="797E8342">
            <w:pPr>
              <w:rPr>
                <w:rFonts w:ascii="Times New Roman" w:hAnsi="Times New Roman" w:cs="Times New Roman"/>
                <w:color w:val="000000" w:themeColor="text1"/>
                <w:sz w:val="20"/>
                <w:szCs w:val="20"/>
                <w:lang w:val="lv-LV"/>
              </w:rPr>
            </w:pPr>
            <w:r w:rsidRPr="004627F8">
              <w:rPr>
                <w:rFonts w:ascii="Times New Roman" w:hAnsi="Times New Roman" w:cs="Times New Roman"/>
                <w:color w:val="000000" w:themeColor="text1"/>
                <w:sz w:val="20"/>
                <w:szCs w:val="20"/>
                <w:lang w:val="lv-LV"/>
              </w:rPr>
              <w:t xml:space="preserve">Atstājamo ekoloģisko koku skaits uz hektāru </w:t>
            </w:r>
            <w:r w:rsidRPr="004627F8">
              <w:rPr>
                <w:rFonts w:ascii="Times New Roman" w:hAnsi="Times New Roman" w:cs="Times New Roman"/>
                <w:color w:val="000000" w:themeColor="text1"/>
                <w:sz w:val="20"/>
                <w:szCs w:val="20"/>
                <w:u w:val="single"/>
                <w:lang w:val="lv-LV"/>
              </w:rPr>
              <w:t>atkārtoti izvērtējams, kad notiks VARAM sagatavotā AAA “Augšdaugava” individuālo</w:t>
            </w:r>
            <w:r w:rsidRPr="004627F8">
              <w:rPr>
                <w:rFonts w:ascii="Times New Roman" w:hAnsi="Times New Roman" w:cs="Times New Roman"/>
                <w:color w:val="000000" w:themeColor="text1"/>
                <w:sz w:val="20"/>
                <w:szCs w:val="20"/>
                <w:lang w:val="lv-LV"/>
              </w:rPr>
              <w:t xml:space="preserve"> aizsardzības un izmantošanas noteikumu projekta saskaņošana, ņemot vērā ainavu apvidus zonējumu, meža apsaimniekošanas nosacījumus dabas parka zonā, vispārējo meža apsaimniekošanas un dabas aizsardzības normatīvu prasības, privātajiem meža īpašniekiem pieejamās kompensācijas, kā arī jaunāko pētījumu atziņas, tostarp projekta LIFE-IP </w:t>
            </w:r>
            <w:proofErr w:type="spellStart"/>
            <w:r w:rsidRPr="004627F8">
              <w:rPr>
                <w:rFonts w:ascii="Times New Roman" w:hAnsi="Times New Roman" w:cs="Times New Roman"/>
                <w:color w:val="000000" w:themeColor="text1"/>
                <w:sz w:val="20"/>
                <w:szCs w:val="20"/>
                <w:lang w:val="lv-LV"/>
              </w:rPr>
              <w:t>LatViaNature</w:t>
            </w:r>
            <w:proofErr w:type="spellEnd"/>
            <w:r w:rsidRPr="004627F8">
              <w:rPr>
                <w:rFonts w:ascii="Times New Roman" w:hAnsi="Times New Roman" w:cs="Times New Roman"/>
                <w:color w:val="000000" w:themeColor="text1"/>
                <w:sz w:val="20"/>
                <w:szCs w:val="20"/>
                <w:lang w:val="lv-LV"/>
              </w:rPr>
              <w:t xml:space="preserve"> (</w:t>
            </w:r>
            <w:hyperlink w:history="1" r:id="rId16">
              <w:r w:rsidRPr="004627F8">
                <w:rPr>
                  <w:rFonts w:ascii="Times New Roman" w:hAnsi="Times New Roman" w:cs="Times New Roman"/>
                  <w:color w:val="000000" w:themeColor="text1"/>
                  <w:sz w:val="20"/>
                  <w:szCs w:val="20"/>
                  <w:lang w:val="lv-LV"/>
                </w:rPr>
                <w:t>https://latvianature.daba.gov.lv/</w:t>
              </w:r>
            </w:hyperlink>
            <w:r w:rsidRPr="004627F8">
              <w:rPr>
                <w:rFonts w:ascii="Times New Roman" w:hAnsi="Times New Roman" w:cs="Times New Roman"/>
                <w:color w:val="000000" w:themeColor="text1"/>
                <w:sz w:val="20"/>
                <w:szCs w:val="20"/>
                <w:lang w:val="lv-LV"/>
              </w:rPr>
              <w:t>) rekomendāc</w:t>
            </w:r>
            <w:r w:rsidRPr="004627F8" w:rsidR="00BF777F">
              <w:rPr>
                <w:rFonts w:ascii="Times New Roman" w:hAnsi="Times New Roman" w:cs="Times New Roman"/>
                <w:color w:val="000000" w:themeColor="text1"/>
                <w:sz w:val="20"/>
                <w:szCs w:val="20"/>
                <w:lang w:val="lv-LV"/>
              </w:rPr>
              <w:t>ijas.</w:t>
            </w:r>
          </w:p>
        </w:tc>
      </w:tr>
      <w:tr w:rsidRPr="00F631F3" w:rsidR="008A1A6E" w:rsidTr="51AD79DC" w14:paraId="0D2D42A7" w14:textId="77777777">
        <w:tc>
          <w:tcPr>
            <w:tcW w:w="500" w:type="dxa"/>
            <w:tcMar/>
          </w:tcPr>
          <w:p w:rsidRPr="004627F8" w:rsidR="00727303" w:rsidP="00727303" w:rsidRDefault="00BF777F" w14:paraId="23DBE4CA" w14:textId="44BEC2E2">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83.</w:t>
            </w:r>
          </w:p>
        </w:tc>
        <w:tc>
          <w:tcPr>
            <w:tcW w:w="1593" w:type="dxa"/>
            <w:tcMar/>
          </w:tcPr>
          <w:p w:rsidRPr="004627F8" w:rsidR="00727303" w:rsidP="00727303" w:rsidRDefault="00727303" w14:paraId="45E4DB18"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Reinis Dilba</w:t>
            </w:r>
          </w:p>
        </w:tc>
        <w:tc>
          <w:tcPr>
            <w:tcW w:w="5840" w:type="dxa"/>
            <w:tcMar/>
          </w:tcPr>
          <w:p w:rsidRPr="004627F8" w:rsidR="00727303" w:rsidP="00727303" w:rsidRDefault="00727303" w14:paraId="77B60D05"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Esmu ļoti pret par Aizsargājamo ainavu apvidus AUGŠDAUGAVA pieņemšanas aizlieguma punktiem.</w:t>
            </w:r>
          </w:p>
          <w:p w:rsidRPr="004627F8" w:rsidR="00727303" w:rsidP="00727303" w:rsidRDefault="00727303" w14:paraId="1E1E68D6" w14:textId="5AC391BD">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Jo zemes īpašumu vērtība stipri kritīsies ar Jūsu neloģiskajiem </w:t>
            </w:r>
            <w:r w:rsidRPr="004627F8" w:rsidR="00235132">
              <w:rPr>
                <w:rFonts w:ascii="Times New Roman" w:hAnsi="Times New Roman" w:cs="Times New Roman"/>
                <w:sz w:val="20"/>
                <w:szCs w:val="20"/>
                <w:lang w:val="lv-LV"/>
              </w:rPr>
              <w:t>ierobežojumiem</w:t>
            </w:r>
            <w:r w:rsidR="00235132">
              <w:rPr>
                <w:rFonts w:ascii="Times New Roman" w:hAnsi="Times New Roman" w:cs="Times New Roman"/>
                <w:sz w:val="20"/>
                <w:szCs w:val="20"/>
                <w:lang w:val="lv-LV"/>
              </w:rPr>
              <w:t>,</w:t>
            </w:r>
            <w:r w:rsidRPr="004627F8">
              <w:rPr>
                <w:rFonts w:ascii="Times New Roman" w:hAnsi="Times New Roman" w:cs="Times New Roman"/>
                <w:sz w:val="20"/>
                <w:szCs w:val="20"/>
                <w:lang w:val="lv-LV"/>
              </w:rPr>
              <w:t xml:space="preserve"> kas mūs iespiež rāmjos un pilnvērtīgi nevar darboties!</w:t>
            </w:r>
          </w:p>
          <w:p w:rsidRPr="004627F8" w:rsidR="00727303" w:rsidP="00727303" w:rsidRDefault="00727303" w14:paraId="536ECA49"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"Mežaudzēs galvenajā un kopšanas cirtē saglabā vismaz 30 dzīvotspējīgus vecākos un lielāko izmēru kokus (ekoloģiskos kokus) uz cirsmas hektāru, vispirms saglabājot resnākos (koku caurmērs lielāks par valdošās koku sugas koku vidējo caurmēru) ozolus, liepas, priedes, ošus, gobas, vīksnas, melnalkšņus un </w:t>
            </w:r>
            <w:r w:rsidRPr="004627F8">
              <w:rPr>
                <w:rFonts w:ascii="Times New Roman" w:hAnsi="Times New Roman" w:cs="Times New Roman"/>
                <w:sz w:val="20"/>
                <w:szCs w:val="20"/>
                <w:lang w:val="lv-LV"/>
              </w:rPr>
              <w:lastRenderedPageBreak/>
              <w:t>kļavas. Ja šādu koku mežaudzē nav, vispirms saglabā apses un bērzus, kā arī kokus ar lieliem un resniem zariem, dobumainus kokus un kokus ar deguma rētām."</w:t>
            </w:r>
          </w:p>
          <w:p w:rsidRPr="004627F8" w:rsidR="00727303" w:rsidP="00727303" w:rsidRDefault="00727303" w14:paraId="17300E37" w14:textId="72A3D825">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Kā Jūs varat </w:t>
            </w:r>
            <w:r w:rsidRPr="004627F8" w:rsidR="00235132">
              <w:rPr>
                <w:rFonts w:ascii="Times New Roman" w:hAnsi="Times New Roman" w:cs="Times New Roman"/>
                <w:sz w:val="20"/>
                <w:szCs w:val="20"/>
                <w:lang w:val="lv-LV"/>
              </w:rPr>
              <w:t>izskaidrot</w:t>
            </w:r>
            <w:r w:rsidRPr="004627F8">
              <w:rPr>
                <w:rFonts w:ascii="Times New Roman" w:hAnsi="Times New Roman" w:cs="Times New Roman"/>
                <w:sz w:val="20"/>
                <w:szCs w:val="20"/>
                <w:lang w:val="lv-LV"/>
              </w:rPr>
              <w:t xml:space="preserve"> jūsu piedāvājumu uz vienu hektāru atstāt 30 eko kokus, ja esat</w:t>
            </w:r>
            <w:proofErr w:type="gramStart"/>
            <w:r w:rsidRPr="004627F8">
              <w:rPr>
                <w:rFonts w:ascii="Times New Roman" w:hAnsi="Times New Roman" w:cs="Times New Roman"/>
                <w:sz w:val="20"/>
                <w:szCs w:val="20"/>
                <w:lang w:val="lv-LV"/>
              </w:rPr>
              <w:t xml:space="preserve"> saskārušies un </w:t>
            </w:r>
            <w:r w:rsidRPr="004627F8" w:rsidR="00235132">
              <w:rPr>
                <w:rFonts w:ascii="Times New Roman" w:hAnsi="Times New Roman" w:cs="Times New Roman"/>
                <w:sz w:val="20"/>
                <w:szCs w:val="20"/>
                <w:lang w:val="lv-LV"/>
              </w:rPr>
              <w:t>bijuši</w:t>
            </w:r>
            <w:r w:rsidRPr="004627F8">
              <w:rPr>
                <w:rFonts w:ascii="Times New Roman" w:hAnsi="Times New Roman" w:cs="Times New Roman"/>
                <w:sz w:val="20"/>
                <w:szCs w:val="20"/>
                <w:lang w:val="lv-LV"/>
              </w:rPr>
              <w:t xml:space="preserve"> mežā</w:t>
            </w:r>
            <w:proofErr w:type="gramEnd"/>
            <w:r w:rsidRPr="004627F8">
              <w:rPr>
                <w:rFonts w:ascii="Times New Roman" w:hAnsi="Times New Roman" w:cs="Times New Roman"/>
                <w:sz w:val="20"/>
                <w:szCs w:val="20"/>
                <w:lang w:val="lv-LV"/>
              </w:rPr>
              <w:t xml:space="preserve"> var manīt, pēc 5 gadiem +- visi šie eko koki guļ uz zeme, kas mirušo </w:t>
            </w:r>
            <w:r w:rsidRPr="004627F8" w:rsidR="00235132">
              <w:rPr>
                <w:rFonts w:ascii="Times New Roman" w:hAnsi="Times New Roman" w:cs="Times New Roman"/>
                <w:sz w:val="20"/>
                <w:szCs w:val="20"/>
                <w:lang w:val="lv-LV"/>
              </w:rPr>
              <w:t>koksni</w:t>
            </w:r>
            <w:r w:rsidRPr="004627F8">
              <w:rPr>
                <w:rFonts w:ascii="Times New Roman" w:hAnsi="Times New Roman" w:cs="Times New Roman"/>
                <w:sz w:val="20"/>
                <w:szCs w:val="20"/>
                <w:lang w:val="lv-LV"/>
              </w:rPr>
              <w:t xml:space="preserve"> uz hektāru palielinās uz apmēram 50 m3, jo jūsu priekšlikums ir vēl: </w:t>
            </w:r>
          </w:p>
          <w:p w:rsidRPr="004627F8" w:rsidR="00727303" w:rsidP="00727303" w:rsidRDefault="00727303" w14:paraId="299E0B48"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Mežaudzēs uz hektāru saglabā ne mazāk kā 20 kubikmetru sausu stāvošu koku, svaigi vēja gāztu koku un kritalu, kuru diametrs resnākajā vietā pārsniedz 25 centimetrus. Ja to kopējais apjoms ir lielāks, vispirms saglabā resnākos kokus. Pieļaujams izvākt svaigi vēja gāztas egles, kuru apjoms pārsniedz piecus kubikmetrus uz hektāru un kuras saskaņā ar Valsts meža dienesta atzinumu var izraisīt mežaudžu bojāeju masveidīgas kaitēkļu savairošanās dēļ."</w:t>
            </w:r>
          </w:p>
          <w:p w:rsidRPr="004627F8" w:rsidR="00727303" w:rsidP="00727303" w:rsidRDefault="00727303" w14:paraId="01751D50" w14:textId="670AF4E8">
            <w:pPr>
              <w:rPr>
                <w:rFonts w:ascii="Times New Roman" w:hAnsi="Times New Roman" w:cs="Times New Roman"/>
                <w:sz w:val="20"/>
                <w:szCs w:val="20"/>
                <w:lang w:val="lv-LV"/>
              </w:rPr>
            </w:pPr>
            <w:r w:rsidRPr="004627F8">
              <w:rPr>
                <w:rFonts w:ascii="Times New Roman" w:hAnsi="Times New Roman" w:cs="Times New Roman"/>
                <w:sz w:val="20"/>
                <w:szCs w:val="20"/>
                <w:lang w:val="lv-LV"/>
              </w:rPr>
              <w:t>Vai Jūs bijāt rēķinājuši</w:t>
            </w:r>
            <w:r w:rsidRPr="004627F8" w:rsidR="00235132">
              <w:rPr>
                <w:rFonts w:ascii="Times New Roman" w:hAnsi="Times New Roman" w:cs="Times New Roman"/>
                <w:sz w:val="20"/>
                <w:szCs w:val="20"/>
                <w:lang w:val="lv-LV"/>
              </w:rPr>
              <w:t>, cik finanses naudas izteiksmē paliks zemē nopūt</w:t>
            </w:r>
            <w:r w:rsidRPr="004627F8">
              <w:rPr>
                <w:rFonts w:ascii="Times New Roman" w:hAnsi="Times New Roman" w:cs="Times New Roman"/>
                <w:sz w:val="20"/>
                <w:szCs w:val="20"/>
                <w:lang w:val="lv-LV"/>
              </w:rPr>
              <w:t xml:space="preserve">? vai jūs domājāt, kā šādu zemes gabalu varēs atjaunot? </w:t>
            </w:r>
            <w:r w:rsidRPr="004627F8" w:rsidR="00235132">
              <w:rPr>
                <w:rFonts w:ascii="Times New Roman" w:hAnsi="Times New Roman" w:cs="Times New Roman"/>
                <w:sz w:val="20"/>
                <w:szCs w:val="20"/>
                <w:lang w:val="lv-LV"/>
              </w:rPr>
              <w:t>Jo priedes pašas par sevi neatjaunojas,</w:t>
            </w:r>
            <w:r w:rsidRPr="004627F8">
              <w:rPr>
                <w:rFonts w:ascii="Times New Roman" w:hAnsi="Times New Roman" w:cs="Times New Roman"/>
                <w:sz w:val="20"/>
                <w:szCs w:val="20"/>
                <w:lang w:val="lv-LV"/>
              </w:rPr>
              <w:t xml:space="preserve"> viņas ir jāatstāda?</w:t>
            </w:r>
          </w:p>
          <w:p w:rsidRPr="004627F8" w:rsidR="00727303" w:rsidP="00727303" w:rsidRDefault="00727303" w14:paraId="2E4646D5" w14:textId="169AC0E5">
            <w:pPr>
              <w:rPr>
                <w:rFonts w:ascii="Times New Roman" w:hAnsi="Times New Roman" w:cs="Times New Roman"/>
                <w:sz w:val="20"/>
                <w:szCs w:val="20"/>
                <w:lang w:val="lv-LV"/>
              </w:rPr>
            </w:pPr>
            <w:r w:rsidRPr="004627F8">
              <w:rPr>
                <w:rFonts w:ascii="Times New Roman" w:hAnsi="Times New Roman" w:cs="Times New Roman"/>
                <w:sz w:val="20"/>
                <w:szCs w:val="20"/>
                <w:lang w:val="lv-LV"/>
              </w:rPr>
              <w:t>Lūdzu dodiet rakstisku atbildi, kas šos visus zaudējumus segs īpašniekiem un</w:t>
            </w:r>
            <w:proofErr w:type="gramStart"/>
            <w:r w:rsidRPr="004627F8">
              <w:rPr>
                <w:rFonts w:ascii="Times New Roman" w:hAnsi="Times New Roman" w:cs="Times New Roman"/>
                <w:sz w:val="20"/>
                <w:szCs w:val="20"/>
                <w:lang w:val="lv-LV"/>
              </w:rPr>
              <w:t xml:space="preserve"> kādas kompensācijas </w:t>
            </w:r>
            <w:r w:rsidRPr="004627F8" w:rsidR="00235132">
              <w:rPr>
                <w:rFonts w:ascii="Times New Roman" w:hAnsi="Times New Roman" w:cs="Times New Roman"/>
                <w:sz w:val="20"/>
                <w:szCs w:val="20"/>
                <w:lang w:val="lv-LV"/>
              </w:rPr>
              <w:t>saņēmis</w:t>
            </w:r>
            <w:proofErr w:type="gramEnd"/>
            <w:r w:rsidRPr="004627F8">
              <w:rPr>
                <w:rFonts w:ascii="Times New Roman" w:hAnsi="Times New Roman" w:cs="Times New Roman"/>
                <w:sz w:val="20"/>
                <w:szCs w:val="20"/>
                <w:lang w:val="lv-LV"/>
              </w:rPr>
              <w:t xml:space="preserve"> katrs zemes īpašnieks par savu īpašumu atkarībā no zonējuma lūdzu konkrētus ciparus.</w:t>
            </w:r>
          </w:p>
        </w:tc>
        <w:tc>
          <w:tcPr>
            <w:tcW w:w="5629" w:type="dxa"/>
            <w:tcMar/>
          </w:tcPr>
          <w:p w:rsidRPr="004627F8" w:rsidR="00727303" w:rsidP="00727303" w:rsidRDefault="00727303" w14:paraId="56011CA3" w14:textId="223420D2">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Vēršam uzmanību, ka AAA “Augšdaugava” plānotā ainavu aizsardzības zona aizņem 65,6 % (būtu atļauta kailcirte ar cirsmas platību līdz 2 ha, izņemot atsevišķus meža tipus), dabas parka zona – 25,5 % (būtu atļauta kailcirte priežu mežos ar cirsmas platību līdz 0,5 ha), neitrālā zona – 2,9 % no ainavu apvidus platības. Savukārt ar prioritāti dabas aizsardzībai plānoti mazāk kā 10 % no ainavu apvidus teritorijas – dabas lieguma zona 5,8</w:t>
            </w:r>
            <w:r w:rsidRPr="004627F8" w:rsidR="00D073A9">
              <w:rPr>
                <w:rFonts w:ascii="Times New Roman" w:hAnsi="Times New Roman" w:cs="Times New Roman"/>
                <w:sz w:val="20"/>
                <w:szCs w:val="20"/>
                <w:lang w:val="lv-LV"/>
              </w:rPr>
              <w:t> </w:t>
            </w:r>
            <w:r w:rsidRPr="004627F8">
              <w:rPr>
                <w:rFonts w:ascii="Times New Roman" w:hAnsi="Times New Roman" w:cs="Times New Roman"/>
                <w:sz w:val="20"/>
                <w:szCs w:val="20"/>
                <w:lang w:val="lv-LV"/>
              </w:rPr>
              <w:t>% un regulējamā režīma zona – 0.3 % no ainavu apvidus teritorijas.</w:t>
            </w:r>
          </w:p>
          <w:p w:rsidRPr="004627F8" w:rsidR="00D073A9" w:rsidP="00D073A9" w:rsidRDefault="00D073A9" w14:paraId="1F19C5C2" w14:textId="530C3C7C">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Priekšlikums AAA “Augšdaugava” individuālajos aizsardzības un izmantošanas noteikumos noteikt </w:t>
            </w:r>
            <w:r w:rsidR="00F631F3">
              <w:rPr>
                <w:rFonts w:ascii="Times New Roman" w:hAnsi="Times New Roman" w:cs="Times New Roman"/>
                <w:sz w:val="20"/>
                <w:szCs w:val="20"/>
                <w:lang w:val="lv-LV"/>
              </w:rPr>
              <w:t>2</w:t>
            </w:r>
            <w:r w:rsidRPr="004627F8">
              <w:rPr>
                <w:rFonts w:ascii="Times New Roman" w:hAnsi="Times New Roman" w:cs="Times New Roman"/>
                <w:sz w:val="20"/>
                <w:szCs w:val="20"/>
                <w:lang w:val="lv-LV"/>
              </w:rPr>
              <w:t xml:space="preserve">0 saglabājamos ekoloģiskos kokus </w:t>
            </w:r>
            <w:r w:rsidRPr="004627F8">
              <w:rPr>
                <w:rFonts w:ascii="Times New Roman" w:hAnsi="Times New Roman" w:cs="Times New Roman"/>
                <w:sz w:val="20"/>
                <w:szCs w:val="20"/>
                <w:lang w:val="lv-LV"/>
              </w:rPr>
              <w:lastRenderedPageBreak/>
              <w:t xml:space="preserve">uz hektāru iekļauts, lai mazinātu kailciršu radītās mežu fragmentācijas ietekmi un saglabātu ainavā vairāk pieaugušu un vecu koku. Lielāks skaits ekoloģisko koku, kuri kailcirtē atstāti grupās, ir ekoloģiski nozīmīgi kā sugu dzīvotnes un meža struktūras elementi, kā arī uzlabo ainavas ekoloģisko un vizuālo kvalitāti. </w:t>
            </w:r>
          </w:p>
          <w:p w:rsidRPr="004627F8" w:rsidR="00D073A9" w:rsidP="00D073A9" w:rsidRDefault="00D073A9" w14:paraId="3AC464BD"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Saskaņā ar pētījumiem saimnieciskajos mežos tiek ieteikts saglabāt vismaz 5-10 % koku vai vairāk, lai sasniegtu meža apsaimniekošanas ekoloģiskos mērķus (Kuuluvainen et all 2019, skat. https://ecologicalprocesses.springeropen.com/articles/10.1186/s13717-019-0198-0).</w:t>
            </w:r>
          </w:p>
          <w:p w:rsidRPr="004627F8" w:rsidR="00D073A9" w:rsidP="00D073A9" w:rsidRDefault="00D073A9" w14:paraId="59E733AC"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Vēršam uzmanību, ka dabas aizsardzības plānam ir ieteikuma raksturs un tas nemaina ainavu apvidū spēkā esošos meža apsaimniekošanas nosacījumus.</w:t>
            </w:r>
          </w:p>
          <w:p w:rsidRPr="004627F8" w:rsidR="00727303" w:rsidP="00D073A9" w:rsidRDefault="00D073A9" w14:paraId="59181D6A" w14:textId="567C7EAE">
            <w:pPr>
              <w:rPr>
                <w:rFonts w:ascii="Times New Roman" w:hAnsi="Times New Roman" w:cs="Times New Roman"/>
                <w:sz w:val="20"/>
                <w:szCs w:val="20"/>
                <w:lang w:val="lv-LV"/>
              </w:rPr>
            </w:pPr>
            <w:r w:rsidRPr="004627F8">
              <w:rPr>
                <w:rFonts w:ascii="Times New Roman" w:hAnsi="Times New Roman" w:cs="Times New Roman"/>
                <w:sz w:val="20"/>
                <w:szCs w:val="20"/>
                <w:u w:val="single"/>
                <w:lang w:val="lv-LV"/>
              </w:rPr>
              <w:t>Atstājamo ekoloģisko koku skaits uz hektāru atkārtoti izvērtējams, kad notiks VARAM sagatavotā AAA “Augšdaugava” individuālo aizsardzības un izmantošanas noteikumu projekta saskaņošana</w:t>
            </w:r>
            <w:r w:rsidRPr="004627F8">
              <w:rPr>
                <w:rFonts w:ascii="Times New Roman" w:hAnsi="Times New Roman" w:cs="Times New Roman"/>
                <w:sz w:val="20"/>
                <w:szCs w:val="20"/>
                <w:lang w:val="lv-LV"/>
              </w:rPr>
              <w:t>, ņemot vērā ainavu apvidus zonējumu, meža apsaimniekošanas nosacījumus dabas parka zonā, vispārējo meža apsaimniekošanas un dabas aizsardzības normatīvu prasības, privātajiem meža īpašniekiem pieejamās kompensācijas, kā arī jaunāko pētījumu atziņas, tostarp projekta LIFE-IP LatViaNature (https://latvianature.daba.gov.lv/) rekomendācijas.</w:t>
            </w:r>
          </w:p>
        </w:tc>
      </w:tr>
      <w:tr w:rsidRPr="00F631F3" w:rsidR="008A1A6E" w:rsidTr="51AD79DC" w14:paraId="5FE728AC" w14:textId="77777777">
        <w:tc>
          <w:tcPr>
            <w:tcW w:w="500" w:type="dxa"/>
            <w:tcMar/>
          </w:tcPr>
          <w:p w:rsidRPr="004627F8" w:rsidR="00727303" w:rsidP="00727303" w:rsidRDefault="00BF777F" w14:paraId="1C62BDA9" w14:textId="42742969">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84.</w:t>
            </w:r>
          </w:p>
        </w:tc>
        <w:tc>
          <w:tcPr>
            <w:tcW w:w="1593" w:type="dxa"/>
            <w:tcMar/>
          </w:tcPr>
          <w:p w:rsidRPr="004627F8" w:rsidR="00727303" w:rsidP="00727303" w:rsidRDefault="00FD73E6" w14:paraId="1312D0B1" w14:textId="0938C7FE">
            <w:pPr>
              <w:rPr>
                <w:rFonts w:ascii="Times New Roman" w:hAnsi="Times New Roman" w:cs="Times New Roman"/>
                <w:b/>
                <w:sz w:val="20"/>
                <w:szCs w:val="20"/>
                <w:lang w:val="lv-LV"/>
              </w:rPr>
            </w:pPr>
            <w:r w:rsidRPr="004627F8">
              <w:rPr>
                <w:rFonts w:ascii="Times New Roman" w:hAnsi="Times New Roman" w:cs="Times New Roman"/>
                <w:b/>
                <w:sz w:val="20"/>
                <w:szCs w:val="20"/>
                <w:lang w:val="lv-LV"/>
              </w:rPr>
              <w:t xml:space="preserve">Jevģēnijs </w:t>
            </w:r>
            <w:r w:rsidRPr="004627F8" w:rsidR="00727303">
              <w:rPr>
                <w:rFonts w:ascii="Times New Roman" w:hAnsi="Times New Roman" w:cs="Times New Roman"/>
                <w:b/>
                <w:sz w:val="20"/>
                <w:szCs w:val="20"/>
                <w:lang w:val="lv-LV"/>
              </w:rPr>
              <w:t>Fjodorovs</w:t>
            </w:r>
          </w:p>
        </w:tc>
        <w:tc>
          <w:tcPr>
            <w:tcW w:w="5840" w:type="dxa"/>
            <w:tcMar/>
          </w:tcPr>
          <w:p w:rsidRPr="004627F8" w:rsidR="00727303" w:rsidP="00727303" w:rsidRDefault="00727303" w14:paraId="53DCD70A" w14:textId="20FAAA99">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Skaistas ainavas, daba..., par tādām nozīmīgām lietām, protams, </w:t>
            </w:r>
            <w:r w:rsidRPr="004627F8" w:rsidR="00235132">
              <w:rPr>
                <w:rFonts w:ascii="Times New Roman" w:hAnsi="Times New Roman" w:cs="Times New Roman"/>
                <w:sz w:val="20"/>
                <w:szCs w:val="20"/>
                <w:lang w:val="lv-LV"/>
              </w:rPr>
              <w:t>jādomā</w:t>
            </w:r>
            <w:r w:rsidRPr="004627F8">
              <w:rPr>
                <w:rFonts w:ascii="Times New Roman" w:hAnsi="Times New Roman" w:cs="Times New Roman"/>
                <w:sz w:val="20"/>
                <w:szCs w:val="20"/>
                <w:lang w:val="lv-LV"/>
              </w:rPr>
              <w:t>. Bet arī jānovērtē</w:t>
            </w:r>
            <w:r w:rsidR="00235132">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kā rūpes par dabu ietekmēs tur dzīvojošo cilvēku dzīvi un tas ir vissvarīgākais!</w:t>
            </w:r>
          </w:p>
          <w:p w:rsidRPr="004627F8" w:rsidR="00727303" w:rsidP="00727303" w:rsidRDefault="00727303" w14:paraId="5A327213" w14:textId="1E5535DC">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Svarīgi atzīmēt, ka jebkuras dabas aizsardzības zonas izveidošana pirmkārt ir saistīta ar cilvēku darbības ierobežojumiem noteiktā teritorijā, kas savukārt nekādā veidā neveicinās mūsu reģiona ekonomisko attīstību. Pat ja daži ierobežojumi būs formālie, vienalga tas ir </w:t>
            </w:r>
            <w:r w:rsidRPr="004627F8" w:rsidR="00235132">
              <w:rPr>
                <w:rFonts w:ascii="Times New Roman" w:hAnsi="Times New Roman" w:cs="Times New Roman"/>
                <w:sz w:val="20"/>
                <w:szCs w:val="20"/>
                <w:lang w:val="lv-LV"/>
              </w:rPr>
              <w:t>ierobežojumi</w:t>
            </w:r>
            <w:r w:rsidRPr="004627F8">
              <w:rPr>
                <w:rFonts w:ascii="Times New Roman" w:hAnsi="Times New Roman" w:cs="Times New Roman"/>
                <w:sz w:val="20"/>
                <w:szCs w:val="20"/>
                <w:lang w:val="lv-LV"/>
              </w:rPr>
              <w:t>!</w:t>
            </w:r>
          </w:p>
          <w:p w:rsidRPr="004627F8" w:rsidR="00727303" w:rsidP="00727303" w:rsidRDefault="00727303" w14:paraId="5C4F1BC4" w14:textId="24E2A499">
            <w:pPr>
              <w:rPr>
                <w:rFonts w:ascii="Times New Roman" w:hAnsi="Times New Roman" w:cs="Times New Roman"/>
                <w:sz w:val="20"/>
                <w:szCs w:val="20"/>
                <w:lang w:val="lv-LV"/>
              </w:rPr>
            </w:pPr>
            <w:r w:rsidRPr="004627F8">
              <w:rPr>
                <w:rFonts w:ascii="Times New Roman" w:hAnsi="Times New Roman" w:cs="Times New Roman"/>
                <w:sz w:val="20"/>
                <w:szCs w:val="20"/>
                <w:lang w:val="lv-LV"/>
              </w:rPr>
              <w:t>Noteikti būs jaunie mežsaimnieciskās darbības ierobežojumi, bet kokapstrāde ir viena no būtiskākajiem nozarēm mūsu reģionā.</w:t>
            </w:r>
          </w:p>
          <w:p w:rsidRPr="004627F8" w:rsidR="00727303" w:rsidP="00727303" w:rsidRDefault="00727303" w14:paraId="61E91860"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Atvainojos par diezgan formālo viedokli, bet uzskatu, ka tieši šodien Latvijā nav lietderīgi veidot jaunas dabas aizsardzības teritorijas.</w:t>
            </w:r>
          </w:p>
        </w:tc>
        <w:tc>
          <w:tcPr>
            <w:tcW w:w="5629" w:type="dxa"/>
            <w:tcMar/>
          </w:tcPr>
          <w:p w:rsidRPr="004627F8" w:rsidR="00727303" w:rsidP="00D073A9" w:rsidRDefault="00D073A9" w14:paraId="4659037A" w14:textId="23B76F26">
            <w:pPr>
              <w:rPr>
                <w:rFonts w:ascii="Times New Roman" w:hAnsi="Times New Roman" w:cs="Times New Roman"/>
                <w:sz w:val="20"/>
                <w:szCs w:val="20"/>
                <w:lang w:val="lv-LV"/>
              </w:rPr>
            </w:pPr>
            <w:r w:rsidRPr="004627F8">
              <w:rPr>
                <w:rFonts w:ascii="Times New Roman" w:hAnsi="Times New Roman" w:cs="Times New Roman"/>
                <w:sz w:val="20"/>
                <w:szCs w:val="20"/>
                <w:lang w:val="lv-LV"/>
              </w:rPr>
              <w:t>Vēršam uzmanību, ka AAA “Augšdaugava” plānotā ainavu aizsardzības zona aizņem 65,6 % (būtu atļauta kailcirte ar cirsmas platību līdz 2 ha, izņemot atsevišķus meža tipus), dabas parka zona – 25,5 % (būtu atļauta</w:t>
            </w:r>
            <w:r w:rsidRPr="004627F8" w:rsidR="00CE1B9D">
              <w:rPr>
                <w:rFonts w:ascii="Times New Roman" w:hAnsi="Times New Roman" w:cs="Times New Roman"/>
                <w:sz w:val="20"/>
                <w:szCs w:val="20"/>
                <w:lang w:val="lv-LV"/>
              </w:rPr>
              <w:t xml:space="preserve"> galvenā izlases cirte, kā arī</w:t>
            </w:r>
            <w:r w:rsidRPr="004627F8">
              <w:rPr>
                <w:rFonts w:ascii="Times New Roman" w:hAnsi="Times New Roman" w:cs="Times New Roman"/>
                <w:sz w:val="20"/>
                <w:szCs w:val="20"/>
                <w:lang w:val="lv-LV"/>
              </w:rPr>
              <w:t xml:space="preserve"> kailcirte priežu mežos ar cirsmas platību līdz 0,5 ha), neitrālā zona – 2,9 % no ainavu apvidus platības. Savukārt ar prioritāti dabas aizsardzībai plānoti mazāk kā 10 % no ainavu apvidus teritorijas – dabas lieguma zona 5,8 % un regulējamā režīma zona – 0.3 % no ainavu apvidus teritorijas.</w:t>
            </w:r>
          </w:p>
        </w:tc>
      </w:tr>
      <w:tr w:rsidRPr="00F631F3" w:rsidR="00727303" w:rsidTr="51AD79DC" w14:paraId="0750A78E" w14:textId="77777777">
        <w:tc>
          <w:tcPr>
            <w:tcW w:w="500" w:type="dxa"/>
            <w:tcMar/>
          </w:tcPr>
          <w:p w:rsidRPr="004627F8" w:rsidR="00727303" w:rsidP="00727303" w:rsidRDefault="00BF777F" w14:paraId="42104805" w14:textId="56C3B212">
            <w:pPr>
              <w:rPr>
                <w:rFonts w:ascii="Times New Roman" w:hAnsi="Times New Roman" w:cs="Times New Roman"/>
                <w:sz w:val="20"/>
                <w:szCs w:val="20"/>
                <w:lang w:val="lv-LV"/>
              </w:rPr>
            </w:pPr>
            <w:r w:rsidRPr="004627F8">
              <w:rPr>
                <w:rFonts w:ascii="Times New Roman" w:hAnsi="Times New Roman" w:cs="Times New Roman"/>
                <w:sz w:val="20"/>
                <w:szCs w:val="20"/>
                <w:lang w:val="lv-LV"/>
              </w:rPr>
              <w:t>85.</w:t>
            </w:r>
          </w:p>
        </w:tc>
        <w:tc>
          <w:tcPr>
            <w:tcW w:w="1593" w:type="dxa"/>
            <w:tcMar/>
          </w:tcPr>
          <w:p w:rsidRPr="004627F8" w:rsidR="00727303" w:rsidP="00727303" w:rsidRDefault="0008767B" w14:paraId="05A7B320" w14:textId="6DD6F573">
            <w:pPr>
              <w:rPr>
                <w:rFonts w:ascii="Times New Roman" w:hAnsi="Times New Roman" w:cs="Times New Roman"/>
                <w:b/>
                <w:sz w:val="20"/>
                <w:szCs w:val="20"/>
                <w:lang w:val="lv-LV"/>
              </w:rPr>
            </w:pPr>
            <w:r w:rsidRPr="004627F8">
              <w:rPr>
                <w:rFonts w:ascii="Times New Roman" w:hAnsi="Times New Roman" w:cs="Times New Roman"/>
                <w:b/>
                <w:sz w:val="20"/>
                <w:szCs w:val="20"/>
                <w:lang w:val="lv-LV"/>
              </w:rPr>
              <w:t>Kaspars</w:t>
            </w:r>
            <w:r w:rsidRPr="004627F8" w:rsidR="00727303">
              <w:rPr>
                <w:rFonts w:ascii="Times New Roman" w:hAnsi="Times New Roman" w:cs="Times New Roman"/>
                <w:b/>
                <w:sz w:val="20"/>
                <w:szCs w:val="20"/>
                <w:lang w:val="lv-LV"/>
              </w:rPr>
              <w:t xml:space="preserve"> Freimanis</w:t>
            </w:r>
          </w:p>
        </w:tc>
        <w:tc>
          <w:tcPr>
            <w:tcW w:w="5840" w:type="dxa"/>
            <w:tcMar/>
          </w:tcPr>
          <w:p w:rsidRPr="004627F8" w:rsidR="00727303" w:rsidP="00727303" w:rsidRDefault="00727303" w14:paraId="0A3B31C4" w14:textId="5D8A0C4A">
            <w:pPr>
              <w:rPr>
                <w:rFonts w:ascii="Times New Roman" w:hAnsi="Times New Roman" w:cs="Times New Roman"/>
                <w:sz w:val="20"/>
                <w:szCs w:val="20"/>
                <w:lang w:val="lv-LV"/>
              </w:rPr>
            </w:pPr>
            <w:r w:rsidRPr="004627F8">
              <w:rPr>
                <w:rFonts w:ascii="Times New Roman" w:hAnsi="Times New Roman" w:cs="Times New Roman"/>
                <w:sz w:val="20"/>
                <w:szCs w:val="20"/>
                <w:lang w:val="lv-LV"/>
              </w:rPr>
              <w:t>Priekšlikumi zemesgabalam ar kad. apz.  44740090235, ar cipariem shematiski apzīmētas vietas pielikumā esošajā kartē:</w:t>
            </w:r>
          </w:p>
          <w:p w:rsidRPr="004627F8" w:rsidR="00727303" w:rsidP="00727303" w:rsidRDefault="00727303" w14:paraId="05FAE2C5" w14:textId="4DE2A748">
            <w:pPr>
              <w:rPr>
                <w:rFonts w:ascii="Times New Roman" w:hAnsi="Times New Roman" w:cs="Times New Roman"/>
                <w:sz w:val="20"/>
                <w:szCs w:val="20"/>
                <w:lang w:val="lv-LV"/>
              </w:rPr>
            </w:pPr>
            <w:r w:rsidRPr="004627F8">
              <w:rPr>
                <w:rFonts w:ascii="Times New Roman" w:hAnsi="Times New Roman" w:cs="Times New Roman"/>
                <w:sz w:val="20"/>
                <w:szCs w:val="20"/>
                <w:lang w:val="lv-LV"/>
              </w:rPr>
              <w:t>1) izkopt un pļaut krastu,</w:t>
            </w:r>
          </w:p>
          <w:p w:rsidRPr="004627F8" w:rsidR="00727303" w:rsidP="00727303" w:rsidRDefault="00727303" w14:paraId="0B38446F" w14:textId="66A09B93">
            <w:pPr>
              <w:rPr>
                <w:rFonts w:ascii="Times New Roman" w:hAnsi="Times New Roman" w:cs="Times New Roman"/>
                <w:sz w:val="20"/>
                <w:szCs w:val="20"/>
                <w:lang w:val="lv-LV"/>
              </w:rPr>
            </w:pPr>
            <w:r w:rsidRPr="004627F8">
              <w:rPr>
                <w:rFonts w:ascii="Times New Roman" w:hAnsi="Times New Roman" w:cs="Times New Roman"/>
                <w:sz w:val="20"/>
                <w:szCs w:val="20"/>
                <w:lang w:val="lv-LV"/>
              </w:rPr>
              <w:t>2) nocirst apaugumu uz terases,</w:t>
            </w:r>
          </w:p>
          <w:p w:rsidRPr="004627F8" w:rsidR="00727303" w:rsidP="00727303" w:rsidRDefault="00727303" w14:paraId="3692E9C3" w14:textId="28A67E64">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3) maza (ap 20m2) ar malku kurināma pirtiņa, celta kā guļbūve vai stāvbūve,</w:t>
            </w:r>
          </w:p>
          <w:p w:rsidRPr="004627F8" w:rsidR="00727303" w:rsidP="00727303" w:rsidRDefault="00727303" w14:paraId="3D1EB38F" w14:textId="79682B59">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4) mazas trepītes </w:t>
            </w:r>
            <w:proofErr w:type="gramStart"/>
            <w:r w:rsidRPr="004627F8">
              <w:rPr>
                <w:rFonts w:ascii="Times New Roman" w:hAnsi="Times New Roman" w:cs="Times New Roman"/>
                <w:sz w:val="20"/>
                <w:szCs w:val="20"/>
                <w:lang w:val="lv-LV"/>
              </w:rPr>
              <w:t>ar apmēram</w:t>
            </w:r>
            <w:proofErr w:type="gramEnd"/>
            <w:r w:rsidRPr="004627F8">
              <w:rPr>
                <w:rFonts w:ascii="Times New Roman" w:hAnsi="Times New Roman" w:cs="Times New Roman"/>
                <w:sz w:val="20"/>
                <w:szCs w:val="20"/>
                <w:lang w:val="lv-LV"/>
              </w:rPr>
              <w:t xml:space="preserve"> 6 pakāpieniem,</w:t>
            </w:r>
          </w:p>
          <w:p w:rsidRPr="004627F8" w:rsidR="00727303" w:rsidP="00727303" w:rsidRDefault="00727303" w14:paraId="5DDB5561" w14:textId="67A71EFC">
            <w:pPr>
              <w:rPr>
                <w:rFonts w:ascii="Times New Roman" w:hAnsi="Times New Roman" w:cs="Times New Roman"/>
                <w:sz w:val="20"/>
                <w:szCs w:val="20"/>
                <w:lang w:val="lv-LV"/>
              </w:rPr>
            </w:pPr>
            <w:r w:rsidRPr="004627F8">
              <w:rPr>
                <w:rFonts w:ascii="Times New Roman" w:hAnsi="Times New Roman" w:cs="Times New Roman"/>
                <w:sz w:val="20"/>
                <w:szCs w:val="20"/>
                <w:lang w:val="lv-LV"/>
              </w:rPr>
              <w:t>5) terase ar vai bez jumta, kā skatu laukums, apmēram 36 m</w:t>
            </w:r>
            <w:r w:rsidRPr="004627F8">
              <w:rPr>
                <w:rFonts w:ascii="Times New Roman" w:hAnsi="Times New Roman" w:cs="Times New Roman"/>
                <w:sz w:val="20"/>
                <w:szCs w:val="20"/>
                <w:vertAlign w:val="superscript"/>
                <w:lang w:val="lv-LV"/>
              </w:rPr>
              <w:t>2</w:t>
            </w:r>
          </w:p>
          <w:p w:rsidRPr="004627F8" w:rsidR="00727303" w:rsidP="00727303" w:rsidRDefault="00727303" w14:paraId="426761AD" w14:textId="193D0663">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6) 4 nojumītes ar griliem, </w:t>
            </w:r>
            <w:r w:rsidRPr="004627F8" w:rsidR="00235132">
              <w:rPr>
                <w:rFonts w:ascii="Times New Roman" w:hAnsi="Times New Roman" w:cs="Times New Roman"/>
                <w:sz w:val="20"/>
                <w:szCs w:val="20"/>
                <w:lang w:val="lv-LV"/>
              </w:rPr>
              <w:t>izvietotas</w:t>
            </w:r>
            <w:r w:rsidRPr="004627F8">
              <w:rPr>
                <w:rFonts w:ascii="Times New Roman" w:hAnsi="Times New Roman" w:cs="Times New Roman"/>
                <w:sz w:val="20"/>
                <w:szCs w:val="20"/>
                <w:lang w:val="lv-LV"/>
              </w:rPr>
              <w:t xml:space="preserve"> uz terases.</w:t>
            </w:r>
          </w:p>
          <w:p w:rsidRPr="004627F8" w:rsidR="00727303" w:rsidP="00727303" w:rsidRDefault="00727303" w14:paraId="4335B849"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Vēl būtu vēlme visā garumā gar Daugavas krastu iztīrīt taku līdz Slutišķiem un Slutišķu krauja.</w:t>
            </w:r>
          </w:p>
          <w:p w:rsidRPr="004627F8" w:rsidR="00727303" w:rsidP="00727303" w:rsidRDefault="00727303" w14:paraId="09B33DC8" w14:textId="295E8A7F">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Visa teritorija, gan man īpašumā esošā zeme, gan nomātā zeme paredzēta pastāvīgi publiski </w:t>
            </w:r>
            <w:r w:rsidRPr="004627F8" w:rsidR="00235132">
              <w:rPr>
                <w:rFonts w:ascii="Times New Roman" w:hAnsi="Times New Roman" w:cs="Times New Roman"/>
                <w:sz w:val="20"/>
                <w:szCs w:val="20"/>
                <w:lang w:val="lv-LV"/>
              </w:rPr>
              <w:t>pieejama</w:t>
            </w:r>
            <w:r w:rsidRPr="004627F8">
              <w:rPr>
                <w:rFonts w:ascii="Times New Roman" w:hAnsi="Times New Roman" w:cs="Times New Roman"/>
                <w:sz w:val="20"/>
                <w:szCs w:val="20"/>
                <w:lang w:val="lv-LV"/>
              </w:rPr>
              <w:t>.</w:t>
            </w:r>
          </w:p>
          <w:p w:rsidRPr="004627F8" w:rsidR="00727303" w:rsidP="00727303" w:rsidRDefault="00727303" w14:paraId="46A72AF3" w14:textId="7A06BFF6">
            <w:pPr>
              <w:rPr>
                <w:rFonts w:ascii="Times New Roman" w:hAnsi="Times New Roman" w:cs="Times New Roman"/>
                <w:sz w:val="20"/>
                <w:szCs w:val="20"/>
                <w:lang w:val="lv-LV"/>
              </w:rPr>
            </w:pPr>
            <w:r w:rsidRPr="004627F8">
              <w:rPr>
                <w:rFonts w:ascii="Times New Roman" w:hAnsi="Times New Roman" w:cs="Times New Roman"/>
                <w:sz w:val="20"/>
                <w:szCs w:val="20"/>
                <w:lang w:val="lv-LV"/>
              </w:rPr>
              <w:t>Vēl ļoti nepieciešams pieņemamas kvalitātes piebraucamais ceļš, šobrīd piebraukšana ir pār pļavu.</w:t>
            </w:r>
          </w:p>
        </w:tc>
        <w:tc>
          <w:tcPr>
            <w:tcW w:w="5629" w:type="dxa"/>
            <w:tcMar/>
          </w:tcPr>
          <w:p w:rsidRPr="004627F8" w:rsidR="00727303" w:rsidP="00727303" w:rsidRDefault="00727303" w14:paraId="54E8B2BE" w14:textId="2F6A8A79">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Ņemts vērā un DA plāns papildināts ar pasākumu: “</w:t>
            </w:r>
            <w:r w:rsidRPr="004627F8">
              <w:rPr>
                <w:rFonts w:ascii="Times New Roman" w:hAnsi="Times New Roman" w:cs="Times New Roman"/>
                <w:i/>
                <w:sz w:val="20"/>
                <w:szCs w:val="20"/>
                <w:lang w:val="lv-LV"/>
              </w:rPr>
              <w:t xml:space="preserve">D.3.4. Labiekārtotas atpūtas vietas izveidošana pie kempinga “Krasti”. </w:t>
            </w:r>
            <w:r w:rsidRPr="004627F8">
              <w:rPr>
                <w:rFonts w:ascii="Times New Roman" w:hAnsi="Times New Roman" w:cs="Times New Roman"/>
                <w:sz w:val="20"/>
                <w:szCs w:val="20"/>
                <w:lang w:val="lv-LV"/>
              </w:rPr>
              <w:t xml:space="preserve">Zemes vienībā ar kadastra apzīmējumu 44740090119 darbojas kempings “Krasti”. Tūrisma infrastruktūru iespējams attīstīt arī </w:t>
            </w:r>
            <w:r w:rsidRPr="004627F8">
              <w:rPr>
                <w:rFonts w:ascii="Times New Roman" w:hAnsi="Times New Roman" w:cs="Times New Roman"/>
                <w:sz w:val="20"/>
                <w:szCs w:val="20"/>
                <w:lang w:val="lv-LV"/>
              </w:rPr>
              <w:lastRenderedPageBreak/>
              <w:t>kempingam blakusesošajā pašvaldības zemesgabalā ar kadastra apzīmējumu 44740090235, kur ieteicams:</w:t>
            </w:r>
          </w:p>
          <w:p w:rsidRPr="004627F8" w:rsidR="00727303" w:rsidP="00727303" w:rsidRDefault="00727303" w14:paraId="7E1E0780" w14:textId="77777777">
            <w:pPr>
              <w:numPr>
                <w:ilvl w:val="0"/>
                <w:numId w:val="2"/>
              </w:numPr>
              <w:tabs>
                <w:tab w:val="left" w:pos="588"/>
              </w:tabs>
              <w:ind w:left="0" w:firstLine="305"/>
              <w:rPr>
                <w:rFonts w:ascii="Times New Roman" w:hAnsi="Times New Roman" w:cs="Times New Roman"/>
                <w:sz w:val="20"/>
                <w:szCs w:val="20"/>
                <w:lang w:val="lv-LV"/>
              </w:rPr>
            </w:pPr>
            <w:r w:rsidRPr="004627F8">
              <w:rPr>
                <w:rFonts w:ascii="Times New Roman" w:hAnsi="Times New Roman" w:cs="Times New Roman"/>
                <w:sz w:val="20"/>
                <w:szCs w:val="20"/>
                <w:lang w:val="lv-LV"/>
              </w:rPr>
              <w:t>atvērt skatu uz Daugavu un atjaunot un uzturēt zālājus, kas atbilstoši apsaimniekojot (pļaujot reizi sezonā ar zāles (siena) novākšanu vai noganot) varētu veidoties par sugām bagātākiem bioloģiski vērtīgiem zālājiem; atjaunojot aizaugušos zālājus, kas ir reģistrēti kā mežs, jāievēro normatīvos noteiktā atmežošanas kārtībā;</w:t>
            </w:r>
          </w:p>
          <w:p w:rsidRPr="004627F8" w:rsidR="00727303" w:rsidP="00727303" w:rsidRDefault="00727303" w14:paraId="6112A997" w14:textId="77777777">
            <w:pPr>
              <w:numPr>
                <w:ilvl w:val="0"/>
                <w:numId w:val="2"/>
              </w:numPr>
              <w:tabs>
                <w:tab w:val="left" w:pos="588"/>
              </w:tabs>
              <w:ind w:left="0" w:firstLine="305"/>
              <w:rPr>
                <w:rFonts w:ascii="Times New Roman" w:hAnsi="Times New Roman" w:cs="Times New Roman"/>
                <w:sz w:val="20"/>
                <w:szCs w:val="20"/>
                <w:lang w:val="lv-LV"/>
              </w:rPr>
            </w:pPr>
            <w:r w:rsidRPr="004627F8">
              <w:rPr>
                <w:rFonts w:ascii="Times New Roman" w:hAnsi="Times New Roman" w:cs="Times New Roman"/>
                <w:sz w:val="20"/>
                <w:szCs w:val="20"/>
                <w:lang w:val="lv-LV"/>
              </w:rPr>
              <w:t>izveidot pieeju Daugavai, izpļaujot vai ierīkojot taku, stāvākajās vietās ierīkojot kāpnes;</w:t>
            </w:r>
          </w:p>
          <w:p w:rsidRPr="004627F8" w:rsidR="00727303" w:rsidP="00727303" w:rsidRDefault="00727303" w14:paraId="2400FBDF" w14:textId="77777777">
            <w:pPr>
              <w:numPr>
                <w:ilvl w:val="0"/>
                <w:numId w:val="2"/>
              </w:numPr>
              <w:tabs>
                <w:tab w:val="left" w:pos="588"/>
              </w:tabs>
              <w:ind w:left="0" w:firstLine="305"/>
              <w:rPr>
                <w:rFonts w:ascii="Times New Roman" w:hAnsi="Times New Roman" w:cs="Times New Roman"/>
                <w:sz w:val="20"/>
                <w:szCs w:val="20"/>
                <w:lang w:val="lv-LV"/>
              </w:rPr>
            </w:pPr>
            <w:r w:rsidRPr="004627F8">
              <w:rPr>
                <w:rFonts w:ascii="Times New Roman" w:hAnsi="Times New Roman" w:cs="Times New Roman"/>
                <w:sz w:val="20"/>
                <w:szCs w:val="20"/>
                <w:lang w:val="lv-LV"/>
              </w:rPr>
              <w:t>izveidot laivu piestāšanas vietu;</w:t>
            </w:r>
          </w:p>
          <w:p w:rsidRPr="004627F8" w:rsidR="00727303" w:rsidP="00727303" w:rsidRDefault="00727303" w14:paraId="54CB50B5" w14:textId="77777777">
            <w:pPr>
              <w:numPr>
                <w:ilvl w:val="0"/>
                <w:numId w:val="2"/>
              </w:numPr>
              <w:tabs>
                <w:tab w:val="left" w:pos="588"/>
              </w:tabs>
              <w:ind w:left="0" w:firstLine="305"/>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ierīkot labiekārtotu atpūtas vietu ar atbilstošu infrastruktūru </w:t>
            </w:r>
            <w:proofErr w:type="gramStart"/>
            <w:r w:rsidRPr="004627F8">
              <w:rPr>
                <w:rFonts w:ascii="Times New Roman" w:hAnsi="Times New Roman" w:cs="Times New Roman"/>
                <w:sz w:val="20"/>
                <w:szCs w:val="20"/>
                <w:lang w:val="lv-LV"/>
              </w:rPr>
              <w:t>(</w:t>
            </w:r>
            <w:proofErr w:type="gramEnd"/>
            <w:r w:rsidRPr="004627F8">
              <w:rPr>
                <w:rFonts w:ascii="Times New Roman" w:hAnsi="Times New Roman" w:cs="Times New Roman"/>
                <w:sz w:val="20"/>
                <w:szCs w:val="20"/>
                <w:lang w:val="lv-LV"/>
              </w:rPr>
              <w:t>ugunskura vieta, nojumītes ar griliem, lauku pirtiņa (mazēka, celta kā guļbūve vai stāvbūve utml.);</w:t>
            </w:r>
          </w:p>
          <w:p w:rsidRPr="004627F8" w:rsidR="00727303" w:rsidP="00727303" w:rsidRDefault="00727303" w14:paraId="16E42086" w14:textId="77777777">
            <w:pPr>
              <w:numPr>
                <w:ilvl w:val="0"/>
                <w:numId w:val="2"/>
              </w:numPr>
              <w:tabs>
                <w:tab w:val="left" w:pos="588"/>
              </w:tabs>
              <w:ind w:left="0" w:firstLine="305"/>
              <w:rPr>
                <w:rFonts w:ascii="Times New Roman" w:hAnsi="Times New Roman" w:cs="Times New Roman"/>
                <w:sz w:val="20"/>
                <w:szCs w:val="20"/>
                <w:lang w:val="lv-LV"/>
              </w:rPr>
            </w:pPr>
            <w:r w:rsidRPr="004627F8">
              <w:rPr>
                <w:rFonts w:ascii="Times New Roman" w:hAnsi="Times New Roman" w:cs="Times New Roman"/>
                <w:sz w:val="20"/>
                <w:szCs w:val="20"/>
                <w:lang w:val="lv-LV"/>
              </w:rPr>
              <w:t>izveidot skatu vietu (terasi ar vai bez jumta vai skatu platformu);</w:t>
            </w:r>
          </w:p>
          <w:p w:rsidRPr="004627F8" w:rsidR="00727303" w:rsidP="00727303" w:rsidRDefault="00727303" w14:paraId="48C07651" w14:textId="3777E53C">
            <w:pPr>
              <w:numPr>
                <w:ilvl w:val="0"/>
                <w:numId w:val="2"/>
              </w:numPr>
              <w:tabs>
                <w:tab w:val="left" w:pos="588"/>
              </w:tabs>
              <w:ind w:left="0" w:firstLine="305"/>
              <w:rPr>
                <w:rFonts w:ascii="Times New Roman" w:hAnsi="Times New Roman" w:cs="Times New Roman"/>
                <w:sz w:val="20"/>
                <w:szCs w:val="20"/>
                <w:lang w:val="lv-LV"/>
              </w:rPr>
            </w:pPr>
            <w:r w:rsidRPr="004627F8">
              <w:rPr>
                <w:rFonts w:ascii="Times New Roman" w:hAnsi="Times New Roman" w:cs="Times New Roman"/>
                <w:sz w:val="20"/>
                <w:szCs w:val="20"/>
                <w:lang w:val="lv-LV"/>
              </w:rPr>
              <w:t>atrisināt piekļuves (</w:t>
            </w:r>
            <w:r w:rsidRPr="004627F8" w:rsidR="00235132">
              <w:rPr>
                <w:rFonts w:ascii="Times New Roman" w:hAnsi="Times New Roman" w:cs="Times New Roman"/>
                <w:sz w:val="20"/>
                <w:szCs w:val="20"/>
                <w:lang w:val="lv-LV"/>
              </w:rPr>
              <w:t>ceļa</w:t>
            </w:r>
            <w:r w:rsidRPr="004627F8">
              <w:rPr>
                <w:rFonts w:ascii="Times New Roman" w:hAnsi="Times New Roman" w:cs="Times New Roman"/>
                <w:sz w:val="20"/>
                <w:szCs w:val="20"/>
                <w:lang w:val="lv-LV"/>
              </w:rPr>
              <w:t xml:space="preserve"> servitūta) jautājumu un izbūvēt piebraucamo ceļu.</w:t>
            </w:r>
          </w:p>
          <w:p w:rsidRPr="004627F8" w:rsidR="00727303" w:rsidP="00727303" w:rsidRDefault="00727303" w14:paraId="1A87DFC3"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Ierīkoto infrastruktūru nepieciešams uzturēt, kā arī nodrošināt normatīviem atbilstošu atkritumu apsaimniekošanu.</w:t>
            </w:r>
          </w:p>
          <w:p w:rsidRPr="004627F8" w:rsidR="00727303" w:rsidP="00727303" w:rsidRDefault="00727303" w14:paraId="16279375" w14:textId="074051DD">
            <w:pPr>
              <w:rPr>
                <w:rFonts w:ascii="Times New Roman" w:hAnsi="Times New Roman" w:cs="Times New Roman"/>
                <w:sz w:val="20"/>
                <w:szCs w:val="20"/>
                <w:lang w:val="lv-LV"/>
              </w:rPr>
            </w:pPr>
            <w:r w:rsidRPr="004627F8">
              <w:rPr>
                <w:rFonts w:ascii="Times New Roman" w:hAnsi="Times New Roman" w:cs="Times New Roman"/>
                <w:sz w:val="20"/>
                <w:szCs w:val="20"/>
                <w:lang w:val="lv-LV"/>
              </w:rPr>
              <w:t>Sadarbībā ar blakusesošo zemesgabalu īpašniekiem ieteicams plānot un ierīkot pastaigu taku līdz Slutišķiem.”</w:t>
            </w:r>
          </w:p>
        </w:tc>
      </w:tr>
      <w:tr w:rsidRPr="004627F8" w:rsidR="00727303" w:rsidTr="51AD79DC" w14:paraId="6B77AC2D" w14:textId="77777777">
        <w:tc>
          <w:tcPr>
            <w:tcW w:w="500" w:type="dxa"/>
            <w:tcMar/>
          </w:tcPr>
          <w:p w:rsidRPr="004627F8" w:rsidR="00727303" w:rsidP="00727303" w:rsidRDefault="0008767B" w14:paraId="3C38A0F8" w14:textId="16210C91">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86.</w:t>
            </w:r>
          </w:p>
        </w:tc>
        <w:tc>
          <w:tcPr>
            <w:tcW w:w="1593" w:type="dxa"/>
            <w:tcMar/>
          </w:tcPr>
          <w:p w:rsidRPr="004627F8" w:rsidR="00727303" w:rsidP="00BF777F" w:rsidRDefault="00727303" w14:paraId="63840E47" w14:textId="1966E954">
            <w:pPr>
              <w:rPr>
                <w:rFonts w:ascii="Times New Roman" w:hAnsi="Times New Roman" w:cs="Times New Roman"/>
                <w:b/>
                <w:sz w:val="20"/>
                <w:szCs w:val="20"/>
                <w:lang w:val="lv-LV"/>
              </w:rPr>
            </w:pPr>
            <w:r w:rsidRPr="004627F8">
              <w:rPr>
                <w:rFonts w:ascii="Times New Roman" w:hAnsi="Times New Roman" w:cs="Times New Roman"/>
                <w:b/>
                <w:sz w:val="20"/>
                <w:szCs w:val="20"/>
                <w:lang w:val="lv-LV"/>
              </w:rPr>
              <w:t>V</w:t>
            </w:r>
            <w:r w:rsidRPr="004627F8" w:rsidR="00BF777F">
              <w:rPr>
                <w:rFonts w:ascii="Times New Roman" w:hAnsi="Times New Roman" w:cs="Times New Roman"/>
                <w:b/>
                <w:sz w:val="20"/>
                <w:szCs w:val="20"/>
                <w:lang w:val="lv-LV"/>
              </w:rPr>
              <w:t>a</w:t>
            </w:r>
            <w:r w:rsidRPr="004627F8">
              <w:rPr>
                <w:rFonts w:ascii="Times New Roman" w:hAnsi="Times New Roman" w:cs="Times New Roman"/>
                <w:b/>
                <w:sz w:val="20"/>
                <w:szCs w:val="20"/>
                <w:lang w:val="lv-LV"/>
              </w:rPr>
              <w:t>lērijs Križanosvskis</w:t>
            </w:r>
          </w:p>
        </w:tc>
        <w:tc>
          <w:tcPr>
            <w:tcW w:w="5840" w:type="dxa"/>
            <w:tcMar/>
          </w:tcPr>
          <w:p w:rsidRPr="004627F8" w:rsidR="00727303" w:rsidP="00727303" w:rsidRDefault="00727303" w14:paraId="5C249EDF" w14:textId="7F654FC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Sakarā ar jaunatklātiem vēsturiskiem, ģeogrāfiskiem un bioloģiskiem faktiem ierosina zemesgabalu “Sproģu gravas” </w:t>
            </w:r>
            <w:proofErr w:type="gramStart"/>
            <w:r w:rsidRPr="004627F8">
              <w:rPr>
                <w:rFonts w:ascii="Times New Roman" w:hAnsi="Times New Roman" w:cs="Times New Roman"/>
                <w:sz w:val="20"/>
                <w:szCs w:val="20"/>
                <w:lang w:val="lv-LV"/>
              </w:rPr>
              <w:t>(</w:t>
            </w:r>
            <w:proofErr w:type="gramEnd"/>
            <w:r w:rsidRPr="004627F8">
              <w:rPr>
                <w:rFonts w:ascii="Times New Roman" w:hAnsi="Times New Roman" w:cs="Times New Roman"/>
                <w:sz w:val="20"/>
                <w:szCs w:val="20"/>
                <w:lang w:val="lv-LV"/>
              </w:rPr>
              <w:t xml:space="preserve">kad. Nr. 60700020110) attīstīt kā publiski pieejamu tūrisma objektu, ierīkojot pieejamu atpūtas zonu, skatu torni, dabas taku un vides izglītības centru. Tūrisma un atpūtas vietu ierīkot ar pašvaldības, vietējo un ārzemju fondu starpniecību un finansiālo atbalstu. Tas sekmēs Krāslavas novada tūrisma nozari un iedzīvotāju interesi par “Augšdaugavas” aizsargājamiem dabas objektiem, pievienotā </w:t>
            </w:r>
            <w:r w:rsidRPr="004627F8" w:rsidR="00235132">
              <w:rPr>
                <w:rFonts w:ascii="Times New Roman" w:hAnsi="Times New Roman" w:cs="Times New Roman"/>
                <w:sz w:val="20"/>
                <w:szCs w:val="20"/>
                <w:lang w:val="lv-LV"/>
              </w:rPr>
              <w:t>vērtība</w:t>
            </w:r>
            <w:r w:rsidRPr="004627F8">
              <w:rPr>
                <w:rFonts w:ascii="Times New Roman" w:hAnsi="Times New Roman" w:cs="Times New Roman"/>
                <w:sz w:val="20"/>
                <w:szCs w:val="20"/>
                <w:lang w:val="lv-LV"/>
              </w:rPr>
              <w:t xml:space="preserve"> atspoguļosies arī ar tūrismu saistītajā </w:t>
            </w:r>
            <w:r w:rsidRPr="004627F8" w:rsidR="00235132">
              <w:rPr>
                <w:rFonts w:ascii="Times New Roman" w:hAnsi="Times New Roman" w:cs="Times New Roman"/>
                <w:sz w:val="20"/>
                <w:szCs w:val="20"/>
                <w:lang w:val="lv-LV"/>
              </w:rPr>
              <w:t>uzņēmējdarbības</w:t>
            </w:r>
            <w:r w:rsidRPr="004627F8">
              <w:rPr>
                <w:rFonts w:ascii="Times New Roman" w:hAnsi="Times New Roman" w:cs="Times New Roman"/>
                <w:sz w:val="20"/>
                <w:szCs w:val="20"/>
                <w:lang w:val="lv-LV"/>
              </w:rPr>
              <w:t xml:space="preserve"> jomā. Doto priekšlikumu aicinu precizēt un izrunāt precīzāk, piesaistot ekspertus, kas sniegs aktuālu redzējumu un novērtējumu par priekšlikumu.</w:t>
            </w:r>
          </w:p>
          <w:p w:rsidRPr="004627F8" w:rsidR="00727303" w:rsidP="00727303" w:rsidRDefault="00727303" w14:paraId="03EFAC21"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Kāds ir “Sproģu gravas” teritorijas jauniegūtais statuss un ar to saistītie ierobežojumi vai saistības?</w:t>
            </w:r>
          </w:p>
        </w:tc>
        <w:tc>
          <w:tcPr>
            <w:tcW w:w="5629" w:type="dxa"/>
            <w:tcMar/>
          </w:tcPr>
          <w:p w:rsidRPr="004627F8" w:rsidR="00727303" w:rsidP="00727303" w:rsidRDefault="00727303" w14:paraId="196F0DB2" w14:textId="1F0175DB">
            <w:pPr>
              <w:rPr>
                <w:rFonts w:ascii="Times New Roman" w:hAnsi="Times New Roman" w:cs="Times New Roman"/>
                <w:sz w:val="20"/>
                <w:szCs w:val="20"/>
                <w:lang w:val="lv-LV"/>
              </w:rPr>
            </w:pPr>
            <w:r w:rsidRPr="004627F8">
              <w:rPr>
                <w:rFonts w:ascii="Times New Roman" w:hAnsi="Times New Roman" w:cs="Times New Roman"/>
                <w:sz w:val="20"/>
                <w:szCs w:val="20"/>
                <w:lang w:val="lv-LV"/>
              </w:rPr>
              <w:t>Ņemts vērā un papildināts pasākuma D</w:t>
            </w:r>
            <w:r w:rsidRPr="004627F8">
              <w:rPr>
                <w:rFonts w:ascii="Times New Roman" w:hAnsi="Times New Roman" w:cs="Times New Roman"/>
                <w:i/>
                <w:sz w:val="20"/>
                <w:szCs w:val="20"/>
                <w:lang w:val="lv-LV"/>
              </w:rPr>
              <w:t xml:space="preserve">.1.4. Infrastruktūras izveidošana un uzturēšana pie Sproģu gravām </w:t>
            </w:r>
            <w:r w:rsidRPr="004627F8">
              <w:rPr>
                <w:rFonts w:ascii="Times New Roman" w:hAnsi="Times New Roman" w:cs="Times New Roman"/>
                <w:sz w:val="20"/>
                <w:szCs w:val="20"/>
                <w:lang w:val="lv-LV"/>
              </w:rPr>
              <w:t>apraksts: “Pie Sproģu</w:t>
            </w:r>
            <w:r w:rsidR="00235132">
              <w:rPr>
                <w:rFonts w:ascii="Times New Roman" w:hAnsi="Times New Roman" w:cs="Times New Roman"/>
                <w:sz w:val="20"/>
                <w:szCs w:val="20"/>
                <w:lang w:val="lv-LV"/>
              </w:rPr>
              <w:t xml:space="preserve"> gravām zemes vienībā ar kad. a</w:t>
            </w:r>
            <w:r w:rsidRPr="004627F8">
              <w:rPr>
                <w:rFonts w:ascii="Times New Roman" w:hAnsi="Times New Roman" w:cs="Times New Roman"/>
                <w:sz w:val="20"/>
                <w:szCs w:val="20"/>
                <w:lang w:val="lv-LV"/>
              </w:rPr>
              <w:t>pz. 60700020110 ieteicams attīstīt publiski pieejamu tūrisma objektu, ierīkojot atpūtas zonu, skatu torni, dabas taku un vides izglītības centru, kā arī nelielu stāvlaukumu automašīnu novietošanai. Objektu izvietojuma precizējams projektēšanas laikā.</w:t>
            </w:r>
          </w:p>
          <w:p w:rsidRPr="004627F8" w:rsidR="00727303" w:rsidP="00727303" w:rsidRDefault="00727303" w14:paraId="546D2CB2"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Nepieciešams ierīkot taku ar norādēm līdz informācijas stendam un skatam uz Daugavu, jo šobrīd ir jāiet pāri pļavai pa nekontrolētu maršrutu (skat. 5.3.21. att.).</w:t>
            </w:r>
          </w:p>
          <w:p w:rsidRPr="004627F8" w:rsidR="00727303" w:rsidP="00727303" w:rsidRDefault="00727303" w14:paraId="7B5889FE" w14:textId="30372602">
            <w:pPr>
              <w:rPr>
                <w:rFonts w:ascii="Times New Roman" w:hAnsi="Times New Roman" w:cs="Times New Roman"/>
                <w:sz w:val="20"/>
                <w:szCs w:val="20"/>
                <w:lang w:val="lv-LV"/>
              </w:rPr>
            </w:pPr>
            <w:r w:rsidRPr="004627F8">
              <w:rPr>
                <w:rFonts w:ascii="Times New Roman" w:hAnsi="Times New Roman" w:cs="Times New Roman"/>
                <w:sz w:val="20"/>
                <w:szCs w:val="20"/>
                <w:lang w:val="lv-LV"/>
              </w:rPr>
              <w:t>Ieteicams izveidot taku uz Sproģu gravām un Aizvējiņu pilskalnu – esošo iemīto taciņu pie Sproģu gravām, kas aiziet no pļavas lejā līdz Daugavai (skat. 5.3.22. att.), var izveidot</w:t>
            </w:r>
            <w:proofErr w:type="gramStart"/>
            <w:r w:rsidRPr="004627F8">
              <w:rPr>
                <w:rFonts w:ascii="Times New Roman" w:hAnsi="Times New Roman" w:cs="Times New Roman"/>
                <w:sz w:val="20"/>
                <w:szCs w:val="20"/>
                <w:lang w:val="lv-LV"/>
              </w:rPr>
              <w:t xml:space="preserve"> kā dabas taku ar skatu vietām līdz pašai lejai, ierīkojot kāpnes</w:t>
            </w:r>
            <w:proofErr w:type="gramEnd"/>
            <w:r w:rsidRPr="004627F8">
              <w:rPr>
                <w:rFonts w:ascii="Times New Roman" w:hAnsi="Times New Roman" w:cs="Times New Roman"/>
                <w:sz w:val="20"/>
                <w:szCs w:val="20"/>
                <w:lang w:val="lv-LV"/>
              </w:rPr>
              <w:t>, vai arī tikai līdz vietai, kur sākas stāvais kāpums lejup, un takas galā izveidot skatu platformu, kā arī iespējams pagarināt taku līdz Aizvējiņu pilskalnam. Takas sākumā ieteicams ierīkot un uzturēt arī sauso tualeti un atkritumu tvertni.</w:t>
            </w:r>
          </w:p>
          <w:p w:rsidRPr="004627F8" w:rsidR="00727303" w:rsidP="00727303" w:rsidRDefault="00727303" w14:paraId="0EB2D39B"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Zemesgabalā plānotos tūrisma infrastruktūras objektus ieteicams izvietot pļavas malās, bijušajā mājvietā un pie izraktajiem dīķiem, bet zemesgabalā esošo pārējo zālāju pļaut 1 – 2 reizes sezonā, novācot nopļauto, vai noganīt. Zālāja apsaimniekošana uzlabos gan tā sugu sastāvu, gan ainavisko pievilcību.</w:t>
            </w:r>
          </w:p>
          <w:p w:rsidRPr="004627F8" w:rsidR="00727303" w:rsidP="00727303" w:rsidRDefault="00727303" w14:paraId="7D6C9E5F" w14:textId="3905D7DE">
            <w:pPr>
              <w:rPr>
                <w:rFonts w:ascii="Times New Roman" w:hAnsi="Times New Roman" w:cs="Times New Roman"/>
                <w:sz w:val="20"/>
                <w:szCs w:val="20"/>
                <w:lang w:val="lv-LV"/>
              </w:rPr>
            </w:pPr>
            <w:r w:rsidRPr="004627F8">
              <w:rPr>
                <w:rFonts w:ascii="Times New Roman" w:hAnsi="Times New Roman" w:cs="Times New Roman"/>
                <w:sz w:val="20"/>
                <w:szCs w:val="20"/>
                <w:lang w:val="lv-LV"/>
              </w:rPr>
              <w:t>Taka, kāpnes un skatu vietas gravā izveidojamas tā, lai neizraisītu eroziju, kā arī pēc iespējas saudzētu gravu un nogāžu meža biotopu un aizsargājamo sugu atradnes (skat. arī E.1.1. pasākuma 5.3.2. tabulas 29. punktu). Saglabājamas un nepieciešamības gadījumā kopjamas zemesgabalā stādīto veco lapegļu. u.c. koku rindas.</w:t>
            </w:r>
          </w:p>
          <w:p w:rsidRPr="004627F8" w:rsidR="00727303" w:rsidP="00727303" w:rsidRDefault="00727303" w14:paraId="1CAB1CAC" w14:textId="4B04A423">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Ja tiek izveidota infrastruktūra atpūtai un Sproģu gravu apmeklēšanai, tad nepieciešams izvietot arī norādes uz Sproģu gravām un informācijas stendu par Sproģu gravām </w:t>
            </w:r>
            <w:proofErr w:type="gramStart"/>
            <w:r w:rsidRPr="004627F8">
              <w:rPr>
                <w:rFonts w:ascii="Times New Roman" w:hAnsi="Times New Roman" w:cs="Times New Roman"/>
                <w:sz w:val="20"/>
                <w:szCs w:val="20"/>
                <w:lang w:val="lv-LV"/>
              </w:rPr>
              <w:t>(</w:t>
            </w:r>
            <w:proofErr w:type="gramEnd"/>
            <w:r w:rsidRPr="004627F8">
              <w:rPr>
                <w:rFonts w:ascii="Times New Roman" w:hAnsi="Times New Roman" w:cs="Times New Roman"/>
                <w:sz w:val="20"/>
                <w:szCs w:val="20"/>
                <w:lang w:val="lv-LV"/>
              </w:rPr>
              <w:t>skat. C.1.2, C.1.5. pasākumu).</w:t>
            </w:r>
          </w:p>
        </w:tc>
      </w:tr>
      <w:tr w:rsidRPr="00F631F3" w:rsidR="008A1A6E" w:rsidTr="51AD79DC" w14:paraId="10834176" w14:textId="77777777">
        <w:tc>
          <w:tcPr>
            <w:tcW w:w="500" w:type="dxa"/>
            <w:tcMar/>
          </w:tcPr>
          <w:p w:rsidRPr="004627F8" w:rsidR="00727303" w:rsidP="00727303" w:rsidRDefault="0008767B" w14:paraId="6915354E" w14:textId="2328F238">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87.</w:t>
            </w:r>
          </w:p>
        </w:tc>
        <w:tc>
          <w:tcPr>
            <w:tcW w:w="1593" w:type="dxa"/>
            <w:tcMar/>
          </w:tcPr>
          <w:p w:rsidRPr="004627F8" w:rsidR="00727303" w:rsidP="00727303" w:rsidRDefault="00727303" w14:paraId="6DAACE05"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Irina Kusiņa</w:t>
            </w:r>
          </w:p>
        </w:tc>
        <w:tc>
          <w:tcPr>
            <w:tcW w:w="5840" w:type="dxa"/>
            <w:tcMar/>
          </w:tcPr>
          <w:p w:rsidRPr="004627F8" w:rsidR="00727303" w:rsidP="00727303" w:rsidRDefault="00727303" w14:paraId="4CAE8A1B" w14:textId="5356F976">
            <w:pPr>
              <w:rPr>
                <w:rFonts w:ascii="Times New Roman" w:hAnsi="Times New Roman" w:cs="Times New Roman"/>
                <w:sz w:val="20"/>
                <w:szCs w:val="20"/>
                <w:lang w:val="lv-LV"/>
              </w:rPr>
            </w:pPr>
            <w:r w:rsidRPr="004627F8">
              <w:rPr>
                <w:rFonts w:ascii="Times New Roman" w:hAnsi="Times New Roman" w:cs="Times New Roman"/>
                <w:sz w:val="20"/>
                <w:szCs w:val="20"/>
                <w:lang w:val="lv-LV"/>
              </w:rPr>
              <w:t>Es, kā šī reģiona i</w:t>
            </w:r>
            <w:r w:rsidRPr="004627F8" w:rsidR="008A1A6E">
              <w:rPr>
                <w:rFonts w:ascii="Times New Roman" w:hAnsi="Times New Roman" w:cs="Times New Roman"/>
                <w:sz w:val="20"/>
                <w:szCs w:val="20"/>
                <w:lang w:val="lv-LV"/>
              </w:rPr>
              <w:t xml:space="preserve">edzīvotājs pret “Augšdaugavas” </w:t>
            </w:r>
            <w:r w:rsidRPr="004627F8">
              <w:rPr>
                <w:rFonts w:ascii="Times New Roman" w:hAnsi="Times New Roman" w:cs="Times New Roman"/>
                <w:sz w:val="20"/>
                <w:szCs w:val="20"/>
                <w:lang w:val="lv-LV"/>
              </w:rPr>
              <w:t>ierobežojumiem.</w:t>
            </w:r>
          </w:p>
          <w:p w:rsidRPr="004627F8" w:rsidR="00727303" w:rsidP="00727303" w:rsidRDefault="00727303" w14:paraId="5EF5040D"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Es gribu krāsot jumtu tajā krāsā, kas man patīk; pārvietoties pa Daugavas upi ar jebkuru motorlaivu; izvietot mākslīgo apgaismojumu (lampas vai prožektorus) ezeru vai citu ūdenstilpju krastā.</w:t>
            </w:r>
          </w:p>
        </w:tc>
        <w:tc>
          <w:tcPr>
            <w:tcW w:w="5629" w:type="dxa"/>
            <w:tcMar/>
          </w:tcPr>
          <w:p w:rsidRPr="004627F8" w:rsidR="00727303" w:rsidP="00727303" w:rsidRDefault="008A1A6E" w14:paraId="10DBF2CA"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Nav ņemts vērā.</w:t>
            </w:r>
          </w:p>
          <w:p w:rsidRPr="004627F8" w:rsidR="008A1A6E" w:rsidP="008A1A6E" w:rsidRDefault="008A1A6E" w14:paraId="0DD92AF7" w14:textId="231C5743">
            <w:pPr>
              <w:rPr>
                <w:rFonts w:ascii="Times New Roman" w:hAnsi="Times New Roman" w:cs="Times New Roman"/>
                <w:sz w:val="20"/>
                <w:szCs w:val="20"/>
                <w:lang w:val="lv-LV"/>
              </w:rPr>
            </w:pPr>
            <w:r w:rsidRPr="004627F8">
              <w:rPr>
                <w:rFonts w:ascii="Times New Roman" w:hAnsi="Times New Roman" w:cs="Times New Roman"/>
                <w:sz w:val="20"/>
                <w:szCs w:val="20"/>
                <w:lang w:val="lv-LV"/>
              </w:rPr>
              <w:t>Cilvēks ir atbildīgs par dabas vērtību un vides kvalitātes saglabāšanu nākošajām paaudzēm, un sevišķi tas attiecas uz Latvijā noteiktajām īpaši aizsargājamajām dabas teritorijām</w:t>
            </w:r>
            <w:r w:rsidRPr="004627F8" w:rsidR="004D42F7">
              <w:rPr>
                <w:rFonts w:ascii="Times New Roman" w:hAnsi="Times New Roman" w:cs="Times New Roman"/>
                <w:sz w:val="20"/>
                <w:szCs w:val="20"/>
                <w:lang w:val="lv-LV"/>
              </w:rPr>
              <w:t xml:space="preserve"> un </w:t>
            </w:r>
            <w:r w:rsidRPr="004627F8">
              <w:rPr>
                <w:rFonts w:ascii="Times New Roman" w:hAnsi="Times New Roman" w:cs="Times New Roman"/>
                <w:sz w:val="20"/>
                <w:szCs w:val="20"/>
                <w:lang w:val="lv-LV"/>
              </w:rPr>
              <w:t xml:space="preserve">Eiropas Savienības nozīmes – </w:t>
            </w:r>
            <w:proofErr w:type="gramStart"/>
            <w:r w:rsidRPr="004627F8">
              <w:rPr>
                <w:rFonts w:ascii="Times New Roman" w:hAnsi="Times New Roman" w:cs="Times New Roman"/>
                <w:sz w:val="20"/>
                <w:szCs w:val="20"/>
                <w:lang w:val="lv-LV"/>
              </w:rPr>
              <w:t>Natura</w:t>
            </w:r>
            <w:proofErr w:type="gramEnd"/>
            <w:r w:rsidRPr="004627F8">
              <w:rPr>
                <w:rFonts w:ascii="Times New Roman" w:hAnsi="Times New Roman" w:cs="Times New Roman"/>
                <w:sz w:val="20"/>
                <w:szCs w:val="20"/>
                <w:lang w:val="lv-LV"/>
              </w:rPr>
              <w:t xml:space="preserve"> 2000 teritorijām.</w:t>
            </w:r>
          </w:p>
          <w:p w:rsidRPr="004627F8" w:rsidR="008A1A6E" w:rsidP="004D42F7" w:rsidRDefault="008A1A6E" w14:paraId="78A9432E" w14:textId="7F2DFB4D">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Priekšlikumi AAA “Augšdaugava” individuālajiem </w:t>
            </w:r>
            <w:r w:rsidRPr="004627F8" w:rsidR="004D42F7">
              <w:rPr>
                <w:rFonts w:ascii="Times New Roman" w:hAnsi="Times New Roman" w:cs="Times New Roman"/>
                <w:sz w:val="20"/>
                <w:szCs w:val="20"/>
                <w:lang w:val="lv-LV"/>
              </w:rPr>
              <w:t>noteikumiem DA plāna 6.2. nodaļā</w:t>
            </w:r>
            <w:r w:rsidRPr="004627F8">
              <w:rPr>
                <w:rFonts w:ascii="Times New Roman" w:hAnsi="Times New Roman" w:cs="Times New Roman"/>
                <w:sz w:val="20"/>
                <w:szCs w:val="20"/>
                <w:lang w:val="lv-LV"/>
              </w:rPr>
              <w:t xml:space="preserve"> precizēti, lai p</w:t>
            </w:r>
            <w:r w:rsidRPr="004627F8" w:rsidR="004D42F7">
              <w:rPr>
                <w:rFonts w:ascii="Times New Roman" w:hAnsi="Times New Roman" w:cs="Times New Roman"/>
                <w:sz w:val="20"/>
                <w:szCs w:val="20"/>
                <w:lang w:val="lv-LV"/>
              </w:rPr>
              <w:t>ēc</w:t>
            </w:r>
            <w:r w:rsidRPr="004627F8">
              <w:rPr>
                <w:rFonts w:ascii="Times New Roman" w:hAnsi="Times New Roman" w:cs="Times New Roman"/>
                <w:sz w:val="20"/>
                <w:szCs w:val="20"/>
                <w:lang w:val="lv-LV"/>
              </w:rPr>
              <w:t xml:space="preserve"> ies</w:t>
            </w:r>
            <w:r w:rsidRPr="004627F8" w:rsidR="004D42F7">
              <w:rPr>
                <w:rFonts w:ascii="Times New Roman" w:hAnsi="Times New Roman" w:cs="Times New Roman"/>
                <w:sz w:val="20"/>
                <w:szCs w:val="20"/>
                <w:lang w:val="lv-LV"/>
              </w:rPr>
              <w:t>p</w:t>
            </w:r>
            <w:r w:rsidRPr="004627F8">
              <w:rPr>
                <w:rFonts w:ascii="Times New Roman" w:hAnsi="Times New Roman" w:cs="Times New Roman"/>
                <w:sz w:val="20"/>
                <w:szCs w:val="20"/>
                <w:lang w:val="lv-LV"/>
              </w:rPr>
              <w:t xml:space="preserve">ējas līdzsvarotu </w:t>
            </w:r>
            <w:r w:rsidRPr="004627F8" w:rsidR="004D42F7">
              <w:rPr>
                <w:rFonts w:ascii="Times New Roman" w:hAnsi="Times New Roman" w:cs="Times New Roman"/>
                <w:sz w:val="20"/>
                <w:szCs w:val="20"/>
                <w:lang w:val="lv-LV"/>
              </w:rPr>
              <w:t>da</w:t>
            </w:r>
            <w:r w:rsidRPr="004627F8">
              <w:rPr>
                <w:rFonts w:ascii="Times New Roman" w:hAnsi="Times New Roman" w:cs="Times New Roman"/>
                <w:sz w:val="20"/>
                <w:szCs w:val="20"/>
                <w:lang w:val="lv-LV"/>
              </w:rPr>
              <w:t>bas un ainavisko vērtību saglabāšanas un ekonomiskās attīstības intereses, tostarp aizliegums izvietot mākslīgo apgaismojumu attiecināts tikai uz ēkām ar sikspārņu kolonijām: “12. Visā ainavu apvidus teritorijā aizliegts: 12.16. izvietot mākslīgo apgaismojumu (lampas vai prožektorus) pie ēkām ar sikspārņu kolonijām; izvietojot apgaismojumu pie ūdeņiem un parkos, ievēro nosacījumus, lai mazinātu ietekmi uz sikspārņu sugām.”</w:t>
            </w:r>
          </w:p>
        </w:tc>
      </w:tr>
      <w:tr w:rsidRPr="004627F8" w:rsidR="00CE1B9D" w:rsidTr="51AD79DC" w14:paraId="1E16733C" w14:textId="77777777">
        <w:tc>
          <w:tcPr>
            <w:tcW w:w="500" w:type="dxa"/>
            <w:tcMar/>
          </w:tcPr>
          <w:p w:rsidRPr="004627F8" w:rsidR="00727303" w:rsidP="00727303" w:rsidRDefault="0008767B" w14:paraId="16730830" w14:textId="5F295064">
            <w:pPr>
              <w:rPr>
                <w:rFonts w:ascii="Times New Roman" w:hAnsi="Times New Roman" w:cs="Times New Roman"/>
                <w:sz w:val="20"/>
                <w:szCs w:val="20"/>
                <w:lang w:val="lv-LV"/>
              </w:rPr>
            </w:pPr>
            <w:r w:rsidRPr="004627F8">
              <w:rPr>
                <w:rFonts w:ascii="Times New Roman" w:hAnsi="Times New Roman" w:cs="Times New Roman"/>
                <w:sz w:val="20"/>
                <w:szCs w:val="20"/>
                <w:lang w:val="lv-LV"/>
              </w:rPr>
              <w:t>88.</w:t>
            </w:r>
          </w:p>
        </w:tc>
        <w:tc>
          <w:tcPr>
            <w:tcW w:w="1593" w:type="dxa"/>
            <w:tcMar/>
          </w:tcPr>
          <w:p w:rsidRPr="004627F8" w:rsidR="00727303" w:rsidP="00727303" w:rsidRDefault="00727303" w14:paraId="560DD561"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Svetlana Ontužāne</w:t>
            </w:r>
          </w:p>
        </w:tc>
        <w:tc>
          <w:tcPr>
            <w:tcW w:w="5840" w:type="dxa"/>
            <w:tcMar/>
          </w:tcPr>
          <w:p w:rsidRPr="004627F8" w:rsidR="00727303" w:rsidP="004D42F7" w:rsidRDefault="00727303" w14:paraId="6BBFD010" w14:textId="3A0BAFE3">
            <w:pPr>
              <w:rPr>
                <w:rFonts w:ascii="Times New Roman" w:hAnsi="Times New Roman" w:cs="Times New Roman"/>
                <w:sz w:val="20"/>
                <w:szCs w:val="20"/>
                <w:lang w:val="lv-LV"/>
              </w:rPr>
            </w:pPr>
            <w:r w:rsidRPr="004627F8">
              <w:rPr>
                <w:rFonts w:ascii="Times New Roman" w:hAnsi="Times New Roman" w:cs="Times New Roman"/>
                <w:sz w:val="20"/>
                <w:szCs w:val="20"/>
                <w:lang w:val="lv-LV"/>
              </w:rPr>
              <w:t>Labdien, esmu pret daba</w:t>
            </w:r>
            <w:r w:rsidRPr="004627F8" w:rsidR="00CE1B9D">
              <w:rPr>
                <w:rFonts w:ascii="Times New Roman" w:hAnsi="Times New Roman" w:cs="Times New Roman"/>
                <w:sz w:val="20"/>
                <w:szCs w:val="20"/>
                <w:lang w:val="lv-LV"/>
              </w:rPr>
              <w:t>s parka paplašināšanu.  Jums ir</w:t>
            </w:r>
            <w:r w:rsidRPr="004627F8">
              <w:rPr>
                <w:rFonts w:ascii="Times New Roman" w:hAnsi="Times New Roman" w:cs="Times New Roman"/>
                <w:sz w:val="20"/>
                <w:szCs w:val="20"/>
                <w:lang w:val="lv-LV"/>
              </w:rPr>
              <w:t xml:space="preserve"> jāsaņem visu Augšdaugavas apvidus zemes ī</w:t>
            </w:r>
            <w:r w:rsidRPr="004627F8" w:rsidR="004D42F7">
              <w:rPr>
                <w:rFonts w:ascii="Times New Roman" w:hAnsi="Times New Roman" w:cs="Times New Roman"/>
                <w:sz w:val="20"/>
                <w:szCs w:val="20"/>
                <w:lang w:val="lv-LV"/>
              </w:rPr>
              <w:t xml:space="preserve">pašnieku rakstisku piekrišanu </w:t>
            </w:r>
            <w:r w:rsidRPr="004627F8">
              <w:rPr>
                <w:rFonts w:ascii="Times New Roman" w:hAnsi="Times New Roman" w:cs="Times New Roman"/>
                <w:sz w:val="20"/>
                <w:szCs w:val="20"/>
                <w:lang w:val="lv-LV"/>
              </w:rPr>
              <w:t xml:space="preserve">plānotām izmaiņām apsaimniekošanā. Tikai tādā gadījumā un atbilstoši </w:t>
            </w:r>
            <w:r w:rsidRPr="004627F8" w:rsidR="00235132">
              <w:rPr>
                <w:rFonts w:ascii="Times New Roman" w:hAnsi="Times New Roman" w:cs="Times New Roman"/>
                <w:sz w:val="20"/>
                <w:szCs w:val="20"/>
                <w:lang w:val="lv-LV"/>
              </w:rPr>
              <w:t>īpašnieku</w:t>
            </w:r>
            <w:r w:rsidRPr="004627F8">
              <w:rPr>
                <w:rFonts w:ascii="Times New Roman" w:hAnsi="Times New Roman" w:cs="Times New Roman"/>
                <w:sz w:val="20"/>
                <w:szCs w:val="20"/>
                <w:lang w:val="lv-LV"/>
              </w:rPr>
              <w:t xml:space="preserve"> viedoklim var notikt lēmuma pieņemšana šajā svarīgajā jautājumā. </w:t>
            </w:r>
            <w:r w:rsidRPr="004627F8" w:rsidR="00235132">
              <w:rPr>
                <w:rFonts w:ascii="Times New Roman" w:hAnsi="Times New Roman" w:cs="Times New Roman"/>
                <w:sz w:val="20"/>
                <w:szCs w:val="20"/>
                <w:lang w:val="lv-LV"/>
              </w:rPr>
              <w:t>Līdz</w:t>
            </w:r>
            <w:r w:rsidRPr="004627F8">
              <w:rPr>
                <w:rFonts w:ascii="Times New Roman" w:hAnsi="Times New Roman" w:cs="Times New Roman"/>
                <w:sz w:val="20"/>
                <w:szCs w:val="20"/>
                <w:lang w:val="lv-LV"/>
              </w:rPr>
              <w:t xml:space="preserve"> ar to ir jāpagarina sabiedriskās apspriešanas laiks, pretējā gadījumā jūs pārkāpjat sabiedriskās apspriešanas procedūru.</w:t>
            </w:r>
          </w:p>
        </w:tc>
        <w:tc>
          <w:tcPr>
            <w:tcW w:w="5629" w:type="dxa"/>
            <w:tcMar/>
          </w:tcPr>
          <w:p w:rsidRPr="004627F8" w:rsidR="00CE1B9D" w:rsidP="00CE1B9D" w:rsidRDefault="00CE1B9D" w14:paraId="3644053F"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Dabas aizsardzības plānu izstrādā atbilstoši MK noteikumiem Nr.686 “Noteikumi par īpaši aizsargājamās dabas teritorijas dabas aizsardzības plāna saturu un izstrādes kārtību” (09.10.2007.). Šie noteikumi neparedz saņemt zemes īpašnieku rakstisku piekrišanu DA plānā ieteiktajam funkcionālajam zonējumam un individuālajiem aizsardzības un izmantošanas noteikumiem.</w:t>
            </w:r>
          </w:p>
          <w:p w:rsidRPr="004627F8" w:rsidR="00CE1B9D" w:rsidP="00CE1B9D" w:rsidRDefault="00CE1B9D" w14:paraId="65176213"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Dabas aizsardzības plāns ir rekomendējošs, un tajā iekļautie priekšlikumi nemaina teritorijā spēkā esošo normatīvu prasības. </w:t>
            </w:r>
          </w:p>
          <w:p w:rsidRPr="004627F8" w:rsidR="00CE1B9D" w:rsidP="00CE1B9D" w:rsidRDefault="00CE1B9D" w14:paraId="7122678B" w14:textId="7FB886C6">
            <w:pPr>
              <w:rPr>
                <w:rFonts w:ascii="Times New Roman" w:hAnsi="Times New Roman" w:cs="Times New Roman"/>
                <w:sz w:val="20"/>
                <w:szCs w:val="20"/>
                <w:lang w:val="lv-LV"/>
              </w:rPr>
            </w:pPr>
            <w:r w:rsidRPr="004627F8">
              <w:rPr>
                <w:rFonts w:ascii="Times New Roman" w:hAnsi="Times New Roman" w:cs="Times New Roman"/>
                <w:sz w:val="20"/>
                <w:szCs w:val="20"/>
                <w:lang w:val="lv-LV"/>
              </w:rPr>
              <w:t>AAA “Augšdaugava” individuālie aizsardzības un izmantošanas noteikumi un zonējums stājas spēkā tikai pēc apstiprināšanas Ministru kabinetā.</w:t>
            </w:r>
          </w:p>
          <w:p w:rsidRPr="004627F8" w:rsidR="00727303" w:rsidP="00093906" w:rsidRDefault="00CE1B9D" w14:paraId="389DF03F" w14:textId="54D422E9">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Gatavojot teritorijas individuālo aizsardzības un izmantošanas noteikumu projektu apstiprināšanai Ministru kabinetā, VARAM veic noteikumu projekta sākotnējo izvērtējumu atbilstoši MK noteikumiem Nr. 617 “Tiesību akta projekta sākotnējās ietekmes izvērtēšanas kārtība” (07.09.2021.), ko iekļauj noteikumu projekta anotācijā, tostarp vērtē arī “9.3. prasību un izmaksu samērīgumu pret ieguvumiem, ko sniedz mērķa sasniegšana; 9.5. ietekmi uz tautsaimniecību, tai skaitā uz makroekonomisko vidi, nozaru konkurētspēju, uzņēmējdarbības vidi, mazajiem un vidējiem uzņēmējiem, konkurenci un nodarbinātību; 9.11. ietekmi uz vidi, tai skaitā uz klimatneitralitāti; 9.16. ietekmi uz teritoriju attīstību;”. Attiecīgi pārējās ministrijas, saskaņojot noteikumu projektu, ņem vērā arī iepriekš minēto izvērtējumu. Tāpat arī noteikumu saskaņošanas procesā tiek izvērtēts pašvaldību viedoklis.</w:t>
            </w:r>
          </w:p>
        </w:tc>
      </w:tr>
      <w:tr w:rsidRPr="00F631F3" w:rsidR="00CE1B9D" w:rsidTr="51AD79DC" w14:paraId="16C6088F" w14:textId="77777777">
        <w:tc>
          <w:tcPr>
            <w:tcW w:w="500" w:type="dxa"/>
            <w:tcMar/>
          </w:tcPr>
          <w:p w:rsidRPr="004627F8" w:rsidR="00CE1B9D" w:rsidP="00CE1B9D" w:rsidRDefault="0008767B" w14:paraId="5E4F902C" w14:textId="6523EA0A">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89.</w:t>
            </w:r>
          </w:p>
        </w:tc>
        <w:tc>
          <w:tcPr>
            <w:tcW w:w="1593" w:type="dxa"/>
            <w:tcMar/>
          </w:tcPr>
          <w:p w:rsidRPr="004627F8" w:rsidR="00CE1B9D" w:rsidP="00CE1B9D" w:rsidRDefault="00CE1B9D" w14:paraId="2D5ADDD9"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Evald Staltman</w:t>
            </w:r>
          </w:p>
        </w:tc>
        <w:tc>
          <w:tcPr>
            <w:tcW w:w="5840" w:type="dxa"/>
            <w:tcMar/>
          </w:tcPr>
          <w:p w:rsidRPr="004627F8" w:rsidR="00CE1B9D" w:rsidP="00CE1B9D" w:rsidRDefault="00CE1B9D" w14:paraId="11FD9CF6"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Esmu pret Augšdaugavas parka izveidošanu. Tagad grib izveidot, ka vispār šajā parkā neko nevarēs darīt un nekādu saimniecisku darbību mežā nevarēs veidot.</w:t>
            </w:r>
          </w:p>
        </w:tc>
        <w:tc>
          <w:tcPr>
            <w:tcW w:w="5629" w:type="dxa"/>
            <w:tcMar/>
          </w:tcPr>
          <w:p w:rsidRPr="004627F8" w:rsidR="006D29D4" w:rsidP="006D29D4" w:rsidRDefault="006D29D4" w14:paraId="6684B7E7" w14:textId="69A92533">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Vēršam uzmanību, ka AAA “Augšdaugava” plānotā ainavu aizsardzības zona aizņem 65,6 % (būtu atļauta kailcirte ar cirsmas platību līdz 2 ha, izņemot atsevišķus meža tipus), dabas parka zona – 25,5 % </w:t>
            </w:r>
            <w:proofErr w:type="gramStart"/>
            <w:r w:rsidRPr="004627F8">
              <w:rPr>
                <w:rFonts w:ascii="Times New Roman" w:hAnsi="Times New Roman" w:cs="Times New Roman"/>
                <w:sz w:val="20"/>
                <w:szCs w:val="20"/>
                <w:lang w:val="lv-LV"/>
              </w:rPr>
              <w:t>(</w:t>
            </w:r>
            <w:proofErr w:type="gramEnd"/>
            <w:r w:rsidRPr="004627F8">
              <w:rPr>
                <w:rFonts w:ascii="Times New Roman" w:hAnsi="Times New Roman" w:cs="Times New Roman"/>
                <w:sz w:val="20"/>
                <w:szCs w:val="20"/>
                <w:lang w:val="lv-LV"/>
              </w:rPr>
              <w:t>ietver lielāko daļu DP “</w:t>
            </w:r>
            <w:r w:rsidRPr="004627F8" w:rsidR="00FF5285">
              <w:rPr>
                <w:rFonts w:ascii="Times New Roman" w:hAnsi="Times New Roman" w:cs="Times New Roman"/>
                <w:sz w:val="20"/>
                <w:szCs w:val="20"/>
                <w:lang w:val="lv-LV"/>
              </w:rPr>
              <w:t>Daugavas lo</w:t>
            </w:r>
            <w:r w:rsidRPr="004627F8">
              <w:rPr>
                <w:rFonts w:ascii="Times New Roman" w:hAnsi="Times New Roman" w:cs="Times New Roman"/>
                <w:sz w:val="20"/>
                <w:szCs w:val="20"/>
                <w:lang w:val="lv-LV"/>
              </w:rPr>
              <w:t>ki”</w:t>
            </w:r>
            <w:r w:rsidRPr="004627F8" w:rsidR="00FF5285">
              <w:rPr>
                <w:rFonts w:ascii="Times New Roman" w:hAnsi="Times New Roman" w:cs="Times New Roman"/>
                <w:sz w:val="20"/>
                <w:szCs w:val="20"/>
                <w:lang w:val="lv-LV"/>
              </w:rPr>
              <w:t xml:space="preserve"> un plānotās dabas parka zonas; </w:t>
            </w:r>
            <w:r w:rsidRPr="004627F8">
              <w:rPr>
                <w:rFonts w:ascii="Times New Roman" w:hAnsi="Times New Roman" w:cs="Times New Roman"/>
                <w:sz w:val="20"/>
                <w:szCs w:val="20"/>
                <w:lang w:val="lv-LV"/>
              </w:rPr>
              <w:t>būtu atļauta galvenā izlases cirte, kā arī kailcirte priežu mežos ar cirsmas platību līdz 0,5 ha), neitrālā zona – 2,9 % no ainavu apvidus platības. Savukārt ar prioritāti dabas aizsardzībai plānoti mazāk kā 10 % no ainavu apvidus teritorijas – dabas lieguma zona 5,8 % un regulējamā režīma zona – 0.3 % no ainavu apvidus teritorijas.</w:t>
            </w:r>
          </w:p>
          <w:p w:rsidRPr="004627F8" w:rsidR="00CE1B9D" w:rsidP="006D29D4" w:rsidRDefault="006D29D4" w14:paraId="497B35A6" w14:textId="3B57C945">
            <w:pPr>
              <w:rPr>
                <w:rFonts w:ascii="Times New Roman" w:hAnsi="Times New Roman" w:cs="Times New Roman"/>
                <w:color w:val="0070C0"/>
                <w:sz w:val="20"/>
                <w:szCs w:val="20"/>
                <w:lang w:val="lv-LV"/>
              </w:rPr>
            </w:pPr>
            <w:r w:rsidRPr="004627F8">
              <w:rPr>
                <w:rFonts w:ascii="Times New Roman" w:hAnsi="Times New Roman" w:cs="Times New Roman"/>
                <w:sz w:val="20"/>
                <w:szCs w:val="20"/>
                <w:lang w:val="lv-LV"/>
              </w:rPr>
              <w:t xml:space="preserve">DA plānā paredzēts, ka dabas parka zonā mežā būtu iespējams veikt galveno izlases cirti, priežu mežos būtu atļautas arī līdz 0,5 ha lielas kailcirtes, būtu </w:t>
            </w:r>
            <w:r w:rsidRPr="004627F8" w:rsidR="00235132">
              <w:rPr>
                <w:rFonts w:ascii="Times New Roman" w:hAnsi="Times New Roman" w:cs="Times New Roman"/>
                <w:sz w:val="20"/>
                <w:szCs w:val="20"/>
                <w:lang w:val="lv-LV"/>
              </w:rPr>
              <w:t>iespējams</w:t>
            </w:r>
            <w:r w:rsidRPr="004627F8">
              <w:rPr>
                <w:rFonts w:ascii="Times New Roman" w:hAnsi="Times New Roman" w:cs="Times New Roman"/>
                <w:sz w:val="20"/>
                <w:szCs w:val="20"/>
                <w:lang w:val="lv-LV"/>
              </w:rPr>
              <w:t xml:space="preserve"> veikt arī </w:t>
            </w:r>
            <w:r w:rsidRPr="004627F8" w:rsidR="00235132">
              <w:rPr>
                <w:rFonts w:ascii="Times New Roman" w:hAnsi="Times New Roman" w:cs="Times New Roman"/>
                <w:sz w:val="20"/>
                <w:szCs w:val="20"/>
                <w:lang w:val="lv-LV"/>
              </w:rPr>
              <w:t>kopšanas</w:t>
            </w:r>
            <w:r w:rsidRPr="004627F8">
              <w:rPr>
                <w:rFonts w:ascii="Times New Roman" w:hAnsi="Times New Roman" w:cs="Times New Roman"/>
                <w:sz w:val="20"/>
                <w:szCs w:val="20"/>
                <w:lang w:val="lv-LV"/>
              </w:rPr>
              <w:t xml:space="preserve"> cirti, sanitāro cirti, “citu cirti” infrastruktūras un dabas vērtību apsaimniekošanai, būtu atļauta arī</w:t>
            </w:r>
            <w:r w:rsidRPr="004627F8" w:rsidR="00FF5285">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atmežošana, saņemot rakstisku Dabas aizsardzības pārvaldes atļauju.</w:t>
            </w:r>
          </w:p>
        </w:tc>
      </w:tr>
      <w:tr w:rsidRPr="00F631F3" w:rsidR="00351791" w:rsidTr="51AD79DC" w14:paraId="44489789" w14:textId="77777777">
        <w:tc>
          <w:tcPr>
            <w:tcW w:w="500" w:type="dxa"/>
            <w:tcMar/>
          </w:tcPr>
          <w:p w:rsidRPr="004627F8" w:rsidR="00351791" w:rsidP="00351791" w:rsidRDefault="0008767B" w14:paraId="273FEDB5" w14:textId="052848C4">
            <w:pPr>
              <w:rPr>
                <w:rFonts w:ascii="Times New Roman" w:hAnsi="Times New Roman" w:cs="Times New Roman"/>
                <w:sz w:val="20"/>
                <w:szCs w:val="20"/>
                <w:lang w:val="lv-LV"/>
              </w:rPr>
            </w:pPr>
            <w:r w:rsidRPr="004627F8">
              <w:rPr>
                <w:rFonts w:ascii="Times New Roman" w:hAnsi="Times New Roman" w:cs="Times New Roman"/>
                <w:sz w:val="20"/>
                <w:szCs w:val="20"/>
                <w:lang w:val="lv-LV"/>
              </w:rPr>
              <w:t>90.</w:t>
            </w:r>
          </w:p>
        </w:tc>
        <w:tc>
          <w:tcPr>
            <w:tcW w:w="1593" w:type="dxa"/>
            <w:tcMar/>
          </w:tcPr>
          <w:p w:rsidRPr="004627F8" w:rsidR="00351791" w:rsidP="00351791" w:rsidRDefault="00351791" w14:paraId="7207B128" w14:textId="4C220309">
            <w:pPr>
              <w:rPr>
                <w:rFonts w:ascii="Times New Roman" w:hAnsi="Times New Roman" w:cs="Times New Roman"/>
                <w:b/>
                <w:sz w:val="20"/>
                <w:szCs w:val="20"/>
                <w:lang w:val="lv-LV"/>
              </w:rPr>
            </w:pPr>
            <w:r w:rsidRPr="004627F8">
              <w:rPr>
                <w:rFonts w:ascii="Times New Roman" w:hAnsi="Times New Roman" w:cs="Times New Roman"/>
                <w:b/>
                <w:sz w:val="20"/>
                <w:szCs w:val="20"/>
                <w:lang w:val="lv-LV"/>
              </w:rPr>
              <w:t>Anita Teiviša</w:t>
            </w:r>
          </w:p>
          <w:p w:rsidRPr="004627F8" w:rsidR="001828B0" w:rsidP="00351791" w:rsidRDefault="001828B0" w14:paraId="4FDB562C" w14:textId="77777777">
            <w:pPr>
              <w:rPr>
                <w:rFonts w:ascii="Times New Roman" w:hAnsi="Times New Roman" w:cs="Times New Roman"/>
                <w:b/>
                <w:sz w:val="20"/>
                <w:szCs w:val="20"/>
                <w:lang w:val="lv-LV"/>
              </w:rPr>
            </w:pPr>
          </w:p>
          <w:p w:rsidRPr="004627F8" w:rsidR="001828B0" w:rsidP="00351791" w:rsidRDefault="001828B0" w14:paraId="5A8EFBF7" w14:textId="3EFEB2E6">
            <w:pPr>
              <w:rPr>
                <w:rFonts w:ascii="Times New Roman" w:hAnsi="Times New Roman" w:cs="Times New Roman"/>
                <w:b/>
                <w:sz w:val="20"/>
                <w:szCs w:val="20"/>
                <w:lang w:val="lv-LV"/>
              </w:rPr>
            </w:pPr>
            <w:r w:rsidRPr="004627F8">
              <w:rPr>
                <w:rFonts w:ascii="Times New Roman" w:hAnsi="Times New Roman" w:cs="Times New Roman"/>
                <w:b/>
                <w:sz w:val="20"/>
                <w:szCs w:val="20"/>
                <w:lang w:val="lv-LV"/>
              </w:rPr>
              <w:t>Mārtiņš Teivišs</w:t>
            </w:r>
          </w:p>
        </w:tc>
        <w:tc>
          <w:tcPr>
            <w:tcW w:w="5840" w:type="dxa"/>
            <w:tcMar/>
          </w:tcPr>
          <w:p w:rsidRPr="004627F8" w:rsidR="00351791" w:rsidP="00351791" w:rsidRDefault="00351791" w14:paraId="3A6509F3" w14:textId="77777777">
            <w:pPr>
              <w:rPr>
                <w:rFonts w:ascii="Times New Roman" w:hAnsi="Times New Roman" w:cs="Times New Roman"/>
                <w:sz w:val="20"/>
                <w:szCs w:val="20"/>
                <w:lang w:val="lv-LV"/>
              </w:rPr>
            </w:pPr>
            <w:proofErr w:type="gramStart"/>
            <w:r w:rsidRPr="004627F8">
              <w:rPr>
                <w:rFonts w:ascii="Times New Roman" w:hAnsi="Times New Roman" w:cs="Times New Roman"/>
                <w:sz w:val="20"/>
                <w:szCs w:val="20"/>
                <w:lang w:val="lv-LV"/>
              </w:rPr>
              <w:t>Saistībā ar "Aizsargājamo ainavu apvidus AUGŠDAUGAVA dabas aizsardzības plāna izstrādi",</w:t>
            </w:r>
            <w:proofErr w:type="gramEnd"/>
            <w:r w:rsidRPr="004627F8">
              <w:rPr>
                <w:rFonts w:ascii="Times New Roman" w:hAnsi="Times New Roman" w:cs="Times New Roman"/>
                <w:sz w:val="20"/>
                <w:szCs w:val="20"/>
                <w:lang w:val="lv-LV"/>
              </w:rPr>
              <w:t xml:space="preserve"> vēlos precizēt sekojošo informāciju. </w:t>
            </w:r>
          </w:p>
          <w:p w:rsidRPr="004627F8" w:rsidR="00351791" w:rsidP="00351791" w:rsidRDefault="00351791" w14:paraId="70C0BB55" w14:textId="6AC639FC">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Esmu Krāslavas novada iedzīvotāja, un pieder zemes īpašums 15h platībā (kad.nr. 60700050003), Kaplavas pagastā. </w:t>
            </w:r>
          </w:p>
          <w:p w:rsidRPr="004627F8" w:rsidR="001828B0" w:rsidP="00351791" w:rsidRDefault="00351791" w14:paraId="551B8D82"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Informāciju par dabas parka paplašinājumu uzzināju pēdējā brīdī (03.09.21.) un nav skaidrs, kādi plānotie ierobežojumi skars manis apsaimniekoto īpašumu - ja īpašums ir iekļauts "Ainavu aizsardzības zonā". </w:t>
            </w:r>
          </w:p>
          <w:p w:rsidRPr="004627F8" w:rsidR="00351791" w:rsidP="00351791" w:rsidRDefault="00351791" w14:paraId="3E42EF47" w14:textId="200729C3">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 xml:space="preserve">Pagaidām esmu paspējusi iepazīties ar īpašuma zonu un izmaiņām, kas saistītas ar meža apsaimniekošanu. </w:t>
            </w:r>
          </w:p>
          <w:p w:rsidRPr="004627F8" w:rsidR="00351791" w:rsidP="00351791" w:rsidRDefault="00351791" w14:paraId="28E248D7"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Šobrīd meža īpašumos bez aizliegumiem cirtē drīkst atstāt 5(piecus) ekoloģiskos kokus uz hektāru, bet pēc plānotajām izmaiņām, aizsardzības zonā vajadzēs atstāt vismaz 30(trīsdesmit) ekoloģiskos kokus uz vienu hektāru. Citēju (Augšdaugavas prezentācija 2.daļa, 43.lpp., 51. punkts): "... Mežaudzēs galvenajā un kopšanas cirtē saglabā vismaz 30 dzīvotspējīgus vecākos un lielāko izmēru kokus (ekoloģiskos kokus) uz cirsmas hektāru, vispirms saglabājot resnākos (koku caurmērs lielāks par valdošās koku sugas koku vidējo caurmēru) ozolus, liepas, priedes, ošus, gobas, vīksnas, melnalkšņus un kļavas. Ja šādu koku mežaudzē nav, vispirms saglabā apses un bērzus, kā arī kokus ar lieliem un resniem zariem, dobumainus kokus un kokus ar deguma rētām...."</w:t>
            </w:r>
          </w:p>
          <w:p w:rsidRPr="004627F8" w:rsidR="001828B0" w:rsidP="00351791" w:rsidRDefault="00351791" w14:paraId="0C89795A"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Saprotu, ka ir nepieciešama dabas daudzveidība, bet nav skaidras, ekonomiski pamatotas un loģiskas plānotās izmaiņas, kas skars daudzus pierob</w:t>
            </w:r>
            <w:r w:rsidRPr="004627F8" w:rsidR="001828B0">
              <w:rPr>
                <w:rFonts w:ascii="Times New Roman" w:hAnsi="Times New Roman" w:cs="Times New Roman"/>
                <w:sz w:val="20"/>
                <w:szCs w:val="20"/>
                <w:lang w:val="lv-LV"/>
              </w:rPr>
              <w:t>ežas īpašniekus un to finanses.</w:t>
            </w:r>
          </w:p>
          <w:p w:rsidRPr="004627F8" w:rsidR="00351791" w:rsidP="00351791" w:rsidRDefault="00351791" w14:paraId="7371D294" w14:textId="4D974353">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Mums, zemes un meža īpašuma apsaimniekotājiem nelielais piemājas mežs (nepilni 3 hektāri) ļautu gan sagatavot kurināmo (koksni) ziemai, gan iegūt </w:t>
            </w:r>
            <w:proofErr w:type="gramStart"/>
            <w:r w:rsidRPr="004627F8">
              <w:rPr>
                <w:rFonts w:ascii="Times New Roman" w:hAnsi="Times New Roman" w:cs="Times New Roman"/>
                <w:sz w:val="20"/>
                <w:szCs w:val="20"/>
                <w:lang w:val="lv-LV"/>
              </w:rPr>
              <w:t>papildus finanses</w:t>
            </w:r>
            <w:proofErr w:type="gramEnd"/>
            <w:r w:rsidRPr="004627F8">
              <w:rPr>
                <w:rFonts w:ascii="Times New Roman" w:hAnsi="Times New Roman" w:cs="Times New Roman"/>
                <w:sz w:val="20"/>
                <w:szCs w:val="20"/>
                <w:lang w:val="lv-LV"/>
              </w:rPr>
              <w:t xml:space="preserve">, nododot/pārdodot lielos kokus pārstrādātājiem. Ar ietaupītajām un iegūtajām finansēm mēs spētu aktīvāk attīstīt idejas lauksaimniecībā. </w:t>
            </w:r>
          </w:p>
          <w:p w:rsidRPr="004627F8" w:rsidR="00351791" w:rsidP="00351791" w:rsidRDefault="00351791" w14:paraId="072C7828"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Bet, ja iestājas jaunās izmaiņas, tad uz 3 hektāriem meža šos iespējamos kokmateriālus (lielāko tā daļu, t.i. 90 ekoloģiskie koki-nevis 15) ir jāatstāj mežā. </w:t>
            </w:r>
          </w:p>
          <w:p w:rsidRPr="004627F8" w:rsidR="00351791" w:rsidP="00351791" w:rsidRDefault="00351791" w14:paraId="358C82FC"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Kas nav nedz efektīvi, nedz mums finansiāli izdevīgi.</w:t>
            </w:r>
          </w:p>
          <w:p w:rsidRPr="004627F8" w:rsidR="00351791" w:rsidP="00351791" w:rsidRDefault="00351791" w14:paraId="45E1F995"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Ir aktuāli pieci jautājumi: </w:t>
            </w:r>
          </w:p>
          <w:p w:rsidRPr="004627F8" w:rsidR="00351791" w:rsidP="00351791" w:rsidRDefault="00351791" w14:paraId="0930B4F4"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1. Vai esat atsevišķi izvērtējuši un finansiāli un ekonomiski pamatojuši, tieši kā aizliegumi kopumā skars Latgales novadu, daļu tā zemes īpašnieku - gan lielos, gan mazos - arī atsevišķi? </w:t>
            </w:r>
          </w:p>
          <w:p w:rsidRPr="004627F8" w:rsidR="00351791" w:rsidP="00351791" w:rsidRDefault="00351791" w14:paraId="2C9AB6BB"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2. Kādi konkrēti aizliegumi plānoti, ja īpašums ir iekļauts "Ainavu aizsardzības zonā"?</w:t>
            </w:r>
          </w:p>
          <w:p w:rsidRPr="004627F8" w:rsidR="00351791" w:rsidP="00351791" w:rsidRDefault="00351791" w14:paraId="4660DF5A"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3. Vai kāds segs iespējamos zaudējumus īpašniekiem?</w:t>
            </w:r>
          </w:p>
          <w:p w:rsidRPr="004627F8" w:rsidR="00351791" w:rsidP="00351791" w:rsidRDefault="00351791" w14:paraId="0D655B1C"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4. Vai būs kompensācijas? Ja būs, tad kādi būs apmēri? </w:t>
            </w:r>
          </w:p>
          <w:p w:rsidRPr="004627F8" w:rsidR="00351791" w:rsidP="00351791" w:rsidRDefault="00351791" w14:paraId="04650BBB"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5. Vai zemes īpašniekam ir iespēja iegūt neitrālo zonu?</w:t>
            </w:r>
          </w:p>
        </w:tc>
        <w:tc>
          <w:tcPr>
            <w:tcW w:w="5629" w:type="dxa"/>
            <w:tcMar/>
          </w:tcPr>
          <w:p w:rsidRPr="004627F8" w:rsidR="00FD73E6" w:rsidP="00FD73E6" w:rsidRDefault="00FD73E6" w14:paraId="6F8CDFD6" w14:textId="443D7DD6">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 xml:space="preserve">Priekšlikums AAA “Augšdaugava” individuālajos aizsardzības un izmantošanas noteikumos noteikt </w:t>
            </w:r>
            <w:r w:rsidR="00F631F3">
              <w:rPr>
                <w:rFonts w:ascii="Times New Roman" w:hAnsi="Times New Roman" w:cs="Times New Roman"/>
                <w:sz w:val="20"/>
                <w:szCs w:val="20"/>
                <w:lang w:val="lv-LV"/>
              </w:rPr>
              <w:t>2</w:t>
            </w:r>
            <w:r w:rsidRPr="004627F8">
              <w:rPr>
                <w:rFonts w:ascii="Times New Roman" w:hAnsi="Times New Roman" w:cs="Times New Roman"/>
                <w:sz w:val="20"/>
                <w:szCs w:val="20"/>
                <w:lang w:val="lv-LV"/>
              </w:rPr>
              <w:t xml:space="preserve">0 saglabājamos ekoloģiskos kokus uz hektāru iekļauts, lai mazinātu kailciršu radītās mežu fragmentācijas ietekmi un saglabātu ainavā vairāk pieaugušu un vecu koku. Lielāks skaits ekoloģisko koku, kuri kailcirtē atstāti grupās, ir ekoloģiski nozīmīgi kā sugu dzīvotnes un meža struktūras elementi, kā arī uzlabo ainavas ekoloģisko un vizuālo kvalitāti. </w:t>
            </w:r>
          </w:p>
          <w:p w:rsidRPr="004627F8" w:rsidR="00FD73E6" w:rsidP="00FD73E6" w:rsidRDefault="00FD73E6" w14:paraId="0A741985"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Saskaņā ar pētījumiem saimnieciskajos mežos tiek ieteikts saglabāt vismaz 5-10 % koku vai vairāk, lai sasniegtu meža apsaimniekošanas </w:t>
            </w:r>
            <w:r w:rsidRPr="004627F8">
              <w:rPr>
                <w:rFonts w:ascii="Times New Roman" w:hAnsi="Times New Roman" w:cs="Times New Roman"/>
                <w:sz w:val="20"/>
                <w:szCs w:val="20"/>
                <w:lang w:val="lv-LV"/>
              </w:rPr>
              <w:lastRenderedPageBreak/>
              <w:t>ekoloģiskos mērķus (Kuuluvainen et all 2019, skat. https://ecologicalprocesses.springeropen.com/articles/10.1186/s13717-019-0198-0).</w:t>
            </w:r>
          </w:p>
          <w:p w:rsidRPr="004627F8" w:rsidR="00FD73E6" w:rsidP="00FD73E6" w:rsidRDefault="00FD73E6" w14:paraId="2303B1B3"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Vēršam uzmanību, ka dabas aizsardzības plānam ir ieteikuma raksturs un tas nemaina ainavu apvidū spēkā esošos meža apsaimniekošanas nosacījumus.</w:t>
            </w:r>
          </w:p>
          <w:p w:rsidRPr="004627F8" w:rsidR="00351791" w:rsidP="00FD73E6" w:rsidRDefault="00FD73E6" w14:paraId="390F0256" w14:textId="77777777">
            <w:pPr>
              <w:rPr>
                <w:rFonts w:ascii="Times New Roman" w:hAnsi="Times New Roman" w:cs="Times New Roman"/>
                <w:sz w:val="20"/>
                <w:szCs w:val="20"/>
                <w:lang w:val="lv-LV"/>
              </w:rPr>
            </w:pPr>
            <w:r w:rsidRPr="004627F8">
              <w:rPr>
                <w:rFonts w:ascii="Times New Roman" w:hAnsi="Times New Roman" w:cs="Times New Roman"/>
                <w:sz w:val="20"/>
                <w:szCs w:val="20"/>
                <w:u w:val="single"/>
                <w:lang w:val="lv-LV"/>
              </w:rPr>
              <w:t>Atstājamo ekoloģisko koku skaits uz hektāru atkārtoti izvērtējams, kad notiks VARAM sagatavotā AAA “Augšdaugava” individuālo aizsardzības un izmantošanas noteikumu projekta saskaņošana</w:t>
            </w:r>
            <w:r w:rsidRPr="004627F8">
              <w:rPr>
                <w:rFonts w:ascii="Times New Roman" w:hAnsi="Times New Roman" w:cs="Times New Roman"/>
                <w:sz w:val="20"/>
                <w:szCs w:val="20"/>
                <w:lang w:val="lv-LV"/>
              </w:rPr>
              <w:t>, ņemot vērā ainavu apvidus zonējumu, meža apsaimniekošanas nosacījumus dabas parka zonā, vispārējo meža apsaimniekošanas un dabas aizsardzības normatīvu prasības, privātajiem meža īpašniekiem pieejamās kompensācijas, kā arī jaunāko pētījumu atziņas, tostarp projekta LIFE-IP LatViaNature (https://latvianature.daba.gov.lv/) rekomendācijas.</w:t>
            </w:r>
          </w:p>
          <w:p w:rsidRPr="004627F8" w:rsidR="00FD73E6" w:rsidP="00FD73E6" w:rsidRDefault="00FD73E6" w14:paraId="1652E9F1"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Atbildot uz konkrētajiem jautājumiem:</w:t>
            </w:r>
          </w:p>
          <w:p w:rsidRPr="004627F8" w:rsidR="00093906" w:rsidP="00512E64" w:rsidRDefault="00512E64" w14:paraId="1FA4118C"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1) DA plāna ietvaros nav izvērtēts, kā ieteiktās izmaiņas AAA “Augšdaugava” apsaimniekošanas nosacījumos ietekmēs Latgales novadu kopumā, jo šādu izvērtējumu neparedz MK “Noteikumi par īpaši aizsargājamās dabas teritorijas dabas aizsardzības plāna saturu un izstrādes kārtību”.</w:t>
            </w:r>
          </w:p>
          <w:p w:rsidRPr="004627F8" w:rsidR="00512E64" w:rsidP="00512E64" w:rsidRDefault="00093906" w14:paraId="270BE94F" w14:textId="6FB0E40C">
            <w:pPr>
              <w:rPr>
                <w:rFonts w:ascii="Times New Roman" w:hAnsi="Times New Roman" w:cs="Times New Roman"/>
                <w:sz w:val="20"/>
                <w:szCs w:val="20"/>
                <w:lang w:val="lv-LV"/>
              </w:rPr>
            </w:pPr>
            <w:r w:rsidRPr="004627F8">
              <w:rPr>
                <w:rFonts w:ascii="Times New Roman" w:hAnsi="Times New Roman" w:cs="Times New Roman"/>
                <w:sz w:val="20"/>
                <w:szCs w:val="20"/>
                <w:lang w:val="lv-LV"/>
              </w:rPr>
              <w:t>DA</w:t>
            </w:r>
            <w:r w:rsidRPr="004627F8" w:rsidR="00512E64">
              <w:rPr>
                <w:rFonts w:ascii="Times New Roman" w:hAnsi="Times New Roman" w:cs="Times New Roman"/>
                <w:sz w:val="20"/>
                <w:szCs w:val="20"/>
                <w:lang w:val="lv-LV"/>
              </w:rPr>
              <w:t xml:space="preserve"> plāns ir rekomendējošs, un tajā iekļautie priekšlikumi nemaina teritorijā spēkā esošo normatīvu prasības. </w:t>
            </w:r>
          </w:p>
          <w:p w:rsidRPr="004627F8" w:rsidR="00512E64" w:rsidP="00512E64" w:rsidRDefault="00512E64" w14:paraId="0F024A4D"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AAA “Augšdaugava” individuālie aizsardzības un izmantošanas noteikumi un zonējums stājas spēkā tikai pēc apstiprināšanas Ministru kabinetā.</w:t>
            </w:r>
          </w:p>
          <w:p w:rsidRPr="004627F8" w:rsidR="00512E64" w:rsidP="00512E64" w:rsidRDefault="00512E64" w14:paraId="678551E9" w14:textId="00A43B4E">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Gatavojot teritorijas individuālo aizsardzības un izmantošanas noteikumu projektu apstiprināšanai Ministru kabinetā, VARAM veic noteikumu projekta sākotnējo izvērtējumu atbilstoši MK noteikumiem Nr. 617 “Tiesību akta projekta sākotnējās ietekmes izvērtēšanas kārtība” (07.09.2021.), ko iekļauj noteikumu projekta anotācijā, tostarp vērtē arī “9.3. prasību un izmaksu samērīgumu pret ieguvumiem, ko sniedz mērķa sasniegšana; 9.5. ietekmi uz tautsaimniecību, tai skaitā uz makroekonomisko vidi, nozaru konkurētspēju, uzņēmējdarbības vidi, mazajiem un vidējiem uzņēmējiem, konkurenci un nodarbinātību; 9.11. ietekmi uz vidi, tai skaitā uz klimatneitralitāti; 9.16. ietekmi uz teritoriju attīstību;”. Attiecīgi pārējās ministrijas, saskaņojot noteikumu projektu, ņem vērā </w:t>
            </w:r>
            <w:r w:rsidRPr="004627F8">
              <w:rPr>
                <w:rFonts w:ascii="Times New Roman" w:hAnsi="Times New Roman" w:cs="Times New Roman"/>
                <w:sz w:val="20"/>
                <w:szCs w:val="20"/>
                <w:lang w:val="lv-LV"/>
              </w:rPr>
              <w:lastRenderedPageBreak/>
              <w:t>arī iepriekš minēto izvērtējumu. Tāpat arī noteikumu saskaņošanas procesā tiek izvērtēts pašvaldību viedoklis</w:t>
            </w:r>
            <w:r w:rsidRPr="004627F8" w:rsidR="00093906">
              <w:rPr>
                <w:rFonts w:ascii="Times New Roman" w:hAnsi="Times New Roman" w:cs="Times New Roman"/>
                <w:sz w:val="20"/>
                <w:szCs w:val="20"/>
                <w:lang w:val="lv-LV"/>
              </w:rPr>
              <w:t>.</w:t>
            </w:r>
          </w:p>
          <w:p w:rsidRPr="004627F8" w:rsidR="00093906" w:rsidP="00093906" w:rsidRDefault="00093906" w14:paraId="3AB08CDC" w14:textId="173E5660">
            <w:pPr>
              <w:rPr>
                <w:rFonts w:ascii="Times New Roman" w:hAnsi="Times New Roman" w:cs="Times New Roman"/>
                <w:sz w:val="20"/>
                <w:szCs w:val="20"/>
                <w:lang w:val="lv-LV"/>
              </w:rPr>
            </w:pPr>
            <w:r w:rsidRPr="004627F8">
              <w:rPr>
                <w:rFonts w:ascii="Times New Roman" w:hAnsi="Times New Roman" w:cs="Times New Roman"/>
                <w:sz w:val="20"/>
                <w:szCs w:val="20"/>
                <w:lang w:val="lv-LV"/>
              </w:rPr>
              <w:t>2) Būtiskākās DA plānā ieteiktās izmaiņas ainavu aizsardzības zonas apsaimniekošanas prasībās salīdzinājumā ar pašreizējo situāciju ir:</w:t>
            </w:r>
          </w:p>
          <w:p w:rsidRPr="004627F8" w:rsidR="00093906" w:rsidP="00093906" w:rsidRDefault="00093906" w14:paraId="50C4E13E" w14:textId="319896FF">
            <w:pPr>
              <w:pStyle w:val="ListParagraph"/>
              <w:numPr>
                <w:ilvl w:val="0"/>
                <w:numId w:val="2"/>
              </w:numPr>
              <w:ind w:left="292" w:hanging="283"/>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mežā saglabājami </w:t>
            </w:r>
            <w:r w:rsidR="00F631F3">
              <w:rPr>
                <w:rFonts w:ascii="Times New Roman" w:hAnsi="Times New Roman" w:cs="Times New Roman"/>
                <w:sz w:val="20"/>
                <w:szCs w:val="20"/>
                <w:lang w:val="lv-LV"/>
              </w:rPr>
              <w:t>2</w:t>
            </w:r>
            <w:r w:rsidRPr="004627F8">
              <w:rPr>
                <w:rFonts w:ascii="Times New Roman" w:hAnsi="Times New Roman" w:cs="Times New Roman"/>
                <w:sz w:val="20"/>
                <w:szCs w:val="20"/>
                <w:lang w:val="lv-LV"/>
              </w:rPr>
              <w:t>0 ekoloģiskie koki uz hektāru (skat. skaidrojumu iepriekš);</w:t>
            </w:r>
          </w:p>
          <w:p w:rsidRPr="004627F8" w:rsidR="00093906" w:rsidP="00093906" w:rsidRDefault="00093906" w14:paraId="5B8B4DAD" w14:textId="2A4BED78">
            <w:pPr>
              <w:pStyle w:val="ListParagraph"/>
              <w:numPr>
                <w:ilvl w:val="0"/>
                <w:numId w:val="2"/>
              </w:numPr>
              <w:ind w:left="292" w:hanging="283"/>
              <w:rPr>
                <w:rFonts w:ascii="Times New Roman" w:hAnsi="Times New Roman" w:cs="Times New Roman"/>
                <w:sz w:val="20"/>
                <w:szCs w:val="20"/>
                <w:lang w:val="lv-LV"/>
              </w:rPr>
            </w:pPr>
            <w:r w:rsidRPr="004627F8">
              <w:rPr>
                <w:rFonts w:ascii="Times New Roman" w:hAnsi="Times New Roman" w:cs="Times New Roman"/>
                <w:sz w:val="20"/>
                <w:szCs w:val="20"/>
                <w:lang w:val="lv-LV"/>
              </w:rPr>
              <w:t>maksimālā kailcirtes platība ir 2 ha;</w:t>
            </w:r>
          </w:p>
          <w:p w:rsidRPr="004627F8" w:rsidR="00093906" w:rsidP="00093906" w:rsidRDefault="00093906" w14:paraId="1DBE9E49" w14:textId="395C8E1D">
            <w:pPr>
              <w:pStyle w:val="ListParagraph"/>
              <w:numPr>
                <w:ilvl w:val="0"/>
                <w:numId w:val="2"/>
              </w:numPr>
              <w:ind w:left="292" w:hanging="283"/>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pieļaujamais vēja </w:t>
            </w:r>
            <w:r w:rsidRPr="004627F8" w:rsidR="00235132">
              <w:rPr>
                <w:rFonts w:ascii="Times New Roman" w:hAnsi="Times New Roman" w:cs="Times New Roman"/>
                <w:sz w:val="20"/>
                <w:szCs w:val="20"/>
                <w:lang w:val="lv-LV"/>
              </w:rPr>
              <w:t>elektrostaciju</w:t>
            </w:r>
            <w:r w:rsidRPr="004627F8">
              <w:rPr>
                <w:rFonts w:ascii="Times New Roman" w:hAnsi="Times New Roman" w:cs="Times New Roman"/>
                <w:sz w:val="20"/>
                <w:szCs w:val="20"/>
                <w:lang w:val="lv-LV"/>
              </w:rPr>
              <w:t xml:space="preserve"> maksimālais augstums ir 12 m.</w:t>
            </w:r>
          </w:p>
          <w:p w:rsidRPr="004627F8" w:rsidR="00093906" w:rsidP="000231EA" w:rsidRDefault="00093906" w14:paraId="0F856947"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Citas specifiskas </w:t>
            </w:r>
            <w:r w:rsidRPr="004627F8" w:rsidR="000231EA">
              <w:rPr>
                <w:rFonts w:ascii="Times New Roman" w:hAnsi="Times New Roman" w:cs="Times New Roman"/>
                <w:sz w:val="20"/>
                <w:szCs w:val="20"/>
                <w:lang w:val="lv-LV"/>
              </w:rPr>
              <w:t>visai AAA “Augšdaugava” teritorijai ieteiktās prasības skat. DA plāna 6.2. nodaļā.</w:t>
            </w:r>
          </w:p>
          <w:p w:rsidRPr="004627F8" w:rsidR="000231EA" w:rsidP="000231EA" w:rsidRDefault="000231EA" w14:paraId="6254A01A" w14:textId="74E99B65">
            <w:pPr>
              <w:rPr>
                <w:rFonts w:ascii="Times New Roman" w:hAnsi="Times New Roman" w:cs="Times New Roman"/>
                <w:sz w:val="20"/>
                <w:szCs w:val="20"/>
                <w:lang w:val="lv-LV"/>
              </w:rPr>
            </w:pPr>
            <w:r w:rsidRPr="004627F8">
              <w:rPr>
                <w:rFonts w:ascii="Times New Roman" w:hAnsi="Times New Roman" w:cs="Times New Roman"/>
                <w:sz w:val="20"/>
                <w:szCs w:val="20"/>
                <w:lang w:val="lv-LV"/>
              </w:rPr>
              <w:t>3), 4) Atbilstoši pašlaik spēkā esošajiem normatīviem var saņemt ikgadēju kompensāciju par spēkā esošiem mežsaimnieciskās darbības ierobežojumiem:</w:t>
            </w:r>
          </w:p>
          <w:p w:rsidRPr="004627F8" w:rsidR="000231EA" w:rsidP="000231EA" w:rsidRDefault="000231EA" w14:paraId="269715C9"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160 EUR/ha, ja aizliegta mežsaimnieciskā darbība, aizliegta galvenā cirte un kopšanas cirte; 120 EUR/ha, ja aizliegta galvenā cirte; 45 EUR/ha, ja aizliegta kailcirte.</w:t>
            </w:r>
          </w:p>
          <w:p w:rsidRPr="004627F8" w:rsidR="000231EA" w:rsidP="000231EA" w:rsidRDefault="000231EA" w14:paraId="69508578" w14:textId="672FD84B">
            <w:pPr>
              <w:rPr>
                <w:rFonts w:ascii="Times New Roman" w:hAnsi="Times New Roman" w:cs="Times New Roman"/>
                <w:sz w:val="20"/>
                <w:szCs w:val="20"/>
                <w:lang w:val="lv-LV"/>
              </w:rPr>
            </w:pPr>
            <w:r w:rsidRPr="004627F8">
              <w:rPr>
                <w:rFonts w:ascii="Times New Roman" w:hAnsi="Times New Roman" w:cs="Times New Roman"/>
                <w:sz w:val="20"/>
                <w:szCs w:val="20"/>
                <w:lang w:val="lv-LV"/>
              </w:rPr>
              <w:t>Lielāks atstājamo ekoloģisko koku skaits pašlaik netiek kompensēts.</w:t>
            </w:r>
          </w:p>
          <w:p w:rsidRPr="004627F8" w:rsidR="000231EA" w:rsidP="000231EA" w:rsidRDefault="000231EA" w14:paraId="337FAE25" w14:textId="7C6485F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5) DA plānā ieteikts neitrālās zonas veidot pilsētās un ciemos, kā arī citās blīvi apbūvētās un pilnībā </w:t>
            </w:r>
            <w:r w:rsidRPr="004627F8" w:rsidR="002617AA">
              <w:rPr>
                <w:rFonts w:ascii="Times New Roman" w:hAnsi="Times New Roman" w:cs="Times New Roman"/>
                <w:sz w:val="20"/>
                <w:szCs w:val="20"/>
                <w:lang w:val="lv-LV"/>
              </w:rPr>
              <w:t>pā</w:t>
            </w:r>
            <w:r w:rsidRPr="004627F8">
              <w:rPr>
                <w:rFonts w:ascii="Times New Roman" w:hAnsi="Times New Roman" w:cs="Times New Roman"/>
                <w:sz w:val="20"/>
                <w:szCs w:val="20"/>
                <w:lang w:val="lv-LV"/>
              </w:rPr>
              <w:t>rveidotās vai plānotās ražošanas teritorijās.</w:t>
            </w:r>
          </w:p>
        </w:tc>
      </w:tr>
      <w:tr w:rsidRPr="004627F8" w:rsidR="00FF5285" w:rsidTr="51AD79DC" w14:paraId="619F3195" w14:textId="77777777">
        <w:tc>
          <w:tcPr>
            <w:tcW w:w="500" w:type="dxa"/>
            <w:tcMar/>
          </w:tcPr>
          <w:p w:rsidRPr="004627F8" w:rsidR="00351791" w:rsidP="00351791" w:rsidRDefault="0008767B" w14:paraId="3C94BAE5" w14:textId="404A50E6">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91.</w:t>
            </w:r>
          </w:p>
        </w:tc>
        <w:tc>
          <w:tcPr>
            <w:tcW w:w="1593" w:type="dxa"/>
            <w:tcMar/>
          </w:tcPr>
          <w:p w:rsidRPr="004627F8" w:rsidR="00351791" w:rsidP="00351791" w:rsidRDefault="00351791" w14:paraId="30D2B2FE" w14:textId="77777777">
            <w:pPr>
              <w:rPr>
                <w:rFonts w:ascii="Times New Roman" w:hAnsi="Times New Roman" w:cs="Times New Roman"/>
                <w:b/>
                <w:sz w:val="20"/>
                <w:szCs w:val="20"/>
                <w:lang w:val="lv-LV"/>
              </w:rPr>
            </w:pPr>
            <w:r w:rsidRPr="004627F8">
              <w:rPr>
                <w:rFonts w:ascii="Times New Roman" w:hAnsi="Times New Roman" w:cs="Times New Roman"/>
                <w:b/>
                <w:sz w:val="20"/>
                <w:szCs w:val="20"/>
                <w:lang w:val="lv-LV"/>
              </w:rPr>
              <w:t>Josifs Vorslovs</w:t>
            </w:r>
          </w:p>
        </w:tc>
        <w:tc>
          <w:tcPr>
            <w:tcW w:w="5840" w:type="dxa"/>
            <w:tcMar/>
          </w:tcPr>
          <w:p w:rsidRPr="004627F8" w:rsidR="00351791" w:rsidP="00351791" w:rsidRDefault="00351791" w14:paraId="1E297EE9" w14:textId="1941A110">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Kategoriski iebilst pret saimnieciskas darbības ierobežojumiem uz sev piederošās zemes. Jau pastāvošie zemes izmantošanas ierobežojumi Kaplavas </w:t>
            </w:r>
            <w:r w:rsidRPr="004627F8" w:rsidR="00235132">
              <w:rPr>
                <w:rFonts w:ascii="Times New Roman" w:hAnsi="Times New Roman" w:cs="Times New Roman"/>
                <w:sz w:val="20"/>
                <w:szCs w:val="20"/>
                <w:lang w:val="lv-LV"/>
              </w:rPr>
              <w:t>pagastā</w:t>
            </w:r>
            <w:r w:rsidRPr="004627F8">
              <w:rPr>
                <w:rFonts w:ascii="Times New Roman" w:hAnsi="Times New Roman" w:cs="Times New Roman"/>
                <w:sz w:val="20"/>
                <w:szCs w:val="20"/>
                <w:lang w:val="lv-LV"/>
              </w:rPr>
              <w:t xml:space="preserve"> ir ievērojami pazeminājuši vietējo zemes īpašnieku konkurētspēju salīdzinājumā ar kaimiņu pagastiem un novadiem. Jūsu izstrādātās programmas pieņemšana tikai padziļinās šo problēmu.</w:t>
            </w:r>
          </w:p>
        </w:tc>
        <w:tc>
          <w:tcPr>
            <w:tcW w:w="5629" w:type="dxa"/>
            <w:tcMar/>
          </w:tcPr>
          <w:p w:rsidRPr="004627F8" w:rsidR="00FF5285" w:rsidP="00FF5285" w:rsidRDefault="00FF5285" w14:paraId="2F1EEFEA"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Dabas aizsardzības plāns ir rekomendējošs, un tajā iekļautie priekšlikumi nemaina teritorijā spēkā esošo normatīvu prasības. </w:t>
            </w:r>
          </w:p>
          <w:p w:rsidRPr="004627F8" w:rsidR="00FF5285" w:rsidP="00FF5285" w:rsidRDefault="00FF5285" w14:paraId="50E6B1B5"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AAA “Augšdaugava” individuālie aizsardzības un izmantošanas noteikumi un zonējums stājas spēkā tikai pēc apstiprināšanas Ministru kabinetā.</w:t>
            </w:r>
          </w:p>
          <w:p w:rsidRPr="004627F8" w:rsidR="00351791" w:rsidP="00093906" w:rsidRDefault="00FF5285" w14:paraId="38F672CF" w14:textId="3783C2C7">
            <w:pPr>
              <w:rPr>
                <w:rFonts w:ascii="Times New Roman" w:hAnsi="Times New Roman" w:cs="Times New Roman"/>
                <w:sz w:val="20"/>
                <w:szCs w:val="20"/>
                <w:lang w:val="lv-LV"/>
              </w:rPr>
            </w:pPr>
            <w:r w:rsidRPr="004627F8">
              <w:rPr>
                <w:rFonts w:ascii="Times New Roman" w:hAnsi="Times New Roman" w:cs="Times New Roman"/>
                <w:sz w:val="20"/>
                <w:szCs w:val="20"/>
                <w:lang w:val="lv-LV"/>
              </w:rPr>
              <w:t>Gatavojot teritorijas individuālo aizsardzības un izmantošanas noteikumu projektu apstiprināšanai Ministru kabinetā, VARAM veic noteikumu projekta sākotnējo izvērtējumu atbilstoši MK noteikumiem Nr. 617 “Tiesību akta projekta sākotnējās ietekmes izvērtēšanas kārtība” (07.09.2021.), ko iekļauj noteikumu projekta anotācijā, tostarp vērtē arī “9.3. prasību un izmaksu samērīgumu pret ieguvumiem, ko sniedz mērķa sasniegšana; 9.5. ietekmi uz tautsaimniecību, tai skaitā uz makroekonomisko vidi, nozaru konkurētspēju, uzņēmējdarbības vidi, mazajiem un vidējiem uzņēmējiem, konkurenci un nodarbinātību; 9.11. ietekmi uz vidi, tai skaitā uz klimatneitralitāti; 9.16. ietekmi uz teritoriju attīstību;”. Attiecīgi pārējās ministrijas, saskaņojot noteikumu projektu, ņem vērā arī iepriekš minēto izvērtējumu. Tāpat arī noteikumu saskaņošanas procesā tiek izvērtēts pašvaldību viedoklis.</w:t>
            </w:r>
          </w:p>
        </w:tc>
      </w:tr>
      <w:tr w:rsidRPr="00F631F3" w:rsidR="00DF0F87" w:rsidTr="51AD79DC" w14:paraId="613CFD6A" w14:textId="77777777">
        <w:tc>
          <w:tcPr>
            <w:tcW w:w="500" w:type="dxa"/>
            <w:tcMar/>
          </w:tcPr>
          <w:p w:rsidRPr="004627F8" w:rsidR="00351791" w:rsidP="00351791" w:rsidRDefault="0008767B" w14:paraId="333E1EC9" w14:textId="306451AA">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92.</w:t>
            </w:r>
          </w:p>
        </w:tc>
        <w:tc>
          <w:tcPr>
            <w:tcW w:w="1593" w:type="dxa"/>
            <w:tcMar/>
          </w:tcPr>
          <w:p w:rsidRPr="004627F8" w:rsidR="00351791" w:rsidP="00351791" w:rsidRDefault="00801FC6" w14:paraId="712FCFF2" w14:textId="58447933">
            <w:pPr>
              <w:rPr>
                <w:rFonts w:ascii="Times New Roman" w:hAnsi="Times New Roman" w:cs="Times New Roman"/>
                <w:b/>
                <w:sz w:val="20"/>
                <w:szCs w:val="20"/>
                <w:lang w:val="lv-LV"/>
              </w:rPr>
            </w:pPr>
            <w:r w:rsidRPr="004627F8">
              <w:rPr>
                <w:rFonts w:ascii="Times New Roman" w:hAnsi="Times New Roman" w:cs="Times New Roman"/>
                <w:b/>
                <w:sz w:val="20"/>
                <w:szCs w:val="20"/>
                <w:lang w:val="lv-LV"/>
              </w:rPr>
              <w:t>M. Straume</w:t>
            </w:r>
          </w:p>
        </w:tc>
        <w:tc>
          <w:tcPr>
            <w:tcW w:w="5840" w:type="dxa"/>
            <w:tcMar/>
          </w:tcPr>
          <w:p w:rsidRPr="004627F8" w:rsidR="00351791" w:rsidP="00351791" w:rsidRDefault="00DF0F87" w14:paraId="52496954" w14:textId="5C6CBF8C">
            <w:pPr>
              <w:rPr>
                <w:rFonts w:ascii="Times New Roman" w:hAnsi="Times New Roman" w:cs="Times New Roman"/>
                <w:sz w:val="20"/>
                <w:szCs w:val="20"/>
                <w:lang w:val="lv-LV"/>
              </w:rPr>
            </w:pPr>
            <w:r w:rsidRPr="004627F8">
              <w:rPr>
                <w:rFonts w:ascii="Times New Roman" w:hAnsi="Times New Roman" w:cs="Times New Roman"/>
                <w:sz w:val="20"/>
                <w:szCs w:val="20"/>
                <w:lang w:val="lv-LV"/>
              </w:rPr>
              <w:t>Informācija par konkrētu zemes vienību, priekšlikums nodarboties ar tūrismu.</w:t>
            </w:r>
          </w:p>
        </w:tc>
        <w:tc>
          <w:tcPr>
            <w:tcW w:w="5629" w:type="dxa"/>
            <w:tcMar/>
          </w:tcPr>
          <w:p w:rsidRPr="004627F8" w:rsidR="00351791" w:rsidP="00351791" w:rsidRDefault="00DF0F87" w14:paraId="655AA370" w14:textId="7B350626">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Sagatavota un nosūtīta </w:t>
            </w:r>
            <w:r w:rsidRPr="004627F8" w:rsidR="000900B6">
              <w:rPr>
                <w:rFonts w:ascii="Times New Roman" w:hAnsi="Times New Roman" w:cs="Times New Roman"/>
                <w:sz w:val="20"/>
                <w:szCs w:val="20"/>
                <w:lang w:val="lv-LV"/>
              </w:rPr>
              <w:t>i</w:t>
            </w:r>
            <w:r w:rsidRPr="004627F8">
              <w:rPr>
                <w:rFonts w:ascii="Times New Roman" w:hAnsi="Times New Roman" w:cs="Times New Roman"/>
                <w:sz w:val="20"/>
                <w:szCs w:val="20"/>
                <w:lang w:val="lv-LV"/>
              </w:rPr>
              <w:t>nformācija zemes vienībā konstatētajām dabas vērtībām un ieteikumi apsaimniekošanai.</w:t>
            </w:r>
          </w:p>
        </w:tc>
      </w:tr>
      <w:tr w:rsidRPr="00F631F3" w:rsidR="00A863A0" w:rsidTr="51AD79DC" w14:paraId="3B55670A" w14:textId="77777777">
        <w:tc>
          <w:tcPr>
            <w:tcW w:w="500" w:type="dxa"/>
            <w:tcMar/>
          </w:tcPr>
          <w:p w:rsidRPr="004627F8" w:rsidR="00A863A0" w:rsidP="00351791" w:rsidRDefault="00A863A0" w14:paraId="7AC53EF6" w14:textId="243DE502">
            <w:pPr>
              <w:rPr>
                <w:rFonts w:ascii="Times New Roman" w:hAnsi="Times New Roman" w:cs="Times New Roman"/>
                <w:sz w:val="20"/>
                <w:szCs w:val="20"/>
                <w:lang w:val="lv-LV"/>
              </w:rPr>
            </w:pPr>
            <w:r w:rsidRPr="004627F8">
              <w:rPr>
                <w:rFonts w:ascii="Times New Roman" w:hAnsi="Times New Roman" w:cs="Times New Roman"/>
                <w:sz w:val="20"/>
                <w:szCs w:val="20"/>
                <w:lang w:val="lv-LV"/>
              </w:rPr>
              <w:t>93.</w:t>
            </w:r>
          </w:p>
        </w:tc>
        <w:tc>
          <w:tcPr>
            <w:tcW w:w="1593" w:type="dxa"/>
            <w:tcMar/>
          </w:tcPr>
          <w:p w:rsidRPr="004627F8" w:rsidR="00A863A0" w:rsidP="00FC0049" w:rsidRDefault="00A863A0" w14:paraId="7C0D613E" w14:textId="2D01714C">
            <w:pPr>
              <w:rPr>
                <w:rFonts w:ascii="Times New Roman" w:hAnsi="Times New Roman" w:cs="Times New Roman"/>
                <w:b/>
                <w:sz w:val="20"/>
                <w:szCs w:val="20"/>
                <w:lang w:val="lv-LV"/>
              </w:rPr>
            </w:pPr>
            <w:r w:rsidRPr="004627F8">
              <w:rPr>
                <w:rFonts w:ascii="Times New Roman" w:hAnsi="Times New Roman" w:cs="Times New Roman"/>
                <w:b/>
                <w:sz w:val="20"/>
                <w:szCs w:val="20"/>
                <w:lang w:val="lv-LV"/>
              </w:rPr>
              <w:t>G. Skovorodko u</w:t>
            </w:r>
            <w:r w:rsidRPr="004627F8" w:rsidR="00FC0049">
              <w:rPr>
                <w:rFonts w:ascii="Times New Roman" w:hAnsi="Times New Roman" w:cs="Times New Roman"/>
                <w:b/>
                <w:sz w:val="20"/>
                <w:szCs w:val="20"/>
                <w:lang w:val="lv-LV"/>
              </w:rPr>
              <w:t>n vēl</w:t>
            </w:r>
            <w:r w:rsidRPr="004627F8">
              <w:rPr>
                <w:rFonts w:ascii="Times New Roman" w:hAnsi="Times New Roman" w:cs="Times New Roman"/>
                <w:b/>
                <w:sz w:val="20"/>
                <w:szCs w:val="20"/>
                <w:lang w:val="lv-LV"/>
              </w:rPr>
              <w:t xml:space="preserve"> 323 </w:t>
            </w:r>
            <w:r w:rsidRPr="004627F8" w:rsidR="0097270C">
              <w:rPr>
                <w:rFonts w:ascii="Times New Roman" w:hAnsi="Times New Roman" w:cs="Times New Roman"/>
                <w:b/>
                <w:sz w:val="20"/>
                <w:szCs w:val="20"/>
                <w:lang w:val="lv-LV"/>
              </w:rPr>
              <w:t>Krāslavas novada iedzīvotāji</w:t>
            </w:r>
          </w:p>
        </w:tc>
        <w:tc>
          <w:tcPr>
            <w:tcW w:w="5840" w:type="dxa"/>
            <w:tcMar/>
          </w:tcPr>
          <w:p w:rsidRPr="004627F8" w:rsidR="0097270C" w:rsidP="0097270C" w:rsidRDefault="0097270C" w14:paraId="2E5F2859" w14:textId="2FEABB25">
            <w:pPr>
              <w:rPr>
                <w:rFonts w:ascii="Times New Roman" w:hAnsi="Times New Roman" w:cs="Times New Roman"/>
                <w:sz w:val="20"/>
                <w:szCs w:val="20"/>
                <w:lang w:val="lv-LV"/>
              </w:rPr>
            </w:pPr>
            <w:r w:rsidRPr="004627F8">
              <w:rPr>
                <w:rFonts w:ascii="Times New Roman" w:hAnsi="Times New Roman" w:cs="Times New Roman"/>
                <w:sz w:val="20"/>
                <w:szCs w:val="20"/>
                <w:lang w:val="lv-LV"/>
              </w:rPr>
              <w:t>Lūdzam Krāslavas novada domes pārstāvjus</w:t>
            </w:r>
            <w:r w:rsidRPr="004627F8" w:rsidR="001C4128">
              <w:rPr>
                <w:rFonts w:ascii="Times New Roman" w:hAnsi="Times New Roman" w:cs="Times New Roman"/>
                <w:sz w:val="20"/>
                <w:szCs w:val="20"/>
                <w:lang w:val="lv-LV"/>
              </w:rPr>
              <w:t xml:space="preserve"> sniegt savus komentārus</w:t>
            </w:r>
            <w:r w:rsidRPr="004627F8">
              <w:rPr>
                <w:rFonts w:ascii="Times New Roman" w:hAnsi="Times New Roman" w:cs="Times New Roman"/>
                <w:sz w:val="20"/>
                <w:szCs w:val="20"/>
                <w:lang w:val="lv-LV"/>
              </w:rPr>
              <w:t xml:space="preserve"> un atbildes uz sekojošiem</w:t>
            </w:r>
            <w:r w:rsidRPr="004627F8" w:rsidR="001C4128">
              <w:rPr>
                <w:rFonts w:ascii="Times New Roman" w:hAnsi="Times New Roman" w:cs="Times New Roman"/>
                <w:sz w:val="20"/>
                <w:szCs w:val="20"/>
                <w:lang w:val="lv-LV"/>
              </w:rPr>
              <w:t xml:space="preserve"> jautājumiem</w:t>
            </w:r>
            <w:r w:rsidRPr="004627F8">
              <w:rPr>
                <w:rFonts w:ascii="Times New Roman" w:hAnsi="Times New Roman" w:cs="Times New Roman"/>
                <w:sz w:val="20"/>
                <w:szCs w:val="20"/>
                <w:lang w:val="lv-LV"/>
              </w:rPr>
              <w:t>:</w:t>
            </w:r>
          </w:p>
          <w:p w:rsidRPr="004627F8" w:rsidR="0097270C" w:rsidP="0097270C" w:rsidRDefault="0097270C" w14:paraId="54FE63CC" w14:textId="52045B77">
            <w:pPr>
              <w:rPr>
                <w:rFonts w:ascii="Times New Roman" w:hAnsi="Times New Roman" w:cs="Times New Roman"/>
                <w:sz w:val="20"/>
                <w:szCs w:val="20"/>
                <w:lang w:val="lv-LV"/>
              </w:rPr>
            </w:pPr>
            <w:r w:rsidRPr="004627F8">
              <w:rPr>
                <w:rFonts w:ascii="Times New Roman" w:hAnsi="Times New Roman" w:cs="Times New Roman"/>
                <w:sz w:val="20"/>
                <w:szCs w:val="20"/>
                <w:lang w:val="lv-LV"/>
              </w:rPr>
              <w:t>1. Kādā</w:t>
            </w:r>
            <w:r w:rsidRPr="004627F8" w:rsidR="001C4128">
              <w:rPr>
                <w:rFonts w:ascii="Times New Roman" w:hAnsi="Times New Roman" w:cs="Times New Roman"/>
                <w:sz w:val="20"/>
                <w:szCs w:val="20"/>
                <w:lang w:val="lv-LV"/>
              </w:rPr>
              <w:t xml:space="preserve"> veidā</w:t>
            </w:r>
            <w:r w:rsidRPr="004627F8">
              <w:rPr>
                <w:rFonts w:ascii="Times New Roman" w:hAnsi="Times New Roman" w:cs="Times New Roman"/>
                <w:sz w:val="20"/>
                <w:szCs w:val="20"/>
                <w:lang w:val="lv-LV"/>
              </w:rPr>
              <w:t xml:space="preserve"> tika informētas pagasta pārvaldes par AAA "</w:t>
            </w:r>
            <w:r w:rsidRPr="004627F8" w:rsidR="004627F8">
              <w:rPr>
                <w:rFonts w:ascii="Times New Roman" w:hAnsi="Times New Roman" w:cs="Times New Roman"/>
                <w:sz w:val="20"/>
                <w:szCs w:val="20"/>
                <w:lang w:val="lv-LV"/>
              </w:rPr>
              <w:t>Augšdaugava</w:t>
            </w:r>
            <w:r w:rsidRPr="004627F8">
              <w:rPr>
                <w:rFonts w:ascii="Times New Roman" w:hAnsi="Times New Roman" w:cs="Times New Roman"/>
                <w:sz w:val="20"/>
                <w:szCs w:val="20"/>
                <w:lang w:val="lv-LV"/>
              </w:rPr>
              <w:t>" dabas parka un daba</w:t>
            </w:r>
            <w:r w:rsidRPr="004627F8" w:rsidR="001C4128">
              <w:rPr>
                <w:rFonts w:ascii="Times New Roman" w:hAnsi="Times New Roman" w:cs="Times New Roman"/>
                <w:sz w:val="20"/>
                <w:szCs w:val="20"/>
                <w:lang w:val="lv-LV"/>
              </w:rPr>
              <w:t>s lieguma zonas izveid</w:t>
            </w:r>
            <w:r w:rsidRPr="004627F8">
              <w:rPr>
                <w:rFonts w:ascii="Times New Roman" w:hAnsi="Times New Roman" w:cs="Times New Roman"/>
                <w:sz w:val="20"/>
                <w:szCs w:val="20"/>
                <w:lang w:val="lv-LV"/>
              </w:rPr>
              <w:t>i?</w:t>
            </w:r>
          </w:p>
          <w:p w:rsidRPr="004627F8" w:rsidR="0097270C" w:rsidP="0097270C" w:rsidRDefault="0097270C" w14:paraId="55AB7EEE" w14:textId="76A773B4">
            <w:pPr>
              <w:rPr>
                <w:rFonts w:ascii="Times New Roman" w:hAnsi="Times New Roman" w:cs="Times New Roman"/>
                <w:sz w:val="20"/>
                <w:szCs w:val="20"/>
                <w:lang w:val="lv-LV"/>
              </w:rPr>
            </w:pPr>
            <w:r w:rsidRPr="004627F8">
              <w:rPr>
                <w:rFonts w:ascii="Times New Roman" w:hAnsi="Times New Roman" w:cs="Times New Roman"/>
                <w:sz w:val="20"/>
                <w:szCs w:val="20"/>
                <w:lang w:val="lv-LV"/>
              </w:rPr>
              <w:t>2. Kādā veida zemes un me</w:t>
            </w:r>
            <w:r w:rsidRPr="004627F8" w:rsidR="001C4128">
              <w:rPr>
                <w:rFonts w:ascii="Times New Roman" w:hAnsi="Times New Roman" w:cs="Times New Roman"/>
                <w:sz w:val="20"/>
                <w:szCs w:val="20"/>
                <w:lang w:val="lv-LV"/>
              </w:rPr>
              <w:t>ž</w:t>
            </w:r>
            <w:r w:rsidRPr="004627F8">
              <w:rPr>
                <w:rFonts w:ascii="Times New Roman" w:hAnsi="Times New Roman" w:cs="Times New Roman"/>
                <w:sz w:val="20"/>
                <w:szCs w:val="20"/>
                <w:lang w:val="lv-LV"/>
              </w:rPr>
              <w:t xml:space="preserve">a </w:t>
            </w:r>
            <w:r w:rsidRPr="004627F8" w:rsidR="001C4128">
              <w:rPr>
                <w:rFonts w:ascii="Times New Roman" w:hAnsi="Times New Roman" w:cs="Times New Roman"/>
                <w:sz w:val="20"/>
                <w:szCs w:val="20"/>
                <w:lang w:val="lv-LV"/>
              </w:rPr>
              <w:t>ī</w:t>
            </w:r>
            <w:r w:rsidRPr="004627F8">
              <w:rPr>
                <w:rFonts w:ascii="Times New Roman" w:hAnsi="Times New Roman" w:cs="Times New Roman"/>
                <w:sz w:val="20"/>
                <w:szCs w:val="20"/>
                <w:lang w:val="lv-LV"/>
              </w:rPr>
              <w:t>pašnieki tika informēti no pa</w:t>
            </w:r>
            <w:r w:rsidRPr="004627F8" w:rsidR="001C4128">
              <w:rPr>
                <w:rFonts w:ascii="Times New Roman" w:hAnsi="Times New Roman" w:cs="Times New Roman"/>
                <w:sz w:val="20"/>
                <w:szCs w:val="20"/>
                <w:lang w:val="lv-LV"/>
              </w:rPr>
              <w:t>švaldī</w:t>
            </w:r>
            <w:r w:rsidRPr="004627F8">
              <w:rPr>
                <w:rFonts w:ascii="Times New Roman" w:hAnsi="Times New Roman" w:cs="Times New Roman"/>
                <w:sz w:val="20"/>
                <w:szCs w:val="20"/>
                <w:lang w:val="lv-LV"/>
              </w:rPr>
              <w:t>bas puses?</w:t>
            </w:r>
          </w:p>
          <w:p w:rsidRPr="004627F8" w:rsidR="0097270C" w:rsidP="0097270C" w:rsidRDefault="0097270C" w14:paraId="1038C671" w14:textId="4F70A3AB">
            <w:pPr>
              <w:rPr>
                <w:rFonts w:ascii="Times New Roman" w:hAnsi="Times New Roman" w:cs="Times New Roman"/>
                <w:sz w:val="20"/>
                <w:szCs w:val="20"/>
                <w:lang w:val="lv-LV"/>
              </w:rPr>
            </w:pPr>
            <w:r w:rsidRPr="004627F8">
              <w:rPr>
                <w:rFonts w:ascii="Times New Roman" w:hAnsi="Times New Roman" w:cs="Times New Roman"/>
                <w:sz w:val="20"/>
                <w:szCs w:val="20"/>
                <w:lang w:val="lv-LV"/>
              </w:rPr>
              <w:t>3. Kāds bija projekta ekonomiskais pamats?</w:t>
            </w:r>
          </w:p>
          <w:p w:rsidRPr="004627F8" w:rsidR="0097270C" w:rsidP="0097270C" w:rsidRDefault="0097270C" w14:paraId="3D618951" w14:textId="5E42F648">
            <w:pPr>
              <w:rPr>
                <w:rFonts w:ascii="Times New Roman" w:hAnsi="Times New Roman" w:cs="Times New Roman"/>
                <w:sz w:val="20"/>
                <w:szCs w:val="20"/>
                <w:lang w:val="lv-LV"/>
              </w:rPr>
            </w:pPr>
            <w:r w:rsidRPr="004627F8">
              <w:rPr>
                <w:rFonts w:ascii="Times New Roman" w:hAnsi="Times New Roman" w:cs="Times New Roman"/>
                <w:sz w:val="20"/>
                <w:szCs w:val="20"/>
                <w:lang w:val="lv-LV"/>
              </w:rPr>
              <w:t>4. Vai tika apsvērti saimniecisk</w:t>
            </w:r>
            <w:r w:rsidRPr="004627F8" w:rsidR="001C4128">
              <w:rPr>
                <w:rFonts w:ascii="Times New Roman" w:hAnsi="Times New Roman" w:cs="Times New Roman"/>
                <w:sz w:val="20"/>
                <w:szCs w:val="20"/>
                <w:lang w:val="lv-LV"/>
              </w:rPr>
              <w:t>ā</w:t>
            </w:r>
            <w:r w:rsidRPr="004627F8">
              <w:rPr>
                <w:rFonts w:ascii="Times New Roman" w:hAnsi="Times New Roman" w:cs="Times New Roman"/>
                <w:sz w:val="20"/>
                <w:szCs w:val="20"/>
                <w:lang w:val="lv-LV"/>
              </w:rPr>
              <w:t>s darbības zaudējumi, kas radīsies dabas parka izveides rezultātā?</w:t>
            </w:r>
          </w:p>
          <w:p w:rsidRPr="004627F8" w:rsidR="00A863A0" w:rsidP="0097270C" w:rsidRDefault="0097270C" w14:paraId="5AB6D870" w14:textId="2FFB0FDD">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5. </w:t>
            </w:r>
            <w:r w:rsidRPr="004627F8" w:rsidR="001C4128">
              <w:rPr>
                <w:rFonts w:ascii="Times New Roman" w:hAnsi="Times New Roman" w:cs="Times New Roman"/>
                <w:sz w:val="20"/>
                <w:szCs w:val="20"/>
                <w:lang w:val="lv-LV"/>
              </w:rPr>
              <w:t>Vai tika veikti aprēķ</w:t>
            </w:r>
            <w:r w:rsidRPr="004627F8">
              <w:rPr>
                <w:rFonts w:ascii="Times New Roman" w:hAnsi="Times New Roman" w:cs="Times New Roman"/>
                <w:sz w:val="20"/>
                <w:szCs w:val="20"/>
                <w:lang w:val="lv-LV"/>
              </w:rPr>
              <w:t>ini par kompens</w:t>
            </w:r>
            <w:r w:rsidRPr="004627F8" w:rsidR="001C4128">
              <w:rPr>
                <w:rFonts w:ascii="Times New Roman" w:hAnsi="Times New Roman" w:cs="Times New Roman"/>
                <w:sz w:val="20"/>
                <w:szCs w:val="20"/>
                <w:lang w:val="lv-LV"/>
              </w:rPr>
              <w:t>āc</w:t>
            </w:r>
            <w:r w:rsidRPr="004627F8">
              <w:rPr>
                <w:rFonts w:ascii="Times New Roman" w:hAnsi="Times New Roman" w:cs="Times New Roman"/>
                <w:sz w:val="20"/>
                <w:szCs w:val="20"/>
                <w:lang w:val="lv-LV"/>
              </w:rPr>
              <w:t xml:space="preserve">ijas apmēru zemes </w:t>
            </w:r>
            <w:r w:rsidRPr="004627F8" w:rsidR="001C4128">
              <w:rPr>
                <w:rFonts w:ascii="Times New Roman" w:hAnsi="Times New Roman" w:cs="Times New Roman"/>
                <w:sz w:val="20"/>
                <w:szCs w:val="20"/>
                <w:lang w:val="lv-LV"/>
              </w:rPr>
              <w:t>īpašniekiem</w:t>
            </w:r>
            <w:r w:rsidRPr="004627F8">
              <w:rPr>
                <w:rFonts w:ascii="Times New Roman" w:hAnsi="Times New Roman" w:cs="Times New Roman"/>
                <w:sz w:val="20"/>
                <w:szCs w:val="20"/>
                <w:lang w:val="lv-LV"/>
              </w:rPr>
              <w:t>, par saimniecisk</w:t>
            </w:r>
            <w:r w:rsidRPr="004627F8" w:rsidR="001C4128">
              <w:rPr>
                <w:rFonts w:ascii="Times New Roman" w:hAnsi="Times New Roman" w:cs="Times New Roman"/>
                <w:sz w:val="20"/>
                <w:szCs w:val="20"/>
                <w:lang w:val="lv-LV"/>
              </w:rPr>
              <w:t>ā</w:t>
            </w:r>
            <w:r w:rsidRPr="004627F8">
              <w:rPr>
                <w:rFonts w:ascii="Times New Roman" w:hAnsi="Times New Roman" w:cs="Times New Roman"/>
                <w:sz w:val="20"/>
                <w:szCs w:val="20"/>
                <w:lang w:val="lv-LV"/>
              </w:rPr>
              <w:t xml:space="preserve">s darbības ierobežojumiem </w:t>
            </w:r>
            <w:r w:rsidRPr="004627F8" w:rsidR="001C4128">
              <w:rPr>
                <w:rFonts w:ascii="Times New Roman" w:hAnsi="Times New Roman" w:cs="Times New Roman"/>
                <w:sz w:val="20"/>
                <w:szCs w:val="20"/>
                <w:lang w:val="lv-LV"/>
              </w:rPr>
              <w:t>aizsargājamās</w:t>
            </w:r>
            <w:r w:rsidRPr="004627F8">
              <w:rPr>
                <w:rFonts w:ascii="Times New Roman" w:hAnsi="Times New Roman" w:cs="Times New Roman"/>
                <w:sz w:val="20"/>
                <w:szCs w:val="20"/>
                <w:lang w:val="lv-LV"/>
              </w:rPr>
              <w:t xml:space="preserve"> terit</w:t>
            </w:r>
            <w:r w:rsidRPr="004627F8" w:rsidR="001C4128">
              <w:rPr>
                <w:rFonts w:ascii="Times New Roman" w:hAnsi="Times New Roman" w:cs="Times New Roman"/>
                <w:sz w:val="20"/>
                <w:szCs w:val="20"/>
                <w:lang w:val="lv-LV"/>
              </w:rPr>
              <w:t>orijās</w:t>
            </w:r>
            <w:r w:rsidRPr="004627F8">
              <w:rPr>
                <w:rFonts w:ascii="Times New Roman" w:hAnsi="Times New Roman" w:cs="Times New Roman"/>
                <w:sz w:val="20"/>
                <w:szCs w:val="20"/>
                <w:lang w:val="lv-LV"/>
              </w:rPr>
              <w:t>.</w:t>
            </w:r>
          </w:p>
          <w:p w:rsidRPr="004627F8" w:rsidR="0097270C" w:rsidP="0097270C" w:rsidRDefault="0097270C" w14:paraId="0671695E" w14:textId="77777777">
            <w:pPr>
              <w:rPr>
                <w:rFonts w:ascii="Times New Roman" w:hAnsi="Times New Roman" w:cs="Times New Roman"/>
                <w:sz w:val="20"/>
                <w:szCs w:val="20"/>
                <w:lang w:val="lv-LV"/>
              </w:rPr>
            </w:pPr>
          </w:p>
          <w:p w:rsidRPr="004627F8" w:rsidR="0097270C" w:rsidP="0097270C" w:rsidRDefault="001C4128" w14:paraId="7531B295" w14:textId="5A1DEFDF">
            <w:pPr>
              <w:rPr>
                <w:rFonts w:ascii="Times New Roman" w:hAnsi="Times New Roman" w:cs="Times New Roman"/>
                <w:sz w:val="20"/>
                <w:szCs w:val="20"/>
                <w:lang w:val="lv-LV"/>
              </w:rPr>
            </w:pPr>
            <w:r w:rsidRPr="004627F8">
              <w:rPr>
                <w:rFonts w:ascii="Times New Roman" w:hAnsi="Times New Roman" w:cs="Times New Roman"/>
                <w:sz w:val="20"/>
                <w:szCs w:val="20"/>
                <w:lang w:val="lv-LV"/>
              </w:rPr>
              <w:t>Izvērtējot</w:t>
            </w:r>
            <w:r w:rsidRPr="004627F8" w:rsidR="0097270C">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esošo</w:t>
            </w:r>
            <w:r w:rsidRPr="004627F8" w:rsidR="0097270C">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situāciju</w:t>
            </w:r>
            <w:r w:rsidRPr="004627F8" w:rsidR="0097270C">
              <w:rPr>
                <w:rFonts w:ascii="Times New Roman" w:hAnsi="Times New Roman" w:cs="Times New Roman"/>
                <w:sz w:val="20"/>
                <w:szCs w:val="20"/>
                <w:lang w:val="lv-LV"/>
              </w:rPr>
              <w:t xml:space="preserve"> un </w:t>
            </w:r>
            <w:r w:rsidRPr="004627F8">
              <w:rPr>
                <w:rFonts w:ascii="Times New Roman" w:hAnsi="Times New Roman" w:cs="Times New Roman"/>
                <w:sz w:val="20"/>
                <w:szCs w:val="20"/>
                <w:lang w:val="lv-LV"/>
              </w:rPr>
              <w:t>īpašnieku</w:t>
            </w:r>
            <w:r w:rsidRPr="004627F8" w:rsidR="0097270C">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neapmierinātību</w:t>
            </w:r>
            <w:r w:rsidRPr="004627F8" w:rsidR="0097270C">
              <w:rPr>
                <w:rFonts w:ascii="Times New Roman" w:hAnsi="Times New Roman" w:cs="Times New Roman"/>
                <w:sz w:val="20"/>
                <w:szCs w:val="20"/>
                <w:lang w:val="lv-LV"/>
              </w:rPr>
              <w:t xml:space="preserve"> par projektu, </w:t>
            </w:r>
            <w:r w:rsidRPr="004627F8">
              <w:rPr>
                <w:rFonts w:ascii="Times New Roman" w:hAnsi="Times New Roman" w:cs="Times New Roman"/>
                <w:sz w:val="20"/>
                <w:szCs w:val="20"/>
                <w:lang w:val="lv-LV"/>
              </w:rPr>
              <w:t>lūdzam</w:t>
            </w:r>
            <w:r w:rsidRPr="004627F8" w:rsidR="0097270C">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apturēt</w:t>
            </w:r>
            <w:r w:rsidRPr="004627F8" w:rsidR="0097270C">
              <w:rPr>
                <w:rFonts w:ascii="Times New Roman" w:hAnsi="Times New Roman" w:cs="Times New Roman"/>
                <w:sz w:val="20"/>
                <w:szCs w:val="20"/>
                <w:lang w:val="lv-LV"/>
              </w:rPr>
              <w:t xml:space="preserve"> projekta </w:t>
            </w:r>
            <w:r w:rsidRPr="004627F8">
              <w:rPr>
                <w:rFonts w:ascii="Times New Roman" w:hAnsi="Times New Roman" w:cs="Times New Roman"/>
                <w:sz w:val="20"/>
                <w:szCs w:val="20"/>
                <w:lang w:val="lv-LV"/>
              </w:rPr>
              <w:t>turpmāko</w:t>
            </w:r>
            <w:r w:rsidRPr="004627F8" w:rsidR="0097270C">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izstrādi</w:t>
            </w:r>
            <w:r w:rsidRPr="004627F8" w:rsidR="0097270C">
              <w:rPr>
                <w:rFonts w:ascii="Times New Roman" w:hAnsi="Times New Roman" w:cs="Times New Roman"/>
                <w:sz w:val="20"/>
                <w:szCs w:val="20"/>
                <w:lang w:val="lv-LV"/>
              </w:rPr>
              <w:t xml:space="preserve"> un </w:t>
            </w:r>
            <w:r w:rsidRPr="004627F8">
              <w:rPr>
                <w:rFonts w:ascii="Times New Roman" w:hAnsi="Times New Roman" w:cs="Times New Roman"/>
                <w:sz w:val="20"/>
                <w:szCs w:val="20"/>
                <w:lang w:val="lv-LV"/>
              </w:rPr>
              <w:t>apstiprināšanu</w:t>
            </w:r>
            <w:r w:rsidRPr="004627F8" w:rsidR="0097270C">
              <w:rPr>
                <w:rFonts w:ascii="Times New Roman" w:hAnsi="Times New Roman" w:cs="Times New Roman"/>
                <w:sz w:val="20"/>
                <w:szCs w:val="20"/>
                <w:lang w:val="lv-LV"/>
              </w:rPr>
              <w:t xml:space="preserve">, sakara ar to, ka 90% no </w:t>
            </w:r>
            <w:r w:rsidRPr="004627F8">
              <w:rPr>
                <w:rFonts w:ascii="Times New Roman" w:hAnsi="Times New Roman" w:cs="Times New Roman"/>
                <w:sz w:val="20"/>
                <w:szCs w:val="20"/>
                <w:lang w:val="lv-LV"/>
              </w:rPr>
              <w:t>projekta ir privātīpašumi</w:t>
            </w:r>
            <w:r w:rsidRPr="004627F8" w:rsidR="0097270C">
              <w:rPr>
                <w:rFonts w:ascii="Times New Roman" w:hAnsi="Times New Roman" w:cs="Times New Roman"/>
                <w:sz w:val="20"/>
                <w:szCs w:val="20"/>
                <w:lang w:val="lv-LV"/>
              </w:rPr>
              <w:t xml:space="preserve">, kuru </w:t>
            </w:r>
            <w:r w:rsidRPr="004627F8">
              <w:rPr>
                <w:rFonts w:ascii="Times New Roman" w:hAnsi="Times New Roman" w:cs="Times New Roman"/>
                <w:sz w:val="20"/>
                <w:szCs w:val="20"/>
                <w:lang w:val="lv-LV"/>
              </w:rPr>
              <w:t>īpašniekiem</w:t>
            </w:r>
            <w:r w:rsidRPr="004627F8" w:rsidR="0097270C">
              <w:rPr>
                <w:rFonts w:ascii="Times New Roman" w:hAnsi="Times New Roman" w:cs="Times New Roman"/>
                <w:sz w:val="20"/>
                <w:szCs w:val="20"/>
                <w:lang w:val="lv-LV"/>
              </w:rPr>
              <w:t xml:space="preserve"> neviens nebija </w:t>
            </w:r>
            <w:r w:rsidRPr="004627F8">
              <w:rPr>
                <w:rFonts w:ascii="Times New Roman" w:hAnsi="Times New Roman" w:cs="Times New Roman"/>
                <w:sz w:val="20"/>
                <w:szCs w:val="20"/>
                <w:lang w:val="lv-LV"/>
              </w:rPr>
              <w:t>prasījis atļ</w:t>
            </w:r>
            <w:r w:rsidRPr="004627F8" w:rsidR="0097270C">
              <w:rPr>
                <w:rFonts w:ascii="Times New Roman" w:hAnsi="Times New Roman" w:cs="Times New Roman"/>
                <w:sz w:val="20"/>
                <w:szCs w:val="20"/>
                <w:lang w:val="lv-LV"/>
              </w:rPr>
              <w:t xml:space="preserve">auju un </w:t>
            </w:r>
            <w:r w:rsidRPr="004627F8">
              <w:rPr>
                <w:rFonts w:ascii="Times New Roman" w:hAnsi="Times New Roman" w:cs="Times New Roman"/>
                <w:sz w:val="20"/>
                <w:szCs w:val="20"/>
                <w:lang w:val="lv-LV"/>
              </w:rPr>
              <w:t>apmierinātības</w:t>
            </w:r>
            <w:r w:rsidRPr="004627F8" w:rsidR="0097270C">
              <w:rPr>
                <w:rFonts w:ascii="Times New Roman" w:hAnsi="Times New Roman" w:cs="Times New Roman"/>
                <w:sz w:val="20"/>
                <w:szCs w:val="20"/>
                <w:lang w:val="lv-LV"/>
              </w:rPr>
              <w:t xml:space="preserve"> viedokli par projekta </w:t>
            </w:r>
            <w:r w:rsidRPr="004627F8">
              <w:rPr>
                <w:rFonts w:ascii="Times New Roman" w:hAnsi="Times New Roman" w:cs="Times New Roman"/>
                <w:sz w:val="20"/>
                <w:szCs w:val="20"/>
                <w:lang w:val="lv-LV"/>
              </w:rPr>
              <w:t>īstenošanu</w:t>
            </w:r>
            <w:r w:rsidRPr="004627F8" w:rsidR="0097270C">
              <w:rPr>
                <w:rFonts w:ascii="Times New Roman" w:hAnsi="Times New Roman" w:cs="Times New Roman"/>
                <w:sz w:val="20"/>
                <w:szCs w:val="20"/>
                <w:lang w:val="lv-LV"/>
              </w:rPr>
              <w:t>.</w:t>
            </w:r>
          </w:p>
          <w:p w:rsidRPr="004627F8" w:rsidR="0097270C" w:rsidP="0097270C" w:rsidRDefault="0097270C" w14:paraId="0E9D02E8" w14:textId="77777777">
            <w:pPr>
              <w:rPr>
                <w:rFonts w:ascii="Times New Roman" w:hAnsi="Times New Roman" w:cs="Times New Roman"/>
                <w:sz w:val="20"/>
                <w:szCs w:val="20"/>
                <w:lang w:val="lv-LV"/>
              </w:rPr>
            </w:pPr>
          </w:p>
          <w:p w:rsidRPr="004627F8" w:rsidR="0097270C" w:rsidP="0097270C" w:rsidRDefault="0097270C" w14:paraId="38852CAA" w14:textId="2B31F55E">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Ka </w:t>
            </w:r>
            <w:r w:rsidRPr="004627F8" w:rsidR="001C4128">
              <w:rPr>
                <w:rFonts w:ascii="Times New Roman" w:hAnsi="Times New Roman" w:cs="Times New Roman"/>
                <w:sz w:val="20"/>
                <w:szCs w:val="20"/>
                <w:lang w:val="lv-LV"/>
              </w:rPr>
              <w:t>arī</w:t>
            </w:r>
            <w:r w:rsidRPr="004627F8">
              <w:rPr>
                <w:rFonts w:ascii="Times New Roman" w:hAnsi="Times New Roman" w:cs="Times New Roman"/>
                <w:sz w:val="20"/>
                <w:szCs w:val="20"/>
                <w:lang w:val="lv-LV"/>
              </w:rPr>
              <w:t xml:space="preserve"> </w:t>
            </w:r>
            <w:r w:rsidRPr="004627F8" w:rsidR="001C4128">
              <w:rPr>
                <w:rFonts w:ascii="Times New Roman" w:hAnsi="Times New Roman" w:cs="Times New Roman"/>
                <w:sz w:val="20"/>
                <w:szCs w:val="20"/>
                <w:lang w:val="lv-LV"/>
              </w:rPr>
              <w:t>lūdzam</w:t>
            </w:r>
            <w:r w:rsidRPr="004627F8">
              <w:rPr>
                <w:rFonts w:ascii="Times New Roman" w:hAnsi="Times New Roman" w:cs="Times New Roman"/>
                <w:sz w:val="20"/>
                <w:szCs w:val="20"/>
                <w:lang w:val="lv-LV"/>
              </w:rPr>
              <w:t xml:space="preserve"> Krāslavas novada </w:t>
            </w:r>
            <w:r w:rsidRPr="004627F8" w:rsidR="001C4128">
              <w:rPr>
                <w:rFonts w:ascii="Times New Roman" w:hAnsi="Times New Roman" w:cs="Times New Roman"/>
                <w:sz w:val="20"/>
                <w:szCs w:val="20"/>
                <w:lang w:val="lv-LV"/>
              </w:rPr>
              <w:t>pašvaldību</w:t>
            </w:r>
            <w:r w:rsidRPr="004627F8">
              <w:rPr>
                <w:rFonts w:ascii="Times New Roman" w:hAnsi="Times New Roman" w:cs="Times New Roman"/>
                <w:sz w:val="20"/>
                <w:szCs w:val="20"/>
                <w:lang w:val="lv-LV"/>
              </w:rPr>
              <w:t>:</w:t>
            </w:r>
          </w:p>
          <w:p w:rsidRPr="004627F8" w:rsidR="0097270C" w:rsidP="00FC0049" w:rsidRDefault="00FC0049" w14:paraId="2B2EB7A1" w14:textId="5F3F5F24">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1. </w:t>
            </w:r>
            <w:r w:rsidRPr="004627F8" w:rsidR="001C4128">
              <w:rPr>
                <w:rFonts w:ascii="Times New Roman" w:hAnsi="Times New Roman" w:cs="Times New Roman"/>
                <w:sz w:val="20"/>
                <w:szCs w:val="20"/>
                <w:lang w:val="lv-LV"/>
              </w:rPr>
              <w:t>Īstenot</w:t>
            </w:r>
            <w:r w:rsidRPr="004627F8" w:rsidR="0097270C">
              <w:rPr>
                <w:rFonts w:ascii="Times New Roman" w:hAnsi="Times New Roman" w:cs="Times New Roman"/>
                <w:sz w:val="20"/>
                <w:szCs w:val="20"/>
                <w:lang w:val="lv-LV"/>
              </w:rPr>
              <w:t xml:space="preserve"> </w:t>
            </w:r>
            <w:r w:rsidRPr="004627F8" w:rsidR="001C4128">
              <w:rPr>
                <w:rFonts w:ascii="Times New Roman" w:hAnsi="Times New Roman" w:cs="Times New Roman"/>
                <w:sz w:val="20"/>
                <w:szCs w:val="20"/>
                <w:lang w:val="lv-LV"/>
              </w:rPr>
              <w:t>sanāksmi</w:t>
            </w:r>
            <w:r w:rsidRPr="004627F8" w:rsidR="0097270C">
              <w:rPr>
                <w:rFonts w:ascii="Times New Roman" w:hAnsi="Times New Roman" w:cs="Times New Roman"/>
                <w:sz w:val="20"/>
                <w:szCs w:val="20"/>
                <w:lang w:val="lv-LV"/>
              </w:rPr>
              <w:t xml:space="preserve"> ar zemes un </w:t>
            </w:r>
            <w:r w:rsidRPr="004627F8">
              <w:rPr>
                <w:rFonts w:ascii="Times New Roman" w:hAnsi="Times New Roman" w:cs="Times New Roman"/>
                <w:sz w:val="20"/>
                <w:szCs w:val="20"/>
                <w:lang w:val="lv-LV"/>
              </w:rPr>
              <w:t>m</w:t>
            </w:r>
            <w:r w:rsidRPr="004627F8" w:rsidR="001C4128">
              <w:rPr>
                <w:rFonts w:ascii="Times New Roman" w:hAnsi="Times New Roman" w:cs="Times New Roman"/>
                <w:sz w:val="20"/>
                <w:szCs w:val="20"/>
                <w:lang w:val="lv-LV"/>
              </w:rPr>
              <w:t>eža</w:t>
            </w:r>
            <w:r w:rsidRPr="004627F8" w:rsidR="0097270C">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ī</w:t>
            </w:r>
            <w:r w:rsidRPr="004627F8" w:rsidR="001C4128">
              <w:rPr>
                <w:rFonts w:ascii="Times New Roman" w:hAnsi="Times New Roman" w:cs="Times New Roman"/>
                <w:sz w:val="20"/>
                <w:szCs w:val="20"/>
                <w:lang w:val="lv-LV"/>
              </w:rPr>
              <w:t>pašniekiem</w:t>
            </w:r>
            <w:r w:rsidRPr="004627F8" w:rsidR="0097270C">
              <w:rPr>
                <w:rFonts w:ascii="Times New Roman" w:hAnsi="Times New Roman" w:cs="Times New Roman"/>
                <w:sz w:val="20"/>
                <w:szCs w:val="20"/>
                <w:lang w:val="lv-LV"/>
              </w:rPr>
              <w:t xml:space="preserve"> </w:t>
            </w:r>
            <w:r w:rsidRPr="004627F8" w:rsidR="001C4128">
              <w:rPr>
                <w:rFonts w:ascii="Times New Roman" w:hAnsi="Times New Roman" w:cs="Times New Roman"/>
                <w:sz w:val="20"/>
                <w:szCs w:val="20"/>
                <w:lang w:val="lv-LV"/>
              </w:rPr>
              <w:t>valdības</w:t>
            </w:r>
            <w:r w:rsidRPr="004627F8" w:rsidR="0097270C">
              <w:rPr>
                <w:rFonts w:ascii="Times New Roman" w:hAnsi="Times New Roman" w:cs="Times New Roman"/>
                <w:sz w:val="20"/>
                <w:szCs w:val="20"/>
                <w:lang w:val="lv-LV"/>
              </w:rPr>
              <w:t xml:space="preserve"> a</w:t>
            </w:r>
            <w:r w:rsidRPr="004627F8">
              <w:rPr>
                <w:rFonts w:ascii="Times New Roman" w:hAnsi="Times New Roman" w:cs="Times New Roman"/>
                <w:sz w:val="20"/>
                <w:szCs w:val="20"/>
                <w:lang w:val="lv-LV"/>
              </w:rPr>
              <w:t>ļ</w:t>
            </w:r>
            <w:r w:rsidRPr="004627F8" w:rsidR="0097270C">
              <w:rPr>
                <w:rFonts w:ascii="Times New Roman" w:hAnsi="Times New Roman" w:cs="Times New Roman"/>
                <w:sz w:val="20"/>
                <w:szCs w:val="20"/>
                <w:lang w:val="lv-LV"/>
              </w:rPr>
              <w:t>autaj</w:t>
            </w:r>
            <w:r w:rsidRPr="004627F8">
              <w:rPr>
                <w:rFonts w:ascii="Times New Roman" w:hAnsi="Times New Roman" w:cs="Times New Roman"/>
                <w:sz w:val="20"/>
                <w:szCs w:val="20"/>
                <w:lang w:val="lv-LV"/>
              </w:rPr>
              <w:t>ā</w:t>
            </w:r>
            <w:r w:rsidRPr="004627F8" w:rsidR="0097270C">
              <w:rPr>
                <w:rFonts w:ascii="Times New Roman" w:hAnsi="Times New Roman" w:cs="Times New Roman"/>
                <w:sz w:val="20"/>
                <w:szCs w:val="20"/>
                <w:lang w:val="lv-LV"/>
              </w:rPr>
              <w:t xml:space="preserve"> </w:t>
            </w:r>
            <w:r w:rsidRPr="004627F8" w:rsidR="001C4128">
              <w:rPr>
                <w:rFonts w:ascii="Times New Roman" w:hAnsi="Times New Roman" w:cs="Times New Roman"/>
                <w:sz w:val="20"/>
                <w:szCs w:val="20"/>
                <w:lang w:val="lv-LV"/>
              </w:rPr>
              <w:t>formātā</w:t>
            </w:r>
            <w:r w:rsidRPr="004627F8" w:rsidR="0097270C">
              <w:rPr>
                <w:rFonts w:ascii="Times New Roman" w:hAnsi="Times New Roman" w:cs="Times New Roman"/>
                <w:sz w:val="20"/>
                <w:szCs w:val="20"/>
                <w:lang w:val="lv-LV"/>
              </w:rPr>
              <w:t>;</w:t>
            </w:r>
          </w:p>
          <w:p w:rsidRPr="004627F8" w:rsidR="0097270C" w:rsidP="00FC0049" w:rsidRDefault="00FC0049" w14:paraId="629DC6FD" w14:textId="44772012">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2. </w:t>
            </w:r>
            <w:r w:rsidRPr="004627F8" w:rsidR="0097270C">
              <w:rPr>
                <w:rFonts w:ascii="Times New Roman" w:hAnsi="Times New Roman" w:cs="Times New Roman"/>
                <w:sz w:val="20"/>
                <w:szCs w:val="20"/>
                <w:lang w:val="lv-LV"/>
              </w:rPr>
              <w:t xml:space="preserve">Veikt </w:t>
            </w:r>
            <w:r w:rsidRPr="004627F8">
              <w:rPr>
                <w:rFonts w:ascii="Times New Roman" w:hAnsi="Times New Roman" w:cs="Times New Roman"/>
                <w:sz w:val="20"/>
                <w:szCs w:val="20"/>
                <w:lang w:val="lv-LV"/>
              </w:rPr>
              <w:t>ī</w:t>
            </w:r>
            <w:r w:rsidRPr="004627F8" w:rsidR="001C4128">
              <w:rPr>
                <w:rFonts w:ascii="Times New Roman" w:hAnsi="Times New Roman" w:cs="Times New Roman"/>
                <w:sz w:val="20"/>
                <w:szCs w:val="20"/>
                <w:lang w:val="lv-LV"/>
              </w:rPr>
              <w:t>pašnieku</w:t>
            </w:r>
            <w:r w:rsidRPr="004627F8" w:rsidR="0097270C">
              <w:rPr>
                <w:rFonts w:ascii="Times New Roman" w:hAnsi="Times New Roman" w:cs="Times New Roman"/>
                <w:sz w:val="20"/>
                <w:szCs w:val="20"/>
                <w:lang w:val="lv-LV"/>
              </w:rPr>
              <w:t xml:space="preserve"> rakstisku aptauju par </w:t>
            </w:r>
            <w:r w:rsidRPr="004627F8" w:rsidR="001C4128">
              <w:rPr>
                <w:rFonts w:ascii="Times New Roman" w:hAnsi="Times New Roman" w:cs="Times New Roman"/>
                <w:sz w:val="20"/>
                <w:szCs w:val="20"/>
                <w:lang w:val="lv-LV"/>
              </w:rPr>
              <w:t>piekrišanu</w:t>
            </w:r>
            <w:r w:rsidRPr="004627F8" w:rsidR="0097270C">
              <w:rPr>
                <w:rFonts w:ascii="Times New Roman" w:hAnsi="Times New Roman" w:cs="Times New Roman"/>
                <w:sz w:val="20"/>
                <w:szCs w:val="20"/>
                <w:lang w:val="lv-LV"/>
              </w:rPr>
              <w:t xml:space="preserve"> dabas parka izveidei;</w:t>
            </w:r>
          </w:p>
          <w:p w:rsidRPr="004627F8" w:rsidR="0097270C" w:rsidP="00FC0049" w:rsidRDefault="00FC0049" w14:paraId="298979B1" w14:textId="0E900A12">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3. </w:t>
            </w:r>
            <w:r w:rsidRPr="004627F8" w:rsidR="0097270C">
              <w:rPr>
                <w:rFonts w:ascii="Times New Roman" w:hAnsi="Times New Roman" w:cs="Times New Roman"/>
                <w:sz w:val="20"/>
                <w:szCs w:val="20"/>
                <w:lang w:val="lv-LV"/>
              </w:rPr>
              <w:t xml:space="preserve">Veikt </w:t>
            </w:r>
            <w:r w:rsidRPr="004627F8" w:rsidR="001C4128">
              <w:rPr>
                <w:rFonts w:ascii="Times New Roman" w:hAnsi="Times New Roman" w:cs="Times New Roman"/>
                <w:sz w:val="20"/>
                <w:szCs w:val="20"/>
                <w:lang w:val="lv-LV"/>
              </w:rPr>
              <w:t>informatīvus</w:t>
            </w:r>
            <w:r w:rsidRPr="004627F8" w:rsidR="0097270C">
              <w:rPr>
                <w:rFonts w:ascii="Times New Roman" w:hAnsi="Times New Roman" w:cs="Times New Roman"/>
                <w:sz w:val="20"/>
                <w:szCs w:val="20"/>
                <w:lang w:val="lv-LV"/>
              </w:rPr>
              <w:t xml:space="preserve"> un </w:t>
            </w:r>
            <w:r w:rsidRPr="004627F8" w:rsidR="001C4128">
              <w:rPr>
                <w:rFonts w:ascii="Times New Roman" w:hAnsi="Times New Roman" w:cs="Times New Roman"/>
                <w:sz w:val="20"/>
                <w:szCs w:val="20"/>
                <w:lang w:val="lv-LV"/>
              </w:rPr>
              <w:t>izglītojošus</w:t>
            </w:r>
            <w:r w:rsidRPr="004627F8" w:rsidR="0097270C">
              <w:rPr>
                <w:rFonts w:ascii="Times New Roman" w:hAnsi="Times New Roman" w:cs="Times New Roman"/>
                <w:sz w:val="20"/>
                <w:szCs w:val="20"/>
                <w:lang w:val="lv-LV"/>
              </w:rPr>
              <w:t xml:space="preserve"> </w:t>
            </w:r>
            <w:r w:rsidRPr="004627F8" w:rsidR="001C4128">
              <w:rPr>
                <w:rFonts w:ascii="Times New Roman" w:hAnsi="Times New Roman" w:cs="Times New Roman"/>
                <w:sz w:val="20"/>
                <w:szCs w:val="20"/>
                <w:lang w:val="lv-LV"/>
              </w:rPr>
              <w:t>pasākumus</w:t>
            </w:r>
            <w:r w:rsidRPr="004627F8" w:rsidR="0097270C">
              <w:rPr>
                <w:rFonts w:ascii="Times New Roman" w:hAnsi="Times New Roman" w:cs="Times New Roman"/>
                <w:sz w:val="20"/>
                <w:szCs w:val="20"/>
                <w:lang w:val="lv-LV"/>
              </w:rPr>
              <w:t>, kas sniegtu "</w:t>
            </w:r>
            <w:r w:rsidRPr="004627F8">
              <w:rPr>
                <w:rFonts w:ascii="Times New Roman" w:hAnsi="Times New Roman" w:cs="Times New Roman"/>
                <w:sz w:val="20"/>
                <w:szCs w:val="20"/>
                <w:lang w:val="lv-LV"/>
              </w:rPr>
              <w:t>caurspīdīgu</w:t>
            </w:r>
            <w:r w:rsidRPr="004627F8" w:rsidR="0097270C">
              <w:rPr>
                <w:rFonts w:ascii="Times New Roman" w:hAnsi="Times New Roman" w:cs="Times New Roman"/>
                <w:sz w:val="20"/>
                <w:szCs w:val="20"/>
                <w:lang w:val="lv-LV"/>
              </w:rPr>
              <w:t xml:space="preserve">" </w:t>
            </w:r>
            <w:r w:rsidRPr="004627F8" w:rsidR="001C4128">
              <w:rPr>
                <w:rFonts w:ascii="Times New Roman" w:hAnsi="Times New Roman" w:cs="Times New Roman"/>
                <w:sz w:val="20"/>
                <w:szCs w:val="20"/>
                <w:lang w:val="lv-LV"/>
              </w:rPr>
              <w:t>informāciju</w:t>
            </w:r>
            <w:r w:rsidRPr="004627F8" w:rsidR="0097270C">
              <w:rPr>
                <w:rFonts w:ascii="Times New Roman" w:hAnsi="Times New Roman" w:cs="Times New Roman"/>
                <w:sz w:val="20"/>
                <w:szCs w:val="20"/>
                <w:lang w:val="lv-LV"/>
              </w:rPr>
              <w:t xml:space="preserve"> par liegumiem, kuri </w:t>
            </w:r>
            <w:r w:rsidRPr="004627F8" w:rsidR="001C4128">
              <w:rPr>
                <w:rFonts w:ascii="Times New Roman" w:hAnsi="Times New Roman" w:cs="Times New Roman"/>
                <w:sz w:val="20"/>
                <w:szCs w:val="20"/>
                <w:lang w:val="lv-LV"/>
              </w:rPr>
              <w:t>būs</w:t>
            </w:r>
            <w:r w:rsidRPr="004627F8" w:rsidR="0097270C">
              <w:rPr>
                <w:rFonts w:ascii="Times New Roman" w:hAnsi="Times New Roman" w:cs="Times New Roman"/>
                <w:sz w:val="20"/>
                <w:szCs w:val="20"/>
                <w:lang w:val="lv-LV"/>
              </w:rPr>
              <w:t xml:space="preserve"> </w:t>
            </w:r>
            <w:r w:rsidRPr="004627F8" w:rsidR="001C4128">
              <w:rPr>
                <w:rFonts w:ascii="Times New Roman" w:hAnsi="Times New Roman" w:cs="Times New Roman"/>
                <w:sz w:val="20"/>
                <w:szCs w:val="20"/>
                <w:lang w:val="lv-LV"/>
              </w:rPr>
              <w:t>attiecīgi</w:t>
            </w:r>
            <w:r w:rsidRPr="004627F8" w:rsidR="0097270C">
              <w:rPr>
                <w:rFonts w:ascii="Times New Roman" w:hAnsi="Times New Roman" w:cs="Times New Roman"/>
                <w:sz w:val="20"/>
                <w:szCs w:val="20"/>
                <w:lang w:val="lv-LV"/>
              </w:rPr>
              <w:t xml:space="preserve"> </w:t>
            </w:r>
            <w:r w:rsidRPr="004627F8" w:rsidR="001C4128">
              <w:rPr>
                <w:rFonts w:ascii="Times New Roman" w:hAnsi="Times New Roman" w:cs="Times New Roman"/>
                <w:sz w:val="20"/>
                <w:szCs w:val="20"/>
                <w:lang w:val="lv-LV"/>
              </w:rPr>
              <w:t>konkrētai</w:t>
            </w:r>
            <w:r w:rsidRPr="004627F8" w:rsidR="0097270C">
              <w:rPr>
                <w:rFonts w:ascii="Times New Roman" w:hAnsi="Times New Roman" w:cs="Times New Roman"/>
                <w:sz w:val="20"/>
                <w:szCs w:val="20"/>
                <w:lang w:val="lv-LV"/>
              </w:rPr>
              <w:t xml:space="preserve"> grupai (meža </w:t>
            </w:r>
            <w:r w:rsidRPr="004627F8">
              <w:rPr>
                <w:rFonts w:ascii="Times New Roman" w:hAnsi="Times New Roman" w:cs="Times New Roman"/>
                <w:sz w:val="20"/>
                <w:szCs w:val="20"/>
                <w:lang w:val="lv-LV"/>
              </w:rPr>
              <w:t>ī</w:t>
            </w:r>
            <w:r w:rsidRPr="004627F8" w:rsidR="0097270C">
              <w:rPr>
                <w:rFonts w:ascii="Times New Roman" w:hAnsi="Times New Roman" w:cs="Times New Roman"/>
                <w:sz w:val="20"/>
                <w:szCs w:val="20"/>
                <w:lang w:val="lv-LV"/>
              </w:rPr>
              <w:t>pašnieki, zemnieki utt.).</w:t>
            </w:r>
          </w:p>
          <w:p w:rsidRPr="004627F8" w:rsidR="0097270C" w:rsidP="0097270C" w:rsidRDefault="00FC0049" w14:paraId="587F33F6" w14:textId="423DAF1F">
            <w:pPr>
              <w:rPr>
                <w:rFonts w:ascii="Times New Roman" w:hAnsi="Times New Roman" w:cs="Times New Roman"/>
                <w:sz w:val="20"/>
                <w:szCs w:val="20"/>
                <w:lang w:val="lv-LV"/>
              </w:rPr>
            </w:pPr>
            <w:r w:rsidRPr="004627F8">
              <w:rPr>
                <w:rFonts w:ascii="Times New Roman" w:hAnsi="Times New Roman" w:cs="Times New Roman"/>
                <w:sz w:val="20"/>
                <w:szCs w:val="20"/>
                <w:lang w:val="lv-LV"/>
              </w:rPr>
              <w:t>4. Sniegt aprēķ</w:t>
            </w:r>
            <w:r w:rsidRPr="004627F8" w:rsidR="0097270C">
              <w:rPr>
                <w:rFonts w:ascii="Times New Roman" w:hAnsi="Times New Roman" w:cs="Times New Roman"/>
                <w:sz w:val="20"/>
                <w:szCs w:val="20"/>
                <w:lang w:val="lv-LV"/>
              </w:rPr>
              <w:t xml:space="preserve">inu par </w:t>
            </w:r>
            <w:r w:rsidRPr="004627F8" w:rsidR="001C4128">
              <w:rPr>
                <w:rFonts w:ascii="Times New Roman" w:hAnsi="Times New Roman" w:cs="Times New Roman"/>
                <w:sz w:val="20"/>
                <w:szCs w:val="20"/>
                <w:lang w:val="lv-LV"/>
              </w:rPr>
              <w:t>kompensācijas</w:t>
            </w:r>
            <w:r w:rsidRPr="004627F8" w:rsidR="0097270C">
              <w:rPr>
                <w:rFonts w:ascii="Times New Roman" w:hAnsi="Times New Roman" w:cs="Times New Roman"/>
                <w:sz w:val="20"/>
                <w:szCs w:val="20"/>
                <w:lang w:val="lv-LV"/>
              </w:rPr>
              <w:t xml:space="preserve"> apmēru zemes </w:t>
            </w:r>
            <w:r w:rsidRPr="004627F8">
              <w:rPr>
                <w:rFonts w:ascii="Times New Roman" w:hAnsi="Times New Roman" w:cs="Times New Roman"/>
                <w:sz w:val="20"/>
                <w:szCs w:val="20"/>
                <w:lang w:val="lv-LV"/>
              </w:rPr>
              <w:t>ī</w:t>
            </w:r>
            <w:r w:rsidRPr="004627F8" w:rsidR="001C4128">
              <w:rPr>
                <w:rFonts w:ascii="Times New Roman" w:hAnsi="Times New Roman" w:cs="Times New Roman"/>
                <w:sz w:val="20"/>
                <w:szCs w:val="20"/>
                <w:lang w:val="lv-LV"/>
              </w:rPr>
              <w:t>pašniekiem</w:t>
            </w:r>
            <w:r w:rsidRPr="004627F8" w:rsidR="0097270C">
              <w:rPr>
                <w:rFonts w:ascii="Times New Roman" w:hAnsi="Times New Roman" w:cs="Times New Roman"/>
                <w:sz w:val="20"/>
                <w:szCs w:val="20"/>
                <w:lang w:val="lv-LV"/>
              </w:rPr>
              <w:t xml:space="preserve"> par saimnieciskas darbības </w:t>
            </w:r>
            <w:r w:rsidRPr="004627F8" w:rsidR="001C4128">
              <w:rPr>
                <w:rFonts w:ascii="Times New Roman" w:hAnsi="Times New Roman" w:cs="Times New Roman"/>
                <w:sz w:val="20"/>
                <w:szCs w:val="20"/>
                <w:lang w:val="lv-LV"/>
              </w:rPr>
              <w:t>ierobežojumiem</w:t>
            </w:r>
            <w:r w:rsidRPr="004627F8" w:rsidR="0097270C">
              <w:rPr>
                <w:rFonts w:ascii="Times New Roman" w:hAnsi="Times New Roman" w:cs="Times New Roman"/>
                <w:sz w:val="20"/>
                <w:szCs w:val="20"/>
                <w:lang w:val="lv-LV"/>
              </w:rPr>
              <w:t xml:space="preserve"> </w:t>
            </w:r>
            <w:r w:rsidRPr="004627F8" w:rsidR="001C4128">
              <w:rPr>
                <w:rFonts w:ascii="Times New Roman" w:hAnsi="Times New Roman" w:cs="Times New Roman"/>
                <w:sz w:val="20"/>
                <w:szCs w:val="20"/>
                <w:lang w:val="lv-LV"/>
              </w:rPr>
              <w:t>aizsargājamās</w:t>
            </w:r>
            <w:r w:rsidRPr="004627F8" w:rsidR="0097270C">
              <w:rPr>
                <w:rFonts w:ascii="Times New Roman" w:hAnsi="Times New Roman" w:cs="Times New Roman"/>
                <w:sz w:val="20"/>
                <w:szCs w:val="20"/>
                <w:lang w:val="lv-LV"/>
              </w:rPr>
              <w:t xml:space="preserve"> teritorijas.</w:t>
            </w:r>
          </w:p>
          <w:p w:rsidRPr="004627F8" w:rsidR="0097270C" w:rsidP="0097270C" w:rsidRDefault="00FC0049" w14:paraId="52DC3A7F" w14:textId="4BDEB0E2">
            <w:pPr>
              <w:rPr>
                <w:rFonts w:ascii="Times New Roman" w:hAnsi="Times New Roman" w:cs="Times New Roman"/>
                <w:sz w:val="20"/>
                <w:szCs w:val="20"/>
                <w:lang w:val="lv-LV"/>
              </w:rPr>
            </w:pPr>
            <w:r w:rsidRPr="004627F8">
              <w:rPr>
                <w:rFonts w:ascii="Times New Roman" w:hAnsi="Times New Roman" w:cs="Times New Roman"/>
                <w:sz w:val="20"/>
                <w:szCs w:val="20"/>
                <w:lang w:val="lv-LV"/>
              </w:rPr>
              <w:t>5. Apsvē</w:t>
            </w:r>
            <w:r w:rsidRPr="004627F8" w:rsidR="0097270C">
              <w:rPr>
                <w:rFonts w:ascii="Times New Roman" w:hAnsi="Times New Roman" w:cs="Times New Roman"/>
                <w:sz w:val="20"/>
                <w:szCs w:val="20"/>
                <w:lang w:val="lv-LV"/>
              </w:rPr>
              <w:t xml:space="preserve">rt </w:t>
            </w:r>
            <w:r w:rsidRPr="004627F8" w:rsidR="001C4128">
              <w:rPr>
                <w:rFonts w:ascii="Times New Roman" w:hAnsi="Times New Roman" w:cs="Times New Roman"/>
                <w:sz w:val="20"/>
                <w:szCs w:val="20"/>
                <w:lang w:val="lv-LV"/>
              </w:rPr>
              <w:t>iespēju</w:t>
            </w:r>
            <w:r w:rsidRPr="004627F8" w:rsidR="0097270C">
              <w:rPr>
                <w:rFonts w:ascii="Times New Roman" w:hAnsi="Times New Roman" w:cs="Times New Roman"/>
                <w:sz w:val="20"/>
                <w:szCs w:val="20"/>
                <w:lang w:val="lv-LV"/>
              </w:rPr>
              <w:t xml:space="preserve"> </w:t>
            </w:r>
            <w:r w:rsidRPr="004627F8" w:rsidR="001C4128">
              <w:rPr>
                <w:rFonts w:ascii="Times New Roman" w:hAnsi="Times New Roman" w:cs="Times New Roman"/>
                <w:sz w:val="20"/>
                <w:szCs w:val="20"/>
                <w:lang w:val="lv-LV"/>
              </w:rPr>
              <w:t>izpildīt</w:t>
            </w:r>
            <w:r w:rsidRPr="004627F8" w:rsidR="0097270C">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likum</w:t>
            </w:r>
            <w:r w:rsidRPr="004627F8" w:rsidR="0097270C">
              <w:rPr>
                <w:rFonts w:ascii="Times New Roman" w:hAnsi="Times New Roman" w:cs="Times New Roman"/>
                <w:sz w:val="20"/>
                <w:szCs w:val="20"/>
                <w:lang w:val="lv-LV"/>
              </w:rPr>
              <w:t xml:space="preserve">a </w:t>
            </w:r>
            <w:r w:rsidRPr="004627F8" w:rsidR="0097270C">
              <w:rPr>
                <w:rFonts w:ascii="Times New Roman" w:hAnsi="Times New Roman" w:cs="Times New Roman"/>
                <w:i/>
                <w:iCs/>
                <w:sz w:val="20"/>
                <w:szCs w:val="20"/>
                <w:lang w:val="lv-LV"/>
              </w:rPr>
              <w:t xml:space="preserve">"Par </w:t>
            </w:r>
            <w:r w:rsidRPr="004627F8">
              <w:rPr>
                <w:rFonts w:ascii="Times New Roman" w:hAnsi="Times New Roman" w:cs="Times New Roman"/>
                <w:i/>
                <w:iCs/>
                <w:sz w:val="20"/>
                <w:szCs w:val="20"/>
                <w:lang w:val="lv-LV"/>
              </w:rPr>
              <w:t>ī</w:t>
            </w:r>
            <w:r w:rsidRPr="004627F8" w:rsidR="0097270C">
              <w:rPr>
                <w:rFonts w:ascii="Times New Roman" w:hAnsi="Times New Roman" w:cs="Times New Roman"/>
                <w:i/>
                <w:iCs/>
                <w:sz w:val="20"/>
                <w:szCs w:val="20"/>
                <w:lang w:val="lv-LV"/>
              </w:rPr>
              <w:t>pa</w:t>
            </w:r>
            <w:r w:rsidRPr="004627F8">
              <w:rPr>
                <w:rFonts w:ascii="Times New Roman" w:hAnsi="Times New Roman" w:cs="Times New Roman"/>
                <w:i/>
                <w:iCs/>
                <w:sz w:val="20"/>
                <w:szCs w:val="20"/>
                <w:lang w:val="lv-LV"/>
              </w:rPr>
              <w:t>š</w:t>
            </w:r>
            <w:r w:rsidRPr="004627F8" w:rsidR="0097270C">
              <w:rPr>
                <w:rFonts w:ascii="Times New Roman" w:hAnsi="Times New Roman" w:cs="Times New Roman"/>
                <w:i/>
                <w:iCs/>
                <w:sz w:val="20"/>
                <w:szCs w:val="20"/>
                <w:lang w:val="lv-LV"/>
              </w:rPr>
              <w:t xml:space="preserve">i </w:t>
            </w:r>
            <w:r w:rsidRPr="004627F8" w:rsidR="001C4128">
              <w:rPr>
                <w:rFonts w:ascii="Times New Roman" w:hAnsi="Times New Roman" w:cs="Times New Roman"/>
                <w:i/>
                <w:iCs/>
                <w:sz w:val="20"/>
                <w:szCs w:val="20"/>
                <w:lang w:val="lv-LV"/>
              </w:rPr>
              <w:t>aizsargājamām</w:t>
            </w:r>
            <w:r w:rsidRPr="004627F8" w:rsidR="0097270C">
              <w:rPr>
                <w:rFonts w:ascii="Times New Roman" w:hAnsi="Times New Roman" w:cs="Times New Roman"/>
                <w:i/>
                <w:iCs/>
                <w:sz w:val="20"/>
                <w:szCs w:val="20"/>
                <w:lang w:val="lv-LV"/>
              </w:rPr>
              <w:t xml:space="preserve"> dabas </w:t>
            </w:r>
            <w:r w:rsidRPr="004627F8" w:rsidR="001C4128">
              <w:rPr>
                <w:rFonts w:ascii="Times New Roman" w:hAnsi="Times New Roman" w:cs="Times New Roman"/>
                <w:i/>
                <w:iCs/>
                <w:sz w:val="20"/>
                <w:szCs w:val="20"/>
                <w:lang w:val="lv-LV"/>
              </w:rPr>
              <w:t>teritorijām</w:t>
            </w:r>
            <w:r w:rsidRPr="004627F8" w:rsidR="0097270C">
              <w:rPr>
                <w:rFonts w:ascii="Times New Roman" w:hAnsi="Times New Roman" w:cs="Times New Roman"/>
                <w:i/>
                <w:iCs/>
                <w:sz w:val="20"/>
                <w:szCs w:val="20"/>
                <w:lang w:val="lv-LV"/>
              </w:rPr>
              <w:t>", 29. panta (2. punkta)</w:t>
            </w:r>
            <w:r w:rsidRPr="004627F8">
              <w:rPr>
                <w:rFonts w:ascii="Times New Roman" w:hAnsi="Times New Roman" w:cs="Times New Roman"/>
                <w:i/>
                <w:iCs/>
                <w:sz w:val="20"/>
                <w:szCs w:val="20"/>
                <w:lang w:val="lv-LV"/>
              </w:rPr>
              <w:t xml:space="preserve"> “</w:t>
            </w:r>
            <w:r w:rsidRPr="004627F8" w:rsidR="0097270C">
              <w:rPr>
                <w:rFonts w:ascii="Times New Roman" w:hAnsi="Times New Roman" w:cs="Times New Roman"/>
                <w:i/>
                <w:iCs/>
                <w:sz w:val="20"/>
                <w:szCs w:val="20"/>
                <w:lang w:val="lv-LV"/>
              </w:rPr>
              <w:t xml:space="preserve">Zemes </w:t>
            </w:r>
            <w:r w:rsidRPr="004627F8">
              <w:rPr>
                <w:rFonts w:ascii="Times New Roman" w:hAnsi="Times New Roman" w:cs="Times New Roman"/>
                <w:i/>
                <w:iCs/>
                <w:sz w:val="20"/>
                <w:szCs w:val="20"/>
                <w:lang w:val="lv-LV"/>
              </w:rPr>
              <w:t>ī</w:t>
            </w:r>
            <w:r w:rsidRPr="004627F8" w:rsidR="0097270C">
              <w:rPr>
                <w:rFonts w:ascii="Times New Roman" w:hAnsi="Times New Roman" w:cs="Times New Roman"/>
                <w:i/>
                <w:iCs/>
                <w:sz w:val="20"/>
                <w:szCs w:val="20"/>
                <w:lang w:val="lv-LV"/>
              </w:rPr>
              <w:t>pa</w:t>
            </w:r>
            <w:r w:rsidRPr="004627F8">
              <w:rPr>
                <w:rFonts w:ascii="Times New Roman" w:hAnsi="Times New Roman" w:cs="Times New Roman"/>
                <w:i/>
                <w:iCs/>
                <w:sz w:val="20"/>
                <w:szCs w:val="20"/>
                <w:lang w:val="lv-LV"/>
              </w:rPr>
              <w:t>š</w:t>
            </w:r>
            <w:r w:rsidRPr="004627F8" w:rsidR="0097270C">
              <w:rPr>
                <w:rFonts w:ascii="Times New Roman" w:hAnsi="Times New Roman" w:cs="Times New Roman"/>
                <w:i/>
                <w:iCs/>
                <w:sz w:val="20"/>
                <w:szCs w:val="20"/>
                <w:lang w:val="lv-LV"/>
              </w:rPr>
              <w:t xml:space="preserve">niekiem ir </w:t>
            </w:r>
            <w:r w:rsidRPr="004627F8" w:rsidR="001C4128">
              <w:rPr>
                <w:rFonts w:ascii="Times New Roman" w:hAnsi="Times New Roman" w:cs="Times New Roman"/>
                <w:i/>
                <w:iCs/>
                <w:sz w:val="20"/>
                <w:szCs w:val="20"/>
                <w:lang w:val="lv-LV"/>
              </w:rPr>
              <w:t>tiesības</w:t>
            </w:r>
            <w:r w:rsidRPr="004627F8" w:rsidR="0097270C">
              <w:rPr>
                <w:rFonts w:ascii="Times New Roman" w:hAnsi="Times New Roman" w:cs="Times New Roman"/>
                <w:i/>
                <w:iCs/>
                <w:sz w:val="20"/>
                <w:szCs w:val="20"/>
                <w:lang w:val="lv-LV"/>
              </w:rPr>
              <w:t xml:space="preserve"> ar</w:t>
            </w:r>
            <w:r w:rsidRPr="004627F8">
              <w:rPr>
                <w:rFonts w:ascii="Times New Roman" w:hAnsi="Times New Roman" w:cs="Times New Roman"/>
                <w:i/>
                <w:iCs/>
                <w:sz w:val="20"/>
                <w:szCs w:val="20"/>
                <w:lang w:val="lv-LV"/>
              </w:rPr>
              <w:t>ī</w:t>
            </w:r>
            <w:r w:rsidRPr="004627F8" w:rsidR="0097270C">
              <w:rPr>
                <w:rFonts w:ascii="Times New Roman" w:hAnsi="Times New Roman" w:cs="Times New Roman"/>
                <w:i/>
                <w:iCs/>
                <w:sz w:val="20"/>
                <w:szCs w:val="20"/>
                <w:lang w:val="lv-LV"/>
              </w:rPr>
              <w:t xml:space="preserve"> uz likum</w:t>
            </w:r>
            <w:r w:rsidRPr="004627F8">
              <w:rPr>
                <w:rFonts w:ascii="Times New Roman" w:hAnsi="Times New Roman" w:cs="Times New Roman"/>
                <w:i/>
                <w:iCs/>
                <w:sz w:val="20"/>
                <w:szCs w:val="20"/>
                <w:lang w:val="lv-LV"/>
              </w:rPr>
              <w:t>ā</w:t>
            </w:r>
            <w:r w:rsidRPr="004627F8" w:rsidR="0097270C">
              <w:rPr>
                <w:rFonts w:ascii="Times New Roman" w:hAnsi="Times New Roman" w:cs="Times New Roman"/>
                <w:i/>
                <w:iCs/>
                <w:sz w:val="20"/>
                <w:szCs w:val="20"/>
                <w:lang w:val="lv-LV"/>
              </w:rPr>
              <w:t xml:space="preserve"> noteikto </w:t>
            </w:r>
            <w:r w:rsidRPr="004627F8" w:rsidR="001C4128">
              <w:rPr>
                <w:rFonts w:ascii="Times New Roman" w:hAnsi="Times New Roman" w:cs="Times New Roman"/>
                <w:i/>
                <w:iCs/>
                <w:sz w:val="20"/>
                <w:szCs w:val="20"/>
                <w:lang w:val="lv-LV"/>
              </w:rPr>
              <w:t>kompensāciju</w:t>
            </w:r>
            <w:r w:rsidRPr="004627F8" w:rsidR="0097270C">
              <w:rPr>
                <w:rFonts w:ascii="Times New Roman" w:hAnsi="Times New Roman" w:cs="Times New Roman"/>
                <w:i/>
                <w:iCs/>
                <w:sz w:val="20"/>
                <w:szCs w:val="20"/>
                <w:lang w:val="lv-LV"/>
              </w:rPr>
              <w:t xml:space="preserve"> par saimnieciskas </w:t>
            </w:r>
            <w:r w:rsidRPr="004627F8" w:rsidR="001C4128">
              <w:rPr>
                <w:rFonts w:ascii="Times New Roman" w:hAnsi="Times New Roman" w:cs="Times New Roman"/>
                <w:i/>
                <w:iCs/>
                <w:sz w:val="20"/>
                <w:szCs w:val="20"/>
                <w:lang w:val="lv-LV"/>
              </w:rPr>
              <w:t>darbības</w:t>
            </w:r>
            <w:r w:rsidRPr="004627F8" w:rsidR="0097270C">
              <w:rPr>
                <w:rFonts w:ascii="Times New Roman" w:hAnsi="Times New Roman" w:cs="Times New Roman"/>
                <w:i/>
                <w:iCs/>
                <w:sz w:val="20"/>
                <w:szCs w:val="20"/>
                <w:lang w:val="lv-LV"/>
              </w:rPr>
              <w:t xml:space="preserve"> </w:t>
            </w:r>
            <w:r w:rsidRPr="004627F8" w:rsidR="001C4128">
              <w:rPr>
                <w:rFonts w:ascii="Times New Roman" w:hAnsi="Times New Roman" w:cs="Times New Roman"/>
                <w:i/>
                <w:iCs/>
                <w:sz w:val="20"/>
                <w:szCs w:val="20"/>
                <w:lang w:val="lv-LV"/>
              </w:rPr>
              <w:t>ierobežojumiem</w:t>
            </w:r>
            <w:r w:rsidRPr="004627F8" w:rsidR="0097270C">
              <w:rPr>
                <w:rFonts w:ascii="Times New Roman" w:hAnsi="Times New Roman" w:cs="Times New Roman"/>
                <w:i/>
                <w:iCs/>
                <w:sz w:val="20"/>
                <w:szCs w:val="20"/>
                <w:lang w:val="lv-LV"/>
              </w:rPr>
              <w:t xml:space="preserve"> </w:t>
            </w:r>
            <w:r w:rsidRPr="004627F8" w:rsidR="001C4128">
              <w:rPr>
                <w:rFonts w:ascii="Times New Roman" w:hAnsi="Times New Roman" w:cs="Times New Roman"/>
                <w:i/>
                <w:iCs/>
                <w:sz w:val="20"/>
                <w:szCs w:val="20"/>
                <w:lang w:val="lv-LV"/>
              </w:rPr>
              <w:t>aizsargājamās</w:t>
            </w:r>
            <w:r w:rsidRPr="004627F8" w:rsidR="0097270C">
              <w:rPr>
                <w:rFonts w:ascii="Times New Roman" w:hAnsi="Times New Roman" w:cs="Times New Roman"/>
                <w:i/>
                <w:iCs/>
                <w:sz w:val="20"/>
                <w:szCs w:val="20"/>
                <w:lang w:val="lv-LV"/>
              </w:rPr>
              <w:t xml:space="preserve"> teritorijas, tai skaita likum</w:t>
            </w:r>
            <w:r w:rsidRPr="004627F8">
              <w:rPr>
                <w:rFonts w:ascii="Times New Roman" w:hAnsi="Times New Roman" w:cs="Times New Roman"/>
                <w:i/>
                <w:iCs/>
                <w:sz w:val="20"/>
                <w:szCs w:val="20"/>
                <w:lang w:val="lv-LV"/>
              </w:rPr>
              <w:t>ā</w:t>
            </w:r>
            <w:r w:rsidRPr="004627F8" w:rsidR="0097270C">
              <w:rPr>
                <w:rFonts w:ascii="Times New Roman" w:hAnsi="Times New Roman" w:cs="Times New Roman"/>
                <w:i/>
                <w:iCs/>
                <w:sz w:val="20"/>
                <w:szCs w:val="20"/>
                <w:lang w:val="lv-LV"/>
              </w:rPr>
              <w:t xml:space="preserve"> noteiktajos </w:t>
            </w:r>
            <w:r w:rsidRPr="004627F8" w:rsidR="001C4128">
              <w:rPr>
                <w:rFonts w:ascii="Times New Roman" w:hAnsi="Times New Roman" w:cs="Times New Roman"/>
                <w:i/>
                <w:iCs/>
                <w:sz w:val="20"/>
                <w:szCs w:val="20"/>
                <w:lang w:val="lv-LV"/>
              </w:rPr>
              <w:t>gadījumos</w:t>
            </w:r>
            <w:r w:rsidRPr="004627F8" w:rsidR="0097270C">
              <w:rPr>
                <w:rFonts w:ascii="Times New Roman" w:hAnsi="Times New Roman" w:cs="Times New Roman"/>
                <w:i/>
                <w:iCs/>
                <w:sz w:val="20"/>
                <w:szCs w:val="20"/>
                <w:lang w:val="lv-LV"/>
              </w:rPr>
              <w:t xml:space="preserve"> </w:t>
            </w:r>
            <w:r w:rsidRPr="004627F8" w:rsidR="0097270C">
              <w:rPr>
                <w:rFonts w:ascii="Times New Roman" w:hAnsi="Times New Roman" w:cs="Times New Roman"/>
                <w:sz w:val="20"/>
                <w:szCs w:val="20"/>
                <w:lang w:val="lv-LV"/>
              </w:rPr>
              <w:t xml:space="preserve">- </w:t>
            </w:r>
            <w:r w:rsidRPr="004627F8" w:rsidR="001C4128">
              <w:rPr>
                <w:rFonts w:ascii="Times New Roman" w:hAnsi="Times New Roman" w:cs="Times New Roman"/>
                <w:i/>
                <w:iCs/>
                <w:sz w:val="20"/>
                <w:szCs w:val="20"/>
                <w:lang w:val="lv-LV"/>
              </w:rPr>
              <w:t>tiesības</w:t>
            </w:r>
            <w:r w:rsidRPr="004627F8" w:rsidR="0097270C">
              <w:rPr>
                <w:rFonts w:ascii="Times New Roman" w:hAnsi="Times New Roman" w:cs="Times New Roman"/>
                <w:i/>
                <w:iCs/>
                <w:sz w:val="20"/>
                <w:szCs w:val="20"/>
                <w:lang w:val="lv-LV"/>
              </w:rPr>
              <w:t xml:space="preserve"> s</w:t>
            </w:r>
            <w:r w:rsidRPr="004627F8">
              <w:rPr>
                <w:rFonts w:ascii="Times New Roman" w:hAnsi="Times New Roman" w:cs="Times New Roman"/>
                <w:i/>
                <w:iCs/>
                <w:sz w:val="20"/>
                <w:szCs w:val="20"/>
                <w:lang w:val="lv-LV"/>
              </w:rPr>
              <w:t>aņemt atlī</w:t>
            </w:r>
            <w:r w:rsidRPr="004627F8" w:rsidR="0097270C">
              <w:rPr>
                <w:rFonts w:ascii="Times New Roman" w:hAnsi="Times New Roman" w:cs="Times New Roman"/>
                <w:i/>
                <w:iCs/>
                <w:sz w:val="20"/>
                <w:szCs w:val="20"/>
                <w:lang w:val="lv-LV"/>
              </w:rPr>
              <w:t>dz</w:t>
            </w:r>
            <w:r w:rsidRPr="004627F8">
              <w:rPr>
                <w:rFonts w:ascii="Times New Roman" w:hAnsi="Times New Roman" w:cs="Times New Roman"/>
                <w:i/>
                <w:iCs/>
                <w:sz w:val="20"/>
                <w:szCs w:val="20"/>
                <w:lang w:val="lv-LV"/>
              </w:rPr>
              <w:t>ī</w:t>
            </w:r>
            <w:r w:rsidRPr="004627F8" w:rsidR="0097270C">
              <w:rPr>
                <w:rFonts w:ascii="Times New Roman" w:hAnsi="Times New Roman" w:cs="Times New Roman"/>
                <w:i/>
                <w:iCs/>
                <w:sz w:val="20"/>
                <w:szCs w:val="20"/>
                <w:lang w:val="lv-LV"/>
              </w:rPr>
              <w:t xml:space="preserve">bu vai </w:t>
            </w:r>
            <w:r w:rsidRPr="004627F8" w:rsidR="001C4128">
              <w:rPr>
                <w:rFonts w:ascii="Times New Roman" w:hAnsi="Times New Roman" w:cs="Times New Roman"/>
                <w:i/>
                <w:iCs/>
                <w:sz w:val="20"/>
                <w:szCs w:val="20"/>
                <w:lang w:val="lv-LV"/>
              </w:rPr>
              <w:t>prasīt</w:t>
            </w:r>
            <w:r w:rsidRPr="004627F8" w:rsidR="0097270C">
              <w:rPr>
                <w:rFonts w:ascii="Times New Roman" w:hAnsi="Times New Roman" w:cs="Times New Roman"/>
                <w:i/>
                <w:iCs/>
                <w:sz w:val="20"/>
                <w:szCs w:val="20"/>
                <w:lang w:val="lv-LV"/>
              </w:rPr>
              <w:t xml:space="preserve"> vi</w:t>
            </w:r>
            <w:r w:rsidRPr="004627F8">
              <w:rPr>
                <w:rFonts w:ascii="Times New Roman" w:hAnsi="Times New Roman" w:cs="Times New Roman"/>
                <w:i/>
                <w:iCs/>
                <w:sz w:val="20"/>
                <w:szCs w:val="20"/>
                <w:lang w:val="lv-LV"/>
              </w:rPr>
              <w:t xml:space="preserve">ņiem </w:t>
            </w:r>
            <w:r w:rsidRPr="004627F8" w:rsidR="001C4128">
              <w:rPr>
                <w:rFonts w:ascii="Times New Roman" w:hAnsi="Times New Roman" w:cs="Times New Roman"/>
                <w:i/>
                <w:iCs/>
                <w:sz w:val="20"/>
                <w:szCs w:val="20"/>
                <w:lang w:val="lv-LV"/>
              </w:rPr>
              <w:t>piederošās</w:t>
            </w:r>
            <w:r w:rsidRPr="004627F8" w:rsidR="0097270C">
              <w:rPr>
                <w:rFonts w:ascii="Times New Roman" w:hAnsi="Times New Roman" w:cs="Times New Roman"/>
                <w:i/>
                <w:iCs/>
                <w:sz w:val="20"/>
                <w:szCs w:val="20"/>
                <w:lang w:val="lv-LV"/>
              </w:rPr>
              <w:t xml:space="preserve"> zemes apmai</w:t>
            </w:r>
            <w:r w:rsidRPr="004627F8">
              <w:rPr>
                <w:rFonts w:ascii="Times New Roman" w:hAnsi="Times New Roman" w:cs="Times New Roman"/>
                <w:i/>
                <w:iCs/>
                <w:sz w:val="20"/>
                <w:szCs w:val="20"/>
                <w:lang w:val="lv-LV"/>
              </w:rPr>
              <w:t xml:space="preserve">ņu </w:t>
            </w:r>
            <w:r w:rsidRPr="004627F8" w:rsidR="0097270C">
              <w:rPr>
                <w:rFonts w:ascii="Times New Roman" w:hAnsi="Times New Roman" w:cs="Times New Roman"/>
                <w:i/>
                <w:iCs/>
                <w:sz w:val="20"/>
                <w:szCs w:val="20"/>
                <w:lang w:val="lv-LV"/>
              </w:rPr>
              <w:t>pret</w:t>
            </w:r>
            <w:r w:rsidRPr="004627F8">
              <w:rPr>
                <w:rFonts w:ascii="Times New Roman" w:hAnsi="Times New Roman" w:cs="Times New Roman"/>
                <w:i/>
                <w:iCs/>
                <w:sz w:val="20"/>
                <w:szCs w:val="20"/>
                <w:lang w:val="lv-LV"/>
              </w:rPr>
              <w:t xml:space="preserve"> līdzvērtīgu</w:t>
            </w:r>
            <w:r w:rsidRPr="004627F8" w:rsidR="0097270C">
              <w:rPr>
                <w:rFonts w:ascii="Times New Roman" w:hAnsi="Times New Roman" w:cs="Times New Roman"/>
                <w:i/>
                <w:iCs/>
                <w:sz w:val="20"/>
                <w:szCs w:val="20"/>
                <w:lang w:val="lv-LV"/>
              </w:rPr>
              <w:t xml:space="preserve"> valsts vai </w:t>
            </w:r>
            <w:r w:rsidRPr="004627F8" w:rsidR="001C4128">
              <w:rPr>
                <w:rFonts w:ascii="Times New Roman" w:hAnsi="Times New Roman" w:cs="Times New Roman"/>
                <w:i/>
                <w:iCs/>
                <w:sz w:val="20"/>
                <w:szCs w:val="20"/>
                <w:lang w:val="lv-LV"/>
              </w:rPr>
              <w:t>pašvaldības</w:t>
            </w:r>
            <w:r w:rsidRPr="004627F8" w:rsidR="0097270C">
              <w:rPr>
                <w:rFonts w:ascii="Times New Roman" w:hAnsi="Times New Roman" w:cs="Times New Roman"/>
                <w:i/>
                <w:iCs/>
                <w:sz w:val="20"/>
                <w:szCs w:val="20"/>
                <w:lang w:val="lv-LV"/>
              </w:rPr>
              <w:t xml:space="preserve"> zemi.</w:t>
            </w:r>
            <w:r w:rsidRPr="004627F8" w:rsidR="0097270C">
              <w:rPr>
                <w:rFonts w:ascii="Times New Roman" w:hAnsi="Times New Roman" w:cs="Times New Roman"/>
                <w:sz w:val="20"/>
                <w:szCs w:val="20"/>
                <w:lang w:val="lv-LV"/>
              </w:rPr>
              <w:t xml:space="preserve">" </w:t>
            </w:r>
            <w:r w:rsidRPr="004627F8" w:rsidR="001C4128">
              <w:rPr>
                <w:rFonts w:ascii="Times New Roman" w:hAnsi="Times New Roman" w:cs="Times New Roman"/>
                <w:sz w:val="20"/>
                <w:szCs w:val="20"/>
                <w:lang w:val="lv-LV"/>
              </w:rPr>
              <w:t>nosacījumus</w:t>
            </w:r>
            <w:r w:rsidRPr="004627F8" w:rsidR="0097270C">
              <w:rPr>
                <w:rFonts w:ascii="Times New Roman" w:hAnsi="Times New Roman" w:cs="Times New Roman"/>
                <w:sz w:val="20"/>
                <w:szCs w:val="20"/>
                <w:lang w:val="lv-LV"/>
              </w:rPr>
              <w:t xml:space="preserve">, un </w:t>
            </w:r>
            <w:r w:rsidRPr="004627F8" w:rsidR="001C4128">
              <w:rPr>
                <w:rFonts w:ascii="Times New Roman" w:hAnsi="Times New Roman" w:cs="Times New Roman"/>
                <w:sz w:val="20"/>
                <w:szCs w:val="20"/>
                <w:lang w:val="lv-LV"/>
              </w:rPr>
              <w:t>informēt</w:t>
            </w:r>
            <w:r w:rsidRPr="004627F8" w:rsidR="0097270C">
              <w:rPr>
                <w:rFonts w:ascii="Times New Roman" w:hAnsi="Times New Roman" w:cs="Times New Roman"/>
                <w:sz w:val="20"/>
                <w:szCs w:val="20"/>
                <w:lang w:val="lv-LV"/>
              </w:rPr>
              <w:t xml:space="preserve"> par to zemes </w:t>
            </w:r>
            <w:r w:rsidRPr="004627F8">
              <w:rPr>
                <w:rFonts w:ascii="Times New Roman" w:hAnsi="Times New Roman" w:cs="Times New Roman"/>
                <w:sz w:val="20"/>
                <w:szCs w:val="20"/>
                <w:lang w:val="lv-LV"/>
              </w:rPr>
              <w:t>ī</w:t>
            </w:r>
            <w:r w:rsidRPr="004627F8" w:rsidR="001C4128">
              <w:rPr>
                <w:rFonts w:ascii="Times New Roman" w:hAnsi="Times New Roman" w:cs="Times New Roman"/>
                <w:sz w:val="20"/>
                <w:szCs w:val="20"/>
                <w:lang w:val="lv-LV"/>
              </w:rPr>
              <w:t>pašniekus</w:t>
            </w:r>
            <w:r w:rsidRPr="004627F8" w:rsidR="0097270C">
              <w:rPr>
                <w:rFonts w:ascii="Times New Roman" w:hAnsi="Times New Roman" w:cs="Times New Roman"/>
                <w:sz w:val="20"/>
                <w:szCs w:val="20"/>
                <w:lang w:val="lv-LV"/>
              </w:rPr>
              <w:t>.</w:t>
            </w:r>
          </w:p>
          <w:p w:rsidRPr="004627F8" w:rsidR="0097270C" w:rsidP="0097270C" w:rsidRDefault="0097270C" w14:paraId="28588DB9" w14:textId="0A12508D">
            <w:pPr>
              <w:rPr>
                <w:rFonts w:ascii="Times New Roman" w:hAnsi="Times New Roman" w:cs="Times New Roman"/>
                <w:sz w:val="20"/>
                <w:szCs w:val="20"/>
                <w:lang w:val="lv-LV"/>
              </w:rPr>
            </w:pPr>
          </w:p>
        </w:tc>
        <w:tc>
          <w:tcPr>
            <w:tcW w:w="5629" w:type="dxa"/>
            <w:tcMar/>
          </w:tcPr>
          <w:p w:rsidRPr="004627F8" w:rsidR="00A863A0" w:rsidP="00B05142" w:rsidRDefault="00FC0049" w14:paraId="6B7A42D8" w14:textId="731B084C">
            <w:pPr>
              <w:rPr>
                <w:rFonts w:ascii="Times New Roman" w:hAnsi="Times New Roman" w:cs="Times New Roman"/>
                <w:sz w:val="20"/>
                <w:szCs w:val="20"/>
                <w:lang w:val="lv-LV"/>
              </w:rPr>
            </w:pPr>
            <w:r w:rsidRPr="004627F8">
              <w:rPr>
                <w:rFonts w:ascii="Times New Roman" w:hAnsi="Times New Roman" w:cs="Times New Roman"/>
                <w:sz w:val="20"/>
                <w:szCs w:val="20"/>
                <w:lang w:val="lv-LV"/>
              </w:rPr>
              <w:lastRenderedPageBreak/>
              <w:t>1.</w:t>
            </w:r>
            <w:r w:rsidRPr="004627F8" w:rsidR="00B05142">
              <w:rPr>
                <w:rFonts w:ascii="Times New Roman" w:hAnsi="Times New Roman" w:cs="Times New Roman"/>
                <w:sz w:val="20"/>
                <w:szCs w:val="20"/>
                <w:lang w:val="lv-LV"/>
              </w:rPr>
              <w:t xml:space="preserve"> DA plānu, t.sk. AAA “Augšdaugava” teritorijai ieteikto funkcionālo zonējumu pirms DA plāna sabiedriskās aps</w:t>
            </w:r>
            <w:r w:rsidRPr="004627F8" w:rsidR="004627F8">
              <w:rPr>
                <w:rFonts w:ascii="Times New Roman" w:hAnsi="Times New Roman" w:cs="Times New Roman"/>
                <w:sz w:val="20"/>
                <w:szCs w:val="20"/>
                <w:lang w:val="lv-LV"/>
              </w:rPr>
              <w:t>p</w:t>
            </w:r>
            <w:r w:rsidRPr="004627F8" w:rsidR="00B05142">
              <w:rPr>
                <w:rFonts w:ascii="Times New Roman" w:hAnsi="Times New Roman" w:cs="Times New Roman"/>
                <w:sz w:val="20"/>
                <w:szCs w:val="20"/>
                <w:lang w:val="lv-LV"/>
              </w:rPr>
              <w:t>riešanas izskatīja D</w:t>
            </w:r>
            <w:r w:rsidRPr="004627F8">
              <w:rPr>
                <w:rFonts w:ascii="Times New Roman" w:hAnsi="Times New Roman" w:cs="Times New Roman"/>
                <w:sz w:val="20"/>
                <w:szCs w:val="20"/>
                <w:lang w:val="lv-LV"/>
              </w:rPr>
              <w:t>A plān</w:t>
            </w:r>
            <w:r w:rsidRPr="004627F8" w:rsidR="00B05142">
              <w:rPr>
                <w:rFonts w:ascii="Times New Roman" w:hAnsi="Times New Roman" w:cs="Times New Roman"/>
                <w:sz w:val="20"/>
                <w:szCs w:val="20"/>
                <w:lang w:val="lv-LV"/>
              </w:rPr>
              <w:t xml:space="preserve">a izstrādei izveidotā uzraudzības grupa, kurā darbojas arī Krāslavas novada pašvaldības pārstāvis. Uzraudzības grupā netika </w:t>
            </w:r>
            <w:r w:rsidRPr="004627F8" w:rsidR="00C54DB5">
              <w:rPr>
                <w:rFonts w:ascii="Times New Roman" w:hAnsi="Times New Roman" w:cs="Times New Roman"/>
                <w:sz w:val="20"/>
                <w:szCs w:val="20"/>
                <w:lang w:val="lv-LV"/>
              </w:rPr>
              <w:t xml:space="preserve">izteikti iebildumi pret ieteiktajām </w:t>
            </w:r>
            <w:r w:rsidRPr="004627F8" w:rsidR="00B05142">
              <w:rPr>
                <w:rFonts w:ascii="Times New Roman" w:hAnsi="Times New Roman" w:cs="Times New Roman"/>
                <w:sz w:val="20"/>
                <w:szCs w:val="20"/>
                <w:lang w:val="lv-LV"/>
              </w:rPr>
              <w:t>dabas parka un dabas lieguma zon</w:t>
            </w:r>
            <w:r w:rsidRPr="004627F8" w:rsidR="00C54DB5">
              <w:rPr>
                <w:rFonts w:ascii="Times New Roman" w:hAnsi="Times New Roman" w:cs="Times New Roman"/>
                <w:sz w:val="20"/>
                <w:szCs w:val="20"/>
                <w:lang w:val="lv-LV"/>
              </w:rPr>
              <w:t>ām Krāslavas novadā</w:t>
            </w:r>
            <w:r w:rsidRPr="004627F8" w:rsidR="00B05142">
              <w:rPr>
                <w:rFonts w:ascii="Times New Roman" w:hAnsi="Times New Roman" w:cs="Times New Roman"/>
                <w:sz w:val="20"/>
                <w:szCs w:val="20"/>
                <w:lang w:val="lv-LV"/>
              </w:rPr>
              <w:t>.</w:t>
            </w:r>
          </w:p>
          <w:p w:rsidRPr="004627F8" w:rsidR="00B05142" w:rsidP="00B05142" w:rsidRDefault="00B05142" w14:paraId="5BB31D1E" w14:textId="5689F71A">
            <w:pPr>
              <w:rPr>
                <w:rFonts w:ascii="Times New Roman" w:hAnsi="Times New Roman" w:cs="Times New Roman"/>
                <w:sz w:val="20"/>
                <w:szCs w:val="20"/>
                <w:lang w:val="lv-LV"/>
              </w:rPr>
            </w:pPr>
            <w:r w:rsidRPr="004627F8">
              <w:rPr>
                <w:rFonts w:ascii="Times New Roman" w:hAnsi="Times New Roman" w:cs="Times New Roman"/>
                <w:sz w:val="20"/>
                <w:szCs w:val="20"/>
                <w:lang w:val="lv-LV"/>
              </w:rPr>
              <w:t>Krāslavas novada pašvaldība un pagastu pārvaldes tika informētas par DA plāna sabiedrisko apspriešanu</w:t>
            </w:r>
            <w:r w:rsidRPr="004627F8" w:rsidR="00C54DB5">
              <w:rPr>
                <w:rFonts w:ascii="Times New Roman" w:hAnsi="Times New Roman" w:cs="Times New Roman"/>
                <w:sz w:val="20"/>
                <w:szCs w:val="20"/>
                <w:lang w:val="lv-LV"/>
              </w:rPr>
              <w:t>,</w:t>
            </w:r>
            <w:r w:rsidRPr="004627F8">
              <w:rPr>
                <w:rFonts w:ascii="Times New Roman" w:hAnsi="Times New Roman" w:cs="Times New Roman"/>
                <w:sz w:val="20"/>
                <w:szCs w:val="20"/>
                <w:lang w:val="lv-LV"/>
              </w:rPr>
              <w:t xml:space="preserve"> un Krāslavas novada pašvaldībā plāna sabiedriskās aps</w:t>
            </w:r>
            <w:r w:rsidRPr="004627F8" w:rsidR="0097449C">
              <w:rPr>
                <w:rFonts w:ascii="Times New Roman" w:hAnsi="Times New Roman" w:cs="Times New Roman"/>
                <w:sz w:val="20"/>
                <w:szCs w:val="20"/>
                <w:lang w:val="lv-LV"/>
              </w:rPr>
              <w:t>p</w:t>
            </w:r>
            <w:r w:rsidRPr="004627F8">
              <w:rPr>
                <w:rFonts w:ascii="Times New Roman" w:hAnsi="Times New Roman" w:cs="Times New Roman"/>
                <w:sz w:val="20"/>
                <w:szCs w:val="20"/>
                <w:lang w:val="lv-LV"/>
              </w:rPr>
              <w:t>riešanas laikā bija pieejami DA plāna materiāli ar ieteikto funkcionālo zonējumu.</w:t>
            </w:r>
          </w:p>
          <w:p w:rsidRPr="004627F8" w:rsidR="00B05142" w:rsidP="0097449C" w:rsidRDefault="00B05142" w14:paraId="5236FABA"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2. DA plāna izstrādātāji rakstiski</w:t>
            </w:r>
            <w:r w:rsidRPr="004627F8" w:rsidR="0097449C">
              <w:rPr>
                <w:rFonts w:ascii="Times New Roman" w:hAnsi="Times New Roman" w:cs="Times New Roman"/>
                <w:sz w:val="20"/>
                <w:szCs w:val="20"/>
                <w:lang w:val="lv-LV"/>
              </w:rPr>
              <w:t xml:space="preserve"> </w:t>
            </w:r>
            <w:r w:rsidRPr="004627F8">
              <w:rPr>
                <w:rFonts w:ascii="Times New Roman" w:hAnsi="Times New Roman" w:cs="Times New Roman"/>
                <w:sz w:val="20"/>
                <w:szCs w:val="20"/>
                <w:lang w:val="lv-LV"/>
              </w:rPr>
              <w:t>informēja zemes īpašniekus</w:t>
            </w:r>
            <w:r w:rsidRPr="004627F8" w:rsidR="0097449C">
              <w:rPr>
                <w:rFonts w:ascii="Times New Roman" w:hAnsi="Times New Roman" w:cs="Times New Roman"/>
                <w:sz w:val="20"/>
                <w:szCs w:val="20"/>
                <w:lang w:val="lv-LV"/>
              </w:rPr>
              <w:t xml:space="preserve"> par DA plānā ieteiktajām dabas lieguma zonām un DA plāna sabiedrisko apspriešanu. Informācija par izstrādāto DA plānu un tā sabiedrisko apspriešanu tika publicēta laikrakstā “Ezerzeme” un Daugavpils un Krāslavas novadu pašvaldību izdevumos latviešu un krievu valodās, ka arī izziņota bibliotēkām.</w:t>
            </w:r>
          </w:p>
          <w:p w:rsidRPr="004627F8" w:rsidR="00E11690" w:rsidP="00E11690" w:rsidRDefault="00C54DB5" w14:paraId="20ECA912" w14:textId="77777777">
            <w:pPr>
              <w:rPr>
                <w:rFonts w:ascii="Times New Roman" w:hAnsi="Times New Roman" w:cs="Times New Roman"/>
                <w:sz w:val="20"/>
                <w:szCs w:val="20"/>
                <w:lang w:val="lv-LV"/>
              </w:rPr>
            </w:pPr>
            <w:r w:rsidRPr="004627F8">
              <w:rPr>
                <w:rFonts w:ascii="Times New Roman" w:hAnsi="Times New Roman" w:cs="Times New Roman"/>
                <w:sz w:val="20"/>
                <w:szCs w:val="20"/>
                <w:lang w:val="lv-LV"/>
              </w:rPr>
              <w:t>3. Ņemot vērā dabas lieguma zonā paredzētos saimnieciskās darbības ierobežojumus, šī zona privātā īpašumā esošajā zemē tiek ieteikta tikai meža nogabalos, kuros konstatēts ES nozīmes meža biotops. Ieteiktā dabas lieguma zona aizņem tikai 5,6 % no visas AAA “Augšdaugava”</w:t>
            </w:r>
            <w:r w:rsidRPr="004627F8" w:rsidR="00E11690">
              <w:rPr>
                <w:rFonts w:ascii="Times New Roman" w:hAnsi="Times New Roman" w:cs="Times New Roman"/>
                <w:sz w:val="20"/>
                <w:szCs w:val="20"/>
                <w:lang w:val="lv-LV"/>
              </w:rPr>
              <w:t xml:space="preserve"> teritorijas.</w:t>
            </w:r>
          </w:p>
          <w:p w:rsidRPr="004627F8" w:rsidR="00C54DB5" w:rsidP="00E11690" w:rsidRDefault="00C54DB5" w14:paraId="4DF0CC4A" w14:textId="044BA364">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Dabas parka zonā būtiskākais saimnieciskās darbības ierobežojums </w:t>
            </w:r>
            <w:r w:rsidRPr="004627F8" w:rsidR="00E11690">
              <w:rPr>
                <w:rFonts w:ascii="Times New Roman" w:hAnsi="Times New Roman" w:cs="Times New Roman"/>
                <w:sz w:val="20"/>
                <w:szCs w:val="20"/>
                <w:lang w:val="lv-LV"/>
              </w:rPr>
              <w:t>būtu</w:t>
            </w:r>
            <w:r w:rsidRPr="004627F8">
              <w:rPr>
                <w:rFonts w:ascii="Times New Roman" w:hAnsi="Times New Roman" w:cs="Times New Roman"/>
                <w:sz w:val="20"/>
                <w:szCs w:val="20"/>
                <w:lang w:val="lv-LV"/>
              </w:rPr>
              <w:t xml:space="preserve"> kailcirtes aizliegums. Izlases cirte</w:t>
            </w:r>
            <w:r w:rsidRPr="004627F8" w:rsidR="00E11690">
              <w:rPr>
                <w:rFonts w:ascii="Times New Roman" w:hAnsi="Times New Roman" w:cs="Times New Roman"/>
                <w:sz w:val="20"/>
                <w:szCs w:val="20"/>
                <w:lang w:val="lv-LV"/>
              </w:rPr>
              <w:t>,</w:t>
            </w:r>
            <w:r w:rsidRPr="004627F8">
              <w:rPr>
                <w:rFonts w:ascii="Times New Roman" w:hAnsi="Times New Roman" w:cs="Times New Roman"/>
                <w:sz w:val="20"/>
                <w:szCs w:val="20"/>
                <w:lang w:val="lv-LV"/>
              </w:rPr>
              <w:t xml:space="preserve"> kopšanas cirte un sanitārā cirte </w:t>
            </w:r>
            <w:r w:rsidRPr="004627F8" w:rsidR="00E11690">
              <w:rPr>
                <w:rFonts w:ascii="Times New Roman" w:hAnsi="Times New Roman" w:cs="Times New Roman"/>
                <w:sz w:val="20"/>
                <w:szCs w:val="20"/>
                <w:lang w:val="lv-LV"/>
              </w:rPr>
              <w:t>dabas parka zonā būtu atļauta. Tāpat arī būtu atļauta zemes lietošanas kategorijas maiņa, saņemot Dabas aizsardzības pārvaldes rakstisku atļauju. Aramzemes apsaimniekošanai dabas parka zonā nav paredzēti papildu ierobežojumi.</w:t>
            </w:r>
          </w:p>
          <w:p w:rsidRPr="004627F8" w:rsidR="00E11690" w:rsidP="00E11690" w:rsidRDefault="00E11690" w14:paraId="04BD5975" w14:textId="7148499E">
            <w:pPr>
              <w:rPr>
                <w:rFonts w:ascii="Times New Roman" w:hAnsi="Times New Roman" w:cs="Times New Roman"/>
                <w:sz w:val="20"/>
                <w:szCs w:val="20"/>
                <w:lang w:val="lv-LV"/>
              </w:rPr>
            </w:pPr>
            <w:r w:rsidRPr="004627F8">
              <w:rPr>
                <w:rFonts w:ascii="Times New Roman" w:hAnsi="Times New Roman" w:cs="Times New Roman"/>
                <w:sz w:val="20"/>
                <w:szCs w:val="20"/>
                <w:lang w:val="lv-LV"/>
              </w:rPr>
              <w:t>4. Plānojot AAA “Augšdaugava” zonējumu, tika apsvērta arī zonējuma ietekme uz saimniecisko darbību, tādēļ regulējamā rež</w:t>
            </w:r>
            <w:r w:rsidRPr="004627F8" w:rsidR="004627F8">
              <w:rPr>
                <w:rFonts w:ascii="Times New Roman" w:hAnsi="Times New Roman" w:cs="Times New Roman"/>
                <w:sz w:val="20"/>
                <w:szCs w:val="20"/>
                <w:lang w:val="lv-LV"/>
              </w:rPr>
              <w:t>īma zona un da</w:t>
            </w:r>
            <w:r w:rsidRPr="004627F8">
              <w:rPr>
                <w:rFonts w:ascii="Times New Roman" w:hAnsi="Times New Roman" w:cs="Times New Roman"/>
                <w:sz w:val="20"/>
                <w:szCs w:val="20"/>
                <w:lang w:val="lv-LV"/>
              </w:rPr>
              <w:t>b</w:t>
            </w:r>
            <w:r w:rsidRPr="004627F8" w:rsidR="004627F8">
              <w:rPr>
                <w:rFonts w:ascii="Times New Roman" w:hAnsi="Times New Roman" w:cs="Times New Roman"/>
                <w:sz w:val="20"/>
                <w:szCs w:val="20"/>
                <w:lang w:val="lv-LV"/>
              </w:rPr>
              <w:t>a</w:t>
            </w:r>
            <w:r w:rsidRPr="004627F8">
              <w:rPr>
                <w:rFonts w:ascii="Times New Roman" w:hAnsi="Times New Roman" w:cs="Times New Roman"/>
                <w:sz w:val="20"/>
                <w:szCs w:val="20"/>
                <w:lang w:val="lv-LV"/>
              </w:rPr>
              <w:t xml:space="preserve">s lieguma zona, kurās saimnieciskā darbība ir būtiski ierobežota, plānota tikai attiecīgi 0,3 % un 5,6 % no AAA “Augšdaugava” teritorijas. Dabas parka zonā saimnieciskās darbības ierobežojumi un </w:t>
            </w:r>
            <w:r w:rsidRPr="004627F8" w:rsidR="00D75527">
              <w:rPr>
                <w:rFonts w:ascii="Times New Roman" w:hAnsi="Times New Roman" w:cs="Times New Roman"/>
                <w:sz w:val="20"/>
                <w:szCs w:val="20"/>
                <w:lang w:val="lv-LV"/>
              </w:rPr>
              <w:t>zaudējumi ir daudz mazāki (būtiskākais ierobežojums ir kailcirtes aizliegums) un neapdraud teritorijas ilgtspējīgu apsaimnieko</w:t>
            </w:r>
            <w:r w:rsidRPr="004627F8" w:rsidR="0097062F">
              <w:rPr>
                <w:rFonts w:ascii="Times New Roman" w:hAnsi="Times New Roman" w:cs="Times New Roman"/>
                <w:sz w:val="20"/>
                <w:szCs w:val="20"/>
                <w:lang w:val="lv-LV"/>
              </w:rPr>
              <w:t xml:space="preserve">šanu, t. sk. Esošā </w:t>
            </w:r>
            <w:r w:rsidRPr="004627F8" w:rsidR="00D75527">
              <w:rPr>
                <w:rFonts w:ascii="Times New Roman" w:hAnsi="Times New Roman" w:cs="Times New Roman"/>
                <w:sz w:val="20"/>
                <w:szCs w:val="20"/>
                <w:lang w:val="lv-LV"/>
              </w:rPr>
              <w:t>dabas parka “Daugavas loki” teritorijā.</w:t>
            </w:r>
          </w:p>
          <w:p w:rsidRPr="004627F8" w:rsidR="00D75527" w:rsidP="00E11690" w:rsidRDefault="00D75527" w14:paraId="546B85AF" w14:textId="33E7F161">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5. </w:t>
            </w:r>
            <w:r w:rsidRPr="004627F8" w:rsidR="0097062F">
              <w:rPr>
                <w:rFonts w:ascii="Times New Roman" w:hAnsi="Times New Roman" w:cs="Times New Roman"/>
                <w:sz w:val="20"/>
                <w:szCs w:val="20"/>
                <w:lang w:val="lv-LV"/>
              </w:rPr>
              <w:t xml:space="preserve">Atbilstoši pašlaik spēkā esošajiem normatīviem var saņemt ikgadēju kompensāciju par spēkā esošiem mežsaimnieciskās darbības </w:t>
            </w:r>
            <w:r w:rsidRPr="004627F8" w:rsidR="0097062F">
              <w:rPr>
                <w:rFonts w:ascii="Times New Roman" w:hAnsi="Times New Roman" w:cs="Times New Roman"/>
                <w:sz w:val="20"/>
                <w:szCs w:val="20"/>
                <w:lang w:val="lv-LV"/>
              </w:rPr>
              <w:lastRenderedPageBreak/>
              <w:t>ierobežojumiem: 160 EUR/ha, ja aizliegta mežsaimnieciskā darbība, aizliegta galvenā cirte un kopšanas cirte; 120 EUR/ha, ja aizliegta galvenā cirte; 45 EUR/ha, ja aizliegta kailcirte.</w:t>
            </w:r>
          </w:p>
          <w:p w:rsidRPr="004627F8" w:rsidR="0097062F" w:rsidP="00E11690" w:rsidRDefault="0097062F" w14:paraId="6423E270" w14:textId="37DEF2A0">
            <w:pPr>
              <w:rPr>
                <w:rFonts w:ascii="Times New Roman" w:hAnsi="Times New Roman" w:cs="Times New Roman"/>
                <w:sz w:val="20"/>
                <w:szCs w:val="20"/>
                <w:lang w:val="lv-LV"/>
              </w:rPr>
            </w:pPr>
          </w:p>
          <w:p w:rsidRPr="004627F8" w:rsidR="0097062F" w:rsidP="0097062F" w:rsidRDefault="0097062F" w14:paraId="5982E54D" w14:textId="2A2A25A2">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DA plāns ir rekomendējošs, un tajā iekļautie priekšlikumi nemaina teritorijā </w:t>
            </w:r>
            <w:r w:rsidRPr="004627F8" w:rsidR="00BF03B1">
              <w:rPr>
                <w:rFonts w:ascii="Times New Roman" w:hAnsi="Times New Roman" w:cs="Times New Roman"/>
                <w:sz w:val="20"/>
                <w:szCs w:val="20"/>
                <w:lang w:val="lv-LV"/>
              </w:rPr>
              <w:t>spēkā esošo normatīvu prasības.</w:t>
            </w:r>
          </w:p>
          <w:p w:rsidRPr="004627F8" w:rsidR="0097062F" w:rsidP="0097062F" w:rsidRDefault="0097062F" w14:paraId="0DA3A0E1" w14:textId="032ECAAC">
            <w:pPr>
              <w:rPr>
                <w:rFonts w:ascii="Times New Roman" w:hAnsi="Times New Roman" w:cs="Times New Roman"/>
                <w:sz w:val="20"/>
                <w:szCs w:val="20"/>
                <w:lang w:val="lv-LV"/>
              </w:rPr>
            </w:pPr>
            <w:r w:rsidRPr="004627F8">
              <w:rPr>
                <w:rFonts w:ascii="Times New Roman" w:hAnsi="Times New Roman" w:cs="Times New Roman"/>
                <w:sz w:val="20"/>
                <w:szCs w:val="20"/>
                <w:lang w:val="lv-LV"/>
              </w:rPr>
              <w:t>AAA “Augšdaugava” individuālie aizsardzības un izmantošanas noteikumi un zonējums stājas spēkā tikai pēc apstiprināšanas Ministru kabinetā.</w:t>
            </w:r>
          </w:p>
          <w:p w:rsidRPr="004627F8" w:rsidR="0097062F" w:rsidP="0097062F" w:rsidRDefault="0097062F" w14:paraId="595F8C69" w14:textId="3761AD03">
            <w:pPr>
              <w:rPr>
                <w:rFonts w:ascii="Times New Roman" w:hAnsi="Times New Roman" w:cs="Times New Roman"/>
                <w:sz w:val="20"/>
                <w:szCs w:val="20"/>
                <w:lang w:val="lv-LV"/>
              </w:rPr>
            </w:pPr>
            <w:r w:rsidRPr="004627F8">
              <w:rPr>
                <w:rFonts w:ascii="Times New Roman" w:hAnsi="Times New Roman" w:cs="Times New Roman"/>
                <w:sz w:val="20"/>
                <w:szCs w:val="20"/>
                <w:lang w:val="lv-LV"/>
              </w:rPr>
              <w:t>Gatavojot teritorijas individuālo aizsardzības un izmantošanas noteikumu projektu apstiprināšanai Ministru kabinetā, VARAM veic noteikumu projekta sākotnējo izvērtējumu atbilstoši MK noteikumiem Nr. 617 “Tiesību akta projekta sākotnējās ietekmes izvērtēšanas kārtība” (07.09.2021.), ko iekļauj noteikumu projekta anotācijā, tostarp vērtē arī “9.3. prasību un izmaksu samērīgumu pret ieguvumiem, ko sniedz mērķa sasniegšana; 9.5. ietekmi uz tautsaimniecību, tai skaitā uz makroekonomisko vidi, nozaru konkurētspēju, uzņēmējdarbības vidi, mazajiem un vidējiem uzņēmējiem, konkurenci un nodarbinātību; 9.11. ietekmi uz vidi, tai skaitā uz klimatneitralitāti; 9.16. ietekmi uz teritoriju attīstību;”. Attiecīgi pārējās ministrijas, saskaņojot noteikumu projektu, ņem vērā arī iepriekš minēto izvērtējumu. Tāpat arī noteikumu saskaņošanas procesā tiek izvērtēts pašvaldību viedoklis.</w:t>
            </w:r>
          </w:p>
          <w:p w:rsidRPr="004627F8" w:rsidR="0097062F" w:rsidP="00E11690" w:rsidRDefault="0097062F" w14:paraId="7F0EC767" w14:textId="77777777">
            <w:pPr>
              <w:rPr>
                <w:rFonts w:ascii="Times New Roman" w:hAnsi="Times New Roman" w:cs="Times New Roman"/>
                <w:sz w:val="20"/>
                <w:szCs w:val="20"/>
                <w:lang w:val="lv-LV"/>
              </w:rPr>
            </w:pPr>
          </w:p>
          <w:p w:rsidRPr="004627F8" w:rsidR="0097062F" w:rsidP="00E11690" w:rsidRDefault="0097062F" w14:paraId="3778EC17" w14:textId="479B912D">
            <w:pPr>
              <w:rPr>
                <w:rFonts w:ascii="Times New Roman" w:hAnsi="Times New Roman" w:cs="Times New Roman"/>
                <w:sz w:val="20"/>
                <w:szCs w:val="20"/>
                <w:lang w:val="lv-LV"/>
              </w:rPr>
            </w:pPr>
            <w:r w:rsidRPr="004627F8">
              <w:rPr>
                <w:rFonts w:ascii="Times New Roman" w:hAnsi="Times New Roman" w:cs="Times New Roman"/>
                <w:sz w:val="20"/>
                <w:szCs w:val="20"/>
                <w:lang w:val="lv-LV"/>
              </w:rPr>
              <w:t>1. Pašvaldības organizēta sanāksme ar zemes un meža īpašniekiem un DA plāna izstrādātājiem notika 16.09.202</w:t>
            </w:r>
            <w:r w:rsidRPr="004627F8" w:rsidR="00DA544A">
              <w:rPr>
                <w:rFonts w:ascii="Times New Roman" w:hAnsi="Times New Roman" w:cs="Times New Roman"/>
                <w:sz w:val="20"/>
                <w:szCs w:val="20"/>
                <w:lang w:val="lv-LV"/>
              </w:rPr>
              <w:t>1</w:t>
            </w:r>
            <w:r w:rsidRPr="004627F8">
              <w:rPr>
                <w:rFonts w:ascii="Times New Roman" w:hAnsi="Times New Roman" w:cs="Times New Roman"/>
                <w:sz w:val="20"/>
                <w:szCs w:val="20"/>
                <w:lang w:val="lv-LV"/>
              </w:rPr>
              <w:t>. Kalniešos.</w:t>
            </w:r>
          </w:p>
          <w:p w:rsidRPr="004627F8" w:rsidR="00DA544A" w:rsidP="00E11690" w:rsidRDefault="00DA544A" w14:paraId="361D5692" w14:textId="77777777">
            <w:pPr>
              <w:rPr>
                <w:rFonts w:ascii="Times New Roman" w:hAnsi="Times New Roman" w:cs="Times New Roman"/>
                <w:sz w:val="20"/>
                <w:szCs w:val="20"/>
                <w:lang w:val="lv-LV"/>
              </w:rPr>
            </w:pPr>
          </w:p>
          <w:p w:rsidRPr="004627F8" w:rsidR="00BF03B1" w:rsidP="00E11690" w:rsidRDefault="0097062F" w14:paraId="4AB431FE" w14:textId="47181AA2">
            <w:pPr>
              <w:rPr>
                <w:rFonts w:ascii="Times New Roman" w:hAnsi="Times New Roman" w:cs="Times New Roman"/>
                <w:sz w:val="20"/>
                <w:szCs w:val="20"/>
                <w:lang w:val="lv-LV"/>
              </w:rPr>
            </w:pPr>
            <w:r w:rsidRPr="004627F8">
              <w:rPr>
                <w:rFonts w:ascii="Times New Roman" w:hAnsi="Times New Roman" w:cs="Times New Roman"/>
                <w:sz w:val="20"/>
                <w:szCs w:val="20"/>
                <w:lang w:val="lv-LV"/>
              </w:rPr>
              <w:t xml:space="preserve">2. </w:t>
            </w:r>
            <w:r w:rsidRPr="004627F8" w:rsidR="00BF03B1">
              <w:rPr>
                <w:rFonts w:ascii="Times New Roman" w:hAnsi="Times New Roman" w:cs="Times New Roman"/>
                <w:sz w:val="20"/>
                <w:szCs w:val="20"/>
                <w:lang w:val="lv-LV"/>
              </w:rPr>
              <w:t xml:space="preserve">DA plāna izstrādes ietvaros nebija paredzēts veikt zemes īpašnieku aptauju un attiecīgi nav resursu šādas aptaujas veikšanai. </w:t>
            </w:r>
          </w:p>
          <w:p w:rsidRPr="004627F8" w:rsidR="00BF03B1" w:rsidP="00E11690" w:rsidRDefault="00E4120C" w14:paraId="02C29BB0" w14:textId="44CD7327">
            <w:pPr>
              <w:rPr>
                <w:rFonts w:ascii="Times New Roman" w:hAnsi="Times New Roman" w:cs="Times New Roman"/>
                <w:sz w:val="20"/>
                <w:szCs w:val="20"/>
                <w:lang w:val="lv-LV"/>
              </w:rPr>
            </w:pPr>
            <w:r w:rsidRPr="004627F8">
              <w:rPr>
                <w:rFonts w:ascii="Times New Roman" w:hAnsi="Times New Roman" w:cs="Times New Roman"/>
                <w:sz w:val="20"/>
                <w:szCs w:val="20"/>
                <w:lang w:val="lv-LV"/>
              </w:rPr>
              <w:t>Likums Par īpaši aizsargājamām dabas teritorijām nosaka, ka “Dabas aizsardzības pārvalde divu nedēļu laikā rakstveidā informē attiecīgo pašvaldību par aizsargājamās teritorijas robežu, zonējuma, kategorijas vai aizsardzības režīma plānoto maiņu, kā arī publicē attiecīgu paziņojumu laikrakstā “Latvijas Vēstnesis” un nodrošina efektīvu zemes īpašnieku informēšanu”. Dabas aizsardzības pārvalde informēs zemes īpašniekus, kuru īpašumos tiks noteiktas dabas parka vai dabas lieguma zonas, kad VARAM gatavos un virzīs saskaņošanai AAA “Augšdaugava” individuālo aizsardzības un izmantošanas noteikumu projektu.</w:t>
            </w:r>
          </w:p>
          <w:p w:rsidRPr="004627F8" w:rsidR="00DA544A" w:rsidP="00E11690" w:rsidRDefault="00DA544A" w14:paraId="18C778EF" w14:textId="77777777">
            <w:pPr>
              <w:rPr>
                <w:rFonts w:ascii="Times New Roman" w:hAnsi="Times New Roman" w:cs="Times New Roman"/>
                <w:sz w:val="20"/>
                <w:szCs w:val="20"/>
                <w:lang w:val="lv-LV"/>
              </w:rPr>
            </w:pPr>
          </w:p>
          <w:p w:rsidRPr="004627F8" w:rsidR="0097062F" w:rsidP="00E11690" w:rsidRDefault="00E4120C" w14:paraId="047CCCA4" w14:textId="70402F72">
            <w:pPr>
              <w:rPr>
                <w:rFonts w:ascii="Times New Roman" w:hAnsi="Times New Roman" w:cs="Times New Roman"/>
                <w:sz w:val="20"/>
                <w:szCs w:val="20"/>
                <w:lang w:val="lv-LV"/>
              </w:rPr>
            </w:pPr>
            <w:r w:rsidRPr="004627F8">
              <w:rPr>
                <w:rFonts w:ascii="Times New Roman" w:hAnsi="Times New Roman" w:cs="Times New Roman"/>
                <w:sz w:val="20"/>
                <w:szCs w:val="20"/>
                <w:lang w:val="lv-LV"/>
              </w:rPr>
              <w:t>3. Informācija par AAA “Augšdaugava” DA plānā paredzētajiem saimnieciskās darbības ierobežojumiem tika sagatavota</w:t>
            </w:r>
            <w:r w:rsidRPr="004627F8" w:rsidR="004627F8">
              <w:rPr>
                <w:rFonts w:ascii="Times New Roman" w:hAnsi="Times New Roman" w:cs="Times New Roman"/>
                <w:sz w:val="20"/>
                <w:szCs w:val="20"/>
                <w:lang w:val="lv-LV"/>
              </w:rPr>
              <w:t>,</w:t>
            </w:r>
            <w:r w:rsidRPr="004627F8">
              <w:rPr>
                <w:rFonts w:ascii="Times New Roman" w:hAnsi="Times New Roman" w:cs="Times New Roman"/>
                <w:sz w:val="20"/>
                <w:szCs w:val="20"/>
                <w:lang w:val="lv-LV"/>
              </w:rPr>
              <w:t xml:space="preserve"> un bija pieejama plāna sabiedriskās aps</w:t>
            </w:r>
            <w:r w:rsidRPr="004627F8" w:rsidR="004627F8">
              <w:rPr>
                <w:rFonts w:ascii="Times New Roman" w:hAnsi="Times New Roman" w:cs="Times New Roman"/>
                <w:sz w:val="20"/>
                <w:szCs w:val="20"/>
                <w:lang w:val="lv-LV"/>
              </w:rPr>
              <w:t>p</w:t>
            </w:r>
            <w:r w:rsidRPr="004627F8">
              <w:rPr>
                <w:rFonts w:ascii="Times New Roman" w:hAnsi="Times New Roman" w:cs="Times New Roman"/>
                <w:sz w:val="20"/>
                <w:szCs w:val="20"/>
                <w:lang w:val="lv-LV"/>
              </w:rPr>
              <w:t>riešanas laikā pašvaldībās (izdrukāti materiāli) un elektroniski (DA plāna materiāli, prezentācija)</w:t>
            </w:r>
            <w:r w:rsidRPr="004627F8" w:rsidR="00DA544A">
              <w:rPr>
                <w:rFonts w:ascii="Times New Roman" w:hAnsi="Times New Roman" w:cs="Times New Roman"/>
                <w:sz w:val="20"/>
                <w:szCs w:val="20"/>
                <w:lang w:val="lv-LV"/>
              </w:rPr>
              <w:t>, kā arī tika sniegta sabiedriskās aps</w:t>
            </w:r>
            <w:r w:rsidRPr="004627F8" w:rsidR="004627F8">
              <w:rPr>
                <w:rFonts w:ascii="Times New Roman" w:hAnsi="Times New Roman" w:cs="Times New Roman"/>
                <w:sz w:val="20"/>
                <w:szCs w:val="20"/>
                <w:lang w:val="lv-LV"/>
              </w:rPr>
              <w:t>p</w:t>
            </w:r>
            <w:r w:rsidRPr="004627F8" w:rsidR="00DA544A">
              <w:rPr>
                <w:rFonts w:ascii="Times New Roman" w:hAnsi="Times New Roman" w:cs="Times New Roman"/>
                <w:sz w:val="20"/>
                <w:szCs w:val="20"/>
                <w:lang w:val="lv-LV"/>
              </w:rPr>
              <w:t>riešanas attālinātajā sanāksmē 31.08.2021.</w:t>
            </w:r>
            <w:r w:rsidRPr="004627F8">
              <w:rPr>
                <w:rFonts w:ascii="Times New Roman" w:hAnsi="Times New Roman" w:cs="Times New Roman"/>
                <w:sz w:val="20"/>
                <w:szCs w:val="20"/>
                <w:lang w:val="lv-LV"/>
              </w:rPr>
              <w:t xml:space="preserve"> Informāciju par paredzētajiem saimnieciskās darbības ierobežojumiem atbilstoši ieteiktajam AAA “Augšdaugava” zonējumam DA plāna izstrādātāji vēlējās sniegt arī sanāksmē 16.09.202</w:t>
            </w:r>
            <w:r w:rsidRPr="004627F8" w:rsidR="00DA544A">
              <w:rPr>
                <w:rFonts w:ascii="Times New Roman" w:hAnsi="Times New Roman" w:cs="Times New Roman"/>
                <w:sz w:val="20"/>
                <w:szCs w:val="20"/>
                <w:lang w:val="lv-LV"/>
              </w:rPr>
              <w:t>1</w:t>
            </w:r>
            <w:r w:rsidRPr="004627F8">
              <w:rPr>
                <w:rFonts w:ascii="Times New Roman" w:hAnsi="Times New Roman" w:cs="Times New Roman"/>
                <w:sz w:val="20"/>
                <w:szCs w:val="20"/>
                <w:lang w:val="lv-LV"/>
              </w:rPr>
              <w:t>. Kalniešos, taču diemžēl sanāksmes dalībnieki to nevēlējās uzklausīt.</w:t>
            </w:r>
          </w:p>
          <w:p w:rsidRPr="004627F8" w:rsidR="00DA544A" w:rsidP="00E11690" w:rsidRDefault="00DA544A" w14:paraId="3E3DE45A" w14:textId="54E6F322">
            <w:pPr>
              <w:rPr>
                <w:rFonts w:ascii="Times New Roman" w:hAnsi="Times New Roman" w:cs="Times New Roman"/>
                <w:sz w:val="20"/>
                <w:szCs w:val="20"/>
                <w:lang w:val="lv-LV"/>
              </w:rPr>
            </w:pPr>
            <w:r w:rsidRPr="004627F8">
              <w:rPr>
                <w:rFonts w:ascii="Times New Roman" w:hAnsi="Times New Roman" w:cs="Times New Roman"/>
                <w:sz w:val="20"/>
                <w:szCs w:val="20"/>
                <w:lang w:val="lv-LV"/>
              </w:rPr>
              <w:t>Informācija par precizēto DA plānu pēc sabiedriskās apspriešanas, t.sk. par paredzētajiem saimnieciskās darbības ierobežojumiem atbilstoši ieteiktajam zonējumam tika sniegta 01.03.2022. Krāslavas novada pašvaldības speciālistu organizētajā tiešsaistes diskusijā.</w:t>
            </w:r>
          </w:p>
          <w:p w:rsidRPr="004627F8" w:rsidR="00DA544A" w:rsidP="00E11690" w:rsidRDefault="00DA544A" w14:paraId="3B0A49E6" w14:textId="77777777">
            <w:pPr>
              <w:rPr>
                <w:rFonts w:ascii="Times New Roman" w:hAnsi="Times New Roman" w:cs="Times New Roman"/>
                <w:sz w:val="20"/>
                <w:szCs w:val="20"/>
                <w:lang w:val="lv-LV"/>
              </w:rPr>
            </w:pPr>
          </w:p>
          <w:p w:rsidRPr="004627F8" w:rsidR="00DA544A" w:rsidP="00E11690" w:rsidRDefault="00DA544A" w14:paraId="521882E9" w14:textId="2673E35F">
            <w:pPr>
              <w:rPr>
                <w:rFonts w:ascii="Times New Roman" w:hAnsi="Times New Roman" w:cs="Times New Roman"/>
                <w:sz w:val="20"/>
                <w:szCs w:val="20"/>
                <w:lang w:val="lv-LV"/>
              </w:rPr>
            </w:pPr>
            <w:r w:rsidRPr="004627F8">
              <w:rPr>
                <w:rFonts w:ascii="Times New Roman" w:hAnsi="Times New Roman" w:cs="Times New Roman"/>
                <w:sz w:val="20"/>
                <w:szCs w:val="20"/>
                <w:lang w:val="lv-LV"/>
              </w:rPr>
              <w:t>4., 5. Atbilstoši pašlaik spēkā esošajiem normatīviem var saņemt ikgadēju kompensāciju par spēkā esošiem mežsaimnieciskās darbības ierobežojumiem: 160 EUR/ha, ja aizliegta mežsaimnieciskā darbība, aizliegta galvenā cirte un kopšanas cirte; 120 EUR/ha, ja aizliegta galvenā cirte; 45 EUR/ha, ja aizliegta kailcirte</w:t>
            </w:r>
            <w:r w:rsidRPr="004627F8" w:rsidR="006258D8">
              <w:rPr>
                <w:rFonts w:ascii="Times New Roman" w:hAnsi="Times New Roman" w:cs="Times New Roman"/>
                <w:sz w:val="20"/>
                <w:szCs w:val="20"/>
                <w:lang w:val="lv-LV"/>
              </w:rPr>
              <w:t xml:space="preserve"> </w:t>
            </w:r>
            <w:proofErr w:type="gramStart"/>
            <w:r w:rsidRPr="004627F8" w:rsidR="006258D8">
              <w:rPr>
                <w:rFonts w:ascii="Times New Roman" w:hAnsi="Times New Roman" w:cs="Times New Roman"/>
                <w:sz w:val="20"/>
                <w:szCs w:val="20"/>
                <w:lang w:val="lv-LV"/>
              </w:rPr>
              <w:t>(</w:t>
            </w:r>
            <w:proofErr w:type="gramEnd"/>
            <w:r w:rsidRPr="004627F8" w:rsidR="009E6E1E">
              <w:rPr>
                <w:rFonts w:ascii="Times New Roman" w:hAnsi="Times New Roman" w:cs="Times New Roman"/>
                <w:sz w:val="20"/>
                <w:szCs w:val="20"/>
                <w:lang w:val="lv-LV"/>
              </w:rPr>
              <w:t>Noteikumi par valsts un Eiropas Savienības atbalsta piešķiršanu, administrēšanu un uzraudzību vides, klimata un lauku ainavas uzlabošanai 2014.–2020.gada plānošanas periodā, kā arī pārejas laikā 2021. un 2022. gadā)</w:t>
            </w:r>
            <w:r w:rsidRPr="004627F8">
              <w:rPr>
                <w:rFonts w:ascii="Times New Roman" w:hAnsi="Times New Roman" w:cs="Times New Roman"/>
                <w:sz w:val="20"/>
                <w:szCs w:val="20"/>
                <w:lang w:val="lv-LV"/>
              </w:rPr>
              <w:t>.</w:t>
            </w:r>
          </w:p>
          <w:p w:rsidRPr="004627F8" w:rsidR="00D75527" w:rsidP="00E11690" w:rsidRDefault="00DA544A" w14:paraId="6841B1F8" w14:textId="030564E4">
            <w:pPr>
              <w:rPr>
                <w:rFonts w:ascii="Times New Roman" w:hAnsi="Times New Roman" w:cs="Times New Roman"/>
                <w:sz w:val="20"/>
                <w:szCs w:val="20"/>
                <w:lang w:val="lv-LV"/>
              </w:rPr>
            </w:pPr>
            <w:r w:rsidRPr="004627F8">
              <w:rPr>
                <w:rFonts w:ascii="Times New Roman" w:hAnsi="Times New Roman" w:cs="Times New Roman"/>
                <w:sz w:val="20"/>
                <w:szCs w:val="20"/>
                <w:lang w:val="lv-LV"/>
              </w:rPr>
              <w:t>Spēkā esošais likums “Par kompensāciju par saimnieciskās darbības ierobežojumiem aizsargājamās teritorijās” kā kompensācijas veidu neparedz zemes maiņu.</w:t>
            </w:r>
            <w:r w:rsidRPr="004627F8" w:rsidR="006258D8">
              <w:rPr>
                <w:rFonts w:ascii="Times New Roman" w:hAnsi="Times New Roman" w:cs="Times New Roman"/>
                <w:sz w:val="20"/>
                <w:szCs w:val="20"/>
                <w:lang w:val="lv-LV"/>
              </w:rPr>
              <w:t xml:space="preserve"> Šis likums nosaka, ka zemes atpirkšanu kā kompensācijas veidu var piemērot neapbūvētai zemei tikai dabas rezervātā vai citas aizsargājamās teritorijas dabas rezervāta, stingrā režīma vai regulējamā režīma zonā.</w:t>
            </w:r>
            <w:bookmarkStart w:name="_GoBack" w:id="0"/>
            <w:bookmarkEnd w:id="0"/>
          </w:p>
        </w:tc>
      </w:tr>
    </w:tbl>
    <w:p w:rsidRPr="004627F8" w:rsidR="00EA0921" w:rsidRDefault="00EA0921" w14:paraId="550FDB34" w14:textId="77777777">
      <w:pPr>
        <w:rPr>
          <w:lang w:val="lv-LV"/>
        </w:rPr>
      </w:pPr>
    </w:p>
    <w:sectPr w:rsidRPr="004627F8" w:rsidR="00EA0921" w:rsidSect="005C0D0E">
      <w:footerReference w:type="default" r:id="rId17"/>
      <w:pgSz w:w="15840" w:h="12240" w:orient="landscape"/>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9BA" w:rsidP="00CB04B8" w:rsidRDefault="00F039BA" w14:paraId="5BB7A042" w14:textId="77777777">
      <w:pPr>
        <w:spacing w:after="0" w:line="240" w:lineRule="auto"/>
      </w:pPr>
      <w:r>
        <w:separator/>
      </w:r>
    </w:p>
  </w:endnote>
  <w:endnote w:type="continuationSeparator" w:id="0">
    <w:p w:rsidR="00F039BA" w:rsidP="00CB04B8" w:rsidRDefault="00F039BA" w14:paraId="49DD14A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608892"/>
      <w:docPartObj>
        <w:docPartGallery w:val="Page Numbers (Bottom of Page)"/>
        <w:docPartUnique/>
      </w:docPartObj>
    </w:sdtPr>
    <w:sdtEndPr>
      <w:rPr>
        <w:noProof/>
      </w:rPr>
    </w:sdtEndPr>
    <w:sdtContent>
      <w:p w:rsidR="00F631F3" w:rsidRDefault="00F631F3" w14:paraId="0E3E6BED" w14:textId="7615FB7C">
        <w:pPr>
          <w:pStyle w:val="Footer"/>
          <w:jc w:val="right"/>
        </w:pPr>
        <w:r>
          <w:fldChar w:fldCharType="begin"/>
        </w:r>
        <w:r>
          <w:instrText xml:space="preserve"> PAGE   \* MERGEFORMAT </w:instrText>
        </w:r>
        <w:r>
          <w:fldChar w:fldCharType="separate"/>
        </w:r>
        <w:r w:rsidR="0042271D">
          <w:rPr>
            <w:noProof/>
          </w:rPr>
          <w:t>40</w:t>
        </w:r>
        <w:r>
          <w:rPr>
            <w:noProof/>
          </w:rPr>
          <w:fldChar w:fldCharType="end"/>
        </w:r>
      </w:p>
    </w:sdtContent>
  </w:sdt>
  <w:p w:rsidR="00F631F3" w:rsidRDefault="00F631F3" w14:paraId="637EBA2A" w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9BA" w:rsidP="00CB04B8" w:rsidRDefault="00F039BA" w14:paraId="58E654A8" w14:textId="77777777">
      <w:pPr>
        <w:spacing w:after="0" w:line="240" w:lineRule="auto"/>
      </w:pPr>
      <w:r>
        <w:separator/>
      </w:r>
    </w:p>
  </w:footnote>
  <w:footnote w:type="continuationSeparator" w:id="0">
    <w:p w:rsidR="00F039BA" w:rsidP="00CB04B8" w:rsidRDefault="00F039BA" w14:paraId="22FA907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3"/>
    <w:multiLevelType w:val="multilevel"/>
    <w:tmpl w:val="00000886"/>
    <w:lvl w:ilvl="0">
      <w:start w:val="1"/>
      <w:numFmt w:val="decimal"/>
      <w:lvlText w:val="%1."/>
      <w:lvlJc w:val="left"/>
      <w:pPr>
        <w:ind w:left="1182" w:hanging="347"/>
      </w:pPr>
      <w:rPr>
        <w:b w:val="0"/>
        <w:bCs w:val="0"/>
        <w:spacing w:val="-1"/>
        <w:w w:val="108"/>
      </w:rPr>
    </w:lvl>
    <w:lvl w:ilvl="1">
      <w:numFmt w:val="bullet"/>
      <w:lvlText w:val="•"/>
      <w:lvlJc w:val="left"/>
      <w:pPr>
        <w:ind w:left="2134" w:hanging="347"/>
      </w:pPr>
    </w:lvl>
    <w:lvl w:ilvl="2">
      <w:numFmt w:val="bullet"/>
      <w:lvlText w:val="•"/>
      <w:lvlJc w:val="left"/>
      <w:pPr>
        <w:ind w:left="3088" w:hanging="347"/>
      </w:pPr>
    </w:lvl>
    <w:lvl w:ilvl="3">
      <w:numFmt w:val="bullet"/>
      <w:lvlText w:val="•"/>
      <w:lvlJc w:val="left"/>
      <w:pPr>
        <w:ind w:left="4042" w:hanging="347"/>
      </w:pPr>
    </w:lvl>
    <w:lvl w:ilvl="4">
      <w:numFmt w:val="bullet"/>
      <w:lvlText w:val="•"/>
      <w:lvlJc w:val="left"/>
      <w:pPr>
        <w:ind w:left="4996" w:hanging="347"/>
      </w:pPr>
    </w:lvl>
    <w:lvl w:ilvl="5">
      <w:numFmt w:val="bullet"/>
      <w:lvlText w:val="•"/>
      <w:lvlJc w:val="left"/>
      <w:pPr>
        <w:ind w:left="5950" w:hanging="347"/>
      </w:pPr>
    </w:lvl>
    <w:lvl w:ilvl="6">
      <w:numFmt w:val="bullet"/>
      <w:lvlText w:val="•"/>
      <w:lvlJc w:val="left"/>
      <w:pPr>
        <w:ind w:left="6904" w:hanging="347"/>
      </w:pPr>
    </w:lvl>
    <w:lvl w:ilvl="7">
      <w:numFmt w:val="bullet"/>
      <w:lvlText w:val="•"/>
      <w:lvlJc w:val="left"/>
      <w:pPr>
        <w:ind w:left="7859" w:hanging="347"/>
      </w:pPr>
    </w:lvl>
    <w:lvl w:ilvl="8">
      <w:numFmt w:val="bullet"/>
      <w:lvlText w:val="•"/>
      <w:lvlJc w:val="left"/>
      <w:pPr>
        <w:ind w:left="8813" w:hanging="347"/>
      </w:pPr>
    </w:lvl>
  </w:abstractNum>
  <w:abstractNum w:abstractNumId="1" w15:restartNumberingAfterBreak="0">
    <w:nsid w:val="17DE60EF"/>
    <w:multiLevelType w:val="hybridMultilevel"/>
    <w:tmpl w:val="357E6C56"/>
    <w:lvl w:ilvl="0" w:tplc="04090001">
      <w:start w:val="1"/>
      <w:numFmt w:val="bullet"/>
      <w:lvlText w:val=""/>
      <w:lvlJc w:val="left"/>
      <w:pPr>
        <w:ind w:left="1571" w:hanging="360"/>
      </w:pPr>
      <w:rPr>
        <w:rFonts w:hint="default" w:ascii="Symbol" w:hAnsi="Symbol"/>
      </w:rPr>
    </w:lvl>
    <w:lvl w:ilvl="1" w:tplc="04090003" w:tentative="1">
      <w:start w:val="1"/>
      <w:numFmt w:val="bullet"/>
      <w:lvlText w:val="o"/>
      <w:lvlJc w:val="left"/>
      <w:pPr>
        <w:ind w:left="2291" w:hanging="360"/>
      </w:pPr>
      <w:rPr>
        <w:rFonts w:hint="default" w:ascii="Courier New" w:hAnsi="Courier New" w:cs="Courier New"/>
      </w:rPr>
    </w:lvl>
    <w:lvl w:ilvl="2" w:tplc="04090005" w:tentative="1">
      <w:start w:val="1"/>
      <w:numFmt w:val="bullet"/>
      <w:lvlText w:val=""/>
      <w:lvlJc w:val="left"/>
      <w:pPr>
        <w:ind w:left="3011" w:hanging="360"/>
      </w:pPr>
      <w:rPr>
        <w:rFonts w:hint="default" w:ascii="Wingdings" w:hAnsi="Wingdings"/>
      </w:rPr>
    </w:lvl>
    <w:lvl w:ilvl="3" w:tplc="04090001" w:tentative="1">
      <w:start w:val="1"/>
      <w:numFmt w:val="bullet"/>
      <w:lvlText w:val=""/>
      <w:lvlJc w:val="left"/>
      <w:pPr>
        <w:ind w:left="3731" w:hanging="360"/>
      </w:pPr>
      <w:rPr>
        <w:rFonts w:hint="default" w:ascii="Symbol" w:hAnsi="Symbol"/>
      </w:rPr>
    </w:lvl>
    <w:lvl w:ilvl="4" w:tplc="04090003" w:tentative="1">
      <w:start w:val="1"/>
      <w:numFmt w:val="bullet"/>
      <w:lvlText w:val="o"/>
      <w:lvlJc w:val="left"/>
      <w:pPr>
        <w:ind w:left="4451" w:hanging="360"/>
      </w:pPr>
      <w:rPr>
        <w:rFonts w:hint="default" w:ascii="Courier New" w:hAnsi="Courier New" w:cs="Courier New"/>
      </w:rPr>
    </w:lvl>
    <w:lvl w:ilvl="5" w:tplc="04090005" w:tentative="1">
      <w:start w:val="1"/>
      <w:numFmt w:val="bullet"/>
      <w:lvlText w:val=""/>
      <w:lvlJc w:val="left"/>
      <w:pPr>
        <w:ind w:left="5171" w:hanging="360"/>
      </w:pPr>
      <w:rPr>
        <w:rFonts w:hint="default" w:ascii="Wingdings" w:hAnsi="Wingdings"/>
      </w:rPr>
    </w:lvl>
    <w:lvl w:ilvl="6" w:tplc="04090001" w:tentative="1">
      <w:start w:val="1"/>
      <w:numFmt w:val="bullet"/>
      <w:lvlText w:val=""/>
      <w:lvlJc w:val="left"/>
      <w:pPr>
        <w:ind w:left="5891" w:hanging="360"/>
      </w:pPr>
      <w:rPr>
        <w:rFonts w:hint="default" w:ascii="Symbol" w:hAnsi="Symbol"/>
      </w:rPr>
    </w:lvl>
    <w:lvl w:ilvl="7" w:tplc="04090003" w:tentative="1">
      <w:start w:val="1"/>
      <w:numFmt w:val="bullet"/>
      <w:lvlText w:val="o"/>
      <w:lvlJc w:val="left"/>
      <w:pPr>
        <w:ind w:left="6611" w:hanging="360"/>
      </w:pPr>
      <w:rPr>
        <w:rFonts w:hint="default" w:ascii="Courier New" w:hAnsi="Courier New" w:cs="Courier New"/>
      </w:rPr>
    </w:lvl>
    <w:lvl w:ilvl="8" w:tplc="04090005" w:tentative="1">
      <w:start w:val="1"/>
      <w:numFmt w:val="bullet"/>
      <w:lvlText w:val=""/>
      <w:lvlJc w:val="left"/>
      <w:pPr>
        <w:ind w:left="7331" w:hanging="360"/>
      </w:pPr>
      <w:rPr>
        <w:rFonts w:hint="default" w:ascii="Wingdings" w:hAnsi="Wingdings"/>
      </w:rPr>
    </w:lvl>
  </w:abstractNum>
  <w:abstractNum w:abstractNumId="2" w15:restartNumberingAfterBreak="0">
    <w:nsid w:val="21335964"/>
    <w:multiLevelType w:val="hybridMultilevel"/>
    <w:tmpl w:val="66369160"/>
    <w:lvl w:ilvl="0" w:tplc="4E6A980A">
      <w:start w:val="49"/>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4EE75DE"/>
    <w:multiLevelType w:val="hybridMultilevel"/>
    <w:tmpl w:val="DC9E3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F6BA0"/>
    <w:multiLevelType w:val="hybridMultilevel"/>
    <w:tmpl w:val="678CFE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8F33037"/>
    <w:multiLevelType w:val="hybridMultilevel"/>
    <w:tmpl w:val="DCDA58A0"/>
    <w:lvl w:ilvl="0" w:tplc="04090001">
      <w:start w:val="1"/>
      <w:numFmt w:val="bullet"/>
      <w:lvlText w:val=""/>
      <w:lvlJc w:val="left"/>
      <w:pPr>
        <w:ind w:left="1571" w:hanging="360"/>
      </w:pPr>
      <w:rPr>
        <w:rFonts w:hint="default" w:ascii="Symbol" w:hAnsi="Symbol"/>
      </w:rPr>
    </w:lvl>
    <w:lvl w:ilvl="1" w:tplc="04090003" w:tentative="1">
      <w:start w:val="1"/>
      <w:numFmt w:val="bullet"/>
      <w:lvlText w:val="o"/>
      <w:lvlJc w:val="left"/>
      <w:pPr>
        <w:ind w:left="2291" w:hanging="360"/>
      </w:pPr>
      <w:rPr>
        <w:rFonts w:hint="default" w:ascii="Courier New" w:hAnsi="Courier New" w:cs="Courier New"/>
      </w:rPr>
    </w:lvl>
    <w:lvl w:ilvl="2" w:tplc="04090005" w:tentative="1">
      <w:start w:val="1"/>
      <w:numFmt w:val="bullet"/>
      <w:lvlText w:val=""/>
      <w:lvlJc w:val="left"/>
      <w:pPr>
        <w:ind w:left="3011" w:hanging="360"/>
      </w:pPr>
      <w:rPr>
        <w:rFonts w:hint="default" w:ascii="Wingdings" w:hAnsi="Wingdings"/>
      </w:rPr>
    </w:lvl>
    <w:lvl w:ilvl="3" w:tplc="04090001" w:tentative="1">
      <w:start w:val="1"/>
      <w:numFmt w:val="bullet"/>
      <w:lvlText w:val=""/>
      <w:lvlJc w:val="left"/>
      <w:pPr>
        <w:ind w:left="3731" w:hanging="360"/>
      </w:pPr>
      <w:rPr>
        <w:rFonts w:hint="default" w:ascii="Symbol" w:hAnsi="Symbol"/>
      </w:rPr>
    </w:lvl>
    <w:lvl w:ilvl="4" w:tplc="04090003" w:tentative="1">
      <w:start w:val="1"/>
      <w:numFmt w:val="bullet"/>
      <w:lvlText w:val="o"/>
      <w:lvlJc w:val="left"/>
      <w:pPr>
        <w:ind w:left="4451" w:hanging="360"/>
      </w:pPr>
      <w:rPr>
        <w:rFonts w:hint="default" w:ascii="Courier New" w:hAnsi="Courier New" w:cs="Courier New"/>
      </w:rPr>
    </w:lvl>
    <w:lvl w:ilvl="5" w:tplc="04090005" w:tentative="1">
      <w:start w:val="1"/>
      <w:numFmt w:val="bullet"/>
      <w:lvlText w:val=""/>
      <w:lvlJc w:val="left"/>
      <w:pPr>
        <w:ind w:left="5171" w:hanging="360"/>
      </w:pPr>
      <w:rPr>
        <w:rFonts w:hint="default" w:ascii="Wingdings" w:hAnsi="Wingdings"/>
      </w:rPr>
    </w:lvl>
    <w:lvl w:ilvl="6" w:tplc="04090001" w:tentative="1">
      <w:start w:val="1"/>
      <w:numFmt w:val="bullet"/>
      <w:lvlText w:val=""/>
      <w:lvlJc w:val="left"/>
      <w:pPr>
        <w:ind w:left="5891" w:hanging="360"/>
      </w:pPr>
      <w:rPr>
        <w:rFonts w:hint="default" w:ascii="Symbol" w:hAnsi="Symbol"/>
      </w:rPr>
    </w:lvl>
    <w:lvl w:ilvl="7" w:tplc="04090003" w:tentative="1">
      <w:start w:val="1"/>
      <w:numFmt w:val="bullet"/>
      <w:lvlText w:val="o"/>
      <w:lvlJc w:val="left"/>
      <w:pPr>
        <w:ind w:left="6611" w:hanging="360"/>
      </w:pPr>
      <w:rPr>
        <w:rFonts w:hint="default" w:ascii="Courier New" w:hAnsi="Courier New" w:cs="Courier New"/>
      </w:rPr>
    </w:lvl>
    <w:lvl w:ilvl="8" w:tplc="04090005" w:tentative="1">
      <w:start w:val="1"/>
      <w:numFmt w:val="bullet"/>
      <w:lvlText w:val=""/>
      <w:lvlJc w:val="left"/>
      <w:pPr>
        <w:ind w:left="7331" w:hanging="360"/>
      </w:pPr>
      <w:rPr>
        <w:rFonts w:hint="default" w:ascii="Wingdings" w:hAnsi="Wingdings"/>
      </w:r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D0E"/>
    <w:rsid w:val="00003A2B"/>
    <w:rsid w:val="000134CA"/>
    <w:rsid w:val="00020A4D"/>
    <w:rsid w:val="000231EA"/>
    <w:rsid w:val="00026088"/>
    <w:rsid w:val="0002753E"/>
    <w:rsid w:val="00031C1C"/>
    <w:rsid w:val="00031F2E"/>
    <w:rsid w:val="0004290F"/>
    <w:rsid w:val="00044502"/>
    <w:rsid w:val="00044A2A"/>
    <w:rsid w:val="000551CB"/>
    <w:rsid w:val="0007518C"/>
    <w:rsid w:val="00081D0E"/>
    <w:rsid w:val="0008767B"/>
    <w:rsid w:val="000900B6"/>
    <w:rsid w:val="00093133"/>
    <w:rsid w:val="00093906"/>
    <w:rsid w:val="00096FB0"/>
    <w:rsid w:val="00097444"/>
    <w:rsid w:val="000A48E9"/>
    <w:rsid w:val="000B4E36"/>
    <w:rsid w:val="000D53AD"/>
    <w:rsid w:val="000D7C82"/>
    <w:rsid w:val="000F4783"/>
    <w:rsid w:val="000F6D6F"/>
    <w:rsid w:val="00101873"/>
    <w:rsid w:val="0010211E"/>
    <w:rsid w:val="00105EF1"/>
    <w:rsid w:val="00107B03"/>
    <w:rsid w:val="0011751D"/>
    <w:rsid w:val="00147507"/>
    <w:rsid w:val="0016620D"/>
    <w:rsid w:val="001664B2"/>
    <w:rsid w:val="00173EE4"/>
    <w:rsid w:val="00176BE1"/>
    <w:rsid w:val="0018046D"/>
    <w:rsid w:val="001828B0"/>
    <w:rsid w:val="001A50F7"/>
    <w:rsid w:val="001B4956"/>
    <w:rsid w:val="001B583E"/>
    <w:rsid w:val="001C2FAE"/>
    <w:rsid w:val="001C33D4"/>
    <w:rsid w:val="001C3B5A"/>
    <w:rsid w:val="001C4128"/>
    <w:rsid w:val="001C4CD4"/>
    <w:rsid w:val="001D2882"/>
    <w:rsid w:val="001E060C"/>
    <w:rsid w:val="001E3014"/>
    <w:rsid w:val="00202942"/>
    <w:rsid w:val="00203153"/>
    <w:rsid w:val="00203926"/>
    <w:rsid w:val="00203D08"/>
    <w:rsid w:val="002051C7"/>
    <w:rsid w:val="00215E8A"/>
    <w:rsid w:val="002177AF"/>
    <w:rsid w:val="00221AE5"/>
    <w:rsid w:val="00222788"/>
    <w:rsid w:val="00223549"/>
    <w:rsid w:val="00235132"/>
    <w:rsid w:val="00246F12"/>
    <w:rsid w:val="002617AA"/>
    <w:rsid w:val="00264003"/>
    <w:rsid w:val="00270964"/>
    <w:rsid w:val="00275307"/>
    <w:rsid w:val="00286091"/>
    <w:rsid w:val="002874E4"/>
    <w:rsid w:val="002A4A74"/>
    <w:rsid w:val="002A70D9"/>
    <w:rsid w:val="002B6B3D"/>
    <w:rsid w:val="002B6E19"/>
    <w:rsid w:val="002D4259"/>
    <w:rsid w:val="002E3FD9"/>
    <w:rsid w:val="002F27DD"/>
    <w:rsid w:val="002F614A"/>
    <w:rsid w:val="00310FD8"/>
    <w:rsid w:val="00317BE1"/>
    <w:rsid w:val="003236A5"/>
    <w:rsid w:val="00336003"/>
    <w:rsid w:val="00351791"/>
    <w:rsid w:val="003760DD"/>
    <w:rsid w:val="0037641A"/>
    <w:rsid w:val="00381CBD"/>
    <w:rsid w:val="0038498A"/>
    <w:rsid w:val="003866D0"/>
    <w:rsid w:val="003879C0"/>
    <w:rsid w:val="00395755"/>
    <w:rsid w:val="003B4474"/>
    <w:rsid w:val="003C1006"/>
    <w:rsid w:val="003C7BA9"/>
    <w:rsid w:val="003D0270"/>
    <w:rsid w:val="003F2B74"/>
    <w:rsid w:val="00410A1F"/>
    <w:rsid w:val="0041470A"/>
    <w:rsid w:val="00414DDA"/>
    <w:rsid w:val="004223EF"/>
    <w:rsid w:val="0042271D"/>
    <w:rsid w:val="00442DBB"/>
    <w:rsid w:val="004506DB"/>
    <w:rsid w:val="00451FFB"/>
    <w:rsid w:val="0045356D"/>
    <w:rsid w:val="0046147D"/>
    <w:rsid w:val="004627F8"/>
    <w:rsid w:val="00463340"/>
    <w:rsid w:val="00463A3A"/>
    <w:rsid w:val="00470B1F"/>
    <w:rsid w:val="00493EE9"/>
    <w:rsid w:val="00494C48"/>
    <w:rsid w:val="00497CDD"/>
    <w:rsid w:val="004A5112"/>
    <w:rsid w:val="004B4E35"/>
    <w:rsid w:val="004B5142"/>
    <w:rsid w:val="004C3A1A"/>
    <w:rsid w:val="004C6E9F"/>
    <w:rsid w:val="004D42F7"/>
    <w:rsid w:val="004D6B0B"/>
    <w:rsid w:val="004F5155"/>
    <w:rsid w:val="00502339"/>
    <w:rsid w:val="005037C2"/>
    <w:rsid w:val="00512E64"/>
    <w:rsid w:val="00513AC5"/>
    <w:rsid w:val="005173E1"/>
    <w:rsid w:val="00537CDE"/>
    <w:rsid w:val="00542E34"/>
    <w:rsid w:val="0055037A"/>
    <w:rsid w:val="0056657C"/>
    <w:rsid w:val="00570F0E"/>
    <w:rsid w:val="00571A5C"/>
    <w:rsid w:val="00585F5C"/>
    <w:rsid w:val="005861BC"/>
    <w:rsid w:val="00590ED1"/>
    <w:rsid w:val="00594747"/>
    <w:rsid w:val="00596FDB"/>
    <w:rsid w:val="005A684B"/>
    <w:rsid w:val="005B1742"/>
    <w:rsid w:val="005C0D0E"/>
    <w:rsid w:val="005D5A7B"/>
    <w:rsid w:val="005E10EC"/>
    <w:rsid w:val="005E4792"/>
    <w:rsid w:val="00616826"/>
    <w:rsid w:val="0062107D"/>
    <w:rsid w:val="006239F0"/>
    <w:rsid w:val="006258D8"/>
    <w:rsid w:val="00640EBC"/>
    <w:rsid w:val="0064720C"/>
    <w:rsid w:val="00651413"/>
    <w:rsid w:val="00653750"/>
    <w:rsid w:val="00682430"/>
    <w:rsid w:val="00682C33"/>
    <w:rsid w:val="006903AA"/>
    <w:rsid w:val="006A0B6E"/>
    <w:rsid w:val="006A7033"/>
    <w:rsid w:val="006B4317"/>
    <w:rsid w:val="006B4E66"/>
    <w:rsid w:val="006D11B5"/>
    <w:rsid w:val="006D29D4"/>
    <w:rsid w:val="006D315B"/>
    <w:rsid w:val="006E1D3D"/>
    <w:rsid w:val="0070073A"/>
    <w:rsid w:val="0072003D"/>
    <w:rsid w:val="00727303"/>
    <w:rsid w:val="00740BF8"/>
    <w:rsid w:val="0074780B"/>
    <w:rsid w:val="00747AFE"/>
    <w:rsid w:val="007544AE"/>
    <w:rsid w:val="00756408"/>
    <w:rsid w:val="00760711"/>
    <w:rsid w:val="0076305C"/>
    <w:rsid w:val="00772438"/>
    <w:rsid w:val="00772DBC"/>
    <w:rsid w:val="00775BB7"/>
    <w:rsid w:val="00792A00"/>
    <w:rsid w:val="00795026"/>
    <w:rsid w:val="007D0F10"/>
    <w:rsid w:val="007D41BA"/>
    <w:rsid w:val="007E31C1"/>
    <w:rsid w:val="007E5A3F"/>
    <w:rsid w:val="007F0DE5"/>
    <w:rsid w:val="007F65E0"/>
    <w:rsid w:val="00801FC6"/>
    <w:rsid w:val="008024CD"/>
    <w:rsid w:val="00803B43"/>
    <w:rsid w:val="00813AE5"/>
    <w:rsid w:val="00830720"/>
    <w:rsid w:val="00836046"/>
    <w:rsid w:val="0085038B"/>
    <w:rsid w:val="008507A7"/>
    <w:rsid w:val="00853640"/>
    <w:rsid w:val="008542B1"/>
    <w:rsid w:val="00865CA6"/>
    <w:rsid w:val="0088698C"/>
    <w:rsid w:val="008907BE"/>
    <w:rsid w:val="008A1A6E"/>
    <w:rsid w:val="008A27B3"/>
    <w:rsid w:val="008B0028"/>
    <w:rsid w:val="008B3B34"/>
    <w:rsid w:val="008B776F"/>
    <w:rsid w:val="008D00BB"/>
    <w:rsid w:val="008D158D"/>
    <w:rsid w:val="008E3E85"/>
    <w:rsid w:val="008F0035"/>
    <w:rsid w:val="008F765D"/>
    <w:rsid w:val="00904A95"/>
    <w:rsid w:val="00910F45"/>
    <w:rsid w:val="00914139"/>
    <w:rsid w:val="00914AC1"/>
    <w:rsid w:val="00917AC5"/>
    <w:rsid w:val="0093305F"/>
    <w:rsid w:val="009371E5"/>
    <w:rsid w:val="00944152"/>
    <w:rsid w:val="00951AEA"/>
    <w:rsid w:val="00953B8A"/>
    <w:rsid w:val="009626D0"/>
    <w:rsid w:val="00963E36"/>
    <w:rsid w:val="00965E10"/>
    <w:rsid w:val="00966A35"/>
    <w:rsid w:val="0097062F"/>
    <w:rsid w:val="00971A98"/>
    <w:rsid w:val="0097270C"/>
    <w:rsid w:val="009731C9"/>
    <w:rsid w:val="0097449C"/>
    <w:rsid w:val="00974757"/>
    <w:rsid w:val="0097601C"/>
    <w:rsid w:val="00983736"/>
    <w:rsid w:val="009911BC"/>
    <w:rsid w:val="0099337F"/>
    <w:rsid w:val="009A31FA"/>
    <w:rsid w:val="009B5FA0"/>
    <w:rsid w:val="009C5A2D"/>
    <w:rsid w:val="009D56ED"/>
    <w:rsid w:val="009E4CD5"/>
    <w:rsid w:val="009E6E1E"/>
    <w:rsid w:val="009F3596"/>
    <w:rsid w:val="00A04508"/>
    <w:rsid w:val="00A171C2"/>
    <w:rsid w:val="00A233D1"/>
    <w:rsid w:val="00A3255C"/>
    <w:rsid w:val="00A36F63"/>
    <w:rsid w:val="00A543A9"/>
    <w:rsid w:val="00A71A10"/>
    <w:rsid w:val="00A74C3E"/>
    <w:rsid w:val="00A83EFD"/>
    <w:rsid w:val="00A863A0"/>
    <w:rsid w:val="00A93709"/>
    <w:rsid w:val="00A97366"/>
    <w:rsid w:val="00A97544"/>
    <w:rsid w:val="00AA53CA"/>
    <w:rsid w:val="00AA6DA2"/>
    <w:rsid w:val="00AB347F"/>
    <w:rsid w:val="00AC30E0"/>
    <w:rsid w:val="00AD3322"/>
    <w:rsid w:val="00AF2143"/>
    <w:rsid w:val="00AF52B5"/>
    <w:rsid w:val="00AF6B4B"/>
    <w:rsid w:val="00B02311"/>
    <w:rsid w:val="00B02491"/>
    <w:rsid w:val="00B03A68"/>
    <w:rsid w:val="00B05142"/>
    <w:rsid w:val="00B271EE"/>
    <w:rsid w:val="00B42118"/>
    <w:rsid w:val="00B47A28"/>
    <w:rsid w:val="00B639B0"/>
    <w:rsid w:val="00B76738"/>
    <w:rsid w:val="00B76762"/>
    <w:rsid w:val="00B82BEE"/>
    <w:rsid w:val="00B90BBC"/>
    <w:rsid w:val="00B93385"/>
    <w:rsid w:val="00B95851"/>
    <w:rsid w:val="00BA1AFE"/>
    <w:rsid w:val="00BA62ED"/>
    <w:rsid w:val="00BB2492"/>
    <w:rsid w:val="00BD068B"/>
    <w:rsid w:val="00BD55EC"/>
    <w:rsid w:val="00BF03B1"/>
    <w:rsid w:val="00BF6E83"/>
    <w:rsid w:val="00BF777F"/>
    <w:rsid w:val="00C00134"/>
    <w:rsid w:val="00C0764B"/>
    <w:rsid w:val="00C30999"/>
    <w:rsid w:val="00C34D77"/>
    <w:rsid w:val="00C37262"/>
    <w:rsid w:val="00C40DC2"/>
    <w:rsid w:val="00C416C3"/>
    <w:rsid w:val="00C42827"/>
    <w:rsid w:val="00C44BCE"/>
    <w:rsid w:val="00C472B8"/>
    <w:rsid w:val="00C54DB5"/>
    <w:rsid w:val="00C56DCF"/>
    <w:rsid w:val="00C57B7C"/>
    <w:rsid w:val="00C60896"/>
    <w:rsid w:val="00C67596"/>
    <w:rsid w:val="00C74E83"/>
    <w:rsid w:val="00C85DD6"/>
    <w:rsid w:val="00C8722B"/>
    <w:rsid w:val="00C87558"/>
    <w:rsid w:val="00CA097F"/>
    <w:rsid w:val="00CB04B8"/>
    <w:rsid w:val="00CB25CC"/>
    <w:rsid w:val="00CC2D0E"/>
    <w:rsid w:val="00CD10B9"/>
    <w:rsid w:val="00CD10CA"/>
    <w:rsid w:val="00CD3EF1"/>
    <w:rsid w:val="00CE1B9D"/>
    <w:rsid w:val="00CE2CCB"/>
    <w:rsid w:val="00CF374A"/>
    <w:rsid w:val="00CF4CBB"/>
    <w:rsid w:val="00D0649B"/>
    <w:rsid w:val="00D073A9"/>
    <w:rsid w:val="00D12751"/>
    <w:rsid w:val="00D26787"/>
    <w:rsid w:val="00D33D92"/>
    <w:rsid w:val="00D35F87"/>
    <w:rsid w:val="00D44BE0"/>
    <w:rsid w:val="00D54C98"/>
    <w:rsid w:val="00D74A58"/>
    <w:rsid w:val="00D75527"/>
    <w:rsid w:val="00D85722"/>
    <w:rsid w:val="00DA42EF"/>
    <w:rsid w:val="00DA5262"/>
    <w:rsid w:val="00DA544A"/>
    <w:rsid w:val="00DE6797"/>
    <w:rsid w:val="00DF0F87"/>
    <w:rsid w:val="00DF5BB1"/>
    <w:rsid w:val="00E0314F"/>
    <w:rsid w:val="00E11690"/>
    <w:rsid w:val="00E23B26"/>
    <w:rsid w:val="00E317ED"/>
    <w:rsid w:val="00E33A24"/>
    <w:rsid w:val="00E33E51"/>
    <w:rsid w:val="00E3732C"/>
    <w:rsid w:val="00E4120C"/>
    <w:rsid w:val="00E44ECA"/>
    <w:rsid w:val="00E47364"/>
    <w:rsid w:val="00E60C4C"/>
    <w:rsid w:val="00E62A92"/>
    <w:rsid w:val="00E656C4"/>
    <w:rsid w:val="00E67053"/>
    <w:rsid w:val="00E71C10"/>
    <w:rsid w:val="00E7794E"/>
    <w:rsid w:val="00E872CC"/>
    <w:rsid w:val="00E90ECB"/>
    <w:rsid w:val="00EA0921"/>
    <w:rsid w:val="00EE70A0"/>
    <w:rsid w:val="00EE78A3"/>
    <w:rsid w:val="00EF2E61"/>
    <w:rsid w:val="00F03482"/>
    <w:rsid w:val="00F039BA"/>
    <w:rsid w:val="00F0445A"/>
    <w:rsid w:val="00F1302C"/>
    <w:rsid w:val="00F21BAF"/>
    <w:rsid w:val="00F23689"/>
    <w:rsid w:val="00F23C46"/>
    <w:rsid w:val="00F24B20"/>
    <w:rsid w:val="00F3118B"/>
    <w:rsid w:val="00F3235C"/>
    <w:rsid w:val="00F41DDB"/>
    <w:rsid w:val="00F47D6D"/>
    <w:rsid w:val="00F50D95"/>
    <w:rsid w:val="00F5381B"/>
    <w:rsid w:val="00F540CE"/>
    <w:rsid w:val="00F5764D"/>
    <w:rsid w:val="00F631F3"/>
    <w:rsid w:val="00F70EAF"/>
    <w:rsid w:val="00F763EA"/>
    <w:rsid w:val="00F97A84"/>
    <w:rsid w:val="00FA69EE"/>
    <w:rsid w:val="00FB4F07"/>
    <w:rsid w:val="00FB56A0"/>
    <w:rsid w:val="00FB5ABE"/>
    <w:rsid w:val="00FC0049"/>
    <w:rsid w:val="00FD73E6"/>
    <w:rsid w:val="00FD77D0"/>
    <w:rsid w:val="00FE2DBD"/>
    <w:rsid w:val="00FF2FC1"/>
    <w:rsid w:val="00FF42C4"/>
    <w:rsid w:val="00FF5285"/>
    <w:rsid w:val="00FF7D3F"/>
    <w:rsid w:val="51AD7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08C80"/>
  <w15:chartTrackingRefBased/>
  <w15:docId w15:val="{3FE842C3-29B3-477C-B4A9-F4860AEC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7062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D0649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44BE0"/>
    <w:pPr>
      <w:ind w:left="720"/>
      <w:contextualSpacing/>
    </w:pPr>
  </w:style>
  <w:style w:type="character" w:styleId="Hyperlink">
    <w:name w:val="Hyperlink"/>
    <w:basedOn w:val="DefaultParagraphFont"/>
    <w:uiPriority w:val="99"/>
    <w:unhideWhenUsed/>
    <w:rsid w:val="00D44BE0"/>
    <w:rPr>
      <w:color w:val="0563C1" w:themeColor="hyperlink"/>
      <w:u w:val="single"/>
    </w:rPr>
  </w:style>
  <w:style w:type="paragraph" w:styleId="naisc" w:customStyle="1">
    <w:name w:val="naisc"/>
    <w:basedOn w:val="Normal"/>
    <w:rsid w:val="00772438"/>
    <w:pPr>
      <w:spacing w:before="75" w:after="75" w:line="240" w:lineRule="auto"/>
      <w:jc w:val="center"/>
    </w:pPr>
    <w:rPr>
      <w:rFonts w:ascii="Times New Roman" w:hAnsi="Times New Roman" w:eastAsia="Times New Roman" w:cs="Times New Roman"/>
      <w:sz w:val="24"/>
      <w:szCs w:val="24"/>
      <w:lang w:val="lv-LV" w:eastAsia="lv-LV"/>
    </w:rPr>
  </w:style>
  <w:style w:type="character" w:styleId="CommentReference">
    <w:name w:val="annotation reference"/>
    <w:basedOn w:val="DefaultParagraphFont"/>
    <w:uiPriority w:val="99"/>
    <w:semiHidden/>
    <w:unhideWhenUsed/>
    <w:rsid w:val="0041470A"/>
    <w:rPr>
      <w:sz w:val="16"/>
      <w:szCs w:val="16"/>
    </w:rPr>
  </w:style>
  <w:style w:type="paragraph" w:styleId="CommentText">
    <w:name w:val="annotation text"/>
    <w:basedOn w:val="Normal"/>
    <w:link w:val="CommentTextChar"/>
    <w:uiPriority w:val="99"/>
    <w:unhideWhenUsed/>
    <w:rsid w:val="0041470A"/>
    <w:pPr>
      <w:spacing w:line="240" w:lineRule="auto"/>
    </w:pPr>
    <w:rPr>
      <w:sz w:val="20"/>
      <w:szCs w:val="20"/>
    </w:rPr>
  </w:style>
  <w:style w:type="character" w:styleId="CommentTextChar" w:customStyle="1">
    <w:name w:val="Comment Text Char"/>
    <w:basedOn w:val="DefaultParagraphFont"/>
    <w:link w:val="CommentText"/>
    <w:uiPriority w:val="99"/>
    <w:rsid w:val="0041470A"/>
    <w:rPr>
      <w:sz w:val="20"/>
      <w:szCs w:val="20"/>
    </w:rPr>
  </w:style>
  <w:style w:type="paragraph" w:styleId="CommentSubject">
    <w:name w:val="annotation subject"/>
    <w:basedOn w:val="CommentText"/>
    <w:next w:val="CommentText"/>
    <w:link w:val="CommentSubjectChar"/>
    <w:uiPriority w:val="99"/>
    <w:semiHidden/>
    <w:unhideWhenUsed/>
    <w:rsid w:val="0041470A"/>
    <w:rPr>
      <w:b/>
      <w:bCs/>
    </w:rPr>
  </w:style>
  <w:style w:type="character" w:styleId="CommentSubjectChar" w:customStyle="1">
    <w:name w:val="Comment Subject Char"/>
    <w:basedOn w:val="CommentTextChar"/>
    <w:link w:val="CommentSubject"/>
    <w:uiPriority w:val="99"/>
    <w:semiHidden/>
    <w:rsid w:val="0041470A"/>
    <w:rPr>
      <w:b/>
      <w:bCs/>
      <w:sz w:val="20"/>
      <w:szCs w:val="20"/>
    </w:rPr>
  </w:style>
  <w:style w:type="paragraph" w:styleId="BalloonText">
    <w:name w:val="Balloon Text"/>
    <w:basedOn w:val="Normal"/>
    <w:link w:val="BalloonTextChar"/>
    <w:uiPriority w:val="99"/>
    <w:semiHidden/>
    <w:unhideWhenUsed/>
    <w:rsid w:val="0041470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1470A"/>
    <w:rPr>
      <w:rFonts w:ascii="Segoe UI" w:hAnsi="Segoe UI" w:cs="Segoe UI"/>
      <w:sz w:val="18"/>
      <w:szCs w:val="18"/>
    </w:rPr>
  </w:style>
  <w:style w:type="character" w:styleId="FollowedHyperlink">
    <w:name w:val="FollowedHyperlink"/>
    <w:basedOn w:val="DefaultParagraphFont"/>
    <w:uiPriority w:val="99"/>
    <w:semiHidden/>
    <w:unhideWhenUsed/>
    <w:rsid w:val="0072003D"/>
    <w:rPr>
      <w:color w:val="954F72" w:themeColor="followedHyperlink"/>
      <w:u w:val="single"/>
    </w:rPr>
  </w:style>
  <w:style w:type="paragraph" w:styleId="Header">
    <w:name w:val="header"/>
    <w:basedOn w:val="Normal"/>
    <w:link w:val="HeaderChar"/>
    <w:uiPriority w:val="99"/>
    <w:unhideWhenUsed/>
    <w:rsid w:val="00CB04B8"/>
    <w:pPr>
      <w:tabs>
        <w:tab w:val="center" w:pos="4680"/>
        <w:tab w:val="right" w:pos="9360"/>
      </w:tabs>
      <w:spacing w:after="0" w:line="240" w:lineRule="auto"/>
    </w:pPr>
  </w:style>
  <w:style w:type="character" w:styleId="HeaderChar" w:customStyle="1">
    <w:name w:val="Header Char"/>
    <w:basedOn w:val="DefaultParagraphFont"/>
    <w:link w:val="Header"/>
    <w:uiPriority w:val="99"/>
    <w:rsid w:val="00CB04B8"/>
  </w:style>
  <w:style w:type="paragraph" w:styleId="Footer">
    <w:name w:val="footer"/>
    <w:basedOn w:val="Normal"/>
    <w:link w:val="FooterChar"/>
    <w:uiPriority w:val="99"/>
    <w:unhideWhenUsed/>
    <w:rsid w:val="00CB04B8"/>
    <w:pPr>
      <w:tabs>
        <w:tab w:val="center" w:pos="4680"/>
        <w:tab w:val="right" w:pos="9360"/>
      </w:tabs>
      <w:spacing w:after="0" w:line="240" w:lineRule="auto"/>
    </w:pPr>
  </w:style>
  <w:style w:type="character" w:styleId="FooterChar" w:customStyle="1">
    <w:name w:val="Footer Char"/>
    <w:basedOn w:val="DefaultParagraphFont"/>
    <w:link w:val="Footer"/>
    <w:uiPriority w:val="99"/>
    <w:rsid w:val="00CB0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2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daba.gov.lv/lv/projekts/life-ip-latvianature" TargetMode="External" Id="rId8" /><Relationship Type="http://schemas.openxmlformats.org/officeDocument/2006/relationships/hyperlink" Target="https://lielbornesmuiza.lv/activity/pargajiens-daugavas-loki/"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lielbornesmuiza.lv/activity/dodies-ekskursija/"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yperlink" Target="https://latvianature.daba.gov.lv/" TargetMode="Externa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ecologicalprocesses.springeropen.com/articles/10.1186/s13717-019-0198-0" TargetMode="External" Id="rId11" /><Relationship Type="http://schemas.openxmlformats.org/officeDocument/2006/relationships/webSettings" Target="webSettings.xml" Id="rId5" /><Relationship Type="http://schemas.openxmlformats.org/officeDocument/2006/relationships/hyperlink" Target="https://ecologicalprocesses.springeropen.com/articles/10.1186/s13717-019-0198-0" TargetMode="External" Id="rId15" /><Relationship Type="http://schemas.openxmlformats.org/officeDocument/2006/relationships/hyperlink" Target="https://latvianature.daba.gov.lv/"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ecologicalprocesses.springeropen.com/articles/10.1186/s13717-019-0198-0" TargetMode="External" Id="rId9" /><Relationship Type="http://schemas.openxmlformats.org/officeDocument/2006/relationships/hyperlink" Target="https://lielbornesmuiza.lv/activity/laivu-noma/"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1C3E6-7B82-4C88-ABB6-B43E4B2635D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Lelde Engele</dc:creator>
  <keywords/>
  <dc:description/>
  <lastModifiedBy>Zane Brice</lastModifiedBy>
  <revision>78</revision>
  <dcterms:created xsi:type="dcterms:W3CDTF">2021-10-04T08:19:00.0000000Z</dcterms:created>
  <dcterms:modified xsi:type="dcterms:W3CDTF">2024-11-26T06:58:06.0197153Z</dcterms:modified>
</coreProperties>
</file>