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A001" w14:textId="77777777" w:rsidR="008247AB" w:rsidRDefault="008247AB" w:rsidP="008247AB">
      <w:r w:rsidRPr="008247AB">
        <w:t xml:space="preserve">Latvijas </w:t>
      </w:r>
      <w:proofErr w:type="spellStart"/>
      <w:r w:rsidRPr="008247AB">
        <w:t>Malakologu</w:t>
      </w:r>
      <w:proofErr w:type="spellEnd"/>
      <w:r w:rsidRPr="008247AB">
        <w:t xml:space="preserve"> biedrība </w:t>
      </w:r>
    </w:p>
    <w:p w14:paraId="3E8E59F3" w14:textId="68304209" w:rsidR="008247AB" w:rsidRPr="008247AB" w:rsidRDefault="008247AB" w:rsidP="008247AB">
      <w:pPr>
        <w:rPr>
          <w:b/>
          <w:bCs/>
          <w:sz w:val="32"/>
          <w:szCs w:val="32"/>
        </w:rPr>
      </w:pPr>
      <w:r w:rsidRPr="008247AB">
        <w:rPr>
          <w:b/>
          <w:bCs/>
          <w:sz w:val="32"/>
          <w:szCs w:val="32"/>
        </w:rPr>
        <w:t>2026</w:t>
      </w:r>
      <w:r w:rsidRPr="008247AB">
        <w:rPr>
          <w:b/>
          <w:bCs/>
          <w:sz w:val="32"/>
          <w:szCs w:val="32"/>
        </w:rPr>
        <w:t>. g</w:t>
      </w:r>
      <w:r w:rsidRPr="008247AB">
        <w:rPr>
          <w:b/>
          <w:bCs/>
          <w:sz w:val="32"/>
          <w:szCs w:val="32"/>
        </w:rPr>
        <w:t>ada gliemi</w:t>
      </w:r>
      <w:r w:rsidRPr="008247AB">
        <w:rPr>
          <w:b/>
          <w:bCs/>
          <w:sz w:val="32"/>
          <w:szCs w:val="32"/>
        </w:rPr>
        <w:t xml:space="preserve">s – </w:t>
      </w:r>
      <w:r w:rsidRPr="008247AB">
        <w:rPr>
          <w:b/>
          <w:bCs/>
          <w:sz w:val="32"/>
          <w:szCs w:val="32"/>
        </w:rPr>
        <w:t>Atlantijas</w:t>
      </w:r>
      <w:r w:rsidRPr="008247AB">
        <w:rPr>
          <w:b/>
          <w:bCs/>
          <w:sz w:val="32"/>
          <w:szCs w:val="32"/>
        </w:rPr>
        <w:t xml:space="preserve"> </w:t>
      </w:r>
      <w:proofErr w:type="spellStart"/>
      <w:r w:rsidRPr="008247AB">
        <w:rPr>
          <w:b/>
          <w:bCs/>
          <w:sz w:val="32"/>
          <w:szCs w:val="32"/>
        </w:rPr>
        <w:t>maktrgliemen</w:t>
      </w:r>
      <w:r>
        <w:rPr>
          <w:b/>
          <w:bCs/>
          <w:sz w:val="32"/>
          <w:szCs w:val="32"/>
        </w:rPr>
        <w:t>e</w:t>
      </w:r>
      <w:proofErr w:type="spellEnd"/>
      <w:r w:rsidRPr="008247AB">
        <w:rPr>
          <w:b/>
          <w:bCs/>
          <w:sz w:val="32"/>
          <w:szCs w:val="32"/>
        </w:rPr>
        <w:t xml:space="preserve"> </w:t>
      </w:r>
      <w:r>
        <w:rPr>
          <w:b/>
          <w:bCs/>
          <w:sz w:val="32"/>
          <w:szCs w:val="32"/>
        </w:rPr>
        <w:t>(</w:t>
      </w:r>
      <w:proofErr w:type="spellStart"/>
      <w:r w:rsidRPr="008247AB">
        <w:rPr>
          <w:b/>
          <w:bCs/>
          <w:i/>
          <w:iCs/>
          <w:sz w:val="32"/>
          <w:szCs w:val="32"/>
        </w:rPr>
        <w:t>Rangia</w:t>
      </w:r>
      <w:proofErr w:type="spellEnd"/>
      <w:r w:rsidRPr="008247AB">
        <w:rPr>
          <w:b/>
          <w:bCs/>
          <w:i/>
          <w:iCs/>
          <w:sz w:val="32"/>
          <w:szCs w:val="32"/>
        </w:rPr>
        <w:t xml:space="preserve"> </w:t>
      </w:r>
      <w:proofErr w:type="spellStart"/>
      <w:r w:rsidRPr="008247AB">
        <w:rPr>
          <w:b/>
          <w:bCs/>
          <w:i/>
          <w:iCs/>
          <w:sz w:val="32"/>
          <w:szCs w:val="32"/>
        </w:rPr>
        <w:t>cuneata</w:t>
      </w:r>
      <w:proofErr w:type="spellEnd"/>
      <w:r>
        <w:rPr>
          <w:b/>
          <w:bCs/>
          <w:sz w:val="32"/>
          <w:szCs w:val="32"/>
        </w:rPr>
        <w:t>)</w:t>
      </w:r>
      <w:r w:rsidRPr="008247AB">
        <w:rPr>
          <w:b/>
          <w:bCs/>
          <w:sz w:val="32"/>
          <w:szCs w:val="32"/>
        </w:rPr>
        <w:t xml:space="preserve"> </w:t>
      </w:r>
    </w:p>
    <w:p w14:paraId="7851F640" w14:textId="761D90A6" w:rsidR="008247AB" w:rsidRPr="008247AB" w:rsidRDefault="008247AB" w:rsidP="008247AB">
      <w:r w:rsidRPr="008247AB">
        <w:t xml:space="preserve">Pēdējos trīs gadus par Gada gliemi bija nominētas sauszemes gliemežu sugas, tāpēc tagad atkal kārta ūdens videi. Atlantijas </w:t>
      </w:r>
      <w:proofErr w:type="spellStart"/>
      <w:r w:rsidRPr="008247AB">
        <w:t>maktrgliemene</w:t>
      </w:r>
      <w:proofErr w:type="spellEnd"/>
      <w:r w:rsidRPr="008247AB">
        <w:t xml:space="preserve"> Baltijas jūrā ir sveša suga, kas nu jau kļuvusi </w:t>
      </w:r>
      <w:proofErr w:type="spellStart"/>
      <w:r w:rsidRPr="008247AB">
        <w:t>invazīva</w:t>
      </w:r>
      <w:proofErr w:type="spellEnd"/>
      <w:r w:rsidRPr="008247AB">
        <w:t xml:space="preserve">. Šo sugu </w:t>
      </w:r>
      <w:proofErr w:type="spellStart"/>
      <w:r w:rsidRPr="008247AB">
        <w:t>nominējot</w:t>
      </w:r>
      <w:proofErr w:type="spellEnd"/>
      <w:r w:rsidRPr="008247AB">
        <w:t xml:space="preserve"> par Gada gliemi 2026, </w:t>
      </w:r>
      <w:proofErr w:type="spellStart"/>
      <w:r w:rsidRPr="008247AB">
        <w:t>malakologi</w:t>
      </w:r>
      <w:proofErr w:type="spellEnd"/>
      <w:r w:rsidRPr="008247AB">
        <w:t xml:space="preserve"> vēlas vērst uzmanību svešajām un </w:t>
      </w:r>
      <w:proofErr w:type="spellStart"/>
      <w:r w:rsidRPr="008247AB">
        <w:t>invazīvajām</w:t>
      </w:r>
      <w:proofErr w:type="spellEnd"/>
      <w:r w:rsidRPr="008247AB">
        <w:t xml:space="preserve"> sugām Baltijas jūrā. </w:t>
      </w:r>
    </w:p>
    <w:p w14:paraId="7B60DFA5" w14:textId="6A900DBC" w:rsidR="008247AB" w:rsidRPr="008247AB" w:rsidRDefault="008247AB" w:rsidP="008247AB">
      <w:r w:rsidRPr="008247AB">
        <w:drawing>
          <wp:inline distT="0" distB="0" distL="0" distR="0" wp14:anchorId="785B9A3E" wp14:editId="71564A9E">
            <wp:extent cx="5274310" cy="3757930"/>
            <wp:effectExtent l="0" t="0" r="2540" b="0"/>
            <wp:docPr id="1024486099" name="Attēls 6" descr="Attēls, kurā ir bezmugurkaulnieks, pamats, čaula, ēdamais gliemez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86099" name="Attēls 6" descr="Attēls, kurā ir bezmugurkaulnieks, pamats, čaula, ēdamais gliemezis&#10;&#10;Mākslīgā intelekta ģenerēts saturs var būt nepareiz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757930"/>
                    </a:xfrm>
                    <a:prstGeom prst="rect">
                      <a:avLst/>
                    </a:prstGeom>
                    <a:noFill/>
                    <a:ln>
                      <a:noFill/>
                    </a:ln>
                  </pic:spPr>
                </pic:pic>
              </a:graphicData>
            </a:graphic>
          </wp:inline>
        </w:drawing>
      </w:r>
      <w:r w:rsidRPr="008247AB">
        <w:br/>
        <w:t xml:space="preserve">1. attēls. Atlantijas </w:t>
      </w:r>
      <w:proofErr w:type="spellStart"/>
      <w:r w:rsidRPr="008247AB">
        <w:t>maktrgliemenes</w:t>
      </w:r>
      <w:proofErr w:type="spellEnd"/>
      <w:r w:rsidRPr="008247AB">
        <w:t xml:space="preserve"> </w:t>
      </w:r>
      <w:proofErr w:type="spellStart"/>
      <w:r w:rsidRPr="008247AB">
        <w:rPr>
          <w:i/>
          <w:iCs/>
        </w:rPr>
        <w:t>Rangia</w:t>
      </w:r>
      <w:proofErr w:type="spellEnd"/>
      <w:r w:rsidRPr="008247AB">
        <w:rPr>
          <w:i/>
          <w:iCs/>
        </w:rPr>
        <w:t xml:space="preserve"> </w:t>
      </w:r>
      <w:proofErr w:type="spellStart"/>
      <w:r w:rsidRPr="008247AB">
        <w:rPr>
          <w:i/>
          <w:iCs/>
        </w:rPr>
        <w:t>cuneata</w:t>
      </w:r>
      <w:proofErr w:type="spellEnd"/>
      <w:r w:rsidRPr="008247AB">
        <w:t xml:space="preserve">, dažāda vecuma un lieluma īpatņi. Foto: Arturs </w:t>
      </w:r>
      <w:proofErr w:type="spellStart"/>
      <w:r w:rsidRPr="008247AB">
        <w:t>Stalažs</w:t>
      </w:r>
      <w:proofErr w:type="spellEnd"/>
      <w:r w:rsidRPr="008247AB">
        <w:t>.</w:t>
      </w:r>
      <w:r w:rsidRPr="008247AB">
        <w:br/>
        <w:t xml:space="preserve">Atšķirībā no vietējās Baltijas </w:t>
      </w:r>
      <w:proofErr w:type="spellStart"/>
      <w:r w:rsidRPr="008247AB">
        <w:t>plakangliemenes</w:t>
      </w:r>
      <w:proofErr w:type="spellEnd"/>
      <w:r w:rsidRPr="008247AB">
        <w:t xml:space="preserve"> </w:t>
      </w:r>
      <w:proofErr w:type="spellStart"/>
      <w:r w:rsidRPr="008247AB">
        <w:rPr>
          <w:i/>
          <w:iCs/>
        </w:rPr>
        <w:t>Macoma</w:t>
      </w:r>
      <w:proofErr w:type="spellEnd"/>
      <w:r w:rsidRPr="008247AB">
        <w:rPr>
          <w:i/>
          <w:iCs/>
        </w:rPr>
        <w:t xml:space="preserve"> </w:t>
      </w:r>
      <w:proofErr w:type="spellStart"/>
      <w:r w:rsidRPr="008247AB">
        <w:rPr>
          <w:i/>
          <w:iCs/>
        </w:rPr>
        <w:t>balthica</w:t>
      </w:r>
      <w:proofErr w:type="spellEnd"/>
      <w:r w:rsidRPr="008247AB">
        <w:t xml:space="preserve">, </w:t>
      </w:r>
      <w:proofErr w:type="spellStart"/>
      <w:r w:rsidRPr="008247AB">
        <w:t>maktrgliemenēm</w:t>
      </w:r>
      <w:proofErr w:type="spellEnd"/>
      <w:r w:rsidRPr="008247AB">
        <w:t xml:space="preserve"> čaulas nedaudz stūrainākas, pieaugušām gliemenēm čaulas virspuse tumšāka, raupjāka. </w:t>
      </w:r>
    </w:p>
    <w:p w14:paraId="4E70BA72" w14:textId="77777777" w:rsidR="008247AB" w:rsidRPr="008247AB" w:rsidRDefault="008247AB" w:rsidP="008247AB">
      <w:r w:rsidRPr="008247AB">
        <w:t>Kas ir gliemji? Pēdējos gados ar "gliemji" sākts nekorekti runāt par kailgliemežiem. Patiesībā gliemji (</w:t>
      </w:r>
      <w:proofErr w:type="spellStart"/>
      <w:r w:rsidRPr="008247AB">
        <w:t>Mollusca</w:t>
      </w:r>
      <w:proofErr w:type="spellEnd"/>
      <w:r w:rsidRPr="008247AB">
        <w:t>) ir viens no lielākajiem bezmugurkaulnieku tipiem un sugu skaita ziņā ir otrā lielākā dzīvnieku grupa pēc posmkājiem (</w:t>
      </w:r>
      <w:proofErr w:type="spellStart"/>
      <w:r w:rsidRPr="008247AB">
        <w:t>Arthropoda</w:t>
      </w:r>
      <w:proofErr w:type="spellEnd"/>
      <w:r w:rsidRPr="008247AB">
        <w:t>). Latvijas teritorijā gliemju tips ir pārstāvēts vienīgi ar divām klasēm – gliemenēm (</w:t>
      </w:r>
      <w:proofErr w:type="spellStart"/>
      <w:r w:rsidRPr="008247AB">
        <w:t>Bivalvia</w:t>
      </w:r>
      <w:proofErr w:type="spellEnd"/>
      <w:r w:rsidRPr="008247AB">
        <w:t>) un gliemežiem (</w:t>
      </w:r>
      <w:proofErr w:type="spellStart"/>
      <w:r w:rsidRPr="008247AB">
        <w:t>Gastropoda</w:t>
      </w:r>
      <w:proofErr w:type="spellEnd"/>
      <w:r w:rsidRPr="008247AB">
        <w:t>). No visiem gliemjiem uz sauszemes dzīvo vienīgi gliemeži, bet pārējo gliemju klašu sugas dzīvo tikai ūdeņos. No citām gliemju tipa klasēm labāk pazīstami ir galvkāji (</w:t>
      </w:r>
      <w:proofErr w:type="spellStart"/>
      <w:r w:rsidRPr="008247AB">
        <w:t>Cephalopoda</w:t>
      </w:r>
      <w:proofErr w:type="spellEnd"/>
      <w:r w:rsidRPr="008247AB">
        <w:t xml:space="preserve">), pie kuriem pieder kalmāri un astoņkāji. Savukārt </w:t>
      </w:r>
      <w:proofErr w:type="spellStart"/>
      <w:r w:rsidRPr="008247AB">
        <w:t>malakoloģija</w:t>
      </w:r>
      <w:proofErr w:type="spellEnd"/>
      <w:r w:rsidRPr="008247AB">
        <w:t xml:space="preserve"> ir zooloģijas </w:t>
      </w:r>
      <w:proofErr w:type="spellStart"/>
      <w:r w:rsidRPr="008247AB">
        <w:t>apakšnozare</w:t>
      </w:r>
      <w:proofErr w:type="spellEnd"/>
      <w:r w:rsidRPr="008247AB">
        <w:t xml:space="preserve">, kas pēta gliemjus. </w:t>
      </w:r>
    </w:p>
    <w:p w14:paraId="55AD8AD8" w14:textId="77777777" w:rsidR="008247AB" w:rsidRPr="008247AB" w:rsidRDefault="008247AB" w:rsidP="008247AB">
      <w:r w:rsidRPr="008247AB">
        <w:lastRenderedPageBreak/>
        <w:t xml:space="preserve">Baltijas jūrā ir ļoti zems sāļums, tāpēc Latvijas piekrastes ūdeņos sastopama tikai neliela jūrām raksturīgu gliemju sugu daudzveidība. No gliemenēm Baltijas jūrā Latvijas ūdeņos šobrīd sastopamas piecas vai sešas sugas, no tām apstiprinātas piecas sugas – </w:t>
      </w:r>
      <w:proofErr w:type="spellStart"/>
      <w:r w:rsidRPr="008247AB">
        <w:t>Lamarka</w:t>
      </w:r>
      <w:proofErr w:type="spellEnd"/>
      <w:r w:rsidRPr="008247AB">
        <w:t xml:space="preserve"> </w:t>
      </w:r>
      <w:proofErr w:type="spellStart"/>
      <w:r w:rsidRPr="008247AB">
        <w:t>sirsniņgliemene</w:t>
      </w:r>
      <w:proofErr w:type="spellEnd"/>
      <w:r w:rsidRPr="008247AB">
        <w:t xml:space="preserve"> </w:t>
      </w:r>
      <w:proofErr w:type="spellStart"/>
      <w:r w:rsidRPr="008247AB">
        <w:rPr>
          <w:i/>
          <w:iCs/>
        </w:rPr>
        <w:t>Cerastoderma</w:t>
      </w:r>
      <w:proofErr w:type="spellEnd"/>
      <w:r w:rsidRPr="008247AB">
        <w:rPr>
          <w:i/>
          <w:iCs/>
        </w:rPr>
        <w:t xml:space="preserve"> </w:t>
      </w:r>
      <w:proofErr w:type="spellStart"/>
      <w:r w:rsidRPr="008247AB">
        <w:rPr>
          <w:i/>
          <w:iCs/>
        </w:rPr>
        <w:t>glaucum</w:t>
      </w:r>
      <w:proofErr w:type="spellEnd"/>
      <w:r w:rsidRPr="008247AB">
        <w:t xml:space="preserve">, </w:t>
      </w:r>
      <w:proofErr w:type="spellStart"/>
      <w:r w:rsidRPr="008247AB">
        <w:t>syn</w:t>
      </w:r>
      <w:proofErr w:type="spellEnd"/>
      <w:r w:rsidRPr="008247AB">
        <w:t xml:space="preserve">. </w:t>
      </w:r>
      <w:proofErr w:type="spellStart"/>
      <w:r w:rsidRPr="008247AB">
        <w:rPr>
          <w:i/>
          <w:iCs/>
        </w:rPr>
        <w:t>Cerastoderma</w:t>
      </w:r>
      <w:proofErr w:type="spellEnd"/>
      <w:r w:rsidRPr="008247AB">
        <w:rPr>
          <w:i/>
          <w:iCs/>
        </w:rPr>
        <w:t xml:space="preserve"> </w:t>
      </w:r>
      <w:proofErr w:type="spellStart"/>
      <w:r w:rsidRPr="008247AB">
        <w:rPr>
          <w:i/>
          <w:iCs/>
        </w:rPr>
        <w:t>lamarckii</w:t>
      </w:r>
      <w:proofErr w:type="spellEnd"/>
      <w:r w:rsidRPr="008247AB">
        <w:t xml:space="preserve">, Baltijas </w:t>
      </w:r>
      <w:proofErr w:type="spellStart"/>
      <w:r w:rsidRPr="008247AB">
        <w:t>plakangliemene</w:t>
      </w:r>
      <w:proofErr w:type="spellEnd"/>
      <w:r w:rsidRPr="008247AB">
        <w:t xml:space="preserve"> </w:t>
      </w:r>
      <w:proofErr w:type="spellStart"/>
      <w:r w:rsidRPr="008247AB">
        <w:rPr>
          <w:i/>
          <w:iCs/>
        </w:rPr>
        <w:t>Macoma</w:t>
      </w:r>
      <w:proofErr w:type="spellEnd"/>
      <w:r w:rsidRPr="008247AB">
        <w:rPr>
          <w:i/>
          <w:iCs/>
        </w:rPr>
        <w:t xml:space="preserve"> </w:t>
      </w:r>
      <w:proofErr w:type="spellStart"/>
      <w:r w:rsidRPr="008247AB">
        <w:rPr>
          <w:i/>
          <w:iCs/>
        </w:rPr>
        <w:t>balthica</w:t>
      </w:r>
      <w:proofErr w:type="spellEnd"/>
      <w:r w:rsidRPr="008247AB">
        <w:t xml:space="preserve"> (2. attēls), parastā </w:t>
      </w:r>
      <w:proofErr w:type="spellStart"/>
      <w:r w:rsidRPr="008247AB">
        <w:t>ēdamgliemene</w:t>
      </w:r>
      <w:proofErr w:type="spellEnd"/>
      <w:r w:rsidRPr="008247AB">
        <w:t xml:space="preserve"> </w:t>
      </w:r>
      <w:proofErr w:type="spellStart"/>
      <w:r w:rsidRPr="008247AB">
        <w:rPr>
          <w:i/>
          <w:iCs/>
        </w:rPr>
        <w:t>Mytilus</w:t>
      </w:r>
      <w:proofErr w:type="spellEnd"/>
      <w:r w:rsidRPr="008247AB">
        <w:rPr>
          <w:i/>
          <w:iCs/>
        </w:rPr>
        <w:t xml:space="preserve"> </w:t>
      </w:r>
      <w:proofErr w:type="spellStart"/>
      <w:r w:rsidRPr="008247AB">
        <w:rPr>
          <w:i/>
          <w:iCs/>
        </w:rPr>
        <w:t>trossulus</w:t>
      </w:r>
      <w:proofErr w:type="spellEnd"/>
      <w:r w:rsidRPr="008247AB">
        <w:t xml:space="preserve">, lielā </w:t>
      </w:r>
      <w:proofErr w:type="spellStart"/>
      <w:r w:rsidRPr="008247AB">
        <w:t>smilšgliemene</w:t>
      </w:r>
      <w:proofErr w:type="spellEnd"/>
      <w:r w:rsidRPr="008247AB">
        <w:t xml:space="preserve"> </w:t>
      </w:r>
      <w:proofErr w:type="spellStart"/>
      <w:r w:rsidRPr="008247AB">
        <w:rPr>
          <w:i/>
          <w:iCs/>
        </w:rPr>
        <w:t>Mya</w:t>
      </w:r>
      <w:proofErr w:type="spellEnd"/>
      <w:r w:rsidRPr="008247AB">
        <w:rPr>
          <w:i/>
          <w:iCs/>
        </w:rPr>
        <w:t xml:space="preserve"> </w:t>
      </w:r>
      <w:proofErr w:type="spellStart"/>
      <w:r w:rsidRPr="008247AB">
        <w:rPr>
          <w:i/>
          <w:iCs/>
        </w:rPr>
        <w:t>arenaria</w:t>
      </w:r>
      <w:proofErr w:type="spellEnd"/>
      <w:r w:rsidRPr="008247AB">
        <w:t xml:space="preserve"> un Atlantijas </w:t>
      </w:r>
      <w:proofErr w:type="spellStart"/>
      <w:r w:rsidRPr="008247AB">
        <w:t>maktrgliemene</w:t>
      </w:r>
      <w:proofErr w:type="spellEnd"/>
      <w:r w:rsidRPr="008247AB">
        <w:t xml:space="preserve"> </w:t>
      </w:r>
      <w:proofErr w:type="spellStart"/>
      <w:r w:rsidRPr="008247AB">
        <w:rPr>
          <w:i/>
          <w:iCs/>
        </w:rPr>
        <w:t>Rangia</w:t>
      </w:r>
      <w:proofErr w:type="spellEnd"/>
      <w:r w:rsidRPr="008247AB">
        <w:rPr>
          <w:i/>
          <w:iCs/>
        </w:rPr>
        <w:t xml:space="preserve"> </w:t>
      </w:r>
      <w:proofErr w:type="spellStart"/>
      <w:r w:rsidRPr="008247AB">
        <w:rPr>
          <w:i/>
          <w:iCs/>
        </w:rPr>
        <w:t>cuneata</w:t>
      </w:r>
      <w:proofErr w:type="spellEnd"/>
      <w:r w:rsidRPr="008247AB">
        <w:t xml:space="preserve">. No tām vietējās sugas šajā reģionā ir </w:t>
      </w:r>
      <w:proofErr w:type="spellStart"/>
      <w:r w:rsidRPr="008247AB">
        <w:t>Lamarka</w:t>
      </w:r>
      <w:proofErr w:type="spellEnd"/>
      <w:r w:rsidRPr="008247AB">
        <w:t xml:space="preserve"> </w:t>
      </w:r>
      <w:proofErr w:type="spellStart"/>
      <w:r w:rsidRPr="008247AB">
        <w:t>sirsniņgliemene</w:t>
      </w:r>
      <w:proofErr w:type="spellEnd"/>
      <w:r w:rsidRPr="008247AB">
        <w:t xml:space="preserve">, Baltijas </w:t>
      </w:r>
      <w:proofErr w:type="spellStart"/>
      <w:r w:rsidRPr="008247AB">
        <w:t>plakangliemene</w:t>
      </w:r>
      <w:proofErr w:type="spellEnd"/>
      <w:r w:rsidRPr="008247AB">
        <w:t xml:space="preserve"> un parastā </w:t>
      </w:r>
      <w:proofErr w:type="spellStart"/>
      <w:r w:rsidRPr="008247AB">
        <w:t>ēdamgliemene</w:t>
      </w:r>
      <w:proofErr w:type="spellEnd"/>
      <w:r w:rsidRPr="008247AB">
        <w:t>.</w:t>
      </w:r>
    </w:p>
    <w:p w14:paraId="7DB45BBA" w14:textId="77777777" w:rsidR="008247AB" w:rsidRPr="008247AB" w:rsidRDefault="008247AB" w:rsidP="008247AB">
      <w:r w:rsidRPr="008247AB">
        <w:t xml:space="preserve">Atlantijas </w:t>
      </w:r>
      <w:proofErr w:type="spellStart"/>
      <w:r w:rsidRPr="008247AB">
        <w:t>maktrgliemenes</w:t>
      </w:r>
      <w:proofErr w:type="spellEnd"/>
      <w:r w:rsidRPr="008247AB">
        <w:t xml:space="preserve">, kuru dzimtie ūdeņi ir Atlantijas okeāna Meksikas līča piekraste, ir </w:t>
      </w:r>
      <w:proofErr w:type="spellStart"/>
      <w:r w:rsidRPr="008247AB">
        <w:t>iesāļūdeņu</w:t>
      </w:r>
      <w:proofErr w:type="spellEnd"/>
      <w:r w:rsidRPr="008247AB">
        <w:t xml:space="preserve"> suga, mīt galvenokārt vietās ar mīkstu, smilšainu un dūņainu grunti. Kā visas gliemenes, tās ir ūdens filtrētāji, barībā izmantojot sīkās aļģes un dažādas organiskās daļiņas. Stabili zemais sāļuma līmenis Baltijas jūrā ir ideāli apstākļi, kas var veicināt šo gliemeņu masveida savairošanos, tām sasniedzot vairākus simtus īpatņu uz kvadrātmetru. Šāds sāļuma līmenis ir īpaši nepieciešams kāpura un jauno gliemeņu stadijā. </w:t>
      </w:r>
    </w:p>
    <w:p w14:paraId="0B2FF7EB" w14:textId="77777777" w:rsidR="008247AB" w:rsidRPr="008247AB" w:rsidRDefault="008247AB" w:rsidP="008247AB">
      <w:r w:rsidRPr="008247AB">
        <w:t xml:space="preserve">Atkarībā no vides apstākļiem, šīm </w:t>
      </w:r>
      <w:proofErr w:type="spellStart"/>
      <w:r w:rsidRPr="008247AB">
        <w:t>maktrgliemenēm</w:t>
      </w:r>
      <w:proofErr w:type="spellEnd"/>
      <w:r w:rsidRPr="008247AB">
        <w:t xml:space="preserve"> čaulas var sasniegt līdz pat 5 cm (līdzšinējos atradumos Latvijā čaulas mazākas), dzīvo daudzus gadus. Čaulas samērā biezas, izskata ziņā līdzinās Baltijas </w:t>
      </w:r>
      <w:proofErr w:type="spellStart"/>
      <w:r w:rsidRPr="008247AB">
        <w:t>plakangliemenēm</w:t>
      </w:r>
      <w:proofErr w:type="spellEnd"/>
      <w:r w:rsidRPr="008247AB">
        <w:t xml:space="preserve"> </w:t>
      </w:r>
      <w:proofErr w:type="spellStart"/>
      <w:r w:rsidRPr="008247AB">
        <w:rPr>
          <w:i/>
          <w:iCs/>
        </w:rPr>
        <w:t>Macoma</w:t>
      </w:r>
      <w:proofErr w:type="spellEnd"/>
      <w:r w:rsidRPr="008247AB">
        <w:rPr>
          <w:i/>
          <w:iCs/>
        </w:rPr>
        <w:t xml:space="preserve"> </w:t>
      </w:r>
      <w:proofErr w:type="spellStart"/>
      <w:r w:rsidRPr="008247AB">
        <w:rPr>
          <w:i/>
          <w:iCs/>
        </w:rPr>
        <w:t>balthica</w:t>
      </w:r>
      <w:proofErr w:type="spellEnd"/>
      <w:r w:rsidRPr="008247AB">
        <w:t xml:space="preserve"> (2. attēls), bet čaulas nedaudz stūrainākas. Abu sugu čaulas viegli atšķirt, ja tās ir novietotas blakus. </w:t>
      </w:r>
      <w:proofErr w:type="spellStart"/>
      <w:r w:rsidRPr="008247AB">
        <w:t>Maktrgliemeņu</w:t>
      </w:r>
      <w:proofErr w:type="spellEnd"/>
      <w:r w:rsidRPr="008247AB">
        <w:t xml:space="preserve"> čaulām izteiktāki </w:t>
      </w:r>
      <w:proofErr w:type="spellStart"/>
      <w:r w:rsidRPr="008247AB">
        <w:t>slēdzējzobi</w:t>
      </w:r>
      <w:proofErr w:type="spellEnd"/>
      <w:r w:rsidRPr="008247AB">
        <w:t xml:space="preserve">, čaulas virsma parasti raupjāka, lielākām gliemenēm tumšāka (Baltijas </w:t>
      </w:r>
      <w:proofErr w:type="spellStart"/>
      <w:r w:rsidRPr="008247AB">
        <w:t>plakangliemenēm</w:t>
      </w:r>
      <w:proofErr w:type="spellEnd"/>
      <w:r w:rsidRPr="008247AB">
        <w:t xml:space="preserve"> čaulas nav tik stūrainas, ir plānākas, krāsojuma ziņā gaišākas, biežāk baltas vai iesārtas). </w:t>
      </w:r>
    </w:p>
    <w:p w14:paraId="4A46A3E6" w14:textId="4C6A1A98" w:rsidR="008247AB" w:rsidRPr="008247AB" w:rsidRDefault="008247AB" w:rsidP="008247AB">
      <w:r w:rsidRPr="008247AB">
        <w:lastRenderedPageBreak/>
        <w:drawing>
          <wp:inline distT="0" distB="0" distL="0" distR="0" wp14:anchorId="6D392319" wp14:editId="16797468">
            <wp:extent cx="5274310" cy="3741420"/>
            <wp:effectExtent l="0" t="0" r="2540" b="0"/>
            <wp:docPr id="361359606" name="Attēls 5" descr="Attēls, kurā ir čaula, iekštelpu&#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59606" name="Attēls 5" descr="Attēls, kurā ir čaula, iekštelpu&#10;&#10;Mākslīgā intelekta ģenerēts saturs var būt nepareiz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741420"/>
                    </a:xfrm>
                    <a:prstGeom prst="rect">
                      <a:avLst/>
                    </a:prstGeom>
                    <a:noFill/>
                    <a:ln>
                      <a:noFill/>
                    </a:ln>
                  </pic:spPr>
                </pic:pic>
              </a:graphicData>
            </a:graphic>
          </wp:inline>
        </w:drawing>
      </w:r>
      <w:r w:rsidRPr="008247AB">
        <w:br/>
        <w:t xml:space="preserve">2. attēls. Baltijas </w:t>
      </w:r>
      <w:proofErr w:type="spellStart"/>
      <w:r w:rsidRPr="008247AB">
        <w:t>plakangliemene</w:t>
      </w:r>
      <w:proofErr w:type="spellEnd"/>
      <w:r w:rsidRPr="008247AB">
        <w:t xml:space="preserve"> </w:t>
      </w:r>
      <w:proofErr w:type="spellStart"/>
      <w:r w:rsidRPr="008247AB">
        <w:rPr>
          <w:i/>
          <w:iCs/>
        </w:rPr>
        <w:t>Macoma</w:t>
      </w:r>
      <w:proofErr w:type="spellEnd"/>
      <w:r w:rsidRPr="008247AB">
        <w:rPr>
          <w:i/>
          <w:iCs/>
        </w:rPr>
        <w:t xml:space="preserve"> </w:t>
      </w:r>
      <w:proofErr w:type="spellStart"/>
      <w:r w:rsidRPr="008247AB">
        <w:rPr>
          <w:i/>
          <w:iCs/>
        </w:rPr>
        <w:t>balthica</w:t>
      </w:r>
      <w:proofErr w:type="spellEnd"/>
      <w:r w:rsidRPr="008247AB">
        <w:t>. Foto: Mareks Ieviņš</w:t>
      </w:r>
      <w:r w:rsidRPr="008247AB">
        <w:br/>
        <w:t xml:space="preserve">Šīs sugas čaulas plānākas, baltas vai iesārtas, mazāk stūrainas un plakanākas. </w:t>
      </w:r>
    </w:p>
    <w:p w14:paraId="130A8ADF" w14:textId="77777777" w:rsidR="008247AB" w:rsidRPr="008247AB" w:rsidRDefault="008247AB" w:rsidP="008247AB">
      <w:r w:rsidRPr="008247AB">
        <w:t xml:space="preserve">Dabas draugi aicināti pievērst uzmanību gliemenēm Baltijas jūrā un vietnē </w:t>
      </w:r>
      <w:hyperlink r:id="rId6" w:history="1">
        <w:r w:rsidRPr="008247AB">
          <w:rPr>
            <w:rStyle w:val="Hipersaite"/>
          </w:rPr>
          <w:t>Dabasdati.lv</w:t>
        </w:r>
      </w:hyperlink>
      <w:r w:rsidRPr="008247AB">
        <w:t xml:space="preserve"> ziņot gan par Atlantijas </w:t>
      </w:r>
      <w:proofErr w:type="spellStart"/>
      <w:r w:rsidRPr="008247AB">
        <w:t>maktrgliemeņu</w:t>
      </w:r>
      <w:proofErr w:type="spellEnd"/>
      <w:r w:rsidRPr="008247AB">
        <w:t xml:space="preserve"> novērojumiem, gan par citām gliemenēm. </w:t>
      </w:r>
    </w:p>
    <w:p w14:paraId="167E3819" w14:textId="77777777" w:rsidR="008247AB" w:rsidRPr="008247AB" w:rsidRDefault="008247AB" w:rsidP="008247AB">
      <w:r w:rsidRPr="008247AB">
        <w:rPr>
          <w:b/>
          <w:bCs/>
        </w:rPr>
        <w:t xml:space="preserve">Ziņas papildinājums, atbildot uz komentāru </w:t>
      </w:r>
    </w:p>
    <w:p w14:paraId="033ADB92" w14:textId="77777777" w:rsidR="008247AB" w:rsidRPr="008247AB" w:rsidRDefault="008247AB" w:rsidP="008247AB">
      <w:r w:rsidRPr="008247AB">
        <w:t xml:space="preserve">Neilgi pēc ziņas par Atlantijas </w:t>
      </w:r>
      <w:proofErr w:type="spellStart"/>
      <w:r w:rsidRPr="008247AB">
        <w:t>maktrgliemeni</w:t>
      </w:r>
      <w:proofErr w:type="spellEnd"/>
      <w:r w:rsidRPr="008247AB">
        <w:t xml:space="preserve"> </w:t>
      </w:r>
      <w:proofErr w:type="spellStart"/>
      <w:r w:rsidRPr="008247AB">
        <w:rPr>
          <w:i/>
          <w:iCs/>
        </w:rPr>
        <w:t>Rangia</w:t>
      </w:r>
      <w:proofErr w:type="spellEnd"/>
      <w:r w:rsidRPr="008247AB">
        <w:rPr>
          <w:i/>
          <w:iCs/>
        </w:rPr>
        <w:t xml:space="preserve"> </w:t>
      </w:r>
      <w:proofErr w:type="spellStart"/>
      <w:r w:rsidRPr="008247AB">
        <w:rPr>
          <w:i/>
          <w:iCs/>
        </w:rPr>
        <w:t>cuneata</w:t>
      </w:r>
      <w:proofErr w:type="spellEnd"/>
      <w:r w:rsidRPr="008247AB">
        <w:t xml:space="preserve"> publicēšanas te bija pievienots komentārs "Bildēs ir nevis </w:t>
      </w:r>
      <w:proofErr w:type="spellStart"/>
      <w:r w:rsidRPr="008247AB">
        <w:rPr>
          <w:i/>
          <w:iCs/>
        </w:rPr>
        <w:t>Rangia</w:t>
      </w:r>
      <w:proofErr w:type="spellEnd"/>
      <w:r w:rsidRPr="008247AB">
        <w:rPr>
          <w:i/>
          <w:iCs/>
        </w:rPr>
        <w:t xml:space="preserve"> </w:t>
      </w:r>
      <w:proofErr w:type="spellStart"/>
      <w:r w:rsidRPr="008247AB">
        <w:rPr>
          <w:i/>
          <w:iCs/>
        </w:rPr>
        <w:t>cuneata</w:t>
      </w:r>
      <w:proofErr w:type="spellEnd"/>
      <w:r w:rsidRPr="008247AB">
        <w:t xml:space="preserve">, bet </w:t>
      </w:r>
      <w:proofErr w:type="spellStart"/>
      <w:r w:rsidRPr="008247AB">
        <w:rPr>
          <w:i/>
          <w:iCs/>
        </w:rPr>
        <w:t>Potamocorbula</w:t>
      </w:r>
      <w:proofErr w:type="spellEnd"/>
      <w:r w:rsidRPr="008247AB">
        <w:rPr>
          <w:i/>
          <w:iCs/>
        </w:rPr>
        <w:t xml:space="preserve"> </w:t>
      </w:r>
      <w:proofErr w:type="spellStart"/>
      <w:r w:rsidRPr="008247AB">
        <w:rPr>
          <w:i/>
          <w:iCs/>
        </w:rPr>
        <w:t>amurensis</w:t>
      </w:r>
      <w:proofErr w:type="spellEnd"/>
      <w:r w:rsidRPr="008247AB">
        <w:t xml:space="preserve">." Taču nevar piekrist komentētājam, jo fotogrāfijās redzamās gliemenes ir </w:t>
      </w:r>
      <w:proofErr w:type="spellStart"/>
      <w:r w:rsidRPr="008247AB">
        <w:rPr>
          <w:i/>
          <w:iCs/>
        </w:rPr>
        <w:t>Rangia</w:t>
      </w:r>
      <w:proofErr w:type="spellEnd"/>
      <w:r w:rsidRPr="008247AB">
        <w:rPr>
          <w:i/>
          <w:iCs/>
        </w:rPr>
        <w:t xml:space="preserve"> </w:t>
      </w:r>
      <w:proofErr w:type="spellStart"/>
      <w:r w:rsidRPr="008247AB">
        <w:rPr>
          <w:i/>
          <w:iCs/>
        </w:rPr>
        <w:t>cuneata</w:t>
      </w:r>
      <w:proofErr w:type="spellEnd"/>
      <w:r w:rsidRPr="008247AB">
        <w:t xml:space="preserve">, ko var labi pārliecināties arī pēc čaulu </w:t>
      </w:r>
      <w:proofErr w:type="spellStart"/>
      <w:r w:rsidRPr="008247AB">
        <w:t>slēdzējzobiem</w:t>
      </w:r>
      <w:proofErr w:type="spellEnd"/>
      <w:r w:rsidRPr="008247AB">
        <w:t xml:space="preserve">, kas ir raksturīgi tieši šai sugai. Ilustrācijai pievienojam arī </w:t>
      </w:r>
      <w:proofErr w:type="spellStart"/>
      <w:r w:rsidRPr="008247AB">
        <w:rPr>
          <w:i/>
          <w:iCs/>
        </w:rPr>
        <w:t>Rangia</w:t>
      </w:r>
      <w:proofErr w:type="spellEnd"/>
      <w:r w:rsidRPr="008247AB">
        <w:rPr>
          <w:i/>
          <w:iCs/>
        </w:rPr>
        <w:t xml:space="preserve"> </w:t>
      </w:r>
      <w:proofErr w:type="spellStart"/>
      <w:r w:rsidRPr="008247AB">
        <w:rPr>
          <w:i/>
          <w:iCs/>
        </w:rPr>
        <w:t>cuneata</w:t>
      </w:r>
      <w:proofErr w:type="spellEnd"/>
      <w:r w:rsidRPr="008247AB">
        <w:t xml:space="preserve"> čaulu attēlus (3. attēls), kur čaulām redzami </w:t>
      </w:r>
      <w:proofErr w:type="spellStart"/>
      <w:r w:rsidRPr="008247AB">
        <w:t>slēdzējzobi</w:t>
      </w:r>
      <w:proofErr w:type="spellEnd"/>
      <w:r w:rsidRPr="008247AB">
        <w:t xml:space="preserve">. </w:t>
      </w:r>
    </w:p>
    <w:p w14:paraId="04062445" w14:textId="4C89788A" w:rsidR="008247AB" w:rsidRPr="008247AB" w:rsidRDefault="008247AB" w:rsidP="008247AB">
      <w:r w:rsidRPr="008247AB">
        <w:lastRenderedPageBreak/>
        <w:drawing>
          <wp:inline distT="0" distB="0" distL="0" distR="0" wp14:anchorId="4404698C" wp14:editId="0ED08A4C">
            <wp:extent cx="5274310" cy="3189605"/>
            <wp:effectExtent l="0" t="0" r="2540" b="0"/>
            <wp:docPr id="658786160" name="Attēls 4" descr="Attēls, kurā ir jūras veltes, čaula, bezmugurkaulnieks, moluski&#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86160" name="Attēls 4" descr="Attēls, kurā ir jūras veltes, čaula, bezmugurkaulnieks, moluski&#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189605"/>
                    </a:xfrm>
                    <a:prstGeom prst="rect">
                      <a:avLst/>
                    </a:prstGeom>
                    <a:noFill/>
                    <a:ln>
                      <a:noFill/>
                    </a:ln>
                  </pic:spPr>
                </pic:pic>
              </a:graphicData>
            </a:graphic>
          </wp:inline>
        </w:drawing>
      </w:r>
      <w:r w:rsidRPr="008247AB">
        <w:br/>
        <w:t xml:space="preserve">3. attēls. Atlantijas </w:t>
      </w:r>
      <w:proofErr w:type="spellStart"/>
      <w:r w:rsidRPr="008247AB">
        <w:t>maktrgliemene</w:t>
      </w:r>
      <w:proofErr w:type="spellEnd"/>
      <w:r w:rsidRPr="008247AB">
        <w:t xml:space="preserve"> </w:t>
      </w:r>
      <w:proofErr w:type="spellStart"/>
      <w:r w:rsidRPr="008247AB">
        <w:rPr>
          <w:i/>
          <w:iCs/>
        </w:rPr>
        <w:t>Rangia</w:t>
      </w:r>
      <w:proofErr w:type="spellEnd"/>
      <w:r w:rsidRPr="008247AB">
        <w:rPr>
          <w:i/>
          <w:iCs/>
        </w:rPr>
        <w:t xml:space="preserve"> </w:t>
      </w:r>
      <w:proofErr w:type="spellStart"/>
      <w:r w:rsidRPr="008247AB">
        <w:rPr>
          <w:i/>
          <w:iCs/>
        </w:rPr>
        <w:t>cuneata</w:t>
      </w:r>
      <w:proofErr w:type="spellEnd"/>
      <w:r w:rsidRPr="008247AB">
        <w:t xml:space="preserve">, redzami čaulas </w:t>
      </w:r>
      <w:proofErr w:type="spellStart"/>
      <w:r w:rsidRPr="008247AB">
        <w:t>slēdzējzobi</w:t>
      </w:r>
      <w:proofErr w:type="spellEnd"/>
      <w:r w:rsidRPr="008247AB">
        <w:t xml:space="preserve">. Foto: Arturs </w:t>
      </w:r>
      <w:proofErr w:type="spellStart"/>
      <w:r w:rsidRPr="008247AB">
        <w:t>Stalažs</w:t>
      </w:r>
      <w:proofErr w:type="spellEnd"/>
    </w:p>
    <w:p w14:paraId="7AAA0F55" w14:textId="77777777" w:rsidR="008247AB" w:rsidRPr="008247AB" w:rsidRDefault="008247AB" w:rsidP="008247AB">
      <w:proofErr w:type="spellStart"/>
      <w:r w:rsidRPr="008247AB">
        <w:rPr>
          <w:i/>
          <w:iCs/>
        </w:rPr>
        <w:t>Potamocorbula</w:t>
      </w:r>
      <w:proofErr w:type="spellEnd"/>
      <w:r w:rsidRPr="008247AB">
        <w:rPr>
          <w:i/>
          <w:iCs/>
        </w:rPr>
        <w:t xml:space="preserve"> </w:t>
      </w:r>
      <w:proofErr w:type="spellStart"/>
      <w:r w:rsidRPr="008247AB">
        <w:rPr>
          <w:i/>
          <w:iCs/>
        </w:rPr>
        <w:t>amurensis</w:t>
      </w:r>
      <w:proofErr w:type="spellEnd"/>
      <w:r w:rsidRPr="008247AB">
        <w:t xml:space="preserve"> čaulas ir citas uzbūves, tās ir plānākas, bet īpaša pazīme ir čaulu </w:t>
      </w:r>
      <w:proofErr w:type="spellStart"/>
      <w:r w:rsidRPr="008247AB">
        <w:t>slēdzējzobi</w:t>
      </w:r>
      <w:proofErr w:type="spellEnd"/>
      <w:r w:rsidRPr="008247AB">
        <w:t xml:space="preserve">, kas neļauj sajaukt abas sugas. Līdz šim Eiropā ir atrasta vienīgi </w:t>
      </w:r>
      <w:proofErr w:type="spellStart"/>
      <w:r w:rsidRPr="008247AB">
        <w:t>Atlanijas</w:t>
      </w:r>
      <w:proofErr w:type="spellEnd"/>
      <w:r w:rsidRPr="008247AB">
        <w:t xml:space="preserve"> okeāna piekrastē un, cik var saprast, Baltijas jūras sāļums šai sugai ir par zemu, lai tā varētu savairoties, taču, kas zina... Savukārt, kamēr </w:t>
      </w:r>
      <w:proofErr w:type="spellStart"/>
      <w:r w:rsidRPr="008247AB">
        <w:rPr>
          <w:i/>
          <w:iCs/>
        </w:rPr>
        <w:t>Potamocorbula</w:t>
      </w:r>
      <w:proofErr w:type="spellEnd"/>
      <w:r w:rsidRPr="008247AB">
        <w:rPr>
          <w:i/>
          <w:iCs/>
        </w:rPr>
        <w:t xml:space="preserve"> </w:t>
      </w:r>
      <w:proofErr w:type="spellStart"/>
      <w:r w:rsidRPr="008247AB">
        <w:rPr>
          <w:i/>
          <w:iCs/>
        </w:rPr>
        <w:t>amurensis</w:t>
      </w:r>
      <w:proofErr w:type="spellEnd"/>
      <w:r w:rsidRPr="008247AB">
        <w:t xml:space="preserve"> nav atrasta Baltijas jūrā, par šo sugu galvu nelauzīsim! </w:t>
      </w:r>
    </w:p>
    <w:p w14:paraId="310264E1" w14:textId="77777777" w:rsidR="00DD06F0" w:rsidRDefault="00DD06F0"/>
    <w:sectPr w:rsidR="00DD06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AB"/>
    <w:rsid w:val="00050272"/>
    <w:rsid w:val="00174308"/>
    <w:rsid w:val="003265F6"/>
    <w:rsid w:val="00680486"/>
    <w:rsid w:val="0078157C"/>
    <w:rsid w:val="008247AB"/>
    <w:rsid w:val="00900D42"/>
    <w:rsid w:val="00AC12C3"/>
    <w:rsid w:val="00C26DDA"/>
    <w:rsid w:val="00CD6CC1"/>
    <w:rsid w:val="00DD06F0"/>
    <w:rsid w:val="00E166A9"/>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6FB7"/>
  <w15:chartTrackingRefBased/>
  <w15:docId w15:val="{C7B94B09-3B1A-4CD7-BD55-F7970A0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autoRedefine/>
    <w:uiPriority w:val="9"/>
    <w:qFormat/>
    <w:rsid w:val="0078157C"/>
    <w:pPr>
      <w:widowControl w:val="0"/>
      <w:autoSpaceDE w:val="0"/>
      <w:autoSpaceDN w:val="0"/>
      <w:spacing w:before="91" w:after="0" w:line="240" w:lineRule="auto"/>
      <w:outlineLvl w:val="0"/>
    </w:pPr>
    <w:rPr>
      <w:rFonts w:ascii="Calibri" w:eastAsia="Arial" w:hAnsi="Calibri" w:cs="Arial"/>
      <w:b/>
      <w:color w:val="2A702B"/>
      <w:kern w:val="0"/>
      <w:sz w:val="40"/>
      <w:szCs w:val="28"/>
      <w14:ligatures w14:val="none"/>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after="0" w:line="240" w:lineRule="auto"/>
      <w:outlineLvl w:val="1"/>
    </w:pPr>
    <w:rPr>
      <w:rFonts w:ascii="Calibri" w:eastAsiaTheme="majorEastAsia" w:hAnsi="Calibri" w:cstheme="majorBidi"/>
      <w:b/>
      <w:color w:val="2A7029"/>
      <w:kern w:val="0"/>
      <w:sz w:val="32"/>
      <w:szCs w:val="26"/>
      <w14:ligatures w14:val="none"/>
    </w:rPr>
  </w:style>
  <w:style w:type="paragraph" w:styleId="Virsraksts3">
    <w:name w:val="heading 3"/>
    <w:basedOn w:val="Parasts"/>
    <w:next w:val="Parasts"/>
    <w:link w:val="Virsraksts3Rakstz"/>
    <w:uiPriority w:val="9"/>
    <w:semiHidden/>
    <w:unhideWhenUsed/>
    <w:qFormat/>
    <w:rsid w:val="008247A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247A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247A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247A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247A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47A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247A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8247A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247A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247A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247A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247A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247A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247A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24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247A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247A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247A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247A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247AB"/>
    <w:rPr>
      <w:i/>
      <w:iCs/>
      <w:color w:val="404040" w:themeColor="text1" w:themeTint="BF"/>
    </w:rPr>
  </w:style>
  <w:style w:type="paragraph" w:styleId="Sarakstarindkopa">
    <w:name w:val="List Paragraph"/>
    <w:basedOn w:val="Parasts"/>
    <w:uiPriority w:val="34"/>
    <w:qFormat/>
    <w:rsid w:val="008247AB"/>
    <w:pPr>
      <w:ind w:left="720"/>
      <w:contextualSpacing/>
    </w:pPr>
  </w:style>
  <w:style w:type="character" w:styleId="Intensvsizclums">
    <w:name w:val="Intense Emphasis"/>
    <w:basedOn w:val="Noklusjumarindkopasfonts"/>
    <w:uiPriority w:val="21"/>
    <w:qFormat/>
    <w:rsid w:val="008247AB"/>
    <w:rPr>
      <w:i/>
      <w:iCs/>
      <w:color w:val="0F4761" w:themeColor="accent1" w:themeShade="BF"/>
    </w:rPr>
  </w:style>
  <w:style w:type="paragraph" w:styleId="Intensvscitts">
    <w:name w:val="Intense Quote"/>
    <w:basedOn w:val="Parasts"/>
    <w:next w:val="Parasts"/>
    <w:link w:val="IntensvscittsRakstz"/>
    <w:uiPriority w:val="30"/>
    <w:qFormat/>
    <w:rsid w:val="00824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247AB"/>
    <w:rPr>
      <w:i/>
      <w:iCs/>
      <w:color w:val="0F4761" w:themeColor="accent1" w:themeShade="BF"/>
    </w:rPr>
  </w:style>
  <w:style w:type="character" w:styleId="Intensvaatsauce">
    <w:name w:val="Intense Reference"/>
    <w:basedOn w:val="Noklusjumarindkopasfonts"/>
    <w:uiPriority w:val="32"/>
    <w:qFormat/>
    <w:rsid w:val="008247AB"/>
    <w:rPr>
      <w:b/>
      <w:bCs/>
      <w:smallCaps/>
      <w:color w:val="0F4761" w:themeColor="accent1" w:themeShade="BF"/>
      <w:spacing w:val="5"/>
    </w:rPr>
  </w:style>
  <w:style w:type="character" w:styleId="Hipersaite">
    <w:name w:val="Hyperlink"/>
    <w:basedOn w:val="Noklusjumarindkopasfonts"/>
    <w:uiPriority w:val="99"/>
    <w:unhideWhenUsed/>
    <w:rsid w:val="008247AB"/>
    <w:rPr>
      <w:color w:val="467886" w:themeColor="hyperlink"/>
      <w:u w:val="single"/>
    </w:rPr>
  </w:style>
  <w:style w:type="character" w:styleId="Neatrisintapieminana">
    <w:name w:val="Unresolved Mention"/>
    <w:basedOn w:val="Noklusjumarindkopasfonts"/>
    <w:uiPriority w:val="99"/>
    <w:semiHidden/>
    <w:unhideWhenUsed/>
    <w:rsid w:val="0082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basdati.lv"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581</Words>
  <Characters>3829</Characters>
  <Application>Microsoft Office Word</Application>
  <DocSecurity>0</DocSecurity>
  <Lines>69</Lines>
  <Paragraphs>15</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2026-01-10T12:04:00Z</dcterms:created>
  <dcterms:modified xsi:type="dcterms:W3CDTF">2026-01-10T12:07:00Z</dcterms:modified>
</cp:coreProperties>
</file>