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DD" w:rsidRPr="00CF4B87" w:rsidRDefault="00556F19" w:rsidP="00C7282A">
      <w:pPr>
        <w:pStyle w:val="NoSpacing"/>
        <w:jc w:val="center"/>
        <w:rPr>
          <w:sz w:val="28"/>
          <w:szCs w:val="24"/>
        </w:rPr>
      </w:pPr>
      <w:r w:rsidRPr="00CF4B87">
        <w:rPr>
          <w:sz w:val="28"/>
          <w:szCs w:val="24"/>
        </w:rPr>
        <w:t xml:space="preserve">Ģeoloģiskais dabas piemineklis </w:t>
      </w:r>
      <w:r w:rsidR="00FF707F" w:rsidRPr="00CF4B87">
        <w:rPr>
          <w:b/>
          <w:sz w:val="28"/>
          <w:szCs w:val="24"/>
        </w:rPr>
        <w:t>Kalna</w:t>
      </w:r>
      <w:r w:rsidR="00673389">
        <w:rPr>
          <w:b/>
          <w:sz w:val="28"/>
          <w:szCs w:val="24"/>
        </w:rPr>
        <w:t>s</w:t>
      </w:r>
      <w:r w:rsidR="00FF707F" w:rsidRPr="00CF4B87">
        <w:rPr>
          <w:b/>
          <w:sz w:val="28"/>
          <w:szCs w:val="24"/>
        </w:rPr>
        <w:t>mīdu avots</w:t>
      </w:r>
      <w:r w:rsidR="00FC07DD" w:rsidRPr="00CF4B87">
        <w:rPr>
          <w:sz w:val="28"/>
          <w:szCs w:val="24"/>
        </w:rPr>
        <w:t xml:space="preserve"> </w:t>
      </w:r>
    </w:p>
    <w:p w:rsidR="00A44B2A" w:rsidRPr="00CF4B87" w:rsidRDefault="00FC07DD" w:rsidP="00C7282A">
      <w:pPr>
        <w:pStyle w:val="NoSpacing"/>
        <w:jc w:val="center"/>
        <w:rPr>
          <w:sz w:val="28"/>
          <w:szCs w:val="24"/>
        </w:rPr>
      </w:pPr>
      <w:r w:rsidRPr="00CF4B87">
        <w:rPr>
          <w:sz w:val="28"/>
          <w:szCs w:val="24"/>
        </w:rPr>
        <w:t>MK 175. noteikumu piel. Nr. 32</w:t>
      </w:r>
    </w:p>
    <w:p w:rsidR="008365A7" w:rsidRPr="00CF4B87" w:rsidRDefault="008365A7" w:rsidP="007A4563">
      <w:pPr>
        <w:pStyle w:val="NoSpacing"/>
        <w:rPr>
          <w:b/>
          <w:sz w:val="24"/>
          <w:szCs w:val="24"/>
        </w:rPr>
      </w:pPr>
    </w:p>
    <w:p w:rsidR="007A4563" w:rsidRPr="00CF4B87" w:rsidRDefault="007A4563" w:rsidP="007A4563">
      <w:pPr>
        <w:pStyle w:val="NoSpacing"/>
        <w:rPr>
          <w:b/>
          <w:sz w:val="32"/>
          <w:szCs w:val="24"/>
        </w:rPr>
      </w:pPr>
      <w:r w:rsidRPr="00CF4B87">
        <w:rPr>
          <w:b/>
          <w:sz w:val="32"/>
          <w:szCs w:val="24"/>
        </w:rPr>
        <w:t>Detalizēts apraksts</w:t>
      </w:r>
    </w:p>
    <w:p w:rsidR="00CF4B87" w:rsidRDefault="00CF4B87" w:rsidP="00C7282A">
      <w:pPr>
        <w:pStyle w:val="NoSpacing"/>
        <w:rPr>
          <w:b/>
          <w:sz w:val="24"/>
          <w:szCs w:val="24"/>
        </w:rPr>
      </w:pPr>
    </w:p>
    <w:p w:rsidR="002C5F24" w:rsidRPr="00CF4B87" w:rsidRDefault="00CF4B87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C7282A" w:rsidRPr="00CF4B87" w:rsidRDefault="002C5F24" w:rsidP="00556F19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Amatas novadā, Drabešu pagastā</w:t>
      </w:r>
      <w:r w:rsidR="00B24BE1" w:rsidRPr="00CF4B87">
        <w:rPr>
          <w:sz w:val="24"/>
          <w:szCs w:val="24"/>
        </w:rPr>
        <w:t>.</w:t>
      </w:r>
    </w:p>
    <w:p w:rsidR="00241CB0" w:rsidRPr="00CF4B87" w:rsidRDefault="00566637" w:rsidP="00556F19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Amatas ielejā un senlejā, upes labajā krastā, Vidzemes augstienes malā, uz robežas ar Gaujavas zemieni</w:t>
      </w:r>
      <w:r w:rsidR="00241CB0" w:rsidRPr="00CF4B87">
        <w:rPr>
          <w:sz w:val="24"/>
          <w:szCs w:val="24"/>
        </w:rPr>
        <w:t>.</w:t>
      </w:r>
    </w:p>
    <w:p w:rsidR="00FC07DD" w:rsidRPr="00CF4B87" w:rsidRDefault="00FC07DD" w:rsidP="00556F19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Ģeogrāfiskās koordinātes 25° 15,21</w:t>
      </w:r>
      <w:r w:rsidR="006059F3" w:rsidRPr="00CF4B87">
        <w:rPr>
          <w:sz w:val="24"/>
          <w:szCs w:val="24"/>
        </w:rPr>
        <w:t>8</w:t>
      </w:r>
      <w:r w:rsidRPr="00CF4B87">
        <w:rPr>
          <w:sz w:val="24"/>
          <w:szCs w:val="24"/>
        </w:rPr>
        <w:t>’ E un 57° 12,8</w:t>
      </w:r>
      <w:r w:rsidR="006059F3" w:rsidRPr="00CF4B87">
        <w:rPr>
          <w:sz w:val="24"/>
          <w:szCs w:val="24"/>
        </w:rPr>
        <w:t>70</w:t>
      </w:r>
      <w:r w:rsidRPr="00CF4B87">
        <w:rPr>
          <w:sz w:val="24"/>
          <w:szCs w:val="24"/>
        </w:rPr>
        <w:t>’ N, jeb</w:t>
      </w:r>
      <w:proofErr w:type="gramStart"/>
      <w:r w:rsidRPr="00CF4B87">
        <w:rPr>
          <w:sz w:val="24"/>
          <w:szCs w:val="24"/>
        </w:rPr>
        <w:t xml:space="preserve">  </w:t>
      </w:r>
      <w:proofErr w:type="gramEnd"/>
      <w:r w:rsidRPr="00CF4B87">
        <w:rPr>
          <w:sz w:val="24"/>
          <w:szCs w:val="24"/>
        </w:rPr>
        <w:t>x57571</w:t>
      </w:r>
      <w:r w:rsidR="006059F3" w:rsidRPr="00CF4B87">
        <w:rPr>
          <w:sz w:val="24"/>
          <w:szCs w:val="24"/>
        </w:rPr>
        <w:t>4</w:t>
      </w:r>
      <w:r w:rsidRPr="00CF4B87">
        <w:rPr>
          <w:sz w:val="24"/>
          <w:szCs w:val="24"/>
        </w:rPr>
        <w:t xml:space="preserve">, y341959 LKS92 sistēmā. </w:t>
      </w:r>
    </w:p>
    <w:p w:rsidR="00C7282A" w:rsidRPr="00CF4B87" w:rsidRDefault="00D80290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Ģeoloģiskie veidojumi</w:t>
      </w:r>
    </w:p>
    <w:p w:rsidR="002C5F24" w:rsidRPr="00CF4B87" w:rsidRDefault="002C5F24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Avot</w:t>
      </w:r>
      <w:r w:rsidR="00D80290" w:rsidRPr="00CF4B87">
        <w:rPr>
          <w:sz w:val="24"/>
          <w:szCs w:val="24"/>
        </w:rPr>
        <w:t>i, avoksnāji un dolomīta atsegums.</w:t>
      </w:r>
    </w:p>
    <w:p w:rsidR="00AE301C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Izmēri</w:t>
      </w:r>
    </w:p>
    <w:p w:rsidR="00AE301C" w:rsidRPr="00CF4B87" w:rsidRDefault="00AE301C" w:rsidP="00C7282A">
      <w:pPr>
        <w:pStyle w:val="NoSpacing"/>
        <w:rPr>
          <w:b/>
          <w:sz w:val="24"/>
          <w:szCs w:val="24"/>
        </w:rPr>
      </w:pPr>
      <w:r w:rsidRPr="00CF4B87">
        <w:rPr>
          <w:sz w:val="24"/>
          <w:szCs w:val="24"/>
        </w:rPr>
        <w:t>Dabas pieminekļa platība 1,93 ha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Debits</w:t>
      </w:r>
    </w:p>
    <w:p w:rsidR="00CF4B87" w:rsidRDefault="00350BAB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Kopumā 5 avoti ar debitu virs 1</w:t>
      </w:r>
      <w:r w:rsidR="00AE301C" w:rsidRPr="00CF4B87">
        <w:rPr>
          <w:sz w:val="24"/>
          <w:szCs w:val="24"/>
        </w:rPr>
        <w:t>,</w:t>
      </w:r>
      <w:r w:rsidRPr="00CF4B87">
        <w:rPr>
          <w:sz w:val="24"/>
          <w:szCs w:val="24"/>
        </w:rPr>
        <w:t>5-2 l/</w:t>
      </w:r>
      <w:proofErr w:type="spellStart"/>
      <w:r w:rsidRPr="00CF4B87">
        <w:rPr>
          <w:sz w:val="24"/>
          <w:szCs w:val="24"/>
        </w:rPr>
        <w:t>sek</w:t>
      </w:r>
      <w:proofErr w:type="spellEnd"/>
      <w:r w:rsidRPr="00CF4B87">
        <w:rPr>
          <w:sz w:val="24"/>
          <w:szCs w:val="24"/>
        </w:rPr>
        <w:t xml:space="preserve"> un viena avotu</w:t>
      </w:r>
      <w:r w:rsidR="008C7C27" w:rsidRPr="00CF4B87">
        <w:rPr>
          <w:sz w:val="24"/>
          <w:szCs w:val="24"/>
        </w:rPr>
        <w:t xml:space="preserve"> grupas</w:t>
      </w:r>
      <w:r w:rsidRPr="00CF4B87">
        <w:rPr>
          <w:sz w:val="24"/>
          <w:szCs w:val="24"/>
        </w:rPr>
        <w:t xml:space="preserve"> izplūdes vieta</w:t>
      </w:r>
      <w:r w:rsidR="00AE301C" w:rsidRPr="00CF4B87">
        <w:rPr>
          <w:sz w:val="24"/>
          <w:szCs w:val="24"/>
        </w:rPr>
        <w:t xml:space="preserve"> ar </w:t>
      </w:r>
      <w:proofErr w:type="spellStart"/>
      <w:r w:rsidR="00AE301C" w:rsidRPr="00CF4B87">
        <w:rPr>
          <w:sz w:val="24"/>
          <w:szCs w:val="24"/>
        </w:rPr>
        <w:t>ūdensdevi</w:t>
      </w:r>
      <w:proofErr w:type="spellEnd"/>
      <w:r w:rsidR="00AE301C" w:rsidRPr="00CF4B87">
        <w:rPr>
          <w:sz w:val="24"/>
          <w:szCs w:val="24"/>
        </w:rPr>
        <w:t xml:space="preserve"> aptuveni</w:t>
      </w:r>
      <w:r w:rsidR="008C7C27" w:rsidRPr="00CF4B87">
        <w:rPr>
          <w:sz w:val="24"/>
          <w:szCs w:val="24"/>
        </w:rPr>
        <w:t xml:space="preserve"> 50 l/</w:t>
      </w:r>
      <w:proofErr w:type="spellStart"/>
      <w:r w:rsidR="008C7C27" w:rsidRPr="00CF4B87">
        <w:rPr>
          <w:sz w:val="24"/>
          <w:szCs w:val="24"/>
        </w:rPr>
        <w:t>sek</w:t>
      </w:r>
      <w:proofErr w:type="spellEnd"/>
      <w:r w:rsidRPr="00CF4B87">
        <w:rPr>
          <w:sz w:val="24"/>
          <w:szCs w:val="24"/>
        </w:rPr>
        <w:t xml:space="preserve"> ar </w:t>
      </w:r>
      <w:r w:rsidR="00AE301C" w:rsidRPr="00CF4B87">
        <w:rPr>
          <w:sz w:val="24"/>
          <w:szCs w:val="24"/>
        </w:rPr>
        <w:t xml:space="preserve">10 m garu un līdz 4 m platu </w:t>
      </w:r>
      <w:r w:rsidRPr="00CF4B87">
        <w:rPr>
          <w:sz w:val="24"/>
          <w:szCs w:val="24"/>
        </w:rPr>
        <w:t xml:space="preserve">avoksnāju. Kopējā avotu strauta </w:t>
      </w:r>
      <w:proofErr w:type="spellStart"/>
      <w:r w:rsidRPr="00CF4B87">
        <w:rPr>
          <w:sz w:val="24"/>
          <w:szCs w:val="24"/>
        </w:rPr>
        <w:t>ūdensdeve</w:t>
      </w:r>
      <w:proofErr w:type="spellEnd"/>
      <w:r w:rsidRPr="00CF4B87">
        <w:rPr>
          <w:sz w:val="24"/>
          <w:szCs w:val="24"/>
        </w:rPr>
        <w:t xml:space="preserve"> ir </w:t>
      </w:r>
      <w:r w:rsidR="002D56A8" w:rsidRPr="00CF4B87">
        <w:rPr>
          <w:sz w:val="24"/>
          <w:szCs w:val="24"/>
        </w:rPr>
        <w:t>75 l/</w:t>
      </w:r>
      <w:proofErr w:type="spellStart"/>
      <w:r w:rsidR="00101C6A" w:rsidRPr="00CF4B87">
        <w:rPr>
          <w:sz w:val="24"/>
          <w:szCs w:val="24"/>
        </w:rPr>
        <w:t>sek</w:t>
      </w:r>
      <w:proofErr w:type="spellEnd"/>
      <w:r w:rsidRPr="00CF4B87">
        <w:rPr>
          <w:sz w:val="24"/>
          <w:szCs w:val="24"/>
        </w:rPr>
        <w:t xml:space="preserve"> (mērīta 2013. gada 12. aprīlī – pirms masveida sniega kušanas)</w:t>
      </w:r>
      <w:r w:rsidR="005E249F" w:rsidRPr="00CF4B87">
        <w:rPr>
          <w:sz w:val="24"/>
          <w:szCs w:val="24"/>
        </w:rPr>
        <w:t>. L</w:t>
      </w:r>
      <w:r w:rsidR="00566637" w:rsidRPr="00CF4B87">
        <w:rPr>
          <w:sz w:val="24"/>
          <w:szCs w:val="24"/>
        </w:rPr>
        <w:t>iteratūrā reizēm</w:t>
      </w:r>
      <w:r w:rsidR="005E249F" w:rsidRPr="00CF4B87">
        <w:rPr>
          <w:sz w:val="24"/>
          <w:szCs w:val="24"/>
        </w:rPr>
        <w:t xml:space="preserve"> kļūdaini minēts kā lielākais avots Latvijā</w:t>
      </w:r>
      <w:r w:rsidR="00566637" w:rsidRPr="00CF4B87">
        <w:rPr>
          <w:sz w:val="24"/>
          <w:szCs w:val="24"/>
        </w:rPr>
        <w:t xml:space="preserve"> (5)</w:t>
      </w:r>
      <w:r w:rsidR="005E249F" w:rsidRPr="00CF4B87">
        <w:rPr>
          <w:sz w:val="24"/>
          <w:szCs w:val="24"/>
        </w:rPr>
        <w:t>.</w:t>
      </w:r>
    </w:p>
    <w:p w:rsidR="002C5F24" w:rsidRPr="00CF4B87" w:rsidRDefault="00C7282A" w:rsidP="00C7282A">
      <w:pPr>
        <w:pStyle w:val="NoSpacing"/>
        <w:rPr>
          <w:sz w:val="24"/>
          <w:szCs w:val="24"/>
        </w:rPr>
      </w:pPr>
      <w:r w:rsidRPr="00CF4B87">
        <w:rPr>
          <w:b/>
          <w:sz w:val="24"/>
          <w:szCs w:val="24"/>
        </w:rPr>
        <w:t>Unikālās vērtības</w:t>
      </w:r>
    </w:p>
    <w:p w:rsidR="00C7282A" w:rsidRPr="00CF4B87" w:rsidRDefault="00443D41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 xml:space="preserve">Avoti ar </w:t>
      </w:r>
      <w:r w:rsidR="00566637" w:rsidRPr="00CF4B87">
        <w:rPr>
          <w:sz w:val="24"/>
          <w:szCs w:val="24"/>
        </w:rPr>
        <w:t xml:space="preserve">ļoti </w:t>
      </w:r>
      <w:r w:rsidRPr="00CF4B87">
        <w:rPr>
          <w:sz w:val="24"/>
          <w:szCs w:val="24"/>
        </w:rPr>
        <w:t>lielu kopējo debitu</w:t>
      </w:r>
      <w:r w:rsidR="00566637" w:rsidRPr="00CF4B87">
        <w:rPr>
          <w:sz w:val="24"/>
          <w:szCs w:val="24"/>
        </w:rPr>
        <w:t>.</w:t>
      </w:r>
    </w:p>
    <w:p w:rsidR="002C5F24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Ainaviskuma raksturojums</w:t>
      </w:r>
    </w:p>
    <w:p w:rsidR="00C7282A" w:rsidRPr="00CF4B87" w:rsidRDefault="00241CB0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Estētiski kvalitatīva Amatas senlejas ainava bez īpaši izcilām vērtībām.</w:t>
      </w:r>
      <w:r w:rsidR="00C7282A" w:rsidRPr="00CF4B87">
        <w:rPr>
          <w:sz w:val="24"/>
          <w:szCs w:val="24"/>
        </w:rPr>
        <w:tab/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CF4B87">
        <w:rPr>
          <w:b/>
          <w:sz w:val="24"/>
          <w:szCs w:val="24"/>
        </w:rPr>
        <w:t>Stratigrāfija</w:t>
      </w:r>
      <w:proofErr w:type="spellEnd"/>
    </w:p>
    <w:p w:rsidR="00AE301C" w:rsidRPr="00CF4B87" w:rsidRDefault="007A4563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Pļaviņu svītas dolomītu atsegums Amatas upes krastā un gultnē</w:t>
      </w:r>
      <w:r w:rsidR="00241CB0" w:rsidRPr="00CF4B87">
        <w:rPr>
          <w:sz w:val="24"/>
          <w:szCs w:val="24"/>
        </w:rPr>
        <w:t>.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Uzbūve</w:t>
      </w:r>
    </w:p>
    <w:p w:rsidR="002C5F24" w:rsidRPr="00CF4B87" w:rsidRDefault="002D56A8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Avoti izplūst no Amatas ielejas (senlejas) nogāzes piekājes. Izplūdes vietās dolomīta šķembas. Atsevišķi kāpjošie avoti</w:t>
      </w:r>
      <w:r w:rsidR="00350BAB" w:rsidRPr="00CF4B87">
        <w:rPr>
          <w:sz w:val="24"/>
          <w:szCs w:val="24"/>
        </w:rPr>
        <w:t>.</w:t>
      </w:r>
    </w:p>
    <w:p w:rsidR="007A4563" w:rsidRPr="00CF4B87" w:rsidRDefault="007A4563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Dolomītu atsegumā novērojamas tektoniskas izcelsmes plaisas.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Viela</w:t>
      </w:r>
    </w:p>
    <w:p w:rsidR="002C5F24" w:rsidRPr="00CF4B87" w:rsidRDefault="007A4563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Attiecībā uz avotu ūdeni nav</w:t>
      </w:r>
      <w:r w:rsidR="00350BAB" w:rsidRPr="00CF4B87">
        <w:rPr>
          <w:sz w:val="24"/>
          <w:szCs w:val="24"/>
        </w:rPr>
        <w:t xml:space="preserve"> analīžu datu. Visticamāk, ka ūdenī ir augsts Ca un Mg hidrogēnkarbonātu saturs</w:t>
      </w:r>
      <w:r w:rsidR="00556F19" w:rsidRPr="00CF4B87">
        <w:rPr>
          <w:sz w:val="24"/>
          <w:szCs w:val="24"/>
        </w:rPr>
        <w:t xml:space="preserve"> (ciets ūdens)</w:t>
      </w:r>
      <w:r w:rsidR="00350BAB" w:rsidRPr="00CF4B87">
        <w:rPr>
          <w:sz w:val="24"/>
          <w:szCs w:val="24"/>
        </w:rPr>
        <w:t>.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Procesi</w:t>
      </w:r>
    </w:p>
    <w:p w:rsidR="002C5F24" w:rsidRPr="00CF4B87" w:rsidRDefault="00D43E12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Avotu ūdens izplūde.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Citas vērtības</w:t>
      </w:r>
    </w:p>
    <w:p w:rsidR="002C5F24" w:rsidRPr="00CF4B87" w:rsidRDefault="008C7C27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I</w:t>
      </w:r>
      <w:r w:rsidR="00A63A3F" w:rsidRPr="00CF4B87">
        <w:rPr>
          <w:sz w:val="24"/>
          <w:szCs w:val="24"/>
        </w:rPr>
        <w:t xml:space="preserve">evērojamie avoti ir </w:t>
      </w:r>
      <w:r w:rsidRPr="00CF4B87">
        <w:rPr>
          <w:sz w:val="24"/>
          <w:szCs w:val="24"/>
        </w:rPr>
        <w:t>potenciāli dabas tūrisma objekti</w:t>
      </w:r>
      <w:r w:rsidR="00556F19" w:rsidRPr="00CF4B87">
        <w:rPr>
          <w:sz w:val="24"/>
          <w:szCs w:val="24"/>
        </w:rPr>
        <w:t>.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Stāvoklis</w:t>
      </w:r>
    </w:p>
    <w:p w:rsidR="00AE301C" w:rsidRPr="00CF4B87" w:rsidRDefault="00AE301C" w:rsidP="00AE301C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Avoti ir maz ietekmēti un vāji apsaimniekoti. Pieeja ir apgrūtināta, jo teritorija ap lielākajiem avotiem ir aizaugusi ar baltalkšņiem un ievām, ir pārvietošanos apgrūtinošas kritalas</w:t>
      </w:r>
      <w:r w:rsidR="00654292" w:rsidRPr="00CF4B87">
        <w:rPr>
          <w:sz w:val="24"/>
          <w:szCs w:val="24"/>
        </w:rPr>
        <w:t>.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Bojājumi</w:t>
      </w:r>
    </w:p>
    <w:p w:rsidR="002C5F24" w:rsidRPr="00CF4B87" w:rsidRDefault="00A63A3F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Nozīmīgu bojājumu nav</w:t>
      </w:r>
      <w:r w:rsidR="00654292" w:rsidRPr="00CF4B87">
        <w:rPr>
          <w:sz w:val="24"/>
          <w:szCs w:val="24"/>
        </w:rPr>
        <w:t>.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Apdraudējumi</w:t>
      </w:r>
    </w:p>
    <w:p w:rsidR="002C5F24" w:rsidRPr="00CF4B87" w:rsidRDefault="00A63A3F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Nav</w:t>
      </w:r>
    </w:p>
    <w:p w:rsidR="00C7282A" w:rsidRPr="00CF4B87" w:rsidRDefault="002C5F24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Dabas aizsardzība</w:t>
      </w:r>
    </w:p>
    <w:p w:rsidR="002C5F24" w:rsidRPr="00CF4B87" w:rsidRDefault="00654292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lastRenderedPageBreak/>
        <w:t>Dabas pieminekļa teritorijā atrodas Eiropas nozīmes biotopi - avoti un avoksnāji (7160).</w:t>
      </w:r>
    </w:p>
    <w:p w:rsidR="00C7282A" w:rsidRPr="00CF4B87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A</w:t>
      </w:r>
      <w:r w:rsidR="002C5F24" w:rsidRPr="00CF4B87">
        <w:rPr>
          <w:b/>
          <w:sz w:val="24"/>
          <w:szCs w:val="24"/>
        </w:rPr>
        <w:t>psaimniekošana</w:t>
      </w:r>
      <w:r w:rsidRPr="00CF4B87">
        <w:rPr>
          <w:b/>
          <w:sz w:val="24"/>
          <w:szCs w:val="24"/>
        </w:rPr>
        <w:tab/>
      </w:r>
    </w:p>
    <w:p w:rsidR="00350BAB" w:rsidRPr="00CF4B87" w:rsidRDefault="00350BAB" w:rsidP="00350BAB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 xml:space="preserve">Atsevišķi avoti teritorijas ziemeļu daļā ir </w:t>
      </w:r>
      <w:proofErr w:type="spellStart"/>
      <w:r w:rsidRPr="00CF4B87">
        <w:rPr>
          <w:sz w:val="24"/>
          <w:szCs w:val="24"/>
        </w:rPr>
        <w:t>kaptēti</w:t>
      </w:r>
      <w:proofErr w:type="spellEnd"/>
      <w:r w:rsidR="00654292" w:rsidRPr="00CF4B87">
        <w:rPr>
          <w:sz w:val="24"/>
          <w:szCs w:val="24"/>
        </w:rPr>
        <w:t>. Teritorijā nav informācijas, robežzīmju, norāžu. Nepieciešams aprīkot pieejas pie lielākajiem avotiem, izvietot norādes un informāciju par teritorijas ģeoloģisko uzbūvi</w:t>
      </w:r>
      <w:proofErr w:type="gramStart"/>
      <w:r w:rsidR="00654292" w:rsidRPr="00CF4B87">
        <w:rPr>
          <w:sz w:val="24"/>
          <w:szCs w:val="24"/>
        </w:rPr>
        <w:t xml:space="preserve">  </w:t>
      </w:r>
      <w:proofErr w:type="gramEnd"/>
      <w:r w:rsidR="00654292" w:rsidRPr="00CF4B87">
        <w:rPr>
          <w:sz w:val="24"/>
          <w:szCs w:val="24"/>
        </w:rPr>
        <w:t>un citām dabas vērtībām.</w:t>
      </w:r>
    </w:p>
    <w:p w:rsidR="00C7282A" w:rsidRDefault="00C7282A" w:rsidP="00C7282A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P</w:t>
      </w:r>
      <w:r w:rsidR="002C5F24" w:rsidRPr="00CF4B87">
        <w:rPr>
          <w:b/>
          <w:sz w:val="24"/>
          <w:szCs w:val="24"/>
        </w:rPr>
        <w:t>iezīmes</w:t>
      </w:r>
    </w:p>
    <w:p w:rsidR="00CF4B87" w:rsidRPr="00CF4B87" w:rsidRDefault="00CF4B87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5E249F" w:rsidRPr="00CF4B87" w:rsidRDefault="00CF4B87" w:rsidP="005E24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5E249F" w:rsidRPr="00CF4B87" w:rsidRDefault="005E249F" w:rsidP="005E249F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 xml:space="preserve">Unikālās vērtības - </w:t>
      </w:r>
      <w:r w:rsidR="00566637" w:rsidRPr="00CF4B87">
        <w:rPr>
          <w:sz w:val="24"/>
          <w:szCs w:val="24"/>
        </w:rPr>
        <w:t>5</w:t>
      </w:r>
    </w:p>
    <w:p w:rsidR="005E249F" w:rsidRPr="00CF4B87" w:rsidRDefault="005E249F" w:rsidP="005E249F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 xml:space="preserve">Ainaviskums - </w:t>
      </w:r>
      <w:r w:rsidR="00566637" w:rsidRPr="00CF4B87">
        <w:rPr>
          <w:sz w:val="24"/>
          <w:szCs w:val="24"/>
        </w:rPr>
        <w:t>4</w:t>
      </w:r>
    </w:p>
    <w:p w:rsidR="0066178C" w:rsidRDefault="0066178C" w:rsidP="005E24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5E249F" w:rsidRPr="00CF4B87" w:rsidRDefault="005E249F" w:rsidP="0066178C">
      <w:pPr>
        <w:pStyle w:val="NoSpacing"/>
        <w:ind w:firstLine="720"/>
        <w:rPr>
          <w:sz w:val="24"/>
          <w:szCs w:val="24"/>
        </w:rPr>
      </w:pPr>
      <w:proofErr w:type="spellStart"/>
      <w:r w:rsidRPr="00CF4B87">
        <w:rPr>
          <w:sz w:val="24"/>
          <w:szCs w:val="24"/>
        </w:rPr>
        <w:t>Stratigrāfija</w:t>
      </w:r>
      <w:proofErr w:type="spellEnd"/>
      <w:r w:rsidRPr="00CF4B87">
        <w:rPr>
          <w:sz w:val="24"/>
          <w:szCs w:val="24"/>
        </w:rPr>
        <w:t xml:space="preserve"> - </w:t>
      </w:r>
      <w:r w:rsidR="00566637" w:rsidRPr="00CF4B87">
        <w:rPr>
          <w:sz w:val="24"/>
          <w:szCs w:val="24"/>
        </w:rPr>
        <w:t>3</w:t>
      </w:r>
    </w:p>
    <w:p w:rsidR="005E249F" w:rsidRPr="00CF4B87" w:rsidRDefault="005E249F" w:rsidP="0066178C">
      <w:pPr>
        <w:pStyle w:val="NoSpacing"/>
        <w:ind w:firstLine="720"/>
        <w:rPr>
          <w:sz w:val="24"/>
          <w:szCs w:val="24"/>
        </w:rPr>
      </w:pPr>
      <w:r w:rsidRPr="00CF4B87">
        <w:rPr>
          <w:sz w:val="24"/>
          <w:szCs w:val="24"/>
        </w:rPr>
        <w:t xml:space="preserve">Uzbūve - </w:t>
      </w:r>
      <w:r w:rsidR="00566637" w:rsidRPr="00CF4B87">
        <w:rPr>
          <w:sz w:val="24"/>
          <w:szCs w:val="24"/>
        </w:rPr>
        <w:t>4</w:t>
      </w:r>
    </w:p>
    <w:p w:rsidR="005E249F" w:rsidRPr="00CF4B87" w:rsidRDefault="005E249F" w:rsidP="0066178C">
      <w:pPr>
        <w:pStyle w:val="NoSpacing"/>
        <w:ind w:firstLine="720"/>
        <w:rPr>
          <w:sz w:val="24"/>
          <w:szCs w:val="24"/>
        </w:rPr>
      </w:pPr>
      <w:r w:rsidRPr="00CF4B87">
        <w:rPr>
          <w:sz w:val="24"/>
          <w:szCs w:val="24"/>
        </w:rPr>
        <w:t xml:space="preserve">Viela - </w:t>
      </w:r>
      <w:r w:rsidR="00D43E12" w:rsidRPr="00CF4B87">
        <w:rPr>
          <w:sz w:val="24"/>
          <w:szCs w:val="24"/>
        </w:rPr>
        <w:t>2</w:t>
      </w:r>
    </w:p>
    <w:p w:rsidR="005E249F" w:rsidRPr="00CF4B87" w:rsidRDefault="005E249F" w:rsidP="0066178C">
      <w:pPr>
        <w:pStyle w:val="NoSpacing"/>
        <w:ind w:firstLine="720"/>
        <w:rPr>
          <w:sz w:val="24"/>
          <w:szCs w:val="24"/>
        </w:rPr>
      </w:pPr>
      <w:r w:rsidRPr="00CF4B87">
        <w:rPr>
          <w:sz w:val="24"/>
          <w:szCs w:val="24"/>
        </w:rPr>
        <w:t xml:space="preserve">Procesi - </w:t>
      </w:r>
      <w:r w:rsidR="00566637" w:rsidRPr="00CF4B87">
        <w:rPr>
          <w:sz w:val="24"/>
          <w:szCs w:val="24"/>
        </w:rPr>
        <w:t>3</w:t>
      </w:r>
    </w:p>
    <w:p w:rsidR="005E249F" w:rsidRPr="00CF4B87" w:rsidRDefault="005E249F" w:rsidP="005E249F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 xml:space="preserve">Citas vērtības - </w:t>
      </w:r>
      <w:r w:rsidR="00566637" w:rsidRPr="00CF4B87">
        <w:rPr>
          <w:sz w:val="24"/>
          <w:szCs w:val="24"/>
        </w:rPr>
        <w:t>4</w:t>
      </w:r>
    </w:p>
    <w:p w:rsidR="005E249F" w:rsidRPr="00CF4B87" w:rsidRDefault="005E249F" w:rsidP="005E249F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 xml:space="preserve">Novērtējumu summa </w:t>
      </w:r>
      <w:r w:rsidR="00566637" w:rsidRPr="00CF4B87">
        <w:rPr>
          <w:sz w:val="24"/>
          <w:szCs w:val="24"/>
        </w:rPr>
        <w:t>–</w:t>
      </w:r>
      <w:r w:rsidRPr="00CF4B87">
        <w:rPr>
          <w:sz w:val="24"/>
          <w:szCs w:val="24"/>
        </w:rPr>
        <w:t xml:space="preserve"> </w:t>
      </w:r>
      <w:r w:rsidR="00566637" w:rsidRPr="00CF4B87">
        <w:rPr>
          <w:sz w:val="24"/>
          <w:szCs w:val="24"/>
        </w:rPr>
        <w:t>25</w:t>
      </w:r>
    </w:p>
    <w:p w:rsidR="002C5F24" w:rsidRPr="00CF4B87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CF4B87">
        <w:rPr>
          <w:b/>
          <w:sz w:val="24"/>
          <w:szCs w:val="24"/>
        </w:rPr>
        <w:t>Robežu izmai</w:t>
      </w:r>
      <w:r w:rsidR="00012EA6" w:rsidRPr="00CF4B87">
        <w:rPr>
          <w:b/>
          <w:sz w:val="24"/>
          <w:szCs w:val="24"/>
        </w:rPr>
        <w:t>ņ</w:t>
      </w:r>
      <w:r w:rsidRPr="00CF4B87">
        <w:rPr>
          <w:b/>
          <w:sz w:val="24"/>
          <w:szCs w:val="24"/>
        </w:rPr>
        <w:t>u pamatojums</w:t>
      </w:r>
    </w:p>
    <w:p w:rsidR="00556F19" w:rsidRPr="00CF4B87" w:rsidRDefault="00556F19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Esošā dabas pieminekļa t</w:t>
      </w:r>
      <w:r w:rsidR="00A63A3F" w:rsidRPr="00CF4B87">
        <w:rPr>
          <w:sz w:val="24"/>
          <w:szCs w:val="24"/>
        </w:rPr>
        <w:t xml:space="preserve">eritorija samazināma dienvidu galā un austrumu daļā, jo tur neatrodas nozīmīgi ģeoloģiski veidojumi. </w:t>
      </w:r>
    </w:p>
    <w:p w:rsidR="00350BAB" w:rsidRPr="00CF4B87" w:rsidRDefault="00A63A3F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 xml:space="preserve">Teritorija paplašināma virzienā uz ziemeļiem, kur atrodas viens avots ar </w:t>
      </w:r>
      <w:proofErr w:type="spellStart"/>
      <w:r w:rsidRPr="00CF4B87">
        <w:rPr>
          <w:sz w:val="24"/>
          <w:szCs w:val="24"/>
        </w:rPr>
        <w:t>ūdensdevi</w:t>
      </w:r>
      <w:proofErr w:type="spellEnd"/>
      <w:r w:rsidRPr="00CF4B87">
        <w:rPr>
          <w:sz w:val="24"/>
          <w:szCs w:val="24"/>
        </w:rPr>
        <w:t xml:space="preserve"> 2l/</w:t>
      </w:r>
      <w:proofErr w:type="spellStart"/>
      <w:r w:rsidRPr="00CF4B87">
        <w:rPr>
          <w:sz w:val="24"/>
          <w:szCs w:val="24"/>
        </w:rPr>
        <w:t>sek</w:t>
      </w:r>
      <w:proofErr w:type="spellEnd"/>
      <w:r w:rsidRPr="00CF4B87">
        <w:rPr>
          <w:sz w:val="24"/>
          <w:szCs w:val="24"/>
        </w:rPr>
        <w:t xml:space="preserve"> un vairāki nelieli kāpjoši avoti, tai skaitā arī avoti mākslīgi veidota dīķa dibenā</w:t>
      </w:r>
      <w:r w:rsidR="00556F19" w:rsidRPr="00CF4B87">
        <w:rPr>
          <w:sz w:val="24"/>
          <w:szCs w:val="24"/>
        </w:rPr>
        <w:t xml:space="preserve">, kā arī </w:t>
      </w:r>
      <w:r w:rsidR="00F7373E" w:rsidRPr="00CF4B87">
        <w:rPr>
          <w:sz w:val="24"/>
          <w:szCs w:val="24"/>
        </w:rPr>
        <w:t>P</w:t>
      </w:r>
      <w:r w:rsidR="00556F19" w:rsidRPr="00CF4B87">
        <w:rPr>
          <w:sz w:val="24"/>
          <w:szCs w:val="24"/>
        </w:rPr>
        <w:t>ļaviņu svītas dolomītu atsegums ar upes izteiksmīgi atpreparētām tektoni</w:t>
      </w:r>
      <w:r w:rsidR="00AE301C" w:rsidRPr="00CF4B87">
        <w:rPr>
          <w:sz w:val="24"/>
          <w:szCs w:val="24"/>
        </w:rPr>
        <w:t>sku kustību</w:t>
      </w:r>
      <w:r w:rsidR="00556F19" w:rsidRPr="00CF4B87">
        <w:rPr>
          <w:sz w:val="24"/>
          <w:szCs w:val="24"/>
        </w:rPr>
        <w:t xml:space="preserve"> veidotām plaisām Amatas gultnē un krastā.</w:t>
      </w:r>
    </w:p>
    <w:p w:rsidR="00F7373E" w:rsidRPr="00CF4B87" w:rsidRDefault="00F7373E" w:rsidP="00C7282A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Kopējā dabas pieminekļa platība nedaudz samazinās – no 2,35 uz 1,93 ha.</w:t>
      </w:r>
    </w:p>
    <w:p w:rsidR="00A63A3F" w:rsidRPr="00CF4B87" w:rsidRDefault="00A63A3F" w:rsidP="00A63A3F">
      <w:pPr>
        <w:pStyle w:val="NoSpacing"/>
        <w:rPr>
          <w:b/>
          <w:sz w:val="24"/>
          <w:szCs w:val="24"/>
        </w:rPr>
      </w:pPr>
      <w:r w:rsidRPr="00CF4B87">
        <w:rPr>
          <w:b/>
          <w:sz w:val="24"/>
          <w:szCs w:val="24"/>
        </w:rPr>
        <w:t>Ieteikumi aizsardzībai un ap</w:t>
      </w:r>
      <w:r w:rsidR="00CF4B87">
        <w:rPr>
          <w:b/>
          <w:sz w:val="24"/>
          <w:szCs w:val="24"/>
        </w:rPr>
        <w:t>saimniekošanai</w:t>
      </w:r>
    </w:p>
    <w:p w:rsidR="00B24BE1" w:rsidRPr="00CF4B87" w:rsidRDefault="00B24BE1" w:rsidP="00B24BE1">
      <w:pPr>
        <w:pStyle w:val="NoSpacing"/>
        <w:rPr>
          <w:sz w:val="24"/>
          <w:szCs w:val="24"/>
        </w:rPr>
      </w:pPr>
      <w:r w:rsidRPr="00CF4B87">
        <w:rPr>
          <w:sz w:val="24"/>
          <w:szCs w:val="24"/>
        </w:rPr>
        <w:t>Avotus nepieciešams s</w:t>
      </w:r>
      <w:r w:rsidR="00FC07DD" w:rsidRPr="00CF4B87">
        <w:rPr>
          <w:sz w:val="24"/>
          <w:szCs w:val="24"/>
        </w:rPr>
        <w:t>aglabāt turpmākiem zinātniskiem pētījumiem. Potenciāla pazemes ūdeņu monitoringa vieta</w:t>
      </w:r>
      <w:r w:rsidRPr="00CF4B87">
        <w:rPr>
          <w:sz w:val="24"/>
          <w:szCs w:val="24"/>
        </w:rPr>
        <w:t>.</w:t>
      </w:r>
      <w:r w:rsidR="00FC07DD" w:rsidRPr="00CF4B87">
        <w:rPr>
          <w:sz w:val="24"/>
          <w:szCs w:val="24"/>
        </w:rPr>
        <w:t xml:space="preserve"> </w:t>
      </w:r>
      <w:r w:rsidRPr="00CF4B87">
        <w:rPr>
          <w:sz w:val="24"/>
          <w:szCs w:val="24"/>
        </w:rPr>
        <w:t>Īpaši svarīgi ir aizsargāt nogāzi ar avotiem</w:t>
      </w:r>
      <w:r w:rsidR="00DB523C" w:rsidRPr="00CF4B87">
        <w:rPr>
          <w:sz w:val="24"/>
          <w:szCs w:val="24"/>
        </w:rPr>
        <w:t xml:space="preserve"> – attīrīt no kritalām, pasargāt no pielūžņojuma un piemēslošanas</w:t>
      </w:r>
      <w:r w:rsidRPr="00CF4B87">
        <w:rPr>
          <w:sz w:val="24"/>
          <w:szCs w:val="24"/>
        </w:rPr>
        <w:t>.</w:t>
      </w:r>
    </w:p>
    <w:p w:rsidR="005E249F" w:rsidRDefault="00B24BE1" w:rsidP="005E249F">
      <w:pPr>
        <w:pStyle w:val="NoSpacing"/>
        <w:rPr>
          <w:b/>
          <w:sz w:val="24"/>
          <w:szCs w:val="24"/>
        </w:rPr>
      </w:pPr>
      <w:r w:rsidRPr="00CF4B87">
        <w:rPr>
          <w:sz w:val="24"/>
          <w:szCs w:val="24"/>
        </w:rPr>
        <w:t>N</w:t>
      </w:r>
      <w:r w:rsidR="00FC07DD" w:rsidRPr="00CF4B87">
        <w:rPr>
          <w:sz w:val="24"/>
          <w:szCs w:val="24"/>
        </w:rPr>
        <w:t>epieciešams ierīkot norādes un pieejas pie lielākajiem avotiem</w:t>
      </w:r>
      <w:r w:rsidR="00DB523C" w:rsidRPr="00CF4B87">
        <w:rPr>
          <w:sz w:val="24"/>
          <w:szCs w:val="24"/>
        </w:rPr>
        <w:t>, izvietot informāciju</w:t>
      </w:r>
      <w:r w:rsidR="00FC07DD" w:rsidRPr="00CF4B87">
        <w:rPr>
          <w:sz w:val="24"/>
          <w:szCs w:val="24"/>
        </w:rPr>
        <w:t>.</w:t>
      </w:r>
      <w:r w:rsidR="005E249F" w:rsidRPr="00CF4B87">
        <w:rPr>
          <w:b/>
          <w:sz w:val="24"/>
          <w:szCs w:val="24"/>
        </w:rPr>
        <w:t xml:space="preserve"> </w:t>
      </w:r>
    </w:p>
    <w:p w:rsidR="00F47577" w:rsidRDefault="00F47577" w:rsidP="005E249F">
      <w:pPr>
        <w:pStyle w:val="NoSpacing"/>
        <w:rPr>
          <w:b/>
          <w:sz w:val="24"/>
          <w:szCs w:val="24"/>
        </w:rPr>
      </w:pPr>
    </w:p>
    <w:p w:rsidR="00F47577" w:rsidRDefault="00F47577" w:rsidP="00F47577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4- sk</w:t>
      </w:r>
      <w:proofErr w:type="gramEnd"/>
      <w:r>
        <w:rPr>
          <w:rFonts w:ascii="Verdana" w:hAnsi="Verdana"/>
          <w:sz w:val="12"/>
          <w:szCs w:val="12"/>
        </w:rPr>
        <w:t xml:space="preserve">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F47577" w:rsidRPr="00CF4B87" w:rsidRDefault="00F47577" w:rsidP="005E249F">
      <w:pPr>
        <w:pStyle w:val="NoSpacing"/>
        <w:rPr>
          <w:b/>
          <w:sz w:val="24"/>
          <w:szCs w:val="24"/>
        </w:rPr>
      </w:pPr>
    </w:p>
    <w:p w:rsidR="00FC07DD" w:rsidRPr="00CF4B87" w:rsidRDefault="00FC07DD" w:rsidP="005E249F">
      <w:pPr>
        <w:pStyle w:val="NoSpacing"/>
        <w:rPr>
          <w:sz w:val="24"/>
          <w:szCs w:val="24"/>
        </w:rPr>
      </w:pPr>
    </w:p>
    <w:sectPr w:rsidR="00FC07DD" w:rsidRPr="00CF4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12EA6"/>
    <w:rsid w:val="00034E30"/>
    <w:rsid w:val="00101C6A"/>
    <w:rsid w:val="00163C3C"/>
    <w:rsid w:val="00241CB0"/>
    <w:rsid w:val="002C5F24"/>
    <w:rsid w:val="002D56A8"/>
    <w:rsid w:val="00350BAB"/>
    <w:rsid w:val="00443D41"/>
    <w:rsid w:val="004F682A"/>
    <w:rsid w:val="00556F19"/>
    <w:rsid w:val="00566637"/>
    <w:rsid w:val="00582675"/>
    <w:rsid w:val="005E249F"/>
    <w:rsid w:val="006059F3"/>
    <w:rsid w:val="00654292"/>
    <w:rsid w:val="0066178C"/>
    <w:rsid w:val="00673389"/>
    <w:rsid w:val="006963A8"/>
    <w:rsid w:val="007A4563"/>
    <w:rsid w:val="008365A7"/>
    <w:rsid w:val="008C7C27"/>
    <w:rsid w:val="00A44B2A"/>
    <w:rsid w:val="00A63A3F"/>
    <w:rsid w:val="00AB464D"/>
    <w:rsid w:val="00AE301C"/>
    <w:rsid w:val="00B24BE1"/>
    <w:rsid w:val="00C67931"/>
    <w:rsid w:val="00C7282A"/>
    <w:rsid w:val="00CA1B3A"/>
    <w:rsid w:val="00CF4B87"/>
    <w:rsid w:val="00D43E12"/>
    <w:rsid w:val="00D80290"/>
    <w:rsid w:val="00DB523C"/>
    <w:rsid w:val="00EE2438"/>
    <w:rsid w:val="00F47577"/>
    <w:rsid w:val="00F7373E"/>
    <w:rsid w:val="00FC07DD"/>
    <w:rsid w:val="00FC3A40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0A80"/>
  <w15:docId w15:val="{1F413F35-B6A7-4B9A-BC46-D152F43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DAP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17</cp:revision>
  <dcterms:created xsi:type="dcterms:W3CDTF">2013-07-11T19:17:00Z</dcterms:created>
  <dcterms:modified xsi:type="dcterms:W3CDTF">2017-06-02T07:41:00Z</dcterms:modified>
</cp:coreProperties>
</file>