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5B348E" w:rsidP="00B1443A" w14:paraId="1D6F46D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1D6F46D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 w:rsidR="00180D70">
        <w:rPr>
          <w:rFonts w:ascii="Times New Roman" w:hAnsi="Times New Roman"/>
          <w:noProof/>
          <w:sz w:val="24"/>
          <w:szCs w:val="24"/>
        </w:rPr>
        <w:t>02.10.2020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>Nr</w:t>
      </w:r>
      <w:r w:rsidRPr="005115E5">
        <w:rPr>
          <w:rFonts w:ascii="Times New Roman" w:hAnsi="Times New Roman"/>
          <w:sz w:val="24"/>
          <w:szCs w:val="24"/>
        </w:rPr>
        <w:t>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1-2/126</w:t>
      </w:r>
    </w:p>
    <w:p w:rsidR="00361146" w:rsidP="00B1443A" w14:paraId="1D6F46D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D6F46D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B38" w:rsidRPr="00E55E7D" w:rsidP="00F22B38" w14:paraId="1D6F46D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E55E7D">
        <w:rPr>
          <w:rFonts w:ascii="Times New Roman" w:hAnsi="Times New Roman"/>
          <w:b/>
          <w:sz w:val="24"/>
          <w:szCs w:val="24"/>
          <w:lang w:val="lv-LV"/>
        </w:rPr>
        <w:t>Par sugas aizsardzības plāna apstiprināšanu</w:t>
      </w:r>
    </w:p>
    <w:p w:rsidR="00F22B38" w:rsidRPr="00E55E7D" w:rsidP="00F22B38" w14:paraId="1D6F46D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F22B38" w:rsidRPr="00E55E7D" w:rsidP="00F22B38" w14:paraId="1D6F46D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F22B38" w:rsidRPr="00E55E7D" w:rsidP="00F22B38" w14:paraId="1D6F46D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55E7D">
        <w:rPr>
          <w:rFonts w:ascii="Times New Roman" w:hAnsi="Times New Roman"/>
          <w:sz w:val="24"/>
          <w:szCs w:val="24"/>
          <w:lang w:val="lv-LV"/>
        </w:rPr>
        <w:tab/>
        <w:t>Saskaņā ar Sugu un biotopu aizsardzības likuma 17. pantu:</w:t>
      </w:r>
    </w:p>
    <w:p w:rsidR="00F22B38" w:rsidRPr="00E55E7D" w:rsidP="00F22B38" w14:paraId="1D6F46D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F22B38" w:rsidRPr="00C823E4" w:rsidP="000E56A3" w14:paraId="1D6F46DE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C823E4">
        <w:rPr>
          <w:rFonts w:ascii="Times New Roman" w:hAnsi="Times New Roman"/>
          <w:sz w:val="24"/>
          <w:szCs w:val="24"/>
          <w:lang w:val="lv-LV"/>
        </w:rPr>
        <w:t xml:space="preserve">Apstiprināt “Dīķu </w:t>
      </w:r>
      <w:r w:rsidRPr="00C823E4">
        <w:rPr>
          <w:rFonts w:ascii="Times New Roman" w:hAnsi="Times New Roman"/>
          <w:sz w:val="24"/>
          <w:szCs w:val="24"/>
          <w:lang w:val="lv-LV"/>
        </w:rPr>
        <w:t>naktssikspārņa</w:t>
      </w:r>
      <w:r w:rsidRPr="00C823E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E56A3">
        <w:rPr>
          <w:rFonts w:ascii="Times New Roman" w:hAnsi="Times New Roman"/>
          <w:sz w:val="24"/>
          <w:szCs w:val="24"/>
          <w:lang w:val="lv-LV"/>
        </w:rPr>
        <w:t>(</w:t>
      </w:r>
      <w:r w:rsidRPr="000E56A3">
        <w:rPr>
          <w:rFonts w:ascii="Times New Roman" w:hAnsi="Times New Roman"/>
          <w:i/>
          <w:color w:val="000000"/>
          <w:sz w:val="24"/>
          <w:szCs w:val="24"/>
          <w:lang w:val="lv-LV"/>
        </w:rPr>
        <w:t>Myotis</w:t>
      </w:r>
      <w:r w:rsidRPr="000E56A3">
        <w:rPr>
          <w:rFonts w:ascii="Times New Roman" w:hAnsi="Times New Roman"/>
          <w:i/>
          <w:color w:val="000000"/>
          <w:sz w:val="24"/>
          <w:szCs w:val="24"/>
          <w:lang w:val="lv-LV"/>
        </w:rPr>
        <w:t xml:space="preserve"> </w:t>
      </w:r>
      <w:r w:rsidRPr="000E56A3">
        <w:rPr>
          <w:rFonts w:ascii="Times New Roman" w:hAnsi="Times New Roman"/>
          <w:i/>
          <w:color w:val="000000"/>
          <w:sz w:val="24"/>
          <w:szCs w:val="24"/>
          <w:lang w:val="lv-LV"/>
        </w:rPr>
        <w:t>dasycneme</w:t>
      </w:r>
      <w:r w:rsidRPr="000E56A3">
        <w:rPr>
          <w:rFonts w:ascii="Times New Roman" w:hAnsi="Times New Roman"/>
          <w:sz w:val="24"/>
          <w:szCs w:val="24"/>
          <w:lang w:val="lv-LV"/>
        </w:rPr>
        <w:t>)</w:t>
      </w:r>
      <w:r w:rsidRPr="00C823E4">
        <w:rPr>
          <w:rFonts w:ascii="Times New Roman" w:hAnsi="Times New Roman"/>
          <w:sz w:val="24"/>
          <w:szCs w:val="24"/>
          <w:lang w:val="lv-LV"/>
        </w:rPr>
        <w:t xml:space="preserve"> sugas aizsardzības plānu”</w:t>
      </w:r>
      <w:r w:rsidR="000E56A3">
        <w:rPr>
          <w:rFonts w:ascii="Times New Roman" w:hAnsi="Times New Roman"/>
          <w:sz w:val="24"/>
          <w:szCs w:val="24"/>
          <w:lang w:val="lv-LV"/>
        </w:rPr>
        <w:t xml:space="preserve"> (turpmāk </w:t>
      </w:r>
      <w:r w:rsidR="00260A86">
        <w:rPr>
          <w:rFonts w:ascii="Times New Roman" w:hAnsi="Times New Roman"/>
          <w:sz w:val="24"/>
          <w:szCs w:val="24"/>
          <w:lang w:val="lv-LV"/>
        </w:rPr>
        <w:t>– Sugas aizsardzības plāns)</w:t>
      </w:r>
      <w:r w:rsidRPr="00C823E4">
        <w:rPr>
          <w:rFonts w:ascii="Times New Roman" w:hAnsi="Times New Roman"/>
          <w:sz w:val="24"/>
          <w:szCs w:val="24"/>
          <w:lang w:val="lv-LV"/>
        </w:rPr>
        <w:t>.</w:t>
      </w:r>
    </w:p>
    <w:p w:rsidR="00F22B38" w:rsidRPr="000B6E04" w:rsidP="00F22B38" w14:paraId="1D6F46DF" w14:textId="77777777">
      <w:pPr>
        <w:rPr>
          <w:rFonts w:ascii="Times New Roman" w:hAnsi="Times New Roman"/>
          <w:sz w:val="24"/>
          <w:szCs w:val="24"/>
          <w:lang w:val="lv-LV"/>
        </w:rPr>
      </w:pPr>
    </w:p>
    <w:p w:rsidR="00260A86" w:rsidP="00CB3EBE" w14:paraId="1D6F46E0" w14:textId="777777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8960C4">
        <w:rPr>
          <w:rFonts w:ascii="Times New Roman" w:hAnsi="Times New Roman"/>
          <w:sz w:val="24"/>
          <w:szCs w:val="24"/>
          <w:lang w:val="lv-LV"/>
        </w:rPr>
        <w:t xml:space="preserve">Pielikumā: </w:t>
      </w:r>
    </w:p>
    <w:p w:rsidR="00361146" w:rsidP="000E56A3" w14:paraId="1D6F46E1" w14:textId="7136A5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1. S</w:t>
      </w:r>
      <w:r w:rsidRPr="008960C4" w:rsidR="00F22B38">
        <w:rPr>
          <w:rFonts w:ascii="Times New Roman" w:hAnsi="Times New Roman"/>
          <w:sz w:val="24"/>
          <w:szCs w:val="24"/>
          <w:lang w:val="lv-LV"/>
        </w:rPr>
        <w:t xml:space="preserve">ugas aizsardzības plāns uz </w:t>
      </w:r>
      <w:r w:rsidR="00F22B38">
        <w:rPr>
          <w:rFonts w:ascii="Times New Roman" w:hAnsi="Times New Roman"/>
          <w:sz w:val="24"/>
          <w:szCs w:val="24"/>
          <w:lang w:val="lv-LV"/>
        </w:rPr>
        <w:t>5</w:t>
      </w:r>
      <w:r w:rsidR="00B73ACA">
        <w:rPr>
          <w:rFonts w:ascii="Times New Roman" w:hAnsi="Times New Roman"/>
          <w:sz w:val="24"/>
          <w:szCs w:val="24"/>
          <w:lang w:val="lv-LV"/>
        </w:rPr>
        <w:t>3</w:t>
      </w:r>
      <w:bookmarkStart w:id="0" w:name="_GoBack"/>
      <w:bookmarkEnd w:id="0"/>
      <w:r w:rsidRPr="008960C4" w:rsidR="00F22B38">
        <w:rPr>
          <w:rFonts w:ascii="Times New Roman" w:hAnsi="Times New Roman"/>
          <w:sz w:val="24"/>
          <w:szCs w:val="24"/>
          <w:lang w:val="lv-LV"/>
        </w:rPr>
        <w:t xml:space="preserve"> lapām</w:t>
      </w:r>
      <w:r w:rsidR="00F22B38">
        <w:rPr>
          <w:rFonts w:ascii="Times New Roman" w:hAnsi="Times New Roman"/>
          <w:sz w:val="24"/>
          <w:szCs w:val="24"/>
          <w:lang w:val="lv-LV"/>
        </w:rPr>
        <w:t>;</w:t>
      </w:r>
    </w:p>
    <w:p w:rsidR="00F22B38" w:rsidP="000E56A3" w14:paraId="1D6F46E2" w14:textId="1A3929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2. Sugas aizsardzības plāna </w:t>
      </w:r>
      <w:r>
        <w:rPr>
          <w:rFonts w:ascii="Times New Roman" w:hAnsi="Times New Roman"/>
          <w:sz w:val="24"/>
          <w:szCs w:val="24"/>
          <w:lang w:val="lv-LV"/>
        </w:rPr>
        <w:t xml:space="preserve">1. pielikums </w:t>
      </w:r>
      <w:r>
        <w:rPr>
          <w:rFonts w:ascii="Times New Roman" w:hAnsi="Times New Roman"/>
          <w:sz w:val="24"/>
          <w:szCs w:val="24"/>
          <w:lang w:val="lv-LV"/>
        </w:rPr>
        <w:t>“</w:t>
      </w:r>
      <w:r w:rsidRPr="000E56A3">
        <w:rPr>
          <w:rFonts w:ascii="Times New Roman" w:hAnsi="Times New Roman"/>
          <w:sz w:val="24"/>
          <w:szCs w:val="24"/>
          <w:lang w:val="lv-LV"/>
        </w:rPr>
        <w:t xml:space="preserve">Dīķu </w:t>
      </w:r>
      <w:r w:rsidRPr="000E56A3">
        <w:rPr>
          <w:rFonts w:ascii="Times New Roman" w:hAnsi="Times New Roman"/>
          <w:sz w:val="24"/>
          <w:szCs w:val="24"/>
          <w:lang w:val="lv-LV"/>
        </w:rPr>
        <w:t>naktssikspārņu</w:t>
      </w:r>
      <w:r w:rsidRPr="000E56A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E56A3">
        <w:rPr>
          <w:rFonts w:ascii="Times New Roman" w:hAnsi="Times New Roman"/>
          <w:sz w:val="24"/>
          <w:szCs w:val="24"/>
          <w:lang w:val="lv-LV"/>
        </w:rPr>
        <w:t>Myotis</w:t>
      </w:r>
      <w:r w:rsidRPr="000E56A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E56A3">
        <w:rPr>
          <w:rFonts w:ascii="Times New Roman" w:hAnsi="Times New Roman"/>
          <w:sz w:val="24"/>
          <w:szCs w:val="24"/>
          <w:lang w:val="lv-LV"/>
        </w:rPr>
        <w:t>dasycneme</w:t>
      </w:r>
      <w:r w:rsidRPr="000E56A3">
        <w:rPr>
          <w:rFonts w:ascii="Times New Roman" w:hAnsi="Times New Roman"/>
          <w:sz w:val="24"/>
          <w:szCs w:val="24"/>
          <w:lang w:val="lv-LV"/>
        </w:rPr>
        <w:t xml:space="preserve"> koloniju mītnes un 2003.-2018. gadā tajās uzskaitīto pieaugušo mātīšu skaits</w:t>
      </w:r>
      <w:r w:rsidR="0052571D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uz divām lapām;</w:t>
      </w:r>
    </w:p>
    <w:p w:rsidR="00260A86" w:rsidP="000E56A3" w14:paraId="1D6F46E3" w14:textId="7777777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3. Sugas aizsardzības plāna 2. pielikums “</w:t>
      </w:r>
      <w:r w:rsidRPr="000E56A3">
        <w:rPr>
          <w:rFonts w:ascii="Times New Roman" w:hAnsi="Times New Roman"/>
          <w:i/>
          <w:sz w:val="24"/>
          <w:szCs w:val="24"/>
          <w:lang w:val="lv-LV"/>
        </w:rPr>
        <w:t>Natura</w:t>
      </w:r>
      <w:r w:rsidRPr="000E56A3">
        <w:rPr>
          <w:rFonts w:ascii="Times New Roman" w:hAnsi="Times New Roman"/>
          <w:i/>
          <w:sz w:val="24"/>
          <w:szCs w:val="24"/>
          <w:lang w:val="lv-LV"/>
        </w:rPr>
        <w:t xml:space="preserve"> 2000</w:t>
      </w:r>
      <w:r w:rsidRPr="000E56A3">
        <w:rPr>
          <w:rFonts w:ascii="Times New Roman" w:hAnsi="Times New Roman"/>
          <w:sz w:val="24"/>
          <w:szCs w:val="24"/>
          <w:lang w:val="lv-LV"/>
        </w:rPr>
        <w:t xml:space="preserve"> vietu saraksts, kur dīķu </w:t>
      </w:r>
      <w:r w:rsidRPr="000E56A3">
        <w:rPr>
          <w:rFonts w:ascii="Times New Roman" w:hAnsi="Times New Roman"/>
          <w:sz w:val="24"/>
          <w:szCs w:val="24"/>
          <w:lang w:val="lv-LV"/>
        </w:rPr>
        <w:t>naktssikspārnis</w:t>
      </w:r>
      <w:r w:rsidRPr="000E56A3">
        <w:rPr>
          <w:rFonts w:ascii="Times New Roman" w:hAnsi="Times New Roman"/>
          <w:sz w:val="24"/>
          <w:szCs w:val="24"/>
          <w:lang w:val="lv-LV"/>
        </w:rPr>
        <w:t xml:space="preserve"> konstatēts vairošanās, ziemošanas vai barošanās vietās</w:t>
      </w:r>
      <w:r>
        <w:rPr>
          <w:rFonts w:ascii="Times New Roman" w:hAnsi="Times New Roman"/>
          <w:sz w:val="24"/>
          <w:szCs w:val="24"/>
          <w:lang w:val="lv-LV"/>
        </w:rPr>
        <w:t>” uz trīs lapām;</w:t>
      </w:r>
    </w:p>
    <w:p w:rsidR="00260A86" w:rsidP="000E56A3" w14:paraId="1D6F46E4" w14:textId="7777777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4. Sugas aizsardzības plāna 3. pielikums “</w:t>
      </w:r>
      <w:r w:rsidRPr="000E56A3">
        <w:rPr>
          <w:rFonts w:ascii="Times New Roman" w:hAnsi="Times New Roman"/>
          <w:sz w:val="24"/>
          <w:szCs w:val="24"/>
          <w:lang w:val="lv-LV"/>
        </w:rPr>
        <w:t>Ēkas – kultūras pieminekļi, kuras apdzīvo sikspārņu mātīšu kolonijas</w:t>
      </w:r>
      <w:r>
        <w:rPr>
          <w:rFonts w:ascii="Times New Roman" w:hAnsi="Times New Roman"/>
          <w:sz w:val="24"/>
          <w:szCs w:val="24"/>
          <w:lang w:val="lv-LV"/>
        </w:rPr>
        <w:t>” uz divām lapām;</w:t>
      </w:r>
    </w:p>
    <w:p w:rsidR="00260A86" w:rsidP="000E56A3" w14:paraId="1D6F46E5" w14:textId="7777777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260A86">
        <w:rPr>
          <w:rFonts w:ascii="Times New Roman" w:hAnsi="Times New Roman"/>
          <w:sz w:val="24"/>
          <w:szCs w:val="24"/>
          <w:lang w:val="lv-LV"/>
        </w:rPr>
        <w:t xml:space="preserve">5. Sugas </w:t>
      </w:r>
      <w:r w:rsidR="000E56A3">
        <w:rPr>
          <w:rFonts w:ascii="Times New Roman" w:hAnsi="Times New Roman"/>
          <w:sz w:val="24"/>
          <w:szCs w:val="24"/>
          <w:lang w:val="lv-LV"/>
        </w:rPr>
        <w:t>aizsardzības plāna 4. pielikums</w:t>
      </w:r>
      <w:r w:rsidRPr="00260A86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0E56A3">
        <w:rPr>
          <w:rFonts w:ascii="Times New Roman" w:eastAsia="Times New Roman" w:hAnsi="Times New Roman"/>
          <w:bCs/>
          <w:sz w:val="24"/>
          <w:szCs w:val="28"/>
          <w:lang w:val="lv-LV"/>
        </w:rPr>
        <w:t xml:space="preserve">Ierosinātās izmaiņas sikspārņu monitoringa metodikās” </w:t>
      </w:r>
      <w:r w:rsidRPr="00260A86">
        <w:rPr>
          <w:rFonts w:ascii="Times New Roman" w:hAnsi="Times New Roman"/>
          <w:sz w:val="24"/>
          <w:szCs w:val="24"/>
          <w:lang w:val="lv-LV"/>
        </w:rPr>
        <w:t>uz divām lapām;</w:t>
      </w:r>
    </w:p>
    <w:p w:rsidR="00F22B38" w:rsidRPr="00260A86" w:rsidP="000E56A3" w14:paraId="1D6F46E6" w14:textId="77777777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260A86">
        <w:rPr>
          <w:rFonts w:ascii="Times New Roman" w:hAnsi="Times New Roman"/>
          <w:sz w:val="24"/>
          <w:szCs w:val="24"/>
          <w:lang w:val="lv-LV"/>
        </w:rPr>
        <w:t>6. Sugas aizsardzības plāna 5. pielikums “</w:t>
      </w:r>
      <w:r w:rsidRPr="000E56A3">
        <w:rPr>
          <w:rFonts w:ascii="Times New Roman" w:eastAsia="Times New Roman" w:hAnsi="Times New Roman"/>
          <w:bCs/>
          <w:sz w:val="24"/>
          <w:szCs w:val="28"/>
          <w:lang w:val="lv-LV"/>
        </w:rPr>
        <w:t xml:space="preserve">Ierosinātās robežu izmaiņas trīs ĪADT dīķu </w:t>
      </w:r>
      <w:r w:rsidRPr="000E56A3">
        <w:rPr>
          <w:rFonts w:ascii="Times New Roman" w:eastAsia="Times New Roman" w:hAnsi="Times New Roman"/>
          <w:bCs/>
          <w:sz w:val="24"/>
          <w:szCs w:val="28"/>
          <w:lang w:val="lv-LV"/>
        </w:rPr>
        <w:t>naktssikspārņu</w:t>
      </w:r>
      <w:r w:rsidRPr="000E56A3">
        <w:rPr>
          <w:rFonts w:ascii="Times New Roman" w:eastAsia="Times New Roman" w:hAnsi="Times New Roman"/>
          <w:bCs/>
          <w:sz w:val="24"/>
          <w:szCs w:val="28"/>
          <w:lang w:val="lv-LV"/>
        </w:rPr>
        <w:t xml:space="preserve"> aizsardzības uzlabošanai” </w:t>
      </w:r>
      <w:r w:rsidRPr="00260A86">
        <w:rPr>
          <w:rFonts w:ascii="Times New Roman" w:hAnsi="Times New Roman"/>
          <w:sz w:val="24"/>
          <w:szCs w:val="24"/>
          <w:lang w:val="lv-LV"/>
        </w:rPr>
        <w:t>uz trīs lapām.</w:t>
      </w:r>
    </w:p>
    <w:p w:rsidR="00F22B38" w:rsidRPr="0052571D" w:rsidP="00F22B38" w14:paraId="1D6F46E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52571D" w:rsidP="00B1443A" w14:paraId="1D6F46E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F22B38" w:rsidRPr="00E55E7D" w:rsidP="00F22B38" w14:paraId="1D6F46E9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E55E7D">
        <w:rPr>
          <w:rFonts w:ascii="Times New Roman" w:hAnsi="Times New Roman"/>
          <w:sz w:val="24"/>
          <w:szCs w:val="24"/>
          <w:lang w:val="lv-LV"/>
        </w:rPr>
        <w:t>Ministrs</w:t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>Juris Pūce</w:t>
      </w:r>
    </w:p>
    <w:p w:rsidR="00F22B38" w:rsidRPr="00E55E7D" w:rsidP="00F22B38" w14:paraId="1D6F46EA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F22B38" w:rsidRPr="000F5CBE" w:rsidP="00F22B38" w14:paraId="1D6F46E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F22B38" w:rsidRPr="00E55E7D" w:rsidP="000E56A3" w14:paraId="1D6F46EC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Teša 67026572</w:t>
      </w:r>
    </w:p>
    <w:p w:rsidR="00F22B38" w:rsidRPr="00E55E7D" w:rsidP="000E56A3" w14:paraId="1D6F46ED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B91D99">
          <w:rPr>
            <w:rStyle w:val="Hyperlink"/>
            <w:rFonts w:ascii="Times New Roman" w:hAnsi="Times New Roman"/>
            <w:sz w:val="20"/>
            <w:szCs w:val="20"/>
            <w:lang w:val="lv-LV"/>
          </w:rPr>
          <w:t>linda.tesa@varam.gov.lv</w:t>
        </w:r>
      </w:hyperlink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F22B38" w:rsidRPr="00E55E7D" w:rsidP="00F22B38" w14:paraId="1D6F46EE" w14:textId="77777777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F22B38" w:rsidP="00F22B38" w14:paraId="1D6F46EF" w14:textId="77777777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361146" w:rsidRPr="00F22B38" w:rsidP="000E56A3" w14:paraId="1D6F46F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E55E7D">
        <w:rPr>
          <w:rFonts w:ascii="Times New Roman" w:hAnsi="Times New Roman"/>
          <w:sz w:val="20"/>
          <w:szCs w:val="20"/>
          <w:lang w:val="lv-LV"/>
        </w:rPr>
        <w:t>Izsūtīt: lietā, valsts sekretāra vietnie</w:t>
      </w:r>
      <w:r>
        <w:rPr>
          <w:rFonts w:ascii="Times New Roman" w:hAnsi="Times New Roman"/>
          <w:sz w:val="20"/>
          <w:szCs w:val="20"/>
          <w:lang w:val="lv-LV"/>
        </w:rPr>
        <w:t>kam</w:t>
      </w:r>
      <w:r w:rsidRPr="00E55E7D">
        <w:rPr>
          <w:rFonts w:ascii="Times New Roman" w:hAnsi="Times New Roman"/>
          <w:sz w:val="20"/>
          <w:szCs w:val="20"/>
          <w:lang w:val="lv-LV"/>
        </w:rPr>
        <w:t xml:space="preserve"> vides aizsardzības jautājumos, Dabas aizsardzības departamentam, Dabas aizsardzības pārvaldei, Investīciju politikas </w:t>
      </w:r>
      <w:r>
        <w:rPr>
          <w:rFonts w:ascii="Times New Roman" w:hAnsi="Times New Roman"/>
          <w:sz w:val="20"/>
          <w:szCs w:val="20"/>
          <w:lang w:val="lv-LV"/>
        </w:rPr>
        <w:t>departamentam.</w:t>
      </w:r>
    </w:p>
    <w:p w:rsidR="00361146" w:rsidRPr="00260A86" w:rsidP="00B1443A" w14:paraId="1D6F46F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260A86" w:rsidP="00B1443A" w14:paraId="1D6F46F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260A86" w:rsidP="00B1443A" w14:paraId="1D6F46F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260A86" w:rsidP="00B1443A" w14:paraId="1D6F46F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260A86" w:rsidP="00B1443A" w14:paraId="1D6F46F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260A86" w:rsidP="00B1443A" w14:paraId="1D6F46F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260A86" w:rsidP="00B1443A" w14:paraId="1D6F46F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A9474D" w:rsidP="00361146" w14:paraId="1D6F46F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C93F7F"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1D6F46FD" w14:textId="77777777">
    <w:pPr>
      <w:pStyle w:val="Header"/>
      <w:rPr>
        <w:rFonts w:ascii="Times New Roman" w:hAnsi="Times New Roman"/>
      </w:rPr>
    </w:pPr>
  </w:p>
  <w:p w:rsidR="00B82CCF" w:rsidP="00B82CCF" w14:paraId="1D6F46FE" w14:textId="77777777">
    <w:pPr>
      <w:pStyle w:val="Header"/>
      <w:rPr>
        <w:rFonts w:ascii="Times New Roman" w:hAnsi="Times New Roman"/>
      </w:rPr>
    </w:pPr>
  </w:p>
  <w:p w:rsidR="00B82CCF" w:rsidP="00B82CCF" w14:paraId="1D6F46FF" w14:textId="77777777">
    <w:pPr>
      <w:pStyle w:val="Header"/>
      <w:rPr>
        <w:rFonts w:ascii="Times New Roman" w:hAnsi="Times New Roman"/>
      </w:rPr>
    </w:pPr>
  </w:p>
  <w:p w:rsidR="00B82CCF" w:rsidP="00B82CCF" w14:paraId="1D6F4700" w14:textId="77777777">
    <w:pPr>
      <w:pStyle w:val="Header"/>
      <w:rPr>
        <w:rFonts w:ascii="Times New Roman" w:hAnsi="Times New Roman"/>
      </w:rPr>
    </w:pPr>
  </w:p>
  <w:p w:rsidR="00B82CCF" w:rsidP="00B82CCF" w14:paraId="1D6F4701" w14:textId="77777777">
    <w:pPr>
      <w:pStyle w:val="Header"/>
      <w:rPr>
        <w:rFonts w:ascii="Times New Roman" w:hAnsi="Times New Roman"/>
      </w:rPr>
    </w:pPr>
  </w:p>
  <w:p w:rsidR="00B82CCF" w:rsidP="00B82CCF" w14:paraId="1D6F4702" w14:textId="77777777">
    <w:pPr>
      <w:pStyle w:val="Header"/>
      <w:rPr>
        <w:rFonts w:ascii="Times New Roman" w:hAnsi="Times New Roman"/>
      </w:rPr>
    </w:pPr>
  </w:p>
  <w:p w:rsidR="00B82CCF" w:rsidP="00B82CCF" w14:paraId="1D6F4703" w14:textId="77777777">
    <w:pPr>
      <w:pStyle w:val="Header"/>
      <w:rPr>
        <w:rFonts w:ascii="Times New Roman" w:hAnsi="Times New Roman"/>
      </w:rPr>
    </w:pPr>
  </w:p>
  <w:p w:rsidR="00B82CCF" w:rsidP="00B82CCF" w14:paraId="1D6F4704" w14:textId="77777777">
    <w:pPr>
      <w:pStyle w:val="Header"/>
      <w:rPr>
        <w:rFonts w:ascii="Times New Roman" w:hAnsi="Times New Roman"/>
      </w:rPr>
    </w:pPr>
  </w:p>
  <w:p w:rsidR="00B82CCF" w:rsidP="00B82CCF" w14:paraId="1D6F4705" w14:textId="77777777">
    <w:pPr>
      <w:pStyle w:val="Header"/>
      <w:rPr>
        <w:rFonts w:ascii="Times New Roman" w:hAnsi="Times New Roman"/>
      </w:rPr>
    </w:pPr>
  </w:p>
  <w:p w:rsidR="00B82CCF" w:rsidP="00B82CCF" w14:paraId="1D6F4706" w14:textId="77777777">
    <w:pPr>
      <w:pStyle w:val="Header"/>
      <w:rPr>
        <w:rFonts w:ascii="Times New Roman" w:hAnsi="Times New Roman"/>
      </w:rPr>
    </w:pPr>
  </w:p>
  <w:p w:rsidR="00B82CCF" w:rsidRPr="00815277" w:rsidP="00B82CCF" w14:paraId="1D6F4707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37007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paraId="1D6F4710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1D6F4708" w14:textId="77777777">
    <w:pPr>
      <w:pStyle w:val="Header"/>
      <w:jc w:val="center"/>
      <w:rPr>
        <w:sz w:val="4"/>
      </w:rPr>
    </w:pPr>
  </w:p>
  <w:p w:rsidR="005B348E" w:rsidRPr="005B348E" w:rsidP="005B348E" w14:paraId="1D6F4709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8595C"/>
    <w:rsid w:val="000B6E04"/>
    <w:rsid w:val="000E56A3"/>
    <w:rsid w:val="000F5CBE"/>
    <w:rsid w:val="00124173"/>
    <w:rsid w:val="00141B17"/>
    <w:rsid w:val="00180D70"/>
    <w:rsid w:val="00222A7A"/>
    <w:rsid w:val="00260A86"/>
    <w:rsid w:val="00275B9E"/>
    <w:rsid w:val="002B3077"/>
    <w:rsid w:val="002E1474"/>
    <w:rsid w:val="003061DE"/>
    <w:rsid w:val="00335032"/>
    <w:rsid w:val="00361146"/>
    <w:rsid w:val="003E24BE"/>
    <w:rsid w:val="00402D61"/>
    <w:rsid w:val="00493308"/>
    <w:rsid w:val="004D1C7B"/>
    <w:rsid w:val="005115E5"/>
    <w:rsid w:val="0052571D"/>
    <w:rsid w:val="00535564"/>
    <w:rsid w:val="005B02ED"/>
    <w:rsid w:val="005B348E"/>
    <w:rsid w:val="00663C3A"/>
    <w:rsid w:val="006C1639"/>
    <w:rsid w:val="006E0C7D"/>
    <w:rsid w:val="00747CCB"/>
    <w:rsid w:val="007704BD"/>
    <w:rsid w:val="007B3BA5"/>
    <w:rsid w:val="007B48EC"/>
    <w:rsid w:val="007C0578"/>
    <w:rsid w:val="007E4D1F"/>
    <w:rsid w:val="00815277"/>
    <w:rsid w:val="00876C21"/>
    <w:rsid w:val="008960C4"/>
    <w:rsid w:val="00945A11"/>
    <w:rsid w:val="00954D5A"/>
    <w:rsid w:val="009F7CA8"/>
    <w:rsid w:val="00A23CFB"/>
    <w:rsid w:val="00A9474D"/>
    <w:rsid w:val="00B1443A"/>
    <w:rsid w:val="00B73ACA"/>
    <w:rsid w:val="00B82CCF"/>
    <w:rsid w:val="00B91D99"/>
    <w:rsid w:val="00C05BCB"/>
    <w:rsid w:val="00C20D4C"/>
    <w:rsid w:val="00C30224"/>
    <w:rsid w:val="00C47F57"/>
    <w:rsid w:val="00C51487"/>
    <w:rsid w:val="00C823E4"/>
    <w:rsid w:val="00C93F7F"/>
    <w:rsid w:val="00CB3EBE"/>
    <w:rsid w:val="00CF7748"/>
    <w:rsid w:val="00D21FA6"/>
    <w:rsid w:val="00D55B4B"/>
    <w:rsid w:val="00DE57E4"/>
    <w:rsid w:val="00E365CE"/>
    <w:rsid w:val="00E55E7D"/>
    <w:rsid w:val="00ED4AB8"/>
    <w:rsid w:val="00F134FA"/>
    <w:rsid w:val="00F204DD"/>
    <w:rsid w:val="00F22B38"/>
    <w:rsid w:val="00F22C8D"/>
    <w:rsid w:val="00F30778"/>
    <w:rsid w:val="00F60586"/>
    <w:rsid w:val="00F6556C"/>
    <w:rsid w:val="00F8400B"/>
    <w:rsid w:val="00F960E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FE5F82-F4F6-4B66-9396-A2D791A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2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B38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22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hyperlink" Target="mailto:linda.tesa@varam.gov.lv" TargetMode="External"/><Relationship Id="rId9" Type="http://schemas.openxmlformats.org/officeDocument/2006/relationships/customXml" Target="../customXml/item1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2" ma:contentTypeDescription="Izveidot jaunu dokumentu." ma:contentTypeScope="" ma:versionID="a1895fd56626394d9981b32bd55886ad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47c86905e58af7b17188ec9bda67ba84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4EB79-8E1B-473D-BB07-86A69235428D}"/>
</file>

<file path=customXml/itemProps2.xml><?xml version="1.0" encoding="utf-8"?>
<ds:datastoreItem xmlns:ds="http://schemas.openxmlformats.org/officeDocument/2006/customXml" ds:itemID="{C97BB4C0-F22B-4613-853A-6D09F96B5183}"/>
</file>

<file path=customXml/itemProps3.xml><?xml version="1.0" encoding="utf-8"?>
<ds:datastoreItem xmlns:ds="http://schemas.openxmlformats.org/officeDocument/2006/customXml" ds:itemID="{66AEB6CA-3CFD-4A7C-B2B4-D3233E254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sugas aizsardzības plāna apstiprināšanu</vt:lpstr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sugas aizsardzības plāna apstiprināšanu</dc:title>
  <dc:subject>Rīkojums</dc:subject>
  <dc:creator>Linda Teša</dc:creator>
  <dc:description>67026572; linda.tesa@varam.gov.lv</dc:description>
  <cp:lastModifiedBy>Dmitrijs Dmitrijevs</cp:lastModifiedBy>
  <cp:revision>5</cp:revision>
  <dcterms:created xsi:type="dcterms:W3CDTF">2020-09-23T08:53:00Z</dcterms:created>
  <dcterms:modified xsi:type="dcterms:W3CDTF">2020-10-01T07:11:00Z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0x01010058DE24E5771DEA48B34C4F1720D2A691</vt:lpwstr>
  </property>
</Properties>
</file>