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5D2312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16.04.2018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1-2/57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E7D" w:rsidRPr="00E55E7D" w:rsidRDefault="005D2312" w:rsidP="00E55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E55E7D">
        <w:rPr>
          <w:rFonts w:ascii="Times New Roman" w:hAnsi="Times New Roman"/>
          <w:b/>
          <w:sz w:val="24"/>
          <w:szCs w:val="24"/>
          <w:lang w:val="lv-LV"/>
        </w:rPr>
        <w:t>Par sugas aizsardzības plāna apstiprināšanu</w:t>
      </w:r>
    </w:p>
    <w:p w:rsidR="00E55E7D" w:rsidRPr="00E55E7D" w:rsidRDefault="00E55E7D" w:rsidP="00E55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E55E7D" w:rsidRPr="00E55E7D" w:rsidRDefault="00E55E7D" w:rsidP="00E55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RDefault="005D2312" w:rsidP="00E55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55E7D">
        <w:rPr>
          <w:rFonts w:ascii="Times New Roman" w:hAnsi="Times New Roman"/>
          <w:sz w:val="24"/>
          <w:szCs w:val="24"/>
          <w:lang w:val="lv-LV"/>
        </w:rPr>
        <w:tab/>
        <w:t>Saskaņā ar Sugu un biotopu aizsardzības likuma 17. pantu:</w:t>
      </w:r>
    </w:p>
    <w:p w:rsidR="00E55E7D" w:rsidRPr="00E55E7D" w:rsidRDefault="00E55E7D" w:rsidP="00E55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921D99" w:rsidRDefault="005D2312" w:rsidP="00921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921D99">
        <w:rPr>
          <w:rFonts w:ascii="Times New Roman" w:hAnsi="Times New Roman"/>
          <w:sz w:val="24"/>
          <w:szCs w:val="24"/>
          <w:lang w:val="lv-LV"/>
        </w:rPr>
        <w:t>Apstiprināt “</w:t>
      </w:r>
      <w:r w:rsidR="00D13E7F" w:rsidRPr="00921D99">
        <w:rPr>
          <w:rFonts w:ascii="Times New Roman" w:hAnsi="Times New Roman"/>
          <w:sz w:val="24"/>
          <w:szCs w:val="24"/>
          <w:lang w:val="lv-LV"/>
        </w:rPr>
        <w:t>Eirāzijas ūdra (</w:t>
      </w:r>
      <w:proofErr w:type="spellStart"/>
      <w:r w:rsidR="00D13E7F" w:rsidRPr="00921D99">
        <w:rPr>
          <w:rFonts w:ascii="Times New Roman" w:hAnsi="Times New Roman"/>
          <w:i/>
          <w:sz w:val="24"/>
          <w:szCs w:val="24"/>
          <w:lang w:val="lv-LV"/>
        </w:rPr>
        <w:t>Lutra</w:t>
      </w:r>
      <w:proofErr w:type="spellEnd"/>
      <w:r w:rsidR="00D13E7F" w:rsidRPr="00921D9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proofErr w:type="spellStart"/>
      <w:r w:rsidR="00D13E7F" w:rsidRPr="00921D99">
        <w:rPr>
          <w:rFonts w:ascii="Times New Roman" w:hAnsi="Times New Roman"/>
          <w:i/>
          <w:sz w:val="24"/>
          <w:szCs w:val="24"/>
          <w:lang w:val="lv-LV"/>
        </w:rPr>
        <w:t>lutra</w:t>
      </w:r>
      <w:proofErr w:type="spellEnd"/>
      <w:r w:rsidR="00D13E7F" w:rsidRPr="00921D99">
        <w:rPr>
          <w:rFonts w:ascii="Times New Roman" w:hAnsi="Times New Roman"/>
          <w:sz w:val="24"/>
          <w:szCs w:val="24"/>
          <w:lang w:val="lv-LV"/>
        </w:rPr>
        <w:t>) sugas aizsardzības plānu</w:t>
      </w:r>
      <w:r w:rsidRPr="00921D99">
        <w:rPr>
          <w:rFonts w:ascii="Times New Roman" w:hAnsi="Times New Roman"/>
          <w:sz w:val="24"/>
          <w:szCs w:val="24"/>
          <w:lang w:val="lv-LV"/>
        </w:rPr>
        <w:t>”.</w:t>
      </w:r>
    </w:p>
    <w:p w:rsidR="00D13E7F" w:rsidRPr="00D13E7F" w:rsidRDefault="00D13E7F" w:rsidP="00D13E7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RDefault="005D2312" w:rsidP="00E55E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lv-LV"/>
        </w:rPr>
      </w:pPr>
      <w:r w:rsidRPr="008960C4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="00D13E7F">
        <w:rPr>
          <w:rFonts w:ascii="Times New Roman" w:hAnsi="Times New Roman"/>
          <w:sz w:val="24"/>
          <w:szCs w:val="24"/>
          <w:lang w:val="lv-LV"/>
        </w:rPr>
        <w:t xml:space="preserve">Eirāzijas ūdra </w:t>
      </w:r>
      <w:r w:rsidRPr="008960C4">
        <w:rPr>
          <w:rFonts w:ascii="Times New Roman" w:hAnsi="Times New Roman"/>
          <w:sz w:val="24"/>
          <w:szCs w:val="24"/>
          <w:lang w:val="lv-LV"/>
        </w:rPr>
        <w:t>(</w:t>
      </w:r>
      <w:proofErr w:type="spellStart"/>
      <w:r w:rsidR="00D13E7F">
        <w:rPr>
          <w:rFonts w:ascii="Times New Roman" w:hAnsi="Times New Roman"/>
          <w:i/>
          <w:sz w:val="24"/>
          <w:szCs w:val="24"/>
          <w:lang w:val="lv-LV"/>
        </w:rPr>
        <w:t>Lutra</w:t>
      </w:r>
      <w:proofErr w:type="spellEnd"/>
      <w:r w:rsidR="00D13E7F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proofErr w:type="spellStart"/>
      <w:r w:rsidR="00D13E7F">
        <w:rPr>
          <w:rFonts w:ascii="Times New Roman" w:hAnsi="Times New Roman"/>
          <w:i/>
          <w:sz w:val="24"/>
          <w:szCs w:val="24"/>
          <w:lang w:val="lv-LV"/>
        </w:rPr>
        <w:t>lutra</w:t>
      </w:r>
      <w:proofErr w:type="spellEnd"/>
      <w:r w:rsidRPr="008960C4">
        <w:rPr>
          <w:rFonts w:ascii="Times New Roman" w:hAnsi="Times New Roman"/>
          <w:sz w:val="24"/>
          <w:szCs w:val="24"/>
          <w:lang w:val="lv-LV"/>
        </w:rPr>
        <w:t xml:space="preserve">) sugas aizsardzības plāns uz </w:t>
      </w:r>
      <w:r w:rsidR="00D13E7F">
        <w:rPr>
          <w:rFonts w:ascii="Times New Roman" w:hAnsi="Times New Roman"/>
          <w:sz w:val="24"/>
          <w:szCs w:val="24"/>
          <w:lang w:val="lv-LV"/>
        </w:rPr>
        <w:t>55</w:t>
      </w:r>
      <w:r w:rsidRPr="008960C4">
        <w:rPr>
          <w:rFonts w:ascii="Times New Roman" w:hAnsi="Times New Roman"/>
          <w:sz w:val="24"/>
          <w:szCs w:val="24"/>
          <w:lang w:val="lv-LV"/>
        </w:rPr>
        <w:t xml:space="preserve"> lapām un </w:t>
      </w:r>
      <w:r w:rsidR="00C3524A">
        <w:rPr>
          <w:rFonts w:ascii="Times New Roman" w:hAnsi="Times New Roman"/>
          <w:sz w:val="24"/>
          <w:szCs w:val="24"/>
          <w:lang w:val="lv-LV"/>
        </w:rPr>
        <w:t>diviem</w:t>
      </w:r>
      <w:r w:rsidR="00E77CC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960C4">
        <w:rPr>
          <w:rFonts w:ascii="Times New Roman" w:hAnsi="Times New Roman"/>
          <w:sz w:val="24"/>
          <w:szCs w:val="24"/>
          <w:lang w:val="lv-LV"/>
        </w:rPr>
        <w:t>pielikumiem.</w:t>
      </w:r>
    </w:p>
    <w:p w:rsidR="00E55E7D" w:rsidRPr="00E55E7D" w:rsidRDefault="00E55E7D" w:rsidP="00E55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RDefault="005D2312" w:rsidP="00E55E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55E7D">
        <w:rPr>
          <w:rFonts w:ascii="Times New Roman" w:hAnsi="Times New Roman"/>
          <w:sz w:val="24"/>
          <w:szCs w:val="24"/>
          <w:lang w:val="lv-LV"/>
        </w:rPr>
        <w:t>Ministrs</w:t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  <w:t>Kaspars Gerhards</w:t>
      </w:r>
    </w:p>
    <w:p w:rsidR="00E55E7D" w:rsidRP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Pr="00E55E7D" w:rsidRDefault="005D2312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Bernards</w:t>
      </w:r>
    </w:p>
    <w:p w:rsidR="00E55E7D" w:rsidRPr="00E55E7D" w:rsidRDefault="005D2312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67026524</w:t>
      </w:r>
    </w:p>
    <w:p w:rsidR="00E55E7D" w:rsidRP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RDefault="005D2312" w:rsidP="00E55E7D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vietniecei vides aizsardzības jautājumos, Dabas aizsardzības departamentam, Dabas aizsardzības </w:t>
      </w:r>
      <w:r w:rsidRPr="00E55E7D">
        <w:rPr>
          <w:rFonts w:ascii="Times New Roman" w:hAnsi="Times New Roman"/>
          <w:sz w:val="20"/>
          <w:szCs w:val="20"/>
          <w:lang w:val="lv-LV"/>
        </w:rPr>
        <w:t>pārvaldei, Investīciju politikas departamentam.</w:t>
      </w: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Pr="003662F2" w:rsidRDefault="00E55E7D" w:rsidP="00E55E7D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361146" w:rsidRPr="00A9474D" w:rsidRDefault="005D2312" w:rsidP="00E55E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9474D">
        <w:rPr>
          <w:rFonts w:ascii="Times New Roman" w:hAnsi="Times New Roman"/>
          <w:sz w:val="24"/>
          <w:szCs w:val="24"/>
        </w:rPr>
        <w:t>ŠIS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DOKUMENTS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ELEKTRONISKI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PARAKSTĪTS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AR </w:t>
      </w:r>
      <w:proofErr w:type="spellStart"/>
      <w:r w:rsidRPr="00A9474D">
        <w:rPr>
          <w:rFonts w:ascii="Times New Roman" w:hAnsi="Times New Roman"/>
          <w:sz w:val="24"/>
          <w:szCs w:val="24"/>
        </w:rPr>
        <w:t>DROŠU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ELEKTRONISKO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PARAKSTU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9474D">
        <w:rPr>
          <w:rFonts w:ascii="Times New Roman" w:hAnsi="Times New Roman"/>
          <w:sz w:val="24"/>
          <w:szCs w:val="24"/>
        </w:rPr>
        <w:t>SATUR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LAIKA</w:t>
      </w:r>
      <w:proofErr w:type="spellEnd"/>
      <w:r w:rsidRPr="00A947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474D">
        <w:rPr>
          <w:rFonts w:ascii="Times New Roman" w:hAnsi="Times New Roman"/>
          <w:sz w:val="24"/>
          <w:szCs w:val="24"/>
        </w:rPr>
        <w:t>ZĪMOGU</w:t>
      </w:r>
      <w:proofErr w:type="spellEnd"/>
    </w:p>
    <w:sectPr w:rsidR="00361146" w:rsidRPr="00A9474D" w:rsidSect="00C93F7F">
      <w:headerReference w:type="first" r:id="rId8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12" w:rsidRDefault="005D2312">
      <w:pPr>
        <w:spacing w:after="0" w:line="240" w:lineRule="auto"/>
      </w:pPr>
      <w:r>
        <w:separator/>
      </w:r>
    </w:p>
  </w:endnote>
  <w:endnote w:type="continuationSeparator" w:id="0">
    <w:p w:rsidR="005D2312" w:rsidRDefault="005D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12" w:rsidRDefault="005D2312">
      <w:pPr>
        <w:spacing w:after="0" w:line="240" w:lineRule="auto"/>
      </w:pPr>
      <w:r>
        <w:separator/>
      </w:r>
    </w:p>
  </w:footnote>
  <w:footnote w:type="continuationSeparator" w:id="0">
    <w:p w:rsidR="005D2312" w:rsidRDefault="005D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Pr="00815277" w:rsidRDefault="005D2312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55228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RDefault="005D2312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67026533,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67820442,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67026533,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67820442,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RDefault="00B82CCF" w:rsidP="005B348E">
    <w:pPr>
      <w:pStyle w:val="Header"/>
      <w:jc w:val="center"/>
      <w:rPr>
        <w:sz w:val="4"/>
      </w:rPr>
    </w:pPr>
  </w:p>
  <w:p w:rsidR="005B348E" w:rsidRPr="005B348E" w:rsidRDefault="005D2312" w:rsidP="005B348E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 w:rsidRPr="005B348E">
      <w:rPr>
        <w:rFonts w:ascii="Times New Roman" w:hAnsi="Times New Roman"/>
        <w:sz w:val="24"/>
        <w:szCs w:val="24"/>
      </w:rPr>
      <w:t>RĪKOJUMS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085272B8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98465364" w:tentative="1">
      <w:start w:val="1"/>
      <w:numFmt w:val="lowerLetter"/>
      <w:lvlText w:val="%2."/>
      <w:lvlJc w:val="left"/>
      <w:pPr>
        <w:ind w:left="1365" w:hanging="360"/>
      </w:pPr>
    </w:lvl>
    <w:lvl w:ilvl="2" w:tplc="A58A49C2" w:tentative="1">
      <w:start w:val="1"/>
      <w:numFmt w:val="lowerRoman"/>
      <w:lvlText w:val="%3."/>
      <w:lvlJc w:val="right"/>
      <w:pPr>
        <w:ind w:left="2085" w:hanging="180"/>
      </w:pPr>
    </w:lvl>
    <w:lvl w:ilvl="3" w:tplc="18025EC2" w:tentative="1">
      <w:start w:val="1"/>
      <w:numFmt w:val="decimal"/>
      <w:lvlText w:val="%4."/>
      <w:lvlJc w:val="left"/>
      <w:pPr>
        <w:ind w:left="2805" w:hanging="360"/>
      </w:pPr>
    </w:lvl>
    <w:lvl w:ilvl="4" w:tplc="9E4EA778" w:tentative="1">
      <w:start w:val="1"/>
      <w:numFmt w:val="lowerLetter"/>
      <w:lvlText w:val="%5."/>
      <w:lvlJc w:val="left"/>
      <w:pPr>
        <w:ind w:left="3525" w:hanging="360"/>
      </w:pPr>
    </w:lvl>
    <w:lvl w:ilvl="5" w:tplc="564297CE" w:tentative="1">
      <w:start w:val="1"/>
      <w:numFmt w:val="lowerRoman"/>
      <w:lvlText w:val="%6."/>
      <w:lvlJc w:val="right"/>
      <w:pPr>
        <w:ind w:left="4245" w:hanging="180"/>
      </w:pPr>
    </w:lvl>
    <w:lvl w:ilvl="6" w:tplc="682846A2" w:tentative="1">
      <w:start w:val="1"/>
      <w:numFmt w:val="decimal"/>
      <w:lvlText w:val="%7."/>
      <w:lvlJc w:val="left"/>
      <w:pPr>
        <w:ind w:left="4965" w:hanging="360"/>
      </w:pPr>
    </w:lvl>
    <w:lvl w:ilvl="7" w:tplc="34621CD0" w:tentative="1">
      <w:start w:val="1"/>
      <w:numFmt w:val="lowerLetter"/>
      <w:lvlText w:val="%8."/>
      <w:lvlJc w:val="left"/>
      <w:pPr>
        <w:ind w:left="5685" w:hanging="360"/>
      </w:pPr>
    </w:lvl>
    <w:lvl w:ilvl="8" w:tplc="B31E12D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D7A03A6"/>
    <w:multiLevelType w:val="hybridMultilevel"/>
    <w:tmpl w:val="B5DC423E"/>
    <w:lvl w:ilvl="0" w:tplc="9A960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5687C8" w:tentative="1">
      <w:start w:val="1"/>
      <w:numFmt w:val="lowerLetter"/>
      <w:lvlText w:val="%2."/>
      <w:lvlJc w:val="left"/>
      <w:pPr>
        <w:ind w:left="1800" w:hanging="360"/>
      </w:pPr>
    </w:lvl>
    <w:lvl w:ilvl="2" w:tplc="8FC05630" w:tentative="1">
      <w:start w:val="1"/>
      <w:numFmt w:val="lowerRoman"/>
      <w:lvlText w:val="%3."/>
      <w:lvlJc w:val="right"/>
      <w:pPr>
        <w:ind w:left="2520" w:hanging="180"/>
      </w:pPr>
    </w:lvl>
    <w:lvl w:ilvl="3" w:tplc="C2E697D6" w:tentative="1">
      <w:start w:val="1"/>
      <w:numFmt w:val="decimal"/>
      <w:lvlText w:val="%4."/>
      <w:lvlJc w:val="left"/>
      <w:pPr>
        <w:ind w:left="3240" w:hanging="360"/>
      </w:pPr>
    </w:lvl>
    <w:lvl w:ilvl="4" w:tplc="568A65FC" w:tentative="1">
      <w:start w:val="1"/>
      <w:numFmt w:val="lowerLetter"/>
      <w:lvlText w:val="%5."/>
      <w:lvlJc w:val="left"/>
      <w:pPr>
        <w:ind w:left="3960" w:hanging="360"/>
      </w:pPr>
    </w:lvl>
    <w:lvl w:ilvl="5" w:tplc="E83A871A" w:tentative="1">
      <w:start w:val="1"/>
      <w:numFmt w:val="lowerRoman"/>
      <w:lvlText w:val="%6."/>
      <w:lvlJc w:val="right"/>
      <w:pPr>
        <w:ind w:left="4680" w:hanging="180"/>
      </w:pPr>
    </w:lvl>
    <w:lvl w:ilvl="6" w:tplc="5D609F88" w:tentative="1">
      <w:start w:val="1"/>
      <w:numFmt w:val="decimal"/>
      <w:lvlText w:val="%7."/>
      <w:lvlJc w:val="left"/>
      <w:pPr>
        <w:ind w:left="5400" w:hanging="360"/>
      </w:pPr>
    </w:lvl>
    <w:lvl w:ilvl="7" w:tplc="B6068BC0" w:tentative="1">
      <w:start w:val="1"/>
      <w:numFmt w:val="lowerLetter"/>
      <w:lvlText w:val="%8."/>
      <w:lvlJc w:val="left"/>
      <w:pPr>
        <w:ind w:left="6120" w:hanging="360"/>
      </w:pPr>
    </w:lvl>
    <w:lvl w:ilvl="8" w:tplc="D884D23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80D70"/>
    <w:rsid w:val="00222A7A"/>
    <w:rsid w:val="00275B9E"/>
    <w:rsid w:val="0027745F"/>
    <w:rsid w:val="002B3077"/>
    <w:rsid w:val="002E1474"/>
    <w:rsid w:val="00335032"/>
    <w:rsid w:val="00361146"/>
    <w:rsid w:val="003662F2"/>
    <w:rsid w:val="003726B0"/>
    <w:rsid w:val="003A59B5"/>
    <w:rsid w:val="00402D61"/>
    <w:rsid w:val="0047688C"/>
    <w:rsid w:val="00493308"/>
    <w:rsid w:val="005115E5"/>
    <w:rsid w:val="00535564"/>
    <w:rsid w:val="005B348E"/>
    <w:rsid w:val="005D2312"/>
    <w:rsid w:val="00663C3A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76C21"/>
    <w:rsid w:val="008960C4"/>
    <w:rsid w:val="008B37CB"/>
    <w:rsid w:val="00921D99"/>
    <w:rsid w:val="00945A11"/>
    <w:rsid w:val="00954D5A"/>
    <w:rsid w:val="009F7CA8"/>
    <w:rsid w:val="00A23CFB"/>
    <w:rsid w:val="00A9474D"/>
    <w:rsid w:val="00B1443A"/>
    <w:rsid w:val="00B248A5"/>
    <w:rsid w:val="00B82CCF"/>
    <w:rsid w:val="00C05BCB"/>
    <w:rsid w:val="00C3524A"/>
    <w:rsid w:val="00C47F57"/>
    <w:rsid w:val="00C51487"/>
    <w:rsid w:val="00C93F7F"/>
    <w:rsid w:val="00D13E7F"/>
    <w:rsid w:val="00D21FA6"/>
    <w:rsid w:val="00D55B4B"/>
    <w:rsid w:val="00DE57E4"/>
    <w:rsid w:val="00E365CE"/>
    <w:rsid w:val="00E55E7D"/>
    <w:rsid w:val="00E77CCF"/>
    <w:rsid w:val="00ED4AB8"/>
    <w:rsid w:val="00F134FA"/>
    <w:rsid w:val="00F204DD"/>
    <w:rsid w:val="00F22C8D"/>
    <w:rsid w:val="00F60586"/>
    <w:rsid w:val="00F8400B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AndrisS</cp:lastModifiedBy>
  <cp:revision>2</cp:revision>
  <dcterms:created xsi:type="dcterms:W3CDTF">2018-04-16T09:01:00Z</dcterms:created>
  <dcterms:modified xsi:type="dcterms:W3CDTF">2018-04-16T09:01:00Z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