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5905" w:rsidRPr="00993291" w:rsidRDefault="00993291" w:rsidP="00993291">
      <w:pPr>
        <w:spacing w:after="0" w:line="240" w:lineRule="auto"/>
        <w:jc w:val="both"/>
        <w:rPr>
          <w:rFonts w:ascii="Times New Roman" w:hAnsi="Times New Roman" w:cs="Times New Roman"/>
          <w:b/>
          <w:color w:val="0070C0"/>
          <w:sz w:val="28"/>
          <w:szCs w:val="24"/>
        </w:rPr>
      </w:pPr>
      <w:r w:rsidRPr="00993291">
        <w:rPr>
          <w:rFonts w:ascii="Times New Roman" w:hAnsi="Times New Roman" w:cs="Times New Roman"/>
          <w:b/>
          <w:i/>
          <w:color w:val="0070C0"/>
          <w:sz w:val="28"/>
          <w:szCs w:val="24"/>
        </w:rPr>
        <w:t xml:space="preserve">LUPINUS POLYPHYLLUS </w:t>
      </w:r>
      <w:r w:rsidRPr="00993291">
        <w:rPr>
          <w:rFonts w:ascii="Times New Roman" w:hAnsi="Times New Roman" w:cs="Times New Roman"/>
          <w:b/>
          <w:color w:val="0070C0"/>
          <w:sz w:val="28"/>
          <w:szCs w:val="24"/>
        </w:rPr>
        <w:t>- DAUDZLAPU LUPĪNA</w:t>
      </w:r>
    </w:p>
    <w:p w:rsidR="00695905" w:rsidRPr="003D26B9" w:rsidRDefault="00695905" w:rsidP="00993291">
      <w:pPr>
        <w:spacing w:after="0" w:line="240" w:lineRule="auto"/>
        <w:jc w:val="both"/>
        <w:rPr>
          <w:rFonts w:ascii="Times New Roman" w:eastAsia="Times New Roman" w:hAnsi="Times New Roman" w:cs="Times New Roman"/>
          <w:sz w:val="20"/>
          <w:szCs w:val="20"/>
        </w:rPr>
      </w:pPr>
      <w:r w:rsidRPr="003D26B9">
        <w:rPr>
          <w:rFonts w:ascii="Times New Roman" w:hAnsi="Times New Roman" w:cs="Times New Roman"/>
          <w:b/>
          <w:sz w:val="20"/>
          <w:szCs w:val="20"/>
        </w:rPr>
        <w:t>Zinātniskais nosaukums</w:t>
      </w:r>
      <w:r w:rsidRPr="003D26B9">
        <w:rPr>
          <w:rFonts w:ascii="Times New Roman" w:hAnsi="Times New Roman" w:cs="Times New Roman"/>
          <w:sz w:val="20"/>
          <w:szCs w:val="20"/>
        </w:rPr>
        <w:t xml:space="preserve">: </w:t>
      </w:r>
      <w:r w:rsidR="00EC7392" w:rsidRPr="003D26B9">
        <w:rPr>
          <w:rFonts w:ascii="Times New Roman" w:hAnsi="Times New Roman" w:cs="Times New Roman"/>
          <w:i/>
          <w:sz w:val="20"/>
          <w:szCs w:val="20"/>
        </w:rPr>
        <w:t>Lupinus</w:t>
      </w:r>
      <w:r w:rsidR="00256D44">
        <w:rPr>
          <w:rFonts w:ascii="Times New Roman" w:hAnsi="Times New Roman" w:cs="Times New Roman"/>
          <w:i/>
          <w:sz w:val="20"/>
          <w:szCs w:val="20"/>
        </w:rPr>
        <w:t xml:space="preserve"> </w:t>
      </w:r>
      <w:r w:rsidR="00EC7392" w:rsidRPr="003D26B9">
        <w:rPr>
          <w:rFonts w:ascii="Times New Roman" w:hAnsi="Times New Roman" w:cs="Times New Roman"/>
          <w:i/>
          <w:sz w:val="20"/>
          <w:szCs w:val="20"/>
        </w:rPr>
        <w:t>polyphyllus</w:t>
      </w:r>
      <w:r w:rsidR="00256D44">
        <w:rPr>
          <w:rFonts w:ascii="Times New Roman" w:hAnsi="Times New Roman" w:cs="Times New Roman"/>
          <w:i/>
          <w:sz w:val="20"/>
          <w:szCs w:val="20"/>
        </w:rPr>
        <w:t xml:space="preserve"> </w:t>
      </w:r>
      <w:r w:rsidR="00EC7392" w:rsidRPr="003D26B9">
        <w:rPr>
          <w:rFonts w:ascii="Times New Roman" w:hAnsi="Times New Roman" w:cs="Times New Roman"/>
          <w:sz w:val="20"/>
          <w:szCs w:val="20"/>
        </w:rPr>
        <w:t>Lindl., Fabaceae - tauriņziežu dzimta</w:t>
      </w:r>
    </w:p>
    <w:p w:rsidR="00695905" w:rsidRPr="003D26B9" w:rsidRDefault="00695905" w:rsidP="00993291">
      <w:pPr>
        <w:spacing w:after="0" w:line="240" w:lineRule="auto"/>
        <w:jc w:val="both"/>
        <w:rPr>
          <w:rFonts w:ascii="Times New Roman" w:eastAsia="Times New Roman" w:hAnsi="Times New Roman" w:cs="Times New Roman"/>
          <w:i/>
          <w:sz w:val="20"/>
          <w:szCs w:val="20"/>
        </w:rPr>
      </w:pPr>
      <w:r w:rsidRPr="003D26B9">
        <w:rPr>
          <w:rFonts w:ascii="Times New Roman" w:hAnsi="Times New Roman" w:cs="Times New Roman"/>
          <w:b/>
          <w:sz w:val="20"/>
          <w:szCs w:val="20"/>
        </w:rPr>
        <w:t>Sinonīmi</w:t>
      </w:r>
      <w:r w:rsidRPr="003D26B9">
        <w:rPr>
          <w:rFonts w:ascii="Times New Roman" w:hAnsi="Times New Roman" w:cs="Times New Roman"/>
          <w:sz w:val="20"/>
          <w:szCs w:val="20"/>
        </w:rPr>
        <w:t xml:space="preserve">: </w:t>
      </w:r>
      <w:r w:rsidR="00EC7392" w:rsidRPr="003D26B9">
        <w:rPr>
          <w:rFonts w:ascii="Times New Roman" w:hAnsi="Times New Roman" w:cs="Times New Roman"/>
          <w:sz w:val="20"/>
          <w:szCs w:val="20"/>
        </w:rPr>
        <w:t>nav</w:t>
      </w:r>
    </w:p>
    <w:p w:rsidR="00993291" w:rsidRDefault="00993291" w:rsidP="00993291">
      <w:pPr>
        <w:spacing w:after="0" w:line="240" w:lineRule="auto"/>
        <w:jc w:val="both"/>
        <w:rPr>
          <w:rFonts w:ascii="Times New Roman" w:hAnsi="Times New Roman" w:cs="Times New Roman"/>
          <w:b/>
          <w:szCs w:val="20"/>
        </w:rPr>
      </w:pPr>
    </w:p>
    <w:p w:rsidR="00695905" w:rsidRPr="00993291" w:rsidRDefault="00695905" w:rsidP="00993291">
      <w:pPr>
        <w:spacing w:after="0" w:line="240" w:lineRule="auto"/>
        <w:jc w:val="both"/>
        <w:rPr>
          <w:rFonts w:ascii="Times New Roman" w:hAnsi="Times New Roman" w:cs="Times New Roman"/>
          <w:b/>
          <w:szCs w:val="20"/>
        </w:rPr>
      </w:pPr>
      <w:r w:rsidRPr="00993291">
        <w:rPr>
          <w:rFonts w:ascii="Times New Roman" w:hAnsi="Times New Roman" w:cs="Times New Roman"/>
          <w:b/>
          <w:szCs w:val="20"/>
        </w:rPr>
        <w:t>Sugas apraksts</w:t>
      </w:r>
    </w:p>
    <w:p w:rsidR="00EC7392" w:rsidRDefault="00EC7392" w:rsidP="00993291">
      <w:pPr>
        <w:spacing w:after="0" w:line="240" w:lineRule="auto"/>
        <w:jc w:val="both"/>
        <w:rPr>
          <w:rFonts w:ascii="Times New Roman" w:eastAsia="Times New Roman" w:hAnsi="Times New Roman" w:cs="Times New Roman"/>
          <w:sz w:val="20"/>
          <w:szCs w:val="20"/>
        </w:rPr>
      </w:pPr>
      <w:r w:rsidRPr="003D26B9">
        <w:rPr>
          <w:rFonts w:ascii="Times New Roman" w:hAnsi="Times New Roman" w:cs="Times New Roman"/>
          <w:i/>
          <w:sz w:val="20"/>
          <w:szCs w:val="20"/>
        </w:rPr>
        <w:t>Lupinus</w:t>
      </w:r>
      <w:r w:rsidR="00256D44">
        <w:rPr>
          <w:rFonts w:ascii="Times New Roman" w:hAnsi="Times New Roman" w:cs="Times New Roman"/>
          <w:i/>
          <w:sz w:val="20"/>
          <w:szCs w:val="20"/>
        </w:rPr>
        <w:t xml:space="preserve"> </w:t>
      </w:r>
      <w:r w:rsidRPr="003D26B9">
        <w:rPr>
          <w:rFonts w:ascii="Times New Roman" w:hAnsi="Times New Roman" w:cs="Times New Roman"/>
          <w:i/>
          <w:sz w:val="20"/>
          <w:szCs w:val="20"/>
        </w:rPr>
        <w:t>poly</w:t>
      </w:r>
      <w:r w:rsidR="00DF5B9A" w:rsidRPr="003D26B9">
        <w:rPr>
          <w:rFonts w:ascii="Times New Roman" w:hAnsi="Times New Roman" w:cs="Times New Roman"/>
          <w:i/>
          <w:sz w:val="20"/>
          <w:szCs w:val="20"/>
        </w:rPr>
        <w:t>phyllus</w:t>
      </w:r>
      <w:r w:rsidR="00DF5B9A" w:rsidRPr="003D26B9">
        <w:rPr>
          <w:rFonts w:ascii="Times New Roman" w:hAnsi="Times New Roman" w:cs="Times New Roman"/>
          <w:sz w:val="20"/>
          <w:szCs w:val="20"/>
        </w:rPr>
        <w:t xml:space="preserve"> (1.attēls)</w:t>
      </w:r>
      <w:r w:rsidR="00256D44">
        <w:rPr>
          <w:rFonts w:ascii="Times New Roman" w:hAnsi="Times New Roman" w:cs="Times New Roman"/>
          <w:sz w:val="20"/>
          <w:szCs w:val="20"/>
        </w:rPr>
        <w:t xml:space="preserve"> </w:t>
      </w:r>
      <w:r w:rsidR="00DF5B9A" w:rsidRPr="003D26B9">
        <w:rPr>
          <w:rFonts w:ascii="Times New Roman" w:hAnsi="Times New Roman" w:cs="Times New Roman"/>
          <w:sz w:val="20"/>
          <w:szCs w:val="20"/>
        </w:rPr>
        <w:t xml:space="preserve">ir </w:t>
      </w:r>
      <w:r w:rsidR="00DF5B9A" w:rsidRPr="003D26B9">
        <w:rPr>
          <w:rFonts w:ascii="Times New Roman" w:eastAsia="Times New Roman" w:hAnsi="Times New Roman" w:cs="Times New Roman"/>
          <w:sz w:val="20"/>
          <w:szCs w:val="20"/>
        </w:rPr>
        <w:t>daudzgadīgs, 60–110 cm liels, retāk līdz 150 cm augsts, cerus veidojošs, pūkains augs ar resniem sakneņiem. Viens cers visbiežāk izdzen 4–8 stublājus, bet ir arī ceri ar 20 un vairāk stublājiem. Lapas ar gariem lapu kātiem, lielas, veidotas no 13–25 lancetveida lapiņām. Ziedi veidojas 30–60 cm garos galotņu ķekaros 60–150, reizēm vairāk ziediem. Ziedi lieli, dažādu nokrāsu zili, violeti, retāk balti vai tikko manāmi iedzelteni. Auglis – apmatota, sākumā zaļa, bet vēlāk melna pāksts. Sēklas olveida, pelēcīgi brūnas, ar gaišiem vai tumšiem plankumiņiem. Zied no maija beigām līdz jūnija vidum, atsevišķi augi zied līdz vasaras beigām (Gudžinskas</w:t>
      </w:r>
      <w:r w:rsidR="00256D44">
        <w:rPr>
          <w:rFonts w:ascii="Times New Roman" w:eastAsia="Times New Roman" w:hAnsi="Times New Roman" w:cs="Times New Roman"/>
          <w:sz w:val="20"/>
          <w:szCs w:val="20"/>
        </w:rPr>
        <w:t xml:space="preserve"> </w:t>
      </w:r>
      <w:r w:rsidR="00DF5B9A" w:rsidRPr="003D26B9">
        <w:rPr>
          <w:rFonts w:ascii="Times New Roman" w:eastAsia="Times New Roman" w:hAnsi="Times New Roman" w:cs="Times New Roman"/>
          <w:sz w:val="20"/>
          <w:szCs w:val="20"/>
        </w:rPr>
        <w:t>et</w:t>
      </w:r>
      <w:r w:rsidR="00256D44">
        <w:rPr>
          <w:rFonts w:ascii="Times New Roman" w:eastAsia="Times New Roman" w:hAnsi="Times New Roman" w:cs="Times New Roman"/>
          <w:sz w:val="20"/>
          <w:szCs w:val="20"/>
        </w:rPr>
        <w:t xml:space="preserve"> </w:t>
      </w:r>
      <w:r w:rsidR="00DF5B9A" w:rsidRPr="003D26B9">
        <w:rPr>
          <w:rFonts w:ascii="Times New Roman" w:eastAsia="Times New Roman" w:hAnsi="Times New Roman" w:cs="Times New Roman"/>
          <w:sz w:val="20"/>
          <w:szCs w:val="20"/>
        </w:rPr>
        <w:t>al. 2014).</w:t>
      </w:r>
    </w:p>
    <w:p w:rsidR="00993291" w:rsidRPr="003D26B9" w:rsidRDefault="00993291" w:rsidP="00993291">
      <w:pPr>
        <w:spacing w:after="0" w:line="240" w:lineRule="auto"/>
        <w:jc w:val="both"/>
        <w:rPr>
          <w:rFonts w:ascii="Times New Roman" w:eastAsia="Times New Roman" w:hAnsi="Times New Roman" w:cs="Times New Roman"/>
          <w:sz w:val="20"/>
          <w:szCs w:val="20"/>
        </w:rPr>
      </w:pPr>
    </w:p>
    <w:p w:rsidR="00DF5B9A" w:rsidRPr="003D26B9" w:rsidRDefault="00DF5B9A" w:rsidP="00993291">
      <w:pPr>
        <w:spacing w:after="0" w:line="240" w:lineRule="auto"/>
        <w:jc w:val="center"/>
        <w:rPr>
          <w:rFonts w:ascii="Times New Roman" w:eastAsia="Times New Roman" w:hAnsi="Times New Roman" w:cs="Times New Roman"/>
          <w:sz w:val="20"/>
          <w:szCs w:val="20"/>
        </w:rPr>
      </w:pPr>
      <w:r w:rsidRPr="003D26B9">
        <w:rPr>
          <w:rFonts w:ascii="Times New Roman" w:eastAsia="Times New Roman" w:hAnsi="Times New Roman" w:cs="Times New Roman"/>
          <w:noProof/>
          <w:sz w:val="20"/>
          <w:szCs w:val="20"/>
        </w:rPr>
        <w:drawing>
          <wp:inline distT="0" distB="0" distL="0" distR="0">
            <wp:extent cx="5400000" cy="4951628"/>
            <wp:effectExtent l="0" t="0" r="0" b="1905"/>
            <wp:docPr id="1" name="Picture 0" descr="SSA444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A44458.JPG"/>
                    <pic:cNvPicPr/>
                  </pic:nvPicPr>
                  <pic:blipFill>
                    <a:blip r:embed="rId7" cstate="print"/>
                    <a:srcRect l="11307" t="-231" r="6732"/>
                    <a:stretch>
                      <a:fillRect/>
                    </a:stretch>
                  </pic:blipFill>
                  <pic:spPr>
                    <a:xfrm>
                      <a:off x="0" y="0"/>
                      <a:ext cx="5400000" cy="4951628"/>
                    </a:xfrm>
                    <a:prstGeom prst="rect">
                      <a:avLst/>
                    </a:prstGeom>
                  </pic:spPr>
                </pic:pic>
              </a:graphicData>
            </a:graphic>
          </wp:inline>
        </w:drawing>
      </w:r>
    </w:p>
    <w:p w:rsidR="00DF5B9A" w:rsidRPr="003D26B9" w:rsidRDefault="00DF5B9A" w:rsidP="00993291">
      <w:pPr>
        <w:spacing w:after="0" w:line="240" w:lineRule="auto"/>
        <w:rPr>
          <w:rFonts w:ascii="Times New Roman" w:eastAsia="Times New Roman" w:hAnsi="Times New Roman" w:cs="Times New Roman"/>
          <w:sz w:val="20"/>
          <w:szCs w:val="20"/>
        </w:rPr>
      </w:pPr>
      <w:r w:rsidRPr="003D26B9">
        <w:rPr>
          <w:rFonts w:ascii="Times New Roman" w:eastAsia="Times New Roman" w:hAnsi="Times New Roman" w:cs="Times New Roman"/>
          <w:sz w:val="20"/>
          <w:szCs w:val="20"/>
        </w:rPr>
        <w:t xml:space="preserve">1. attēls. </w:t>
      </w:r>
      <w:r w:rsidRPr="003D26B9">
        <w:rPr>
          <w:rFonts w:ascii="Times New Roman" w:eastAsia="Times New Roman" w:hAnsi="Times New Roman" w:cs="Times New Roman"/>
          <w:i/>
          <w:sz w:val="20"/>
          <w:szCs w:val="20"/>
        </w:rPr>
        <w:t>Lupinus</w:t>
      </w:r>
      <w:r w:rsidR="00256D44">
        <w:rPr>
          <w:rFonts w:ascii="Times New Roman" w:eastAsia="Times New Roman" w:hAnsi="Times New Roman" w:cs="Times New Roman"/>
          <w:i/>
          <w:sz w:val="20"/>
          <w:szCs w:val="20"/>
        </w:rPr>
        <w:t xml:space="preserve"> </w:t>
      </w:r>
      <w:r w:rsidRPr="003D26B9">
        <w:rPr>
          <w:rFonts w:ascii="Times New Roman" w:eastAsia="Times New Roman" w:hAnsi="Times New Roman" w:cs="Times New Roman"/>
          <w:i/>
          <w:sz w:val="20"/>
          <w:szCs w:val="20"/>
        </w:rPr>
        <w:t>polyphyllus</w:t>
      </w:r>
      <w:r w:rsidRPr="003D26B9">
        <w:rPr>
          <w:rFonts w:ascii="Times New Roman" w:eastAsia="Times New Roman" w:hAnsi="Times New Roman" w:cs="Times New Roman"/>
          <w:sz w:val="20"/>
          <w:szCs w:val="20"/>
        </w:rPr>
        <w:t>(foto N. Romanceviča)</w:t>
      </w:r>
    </w:p>
    <w:p w:rsidR="00993291" w:rsidRDefault="00993291" w:rsidP="00993291">
      <w:pPr>
        <w:spacing w:after="0" w:line="240" w:lineRule="auto"/>
        <w:jc w:val="both"/>
        <w:rPr>
          <w:rFonts w:ascii="Times New Roman" w:eastAsia="Times New Roman" w:hAnsi="Times New Roman" w:cs="Times New Roman"/>
          <w:b/>
          <w:sz w:val="20"/>
          <w:szCs w:val="20"/>
        </w:rPr>
      </w:pPr>
    </w:p>
    <w:p w:rsidR="00695905" w:rsidRPr="00993291" w:rsidRDefault="00695905" w:rsidP="00993291">
      <w:pPr>
        <w:spacing w:after="0" w:line="240" w:lineRule="auto"/>
        <w:jc w:val="both"/>
        <w:rPr>
          <w:rFonts w:ascii="Times New Roman" w:eastAsia="Times New Roman" w:hAnsi="Times New Roman" w:cs="Times New Roman"/>
          <w:b/>
          <w:szCs w:val="20"/>
        </w:rPr>
      </w:pPr>
      <w:r w:rsidRPr="00993291">
        <w:rPr>
          <w:rFonts w:ascii="Times New Roman" w:eastAsia="Times New Roman" w:hAnsi="Times New Roman" w:cs="Times New Roman"/>
          <w:b/>
          <w:szCs w:val="20"/>
        </w:rPr>
        <w:t>Dabiskā izplatība</w:t>
      </w:r>
    </w:p>
    <w:p w:rsidR="00F87E98" w:rsidRPr="00256D44" w:rsidRDefault="004A6274" w:rsidP="00993291">
      <w:pPr>
        <w:spacing w:after="0" w:line="240" w:lineRule="auto"/>
        <w:jc w:val="both"/>
        <w:rPr>
          <w:rFonts w:ascii="Times New Roman" w:eastAsia="Times New Roman" w:hAnsi="Times New Roman" w:cs="Times New Roman"/>
          <w:b/>
          <w:sz w:val="20"/>
          <w:szCs w:val="20"/>
        </w:rPr>
      </w:pPr>
      <w:r w:rsidRPr="00256D44">
        <w:rPr>
          <w:rStyle w:val="c5"/>
          <w:rFonts w:ascii="Times New Roman" w:hAnsi="Times New Roman" w:cs="Times New Roman"/>
          <w:sz w:val="20"/>
          <w:szCs w:val="20"/>
        </w:rPr>
        <w:t>Daudzlapu lupīnas dzimtene ir Ziemeļamerikas rietumu daļa ar okeānisku klimatu.</w:t>
      </w:r>
    </w:p>
    <w:p w:rsidR="00993291" w:rsidRDefault="00993291" w:rsidP="00993291">
      <w:pPr>
        <w:spacing w:after="0" w:line="240" w:lineRule="auto"/>
        <w:jc w:val="both"/>
        <w:rPr>
          <w:rFonts w:ascii="Times New Roman" w:eastAsia="Times New Roman" w:hAnsi="Times New Roman" w:cs="Times New Roman"/>
          <w:b/>
          <w:szCs w:val="20"/>
        </w:rPr>
      </w:pPr>
    </w:p>
    <w:p w:rsidR="00993291" w:rsidRDefault="00993291">
      <w:pPr>
        <w:rPr>
          <w:rFonts w:ascii="Times New Roman" w:eastAsia="Times New Roman" w:hAnsi="Times New Roman" w:cs="Times New Roman"/>
          <w:b/>
          <w:szCs w:val="20"/>
        </w:rPr>
      </w:pPr>
      <w:r>
        <w:rPr>
          <w:rFonts w:ascii="Times New Roman" w:eastAsia="Times New Roman" w:hAnsi="Times New Roman" w:cs="Times New Roman"/>
          <w:b/>
          <w:szCs w:val="20"/>
        </w:rPr>
        <w:br w:type="page"/>
      </w:r>
    </w:p>
    <w:p w:rsidR="00695905" w:rsidRPr="00993291" w:rsidRDefault="00695905" w:rsidP="00993291">
      <w:pPr>
        <w:spacing w:after="0" w:line="240" w:lineRule="auto"/>
        <w:jc w:val="both"/>
        <w:rPr>
          <w:rFonts w:ascii="Times New Roman" w:eastAsia="Times New Roman" w:hAnsi="Times New Roman" w:cs="Times New Roman"/>
          <w:b/>
          <w:szCs w:val="20"/>
        </w:rPr>
      </w:pPr>
      <w:r w:rsidRPr="00993291">
        <w:rPr>
          <w:rFonts w:ascii="Times New Roman" w:eastAsia="Times New Roman" w:hAnsi="Times New Roman" w:cs="Times New Roman"/>
          <w:b/>
          <w:szCs w:val="20"/>
        </w:rPr>
        <w:lastRenderedPageBreak/>
        <w:t xml:space="preserve">SUGAS IZPLATĪBA </w:t>
      </w:r>
    </w:p>
    <w:p w:rsidR="00695905" w:rsidRPr="00993291" w:rsidRDefault="00695905" w:rsidP="00993291">
      <w:pPr>
        <w:spacing w:after="0" w:line="240" w:lineRule="auto"/>
        <w:jc w:val="both"/>
        <w:rPr>
          <w:rFonts w:ascii="Times New Roman" w:eastAsia="Times New Roman" w:hAnsi="Times New Roman" w:cs="Times New Roman"/>
          <w:b/>
          <w:szCs w:val="20"/>
        </w:rPr>
      </w:pPr>
      <w:r w:rsidRPr="00993291">
        <w:rPr>
          <w:rFonts w:ascii="Times New Roman" w:eastAsia="Times New Roman" w:hAnsi="Times New Roman" w:cs="Times New Roman"/>
          <w:b/>
          <w:szCs w:val="20"/>
        </w:rPr>
        <w:t>Introdukcijas vēsture un ģeogrāfiskā izplatīšanās</w:t>
      </w:r>
    </w:p>
    <w:p w:rsidR="00FE0CE8" w:rsidRPr="003D26B9" w:rsidRDefault="00670683" w:rsidP="00993291">
      <w:pPr>
        <w:spacing w:after="0" w:line="240" w:lineRule="auto"/>
        <w:jc w:val="both"/>
        <w:rPr>
          <w:rFonts w:ascii="Times New Roman" w:eastAsia="Times New Roman" w:hAnsi="Times New Roman" w:cs="Times New Roman"/>
          <w:sz w:val="20"/>
          <w:szCs w:val="20"/>
        </w:rPr>
      </w:pPr>
      <w:r w:rsidRPr="003D26B9">
        <w:rPr>
          <w:rFonts w:ascii="Times New Roman" w:eastAsia="Times New Roman" w:hAnsi="Times New Roman" w:cs="Times New Roman"/>
          <w:sz w:val="20"/>
          <w:szCs w:val="20"/>
        </w:rPr>
        <w:t xml:space="preserve">Eiropā daudzlapu lupīna ievesta </w:t>
      </w:r>
      <w:r w:rsidR="00FE0CE8" w:rsidRPr="003D26B9">
        <w:rPr>
          <w:rFonts w:ascii="Times New Roman" w:eastAsia="Times New Roman" w:hAnsi="Times New Roman" w:cs="Times New Roman"/>
          <w:sz w:val="20"/>
          <w:szCs w:val="20"/>
        </w:rPr>
        <w:t>Lielbritānijā</w:t>
      </w:r>
      <w:r w:rsidRPr="003D26B9">
        <w:rPr>
          <w:rFonts w:ascii="Times New Roman" w:eastAsia="Times New Roman" w:hAnsi="Times New Roman" w:cs="Times New Roman"/>
          <w:sz w:val="20"/>
          <w:szCs w:val="20"/>
        </w:rPr>
        <w:t>, kur to sāka audzēt 1826. g</w:t>
      </w:r>
      <w:r w:rsidR="00ED708C" w:rsidRPr="003D26B9">
        <w:rPr>
          <w:rFonts w:ascii="Times New Roman" w:eastAsia="Times New Roman" w:hAnsi="Times New Roman" w:cs="Times New Roman"/>
          <w:sz w:val="20"/>
          <w:szCs w:val="20"/>
        </w:rPr>
        <w:t>adā</w:t>
      </w:r>
      <w:r w:rsidRPr="003D26B9">
        <w:rPr>
          <w:rFonts w:ascii="Times New Roman" w:eastAsia="Times New Roman" w:hAnsi="Times New Roman" w:cs="Times New Roman"/>
          <w:sz w:val="20"/>
          <w:szCs w:val="20"/>
        </w:rPr>
        <w:t>, bet kā dekoratīvais augs tā ātri izplatījās visā Ei</w:t>
      </w:r>
      <w:r w:rsidR="00FE0CE8" w:rsidRPr="003D26B9">
        <w:rPr>
          <w:rFonts w:ascii="Times New Roman" w:eastAsia="Times New Roman" w:hAnsi="Times New Roman" w:cs="Times New Roman"/>
          <w:sz w:val="20"/>
          <w:szCs w:val="20"/>
        </w:rPr>
        <w:t>ropā</w:t>
      </w:r>
      <w:r w:rsidRPr="003D26B9">
        <w:rPr>
          <w:rFonts w:ascii="Times New Roman" w:eastAsia="Times New Roman" w:hAnsi="Times New Roman" w:cs="Times New Roman"/>
          <w:sz w:val="20"/>
          <w:szCs w:val="20"/>
        </w:rPr>
        <w:t xml:space="preserve">. </w:t>
      </w:r>
      <w:r w:rsidR="00ED708C" w:rsidRPr="003D26B9">
        <w:rPr>
          <w:rFonts w:ascii="Times New Roman" w:eastAsia="Times New Roman" w:hAnsi="Times New Roman" w:cs="Times New Roman"/>
          <w:sz w:val="20"/>
          <w:szCs w:val="20"/>
        </w:rPr>
        <w:t xml:space="preserve">Zviedrijā </w:t>
      </w:r>
      <w:r w:rsidR="00ED708C" w:rsidRPr="003D26B9">
        <w:rPr>
          <w:rFonts w:ascii="Times New Roman" w:eastAsia="Times New Roman" w:hAnsi="Times New Roman" w:cs="Times New Roman"/>
          <w:i/>
          <w:sz w:val="20"/>
          <w:szCs w:val="20"/>
        </w:rPr>
        <w:t>L. polyphyllus</w:t>
      </w:r>
      <w:r w:rsidR="00ED708C" w:rsidRPr="003D26B9">
        <w:rPr>
          <w:rFonts w:ascii="Times New Roman" w:eastAsia="Times New Roman" w:hAnsi="Times New Roman" w:cs="Times New Roman"/>
          <w:sz w:val="20"/>
          <w:szCs w:val="20"/>
        </w:rPr>
        <w:t xml:space="preserve"> pirmo reizi atzīmēts kā dārzbēglis 1870. gadā. Norvēģijā suga sugu sarakstā sastopama 1940.-tajos gados. Somijā kā dārzbēglis 1895.gadā. Vācijā savvaļā suga konstatēta 1890. gadā Bavārijā.</w:t>
      </w:r>
      <w:r w:rsidR="000F6B42" w:rsidRPr="003D26B9">
        <w:rPr>
          <w:rFonts w:ascii="Times New Roman" w:eastAsia="Times New Roman" w:hAnsi="Times New Roman" w:cs="Times New Roman"/>
          <w:sz w:val="20"/>
          <w:szCs w:val="20"/>
        </w:rPr>
        <w:t xml:space="preserve"> Suga ir stipri iesakņojusies un ir viena no 15 biežāk sastopamajām svešzemju sugām. Reikjavīkā (Isl</w:t>
      </w:r>
      <w:r w:rsidR="00256D44">
        <w:rPr>
          <w:rFonts w:ascii="Times New Roman" w:eastAsia="Times New Roman" w:hAnsi="Times New Roman" w:cs="Times New Roman"/>
          <w:sz w:val="20"/>
          <w:szCs w:val="20"/>
        </w:rPr>
        <w:t>a</w:t>
      </w:r>
      <w:r w:rsidR="000F6B42" w:rsidRPr="003D26B9">
        <w:rPr>
          <w:rFonts w:ascii="Times New Roman" w:eastAsia="Times New Roman" w:hAnsi="Times New Roman" w:cs="Times New Roman"/>
          <w:sz w:val="20"/>
          <w:szCs w:val="20"/>
        </w:rPr>
        <w:t xml:space="preserve">ndē) </w:t>
      </w:r>
      <w:r w:rsidR="000F6B42" w:rsidRPr="003D26B9">
        <w:rPr>
          <w:rFonts w:ascii="Times New Roman" w:eastAsia="Times New Roman" w:hAnsi="Times New Roman" w:cs="Times New Roman"/>
          <w:i/>
          <w:sz w:val="20"/>
          <w:szCs w:val="20"/>
        </w:rPr>
        <w:t>L. polyphyllus</w:t>
      </w:r>
      <w:r w:rsidR="000F6B42" w:rsidRPr="003D26B9">
        <w:rPr>
          <w:rFonts w:ascii="Times New Roman" w:eastAsia="Times New Roman" w:hAnsi="Times New Roman" w:cs="Times New Roman"/>
          <w:sz w:val="20"/>
          <w:szCs w:val="20"/>
        </w:rPr>
        <w:t xml:space="preserve"> atrasts tikai atsevišķās atradnēs kā dārzu </w:t>
      </w:r>
      <w:r w:rsidR="000D7007" w:rsidRPr="003D26B9">
        <w:rPr>
          <w:rFonts w:ascii="Times New Roman" w:eastAsia="Times New Roman" w:hAnsi="Times New Roman" w:cs="Times New Roman"/>
          <w:sz w:val="20"/>
          <w:szCs w:val="20"/>
        </w:rPr>
        <w:t>relikts vai ruderālos biotopos. Po</w:t>
      </w:r>
      <w:r w:rsidR="00256D44">
        <w:rPr>
          <w:rFonts w:ascii="Times New Roman" w:eastAsia="Times New Roman" w:hAnsi="Times New Roman" w:cs="Times New Roman"/>
          <w:sz w:val="20"/>
          <w:szCs w:val="20"/>
        </w:rPr>
        <w:t>lijā suga introducēta 1877. g.</w:t>
      </w:r>
      <w:r w:rsidR="000D7007" w:rsidRPr="003D26B9">
        <w:rPr>
          <w:rFonts w:ascii="Times New Roman" w:eastAsia="Times New Roman" w:hAnsi="Times New Roman" w:cs="Times New Roman"/>
          <w:sz w:val="20"/>
          <w:szCs w:val="20"/>
        </w:rPr>
        <w:t>, bet par</w:t>
      </w:r>
      <w:r w:rsidR="00256D44">
        <w:rPr>
          <w:rFonts w:ascii="Times New Roman" w:eastAsia="Times New Roman" w:hAnsi="Times New Roman" w:cs="Times New Roman"/>
          <w:sz w:val="20"/>
          <w:szCs w:val="20"/>
        </w:rPr>
        <w:t xml:space="preserve"> invazīvu uzskatakopš 1950. g</w:t>
      </w:r>
      <w:r w:rsidR="000D7007" w:rsidRPr="003D26B9">
        <w:rPr>
          <w:rFonts w:ascii="Times New Roman" w:eastAsia="Times New Roman" w:hAnsi="Times New Roman" w:cs="Times New Roman"/>
          <w:sz w:val="20"/>
          <w:szCs w:val="20"/>
        </w:rPr>
        <w:t>.</w:t>
      </w:r>
    </w:p>
    <w:p w:rsidR="000D7007" w:rsidRPr="003D26B9" w:rsidRDefault="000D7007" w:rsidP="00993291">
      <w:pPr>
        <w:spacing w:after="0" w:line="240" w:lineRule="auto"/>
        <w:jc w:val="both"/>
        <w:rPr>
          <w:rFonts w:ascii="Times New Roman" w:eastAsia="Times New Roman" w:hAnsi="Times New Roman" w:cs="Times New Roman"/>
          <w:sz w:val="20"/>
          <w:szCs w:val="20"/>
        </w:rPr>
      </w:pPr>
      <w:r w:rsidRPr="003D26B9">
        <w:rPr>
          <w:rFonts w:ascii="Times New Roman" w:eastAsia="Times New Roman" w:hAnsi="Times New Roman" w:cs="Times New Roman"/>
          <w:sz w:val="20"/>
          <w:szCs w:val="20"/>
        </w:rPr>
        <w:t xml:space="preserve">Krievijā </w:t>
      </w:r>
      <w:r w:rsidR="00956F5B" w:rsidRPr="003D26B9">
        <w:rPr>
          <w:rFonts w:ascii="Times New Roman" w:eastAsia="Times New Roman" w:hAnsi="Times New Roman" w:cs="Times New Roman"/>
          <w:sz w:val="20"/>
          <w:szCs w:val="20"/>
        </w:rPr>
        <w:t>pirmais ieraksts par sugas "izbē</w:t>
      </w:r>
      <w:r w:rsidR="00256D44">
        <w:rPr>
          <w:rFonts w:ascii="Times New Roman" w:eastAsia="Times New Roman" w:hAnsi="Times New Roman" w:cs="Times New Roman"/>
          <w:sz w:val="20"/>
          <w:szCs w:val="20"/>
        </w:rPr>
        <w:t>gšanu" no kultūras ir 1960. g.</w:t>
      </w:r>
      <w:r w:rsidR="00956F5B" w:rsidRPr="003D26B9">
        <w:rPr>
          <w:rFonts w:ascii="Times New Roman" w:eastAsia="Times New Roman" w:hAnsi="Times New Roman" w:cs="Times New Roman"/>
          <w:sz w:val="20"/>
          <w:szCs w:val="20"/>
        </w:rPr>
        <w:t xml:space="preserve"> Maskavā, tiek uzskatīta par</w:t>
      </w:r>
      <w:r w:rsidR="00256D44">
        <w:rPr>
          <w:rFonts w:ascii="Times New Roman" w:eastAsia="Times New Roman" w:hAnsi="Times New Roman" w:cs="Times New Roman"/>
          <w:sz w:val="20"/>
          <w:szCs w:val="20"/>
        </w:rPr>
        <w:t xml:space="preserve"> naturalizējušos kopš 1970. g</w:t>
      </w:r>
      <w:r w:rsidR="00956F5B" w:rsidRPr="003D26B9">
        <w:rPr>
          <w:rFonts w:ascii="Times New Roman" w:eastAsia="Times New Roman" w:hAnsi="Times New Roman" w:cs="Times New Roman"/>
          <w:sz w:val="20"/>
          <w:szCs w:val="20"/>
        </w:rPr>
        <w:t>.</w:t>
      </w:r>
    </w:p>
    <w:p w:rsidR="000B1137" w:rsidRPr="003D26B9" w:rsidRDefault="00ED708C" w:rsidP="00993291">
      <w:pPr>
        <w:spacing w:after="0" w:line="240" w:lineRule="auto"/>
        <w:jc w:val="both"/>
        <w:rPr>
          <w:rFonts w:ascii="Times New Roman" w:eastAsia="Times New Roman" w:hAnsi="Times New Roman" w:cs="Times New Roman"/>
          <w:sz w:val="20"/>
          <w:szCs w:val="20"/>
        </w:rPr>
      </w:pPr>
      <w:r w:rsidRPr="003D26B9">
        <w:rPr>
          <w:rFonts w:ascii="Times New Roman" w:eastAsia="Times New Roman" w:hAnsi="Times New Roman" w:cs="Times New Roman"/>
          <w:sz w:val="20"/>
          <w:szCs w:val="20"/>
        </w:rPr>
        <w:t xml:space="preserve">Igaunijā suga introducēta </w:t>
      </w:r>
      <w:r w:rsidR="00735398" w:rsidRPr="003D26B9">
        <w:rPr>
          <w:rFonts w:ascii="Times New Roman" w:eastAsia="Times New Roman" w:hAnsi="Times New Roman" w:cs="Times New Roman"/>
          <w:sz w:val="20"/>
          <w:szCs w:val="20"/>
        </w:rPr>
        <w:t>Tar</w:t>
      </w:r>
      <w:r w:rsidR="00256D44">
        <w:rPr>
          <w:rFonts w:ascii="Times New Roman" w:eastAsia="Times New Roman" w:hAnsi="Times New Roman" w:cs="Times New Roman"/>
          <w:sz w:val="20"/>
          <w:szCs w:val="20"/>
        </w:rPr>
        <w:t>tu botāniskajā dārzā 1870. g.</w:t>
      </w:r>
      <w:r w:rsidR="000D7007" w:rsidRPr="003D26B9">
        <w:rPr>
          <w:rFonts w:ascii="Times New Roman" w:eastAsia="Times New Roman" w:hAnsi="Times New Roman" w:cs="Times New Roman"/>
          <w:sz w:val="20"/>
          <w:szCs w:val="20"/>
        </w:rPr>
        <w:t>, atsevišķos reģionos ir izbēgusi un naturalizējusies.</w:t>
      </w:r>
      <w:r w:rsidR="00256D44">
        <w:rPr>
          <w:rFonts w:ascii="Times New Roman" w:eastAsia="Times New Roman" w:hAnsi="Times New Roman" w:cs="Times New Roman"/>
          <w:sz w:val="20"/>
          <w:szCs w:val="20"/>
        </w:rPr>
        <w:t xml:space="preserve"> </w:t>
      </w:r>
      <w:r w:rsidR="00670683" w:rsidRPr="003D26B9">
        <w:rPr>
          <w:rFonts w:ascii="Times New Roman" w:eastAsia="Times New Roman" w:hAnsi="Times New Roman" w:cs="Times New Roman"/>
          <w:sz w:val="20"/>
          <w:szCs w:val="20"/>
        </w:rPr>
        <w:t>Lietuvā savvaļā daudzlapu lupī</w:t>
      </w:r>
      <w:r w:rsidR="00735398" w:rsidRPr="003D26B9">
        <w:rPr>
          <w:rFonts w:ascii="Times New Roman" w:eastAsia="Times New Roman" w:hAnsi="Times New Roman" w:cs="Times New Roman"/>
          <w:sz w:val="20"/>
          <w:szCs w:val="20"/>
        </w:rPr>
        <w:t>n</w:t>
      </w:r>
      <w:r w:rsidR="00256D44">
        <w:rPr>
          <w:rFonts w:ascii="Times New Roman" w:eastAsia="Times New Roman" w:hAnsi="Times New Roman" w:cs="Times New Roman"/>
          <w:sz w:val="20"/>
          <w:szCs w:val="20"/>
        </w:rPr>
        <w:t>as pirmo reizi uzietas 1931. g. kā dārz</w:t>
      </w:r>
      <w:r w:rsidR="00735398" w:rsidRPr="003D26B9">
        <w:rPr>
          <w:rFonts w:ascii="Times New Roman" w:eastAsia="Times New Roman" w:hAnsi="Times New Roman" w:cs="Times New Roman"/>
          <w:sz w:val="20"/>
          <w:szCs w:val="20"/>
        </w:rPr>
        <w:t>bēglis botāniskā dārza Kauņas apkārtnē. Lietuvā no 2004. gada. suga ierakstīta invazīvo sugu sarakstā. Visvairāk daudzlapu lupīnas izplatījās 20. gs. beigās, kad parādījās daudz neizmantotu zemes platību – novārtā atstātu pļavu un neapstrādātu lauku.</w:t>
      </w:r>
    </w:p>
    <w:p w:rsidR="000B1137" w:rsidRDefault="000B1137" w:rsidP="00993291">
      <w:pPr>
        <w:spacing w:after="0" w:line="240" w:lineRule="auto"/>
        <w:jc w:val="both"/>
        <w:rPr>
          <w:rFonts w:ascii="Times New Roman" w:eastAsia="Times New Roman" w:hAnsi="Times New Roman" w:cs="Times New Roman"/>
          <w:sz w:val="20"/>
          <w:szCs w:val="20"/>
        </w:rPr>
      </w:pPr>
      <w:r w:rsidRPr="003D26B9">
        <w:rPr>
          <w:rFonts w:ascii="Times New Roman" w:eastAsia="Times New Roman" w:hAnsi="Times New Roman" w:cs="Times New Roman"/>
          <w:sz w:val="20"/>
          <w:szCs w:val="20"/>
        </w:rPr>
        <w:t xml:space="preserve">Latvijas teritorijā </w:t>
      </w:r>
      <w:r w:rsidR="00256D44" w:rsidRPr="00256D44">
        <w:rPr>
          <w:rFonts w:ascii="Times New Roman" w:eastAsia="Times New Roman" w:hAnsi="Times New Roman" w:cs="Times New Roman"/>
          <w:i/>
          <w:sz w:val="20"/>
          <w:szCs w:val="20"/>
        </w:rPr>
        <w:t>L. polyphyllus</w:t>
      </w:r>
      <w:r w:rsidRPr="003D26B9">
        <w:rPr>
          <w:rFonts w:ascii="Times New Roman" w:eastAsia="Times New Roman" w:hAnsi="Times New Roman" w:cs="Times New Roman"/>
          <w:sz w:val="20"/>
          <w:szCs w:val="20"/>
        </w:rPr>
        <w:t xml:space="preserve"> acīmredzot tikušas introducētas jau 19.gs. Pirmie herbārija vākumi ar ģeogrāfiskas vietas norādi</w:t>
      </w:r>
      <w:r w:rsidR="00256D44">
        <w:rPr>
          <w:rFonts w:ascii="Times New Roman" w:eastAsia="Times New Roman" w:hAnsi="Times New Roman" w:cs="Times New Roman"/>
          <w:sz w:val="20"/>
          <w:szCs w:val="20"/>
        </w:rPr>
        <w:t xml:space="preserve"> ievācis Kupfers Rīgā 1916. g</w:t>
      </w:r>
      <w:r w:rsidRPr="003D26B9">
        <w:rPr>
          <w:rFonts w:ascii="Times New Roman" w:eastAsia="Times New Roman" w:hAnsi="Times New Roman" w:cs="Times New Roman"/>
          <w:sz w:val="20"/>
          <w:szCs w:val="20"/>
        </w:rPr>
        <w:t xml:space="preserve">. </w:t>
      </w:r>
      <w:r w:rsidR="00256D44">
        <w:rPr>
          <w:rFonts w:ascii="Times New Roman" w:eastAsia="Times New Roman" w:hAnsi="Times New Roman" w:cs="Times New Roman"/>
          <w:sz w:val="20"/>
          <w:szCs w:val="20"/>
        </w:rPr>
        <w:t>Dažus gadus vēlāk - 1921. g.</w:t>
      </w:r>
      <w:r w:rsidR="00CF2FD9" w:rsidRPr="003D26B9">
        <w:rPr>
          <w:rFonts w:ascii="Times New Roman" w:eastAsia="Times New Roman" w:hAnsi="Times New Roman" w:cs="Times New Roman"/>
          <w:sz w:val="20"/>
          <w:szCs w:val="20"/>
        </w:rPr>
        <w:t xml:space="preserve"> ievākti herbāriji lupīnu kultivācijas vietās un zālājos Plāņupes apkārtnē un Kastīrē, kas norāda ka ap šo laiku lupīnas Latvijā jau tikušas samērā plaši kultivētas (Priede 2008).</w:t>
      </w:r>
    </w:p>
    <w:p w:rsidR="00431AD9" w:rsidRDefault="00431AD9" w:rsidP="00993291">
      <w:pPr>
        <w:spacing w:after="0" w:line="240" w:lineRule="auto"/>
        <w:jc w:val="both"/>
        <w:rPr>
          <w:rFonts w:ascii="Times New Roman" w:eastAsia="Times New Roman" w:hAnsi="Times New Roman" w:cs="Times New Roman"/>
          <w:sz w:val="20"/>
          <w:szCs w:val="20"/>
        </w:rPr>
      </w:pPr>
    </w:p>
    <w:p w:rsidR="00431AD9" w:rsidRPr="003D26B9" w:rsidRDefault="00431AD9" w:rsidP="00993291">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extent cx="6120000" cy="4069382"/>
            <wp:effectExtent l="0" t="0" r="0" b="7620"/>
            <wp:docPr id="2" name="Picture 2" descr="C:\Users\Laptops\Desktop\Lupinus_polyphyll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ptops\Desktop\Lupinus_polyphyllus.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724" t="7657" r="4978" b="4662"/>
                    <a:stretch/>
                  </pic:blipFill>
                  <pic:spPr bwMode="auto">
                    <a:xfrm>
                      <a:off x="0" y="0"/>
                      <a:ext cx="6120000" cy="4069382"/>
                    </a:xfrm>
                    <a:prstGeom prst="rect">
                      <a:avLst/>
                    </a:prstGeom>
                    <a:noFill/>
                    <a:ln>
                      <a:noFill/>
                    </a:ln>
                    <a:extLst>
                      <a:ext uri="{53640926-AAD7-44D8-BBD7-CCE9431645EC}">
                        <a14:shadowObscured xmlns:a14="http://schemas.microsoft.com/office/drawing/2010/main"/>
                      </a:ext>
                    </a:extLst>
                  </pic:spPr>
                </pic:pic>
              </a:graphicData>
            </a:graphic>
          </wp:inline>
        </w:drawing>
      </w:r>
    </w:p>
    <w:p w:rsidR="00431AD9" w:rsidRPr="003B164A" w:rsidRDefault="00431AD9" w:rsidP="00993291">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 att. Daudzlapu lupīnas izplatība Latvijā. Aktuālo atradņu izvietojums Latvijas ģeobotāniskā tīkla kvadrātos, situācija uz 2015. gadu.</w:t>
      </w:r>
    </w:p>
    <w:p w:rsidR="00431AD9" w:rsidRDefault="00431AD9" w:rsidP="00993291">
      <w:pPr>
        <w:spacing w:after="0" w:line="240" w:lineRule="auto"/>
        <w:jc w:val="both"/>
        <w:rPr>
          <w:rFonts w:ascii="Times New Roman" w:eastAsia="Times New Roman" w:hAnsi="Times New Roman" w:cs="Times New Roman"/>
          <w:b/>
          <w:sz w:val="20"/>
          <w:szCs w:val="20"/>
        </w:rPr>
      </w:pPr>
    </w:p>
    <w:p w:rsidR="004D7CEC" w:rsidRPr="00993291" w:rsidRDefault="00695905" w:rsidP="00993291">
      <w:pPr>
        <w:spacing w:after="0" w:line="240" w:lineRule="auto"/>
        <w:jc w:val="both"/>
        <w:rPr>
          <w:rFonts w:ascii="Times New Roman" w:eastAsia="Times New Roman" w:hAnsi="Times New Roman" w:cs="Times New Roman"/>
          <w:b/>
          <w:szCs w:val="20"/>
        </w:rPr>
      </w:pPr>
      <w:r w:rsidRPr="00993291">
        <w:rPr>
          <w:rFonts w:ascii="Times New Roman" w:eastAsia="Times New Roman" w:hAnsi="Times New Roman" w:cs="Times New Roman"/>
          <w:b/>
          <w:szCs w:val="20"/>
        </w:rPr>
        <w:t>Introdukcijas ceļi</w:t>
      </w:r>
    </w:p>
    <w:p w:rsidR="00695905" w:rsidRDefault="004D7CEC" w:rsidP="00993291">
      <w:pPr>
        <w:tabs>
          <w:tab w:val="left" w:pos="5910"/>
        </w:tabs>
        <w:spacing w:after="0" w:line="240" w:lineRule="auto"/>
        <w:jc w:val="both"/>
        <w:rPr>
          <w:rFonts w:ascii="Times New Roman" w:eastAsia="Times New Roman" w:hAnsi="Times New Roman" w:cs="Times New Roman"/>
          <w:sz w:val="20"/>
          <w:szCs w:val="20"/>
        </w:rPr>
      </w:pPr>
      <w:r w:rsidRPr="003D26B9">
        <w:rPr>
          <w:rFonts w:ascii="Times New Roman" w:eastAsia="Times New Roman" w:hAnsi="Times New Roman" w:cs="Times New Roman"/>
          <w:sz w:val="20"/>
          <w:szCs w:val="20"/>
        </w:rPr>
        <w:t xml:space="preserve">Visās Eiropas ziemeļu valstīs </w:t>
      </w:r>
      <w:r w:rsidR="00CF2FD9" w:rsidRPr="003D26B9">
        <w:rPr>
          <w:rFonts w:ascii="Times New Roman" w:eastAsia="Times New Roman" w:hAnsi="Times New Roman" w:cs="Times New Roman"/>
          <w:i/>
          <w:sz w:val="20"/>
          <w:szCs w:val="20"/>
        </w:rPr>
        <w:t>L. polyphyllu</w:t>
      </w:r>
      <w:r w:rsidRPr="003D26B9">
        <w:rPr>
          <w:rFonts w:ascii="Times New Roman" w:eastAsia="Times New Roman" w:hAnsi="Times New Roman" w:cs="Times New Roman"/>
          <w:i/>
          <w:sz w:val="20"/>
          <w:szCs w:val="20"/>
        </w:rPr>
        <w:t>s</w:t>
      </w:r>
      <w:r w:rsidRPr="003D26B9">
        <w:rPr>
          <w:rFonts w:ascii="Times New Roman" w:eastAsia="Times New Roman" w:hAnsi="Times New Roman" w:cs="Times New Roman"/>
          <w:sz w:val="20"/>
          <w:szCs w:val="20"/>
        </w:rPr>
        <w:t xml:space="preserve"> tika </w:t>
      </w:r>
      <w:r w:rsidR="00C244BC" w:rsidRPr="003D26B9">
        <w:rPr>
          <w:rFonts w:ascii="Times New Roman" w:eastAsia="Times New Roman" w:hAnsi="Times New Roman" w:cs="Times New Roman"/>
          <w:sz w:val="20"/>
          <w:szCs w:val="20"/>
        </w:rPr>
        <w:t xml:space="preserve">apzināti ievests kā </w:t>
      </w:r>
      <w:r w:rsidR="000A4802" w:rsidRPr="003D26B9">
        <w:rPr>
          <w:rFonts w:ascii="Times New Roman" w:eastAsia="Times New Roman" w:hAnsi="Times New Roman" w:cs="Times New Roman"/>
          <w:sz w:val="20"/>
          <w:szCs w:val="20"/>
        </w:rPr>
        <w:t>dekoratīvs augs</w:t>
      </w:r>
      <w:r w:rsidR="00C244BC" w:rsidRPr="003D26B9">
        <w:rPr>
          <w:rFonts w:ascii="Times New Roman" w:eastAsia="Times New Roman" w:hAnsi="Times New Roman" w:cs="Times New Roman"/>
          <w:sz w:val="20"/>
          <w:szCs w:val="20"/>
        </w:rPr>
        <w:t xml:space="preserve">. Vēlāk </w:t>
      </w:r>
      <w:r w:rsidR="000A4802" w:rsidRPr="003D26B9">
        <w:rPr>
          <w:rFonts w:ascii="Times New Roman" w:eastAsia="Times New Roman" w:hAnsi="Times New Roman" w:cs="Times New Roman"/>
          <w:sz w:val="20"/>
          <w:szCs w:val="20"/>
        </w:rPr>
        <w:t xml:space="preserve">tika izmantota kā vērtīga lopbarības kultūra, introducēta arī rekultivācijas un augsnes ielabošanas nolūkos, sēta koku plantācijās kā slāpekļa piesaistītājs. </w:t>
      </w:r>
    </w:p>
    <w:p w:rsidR="00993291" w:rsidRDefault="00993291">
      <w:pPr>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rsidR="00993291" w:rsidRPr="003D26B9" w:rsidRDefault="00993291" w:rsidP="00993291">
      <w:pPr>
        <w:tabs>
          <w:tab w:val="left" w:pos="5910"/>
        </w:tabs>
        <w:spacing w:after="0" w:line="240" w:lineRule="auto"/>
        <w:jc w:val="both"/>
        <w:rPr>
          <w:rFonts w:ascii="Times New Roman" w:eastAsia="Times New Roman" w:hAnsi="Times New Roman" w:cs="Times New Roman"/>
          <w:b/>
          <w:sz w:val="20"/>
          <w:szCs w:val="20"/>
        </w:rPr>
      </w:pPr>
    </w:p>
    <w:p w:rsidR="00695905" w:rsidRPr="00993291" w:rsidRDefault="00695905" w:rsidP="00993291">
      <w:pPr>
        <w:spacing w:after="0" w:line="240" w:lineRule="auto"/>
        <w:jc w:val="both"/>
        <w:rPr>
          <w:rFonts w:ascii="Times New Roman" w:eastAsia="Times New Roman" w:hAnsi="Times New Roman" w:cs="Times New Roman"/>
          <w:b/>
          <w:szCs w:val="20"/>
        </w:rPr>
      </w:pPr>
      <w:r w:rsidRPr="00993291">
        <w:rPr>
          <w:rFonts w:ascii="Times New Roman" w:eastAsia="Times New Roman" w:hAnsi="Times New Roman" w:cs="Times New Roman"/>
          <w:b/>
          <w:szCs w:val="20"/>
        </w:rPr>
        <w:t>Sugas statuss reģionā</w:t>
      </w:r>
    </w:p>
    <w:p w:rsidR="006C2855" w:rsidRPr="003D26B9" w:rsidRDefault="00CF2FD9" w:rsidP="00993291">
      <w:pPr>
        <w:spacing w:after="0" w:line="240" w:lineRule="auto"/>
        <w:jc w:val="both"/>
        <w:rPr>
          <w:rFonts w:ascii="Times New Roman" w:eastAsia="Times New Roman" w:hAnsi="Times New Roman" w:cs="Times New Roman"/>
          <w:sz w:val="20"/>
          <w:szCs w:val="20"/>
        </w:rPr>
      </w:pPr>
      <w:r w:rsidRPr="003D26B9">
        <w:rPr>
          <w:rFonts w:ascii="Times New Roman" w:eastAsia="Times New Roman" w:hAnsi="Times New Roman" w:cs="Times New Roman"/>
          <w:sz w:val="20"/>
          <w:szCs w:val="20"/>
        </w:rPr>
        <w:t xml:space="preserve">Lielbritānijā </w:t>
      </w:r>
      <w:r w:rsidRPr="003D26B9">
        <w:rPr>
          <w:rFonts w:ascii="Times New Roman" w:eastAsia="Times New Roman" w:hAnsi="Times New Roman" w:cs="Times New Roman"/>
          <w:i/>
          <w:sz w:val="20"/>
          <w:szCs w:val="20"/>
        </w:rPr>
        <w:t>L. polyphyllus</w:t>
      </w:r>
      <w:r w:rsidR="00256D44">
        <w:rPr>
          <w:rFonts w:ascii="Times New Roman" w:eastAsia="Times New Roman" w:hAnsi="Times New Roman" w:cs="Times New Roman"/>
          <w:i/>
          <w:sz w:val="20"/>
          <w:szCs w:val="20"/>
        </w:rPr>
        <w:t xml:space="preserve"> </w:t>
      </w:r>
      <w:r w:rsidR="00B1380E" w:rsidRPr="003D26B9">
        <w:rPr>
          <w:rFonts w:ascii="Times New Roman" w:eastAsia="Times New Roman" w:hAnsi="Times New Roman" w:cs="Times New Roman"/>
          <w:sz w:val="20"/>
          <w:szCs w:val="20"/>
        </w:rPr>
        <w:t xml:space="preserve">var retāk sastapt, taču sugas statuss ir </w:t>
      </w:r>
      <w:r w:rsidR="00256D44">
        <w:rPr>
          <w:rFonts w:ascii="Times New Roman" w:eastAsia="Times New Roman" w:hAnsi="Times New Roman" w:cs="Times New Roman"/>
          <w:sz w:val="20"/>
          <w:szCs w:val="20"/>
        </w:rPr>
        <w:t>dārz</w:t>
      </w:r>
      <w:r w:rsidR="00B1380E" w:rsidRPr="003D26B9">
        <w:rPr>
          <w:rFonts w:ascii="Times New Roman" w:eastAsia="Times New Roman" w:hAnsi="Times New Roman" w:cs="Times New Roman"/>
          <w:sz w:val="20"/>
          <w:szCs w:val="20"/>
        </w:rPr>
        <w:t>bēglis. Norvēģijā vēl joprojām stāda bieži dārzos, no kurienes arī suga izplatās un ir nostabilizējusies.</w:t>
      </w:r>
      <w:r w:rsidR="00816A4D" w:rsidRPr="003D26B9">
        <w:rPr>
          <w:rFonts w:ascii="Times New Roman" w:eastAsia="Times New Roman" w:hAnsi="Times New Roman" w:cs="Times New Roman"/>
          <w:sz w:val="20"/>
          <w:szCs w:val="20"/>
        </w:rPr>
        <w:t xml:space="preserve"> Somijā suga izplatījusies dienvidos, retāk Ālandu arhipelāgā un provincēs uz ziemeļiem no polārā apļa. Tālāk uz dienvidiem </w:t>
      </w:r>
      <w:r w:rsidR="00256D44">
        <w:rPr>
          <w:rFonts w:ascii="Times New Roman" w:eastAsia="Times New Roman" w:hAnsi="Times New Roman" w:cs="Times New Roman"/>
          <w:sz w:val="20"/>
          <w:szCs w:val="20"/>
        </w:rPr>
        <w:t>Arī dārz</w:t>
      </w:r>
      <w:r w:rsidR="00DF3E02" w:rsidRPr="003D26B9">
        <w:rPr>
          <w:rFonts w:ascii="Times New Roman" w:eastAsia="Times New Roman" w:hAnsi="Times New Roman" w:cs="Times New Roman"/>
          <w:sz w:val="20"/>
          <w:szCs w:val="20"/>
        </w:rPr>
        <w:t>bēglis, "i</w:t>
      </w:r>
      <w:r w:rsidR="00816A4D" w:rsidRPr="003D26B9">
        <w:rPr>
          <w:rFonts w:ascii="Times New Roman" w:eastAsia="Times New Roman" w:hAnsi="Times New Roman" w:cs="Times New Roman"/>
          <w:sz w:val="20"/>
          <w:szCs w:val="20"/>
        </w:rPr>
        <w:t xml:space="preserve">zbēg" no kultivētiem laukiem. </w:t>
      </w:r>
    </w:p>
    <w:p w:rsidR="00DF3E02" w:rsidRPr="003D26B9" w:rsidRDefault="00064E31" w:rsidP="00993291">
      <w:pPr>
        <w:spacing w:after="0" w:line="240" w:lineRule="auto"/>
        <w:jc w:val="both"/>
        <w:rPr>
          <w:rFonts w:ascii="Times New Roman" w:eastAsia="Times New Roman" w:hAnsi="Times New Roman" w:cs="Times New Roman"/>
          <w:sz w:val="20"/>
          <w:szCs w:val="20"/>
        </w:rPr>
      </w:pPr>
      <w:r w:rsidRPr="003D26B9">
        <w:rPr>
          <w:rFonts w:ascii="Times New Roman" w:eastAsia="Times New Roman" w:hAnsi="Times New Roman" w:cs="Times New Roman"/>
          <w:sz w:val="20"/>
          <w:szCs w:val="20"/>
        </w:rPr>
        <w:t>Krievijā suga izplatījusies</w:t>
      </w:r>
      <w:r w:rsidR="00E97B8F" w:rsidRPr="003D26B9">
        <w:rPr>
          <w:rFonts w:ascii="Times New Roman" w:eastAsia="Times New Roman" w:hAnsi="Times New Roman" w:cs="Times New Roman"/>
          <w:sz w:val="20"/>
          <w:szCs w:val="20"/>
        </w:rPr>
        <w:t xml:space="preserve"> Krievijas Eiropas daļas ziemeļrietumu, centrālajā, rietumu un austrumu daļā. Polijā daudzlapu lupīna ir konstatēta visā valsts teritorijā, ar vairāk kā 1000 atradnēm. Vācijā </w:t>
      </w:r>
      <w:r w:rsidR="00E97B8F" w:rsidRPr="003D26B9">
        <w:rPr>
          <w:rFonts w:ascii="Times New Roman" w:eastAsia="Times New Roman" w:hAnsi="Times New Roman" w:cs="Times New Roman"/>
          <w:i/>
          <w:sz w:val="20"/>
          <w:szCs w:val="20"/>
        </w:rPr>
        <w:t>L.</w:t>
      </w:r>
      <w:r w:rsidR="00256D44">
        <w:rPr>
          <w:rFonts w:ascii="Times New Roman" w:eastAsia="Times New Roman" w:hAnsi="Times New Roman" w:cs="Times New Roman"/>
          <w:i/>
          <w:sz w:val="20"/>
          <w:szCs w:val="20"/>
        </w:rPr>
        <w:t xml:space="preserve"> </w:t>
      </w:r>
      <w:r w:rsidR="00E97B8F" w:rsidRPr="003D26B9">
        <w:rPr>
          <w:rFonts w:ascii="Times New Roman" w:eastAsia="Times New Roman" w:hAnsi="Times New Roman" w:cs="Times New Roman"/>
          <w:i/>
          <w:sz w:val="20"/>
          <w:szCs w:val="20"/>
        </w:rPr>
        <w:t>polyphyllus</w:t>
      </w:r>
      <w:r w:rsidR="00E97B8F" w:rsidRPr="003D26B9">
        <w:rPr>
          <w:rFonts w:ascii="Times New Roman" w:eastAsia="Times New Roman" w:hAnsi="Times New Roman" w:cs="Times New Roman"/>
          <w:sz w:val="20"/>
          <w:szCs w:val="20"/>
        </w:rPr>
        <w:t xml:space="preserve"> izplatīts ļoti bieži, un ir viens no 15 visizplatītākajām svešzemju sugām valstī.</w:t>
      </w:r>
    </w:p>
    <w:p w:rsidR="00993291" w:rsidRDefault="00993291" w:rsidP="00993291">
      <w:pPr>
        <w:spacing w:after="0" w:line="240" w:lineRule="auto"/>
        <w:jc w:val="both"/>
        <w:rPr>
          <w:rFonts w:ascii="Times New Roman" w:eastAsia="Times New Roman" w:hAnsi="Times New Roman" w:cs="Times New Roman"/>
          <w:b/>
          <w:szCs w:val="20"/>
        </w:rPr>
      </w:pPr>
    </w:p>
    <w:p w:rsidR="00DF3E02" w:rsidRPr="00993291" w:rsidRDefault="00491869" w:rsidP="00993291">
      <w:pPr>
        <w:spacing w:after="0" w:line="240" w:lineRule="auto"/>
        <w:jc w:val="both"/>
        <w:rPr>
          <w:rFonts w:ascii="Times New Roman" w:eastAsia="Times New Roman" w:hAnsi="Times New Roman" w:cs="Times New Roman"/>
          <w:b/>
          <w:szCs w:val="20"/>
        </w:rPr>
      </w:pPr>
      <w:r w:rsidRPr="00993291">
        <w:rPr>
          <w:rFonts w:ascii="Times New Roman" w:eastAsia="Times New Roman" w:hAnsi="Times New Roman" w:cs="Times New Roman"/>
          <w:b/>
          <w:szCs w:val="20"/>
        </w:rPr>
        <w:t>Sugas statuss Baltijas valstīs</w:t>
      </w:r>
    </w:p>
    <w:p w:rsidR="00064E31" w:rsidRPr="003D26B9" w:rsidRDefault="00DF3E02" w:rsidP="00993291">
      <w:pPr>
        <w:spacing w:after="0" w:line="240" w:lineRule="auto"/>
        <w:jc w:val="both"/>
        <w:rPr>
          <w:rFonts w:ascii="Times New Roman" w:eastAsia="Times New Roman" w:hAnsi="Times New Roman" w:cs="Times New Roman"/>
          <w:sz w:val="20"/>
          <w:szCs w:val="20"/>
        </w:rPr>
      </w:pPr>
      <w:r w:rsidRPr="003D26B9">
        <w:rPr>
          <w:rFonts w:ascii="Times New Roman" w:eastAsia="Times New Roman" w:hAnsi="Times New Roman" w:cs="Times New Roman"/>
          <w:sz w:val="20"/>
          <w:szCs w:val="20"/>
        </w:rPr>
        <w:t>Igaunijā, suga diezgan izplatīta valsts dienvidaustrumos un ļoti reti sas</w:t>
      </w:r>
      <w:r w:rsidR="00256D44">
        <w:rPr>
          <w:rFonts w:ascii="Times New Roman" w:eastAsia="Times New Roman" w:hAnsi="Times New Roman" w:cs="Times New Roman"/>
          <w:sz w:val="20"/>
          <w:szCs w:val="20"/>
        </w:rPr>
        <w:t>topama rietumu salās.</w:t>
      </w:r>
      <w:r w:rsidRPr="003D26B9">
        <w:rPr>
          <w:rFonts w:ascii="Times New Roman" w:eastAsia="Times New Roman" w:hAnsi="Times New Roman" w:cs="Times New Roman"/>
          <w:sz w:val="20"/>
          <w:szCs w:val="20"/>
        </w:rPr>
        <w:t xml:space="preserve"> Lietuvā suga sastopama diezgan bieži un ir iekļauta invazīvo sugu sarakstā, aizņem lielas platības, un iekļauta iznīcināmo sugu sarakstā. Latvijā tā sastopama visā valsts teritorijā.</w:t>
      </w:r>
    </w:p>
    <w:p w:rsidR="00993291" w:rsidRDefault="00993291" w:rsidP="00993291">
      <w:pPr>
        <w:spacing w:after="0" w:line="240" w:lineRule="auto"/>
        <w:jc w:val="both"/>
        <w:rPr>
          <w:rFonts w:ascii="Times New Roman" w:eastAsia="Times New Roman" w:hAnsi="Times New Roman" w:cs="Times New Roman"/>
          <w:b/>
          <w:szCs w:val="20"/>
        </w:rPr>
      </w:pPr>
    </w:p>
    <w:p w:rsidR="00695905" w:rsidRPr="00993291" w:rsidRDefault="00695905" w:rsidP="00993291">
      <w:pPr>
        <w:spacing w:after="0" w:line="240" w:lineRule="auto"/>
        <w:jc w:val="both"/>
        <w:rPr>
          <w:rFonts w:ascii="Times New Roman" w:eastAsia="Times New Roman" w:hAnsi="Times New Roman" w:cs="Times New Roman"/>
          <w:szCs w:val="20"/>
        </w:rPr>
      </w:pPr>
      <w:r w:rsidRPr="00993291">
        <w:rPr>
          <w:rFonts w:ascii="Times New Roman" w:eastAsia="Times New Roman" w:hAnsi="Times New Roman" w:cs="Times New Roman"/>
          <w:b/>
          <w:szCs w:val="20"/>
        </w:rPr>
        <w:t>EKOLOĢIJA</w:t>
      </w:r>
    </w:p>
    <w:p w:rsidR="00695905" w:rsidRPr="00993291" w:rsidRDefault="00695905" w:rsidP="00993291">
      <w:pPr>
        <w:spacing w:after="0" w:line="240" w:lineRule="auto"/>
        <w:jc w:val="both"/>
        <w:rPr>
          <w:rFonts w:ascii="Times New Roman" w:eastAsia="Times New Roman" w:hAnsi="Times New Roman" w:cs="Times New Roman"/>
          <w:b/>
          <w:szCs w:val="20"/>
        </w:rPr>
      </w:pPr>
      <w:r w:rsidRPr="00993291">
        <w:rPr>
          <w:rFonts w:ascii="Times New Roman" w:eastAsia="Times New Roman" w:hAnsi="Times New Roman" w:cs="Times New Roman"/>
          <w:b/>
          <w:szCs w:val="20"/>
        </w:rPr>
        <w:t>Biotoparaksturojums</w:t>
      </w:r>
    </w:p>
    <w:p w:rsidR="00491869" w:rsidRPr="00256D44" w:rsidRDefault="000A4802" w:rsidP="00993291">
      <w:pPr>
        <w:spacing w:after="0" w:line="240" w:lineRule="auto"/>
        <w:jc w:val="both"/>
        <w:rPr>
          <w:rFonts w:ascii="Times New Roman" w:eastAsia="Times New Roman" w:hAnsi="Times New Roman" w:cs="Times New Roman"/>
          <w:sz w:val="20"/>
          <w:szCs w:val="20"/>
        </w:rPr>
      </w:pPr>
      <w:r w:rsidRPr="003D26B9">
        <w:rPr>
          <w:rFonts w:ascii="Times New Roman" w:eastAsia="Times New Roman" w:hAnsi="Times New Roman" w:cs="Times New Roman"/>
          <w:sz w:val="20"/>
          <w:szCs w:val="20"/>
        </w:rPr>
        <w:t>Aug dažādās augtenēs, visbiežāk – maz izmantotās vai pavisam pamestās pļavās, atmatās, ceļmalās, nogāzēs, mežmalās un skrajās priežu audzēs, kā arī meža kvartālu stigās. Veido lielas audzes, nereti ir dominējošā augu sabiedrību suga</w:t>
      </w:r>
      <w:r w:rsidR="00256D44">
        <w:rPr>
          <w:rFonts w:ascii="Times New Roman" w:eastAsia="Times New Roman" w:hAnsi="Times New Roman" w:cs="Times New Roman"/>
          <w:sz w:val="20"/>
          <w:szCs w:val="20"/>
        </w:rPr>
        <w:t xml:space="preserve"> (3</w:t>
      </w:r>
      <w:r w:rsidR="00790D89" w:rsidRPr="003D26B9">
        <w:rPr>
          <w:rFonts w:ascii="Times New Roman" w:eastAsia="Times New Roman" w:hAnsi="Times New Roman" w:cs="Times New Roman"/>
          <w:sz w:val="20"/>
          <w:szCs w:val="20"/>
        </w:rPr>
        <w:t>. attēls)</w:t>
      </w:r>
      <w:r w:rsidRPr="003D26B9">
        <w:rPr>
          <w:rFonts w:ascii="Times New Roman" w:eastAsia="Times New Roman" w:hAnsi="Times New Roman" w:cs="Times New Roman"/>
          <w:sz w:val="20"/>
          <w:szCs w:val="20"/>
        </w:rPr>
        <w:t xml:space="preserve">. </w:t>
      </w:r>
    </w:p>
    <w:p w:rsidR="00993291" w:rsidRDefault="00993291" w:rsidP="00993291">
      <w:pPr>
        <w:spacing w:after="0" w:line="240" w:lineRule="auto"/>
        <w:jc w:val="both"/>
        <w:rPr>
          <w:rFonts w:ascii="Times New Roman" w:eastAsia="Times New Roman" w:hAnsi="Times New Roman" w:cs="Times New Roman"/>
          <w:b/>
          <w:szCs w:val="20"/>
        </w:rPr>
      </w:pPr>
    </w:p>
    <w:p w:rsidR="00695905" w:rsidRPr="00993291" w:rsidRDefault="00695905" w:rsidP="00993291">
      <w:pPr>
        <w:spacing w:after="0" w:line="240" w:lineRule="auto"/>
        <w:jc w:val="both"/>
        <w:rPr>
          <w:rFonts w:ascii="Times New Roman" w:eastAsia="Times New Roman" w:hAnsi="Times New Roman" w:cs="Times New Roman"/>
          <w:b/>
          <w:szCs w:val="20"/>
        </w:rPr>
      </w:pPr>
      <w:r w:rsidRPr="00993291">
        <w:rPr>
          <w:rFonts w:ascii="Times New Roman" w:eastAsia="Times New Roman" w:hAnsi="Times New Roman" w:cs="Times New Roman"/>
          <w:b/>
          <w:szCs w:val="20"/>
        </w:rPr>
        <w:t>Dzīves cikls</w:t>
      </w:r>
    </w:p>
    <w:p w:rsidR="00CF2FD9" w:rsidRPr="003D26B9" w:rsidRDefault="00CF2FD9" w:rsidP="00993291">
      <w:pPr>
        <w:spacing w:after="0" w:line="240" w:lineRule="auto"/>
        <w:jc w:val="both"/>
        <w:rPr>
          <w:rFonts w:ascii="Times New Roman" w:eastAsia="Times New Roman" w:hAnsi="Times New Roman" w:cs="Times New Roman"/>
          <w:sz w:val="20"/>
          <w:szCs w:val="20"/>
        </w:rPr>
      </w:pPr>
      <w:r w:rsidRPr="003D26B9">
        <w:rPr>
          <w:rFonts w:ascii="Times New Roman" w:eastAsia="Times New Roman" w:hAnsi="Times New Roman" w:cs="Times New Roman"/>
          <w:sz w:val="20"/>
          <w:szCs w:val="20"/>
        </w:rPr>
        <w:t xml:space="preserve">Zied no maija beigām līdz jūnija vidum. Sēklas nobriest vasaras beigās. </w:t>
      </w:r>
      <w:r w:rsidR="006C2855" w:rsidRPr="003D26B9">
        <w:rPr>
          <w:rFonts w:ascii="Times New Roman" w:eastAsia="Times New Roman" w:hAnsi="Times New Roman" w:cs="Times New Roman"/>
          <w:sz w:val="20"/>
          <w:szCs w:val="20"/>
        </w:rPr>
        <w:t>Pākstīs ir 4-10(12) sēklas, kuras izplatās tuvu mātes augam. Nereti suga var izplatīties arī ar sakneņiem.</w:t>
      </w:r>
      <w:r w:rsidR="00256D44">
        <w:rPr>
          <w:rFonts w:ascii="Times New Roman" w:eastAsia="Times New Roman" w:hAnsi="Times New Roman" w:cs="Times New Roman"/>
          <w:sz w:val="20"/>
          <w:szCs w:val="20"/>
        </w:rPr>
        <w:t xml:space="preserve"> </w:t>
      </w:r>
      <w:r w:rsidR="006C2855" w:rsidRPr="003D26B9">
        <w:rPr>
          <w:rFonts w:ascii="Times New Roman" w:eastAsia="Times New Roman" w:hAnsi="Times New Roman" w:cs="Times New Roman"/>
          <w:sz w:val="20"/>
          <w:szCs w:val="20"/>
        </w:rPr>
        <w:t>Sēklu dīgtspēja var saglabāties vairāk kā 50 gadus.</w:t>
      </w:r>
    </w:p>
    <w:p w:rsidR="00993291" w:rsidRDefault="00993291" w:rsidP="00993291">
      <w:pPr>
        <w:spacing w:after="0" w:line="240" w:lineRule="auto"/>
        <w:rPr>
          <w:rFonts w:ascii="Times New Roman" w:eastAsia="Times New Roman" w:hAnsi="Times New Roman" w:cs="Times New Roman"/>
          <w:b/>
          <w:szCs w:val="20"/>
        </w:rPr>
      </w:pPr>
    </w:p>
    <w:p w:rsidR="006C2855" w:rsidRPr="00993291" w:rsidRDefault="00695905" w:rsidP="00993291">
      <w:pPr>
        <w:spacing w:after="0" w:line="240" w:lineRule="auto"/>
        <w:rPr>
          <w:rFonts w:ascii="Times New Roman" w:eastAsia="Times New Roman" w:hAnsi="Times New Roman" w:cs="Times New Roman"/>
          <w:szCs w:val="20"/>
        </w:rPr>
      </w:pPr>
      <w:r w:rsidRPr="00993291">
        <w:rPr>
          <w:rFonts w:ascii="Times New Roman" w:eastAsia="Times New Roman" w:hAnsi="Times New Roman" w:cs="Times New Roman"/>
          <w:b/>
          <w:szCs w:val="20"/>
        </w:rPr>
        <w:t>Izplatīšanās</w:t>
      </w:r>
    </w:p>
    <w:p w:rsidR="006C2855" w:rsidRPr="003D26B9" w:rsidRDefault="006C2855" w:rsidP="00993291">
      <w:pPr>
        <w:spacing w:after="0" w:line="240" w:lineRule="auto"/>
        <w:jc w:val="both"/>
        <w:rPr>
          <w:rFonts w:ascii="Times New Roman" w:eastAsia="Times New Roman" w:hAnsi="Times New Roman" w:cs="Times New Roman"/>
          <w:sz w:val="20"/>
          <w:szCs w:val="20"/>
        </w:rPr>
      </w:pPr>
      <w:r w:rsidRPr="003D26B9">
        <w:rPr>
          <w:rFonts w:ascii="Times New Roman" w:eastAsia="Times New Roman" w:hAnsi="Times New Roman" w:cs="Times New Roman"/>
          <w:i/>
          <w:sz w:val="20"/>
          <w:szCs w:val="20"/>
        </w:rPr>
        <w:t>L. polyphyllus</w:t>
      </w:r>
      <w:r w:rsidRPr="003D26B9">
        <w:rPr>
          <w:rFonts w:ascii="Times New Roman" w:eastAsia="Times New Roman" w:hAnsi="Times New Roman" w:cs="Times New Roman"/>
          <w:sz w:val="20"/>
          <w:szCs w:val="20"/>
        </w:rPr>
        <w:t xml:space="preserve"> izplatās galvenokārt ar sēklām. Ārpus vietām, kur tā tiek audzēta, tā nonāk ar sēklām, kas tiek pārvietotas nejauši ar transporta līdzekļiem (īpaši ceļmalās), transportējot augsni. </w:t>
      </w:r>
    </w:p>
    <w:p w:rsidR="00993291" w:rsidRDefault="00993291" w:rsidP="00993291">
      <w:pPr>
        <w:spacing w:after="0" w:line="240" w:lineRule="auto"/>
        <w:jc w:val="both"/>
        <w:rPr>
          <w:rFonts w:ascii="Times New Roman" w:eastAsia="Times New Roman" w:hAnsi="Times New Roman" w:cs="Times New Roman"/>
          <w:b/>
          <w:szCs w:val="20"/>
        </w:rPr>
      </w:pPr>
    </w:p>
    <w:p w:rsidR="00695905" w:rsidRPr="00993291" w:rsidRDefault="00491869" w:rsidP="00993291">
      <w:pPr>
        <w:spacing w:after="0" w:line="240" w:lineRule="auto"/>
        <w:jc w:val="both"/>
        <w:rPr>
          <w:rFonts w:ascii="Times New Roman" w:eastAsia="Times New Roman" w:hAnsi="Times New Roman" w:cs="Times New Roman"/>
          <w:b/>
          <w:szCs w:val="20"/>
        </w:rPr>
      </w:pPr>
      <w:r w:rsidRPr="00993291">
        <w:rPr>
          <w:rFonts w:ascii="Times New Roman" w:eastAsia="Times New Roman" w:hAnsi="Times New Roman" w:cs="Times New Roman"/>
          <w:b/>
          <w:szCs w:val="20"/>
        </w:rPr>
        <w:t>IETEKME</w:t>
      </w:r>
    </w:p>
    <w:p w:rsidR="00695905" w:rsidRPr="00993291" w:rsidRDefault="00695905" w:rsidP="00993291">
      <w:pPr>
        <w:spacing w:after="0" w:line="240" w:lineRule="auto"/>
        <w:jc w:val="both"/>
        <w:rPr>
          <w:rFonts w:ascii="Times New Roman" w:eastAsia="Times New Roman" w:hAnsi="Times New Roman" w:cs="Times New Roman"/>
          <w:b/>
          <w:szCs w:val="20"/>
        </w:rPr>
      </w:pPr>
      <w:r w:rsidRPr="00993291">
        <w:rPr>
          <w:rFonts w:ascii="Times New Roman" w:eastAsia="Times New Roman" w:hAnsi="Times New Roman" w:cs="Times New Roman"/>
          <w:b/>
          <w:szCs w:val="20"/>
        </w:rPr>
        <w:t>Ietekme uz vidi</w:t>
      </w:r>
    </w:p>
    <w:p w:rsidR="002512D2" w:rsidRPr="003D26B9" w:rsidRDefault="002512D2" w:rsidP="00993291">
      <w:pPr>
        <w:spacing w:after="0" w:line="240" w:lineRule="auto"/>
        <w:jc w:val="both"/>
        <w:rPr>
          <w:rFonts w:ascii="Times New Roman" w:eastAsia="Times New Roman" w:hAnsi="Times New Roman" w:cs="Times New Roman"/>
          <w:sz w:val="20"/>
          <w:szCs w:val="20"/>
        </w:rPr>
      </w:pPr>
      <w:r w:rsidRPr="003D26B9">
        <w:rPr>
          <w:rFonts w:ascii="Times New Roman" w:eastAsia="Times New Roman" w:hAnsi="Times New Roman" w:cs="Times New Roman"/>
          <w:sz w:val="20"/>
          <w:szCs w:val="20"/>
        </w:rPr>
        <w:t>Daudzlapu lupīna veido simbiozi ar slāpekli fiksējošajām baktērijām, tāpēc bagātina augsni ar slāpekļa savienojumiem. To audzēs drīz vien sāk augt citi slāpekli mīlošie augi – nātres, vībotnes, usnes un tamlī</w:t>
      </w:r>
      <w:r w:rsidR="007F606F" w:rsidRPr="003D26B9">
        <w:rPr>
          <w:rFonts w:ascii="Times New Roman" w:eastAsia="Times New Roman" w:hAnsi="Times New Roman" w:cs="Times New Roman"/>
          <w:sz w:val="20"/>
          <w:szCs w:val="20"/>
        </w:rPr>
        <w:t>dzīgas sugas. Vietās, kur izpla</w:t>
      </w:r>
      <w:r w:rsidRPr="003D26B9">
        <w:rPr>
          <w:rFonts w:ascii="Times New Roman" w:eastAsia="Times New Roman" w:hAnsi="Times New Roman" w:cs="Times New Roman"/>
          <w:sz w:val="20"/>
          <w:szCs w:val="20"/>
        </w:rPr>
        <w:t>tījusies daudzlapu lupīna, ātri mainās pļavu un smiltāju augu sabiedrības</w:t>
      </w:r>
      <w:r w:rsidR="00256D44">
        <w:rPr>
          <w:rFonts w:ascii="Times New Roman" w:eastAsia="Times New Roman" w:hAnsi="Times New Roman" w:cs="Times New Roman"/>
          <w:sz w:val="20"/>
          <w:szCs w:val="20"/>
        </w:rPr>
        <w:t xml:space="preserve"> (3</w:t>
      </w:r>
      <w:r w:rsidR="00DF3E02" w:rsidRPr="003D26B9">
        <w:rPr>
          <w:rFonts w:ascii="Times New Roman" w:eastAsia="Times New Roman" w:hAnsi="Times New Roman" w:cs="Times New Roman"/>
          <w:sz w:val="20"/>
          <w:szCs w:val="20"/>
        </w:rPr>
        <w:t>. attēls)</w:t>
      </w:r>
      <w:r w:rsidRPr="003D26B9">
        <w:rPr>
          <w:rFonts w:ascii="Times New Roman" w:eastAsia="Times New Roman" w:hAnsi="Times New Roman" w:cs="Times New Roman"/>
          <w:sz w:val="20"/>
          <w:szCs w:val="20"/>
        </w:rPr>
        <w:t>, izzūd nekonkurētspējīgie vietējie augi. Dažreiz aug mitrās pļavās. Arī mežos daudzlapu lupīnas stipri izmaina augu sabiedrības, taču gaismas trūkuma dēļ blīvos lapkoku mežos daudzlapu lupīnas ar laiku iznīkst (Gudžinskas</w:t>
      </w:r>
      <w:r w:rsidR="00256D44">
        <w:rPr>
          <w:rFonts w:ascii="Times New Roman" w:eastAsia="Times New Roman" w:hAnsi="Times New Roman" w:cs="Times New Roman"/>
          <w:sz w:val="20"/>
          <w:szCs w:val="20"/>
        </w:rPr>
        <w:t xml:space="preserve"> </w:t>
      </w:r>
      <w:r w:rsidRPr="003D26B9">
        <w:rPr>
          <w:rFonts w:ascii="Times New Roman" w:eastAsia="Times New Roman" w:hAnsi="Times New Roman" w:cs="Times New Roman"/>
          <w:sz w:val="20"/>
          <w:szCs w:val="20"/>
        </w:rPr>
        <w:t>et</w:t>
      </w:r>
      <w:r w:rsidR="00256D44">
        <w:rPr>
          <w:rFonts w:ascii="Times New Roman" w:eastAsia="Times New Roman" w:hAnsi="Times New Roman" w:cs="Times New Roman"/>
          <w:sz w:val="20"/>
          <w:szCs w:val="20"/>
        </w:rPr>
        <w:t xml:space="preserve"> </w:t>
      </w:r>
      <w:r w:rsidRPr="003D26B9">
        <w:rPr>
          <w:rFonts w:ascii="Times New Roman" w:eastAsia="Times New Roman" w:hAnsi="Times New Roman" w:cs="Times New Roman"/>
          <w:sz w:val="20"/>
          <w:szCs w:val="20"/>
        </w:rPr>
        <w:t>al. 2014).</w:t>
      </w:r>
    </w:p>
    <w:p w:rsidR="00C818C3" w:rsidRPr="003D26B9" w:rsidRDefault="00C818C3" w:rsidP="00993291">
      <w:pPr>
        <w:spacing w:after="0" w:line="240" w:lineRule="auto"/>
        <w:jc w:val="center"/>
        <w:rPr>
          <w:rFonts w:ascii="Times New Roman" w:eastAsia="Times New Roman" w:hAnsi="Times New Roman" w:cs="Times New Roman"/>
          <w:sz w:val="20"/>
          <w:szCs w:val="20"/>
        </w:rPr>
      </w:pPr>
      <w:r w:rsidRPr="003D26B9">
        <w:rPr>
          <w:rFonts w:ascii="Times New Roman" w:eastAsia="Times New Roman" w:hAnsi="Times New Roman" w:cs="Times New Roman"/>
          <w:noProof/>
          <w:sz w:val="20"/>
          <w:szCs w:val="20"/>
        </w:rPr>
        <w:lastRenderedPageBreak/>
        <w:drawing>
          <wp:inline distT="0" distB="0" distL="0" distR="0">
            <wp:extent cx="5400000" cy="4050000"/>
            <wp:effectExtent l="0" t="0" r="0" b="8255"/>
            <wp:docPr id="3" name="Picture 1" descr="DSC047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4732.JPG"/>
                    <pic:cNvPicPr/>
                  </pic:nvPicPr>
                  <pic:blipFill>
                    <a:blip r:embed="rId9" cstate="print"/>
                    <a:stretch>
                      <a:fillRect/>
                    </a:stretch>
                  </pic:blipFill>
                  <pic:spPr>
                    <a:xfrm>
                      <a:off x="0" y="0"/>
                      <a:ext cx="5400000" cy="4050000"/>
                    </a:xfrm>
                    <a:prstGeom prst="rect">
                      <a:avLst/>
                    </a:prstGeom>
                  </pic:spPr>
                </pic:pic>
              </a:graphicData>
            </a:graphic>
          </wp:inline>
        </w:drawing>
      </w:r>
    </w:p>
    <w:p w:rsidR="00C818C3" w:rsidRPr="003D26B9" w:rsidRDefault="00431AD9" w:rsidP="00993291">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w:t>
      </w:r>
      <w:r w:rsidR="00C818C3" w:rsidRPr="003D26B9">
        <w:rPr>
          <w:rFonts w:ascii="Times New Roman" w:eastAsia="Times New Roman" w:hAnsi="Times New Roman" w:cs="Times New Roman"/>
          <w:sz w:val="20"/>
          <w:szCs w:val="20"/>
        </w:rPr>
        <w:t xml:space="preserve">. attēls. </w:t>
      </w:r>
      <w:r w:rsidR="00C818C3" w:rsidRPr="003D26B9">
        <w:rPr>
          <w:rFonts w:ascii="Times New Roman" w:eastAsia="Times New Roman" w:hAnsi="Times New Roman" w:cs="Times New Roman"/>
          <w:i/>
          <w:sz w:val="20"/>
          <w:szCs w:val="20"/>
        </w:rPr>
        <w:t>Lupinus</w:t>
      </w:r>
      <w:r w:rsidR="00256D44">
        <w:rPr>
          <w:rFonts w:ascii="Times New Roman" w:eastAsia="Times New Roman" w:hAnsi="Times New Roman" w:cs="Times New Roman"/>
          <w:i/>
          <w:sz w:val="20"/>
          <w:szCs w:val="20"/>
        </w:rPr>
        <w:t xml:space="preserve"> </w:t>
      </w:r>
      <w:r w:rsidR="00C818C3" w:rsidRPr="003D26B9">
        <w:rPr>
          <w:rFonts w:ascii="Times New Roman" w:eastAsia="Times New Roman" w:hAnsi="Times New Roman" w:cs="Times New Roman"/>
          <w:i/>
          <w:sz w:val="20"/>
          <w:szCs w:val="20"/>
        </w:rPr>
        <w:t>polyph</w:t>
      </w:r>
      <w:r w:rsidR="00CF07C1" w:rsidRPr="003D26B9">
        <w:rPr>
          <w:rFonts w:ascii="Times New Roman" w:eastAsia="Times New Roman" w:hAnsi="Times New Roman" w:cs="Times New Roman"/>
          <w:i/>
          <w:sz w:val="20"/>
          <w:szCs w:val="20"/>
        </w:rPr>
        <w:t>y</w:t>
      </w:r>
      <w:r w:rsidR="00C818C3" w:rsidRPr="003D26B9">
        <w:rPr>
          <w:rFonts w:ascii="Times New Roman" w:eastAsia="Times New Roman" w:hAnsi="Times New Roman" w:cs="Times New Roman"/>
          <w:i/>
          <w:sz w:val="20"/>
          <w:szCs w:val="20"/>
        </w:rPr>
        <w:t>llus</w:t>
      </w:r>
      <w:r w:rsidR="00256D44">
        <w:rPr>
          <w:rFonts w:ascii="Times New Roman" w:eastAsia="Times New Roman" w:hAnsi="Times New Roman" w:cs="Times New Roman"/>
          <w:i/>
          <w:sz w:val="20"/>
          <w:szCs w:val="20"/>
        </w:rPr>
        <w:t xml:space="preserve"> </w:t>
      </w:r>
      <w:r w:rsidR="00DF3E02" w:rsidRPr="003D26B9">
        <w:rPr>
          <w:rFonts w:ascii="Times New Roman" w:eastAsia="Times New Roman" w:hAnsi="Times New Roman" w:cs="Times New Roman"/>
          <w:sz w:val="20"/>
          <w:szCs w:val="20"/>
        </w:rPr>
        <w:t>audze pļavā (foto D. Krasnopoļska).</w:t>
      </w:r>
    </w:p>
    <w:p w:rsidR="00DF3E02" w:rsidRPr="003D26B9" w:rsidRDefault="00DF3E02" w:rsidP="00993291">
      <w:pPr>
        <w:spacing w:after="0" w:line="240" w:lineRule="auto"/>
        <w:jc w:val="center"/>
        <w:rPr>
          <w:rFonts w:ascii="Times New Roman" w:eastAsia="Times New Roman" w:hAnsi="Times New Roman" w:cs="Times New Roman"/>
          <w:sz w:val="20"/>
          <w:szCs w:val="20"/>
        </w:rPr>
      </w:pPr>
    </w:p>
    <w:p w:rsidR="00695905" w:rsidRPr="00993291" w:rsidRDefault="00695905" w:rsidP="00993291">
      <w:pPr>
        <w:spacing w:after="0" w:line="240" w:lineRule="auto"/>
        <w:jc w:val="both"/>
        <w:rPr>
          <w:rFonts w:ascii="Times New Roman" w:hAnsi="Times New Roman" w:cs="Times New Roman"/>
          <w:b/>
          <w:szCs w:val="20"/>
        </w:rPr>
      </w:pPr>
      <w:r w:rsidRPr="00993291">
        <w:rPr>
          <w:rFonts w:ascii="Times New Roman" w:hAnsi="Times New Roman" w:cs="Times New Roman"/>
          <w:b/>
          <w:szCs w:val="20"/>
        </w:rPr>
        <w:t>Ģenētiskā ietekme</w:t>
      </w:r>
    </w:p>
    <w:p w:rsidR="00491869" w:rsidRPr="00256D44" w:rsidRDefault="007F606F" w:rsidP="00993291">
      <w:pPr>
        <w:spacing w:after="0" w:line="240" w:lineRule="auto"/>
        <w:jc w:val="both"/>
        <w:rPr>
          <w:rFonts w:ascii="Times New Roman" w:eastAsia="Times New Roman" w:hAnsi="Times New Roman" w:cs="Times New Roman"/>
          <w:sz w:val="20"/>
          <w:szCs w:val="20"/>
        </w:rPr>
      </w:pPr>
      <w:r w:rsidRPr="003D26B9">
        <w:rPr>
          <w:rFonts w:ascii="Times New Roman" w:hAnsi="Times New Roman" w:cs="Times New Roman"/>
          <w:sz w:val="20"/>
          <w:szCs w:val="20"/>
        </w:rPr>
        <w:t xml:space="preserve">Austrumeiropā </w:t>
      </w:r>
      <w:r w:rsidRPr="003D26B9">
        <w:rPr>
          <w:rFonts w:ascii="Times New Roman" w:hAnsi="Times New Roman" w:cs="Times New Roman"/>
          <w:i/>
          <w:sz w:val="20"/>
          <w:szCs w:val="20"/>
        </w:rPr>
        <w:t>L. polyphyllus</w:t>
      </w:r>
      <w:r w:rsidRPr="003D26B9">
        <w:rPr>
          <w:rFonts w:ascii="Times New Roman" w:hAnsi="Times New Roman" w:cs="Times New Roman"/>
          <w:sz w:val="20"/>
          <w:szCs w:val="20"/>
        </w:rPr>
        <w:t xml:space="preserve"> nav radniecīgu sugu, nepastāv hibridizācijas draudi.</w:t>
      </w:r>
    </w:p>
    <w:p w:rsidR="00993291" w:rsidRDefault="00993291" w:rsidP="00993291">
      <w:pPr>
        <w:spacing w:after="0" w:line="240" w:lineRule="auto"/>
        <w:jc w:val="both"/>
        <w:rPr>
          <w:rFonts w:ascii="Times New Roman" w:hAnsi="Times New Roman" w:cs="Times New Roman"/>
          <w:b/>
          <w:szCs w:val="20"/>
        </w:rPr>
      </w:pPr>
    </w:p>
    <w:p w:rsidR="00695905" w:rsidRPr="00993291" w:rsidRDefault="00695905" w:rsidP="00993291">
      <w:pPr>
        <w:spacing w:after="0" w:line="240" w:lineRule="auto"/>
        <w:jc w:val="both"/>
        <w:rPr>
          <w:rFonts w:ascii="Times New Roman" w:hAnsi="Times New Roman" w:cs="Times New Roman"/>
          <w:b/>
          <w:szCs w:val="20"/>
        </w:rPr>
      </w:pPr>
      <w:r w:rsidRPr="00993291">
        <w:rPr>
          <w:rFonts w:ascii="Times New Roman" w:hAnsi="Times New Roman" w:cs="Times New Roman"/>
          <w:b/>
          <w:szCs w:val="20"/>
        </w:rPr>
        <w:t>Ietekme uz cilvēka veselību</w:t>
      </w:r>
    </w:p>
    <w:p w:rsidR="00695905" w:rsidRPr="003D26B9" w:rsidRDefault="00695905" w:rsidP="00993291">
      <w:pPr>
        <w:spacing w:after="0" w:line="240" w:lineRule="auto"/>
        <w:jc w:val="both"/>
        <w:rPr>
          <w:rFonts w:ascii="Times New Roman" w:hAnsi="Times New Roman" w:cs="Times New Roman"/>
          <w:sz w:val="20"/>
          <w:szCs w:val="20"/>
        </w:rPr>
      </w:pPr>
      <w:r w:rsidRPr="003D26B9">
        <w:rPr>
          <w:rFonts w:ascii="Times New Roman" w:hAnsi="Times New Roman" w:cs="Times New Roman"/>
          <w:sz w:val="20"/>
          <w:szCs w:val="20"/>
        </w:rPr>
        <w:t>Nav ziņu par su</w:t>
      </w:r>
      <w:r w:rsidR="00064E31" w:rsidRPr="003D26B9">
        <w:rPr>
          <w:rFonts w:ascii="Times New Roman" w:hAnsi="Times New Roman" w:cs="Times New Roman"/>
          <w:sz w:val="20"/>
          <w:szCs w:val="20"/>
        </w:rPr>
        <w:t>gas ietekmi uz cilvēka veselību, bet augs un tā sēklas satur alkaloīdus, kuri aitām un liellopiem, pārmērīgi izmantojot barībā, var būt kaitīgi.</w:t>
      </w:r>
    </w:p>
    <w:p w:rsidR="00993291" w:rsidRDefault="00993291" w:rsidP="00993291">
      <w:pPr>
        <w:spacing w:after="0" w:line="240" w:lineRule="auto"/>
        <w:rPr>
          <w:rFonts w:ascii="Times New Roman" w:hAnsi="Times New Roman" w:cs="Times New Roman"/>
          <w:b/>
          <w:szCs w:val="20"/>
        </w:rPr>
      </w:pPr>
    </w:p>
    <w:p w:rsidR="00695905" w:rsidRPr="00993291" w:rsidRDefault="00695905" w:rsidP="00993291">
      <w:pPr>
        <w:spacing w:after="0" w:line="240" w:lineRule="auto"/>
        <w:rPr>
          <w:rFonts w:ascii="Times New Roman" w:hAnsi="Times New Roman" w:cs="Times New Roman"/>
          <w:b/>
          <w:szCs w:val="20"/>
        </w:rPr>
      </w:pPr>
      <w:r w:rsidRPr="00993291">
        <w:rPr>
          <w:rFonts w:ascii="Times New Roman" w:hAnsi="Times New Roman" w:cs="Times New Roman"/>
          <w:b/>
          <w:szCs w:val="20"/>
        </w:rPr>
        <w:t>Ekonomiskā un sociālā ietekme</w:t>
      </w:r>
      <w:r w:rsidR="00256D44" w:rsidRPr="00993291">
        <w:rPr>
          <w:rFonts w:ascii="Times New Roman" w:hAnsi="Times New Roman" w:cs="Times New Roman"/>
          <w:b/>
          <w:szCs w:val="20"/>
        </w:rPr>
        <w:t xml:space="preserve"> </w:t>
      </w:r>
      <w:r w:rsidRPr="00993291">
        <w:rPr>
          <w:rFonts w:ascii="Times New Roman" w:hAnsi="Times New Roman" w:cs="Times New Roman"/>
          <w:b/>
          <w:szCs w:val="20"/>
        </w:rPr>
        <w:t>(pozitīva/negatīva)</w:t>
      </w:r>
    </w:p>
    <w:p w:rsidR="00E97B8F" w:rsidRPr="003D26B9" w:rsidRDefault="00F54321" w:rsidP="00993291">
      <w:pPr>
        <w:spacing w:after="0" w:line="240" w:lineRule="auto"/>
        <w:jc w:val="both"/>
        <w:rPr>
          <w:rFonts w:ascii="Times New Roman" w:hAnsi="Times New Roman" w:cs="Times New Roman"/>
          <w:sz w:val="20"/>
          <w:szCs w:val="20"/>
        </w:rPr>
      </w:pPr>
      <w:r w:rsidRPr="003D26B9">
        <w:rPr>
          <w:rFonts w:ascii="Times New Roman" w:hAnsi="Times New Roman" w:cs="Times New Roman"/>
          <w:i/>
          <w:sz w:val="20"/>
          <w:szCs w:val="20"/>
        </w:rPr>
        <w:t>L. polyphyllus</w:t>
      </w:r>
      <w:r w:rsidRPr="003D26B9">
        <w:rPr>
          <w:rFonts w:ascii="Times New Roman" w:hAnsi="Times New Roman" w:cs="Times New Roman"/>
          <w:sz w:val="20"/>
          <w:szCs w:val="20"/>
        </w:rPr>
        <w:t xml:space="preserve"> ir nozīmīgs lauksaimniecības augs</w:t>
      </w:r>
      <w:r w:rsidR="00491869" w:rsidRPr="003D26B9">
        <w:rPr>
          <w:rFonts w:ascii="Times New Roman" w:hAnsi="Times New Roman" w:cs="Times New Roman"/>
          <w:sz w:val="20"/>
          <w:szCs w:val="20"/>
        </w:rPr>
        <w:t xml:space="preserve"> - stādīts kā zaļmēslojums lauksaimniecības zemēs un kā barība medījumiem</w:t>
      </w:r>
      <w:r w:rsidRPr="003D26B9">
        <w:rPr>
          <w:rFonts w:ascii="Times New Roman" w:hAnsi="Times New Roman" w:cs="Times New Roman"/>
          <w:sz w:val="20"/>
          <w:szCs w:val="20"/>
        </w:rPr>
        <w:t xml:space="preserve">. Siens ar </w:t>
      </w:r>
      <w:r w:rsidR="002F5671" w:rsidRPr="003D26B9">
        <w:rPr>
          <w:rFonts w:ascii="Times New Roman" w:hAnsi="Times New Roman" w:cs="Times New Roman"/>
          <w:sz w:val="20"/>
          <w:szCs w:val="20"/>
        </w:rPr>
        <w:t>daudzlapu lupīnu</w:t>
      </w:r>
      <w:r w:rsidR="00256D44">
        <w:rPr>
          <w:rFonts w:ascii="Times New Roman" w:hAnsi="Times New Roman" w:cs="Times New Roman"/>
          <w:sz w:val="20"/>
          <w:szCs w:val="20"/>
        </w:rPr>
        <w:t xml:space="preserve"> </w:t>
      </w:r>
      <w:r w:rsidRPr="003D26B9">
        <w:rPr>
          <w:rFonts w:ascii="Times New Roman" w:hAnsi="Times New Roman" w:cs="Times New Roman"/>
          <w:sz w:val="20"/>
          <w:szCs w:val="20"/>
        </w:rPr>
        <w:t>var būt mazā</w:t>
      </w:r>
      <w:r w:rsidR="002F5671" w:rsidRPr="003D26B9">
        <w:rPr>
          <w:rFonts w:ascii="Times New Roman" w:hAnsi="Times New Roman" w:cs="Times New Roman"/>
          <w:sz w:val="20"/>
          <w:szCs w:val="20"/>
        </w:rPr>
        <w:t>k vērtīgs, j</w:t>
      </w:r>
      <w:r w:rsidRPr="003D26B9">
        <w:rPr>
          <w:rFonts w:ascii="Times New Roman" w:hAnsi="Times New Roman" w:cs="Times New Roman"/>
          <w:sz w:val="20"/>
          <w:szCs w:val="20"/>
        </w:rPr>
        <w:t xml:space="preserve">o augs satur alkaloīdus. </w:t>
      </w:r>
      <w:r w:rsidR="00491869" w:rsidRPr="003D26B9">
        <w:rPr>
          <w:rFonts w:ascii="Times New Roman" w:hAnsi="Times New Roman" w:cs="Times New Roman"/>
          <w:sz w:val="20"/>
          <w:szCs w:val="20"/>
        </w:rPr>
        <w:t xml:space="preserve"> Vācijā lupīnas sētas augsnes ielabošanai, īpaši nabadzīgās, skābās augsnēs kalnu rajonos. Izmanto augsnes aizsardzībai pret augsnes eroziju ceļmalās un arī izcirtumos. </w:t>
      </w:r>
      <w:r w:rsidR="00CF07C1" w:rsidRPr="003D26B9">
        <w:rPr>
          <w:rFonts w:ascii="Times New Roman" w:hAnsi="Times New Roman" w:cs="Times New Roman"/>
          <w:sz w:val="20"/>
          <w:szCs w:val="20"/>
        </w:rPr>
        <w:t>Lietuvā lupīnas sētas meža aizsardzības joslās (Priede2008).</w:t>
      </w:r>
    </w:p>
    <w:p w:rsidR="00993291" w:rsidRDefault="00993291" w:rsidP="00993291">
      <w:pPr>
        <w:spacing w:after="0" w:line="240" w:lineRule="auto"/>
        <w:jc w:val="both"/>
        <w:rPr>
          <w:rFonts w:ascii="Times New Roman" w:hAnsi="Times New Roman" w:cs="Times New Roman"/>
          <w:b/>
          <w:szCs w:val="20"/>
        </w:rPr>
      </w:pPr>
    </w:p>
    <w:p w:rsidR="00695905" w:rsidRPr="00993291" w:rsidRDefault="00CF07C1" w:rsidP="00993291">
      <w:pPr>
        <w:spacing w:after="0" w:line="240" w:lineRule="auto"/>
        <w:jc w:val="both"/>
        <w:rPr>
          <w:rFonts w:ascii="Times New Roman" w:eastAsia="Times New Roman" w:hAnsi="Times New Roman" w:cs="Times New Roman"/>
          <w:b/>
          <w:szCs w:val="20"/>
        </w:rPr>
      </w:pPr>
      <w:r w:rsidRPr="00993291">
        <w:rPr>
          <w:rFonts w:ascii="Times New Roman" w:hAnsi="Times New Roman" w:cs="Times New Roman"/>
          <w:b/>
          <w:szCs w:val="20"/>
        </w:rPr>
        <w:t>IEROBEŽOŠANAS PASĀKUMI</w:t>
      </w:r>
    </w:p>
    <w:p w:rsidR="00695905" w:rsidRPr="00993291" w:rsidRDefault="00695905" w:rsidP="00993291">
      <w:pPr>
        <w:spacing w:after="0" w:line="240" w:lineRule="auto"/>
        <w:jc w:val="both"/>
        <w:rPr>
          <w:rFonts w:ascii="Times New Roman" w:eastAsia="Times New Roman" w:hAnsi="Times New Roman" w:cs="Times New Roman"/>
          <w:b/>
          <w:szCs w:val="20"/>
        </w:rPr>
      </w:pPr>
      <w:r w:rsidRPr="00993291">
        <w:rPr>
          <w:rFonts w:ascii="Times New Roman" w:eastAsia="Times New Roman" w:hAnsi="Times New Roman" w:cs="Times New Roman"/>
          <w:b/>
          <w:szCs w:val="20"/>
        </w:rPr>
        <w:t>Preventīvie pasākumi</w:t>
      </w:r>
    </w:p>
    <w:p w:rsidR="002512D2" w:rsidRPr="003D26B9" w:rsidRDefault="002512D2" w:rsidP="00993291">
      <w:pPr>
        <w:spacing w:after="0" w:line="240" w:lineRule="auto"/>
        <w:jc w:val="both"/>
        <w:rPr>
          <w:rFonts w:ascii="Times New Roman" w:eastAsia="Times New Roman" w:hAnsi="Times New Roman" w:cs="Times New Roman"/>
          <w:sz w:val="20"/>
          <w:szCs w:val="20"/>
        </w:rPr>
      </w:pPr>
      <w:r w:rsidRPr="003D26B9">
        <w:rPr>
          <w:rFonts w:ascii="Times New Roman" w:eastAsia="Times New Roman" w:hAnsi="Times New Roman" w:cs="Times New Roman"/>
          <w:sz w:val="20"/>
          <w:szCs w:val="20"/>
        </w:rPr>
        <w:t xml:space="preserve">Lai novērstu daudzlapu lupīnu tālāku invāziju, jāizvairās tās audzēt apstādījumos, bet ja tās tiek audzētas, pēc noziedēšanas ziedkopas uzreiz jānogriež un nedrīkst pieļaut sēklu no gatavošanos. </w:t>
      </w:r>
    </w:p>
    <w:p w:rsidR="00256D44" w:rsidRDefault="00256D44" w:rsidP="00993291">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br w:type="page"/>
      </w:r>
    </w:p>
    <w:p w:rsidR="00695905" w:rsidRPr="00993291" w:rsidRDefault="00695905" w:rsidP="00993291">
      <w:pPr>
        <w:spacing w:after="0" w:line="240" w:lineRule="auto"/>
        <w:jc w:val="both"/>
        <w:rPr>
          <w:rFonts w:ascii="Times New Roman" w:eastAsia="Times New Roman" w:hAnsi="Times New Roman" w:cs="Times New Roman"/>
          <w:b/>
          <w:szCs w:val="20"/>
        </w:rPr>
      </w:pPr>
      <w:r w:rsidRPr="00993291">
        <w:rPr>
          <w:rFonts w:ascii="Times New Roman" w:eastAsia="Times New Roman" w:hAnsi="Times New Roman" w:cs="Times New Roman"/>
          <w:b/>
          <w:szCs w:val="20"/>
        </w:rPr>
        <w:lastRenderedPageBreak/>
        <w:t>Izskaušanas, kontroles un uzraudzības pasākumi</w:t>
      </w:r>
    </w:p>
    <w:p w:rsidR="002512D2" w:rsidRPr="003D26B9" w:rsidRDefault="002512D2" w:rsidP="00993291">
      <w:pPr>
        <w:spacing w:after="0" w:line="240" w:lineRule="auto"/>
        <w:jc w:val="both"/>
        <w:rPr>
          <w:rFonts w:ascii="Times New Roman" w:eastAsia="Times New Roman" w:hAnsi="Times New Roman" w:cs="Times New Roman"/>
          <w:sz w:val="20"/>
          <w:szCs w:val="20"/>
        </w:rPr>
      </w:pPr>
      <w:r w:rsidRPr="003D26B9">
        <w:rPr>
          <w:rFonts w:ascii="Times New Roman" w:eastAsia="Times New Roman" w:hAnsi="Times New Roman" w:cs="Times New Roman"/>
          <w:sz w:val="20"/>
          <w:szCs w:val="20"/>
        </w:rPr>
        <w:t>Ja pļavā, ceļmalā vai citā augtenē</w:t>
      </w:r>
      <w:r w:rsidR="00256D44">
        <w:rPr>
          <w:rFonts w:ascii="Times New Roman" w:eastAsia="Times New Roman" w:hAnsi="Times New Roman" w:cs="Times New Roman"/>
          <w:sz w:val="20"/>
          <w:szCs w:val="20"/>
        </w:rPr>
        <w:t xml:space="preserve"> </w:t>
      </w:r>
      <w:r w:rsidRPr="003D26B9">
        <w:rPr>
          <w:rFonts w:ascii="Times New Roman" w:eastAsia="Times New Roman" w:hAnsi="Times New Roman" w:cs="Times New Roman"/>
          <w:sz w:val="20"/>
          <w:szCs w:val="20"/>
        </w:rPr>
        <w:t>daudzlapu lupīna jau iemitinājusies, tā vismaz divreiz vasarā jāno</w:t>
      </w:r>
      <w:r w:rsidR="00C818C3" w:rsidRPr="003D26B9">
        <w:rPr>
          <w:rFonts w:ascii="Times New Roman" w:eastAsia="Times New Roman" w:hAnsi="Times New Roman" w:cs="Times New Roman"/>
          <w:sz w:val="20"/>
          <w:szCs w:val="20"/>
        </w:rPr>
        <w:t>pļauj</w:t>
      </w:r>
      <w:r w:rsidRPr="003D26B9">
        <w:rPr>
          <w:rFonts w:ascii="Times New Roman" w:eastAsia="Times New Roman" w:hAnsi="Times New Roman" w:cs="Times New Roman"/>
          <w:sz w:val="20"/>
          <w:szCs w:val="20"/>
        </w:rPr>
        <w:t xml:space="preserve"> (uzreiz pēc ziedēšanas), lai tās nenogatavinātu sēklas un nevairotos. Individuālus augus vislabāk izrakt vasaras sākumā, kad izaug to ziedkopas. Šādā veidā daudzlapu lupīnas vislabāk iznīcināt pļavās un ganībās. Atmatās daudzlapu lupīnu ierobežošanai vislabāk piemērot agrotehniskos līdzekļus –lauku uzart, noecēt, bet savāktās saknes sakraut kaudzē, apsegt ar plēvi un sapūdēt</w:t>
      </w:r>
      <w:r w:rsidR="00F56B3A" w:rsidRPr="003D26B9">
        <w:rPr>
          <w:rFonts w:ascii="Times New Roman" w:eastAsia="Times New Roman" w:hAnsi="Times New Roman" w:cs="Times New Roman"/>
          <w:sz w:val="20"/>
          <w:szCs w:val="20"/>
        </w:rPr>
        <w:t xml:space="preserve"> (Gudžinskas</w:t>
      </w:r>
      <w:r w:rsidR="00256D44">
        <w:rPr>
          <w:rFonts w:ascii="Times New Roman" w:eastAsia="Times New Roman" w:hAnsi="Times New Roman" w:cs="Times New Roman"/>
          <w:sz w:val="20"/>
          <w:szCs w:val="20"/>
        </w:rPr>
        <w:t xml:space="preserve"> </w:t>
      </w:r>
      <w:r w:rsidR="00F56B3A" w:rsidRPr="003D26B9">
        <w:rPr>
          <w:rFonts w:ascii="Times New Roman" w:eastAsia="Times New Roman" w:hAnsi="Times New Roman" w:cs="Times New Roman"/>
          <w:sz w:val="20"/>
          <w:szCs w:val="20"/>
        </w:rPr>
        <w:t>et</w:t>
      </w:r>
      <w:r w:rsidR="00256D44">
        <w:rPr>
          <w:rFonts w:ascii="Times New Roman" w:eastAsia="Times New Roman" w:hAnsi="Times New Roman" w:cs="Times New Roman"/>
          <w:sz w:val="20"/>
          <w:szCs w:val="20"/>
        </w:rPr>
        <w:t xml:space="preserve"> </w:t>
      </w:r>
      <w:r w:rsidR="00F56B3A" w:rsidRPr="003D26B9">
        <w:rPr>
          <w:rFonts w:ascii="Times New Roman" w:eastAsia="Times New Roman" w:hAnsi="Times New Roman" w:cs="Times New Roman"/>
          <w:sz w:val="20"/>
          <w:szCs w:val="20"/>
        </w:rPr>
        <w:t>al. 2014).</w:t>
      </w:r>
    </w:p>
    <w:p w:rsidR="00993291" w:rsidRDefault="00993291" w:rsidP="00993291">
      <w:pPr>
        <w:spacing w:after="0" w:line="240" w:lineRule="auto"/>
        <w:jc w:val="both"/>
        <w:rPr>
          <w:rFonts w:ascii="Times New Roman" w:eastAsia="Times New Roman" w:hAnsi="Times New Roman" w:cs="Times New Roman"/>
          <w:b/>
          <w:szCs w:val="20"/>
        </w:rPr>
      </w:pPr>
    </w:p>
    <w:p w:rsidR="00695905" w:rsidRPr="00993291" w:rsidRDefault="00695905" w:rsidP="00993291">
      <w:pPr>
        <w:spacing w:after="0" w:line="240" w:lineRule="auto"/>
        <w:jc w:val="both"/>
        <w:rPr>
          <w:rFonts w:ascii="Times New Roman" w:eastAsia="Times New Roman" w:hAnsi="Times New Roman" w:cs="Times New Roman"/>
          <w:szCs w:val="20"/>
        </w:rPr>
      </w:pPr>
      <w:r w:rsidRPr="00993291">
        <w:rPr>
          <w:rFonts w:ascii="Times New Roman" w:eastAsia="Times New Roman" w:hAnsi="Times New Roman" w:cs="Times New Roman"/>
          <w:b/>
          <w:szCs w:val="20"/>
        </w:rPr>
        <w:t>Informācija un izglītošana</w:t>
      </w:r>
    </w:p>
    <w:p w:rsidR="00C818C3" w:rsidRPr="003D26B9" w:rsidRDefault="002F5671" w:rsidP="00993291">
      <w:pPr>
        <w:spacing w:after="0" w:line="240" w:lineRule="auto"/>
        <w:jc w:val="both"/>
        <w:rPr>
          <w:rFonts w:ascii="Times New Roman" w:eastAsia="Times New Roman" w:hAnsi="Times New Roman" w:cs="Times New Roman"/>
          <w:sz w:val="20"/>
          <w:szCs w:val="20"/>
        </w:rPr>
      </w:pPr>
      <w:r w:rsidRPr="003D26B9">
        <w:rPr>
          <w:rFonts w:ascii="Times New Roman" w:eastAsia="Times New Roman" w:hAnsi="Times New Roman" w:cs="Times New Roman"/>
          <w:sz w:val="20"/>
          <w:szCs w:val="20"/>
        </w:rPr>
        <w:t xml:space="preserve">Igaunijā Vides Ministrija publicēja divus bukletus (2001 un 2005) par invazīvo sugu vietējo </w:t>
      </w:r>
      <w:r w:rsidR="006E32A9" w:rsidRPr="003D26B9">
        <w:rPr>
          <w:rFonts w:ascii="Times New Roman" w:eastAsia="Times New Roman" w:hAnsi="Times New Roman" w:cs="Times New Roman"/>
          <w:sz w:val="20"/>
          <w:szCs w:val="20"/>
        </w:rPr>
        <w:t xml:space="preserve">ietekmi. Norvēģijas sugu datu banka publicēja faktu lapu par </w:t>
      </w:r>
      <w:r w:rsidR="006E32A9" w:rsidRPr="003D26B9">
        <w:rPr>
          <w:rFonts w:ascii="Times New Roman" w:eastAsia="Times New Roman" w:hAnsi="Times New Roman" w:cs="Times New Roman"/>
          <w:i/>
          <w:sz w:val="20"/>
          <w:szCs w:val="20"/>
        </w:rPr>
        <w:t>L. polyphyllus</w:t>
      </w:r>
      <w:r w:rsidR="006E32A9" w:rsidRPr="003D26B9">
        <w:rPr>
          <w:rFonts w:ascii="Times New Roman" w:eastAsia="Times New Roman" w:hAnsi="Times New Roman" w:cs="Times New Roman"/>
          <w:sz w:val="20"/>
          <w:szCs w:val="20"/>
        </w:rPr>
        <w:t xml:space="preserve">. </w:t>
      </w:r>
    </w:p>
    <w:p w:rsidR="00C818C3" w:rsidRPr="003D26B9" w:rsidRDefault="00C818C3" w:rsidP="00993291">
      <w:pPr>
        <w:spacing w:after="0" w:line="240" w:lineRule="auto"/>
        <w:jc w:val="both"/>
        <w:rPr>
          <w:rFonts w:ascii="Times New Roman" w:eastAsia="Times New Roman" w:hAnsi="Times New Roman" w:cs="Times New Roman"/>
          <w:sz w:val="20"/>
          <w:szCs w:val="20"/>
        </w:rPr>
      </w:pPr>
      <w:r w:rsidRPr="003D26B9">
        <w:rPr>
          <w:rStyle w:val="antraste"/>
          <w:rFonts w:ascii="Times New Roman" w:hAnsi="Times New Roman" w:cs="Times New Roman"/>
          <w:sz w:val="20"/>
          <w:szCs w:val="20"/>
        </w:rPr>
        <w:t>Projekts "Sadarbība cīņā pret invazīvajām sugām ilgtspējīgai lauksaimniecībai un dabas resursu apsaimniekošanai/TEAMWORK", kas realizēts 2013. -2014. gadā</w:t>
      </w:r>
      <w:r w:rsidR="00256D44">
        <w:rPr>
          <w:rStyle w:val="antraste"/>
          <w:rFonts w:ascii="Times New Roman" w:hAnsi="Times New Roman" w:cs="Times New Roman"/>
          <w:sz w:val="20"/>
          <w:szCs w:val="20"/>
        </w:rPr>
        <w:t xml:space="preserve"> </w:t>
      </w:r>
      <w:r w:rsidRPr="003D26B9">
        <w:rPr>
          <w:rFonts w:ascii="Times New Roman" w:eastAsia="Times New Roman" w:hAnsi="Times New Roman" w:cs="Times New Roman"/>
          <w:sz w:val="20"/>
          <w:szCs w:val="20"/>
        </w:rPr>
        <w:t>Latvijā un Lietuvā, kur ir dots sugas morfoloģiskais raksturojums, preventīvie, kontroles un izskaušanas metodes.</w:t>
      </w:r>
    </w:p>
    <w:p w:rsidR="00993291" w:rsidRDefault="00993291" w:rsidP="00993291">
      <w:pPr>
        <w:pStyle w:val="Heading1"/>
        <w:spacing w:before="0" w:beforeAutospacing="0" w:after="0" w:afterAutospacing="0"/>
        <w:jc w:val="both"/>
        <w:rPr>
          <w:bCs w:val="0"/>
          <w:kern w:val="0"/>
          <w:sz w:val="22"/>
          <w:szCs w:val="20"/>
        </w:rPr>
      </w:pPr>
    </w:p>
    <w:p w:rsidR="002F1A58" w:rsidRPr="00993291" w:rsidRDefault="002F1A58" w:rsidP="00993291">
      <w:pPr>
        <w:pStyle w:val="Heading1"/>
        <w:spacing w:before="0" w:beforeAutospacing="0" w:after="0" w:afterAutospacing="0"/>
        <w:jc w:val="both"/>
        <w:rPr>
          <w:bCs w:val="0"/>
          <w:kern w:val="0"/>
          <w:sz w:val="22"/>
          <w:szCs w:val="20"/>
        </w:rPr>
      </w:pPr>
      <w:r w:rsidRPr="00993291">
        <w:rPr>
          <w:bCs w:val="0"/>
          <w:kern w:val="0"/>
          <w:sz w:val="22"/>
          <w:szCs w:val="20"/>
        </w:rPr>
        <w:t>Pētniecība</w:t>
      </w:r>
    </w:p>
    <w:p w:rsidR="002F1A58" w:rsidRPr="002F1A58" w:rsidRDefault="002F1A58" w:rsidP="00993291">
      <w:pPr>
        <w:pStyle w:val="Heading1"/>
        <w:spacing w:before="0" w:beforeAutospacing="0" w:after="0" w:afterAutospacing="0"/>
        <w:jc w:val="both"/>
        <w:rPr>
          <w:b w:val="0"/>
          <w:bCs w:val="0"/>
          <w:kern w:val="0"/>
          <w:sz w:val="20"/>
          <w:szCs w:val="20"/>
        </w:rPr>
      </w:pPr>
      <w:r>
        <w:rPr>
          <w:b w:val="0"/>
          <w:bCs w:val="0"/>
          <w:kern w:val="0"/>
          <w:sz w:val="20"/>
          <w:szCs w:val="20"/>
        </w:rPr>
        <w:t>Sugai apkopoti</w:t>
      </w:r>
      <w:r w:rsidRPr="002F1A58">
        <w:rPr>
          <w:b w:val="0"/>
          <w:bCs w:val="0"/>
          <w:kern w:val="0"/>
          <w:sz w:val="20"/>
          <w:szCs w:val="20"/>
        </w:rPr>
        <w:t xml:space="preserve"> dati par līdzšinējo sastopamību, kā arī veikti aktuālās izplatības pētījumi v</w:t>
      </w:r>
      <w:r>
        <w:rPr>
          <w:b w:val="0"/>
          <w:bCs w:val="0"/>
          <w:kern w:val="0"/>
          <w:sz w:val="20"/>
          <w:szCs w:val="20"/>
        </w:rPr>
        <w:t>alsts teritorijā (Priede 2008).</w:t>
      </w:r>
      <w:r w:rsidRPr="002F1A58">
        <w:rPr>
          <w:b w:val="0"/>
          <w:bCs w:val="0"/>
          <w:kern w:val="0"/>
          <w:sz w:val="20"/>
          <w:szCs w:val="20"/>
        </w:rPr>
        <w:t xml:space="preserve"> Suga iekļaujama invazīvo sugu monitoringa programmā kā prioritāri monitorējama invazīva augu suga.</w:t>
      </w:r>
    </w:p>
    <w:p w:rsidR="00993291" w:rsidRDefault="00993291" w:rsidP="00993291">
      <w:pPr>
        <w:pStyle w:val="Heading1"/>
        <w:spacing w:before="0" w:beforeAutospacing="0" w:after="0" w:afterAutospacing="0"/>
        <w:jc w:val="both"/>
        <w:rPr>
          <w:bCs w:val="0"/>
          <w:kern w:val="0"/>
          <w:sz w:val="22"/>
          <w:szCs w:val="20"/>
        </w:rPr>
      </w:pPr>
    </w:p>
    <w:p w:rsidR="002F1A58" w:rsidRPr="00993291" w:rsidRDefault="002F1A58" w:rsidP="00993291">
      <w:pPr>
        <w:pStyle w:val="Heading1"/>
        <w:spacing w:before="0" w:beforeAutospacing="0" w:after="0" w:afterAutospacing="0"/>
        <w:jc w:val="both"/>
        <w:rPr>
          <w:bCs w:val="0"/>
          <w:kern w:val="0"/>
          <w:sz w:val="22"/>
          <w:szCs w:val="20"/>
        </w:rPr>
      </w:pPr>
      <w:r w:rsidRPr="00993291">
        <w:rPr>
          <w:bCs w:val="0"/>
          <w:kern w:val="0"/>
          <w:sz w:val="22"/>
          <w:szCs w:val="20"/>
        </w:rPr>
        <w:t>Ekspertu ieteikumi un komentāri</w:t>
      </w:r>
    </w:p>
    <w:p w:rsidR="002F1A58" w:rsidRDefault="002F1A58" w:rsidP="00993291">
      <w:pPr>
        <w:pStyle w:val="Heading1"/>
        <w:spacing w:before="0" w:beforeAutospacing="0" w:after="0" w:afterAutospacing="0"/>
        <w:jc w:val="both"/>
        <w:rPr>
          <w:b w:val="0"/>
          <w:bCs w:val="0"/>
          <w:kern w:val="0"/>
          <w:sz w:val="20"/>
          <w:szCs w:val="20"/>
        </w:rPr>
      </w:pPr>
      <w:r w:rsidRPr="002F1A58">
        <w:rPr>
          <w:b w:val="0"/>
          <w:bCs w:val="0"/>
          <w:kern w:val="0"/>
          <w:sz w:val="20"/>
          <w:szCs w:val="20"/>
        </w:rPr>
        <w:t xml:space="preserve">Suga uzskatāma par bīstamu, invazīvu taksonu valsts teritorijā. Uz invazīvo sugu monitoringa datu balstītas analīzes izskatīt iespēju veikt labojumus Ministru kabineta 2008.gada 30.jūnija noteikumos Nr.468 Invazīvo augu sugu saraksts, papildinot to ar </w:t>
      </w:r>
      <w:r>
        <w:rPr>
          <w:b w:val="0"/>
          <w:bCs w:val="0"/>
          <w:kern w:val="0"/>
          <w:sz w:val="20"/>
          <w:szCs w:val="20"/>
        </w:rPr>
        <w:t>daudzlapu lupīnu</w:t>
      </w:r>
      <w:r w:rsidRPr="002F1A58">
        <w:rPr>
          <w:b w:val="0"/>
          <w:bCs w:val="0"/>
          <w:kern w:val="0"/>
          <w:sz w:val="20"/>
          <w:szCs w:val="20"/>
        </w:rPr>
        <w:t>.</w:t>
      </w:r>
    </w:p>
    <w:p w:rsidR="00993291" w:rsidRDefault="00993291" w:rsidP="00993291">
      <w:pPr>
        <w:pStyle w:val="Heading1"/>
        <w:spacing w:before="0" w:beforeAutospacing="0" w:after="0" w:afterAutospacing="0"/>
        <w:jc w:val="both"/>
        <w:rPr>
          <w:sz w:val="22"/>
          <w:szCs w:val="20"/>
        </w:rPr>
      </w:pPr>
    </w:p>
    <w:p w:rsidR="002A7013" w:rsidRPr="00993291" w:rsidRDefault="002A7013" w:rsidP="00993291">
      <w:pPr>
        <w:pStyle w:val="Heading1"/>
        <w:spacing w:before="0" w:beforeAutospacing="0" w:after="0" w:afterAutospacing="0"/>
        <w:jc w:val="both"/>
        <w:rPr>
          <w:sz w:val="22"/>
          <w:szCs w:val="20"/>
        </w:rPr>
      </w:pPr>
      <w:r w:rsidRPr="00993291">
        <w:rPr>
          <w:sz w:val="22"/>
          <w:szCs w:val="20"/>
        </w:rPr>
        <w:t>Izmantotā literatūra</w:t>
      </w:r>
    </w:p>
    <w:p w:rsidR="006E32A9" w:rsidRPr="003D26B9" w:rsidRDefault="00BB1492" w:rsidP="00993291">
      <w:pPr>
        <w:pStyle w:val="ListParagraph"/>
        <w:numPr>
          <w:ilvl w:val="0"/>
          <w:numId w:val="1"/>
        </w:numPr>
        <w:tabs>
          <w:tab w:val="left" w:pos="284"/>
        </w:tabs>
        <w:spacing w:after="0" w:line="240" w:lineRule="auto"/>
        <w:ind w:left="0" w:firstLine="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Gudžinskas </w:t>
      </w:r>
      <w:r w:rsidRPr="00CD61F8">
        <w:rPr>
          <w:rFonts w:ascii="Times New Roman" w:eastAsia="Times New Roman" w:hAnsi="Times New Roman" w:cs="Times New Roman"/>
          <w:sz w:val="20"/>
          <w:szCs w:val="20"/>
        </w:rPr>
        <w:t>Z.</w:t>
      </w:r>
      <w:r>
        <w:rPr>
          <w:rFonts w:ascii="Times New Roman" w:eastAsia="Times New Roman" w:hAnsi="Times New Roman" w:cs="Times New Roman"/>
          <w:sz w:val="20"/>
          <w:szCs w:val="20"/>
        </w:rPr>
        <w:t>,</w:t>
      </w:r>
      <w:r w:rsidRPr="00CD61F8">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Kazlauskas M., Pilāte D., Balalaikins M., Pilāts M., Šaulys A., Šailienė I., Šukienė</w:t>
      </w:r>
      <w:r w:rsidRPr="00CD61F8">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L. </w:t>
      </w:r>
      <w:r w:rsidR="006E32A9" w:rsidRPr="003D26B9">
        <w:rPr>
          <w:rFonts w:ascii="Times New Roman" w:eastAsia="Times New Roman" w:hAnsi="Times New Roman" w:cs="Times New Roman"/>
          <w:sz w:val="20"/>
          <w:szCs w:val="20"/>
        </w:rPr>
        <w:t xml:space="preserve">2014. </w:t>
      </w:r>
      <w:r w:rsidR="00050F0A" w:rsidRPr="003D26B9">
        <w:rPr>
          <w:rFonts w:ascii="Times New Roman" w:eastAsia="Times New Roman" w:hAnsi="Times New Roman" w:cs="Times New Roman"/>
          <w:i/>
          <w:sz w:val="20"/>
          <w:szCs w:val="20"/>
        </w:rPr>
        <w:t>Lupinus</w:t>
      </w:r>
      <w:r>
        <w:rPr>
          <w:rFonts w:ascii="Times New Roman" w:eastAsia="Times New Roman" w:hAnsi="Times New Roman" w:cs="Times New Roman"/>
          <w:i/>
          <w:sz w:val="20"/>
          <w:szCs w:val="20"/>
        </w:rPr>
        <w:t xml:space="preserve"> </w:t>
      </w:r>
      <w:r w:rsidR="00050F0A" w:rsidRPr="003D26B9">
        <w:rPr>
          <w:rFonts w:ascii="Times New Roman" w:eastAsia="Times New Roman" w:hAnsi="Times New Roman" w:cs="Times New Roman"/>
          <w:i/>
          <w:sz w:val="20"/>
          <w:szCs w:val="20"/>
        </w:rPr>
        <w:t>polyphyllus</w:t>
      </w:r>
      <w:r>
        <w:rPr>
          <w:rFonts w:ascii="Times New Roman" w:eastAsia="Times New Roman" w:hAnsi="Times New Roman" w:cs="Times New Roman"/>
          <w:i/>
          <w:sz w:val="20"/>
          <w:szCs w:val="20"/>
        </w:rPr>
        <w:t xml:space="preserve"> </w:t>
      </w:r>
      <w:r w:rsidR="006E32A9" w:rsidRPr="003D26B9">
        <w:rPr>
          <w:rFonts w:ascii="Times New Roman" w:eastAsia="Times New Roman" w:hAnsi="Times New Roman" w:cs="Times New Roman"/>
          <w:sz w:val="20"/>
          <w:szCs w:val="20"/>
        </w:rPr>
        <w:t xml:space="preserve">In: Lietuvas un Latvijas pierobežas invazīvie augi. BMK Leidykla, Vilnus. </w:t>
      </w:r>
      <w:r w:rsidR="00050F0A" w:rsidRPr="003D26B9">
        <w:rPr>
          <w:rFonts w:ascii="Times New Roman" w:eastAsia="Times New Roman" w:hAnsi="Times New Roman" w:cs="Times New Roman"/>
          <w:sz w:val="20"/>
          <w:szCs w:val="20"/>
        </w:rPr>
        <w:t>120-121</w:t>
      </w:r>
      <w:r w:rsidR="006E32A9" w:rsidRPr="003D26B9">
        <w:rPr>
          <w:rFonts w:ascii="Times New Roman" w:eastAsia="Times New Roman" w:hAnsi="Times New Roman" w:cs="Times New Roman"/>
          <w:sz w:val="20"/>
          <w:szCs w:val="20"/>
        </w:rPr>
        <w:t>.</w:t>
      </w:r>
    </w:p>
    <w:p w:rsidR="006E32A9" w:rsidRPr="003D26B9" w:rsidRDefault="006E32A9" w:rsidP="00993291">
      <w:pPr>
        <w:pStyle w:val="ListParagraph"/>
        <w:numPr>
          <w:ilvl w:val="0"/>
          <w:numId w:val="1"/>
        </w:numPr>
        <w:tabs>
          <w:tab w:val="left" w:pos="284"/>
        </w:tabs>
        <w:spacing w:after="0" w:line="240" w:lineRule="auto"/>
        <w:ind w:left="0" w:firstLine="0"/>
        <w:jc w:val="both"/>
        <w:rPr>
          <w:rFonts w:ascii="Times New Roman" w:eastAsia="Times New Roman" w:hAnsi="Times New Roman" w:cs="Times New Roman"/>
          <w:sz w:val="20"/>
          <w:szCs w:val="20"/>
        </w:rPr>
      </w:pPr>
      <w:r w:rsidRPr="003D26B9">
        <w:rPr>
          <w:rFonts w:ascii="Times New Roman" w:eastAsia="Times New Roman" w:hAnsi="Times New Roman" w:cs="Times New Roman"/>
          <w:sz w:val="20"/>
          <w:szCs w:val="20"/>
        </w:rPr>
        <w:t>Priede. A. 2008. Invazīvo svešzemju sugu izplatība Latvijā. 2008. Latvijas veģetācija, 17, 150 lpp. </w:t>
      </w:r>
    </w:p>
    <w:p w:rsidR="00050F0A" w:rsidRDefault="00050F0A" w:rsidP="00993291">
      <w:pPr>
        <w:pStyle w:val="ListParagraph"/>
        <w:numPr>
          <w:ilvl w:val="0"/>
          <w:numId w:val="1"/>
        </w:numPr>
        <w:tabs>
          <w:tab w:val="left" w:pos="284"/>
        </w:tabs>
        <w:spacing w:after="0" w:line="240" w:lineRule="auto"/>
        <w:ind w:left="0" w:firstLine="0"/>
        <w:rPr>
          <w:rFonts w:ascii="Times New Roman" w:eastAsia="Times New Roman" w:hAnsi="Times New Roman" w:cs="Times New Roman"/>
          <w:sz w:val="20"/>
          <w:szCs w:val="20"/>
        </w:rPr>
      </w:pPr>
      <w:r w:rsidRPr="003D26B9">
        <w:rPr>
          <w:rFonts w:ascii="Times New Roman" w:eastAsia="Times New Roman" w:hAnsi="Times New Roman" w:cs="Times New Roman"/>
          <w:sz w:val="20"/>
          <w:szCs w:val="20"/>
        </w:rPr>
        <w:t>Fremstad, E. (2010): NOBANIS – InvasiveAlienSpeciesFactSheet –</w:t>
      </w:r>
      <w:r w:rsidRPr="003D26B9">
        <w:rPr>
          <w:rFonts w:ascii="Times New Roman" w:eastAsia="Times New Roman" w:hAnsi="Times New Roman" w:cs="Times New Roman"/>
          <w:i/>
          <w:sz w:val="20"/>
          <w:szCs w:val="20"/>
        </w:rPr>
        <w:t>Lupinus</w:t>
      </w:r>
      <w:r w:rsidR="00BB1492">
        <w:rPr>
          <w:rFonts w:ascii="Times New Roman" w:eastAsia="Times New Roman" w:hAnsi="Times New Roman" w:cs="Times New Roman"/>
          <w:i/>
          <w:sz w:val="20"/>
          <w:szCs w:val="20"/>
        </w:rPr>
        <w:t xml:space="preserve"> </w:t>
      </w:r>
      <w:r w:rsidRPr="003D26B9">
        <w:rPr>
          <w:rFonts w:ascii="Times New Roman" w:eastAsia="Times New Roman" w:hAnsi="Times New Roman" w:cs="Times New Roman"/>
          <w:i/>
          <w:sz w:val="20"/>
          <w:szCs w:val="20"/>
        </w:rPr>
        <w:t>polyphyllus</w:t>
      </w:r>
      <w:r w:rsidRPr="003D26B9">
        <w:rPr>
          <w:rFonts w:ascii="Times New Roman" w:eastAsia="Times New Roman" w:hAnsi="Times New Roman" w:cs="Times New Roman"/>
          <w:sz w:val="20"/>
          <w:szCs w:val="20"/>
        </w:rPr>
        <w:t xml:space="preserve">.– From: OnlineDatabaseoftheEuropeanNetworkonInvasiveAlienSpecies – NOBANIS www.nobanis.org, Dateofaccess 12/11/2015. </w:t>
      </w:r>
    </w:p>
    <w:p w:rsidR="00BB1492" w:rsidRDefault="00BB1492" w:rsidP="00993291">
      <w:pPr>
        <w:pStyle w:val="ListParagraph"/>
        <w:spacing w:after="0" w:line="240" w:lineRule="auto"/>
        <w:rPr>
          <w:rFonts w:ascii="Times New Roman" w:eastAsia="Times New Roman" w:hAnsi="Times New Roman" w:cs="Times New Roman"/>
          <w:sz w:val="20"/>
          <w:szCs w:val="20"/>
        </w:rPr>
      </w:pPr>
    </w:p>
    <w:p w:rsidR="00BB1492" w:rsidRDefault="00BB1492" w:rsidP="00993291">
      <w:pPr>
        <w:pStyle w:val="ListParagraph"/>
        <w:spacing w:after="0" w:line="240" w:lineRule="auto"/>
        <w:rPr>
          <w:rFonts w:ascii="Times New Roman" w:eastAsia="Times New Roman" w:hAnsi="Times New Roman" w:cs="Times New Roman"/>
          <w:sz w:val="20"/>
          <w:szCs w:val="20"/>
        </w:rPr>
      </w:pPr>
      <w:bookmarkStart w:id="0" w:name="_GoBack"/>
      <w:bookmarkEnd w:id="0"/>
    </w:p>
    <w:p w:rsidR="00BB1492" w:rsidRPr="003D26B9" w:rsidRDefault="00BB1492" w:rsidP="00993291">
      <w:pPr>
        <w:pStyle w:val="ListParagraph"/>
        <w:spacing w:after="0" w:line="240" w:lineRule="auto"/>
        <w:ind w:left="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Faktu lapu sagatavoja Nataļja Romanceviča </w:t>
      </w:r>
    </w:p>
    <w:sectPr w:rsidR="00BB1492" w:rsidRPr="003D26B9" w:rsidSect="000A1D3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380D" w:rsidRDefault="003B380D" w:rsidP="002512D2">
      <w:pPr>
        <w:spacing w:after="0" w:line="240" w:lineRule="auto"/>
      </w:pPr>
      <w:r>
        <w:separator/>
      </w:r>
    </w:p>
  </w:endnote>
  <w:endnote w:type="continuationSeparator" w:id="0">
    <w:p w:rsidR="003B380D" w:rsidRDefault="003B380D" w:rsidP="002512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380D" w:rsidRDefault="003B380D" w:rsidP="002512D2">
      <w:pPr>
        <w:spacing w:after="0" w:line="240" w:lineRule="auto"/>
      </w:pPr>
      <w:r>
        <w:separator/>
      </w:r>
    </w:p>
  </w:footnote>
  <w:footnote w:type="continuationSeparator" w:id="0">
    <w:p w:rsidR="003B380D" w:rsidRDefault="003B380D" w:rsidP="002512D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376015C"/>
    <w:multiLevelType w:val="hybridMultilevel"/>
    <w:tmpl w:val="8D9AB3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5063E36"/>
    <w:multiLevelType w:val="hybridMultilevel"/>
    <w:tmpl w:val="DDF0C3E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5905"/>
    <w:rsid w:val="00017F8A"/>
    <w:rsid w:val="00050F0A"/>
    <w:rsid w:val="00064E31"/>
    <w:rsid w:val="000A1D34"/>
    <w:rsid w:val="000A4802"/>
    <w:rsid w:val="000B1137"/>
    <w:rsid w:val="000D7007"/>
    <w:rsid w:val="000F6B42"/>
    <w:rsid w:val="00132041"/>
    <w:rsid w:val="001C599C"/>
    <w:rsid w:val="00234119"/>
    <w:rsid w:val="002512D2"/>
    <w:rsid w:val="00256D44"/>
    <w:rsid w:val="002A7013"/>
    <w:rsid w:val="002F1A58"/>
    <w:rsid w:val="002F5671"/>
    <w:rsid w:val="003B380D"/>
    <w:rsid w:val="003D26B9"/>
    <w:rsid w:val="00431AD9"/>
    <w:rsid w:val="00491869"/>
    <w:rsid w:val="004A6274"/>
    <w:rsid w:val="004D7CEC"/>
    <w:rsid w:val="004E387D"/>
    <w:rsid w:val="00530397"/>
    <w:rsid w:val="005E3AE0"/>
    <w:rsid w:val="00640645"/>
    <w:rsid w:val="00670683"/>
    <w:rsid w:val="00695905"/>
    <w:rsid w:val="006C2855"/>
    <w:rsid w:val="006E32A9"/>
    <w:rsid w:val="00735398"/>
    <w:rsid w:val="00787F78"/>
    <w:rsid w:val="00790D89"/>
    <w:rsid w:val="007F2B38"/>
    <w:rsid w:val="007F606F"/>
    <w:rsid w:val="00816A4D"/>
    <w:rsid w:val="008664FA"/>
    <w:rsid w:val="00956F5B"/>
    <w:rsid w:val="00993291"/>
    <w:rsid w:val="00B03FC0"/>
    <w:rsid w:val="00B1380E"/>
    <w:rsid w:val="00B25360"/>
    <w:rsid w:val="00BA1102"/>
    <w:rsid w:val="00BB1492"/>
    <w:rsid w:val="00BF116D"/>
    <w:rsid w:val="00C244BC"/>
    <w:rsid w:val="00C818C3"/>
    <w:rsid w:val="00CA70CF"/>
    <w:rsid w:val="00CD077D"/>
    <w:rsid w:val="00CF07C1"/>
    <w:rsid w:val="00CF2FD9"/>
    <w:rsid w:val="00DF37BE"/>
    <w:rsid w:val="00DF3E02"/>
    <w:rsid w:val="00DF5B9A"/>
    <w:rsid w:val="00E846D4"/>
    <w:rsid w:val="00E97B8F"/>
    <w:rsid w:val="00EA36EB"/>
    <w:rsid w:val="00EC7392"/>
    <w:rsid w:val="00ED708C"/>
    <w:rsid w:val="00EE0A3E"/>
    <w:rsid w:val="00F01020"/>
    <w:rsid w:val="00F540D9"/>
    <w:rsid w:val="00F54321"/>
    <w:rsid w:val="00F56B3A"/>
    <w:rsid w:val="00F87E98"/>
    <w:rsid w:val="00F9033B"/>
    <w:rsid w:val="00FE0CE8"/>
    <w:rsid w:val="00FE3B65"/>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854BC6-560F-41EA-93BD-0DAF9DACC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69590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5905"/>
    <w:rPr>
      <w:rFonts w:ascii="Times New Roman" w:eastAsia="Times New Roman" w:hAnsi="Times New Roman" w:cs="Times New Roman"/>
      <w:b/>
      <w:bCs/>
      <w:kern w:val="36"/>
      <w:sz w:val="48"/>
      <w:szCs w:val="48"/>
    </w:rPr>
  </w:style>
  <w:style w:type="paragraph" w:styleId="BalloonText">
    <w:name w:val="Balloon Text"/>
    <w:basedOn w:val="Normal"/>
    <w:link w:val="BalloonTextChar"/>
    <w:uiPriority w:val="99"/>
    <w:semiHidden/>
    <w:unhideWhenUsed/>
    <w:rsid w:val="00DF5B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5B9A"/>
    <w:rPr>
      <w:rFonts w:ascii="Tahoma" w:hAnsi="Tahoma" w:cs="Tahoma"/>
      <w:sz w:val="16"/>
      <w:szCs w:val="16"/>
    </w:rPr>
  </w:style>
  <w:style w:type="character" w:customStyle="1" w:styleId="c5">
    <w:name w:val="c5"/>
    <w:basedOn w:val="DefaultParagraphFont"/>
    <w:rsid w:val="004A6274"/>
  </w:style>
  <w:style w:type="paragraph" w:styleId="Header">
    <w:name w:val="header"/>
    <w:basedOn w:val="Normal"/>
    <w:link w:val="HeaderChar"/>
    <w:uiPriority w:val="99"/>
    <w:semiHidden/>
    <w:unhideWhenUsed/>
    <w:rsid w:val="002512D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512D2"/>
  </w:style>
  <w:style w:type="paragraph" w:styleId="Footer">
    <w:name w:val="footer"/>
    <w:basedOn w:val="Normal"/>
    <w:link w:val="FooterChar"/>
    <w:uiPriority w:val="99"/>
    <w:semiHidden/>
    <w:unhideWhenUsed/>
    <w:rsid w:val="002512D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512D2"/>
  </w:style>
  <w:style w:type="paragraph" w:styleId="ListParagraph">
    <w:name w:val="List Paragraph"/>
    <w:basedOn w:val="Normal"/>
    <w:uiPriority w:val="34"/>
    <w:qFormat/>
    <w:rsid w:val="006E32A9"/>
    <w:pPr>
      <w:ind w:left="720"/>
      <w:contextualSpacing/>
    </w:pPr>
  </w:style>
  <w:style w:type="character" w:customStyle="1" w:styleId="antraste">
    <w:name w:val="antraste"/>
    <w:basedOn w:val="DefaultParagraphFont"/>
    <w:rsid w:val="00C818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381900">
      <w:bodyDiv w:val="1"/>
      <w:marLeft w:val="0"/>
      <w:marRight w:val="0"/>
      <w:marTop w:val="0"/>
      <w:marBottom w:val="0"/>
      <w:divBdr>
        <w:top w:val="none" w:sz="0" w:space="0" w:color="auto"/>
        <w:left w:val="none" w:sz="0" w:space="0" w:color="auto"/>
        <w:bottom w:val="none" w:sz="0" w:space="0" w:color="auto"/>
        <w:right w:val="none" w:sz="0" w:space="0" w:color="auto"/>
      </w:divBdr>
      <w:divsChild>
        <w:div w:id="841702791">
          <w:marLeft w:val="0"/>
          <w:marRight w:val="0"/>
          <w:marTop w:val="0"/>
          <w:marBottom w:val="0"/>
          <w:divBdr>
            <w:top w:val="none" w:sz="0" w:space="0" w:color="auto"/>
            <w:left w:val="none" w:sz="0" w:space="0" w:color="auto"/>
            <w:bottom w:val="none" w:sz="0" w:space="0" w:color="auto"/>
            <w:right w:val="none" w:sz="0" w:space="0" w:color="auto"/>
          </w:divBdr>
        </w:div>
        <w:div w:id="442502074">
          <w:marLeft w:val="0"/>
          <w:marRight w:val="0"/>
          <w:marTop w:val="0"/>
          <w:marBottom w:val="0"/>
          <w:divBdr>
            <w:top w:val="none" w:sz="0" w:space="0" w:color="auto"/>
            <w:left w:val="none" w:sz="0" w:space="0" w:color="auto"/>
            <w:bottom w:val="none" w:sz="0" w:space="0" w:color="auto"/>
            <w:right w:val="none" w:sz="0" w:space="0" w:color="auto"/>
          </w:divBdr>
        </w:div>
        <w:div w:id="1953198261">
          <w:marLeft w:val="0"/>
          <w:marRight w:val="0"/>
          <w:marTop w:val="0"/>
          <w:marBottom w:val="0"/>
          <w:divBdr>
            <w:top w:val="none" w:sz="0" w:space="0" w:color="auto"/>
            <w:left w:val="none" w:sz="0" w:space="0" w:color="auto"/>
            <w:bottom w:val="none" w:sz="0" w:space="0" w:color="auto"/>
            <w:right w:val="none" w:sz="0" w:space="0" w:color="auto"/>
          </w:divBdr>
        </w:div>
        <w:div w:id="1826357250">
          <w:marLeft w:val="0"/>
          <w:marRight w:val="0"/>
          <w:marTop w:val="0"/>
          <w:marBottom w:val="0"/>
          <w:divBdr>
            <w:top w:val="none" w:sz="0" w:space="0" w:color="auto"/>
            <w:left w:val="none" w:sz="0" w:space="0" w:color="auto"/>
            <w:bottom w:val="none" w:sz="0" w:space="0" w:color="auto"/>
            <w:right w:val="none" w:sz="0" w:space="0" w:color="auto"/>
          </w:divBdr>
        </w:div>
        <w:div w:id="1440836939">
          <w:marLeft w:val="0"/>
          <w:marRight w:val="0"/>
          <w:marTop w:val="0"/>
          <w:marBottom w:val="0"/>
          <w:divBdr>
            <w:top w:val="none" w:sz="0" w:space="0" w:color="auto"/>
            <w:left w:val="none" w:sz="0" w:space="0" w:color="auto"/>
            <w:bottom w:val="none" w:sz="0" w:space="0" w:color="auto"/>
            <w:right w:val="none" w:sz="0" w:space="0" w:color="auto"/>
          </w:divBdr>
        </w:div>
      </w:divsChild>
    </w:div>
    <w:div w:id="211886434">
      <w:bodyDiv w:val="1"/>
      <w:marLeft w:val="0"/>
      <w:marRight w:val="0"/>
      <w:marTop w:val="0"/>
      <w:marBottom w:val="0"/>
      <w:divBdr>
        <w:top w:val="none" w:sz="0" w:space="0" w:color="auto"/>
        <w:left w:val="none" w:sz="0" w:space="0" w:color="auto"/>
        <w:bottom w:val="none" w:sz="0" w:space="0" w:color="auto"/>
        <w:right w:val="none" w:sz="0" w:space="0" w:color="auto"/>
      </w:divBdr>
      <w:divsChild>
        <w:div w:id="1004476923">
          <w:marLeft w:val="0"/>
          <w:marRight w:val="0"/>
          <w:marTop w:val="0"/>
          <w:marBottom w:val="0"/>
          <w:divBdr>
            <w:top w:val="none" w:sz="0" w:space="0" w:color="auto"/>
            <w:left w:val="none" w:sz="0" w:space="0" w:color="auto"/>
            <w:bottom w:val="none" w:sz="0" w:space="0" w:color="auto"/>
            <w:right w:val="none" w:sz="0" w:space="0" w:color="auto"/>
          </w:divBdr>
        </w:div>
        <w:div w:id="1210341005">
          <w:marLeft w:val="0"/>
          <w:marRight w:val="0"/>
          <w:marTop w:val="0"/>
          <w:marBottom w:val="0"/>
          <w:divBdr>
            <w:top w:val="none" w:sz="0" w:space="0" w:color="auto"/>
            <w:left w:val="none" w:sz="0" w:space="0" w:color="auto"/>
            <w:bottom w:val="none" w:sz="0" w:space="0" w:color="auto"/>
            <w:right w:val="none" w:sz="0" w:space="0" w:color="auto"/>
          </w:divBdr>
        </w:div>
        <w:div w:id="288242263">
          <w:marLeft w:val="0"/>
          <w:marRight w:val="0"/>
          <w:marTop w:val="0"/>
          <w:marBottom w:val="0"/>
          <w:divBdr>
            <w:top w:val="none" w:sz="0" w:space="0" w:color="auto"/>
            <w:left w:val="none" w:sz="0" w:space="0" w:color="auto"/>
            <w:bottom w:val="none" w:sz="0" w:space="0" w:color="auto"/>
            <w:right w:val="none" w:sz="0" w:space="0" w:color="auto"/>
          </w:divBdr>
        </w:div>
        <w:div w:id="846477843">
          <w:marLeft w:val="0"/>
          <w:marRight w:val="0"/>
          <w:marTop w:val="0"/>
          <w:marBottom w:val="0"/>
          <w:divBdr>
            <w:top w:val="none" w:sz="0" w:space="0" w:color="auto"/>
            <w:left w:val="none" w:sz="0" w:space="0" w:color="auto"/>
            <w:bottom w:val="none" w:sz="0" w:space="0" w:color="auto"/>
            <w:right w:val="none" w:sz="0" w:space="0" w:color="auto"/>
          </w:divBdr>
        </w:div>
        <w:div w:id="2124570804">
          <w:marLeft w:val="0"/>
          <w:marRight w:val="0"/>
          <w:marTop w:val="0"/>
          <w:marBottom w:val="0"/>
          <w:divBdr>
            <w:top w:val="none" w:sz="0" w:space="0" w:color="auto"/>
            <w:left w:val="none" w:sz="0" w:space="0" w:color="auto"/>
            <w:bottom w:val="none" w:sz="0" w:space="0" w:color="auto"/>
            <w:right w:val="none" w:sz="0" w:space="0" w:color="auto"/>
          </w:divBdr>
        </w:div>
        <w:div w:id="2080666446">
          <w:marLeft w:val="0"/>
          <w:marRight w:val="0"/>
          <w:marTop w:val="0"/>
          <w:marBottom w:val="0"/>
          <w:divBdr>
            <w:top w:val="none" w:sz="0" w:space="0" w:color="auto"/>
            <w:left w:val="none" w:sz="0" w:space="0" w:color="auto"/>
            <w:bottom w:val="none" w:sz="0" w:space="0" w:color="auto"/>
            <w:right w:val="none" w:sz="0" w:space="0" w:color="auto"/>
          </w:divBdr>
        </w:div>
        <w:div w:id="869873341">
          <w:marLeft w:val="0"/>
          <w:marRight w:val="0"/>
          <w:marTop w:val="0"/>
          <w:marBottom w:val="0"/>
          <w:divBdr>
            <w:top w:val="none" w:sz="0" w:space="0" w:color="auto"/>
            <w:left w:val="none" w:sz="0" w:space="0" w:color="auto"/>
            <w:bottom w:val="none" w:sz="0" w:space="0" w:color="auto"/>
            <w:right w:val="none" w:sz="0" w:space="0" w:color="auto"/>
          </w:divBdr>
        </w:div>
      </w:divsChild>
    </w:div>
    <w:div w:id="664742746">
      <w:bodyDiv w:val="1"/>
      <w:marLeft w:val="0"/>
      <w:marRight w:val="0"/>
      <w:marTop w:val="0"/>
      <w:marBottom w:val="0"/>
      <w:divBdr>
        <w:top w:val="none" w:sz="0" w:space="0" w:color="auto"/>
        <w:left w:val="none" w:sz="0" w:space="0" w:color="auto"/>
        <w:bottom w:val="none" w:sz="0" w:space="0" w:color="auto"/>
        <w:right w:val="none" w:sz="0" w:space="0" w:color="auto"/>
      </w:divBdr>
      <w:divsChild>
        <w:div w:id="920988442">
          <w:marLeft w:val="0"/>
          <w:marRight w:val="0"/>
          <w:marTop w:val="0"/>
          <w:marBottom w:val="0"/>
          <w:divBdr>
            <w:top w:val="none" w:sz="0" w:space="0" w:color="auto"/>
            <w:left w:val="none" w:sz="0" w:space="0" w:color="auto"/>
            <w:bottom w:val="none" w:sz="0" w:space="0" w:color="auto"/>
            <w:right w:val="none" w:sz="0" w:space="0" w:color="auto"/>
          </w:divBdr>
        </w:div>
        <w:div w:id="600644765">
          <w:marLeft w:val="0"/>
          <w:marRight w:val="0"/>
          <w:marTop w:val="0"/>
          <w:marBottom w:val="0"/>
          <w:divBdr>
            <w:top w:val="none" w:sz="0" w:space="0" w:color="auto"/>
            <w:left w:val="none" w:sz="0" w:space="0" w:color="auto"/>
            <w:bottom w:val="none" w:sz="0" w:space="0" w:color="auto"/>
            <w:right w:val="none" w:sz="0" w:space="0" w:color="auto"/>
          </w:divBdr>
        </w:div>
        <w:div w:id="1311404546">
          <w:marLeft w:val="0"/>
          <w:marRight w:val="0"/>
          <w:marTop w:val="0"/>
          <w:marBottom w:val="0"/>
          <w:divBdr>
            <w:top w:val="none" w:sz="0" w:space="0" w:color="auto"/>
            <w:left w:val="none" w:sz="0" w:space="0" w:color="auto"/>
            <w:bottom w:val="none" w:sz="0" w:space="0" w:color="auto"/>
            <w:right w:val="none" w:sz="0" w:space="0" w:color="auto"/>
          </w:divBdr>
        </w:div>
        <w:div w:id="1807553082">
          <w:marLeft w:val="0"/>
          <w:marRight w:val="0"/>
          <w:marTop w:val="0"/>
          <w:marBottom w:val="0"/>
          <w:divBdr>
            <w:top w:val="none" w:sz="0" w:space="0" w:color="auto"/>
            <w:left w:val="none" w:sz="0" w:space="0" w:color="auto"/>
            <w:bottom w:val="none" w:sz="0" w:space="0" w:color="auto"/>
            <w:right w:val="none" w:sz="0" w:space="0" w:color="auto"/>
          </w:divBdr>
        </w:div>
        <w:div w:id="975530677">
          <w:marLeft w:val="0"/>
          <w:marRight w:val="0"/>
          <w:marTop w:val="0"/>
          <w:marBottom w:val="0"/>
          <w:divBdr>
            <w:top w:val="none" w:sz="0" w:space="0" w:color="auto"/>
            <w:left w:val="none" w:sz="0" w:space="0" w:color="auto"/>
            <w:bottom w:val="none" w:sz="0" w:space="0" w:color="auto"/>
            <w:right w:val="none" w:sz="0" w:space="0" w:color="auto"/>
          </w:divBdr>
        </w:div>
        <w:div w:id="1459030158">
          <w:marLeft w:val="0"/>
          <w:marRight w:val="0"/>
          <w:marTop w:val="0"/>
          <w:marBottom w:val="0"/>
          <w:divBdr>
            <w:top w:val="none" w:sz="0" w:space="0" w:color="auto"/>
            <w:left w:val="none" w:sz="0" w:space="0" w:color="auto"/>
            <w:bottom w:val="none" w:sz="0" w:space="0" w:color="auto"/>
            <w:right w:val="none" w:sz="0" w:space="0" w:color="auto"/>
          </w:divBdr>
        </w:div>
        <w:div w:id="707026135">
          <w:marLeft w:val="0"/>
          <w:marRight w:val="0"/>
          <w:marTop w:val="0"/>
          <w:marBottom w:val="0"/>
          <w:divBdr>
            <w:top w:val="none" w:sz="0" w:space="0" w:color="auto"/>
            <w:left w:val="none" w:sz="0" w:space="0" w:color="auto"/>
            <w:bottom w:val="none" w:sz="0" w:space="0" w:color="auto"/>
            <w:right w:val="none" w:sz="0" w:space="0" w:color="auto"/>
          </w:divBdr>
        </w:div>
        <w:div w:id="1198659732">
          <w:marLeft w:val="0"/>
          <w:marRight w:val="0"/>
          <w:marTop w:val="0"/>
          <w:marBottom w:val="0"/>
          <w:divBdr>
            <w:top w:val="none" w:sz="0" w:space="0" w:color="auto"/>
            <w:left w:val="none" w:sz="0" w:space="0" w:color="auto"/>
            <w:bottom w:val="none" w:sz="0" w:space="0" w:color="auto"/>
            <w:right w:val="none" w:sz="0" w:space="0" w:color="auto"/>
          </w:divBdr>
        </w:div>
        <w:div w:id="1994412309">
          <w:marLeft w:val="0"/>
          <w:marRight w:val="0"/>
          <w:marTop w:val="0"/>
          <w:marBottom w:val="0"/>
          <w:divBdr>
            <w:top w:val="none" w:sz="0" w:space="0" w:color="auto"/>
            <w:left w:val="none" w:sz="0" w:space="0" w:color="auto"/>
            <w:bottom w:val="none" w:sz="0" w:space="0" w:color="auto"/>
            <w:right w:val="none" w:sz="0" w:space="0" w:color="auto"/>
          </w:divBdr>
        </w:div>
      </w:divsChild>
    </w:div>
    <w:div w:id="898517054">
      <w:bodyDiv w:val="1"/>
      <w:marLeft w:val="0"/>
      <w:marRight w:val="0"/>
      <w:marTop w:val="0"/>
      <w:marBottom w:val="0"/>
      <w:divBdr>
        <w:top w:val="none" w:sz="0" w:space="0" w:color="auto"/>
        <w:left w:val="none" w:sz="0" w:space="0" w:color="auto"/>
        <w:bottom w:val="none" w:sz="0" w:space="0" w:color="auto"/>
        <w:right w:val="none" w:sz="0" w:space="0" w:color="auto"/>
      </w:divBdr>
      <w:divsChild>
        <w:div w:id="283198406">
          <w:marLeft w:val="0"/>
          <w:marRight w:val="0"/>
          <w:marTop w:val="0"/>
          <w:marBottom w:val="0"/>
          <w:divBdr>
            <w:top w:val="none" w:sz="0" w:space="0" w:color="auto"/>
            <w:left w:val="none" w:sz="0" w:space="0" w:color="auto"/>
            <w:bottom w:val="none" w:sz="0" w:space="0" w:color="auto"/>
            <w:right w:val="none" w:sz="0" w:space="0" w:color="auto"/>
          </w:divBdr>
        </w:div>
        <w:div w:id="511334692">
          <w:marLeft w:val="0"/>
          <w:marRight w:val="0"/>
          <w:marTop w:val="0"/>
          <w:marBottom w:val="0"/>
          <w:divBdr>
            <w:top w:val="none" w:sz="0" w:space="0" w:color="auto"/>
            <w:left w:val="none" w:sz="0" w:space="0" w:color="auto"/>
            <w:bottom w:val="none" w:sz="0" w:space="0" w:color="auto"/>
            <w:right w:val="none" w:sz="0" w:space="0" w:color="auto"/>
          </w:divBdr>
        </w:div>
        <w:div w:id="1397313148">
          <w:marLeft w:val="0"/>
          <w:marRight w:val="0"/>
          <w:marTop w:val="0"/>
          <w:marBottom w:val="0"/>
          <w:divBdr>
            <w:top w:val="none" w:sz="0" w:space="0" w:color="auto"/>
            <w:left w:val="none" w:sz="0" w:space="0" w:color="auto"/>
            <w:bottom w:val="none" w:sz="0" w:space="0" w:color="auto"/>
            <w:right w:val="none" w:sz="0" w:space="0" w:color="auto"/>
          </w:divBdr>
        </w:div>
        <w:div w:id="119569015">
          <w:marLeft w:val="0"/>
          <w:marRight w:val="0"/>
          <w:marTop w:val="0"/>
          <w:marBottom w:val="0"/>
          <w:divBdr>
            <w:top w:val="none" w:sz="0" w:space="0" w:color="auto"/>
            <w:left w:val="none" w:sz="0" w:space="0" w:color="auto"/>
            <w:bottom w:val="none" w:sz="0" w:space="0" w:color="auto"/>
            <w:right w:val="none" w:sz="0" w:space="0" w:color="auto"/>
          </w:divBdr>
        </w:div>
        <w:div w:id="1131678629">
          <w:marLeft w:val="0"/>
          <w:marRight w:val="0"/>
          <w:marTop w:val="0"/>
          <w:marBottom w:val="0"/>
          <w:divBdr>
            <w:top w:val="none" w:sz="0" w:space="0" w:color="auto"/>
            <w:left w:val="none" w:sz="0" w:space="0" w:color="auto"/>
            <w:bottom w:val="none" w:sz="0" w:space="0" w:color="auto"/>
            <w:right w:val="none" w:sz="0" w:space="0" w:color="auto"/>
          </w:divBdr>
        </w:div>
        <w:div w:id="1293092761">
          <w:marLeft w:val="0"/>
          <w:marRight w:val="0"/>
          <w:marTop w:val="0"/>
          <w:marBottom w:val="0"/>
          <w:divBdr>
            <w:top w:val="none" w:sz="0" w:space="0" w:color="auto"/>
            <w:left w:val="none" w:sz="0" w:space="0" w:color="auto"/>
            <w:bottom w:val="none" w:sz="0" w:space="0" w:color="auto"/>
            <w:right w:val="none" w:sz="0" w:space="0" w:color="auto"/>
          </w:divBdr>
        </w:div>
        <w:div w:id="185755839">
          <w:marLeft w:val="0"/>
          <w:marRight w:val="0"/>
          <w:marTop w:val="0"/>
          <w:marBottom w:val="0"/>
          <w:divBdr>
            <w:top w:val="none" w:sz="0" w:space="0" w:color="auto"/>
            <w:left w:val="none" w:sz="0" w:space="0" w:color="auto"/>
            <w:bottom w:val="none" w:sz="0" w:space="0" w:color="auto"/>
            <w:right w:val="none" w:sz="0" w:space="0" w:color="auto"/>
          </w:divBdr>
        </w:div>
        <w:div w:id="107050793">
          <w:marLeft w:val="0"/>
          <w:marRight w:val="0"/>
          <w:marTop w:val="0"/>
          <w:marBottom w:val="0"/>
          <w:divBdr>
            <w:top w:val="none" w:sz="0" w:space="0" w:color="auto"/>
            <w:left w:val="none" w:sz="0" w:space="0" w:color="auto"/>
            <w:bottom w:val="none" w:sz="0" w:space="0" w:color="auto"/>
            <w:right w:val="none" w:sz="0" w:space="0" w:color="auto"/>
          </w:divBdr>
        </w:div>
        <w:div w:id="268969813">
          <w:marLeft w:val="0"/>
          <w:marRight w:val="0"/>
          <w:marTop w:val="0"/>
          <w:marBottom w:val="0"/>
          <w:divBdr>
            <w:top w:val="none" w:sz="0" w:space="0" w:color="auto"/>
            <w:left w:val="none" w:sz="0" w:space="0" w:color="auto"/>
            <w:bottom w:val="none" w:sz="0" w:space="0" w:color="auto"/>
            <w:right w:val="none" w:sz="0" w:space="0" w:color="auto"/>
          </w:divBdr>
        </w:div>
        <w:div w:id="141393438">
          <w:marLeft w:val="0"/>
          <w:marRight w:val="0"/>
          <w:marTop w:val="0"/>
          <w:marBottom w:val="0"/>
          <w:divBdr>
            <w:top w:val="none" w:sz="0" w:space="0" w:color="auto"/>
            <w:left w:val="none" w:sz="0" w:space="0" w:color="auto"/>
            <w:bottom w:val="none" w:sz="0" w:space="0" w:color="auto"/>
            <w:right w:val="none" w:sz="0" w:space="0" w:color="auto"/>
          </w:divBdr>
        </w:div>
        <w:div w:id="1659073132">
          <w:marLeft w:val="0"/>
          <w:marRight w:val="0"/>
          <w:marTop w:val="0"/>
          <w:marBottom w:val="0"/>
          <w:divBdr>
            <w:top w:val="none" w:sz="0" w:space="0" w:color="auto"/>
            <w:left w:val="none" w:sz="0" w:space="0" w:color="auto"/>
            <w:bottom w:val="none" w:sz="0" w:space="0" w:color="auto"/>
            <w:right w:val="none" w:sz="0" w:space="0" w:color="auto"/>
          </w:divBdr>
        </w:div>
        <w:div w:id="1185481288">
          <w:marLeft w:val="0"/>
          <w:marRight w:val="0"/>
          <w:marTop w:val="0"/>
          <w:marBottom w:val="0"/>
          <w:divBdr>
            <w:top w:val="none" w:sz="0" w:space="0" w:color="auto"/>
            <w:left w:val="none" w:sz="0" w:space="0" w:color="auto"/>
            <w:bottom w:val="none" w:sz="0" w:space="0" w:color="auto"/>
            <w:right w:val="none" w:sz="0" w:space="0" w:color="auto"/>
          </w:divBdr>
        </w:div>
        <w:div w:id="494107322">
          <w:marLeft w:val="0"/>
          <w:marRight w:val="0"/>
          <w:marTop w:val="0"/>
          <w:marBottom w:val="0"/>
          <w:divBdr>
            <w:top w:val="none" w:sz="0" w:space="0" w:color="auto"/>
            <w:left w:val="none" w:sz="0" w:space="0" w:color="auto"/>
            <w:bottom w:val="none" w:sz="0" w:space="0" w:color="auto"/>
            <w:right w:val="none" w:sz="0" w:space="0" w:color="auto"/>
          </w:divBdr>
        </w:div>
        <w:div w:id="1752384786">
          <w:marLeft w:val="0"/>
          <w:marRight w:val="0"/>
          <w:marTop w:val="0"/>
          <w:marBottom w:val="0"/>
          <w:divBdr>
            <w:top w:val="none" w:sz="0" w:space="0" w:color="auto"/>
            <w:left w:val="none" w:sz="0" w:space="0" w:color="auto"/>
            <w:bottom w:val="none" w:sz="0" w:space="0" w:color="auto"/>
            <w:right w:val="none" w:sz="0" w:space="0" w:color="auto"/>
          </w:divBdr>
        </w:div>
        <w:div w:id="1523855435">
          <w:marLeft w:val="0"/>
          <w:marRight w:val="0"/>
          <w:marTop w:val="0"/>
          <w:marBottom w:val="0"/>
          <w:divBdr>
            <w:top w:val="none" w:sz="0" w:space="0" w:color="auto"/>
            <w:left w:val="none" w:sz="0" w:space="0" w:color="auto"/>
            <w:bottom w:val="none" w:sz="0" w:space="0" w:color="auto"/>
            <w:right w:val="none" w:sz="0" w:space="0" w:color="auto"/>
          </w:divBdr>
        </w:div>
      </w:divsChild>
    </w:div>
    <w:div w:id="972324847">
      <w:bodyDiv w:val="1"/>
      <w:marLeft w:val="0"/>
      <w:marRight w:val="0"/>
      <w:marTop w:val="0"/>
      <w:marBottom w:val="0"/>
      <w:divBdr>
        <w:top w:val="none" w:sz="0" w:space="0" w:color="auto"/>
        <w:left w:val="none" w:sz="0" w:space="0" w:color="auto"/>
        <w:bottom w:val="none" w:sz="0" w:space="0" w:color="auto"/>
        <w:right w:val="none" w:sz="0" w:space="0" w:color="auto"/>
      </w:divBdr>
      <w:divsChild>
        <w:div w:id="1043478211">
          <w:marLeft w:val="0"/>
          <w:marRight w:val="0"/>
          <w:marTop w:val="0"/>
          <w:marBottom w:val="0"/>
          <w:divBdr>
            <w:top w:val="none" w:sz="0" w:space="0" w:color="auto"/>
            <w:left w:val="none" w:sz="0" w:space="0" w:color="auto"/>
            <w:bottom w:val="none" w:sz="0" w:space="0" w:color="auto"/>
            <w:right w:val="none" w:sz="0" w:space="0" w:color="auto"/>
          </w:divBdr>
        </w:div>
        <w:div w:id="1792549395">
          <w:marLeft w:val="0"/>
          <w:marRight w:val="0"/>
          <w:marTop w:val="0"/>
          <w:marBottom w:val="0"/>
          <w:divBdr>
            <w:top w:val="none" w:sz="0" w:space="0" w:color="auto"/>
            <w:left w:val="none" w:sz="0" w:space="0" w:color="auto"/>
            <w:bottom w:val="none" w:sz="0" w:space="0" w:color="auto"/>
            <w:right w:val="none" w:sz="0" w:space="0" w:color="auto"/>
          </w:divBdr>
        </w:div>
        <w:div w:id="1355303808">
          <w:marLeft w:val="0"/>
          <w:marRight w:val="0"/>
          <w:marTop w:val="0"/>
          <w:marBottom w:val="0"/>
          <w:divBdr>
            <w:top w:val="none" w:sz="0" w:space="0" w:color="auto"/>
            <w:left w:val="none" w:sz="0" w:space="0" w:color="auto"/>
            <w:bottom w:val="none" w:sz="0" w:space="0" w:color="auto"/>
            <w:right w:val="none" w:sz="0" w:space="0" w:color="auto"/>
          </w:divBdr>
        </w:div>
        <w:div w:id="273438048">
          <w:marLeft w:val="0"/>
          <w:marRight w:val="0"/>
          <w:marTop w:val="0"/>
          <w:marBottom w:val="0"/>
          <w:divBdr>
            <w:top w:val="none" w:sz="0" w:space="0" w:color="auto"/>
            <w:left w:val="none" w:sz="0" w:space="0" w:color="auto"/>
            <w:bottom w:val="none" w:sz="0" w:space="0" w:color="auto"/>
            <w:right w:val="none" w:sz="0" w:space="0" w:color="auto"/>
          </w:divBdr>
        </w:div>
        <w:div w:id="1857692196">
          <w:marLeft w:val="0"/>
          <w:marRight w:val="0"/>
          <w:marTop w:val="0"/>
          <w:marBottom w:val="0"/>
          <w:divBdr>
            <w:top w:val="none" w:sz="0" w:space="0" w:color="auto"/>
            <w:left w:val="none" w:sz="0" w:space="0" w:color="auto"/>
            <w:bottom w:val="none" w:sz="0" w:space="0" w:color="auto"/>
            <w:right w:val="none" w:sz="0" w:space="0" w:color="auto"/>
          </w:divBdr>
        </w:div>
        <w:div w:id="1662612316">
          <w:marLeft w:val="0"/>
          <w:marRight w:val="0"/>
          <w:marTop w:val="0"/>
          <w:marBottom w:val="0"/>
          <w:divBdr>
            <w:top w:val="none" w:sz="0" w:space="0" w:color="auto"/>
            <w:left w:val="none" w:sz="0" w:space="0" w:color="auto"/>
            <w:bottom w:val="none" w:sz="0" w:space="0" w:color="auto"/>
            <w:right w:val="none" w:sz="0" w:space="0" w:color="auto"/>
          </w:divBdr>
        </w:div>
        <w:div w:id="850143241">
          <w:marLeft w:val="0"/>
          <w:marRight w:val="0"/>
          <w:marTop w:val="0"/>
          <w:marBottom w:val="0"/>
          <w:divBdr>
            <w:top w:val="none" w:sz="0" w:space="0" w:color="auto"/>
            <w:left w:val="none" w:sz="0" w:space="0" w:color="auto"/>
            <w:bottom w:val="none" w:sz="0" w:space="0" w:color="auto"/>
            <w:right w:val="none" w:sz="0" w:space="0" w:color="auto"/>
          </w:divBdr>
        </w:div>
        <w:div w:id="2131707271">
          <w:marLeft w:val="0"/>
          <w:marRight w:val="0"/>
          <w:marTop w:val="0"/>
          <w:marBottom w:val="0"/>
          <w:divBdr>
            <w:top w:val="none" w:sz="0" w:space="0" w:color="auto"/>
            <w:left w:val="none" w:sz="0" w:space="0" w:color="auto"/>
            <w:bottom w:val="none" w:sz="0" w:space="0" w:color="auto"/>
            <w:right w:val="none" w:sz="0" w:space="0" w:color="auto"/>
          </w:divBdr>
        </w:div>
        <w:div w:id="1938441950">
          <w:marLeft w:val="0"/>
          <w:marRight w:val="0"/>
          <w:marTop w:val="0"/>
          <w:marBottom w:val="0"/>
          <w:divBdr>
            <w:top w:val="none" w:sz="0" w:space="0" w:color="auto"/>
            <w:left w:val="none" w:sz="0" w:space="0" w:color="auto"/>
            <w:bottom w:val="none" w:sz="0" w:space="0" w:color="auto"/>
            <w:right w:val="none" w:sz="0" w:space="0" w:color="auto"/>
          </w:divBdr>
        </w:div>
        <w:div w:id="1066417943">
          <w:marLeft w:val="0"/>
          <w:marRight w:val="0"/>
          <w:marTop w:val="0"/>
          <w:marBottom w:val="0"/>
          <w:divBdr>
            <w:top w:val="none" w:sz="0" w:space="0" w:color="auto"/>
            <w:left w:val="none" w:sz="0" w:space="0" w:color="auto"/>
            <w:bottom w:val="none" w:sz="0" w:space="0" w:color="auto"/>
            <w:right w:val="none" w:sz="0" w:space="0" w:color="auto"/>
          </w:divBdr>
        </w:div>
        <w:div w:id="1871380757">
          <w:marLeft w:val="0"/>
          <w:marRight w:val="0"/>
          <w:marTop w:val="0"/>
          <w:marBottom w:val="0"/>
          <w:divBdr>
            <w:top w:val="none" w:sz="0" w:space="0" w:color="auto"/>
            <w:left w:val="none" w:sz="0" w:space="0" w:color="auto"/>
            <w:bottom w:val="none" w:sz="0" w:space="0" w:color="auto"/>
            <w:right w:val="none" w:sz="0" w:space="0" w:color="auto"/>
          </w:divBdr>
        </w:div>
        <w:div w:id="494299029">
          <w:marLeft w:val="0"/>
          <w:marRight w:val="0"/>
          <w:marTop w:val="0"/>
          <w:marBottom w:val="0"/>
          <w:divBdr>
            <w:top w:val="none" w:sz="0" w:space="0" w:color="auto"/>
            <w:left w:val="none" w:sz="0" w:space="0" w:color="auto"/>
            <w:bottom w:val="none" w:sz="0" w:space="0" w:color="auto"/>
            <w:right w:val="none" w:sz="0" w:space="0" w:color="auto"/>
          </w:divBdr>
        </w:div>
        <w:div w:id="1409233915">
          <w:marLeft w:val="0"/>
          <w:marRight w:val="0"/>
          <w:marTop w:val="0"/>
          <w:marBottom w:val="0"/>
          <w:divBdr>
            <w:top w:val="none" w:sz="0" w:space="0" w:color="auto"/>
            <w:left w:val="none" w:sz="0" w:space="0" w:color="auto"/>
            <w:bottom w:val="none" w:sz="0" w:space="0" w:color="auto"/>
            <w:right w:val="none" w:sz="0" w:space="0" w:color="auto"/>
          </w:divBdr>
        </w:div>
        <w:div w:id="905452074">
          <w:marLeft w:val="0"/>
          <w:marRight w:val="0"/>
          <w:marTop w:val="0"/>
          <w:marBottom w:val="0"/>
          <w:divBdr>
            <w:top w:val="none" w:sz="0" w:space="0" w:color="auto"/>
            <w:left w:val="none" w:sz="0" w:space="0" w:color="auto"/>
            <w:bottom w:val="none" w:sz="0" w:space="0" w:color="auto"/>
            <w:right w:val="none" w:sz="0" w:space="0" w:color="auto"/>
          </w:divBdr>
        </w:div>
        <w:div w:id="1013728990">
          <w:marLeft w:val="0"/>
          <w:marRight w:val="0"/>
          <w:marTop w:val="0"/>
          <w:marBottom w:val="0"/>
          <w:divBdr>
            <w:top w:val="none" w:sz="0" w:space="0" w:color="auto"/>
            <w:left w:val="none" w:sz="0" w:space="0" w:color="auto"/>
            <w:bottom w:val="none" w:sz="0" w:space="0" w:color="auto"/>
            <w:right w:val="none" w:sz="0" w:space="0" w:color="auto"/>
          </w:divBdr>
        </w:div>
        <w:div w:id="1018893611">
          <w:marLeft w:val="0"/>
          <w:marRight w:val="0"/>
          <w:marTop w:val="0"/>
          <w:marBottom w:val="0"/>
          <w:divBdr>
            <w:top w:val="none" w:sz="0" w:space="0" w:color="auto"/>
            <w:left w:val="none" w:sz="0" w:space="0" w:color="auto"/>
            <w:bottom w:val="none" w:sz="0" w:space="0" w:color="auto"/>
            <w:right w:val="none" w:sz="0" w:space="0" w:color="auto"/>
          </w:divBdr>
        </w:div>
        <w:div w:id="462890803">
          <w:marLeft w:val="0"/>
          <w:marRight w:val="0"/>
          <w:marTop w:val="0"/>
          <w:marBottom w:val="0"/>
          <w:divBdr>
            <w:top w:val="none" w:sz="0" w:space="0" w:color="auto"/>
            <w:left w:val="none" w:sz="0" w:space="0" w:color="auto"/>
            <w:bottom w:val="none" w:sz="0" w:space="0" w:color="auto"/>
            <w:right w:val="none" w:sz="0" w:space="0" w:color="auto"/>
          </w:divBdr>
        </w:div>
        <w:div w:id="1609311574">
          <w:marLeft w:val="0"/>
          <w:marRight w:val="0"/>
          <w:marTop w:val="0"/>
          <w:marBottom w:val="0"/>
          <w:divBdr>
            <w:top w:val="none" w:sz="0" w:space="0" w:color="auto"/>
            <w:left w:val="none" w:sz="0" w:space="0" w:color="auto"/>
            <w:bottom w:val="none" w:sz="0" w:space="0" w:color="auto"/>
            <w:right w:val="none" w:sz="0" w:space="0" w:color="auto"/>
          </w:divBdr>
        </w:div>
        <w:div w:id="1711808202">
          <w:marLeft w:val="0"/>
          <w:marRight w:val="0"/>
          <w:marTop w:val="0"/>
          <w:marBottom w:val="0"/>
          <w:divBdr>
            <w:top w:val="none" w:sz="0" w:space="0" w:color="auto"/>
            <w:left w:val="none" w:sz="0" w:space="0" w:color="auto"/>
            <w:bottom w:val="none" w:sz="0" w:space="0" w:color="auto"/>
            <w:right w:val="none" w:sz="0" w:space="0" w:color="auto"/>
          </w:divBdr>
        </w:div>
        <w:div w:id="1304504969">
          <w:marLeft w:val="0"/>
          <w:marRight w:val="0"/>
          <w:marTop w:val="0"/>
          <w:marBottom w:val="0"/>
          <w:divBdr>
            <w:top w:val="none" w:sz="0" w:space="0" w:color="auto"/>
            <w:left w:val="none" w:sz="0" w:space="0" w:color="auto"/>
            <w:bottom w:val="none" w:sz="0" w:space="0" w:color="auto"/>
            <w:right w:val="none" w:sz="0" w:space="0" w:color="auto"/>
          </w:divBdr>
        </w:div>
        <w:div w:id="1814592856">
          <w:marLeft w:val="0"/>
          <w:marRight w:val="0"/>
          <w:marTop w:val="0"/>
          <w:marBottom w:val="0"/>
          <w:divBdr>
            <w:top w:val="none" w:sz="0" w:space="0" w:color="auto"/>
            <w:left w:val="none" w:sz="0" w:space="0" w:color="auto"/>
            <w:bottom w:val="none" w:sz="0" w:space="0" w:color="auto"/>
            <w:right w:val="none" w:sz="0" w:space="0" w:color="auto"/>
          </w:divBdr>
        </w:div>
      </w:divsChild>
    </w:div>
    <w:div w:id="1274435607">
      <w:bodyDiv w:val="1"/>
      <w:marLeft w:val="0"/>
      <w:marRight w:val="0"/>
      <w:marTop w:val="0"/>
      <w:marBottom w:val="0"/>
      <w:divBdr>
        <w:top w:val="none" w:sz="0" w:space="0" w:color="auto"/>
        <w:left w:val="none" w:sz="0" w:space="0" w:color="auto"/>
        <w:bottom w:val="none" w:sz="0" w:space="0" w:color="auto"/>
        <w:right w:val="none" w:sz="0" w:space="0" w:color="auto"/>
      </w:divBdr>
      <w:divsChild>
        <w:div w:id="1080518529">
          <w:marLeft w:val="0"/>
          <w:marRight w:val="0"/>
          <w:marTop w:val="0"/>
          <w:marBottom w:val="0"/>
          <w:divBdr>
            <w:top w:val="none" w:sz="0" w:space="0" w:color="auto"/>
            <w:left w:val="none" w:sz="0" w:space="0" w:color="auto"/>
            <w:bottom w:val="none" w:sz="0" w:space="0" w:color="auto"/>
            <w:right w:val="none" w:sz="0" w:space="0" w:color="auto"/>
          </w:divBdr>
        </w:div>
        <w:div w:id="1969436909">
          <w:marLeft w:val="0"/>
          <w:marRight w:val="0"/>
          <w:marTop w:val="0"/>
          <w:marBottom w:val="0"/>
          <w:divBdr>
            <w:top w:val="none" w:sz="0" w:space="0" w:color="auto"/>
            <w:left w:val="none" w:sz="0" w:space="0" w:color="auto"/>
            <w:bottom w:val="none" w:sz="0" w:space="0" w:color="auto"/>
            <w:right w:val="none" w:sz="0" w:space="0" w:color="auto"/>
          </w:divBdr>
        </w:div>
        <w:div w:id="1823428007">
          <w:marLeft w:val="0"/>
          <w:marRight w:val="0"/>
          <w:marTop w:val="0"/>
          <w:marBottom w:val="0"/>
          <w:divBdr>
            <w:top w:val="none" w:sz="0" w:space="0" w:color="auto"/>
            <w:left w:val="none" w:sz="0" w:space="0" w:color="auto"/>
            <w:bottom w:val="none" w:sz="0" w:space="0" w:color="auto"/>
            <w:right w:val="none" w:sz="0" w:space="0" w:color="auto"/>
          </w:divBdr>
        </w:div>
        <w:div w:id="325130363">
          <w:marLeft w:val="0"/>
          <w:marRight w:val="0"/>
          <w:marTop w:val="0"/>
          <w:marBottom w:val="0"/>
          <w:divBdr>
            <w:top w:val="none" w:sz="0" w:space="0" w:color="auto"/>
            <w:left w:val="none" w:sz="0" w:space="0" w:color="auto"/>
            <w:bottom w:val="none" w:sz="0" w:space="0" w:color="auto"/>
            <w:right w:val="none" w:sz="0" w:space="0" w:color="auto"/>
          </w:divBdr>
        </w:div>
        <w:div w:id="886987747">
          <w:marLeft w:val="0"/>
          <w:marRight w:val="0"/>
          <w:marTop w:val="0"/>
          <w:marBottom w:val="0"/>
          <w:divBdr>
            <w:top w:val="none" w:sz="0" w:space="0" w:color="auto"/>
            <w:left w:val="none" w:sz="0" w:space="0" w:color="auto"/>
            <w:bottom w:val="none" w:sz="0" w:space="0" w:color="auto"/>
            <w:right w:val="none" w:sz="0" w:space="0" w:color="auto"/>
          </w:divBdr>
        </w:div>
        <w:div w:id="911158643">
          <w:marLeft w:val="0"/>
          <w:marRight w:val="0"/>
          <w:marTop w:val="0"/>
          <w:marBottom w:val="0"/>
          <w:divBdr>
            <w:top w:val="none" w:sz="0" w:space="0" w:color="auto"/>
            <w:left w:val="none" w:sz="0" w:space="0" w:color="auto"/>
            <w:bottom w:val="none" w:sz="0" w:space="0" w:color="auto"/>
            <w:right w:val="none" w:sz="0" w:space="0" w:color="auto"/>
          </w:divBdr>
        </w:div>
        <w:div w:id="748382701">
          <w:marLeft w:val="0"/>
          <w:marRight w:val="0"/>
          <w:marTop w:val="0"/>
          <w:marBottom w:val="0"/>
          <w:divBdr>
            <w:top w:val="none" w:sz="0" w:space="0" w:color="auto"/>
            <w:left w:val="none" w:sz="0" w:space="0" w:color="auto"/>
            <w:bottom w:val="none" w:sz="0" w:space="0" w:color="auto"/>
            <w:right w:val="none" w:sz="0" w:space="0" w:color="auto"/>
          </w:divBdr>
        </w:div>
      </w:divsChild>
    </w:div>
    <w:div w:id="1448507877">
      <w:bodyDiv w:val="1"/>
      <w:marLeft w:val="0"/>
      <w:marRight w:val="0"/>
      <w:marTop w:val="0"/>
      <w:marBottom w:val="0"/>
      <w:divBdr>
        <w:top w:val="none" w:sz="0" w:space="0" w:color="auto"/>
        <w:left w:val="none" w:sz="0" w:space="0" w:color="auto"/>
        <w:bottom w:val="none" w:sz="0" w:space="0" w:color="auto"/>
        <w:right w:val="none" w:sz="0" w:space="0" w:color="auto"/>
      </w:divBdr>
      <w:divsChild>
        <w:div w:id="811948114">
          <w:marLeft w:val="0"/>
          <w:marRight w:val="0"/>
          <w:marTop w:val="0"/>
          <w:marBottom w:val="0"/>
          <w:divBdr>
            <w:top w:val="none" w:sz="0" w:space="0" w:color="auto"/>
            <w:left w:val="none" w:sz="0" w:space="0" w:color="auto"/>
            <w:bottom w:val="none" w:sz="0" w:space="0" w:color="auto"/>
            <w:right w:val="none" w:sz="0" w:space="0" w:color="auto"/>
          </w:divBdr>
        </w:div>
        <w:div w:id="1416048830">
          <w:marLeft w:val="0"/>
          <w:marRight w:val="0"/>
          <w:marTop w:val="0"/>
          <w:marBottom w:val="0"/>
          <w:divBdr>
            <w:top w:val="none" w:sz="0" w:space="0" w:color="auto"/>
            <w:left w:val="none" w:sz="0" w:space="0" w:color="auto"/>
            <w:bottom w:val="none" w:sz="0" w:space="0" w:color="auto"/>
            <w:right w:val="none" w:sz="0" w:space="0" w:color="auto"/>
          </w:divBdr>
        </w:div>
        <w:div w:id="129981210">
          <w:marLeft w:val="0"/>
          <w:marRight w:val="0"/>
          <w:marTop w:val="0"/>
          <w:marBottom w:val="0"/>
          <w:divBdr>
            <w:top w:val="none" w:sz="0" w:space="0" w:color="auto"/>
            <w:left w:val="none" w:sz="0" w:space="0" w:color="auto"/>
            <w:bottom w:val="none" w:sz="0" w:space="0" w:color="auto"/>
            <w:right w:val="none" w:sz="0" w:space="0" w:color="auto"/>
          </w:divBdr>
        </w:div>
        <w:div w:id="149056586">
          <w:marLeft w:val="0"/>
          <w:marRight w:val="0"/>
          <w:marTop w:val="0"/>
          <w:marBottom w:val="0"/>
          <w:divBdr>
            <w:top w:val="none" w:sz="0" w:space="0" w:color="auto"/>
            <w:left w:val="none" w:sz="0" w:space="0" w:color="auto"/>
            <w:bottom w:val="none" w:sz="0" w:space="0" w:color="auto"/>
            <w:right w:val="none" w:sz="0" w:space="0" w:color="auto"/>
          </w:divBdr>
        </w:div>
        <w:div w:id="81026670">
          <w:marLeft w:val="0"/>
          <w:marRight w:val="0"/>
          <w:marTop w:val="0"/>
          <w:marBottom w:val="0"/>
          <w:divBdr>
            <w:top w:val="none" w:sz="0" w:space="0" w:color="auto"/>
            <w:left w:val="none" w:sz="0" w:space="0" w:color="auto"/>
            <w:bottom w:val="none" w:sz="0" w:space="0" w:color="auto"/>
            <w:right w:val="none" w:sz="0" w:space="0" w:color="auto"/>
          </w:divBdr>
        </w:div>
        <w:div w:id="1161045032">
          <w:marLeft w:val="0"/>
          <w:marRight w:val="0"/>
          <w:marTop w:val="0"/>
          <w:marBottom w:val="0"/>
          <w:divBdr>
            <w:top w:val="none" w:sz="0" w:space="0" w:color="auto"/>
            <w:left w:val="none" w:sz="0" w:space="0" w:color="auto"/>
            <w:bottom w:val="none" w:sz="0" w:space="0" w:color="auto"/>
            <w:right w:val="none" w:sz="0" w:space="0" w:color="auto"/>
          </w:divBdr>
        </w:div>
        <w:div w:id="630549689">
          <w:marLeft w:val="0"/>
          <w:marRight w:val="0"/>
          <w:marTop w:val="0"/>
          <w:marBottom w:val="0"/>
          <w:divBdr>
            <w:top w:val="none" w:sz="0" w:space="0" w:color="auto"/>
            <w:left w:val="none" w:sz="0" w:space="0" w:color="auto"/>
            <w:bottom w:val="none" w:sz="0" w:space="0" w:color="auto"/>
            <w:right w:val="none" w:sz="0" w:space="0" w:color="auto"/>
          </w:divBdr>
        </w:div>
        <w:div w:id="441339950">
          <w:marLeft w:val="0"/>
          <w:marRight w:val="0"/>
          <w:marTop w:val="0"/>
          <w:marBottom w:val="0"/>
          <w:divBdr>
            <w:top w:val="none" w:sz="0" w:space="0" w:color="auto"/>
            <w:left w:val="none" w:sz="0" w:space="0" w:color="auto"/>
            <w:bottom w:val="none" w:sz="0" w:space="0" w:color="auto"/>
            <w:right w:val="none" w:sz="0" w:space="0" w:color="auto"/>
          </w:divBdr>
        </w:div>
        <w:div w:id="28263461">
          <w:marLeft w:val="0"/>
          <w:marRight w:val="0"/>
          <w:marTop w:val="0"/>
          <w:marBottom w:val="0"/>
          <w:divBdr>
            <w:top w:val="none" w:sz="0" w:space="0" w:color="auto"/>
            <w:left w:val="none" w:sz="0" w:space="0" w:color="auto"/>
            <w:bottom w:val="none" w:sz="0" w:space="0" w:color="auto"/>
            <w:right w:val="none" w:sz="0" w:space="0" w:color="auto"/>
          </w:divBdr>
        </w:div>
      </w:divsChild>
    </w:div>
    <w:div w:id="1518693842">
      <w:bodyDiv w:val="1"/>
      <w:marLeft w:val="0"/>
      <w:marRight w:val="0"/>
      <w:marTop w:val="0"/>
      <w:marBottom w:val="0"/>
      <w:divBdr>
        <w:top w:val="none" w:sz="0" w:space="0" w:color="auto"/>
        <w:left w:val="none" w:sz="0" w:space="0" w:color="auto"/>
        <w:bottom w:val="none" w:sz="0" w:space="0" w:color="auto"/>
        <w:right w:val="none" w:sz="0" w:space="0" w:color="auto"/>
      </w:divBdr>
      <w:divsChild>
        <w:div w:id="629358435">
          <w:marLeft w:val="0"/>
          <w:marRight w:val="0"/>
          <w:marTop w:val="0"/>
          <w:marBottom w:val="0"/>
          <w:divBdr>
            <w:top w:val="none" w:sz="0" w:space="0" w:color="auto"/>
            <w:left w:val="none" w:sz="0" w:space="0" w:color="auto"/>
            <w:bottom w:val="none" w:sz="0" w:space="0" w:color="auto"/>
            <w:right w:val="none" w:sz="0" w:space="0" w:color="auto"/>
          </w:divBdr>
        </w:div>
        <w:div w:id="1110587479">
          <w:marLeft w:val="0"/>
          <w:marRight w:val="0"/>
          <w:marTop w:val="0"/>
          <w:marBottom w:val="0"/>
          <w:divBdr>
            <w:top w:val="none" w:sz="0" w:space="0" w:color="auto"/>
            <w:left w:val="none" w:sz="0" w:space="0" w:color="auto"/>
            <w:bottom w:val="none" w:sz="0" w:space="0" w:color="auto"/>
            <w:right w:val="none" w:sz="0" w:space="0" w:color="auto"/>
          </w:divBdr>
        </w:div>
        <w:div w:id="142239500">
          <w:marLeft w:val="0"/>
          <w:marRight w:val="0"/>
          <w:marTop w:val="0"/>
          <w:marBottom w:val="0"/>
          <w:divBdr>
            <w:top w:val="none" w:sz="0" w:space="0" w:color="auto"/>
            <w:left w:val="none" w:sz="0" w:space="0" w:color="auto"/>
            <w:bottom w:val="none" w:sz="0" w:space="0" w:color="auto"/>
            <w:right w:val="none" w:sz="0" w:space="0" w:color="auto"/>
          </w:divBdr>
        </w:div>
        <w:div w:id="1788543349">
          <w:marLeft w:val="0"/>
          <w:marRight w:val="0"/>
          <w:marTop w:val="0"/>
          <w:marBottom w:val="0"/>
          <w:divBdr>
            <w:top w:val="none" w:sz="0" w:space="0" w:color="auto"/>
            <w:left w:val="none" w:sz="0" w:space="0" w:color="auto"/>
            <w:bottom w:val="none" w:sz="0" w:space="0" w:color="auto"/>
            <w:right w:val="none" w:sz="0" w:space="0" w:color="auto"/>
          </w:divBdr>
        </w:div>
        <w:div w:id="2014448068">
          <w:marLeft w:val="0"/>
          <w:marRight w:val="0"/>
          <w:marTop w:val="0"/>
          <w:marBottom w:val="0"/>
          <w:divBdr>
            <w:top w:val="none" w:sz="0" w:space="0" w:color="auto"/>
            <w:left w:val="none" w:sz="0" w:space="0" w:color="auto"/>
            <w:bottom w:val="none" w:sz="0" w:space="0" w:color="auto"/>
            <w:right w:val="none" w:sz="0" w:space="0" w:color="auto"/>
          </w:divBdr>
        </w:div>
        <w:div w:id="721486347">
          <w:marLeft w:val="0"/>
          <w:marRight w:val="0"/>
          <w:marTop w:val="0"/>
          <w:marBottom w:val="0"/>
          <w:divBdr>
            <w:top w:val="none" w:sz="0" w:space="0" w:color="auto"/>
            <w:left w:val="none" w:sz="0" w:space="0" w:color="auto"/>
            <w:bottom w:val="none" w:sz="0" w:space="0" w:color="auto"/>
            <w:right w:val="none" w:sz="0" w:space="0" w:color="auto"/>
          </w:divBdr>
        </w:div>
        <w:div w:id="1845246471">
          <w:marLeft w:val="0"/>
          <w:marRight w:val="0"/>
          <w:marTop w:val="0"/>
          <w:marBottom w:val="0"/>
          <w:divBdr>
            <w:top w:val="none" w:sz="0" w:space="0" w:color="auto"/>
            <w:left w:val="none" w:sz="0" w:space="0" w:color="auto"/>
            <w:bottom w:val="none" w:sz="0" w:space="0" w:color="auto"/>
            <w:right w:val="none" w:sz="0" w:space="0" w:color="auto"/>
          </w:divBdr>
        </w:div>
        <w:div w:id="1032220851">
          <w:marLeft w:val="0"/>
          <w:marRight w:val="0"/>
          <w:marTop w:val="0"/>
          <w:marBottom w:val="0"/>
          <w:divBdr>
            <w:top w:val="none" w:sz="0" w:space="0" w:color="auto"/>
            <w:left w:val="none" w:sz="0" w:space="0" w:color="auto"/>
            <w:bottom w:val="none" w:sz="0" w:space="0" w:color="auto"/>
            <w:right w:val="none" w:sz="0" w:space="0" w:color="auto"/>
          </w:divBdr>
        </w:div>
        <w:div w:id="622469142">
          <w:marLeft w:val="0"/>
          <w:marRight w:val="0"/>
          <w:marTop w:val="0"/>
          <w:marBottom w:val="0"/>
          <w:divBdr>
            <w:top w:val="none" w:sz="0" w:space="0" w:color="auto"/>
            <w:left w:val="none" w:sz="0" w:space="0" w:color="auto"/>
            <w:bottom w:val="none" w:sz="0" w:space="0" w:color="auto"/>
            <w:right w:val="none" w:sz="0" w:space="0" w:color="auto"/>
          </w:divBdr>
        </w:div>
        <w:div w:id="71506688">
          <w:marLeft w:val="0"/>
          <w:marRight w:val="0"/>
          <w:marTop w:val="0"/>
          <w:marBottom w:val="0"/>
          <w:divBdr>
            <w:top w:val="none" w:sz="0" w:space="0" w:color="auto"/>
            <w:left w:val="none" w:sz="0" w:space="0" w:color="auto"/>
            <w:bottom w:val="none" w:sz="0" w:space="0" w:color="auto"/>
            <w:right w:val="none" w:sz="0" w:space="0" w:color="auto"/>
          </w:divBdr>
        </w:div>
        <w:div w:id="1344278617">
          <w:marLeft w:val="0"/>
          <w:marRight w:val="0"/>
          <w:marTop w:val="0"/>
          <w:marBottom w:val="0"/>
          <w:divBdr>
            <w:top w:val="none" w:sz="0" w:space="0" w:color="auto"/>
            <w:left w:val="none" w:sz="0" w:space="0" w:color="auto"/>
            <w:bottom w:val="none" w:sz="0" w:space="0" w:color="auto"/>
            <w:right w:val="none" w:sz="0" w:space="0" w:color="auto"/>
          </w:divBdr>
        </w:div>
        <w:div w:id="784038870">
          <w:marLeft w:val="0"/>
          <w:marRight w:val="0"/>
          <w:marTop w:val="0"/>
          <w:marBottom w:val="0"/>
          <w:divBdr>
            <w:top w:val="none" w:sz="0" w:space="0" w:color="auto"/>
            <w:left w:val="none" w:sz="0" w:space="0" w:color="auto"/>
            <w:bottom w:val="none" w:sz="0" w:space="0" w:color="auto"/>
            <w:right w:val="none" w:sz="0" w:space="0" w:color="auto"/>
          </w:divBdr>
        </w:div>
        <w:div w:id="8722818">
          <w:marLeft w:val="0"/>
          <w:marRight w:val="0"/>
          <w:marTop w:val="0"/>
          <w:marBottom w:val="0"/>
          <w:divBdr>
            <w:top w:val="none" w:sz="0" w:space="0" w:color="auto"/>
            <w:left w:val="none" w:sz="0" w:space="0" w:color="auto"/>
            <w:bottom w:val="none" w:sz="0" w:space="0" w:color="auto"/>
            <w:right w:val="none" w:sz="0" w:space="0" w:color="auto"/>
          </w:divBdr>
        </w:div>
        <w:div w:id="214044718">
          <w:marLeft w:val="0"/>
          <w:marRight w:val="0"/>
          <w:marTop w:val="0"/>
          <w:marBottom w:val="0"/>
          <w:divBdr>
            <w:top w:val="none" w:sz="0" w:space="0" w:color="auto"/>
            <w:left w:val="none" w:sz="0" w:space="0" w:color="auto"/>
            <w:bottom w:val="none" w:sz="0" w:space="0" w:color="auto"/>
            <w:right w:val="none" w:sz="0" w:space="0" w:color="auto"/>
          </w:divBdr>
        </w:div>
        <w:div w:id="813641344">
          <w:marLeft w:val="0"/>
          <w:marRight w:val="0"/>
          <w:marTop w:val="0"/>
          <w:marBottom w:val="0"/>
          <w:divBdr>
            <w:top w:val="none" w:sz="0" w:space="0" w:color="auto"/>
            <w:left w:val="none" w:sz="0" w:space="0" w:color="auto"/>
            <w:bottom w:val="none" w:sz="0" w:space="0" w:color="auto"/>
            <w:right w:val="none" w:sz="0" w:space="0" w:color="auto"/>
          </w:divBdr>
        </w:div>
        <w:div w:id="1939171384">
          <w:marLeft w:val="0"/>
          <w:marRight w:val="0"/>
          <w:marTop w:val="0"/>
          <w:marBottom w:val="0"/>
          <w:divBdr>
            <w:top w:val="none" w:sz="0" w:space="0" w:color="auto"/>
            <w:left w:val="none" w:sz="0" w:space="0" w:color="auto"/>
            <w:bottom w:val="none" w:sz="0" w:space="0" w:color="auto"/>
            <w:right w:val="none" w:sz="0" w:space="0" w:color="auto"/>
          </w:divBdr>
        </w:div>
      </w:divsChild>
    </w:div>
    <w:div w:id="1692292618">
      <w:bodyDiv w:val="1"/>
      <w:marLeft w:val="0"/>
      <w:marRight w:val="0"/>
      <w:marTop w:val="0"/>
      <w:marBottom w:val="0"/>
      <w:divBdr>
        <w:top w:val="none" w:sz="0" w:space="0" w:color="auto"/>
        <w:left w:val="none" w:sz="0" w:space="0" w:color="auto"/>
        <w:bottom w:val="none" w:sz="0" w:space="0" w:color="auto"/>
        <w:right w:val="none" w:sz="0" w:space="0" w:color="auto"/>
      </w:divBdr>
      <w:divsChild>
        <w:div w:id="1771394327">
          <w:marLeft w:val="0"/>
          <w:marRight w:val="0"/>
          <w:marTop w:val="0"/>
          <w:marBottom w:val="0"/>
          <w:divBdr>
            <w:top w:val="none" w:sz="0" w:space="0" w:color="auto"/>
            <w:left w:val="none" w:sz="0" w:space="0" w:color="auto"/>
            <w:bottom w:val="none" w:sz="0" w:space="0" w:color="auto"/>
            <w:right w:val="none" w:sz="0" w:space="0" w:color="auto"/>
          </w:divBdr>
        </w:div>
        <w:div w:id="2036228082">
          <w:marLeft w:val="0"/>
          <w:marRight w:val="0"/>
          <w:marTop w:val="0"/>
          <w:marBottom w:val="0"/>
          <w:divBdr>
            <w:top w:val="none" w:sz="0" w:space="0" w:color="auto"/>
            <w:left w:val="none" w:sz="0" w:space="0" w:color="auto"/>
            <w:bottom w:val="none" w:sz="0" w:space="0" w:color="auto"/>
            <w:right w:val="none" w:sz="0" w:space="0" w:color="auto"/>
          </w:divBdr>
        </w:div>
        <w:div w:id="2124155896">
          <w:marLeft w:val="0"/>
          <w:marRight w:val="0"/>
          <w:marTop w:val="0"/>
          <w:marBottom w:val="0"/>
          <w:divBdr>
            <w:top w:val="none" w:sz="0" w:space="0" w:color="auto"/>
            <w:left w:val="none" w:sz="0" w:space="0" w:color="auto"/>
            <w:bottom w:val="none" w:sz="0" w:space="0" w:color="auto"/>
            <w:right w:val="none" w:sz="0" w:space="0" w:color="auto"/>
          </w:divBdr>
        </w:div>
        <w:div w:id="1174682591">
          <w:marLeft w:val="0"/>
          <w:marRight w:val="0"/>
          <w:marTop w:val="0"/>
          <w:marBottom w:val="0"/>
          <w:divBdr>
            <w:top w:val="none" w:sz="0" w:space="0" w:color="auto"/>
            <w:left w:val="none" w:sz="0" w:space="0" w:color="auto"/>
            <w:bottom w:val="none" w:sz="0" w:space="0" w:color="auto"/>
            <w:right w:val="none" w:sz="0" w:space="0" w:color="auto"/>
          </w:divBdr>
        </w:div>
        <w:div w:id="1783645340">
          <w:marLeft w:val="0"/>
          <w:marRight w:val="0"/>
          <w:marTop w:val="0"/>
          <w:marBottom w:val="0"/>
          <w:divBdr>
            <w:top w:val="none" w:sz="0" w:space="0" w:color="auto"/>
            <w:left w:val="none" w:sz="0" w:space="0" w:color="auto"/>
            <w:bottom w:val="none" w:sz="0" w:space="0" w:color="auto"/>
            <w:right w:val="none" w:sz="0" w:space="0" w:color="auto"/>
          </w:divBdr>
        </w:div>
        <w:div w:id="1051615935">
          <w:marLeft w:val="0"/>
          <w:marRight w:val="0"/>
          <w:marTop w:val="0"/>
          <w:marBottom w:val="0"/>
          <w:divBdr>
            <w:top w:val="none" w:sz="0" w:space="0" w:color="auto"/>
            <w:left w:val="none" w:sz="0" w:space="0" w:color="auto"/>
            <w:bottom w:val="none" w:sz="0" w:space="0" w:color="auto"/>
            <w:right w:val="none" w:sz="0" w:space="0" w:color="auto"/>
          </w:divBdr>
        </w:div>
        <w:div w:id="1535921689">
          <w:marLeft w:val="0"/>
          <w:marRight w:val="0"/>
          <w:marTop w:val="0"/>
          <w:marBottom w:val="0"/>
          <w:divBdr>
            <w:top w:val="none" w:sz="0" w:space="0" w:color="auto"/>
            <w:left w:val="none" w:sz="0" w:space="0" w:color="auto"/>
            <w:bottom w:val="none" w:sz="0" w:space="0" w:color="auto"/>
            <w:right w:val="none" w:sz="0" w:space="0" w:color="auto"/>
          </w:divBdr>
        </w:div>
        <w:div w:id="6133697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5455</Words>
  <Characters>3110</Characters>
  <Application>Microsoft Office Word</Application>
  <DocSecurity>0</DocSecurity>
  <Lines>25</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dc:creator>
  <cp:lastModifiedBy>Maris Nitcis</cp:lastModifiedBy>
  <cp:revision>3</cp:revision>
  <dcterms:created xsi:type="dcterms:W3CDTF">2015-12-02T12:31:00Z</dcterms:created>
  <dcterms:modified xsi:type="dcterms:W3CDTF">2015-12-10T13:03:00Z</dcterms:modified>
</cp:coreProperties>
</file>