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FDF" w:rsidRDefault="00E90508" w:rsidP="00E90508">
      <w:pPr>
        <w:spacing w:after="0" w:line="240" w:lineRule="auto"/>
        <w:jc w:val="both"/>
        <w:rPr>
          <w:rFonts w:ascii="Times New Roman" w:hAnsi="Times New Roman" w:cs="Times New Roman"/>
          <w:b/>
          <w:color w:val="0070C0"/>
          <w:sz w:val="28"/>
          <w:szCs w:val="24"/>
        </w:rPr>
      </w:pPr>
      <w:r w:rsidRPr="00E90508">
        <w:rPr>
          <w:rFonts w:ascii="Times New Roman" w:hAnsi="Times New Roman" w:cs="Times New Roman"/>
          <w:b/>
          <w:i/>
          <w:color w:val="0070C0"/>
          <w:sz w:val="28"/>
          <w:szCs w:val="24"/>
        </w:rPr>
        <w:t>ACER</w:t>
      </w:r>
      <w:r w:rsidRPr="00E90508">
        <w:rPr>
          <w:rFonts w:ascii="Times New Roman" w:hAnsi="Times New Roman" w:cs="Times New Roman"/>
          <w:b/>
          <w:color w:val="0070C0"/>
          <w:sz w:val="28"/>
          <w:szCs w:val="24"/>
        </w:rPr>
        <w:t xml:space="preserve"> </w:t>
      </w:r>
      <w:r w:rsidRPr="00E90508">
        <w:rPr>
          <w:rFonts w:ascii="Times New Roman" w:hAnsi="Times New Roman" w:cs="Times New Roman"/>
          <w:b/>
          <w:i/>
          <w:color w:val="0070C0"/>
          <w:sz w:val="28"/>
          <w:szCs w:val="24"/>
        </w:rPr>
        <w:t xml:space="preserve">PSEUDOPLATANUS </w:t>
      </w:r>
      <w:r w:rsidRPr="00E90508">
        <w:rPr>
          <w:rFonts w:ascii="Times New Roman" w:hAnsi="Times New Roman" w:cs="Times New Roman"/>
          <w:b/>
          <w:color w:val="0070C0"/>
          <w:sz w:val="28"/>
          <w:szCs w:val="24"/>
        </w:rPr>
        <w:t>- KALNU KĻAVA</w:t>
      </w:r>
    </w:p>
    <w:p w:rsidR="00E90508" w:rsidRPr="00E90508" w:rsidRDefault="00E90508" w:rsidP="00E90508">
      <w:pPr>
        <w:spacing w:after="0" w:line="240" w:lineRule="auto"/>
        <w:jc w:val="both"/>
        <w:rPr>
          <w:rFonts w:ascii="Times New Roman" w:hAnsi="Times New Roman" w:cs="Times New Roman"/>
          <w:b/>
          <w:color w:val="0070C0"/>
          <w:sz w:val="28"/>
          <w:szCs w:val="24"/>
        </w:rPr>
      </w:pPr>
    </w:p>
    <w:p w:rsidR="00BC2FDF" w:rsidRPr="00D15D17" w:rsidRDefault="00BC2FDF" w:rsidP="00E90508">
      <w:pPr>
        <w:spacing w:after="0" w:line="240" w:lineRule="auto"/>
        <w:jc w:val="both"/>
        <w:rPr>
          <w:rFonts w:ascii="Times New Roman" w:hAnsi="Times New Roman" w:cs="Times New Roman"/>
          <w:sz w:val="20"/>
          <w:szCs w:val="20"/>
        </w:rPr>
      </w:pPr>
      <w:r w:rsidRPr="00D15D17">
        <w:rPr>
          <w:rFonts w:ascii="Times New Roman" w:hAnsi="Times New Roman" w:cs="Times New Roman"/>
          <w:b/>
          <w:sz w:val="20"/>
          <w:szCs w:val="20"/>
        </w:rPr>
        <w:t>Zinātniskais nosaukums</w:t>
      </w:r>
      <w:r w:rsidRPr="00D15D17">
        <w:rPr>
          <w:rFonts w:ascii="Times New Roman" w:hAnsi="Times New Roman" w:cs="Times New Roman"/>
          <w:sz w:val="20"/>
          <w:szCs w:val="20"/>
        </w:rPr>
        <w:t xml:space="preserve">: </w:t>
      </w:r>
      <w:proofErr w:type="spellStart"/>
      <w:r w:rsidRPr="00D15D17">
        <w:rPr>
          <w:rFonts w:ascii="Times New Roman" w:hAnsi="Times New Roman" w:cs="Times New Roman"/>
          <w:i/>
          <w:sz w:val="20"/>
          <w:szCs w:val="20"/>
        </w:rPr>
        <w:t>Acer</w:t>
      </w:r>
      <w:proofErr w:type="spellEnd"/>
      <w:r w:rsidRPr="00D15D17">
        <w:rPr>
          <w:rFonts w:ascii="Times New Roman" w:hAnsi="Times New Roman" w:cs="Times New Roman"/>
          <w:i/>
          <w:sz w:val="20"/>
          <w:szCs w:val="20"/>
        </w:rPr>
        <w:t xml:space="preserve"> </w:t>
      </w:r>
      <w:proofErr w:type="spellStart"/>
      <w:r w:rsidRPr="00D15D17">
        <w:rPr>
          <w:rFonts w:ascii="Times New Roman" w:hAnsi="Times New Roman" w:cs="Times New Roman"/>
          <w:i/>
          <w:sz w:val="20"/>
          <w:szCs w:val="20"/>
        </w:rPr>
        <w:t>pseudoplatanus</w:t>
      </w:r>
      <w:proofErr w:type="spellEnd"/>
      <w:r w:rsidRPr="00D15D17">
        <w:rPr>
          <w:rFonts w:ascii="Times New Roman" w:hAnsi="Times New Roman" w:cs="Times New Roman"/>
          <w:sz w:val="20"/>
          <w:szCs w:val="20"/>
        </w:rPr>
        <w:t xml:space="preserve"> L., </w:t>
      </w:r>
      <w:proofErr w:type="spellStart"/>
      <w:proofErr w:type="gramStart"/>
      <w:r w:rsidRPr="00D15D17">
        <w:rPr>
          <w:rFonts w:ascii="Times New Roman" w:hAnsi="Times New Roman" w:cs="Times New Roman"/>
          <w:sz w:val="20"/>
          <w:szCs w:val="20"/>
        </w:rPr>
        <w:t>Aceraceae</w:t>
      </w:r>
      <w:proofErr w:type="spellEnd"/>
      <w:r w:rsidRPr="00D15D17">
        <w:rPr>
          <w:rFonts w:ascii="Times New Roman" w:hAnsi="Times New Roman" w:cs="Times New Roman"/>
          <w:sz w:val="20"/>
          <w:szCs w:val="20"/>
        </w:rPr>
        <w:t xml:space="preserve"> -Kļ</w:t>
      </w:r>
      <w:proofErr w:type="gramEnd"/>
      <w:r w:rsidRPr="00D15D17">
        <w:rPr>
          <w:rFonts w:ascii="Times New Roman" w:hAnsi="Times New Roman" w:cs="Times New Roman"/>
          <w:sz w:val="20"/>
          <w:szCs w:val="20"/>
        </w:rPr>
        <w:t>avu dzimta</w:t>
      </w:r>
    </w:p>
    <w:p w:rsidR="00BC2FDF" w:rsidRPr="00D15D17" w:rsidRDefault="00BC2FDF" w:rsidP="00E90508">
      <w:pPr>
        <w:spacing w:after="0" w:line="240" w:lineRule="auto"/>
        <w:jc w:val="both"/>
        <w:rPr>
          <w:rFonts w:ascii="Times New Roman" w:eastAsia="Times New Roman" w:hAnsi="Times New Roman" w:cs="Times New Roman"/>
          <w:sz w:val="20"/>
          <w:szCs w:val="20"/>
        </w:rPr>
      </w:pPr>
      <w:r w:rsidRPr="00D15D17">
        <w:rPr>
          <w:rFonts w:ascii="Times New Roman" w:hAnsi="Times New Roman" w:cs="Times New Roman"/>
          <w:b/>
          <w:sz w:val="20"/>
          <w:szCs w:val="20"/>
        </w:rPr>
        <w:t>Sinonīmi</w:t>
      </w:r>
      <w:r w:rsidRPr="00D15D17">
        <w:rPr>
          <w:rFonts w:ascii="Times New Roman" w:hAnsi="Times New Roman" w:cs="Times New Roman"/>
          <w:sz w:val="20"/>
          <w:szCs w:val="20"/>
        </w:rPr>
        <w:t>: Nav</w:t>
      </w:r>
    </w:p>
    <w:p w:rsidR="00E90508" w:rsidRDefault="00E90508" w:rsidP="00E90508">
      <w:pPr>
        <w:spacing w:after="0" w:line="240" w:lineRule="auto"/>
        <w:jc w:val="both"/>
        <w:rPr>
          <w:rFonts w:ascii="Times New Roman" w:hAnsi="Times New Roman" w:cs="Times New Roman"/>
          <w:b/>
          <w:sz w:val="20"/>
          <w:szCs w:val="20"/>
        </w:rPr>
      </w:pPr>
    </w:p>
    <w:p w:rsidR="007D427D" w:rsidRPr="00E90508" w:rsidRDefault="00E90508" w:rsidP="00E90508">
      <w:pPr>
        <w:spacing w:after="0" w:line="240" w:lineRule="auto"/>
        <w:jc w:val="both"/>
        <w:rPr>
          <w:rFonts w:ascii="Times New Roman" w:hAnsi="Times New Roman" w:cs="Times New Roman"/>
          <w:b/>
          <w:szCs w:val="20"/>
        </w:rPr>
      </w:pPr>
      <w:r w:rsidRPr="00E90508">
        <w:rPr>
          <w:rFonts w:ascii="Times New Roman" w:hAnsi="Times New Roman" w:cs="Times New Roman"/>
          <w:b/>
          <w:szCs w:val="20"/>
        </w:rPr>
        <w:t>SUGAS APRAKSTS</w:t>
      </w:r>
    </w:p>
    <w:p w:rsidR="00BC2FDF" w:rsidRDefault="00911096" w:rsidP="00E90508">
      <w:pPr>
        <w:spacing w:after="0" w:line="240" w:lineRule="auto"/>
        <w:jc w:val="both"/>
        <w:rPr>
          <w:rFonts w:ascii="Times New Roman" w:hAnsi="Times New Roman" w:cs="Times New Roman"/>
          <w:sz w:val="20"/>
          <w:szCs w:val="20"/>
        </w:rPr>
      </w:pPr>
      <w:proofErr w:type="spellStart"/>
      <w:r w:rsidRPr="00D15D17">
        <w:rPr>
          <w:rFonts w:ascii="Times New Roman" w:hAnsi="Times New Roman" w:cs="Times New Roman"/>
          <w:i/>
          <w:sz w:val="20"/>
          <w:szCs w:val="20"/>
        </w:rPr>
        <w:t>Acer</w:t>
      </w:r>
      <w:proofErr w:type="spellEnd"/>
      <w:r w:rsidRPr="00D15D17">
        <w:rPr>
          <w:rFonts w:ascii="Times New Roman" w:hAnsi="Times New Roman" w:cs="Times New Roman"/>
          <w:i/>
          <w:sz w:val="20"/>
          <w:szCs w:val="20"/>
        </w:rPr>
        <w:t xml:space="preserve"> </w:t>
      </w:r>
      <w:proofErr w:type="spellStart"/>
      <w:r w:rsidRPr="00D15D17">
        <w:rPr>
          <w:rFonts w:ascii="Times New Roman" w:hAnsi="Times New Roman" w:cs="Times New Roman"/>
          <w:i/>
          <w:sz w:val="20"/>
          <w:szCs w:val="20"/>
        </w:rPr>
        <w:t>pseudoplatanus</w:t>
      </w:r>
      <w:proofErr w:type="spellEnd"/>
      <w:r w:rsidR="00425874">
        <w:rPr>
          <w:rFonts w:ascii="Times New Roman" w:hAnsi="Times New Roman" w:cs="Times New Roman"/>
          <w:sz w:val="20"/>
          <w:szCs w:val="20"/>
        </w:rPr>
        <w:t xml:space="preserve"> (1.</w:t>
      </w:r>
      <w:r w:rsidR="00B745B0">
        <w:rPr>
          <w:rFonts w:ascii="Times New Roman" w:hAnsi="Times New Roman" w:cs="Times New Roman"/>
          <w:sz w:val="20"/>
          <w:szCs w:val="20"/>
        </w:rPr>
        <w:t>, 3.</w:t>
      </w:r>
      <w:r w:rsidR="00425874">
        <w:rPr>
          <w:rFonts w:ascii="Times New Roman" w:hAnsi="Times New Roman" w:cs="Times New Roman"/>
          <w:sz w:val="20"/>
          <w:szCs w:val="20"/>
        </w:rPr>
        <w:t xml:space="preserve"> attēls) </w:t>
      </w:r>
      <w:r w:rsidRPr="00D15D17">
        <w:rPr>
          <w:rFonts w:ascii="Times New Roman" w:hAnsi="Times New Roman" w:cs="Times New Roman"/>
          <w:sz w:val="20"/>
          <w:szCs w:val="20"/>
        </w:rPr>
        <w:t xml:space="preserve">ir liels lapu koks (līdz vairāk nekā 35 m augsts un līdz 1m diametrā) ar noapaļotu, simetrisku vainagu. </w:t>
      </w:r>
      <w:r w:rsidR="00C87B40" w:rsidRPr="00D15D17">
        <w:rPr>
          <w:rFonts w:ascii="Times New Roman" w:hAnsi="Times New Roman" w:cs="Times New Roman"/>
          <w:sz w:val="20"/>
          <w:szCs w:val="20"/>
        </w:rPr>
        <w:t>Jaunajiem kociņiem miza gluda un pelēka, vecākiem kokiem m</w:t>
      </w:r>
      <w:r w:rsidRPr="00D15D17">
        <w:rPr>
          <w:rFonts w:ascii="Times New Roman" w:hAnsi="Times New Roman" w:cs="Times New Roman"/>
          <w:sz w:val="20"/>
          <w:szCs w:val="20"/>
        </w:rPr>
        <w:t>iza raupja, pelēka l</w:t>
      </w:r>
      <w:r w:rsidR="00C87B40" w:rsidRPr="00D15D17">
        <w:rPr>
          <w:rFonts w:ascii="Times New Roman" w:hAnsi="Times New Roman" w:cs="Times New Roman"/>
          <w:sz w:val="20"/>
          <w:szCs w:val="20"/>
        </w:rPr>
        <w:t xml:space="preserve">īdz sarkanīgi brūna, bieži veido plēksnes, atklājot iekšējās mizās oranžo krāsu. </w:t>
      </w:r>
      <w:r w:rsidR="00E17C06" w:rsidRPr="00D15D17">
        <w:rPr>
          <w:rFonts w:ascii="Times New Roman" w:hAnsi="Times New Roman" w:cs="Times New Roman"/>
          <w:sz w:val="20"/>
          <w:szCs w:val="20"/>
        </w:rPr>
        <w:t xml:space="preserve">Lapas tumši zaļas, dažreiz sarkanas, </w:t>
      </w:r>
      <w:proofErr w:type="spellStart"/>
      <w:r w:rsidR="00E17C06" w:rsidRPr="00D15D17">
        <w:rPr>
          <w:rFonts w:ascii="Times New Roman" w:hAnsi="Times New Roman" w:cs="Times New Roman"/>
          <w:sz w:val="20"/>
          <w:szCs w:val="20"/>
        </w:rPr>
        <w:t>piecdaivainas</w:t>
      </w:r>
      <w:proofErr w:type="spellEnd"/>
      <w:r w:rsidR="00E17C06" w:rsidRPr="00D15D17">
        <w:rPr>
          <w:rFonts w:ascii="Times New Roman" w:hAnsi="Times New Roman" w:cs="Times New Roman"/>
          <w:sz w:val="20"/>
          <w:szCs w:val="20"/>
        </w:rPr>
        <w:t>, rudenī nodzeltē.</w:t>
      </w:r>
      <w:r w:rsidR="000B62F9" w:rsidRPr="00D15D17">
        <w:rPr>
          <w:rFonts w:ascii="Times New Roman" w:hAnsi="Times New Roman" w:cs="Times New Roman"/>
          <w:sz w:val="20"/>
          <w:szCs w:val="20"/>
        </w:rPr>
        <w:t xml:space="preserve"> Ziedi vienmājnieki, dzeltenzaļi, parādās pavasarī (aprīlis-maijs)</w:t>
      </w:r>
      <w:r w:rsidR="0065137E">
        <w:rPr>
          <w:rFonts w:ascii="Times New Roman" w:hAnsi="Times New Roman" w:cs="Times New Roman"/>
          <w:sz w:val="20"/>
          <w:szCs w:val="20"/>
        </w:rPr>
        <w:t xml:space="preserve"> </w:t>
      </w:r>
      <w:r w:rsidR="000B62F9" w:rsidRPr="00D15D17">
        <w:rPr>
          <w:rFonts w:ascii="Times New Roman" w:hAnsi="Times New Roman" w:cs="Times New Roman"/>
          <w:sz w:val="20"/>
          <w:szCs w:val="20"/>
        </w:rPr>
        <w:t>kopā ar lapām, katrā ziedkopā no</w:t>
      </w:r>
      <w:r w:rsidR="00D15D17" w:rsidRPr="00D15D17">
        <w:rPr>
          <w:rFonts w:ascii="Times New Roman" w:hAnsi="Times New Roman" w:cs="Times New Roman"/>
          <w:sz w:val="20"/>
          <w:szCs w:val="20"/>
        </w:rPr>
        <w:t xml:space="preserve"> </w:t>
      </w:r>
      <w:r w:rsidR="000B62F9" w:rsidRPr="00D15D17">
        <w:rPr>
          <w:rFonts w:ascii="Times New Roman" w:hAnsi="Times New Roman" w:cs="Times New Roman"/>
          <w:sz w:val="20"/>
          <w:szCs w:val="20"/>
        </w:rPr>
        <w:t>20-50 ziediem. Auglis -</w:t>
      </w:r>
      <w:r w:rsidR="00C10A35" w:rsidRPr="00D15D17">
        <w:rPr>
          <w:rFonts w:ascii="Times New Roman" w:hAnsi="Times New Roman" w:cs="Times New Roman"/>
          <w:sz w:val="20"/>
          <w:szCs w:val="20"/>
        </w:rPr>
        <w:t xml:space="preserve"> saaudzis </w:t>
      </w:r>
      <w:proofErr w:type="spellStart"/>
      <w:r w:rsidR="00C10A35" w:rsidRPr="00D15D17">
        <w:rPr>
          <w:rFonts w:ascii="Times New Roman" w:hAnsi="Times New Roman" w:cs="Times New Roman"/>
          <w:sz w:val="20"/>
          <w:szCs w:val="20"/>
        </w:rPr>
        <w:t>dvīņspān</w:t>
      </w:r>
      <w:r w:rsidR="000B62F9" w:rsidRPr="00D15D17">
        <w:rPr>
          <w:rFonts w:ascii="Times New Roman" w:hAnsi="Times New Roman" w:cs="Times New Roman"/>
          <w:sz w:val="20"/>
          <w:szCs w:val="20"/>
        </w:rPr>
        <w:t>spārnulis</w:t>
      </w:r>
      <w:proofErr w:type="spellEnd"/>
      <w:r w:rsidR="00C10A35" w:rsidRPr="00D15D17">
        <w:rPr>
          <w:rFonts w:ascii="Times New Roman" w:hAnsi="Times New Roman" w:cs="Times New Roman"/>
          <w:sz w:val="20"/>
          <w:szCs w:val="20"/>
        </w:rPr>
        <w:t xml:space="preserve"> ar vienu riekstiņu katrā </w:t>
      </w:r>
      <w:proofErr w:type="spellStart"/>
      <w:r w:rsidR="00C10A35" w:rsidRPr="00D15D17">
        <w:rPr>
          <w:rFonts w:ascii="Times New Roman" w:hAnsi="Times New Roman" w:cs="Times New Roman"/>
          <w:sz w:val="20"/>
          <w:szCs w:val="20"/>
        </w:rPr>
        <w:t>cirknī</w:t>
      </w:r>
      <w:proofErr w:type="spellEnd"/>
      <w:r w:rsidR="00C10A35" w:rsidRPr="00D15D17">
        <w:rPr>
          <w:rFonts w:ascii="Times New Roman" w:hAnsi="Times New Roman" w:cs="Times New Roman"/>
          <w:sz w:val="20"/>
          <w:szCs w:val="20"/>
        </w:rPr>
        <w:t>,</w:t>
      </w:r>
      <w:proofErr w:type="gramStart"/>
      <w:r w:rsidR="00C10A35" w:rsidRPr="00D15D17">
        <w:rPr>
          <w:rFonts w:ascii="Times New Roman" w:hAnsi="Times New Roman" w:cs="Times New Roman"/>
          <w:sz w:val="20"/>
          <w:szCs w:val="20"/>
        </w:rPr>
        <w:t xml:space="preserve"> </w:t>
      </w:r>
      <w:r w:rsidR="000B62F9" w:rsidRPr="00D15D17">
        <w:rPr>
          <w:rFonts w:ascii="Times New Roman" w:hAnsi="Times New Roman" w:cs="Times New Roman"/>
          <w:sz w:val="20"/>
          <w:szCs w:val="20"/>
        </w:rPr>
        <w:t xml:space="preserve"> </w:t>
      </w:r>
      <w:proofErr w:type="gramEnd"/>
      <w:r w:rsidR="000B62F9" w:rsidRPr="00D15D17">
        <w:rPr>
          <w:rFonts w:ascii="Times New Roman" w:hAnsi="Times New Roman" w:cs="Times New Roman"/>
          <w:sz w:val="20"/>
          <w:szCs w:val="20"/>
        </w:rPr>
        <w:t>nobriest vasaras beigās, rudens sākumā</w:t>
      </w:r>
      <w:r w:rsidR="00C10A35" w:rsidRPr="00D15D17">
        <w:rPr>
          <w:rFonts w:ascii="Times New Roman" w:hAnsi="Times New Roman" w:cs="Times New Roman"/>
          <w:sz w:val="20"/>
          <w:szCs w:val="20"/>
        </w:rPr>
        <w:t>, apmēram sešus mēnešus pēc apputeksnēšanas</w:t>
      </w:r>
      <w:r w:rsidR="000B62F9" w:rsidRPr="00D15D17">
        <w:rPr>
          <w:rFonts w:ascii="Times New Roman" w:hAnsi="Times New Roman" w:cs="Times New Roman"/>
          <w:sz w:val="20"/>
          <w:szCs w:val="20"/>
        </w:rPr>
        <w:t xml:space="preserve">. </w:t>
      </w:r>
      <w:r w:rsidR="00C10A35" w:rsidRPr="00D15D17">
        <w:rPr>
          <w:rFonts w:ascii="Times New Roman" w:hAnsi="Times New Roman" w:cs="Times New Roman"/>
          <w:sz w:val="20"/>
          <w:szCs w:val="20"/>
        </w:rPr>
        <w:t>Katra spārna garums ir 2-4 cm un leņķis starp spārniem ir no 60-90 grādiem</w:t>
      </w:r>
      <w:r w:rsidR="00574C66">
        <w:rPr>
          <w:rFonts w:ascii="Times New Roman" w:hAnsi="Times New Roman" w:cs="Times New Roman"/>
          <w:sz w:val="20"/>
          <w:szCs w:val="20"/>
        </w:rPr>
        <w:t xml:space="preserve"> (</w:t>
      </w:r>
      <w:proofErr w:type="spellStart"/>
      <w:r w:rsidR="00574C66">
        <w:rPr>
          <w:rFonts w:ascii="Times New Roman" w:hAnsi="Times New Roman" w:cs="Times New Roman"/>
          <w:sz w:val="20"/>
          <w:szCs w:val="20"/>
        </w:rPr>
        <w:t>Cinovskis</w:t>
      </w:r>
      <w:proofErr w:type="spellEnd"/>
      <w:r w:rsidR="00574C66">
        <w:rPr>
          <w:rFonts w:ascii="Times New Roman" w:hAnsi="Times New Roman" w:cs="Times New Roman"/>
          <w:sz w:val="20"/>
          <w:szCs w:val="20"/>
        </w:rPr>
        <w:t xml:space="preserve"> 1979)</w:t>
      </w:r>
      <w:r w:rsidR="00C10A35" w:rsidRPr="00D15D17">
        <w:rPr>
          <w:rFonts w:ascii="Times New Roman" w:hAnsi="Times New Roman" w:cs="Times New Roman"/>
          <w:sz w:val="20"/>
          <w:szCs w:val="20"/>
        </w:rPr>
        <w:t xml:space="preserve">. </w:t>
      </w:r>
    </w:p>
    <w:p w:rsidR="00E90508" w:rsidRDefault="00E90508" w:rsidP="00E90508">
      <w:pPr>
        <w:spacing w:after="0" w:line="240" w:lineRule="auto"/>
        <w:jc w:val="center"/>
        <w:rPr>
          <w:rFonts w:ascii="Times New Roman" w:hAnsi="Times New Roman" w:cs="Times New Roman"/>
          <w:b/>
          <w:noProof/>
          <w:sz w:val="20"/>
          <w:szCs w:val="20"/>
        </w:rPr>
      </w:pPr>
    </w:p>
    <w:p w:rsidR="00526E34" w:rsidRDefault="00526E34" w:rsidP="00E90508">
      <w:pPr>
        <w:spacing w:after="0" w:line="240" w:lineRule="auto"/>
        <w:jc w:val="cente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5760000" cy="4320001"/>
            <wp:effectExtent l="0" t="0" r="0" b="4445"/>
            <wp:docPr id="1" name="Picture 0" descr="SAM_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928.JPG"/>
                    <pic:cNvPicPr/>
                  </pic:nvPicPr>
                  <pic:blipFill>
                    <a:blip r:embed="rId5" cstate="print"/>
                    <a:stretch>
                      <a:fillRect/>
                    </a:stretch>
                  </pic:blipFill>
                  <pic:spPr>
                    <a:xfrm>
                      <a:off x="0" y="0"/>
                      <a:ext cx="5760000" cy="4320001"/>
                    </a:xfrm>
                    <a:prstGeom prst="rect">
                      <a:avLst/>
                    </a:prstGeom>
                  </pic:spPr>
                </pic:pic>
              </a:graphicData>
            </a:graphic>
          </wp:inline>
        </w:drawing>
      </w:r>
    </w:p>
    <w:p w:rsidR="00526E34" w:rsidRPr="00526E34" w:rsidRDefault="00526E34" w:rsidP="003865B2">
      <w:pPr>
        <w:spacing w:after="0" w:line="240" w:lineRule="auto"/>
        <w:rPr>
          <w:rFonts w:ascii="Times New Roman" w:hAnsi="Times New Roman" w:cs="Times New Roman"/>
          <w:sz w:val="20"/>
          <w:szCs w:val="20"/>
        </w:rPr>
      </w:pPr>
      <w:r w:rsidRPr="00526E34">
        <w:rPr>
          <w:rFonts w:ascii="Times New Roman" w:hAnsi="Times New Roman" w:cs="Times New Roman"/>
          <w:sz w:val="20"/>
          <w:szCs w:val="20"/>
        </w:rPr>
        <w:t xml:space="preserve">1.attēls. </w:t>
      </w:r>
      <w:r w:rsidRPr="00250155">
        <w:rPr>
          <w:rFonts w:ascii="Times New Roman" w:hAnsi="Times New Roman" w:cs="Times New Roman"/>
          <w:i/>
          <w:sz w:val="20"/>
          <w:szCs w:val="20"/>
        </w:rPr>
        <w:t xml:space="preserve">A. </w:t>
      </w:r>
      <w:proofErr w:type="spellStart"/>
      <w:r w:rsidRPr="00250155">
        <w:rPr>
          <w:rFonts w:ascii="Times New Roman" w:hAnsi="Times New Roman" w:cs="Times New Roman"/>
          <w:i/>
          <w:sz w:val="20"/>
          <w:szCs w:val="20"/>
        </w:rPr>
        <w:t>pseudoplatanus</w:t>
      </w:r>
      <w:proofErr w:type="spellEnd"/>
      <w:r w:rsidRPr="00526E34">
        <w:rPr>
          <w:rFonts w:ascii="Times New Roman" w:hAnsi="Times New Roman" w:cs="Times New Roman"/>
          <w:sz w:val="20"/>
          <w:szCs w:val="20"/>
        </w:rPr>
        <w:t xml:space="preserve"> </w:t>
      </w:r>
      <w:r w:rsidR="00250155">
        <w:rPr>
          <w:rFonts w:ascii="Times New Roman" w:hAnsi="Times New Roman" w:cs="Times New Roman"/>
          <w:sz w:val="20"/>
          <w:szCs w:val="20"/>
        </w:rPr>
        <w:t xml:space="preserve">nokritušās lapas (foto N. </w:t>
      </w:r>
      <w:proofErr w:type="spellStart"/>
      <w:r w:rsidR="00250155">
        <w:rPr>
          <w:rFonts w:ascii="Times New Roman" w:hAnsi="Times New Roman" w:cs="Times New Roman"/>
          <w:sz w:val="20"/>
          <w:szCs w:val="20"/>
        </w:rPr>
        <w:t>Romanceviča</w:t>
      </w:r>
      <w:proofErr w:type="spellEnd"/>
      <w:r w:rsidR="00250155">
        <w:rPr>
          <w:rFonts w:ascii="Times New Roman" w:hAnsi="Times New Roman" w:cs="Times New Roman"/>
          <w:sz w:val="20"/>
          <w:szCs w:val="20"/>
        </w:rPr>
        <w:t>).</w:t>
      </w:r>
    </w:p>
    <w:p w:rsidR="00BC2FDF"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Dabiskā izplatība</w:t>
      </w:r>
    </w:p>
    <w:p w:rsidR="009F1C16" w:rsidRPr="00D15D17" w:rsidRDefault="009F1C16"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Suga</w:t>
      </w:r>
      <w:r w:rsidR="00146A01" w:rsidRPr="00D15D17">
        <w:rPr>
          <w:rFonts w:ascii="Times New Roman" w:eastAsia="Times New Roman" w:hAnsi="Times New Roman" w:cs="Times New Roman"/>
          <w:sz w:val="20"/>
          <w:szCs w:val="20"/>
        </w:rPr>
        <w:t>s</w:t>
      </w:r>
      <w:r w:rsidRPr="00D15D17">
        <w:rPr>
          <w:rFonts w:ascii="Times New Roman" w:eastAsia="Times New Roman" w:hAnsi="Times New Roman" w:cs="Times New Roman"/>
          <w:sz w:val="20"/>
          <w:szCs w:val="20"/>
        </w:rPr>
        <w:t xml:space="preserve"> dabiskais</w:t>
      </w:r>
      <w:r w:rsidR="00146A01" w:rsidRPr="00D15D17">
        <w:rPr>
          <w:rFonts w:ascii="Times New Roman" w:eastAsia="Times New Roman" w:hAnsi="Times New Roman" w:cs="Times New Roman"/>
          <w:sz w:val="20"/>
          <w:szCs w:val="20"/>
        </w:rPr>
        <w:t xml:space="preserve"> izplatības</w:t>
      </w:r>
      <w:r w:rsidR="00250155">
        <w:rPr>
          <w:rFonts w:ascii="Times New Roman" w:eastAsia="Times New Roman" w:hAnsi="Times New Roman" w:cs="Times New Roman"/>
          <w:sz w:val="20"/>
          <w:szCs w:val="20"/>
        </w:rPr>
        <w:t xml:space="preserve"> areāls ir centrāla Eiropa, </w:t>
      </w:r>
      <w:proofErr w:type="spellStart"/>
      <w:r w:rsidR="00250155">
        <w:rPr>
          <w:rFonts w:ascii="Times New Roman" w:eastAsia="Times New Roman" w:hAnsi="Times New Roman" w:cs="Times New Roman"/>
          <w:sz w:val="20"/>
          <w:szCs w:val="20"/>
        </w:rPr>
        <w:t>Di</w:t>
      </w:r>
      <w:r w:rsidRPr="00D15D17">
        <w:rPr>
          <w:rFonts w:ascii="Times New Roman" w:eastAsia="Times New Roman" w:hAnsi="Times New Roman" w:cs="Times New Roman"/>
          <w:sz w:val="20"/>
          <w:szCs w:val="20"/>
        </w:rPr>
        <w:t>envidrietumāzija</w:t>
      </w:r>
      <w:proofErr w:type="spellEnd"/>
      <w:r w:rsidRPr="00D15D17">
        <w:rPr>
          <w:rFonts w:ascii="Times New Roman" w:eastAsia="Times New Roman" w:hAnsi="Times New Roman" w:cs="Times New Roman"/>
          <w:sz w:val="20"/>
          <w:szCs w:val="20"/>
        </w:rPr>
        <w:t xml:space="preserve">, no Francijas uz austrumiem līdz Ukrainai un </w:t>
      </w:r>
      <w:proofErr w:type="spellStart"/>
      <w:r w:rsidR="00526E34">
        <w:rPr>
          <w:rFonts w:ascii="Times New Roman" w:eastAsia="Times New Roman" w:hAnsi="Times New Roman" w:cs="Times New Roman"/>
          <w:sz w:val="20"/>
          <w:szCs w:val="20"/>
        </w:rPr>
        <w:t>Z</w:t>
      </w:r>
      <w:r w:rsidRPr="00D15D17">
        <w:rPr>
          <w:rFonts w:ascii="Times New Roman" w:eastAsia="Times New Roman" w:hAnsi="Times New Roman" w:cs="Times New Roman"/>
          <w:sz w:val="20"/>
          <w:szCs w:val="20"/>
        </w:rPr>
        <w:t>iem</w:t>
      </w:r>
      <w:r w:rsidR="00526E34">
        <w:rPr>
          <w:rFonts w:ascii="Times New Roman" w:eastAsia="Times New Roman" w:hAnsi="Times New Roman" w:cs="Times New Roman"/>
          <w:sz w:val="20"/>
          <w:szCs w:val="20"/>
        </w:rPr>
        <w:t>e</w:t>
      </w:r>
      <w:r w:rsidRPr="00D15D17">
        <w:rPr>
          <w:rFonts w:ascii="Times New Roman" w:eastAsia="Times New Roman" w:hAnsi="Times New Roman" w:cs="Times New Roman"/>
          <w:sz w:val="20"/>
          <w:szCs w:val="20"/>
        </w:rPr>
        <w:t>ļspānijas</w:t>
      </w:r>
      <w:proofErr w:type="spellEnd"/>
      <w:r w:rsidRPr="00D15D17">
        <w:rPr>
          <w:rFonts w:ascii="Times New Roman" w:eastAsia="Times New Roman" w:hAnsi="Times New Roman" w:cs="Times New Roman"/>
          <w:sz w:val="20"/>
          <w:szCs w:val="20"/>
        </w:rPr>
        <w:t xml:space="preserve"> dienvidu kalni, Turcijas ziemeļu daļā un Kaukāzā.</w:t>
      </w:r>
    </w:p>
    <w:p w:rsidR="00E90508" w:rsidRDefault="00E90508" w:rsidP="00E90508">
      <w:pPr>
        <w:spacing w:after="0" w:line="240" w:lineRule="auto"/>
        <w:jc w:val="both"/>
        <w:rPr>
          <w:rFonts w:ascii="Times New Roman" w:eastAsia="Times New Roman" w:hAnsi="Times New Roman" w:cs="Times New Roman"/>
          <w:b/>
          <w:szCs w:val="20"/>
        </w:rPr>
      </w:pPr>
    </w:p>
    <w:p w:rsidR="00F53D3D" w:rsidRPr="00E90508" w:rsidRDefault="00F53D3D"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SUGAS IZPLATĪBA</w:t>
      </w:r>
      <w:r w:rsidR="00BC2FDF" w:rsidRPr="00E90508">
        <w:rPr>
          <w:rFonts w:ascii="Times New Roman" w:eastAsia="Times New Roman" w:hAnsi="Times New Roman" w:cs="Times New Roman"/>
          <w:b/>
          <w:szCs w:val="20"/>
        </w:rPr>
        <w:t xml:space="preserve"> </w:t>
      </w:r>
    </w:p>
    <w:p w:rsidR="00BC2FDF" w:rsidRPr="00E90508" w:rsidRDefault="00F53D3D"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I</w:t>
      </w:r>
      <w:r w:rsidR="00BC2FDF" w:rsidRPr="00E90508">
        <w:rPr>
          <w:rFonts w:ascii="Times New Roman" w:eastAsia="Times New Roman" w:hAnsi="Times New Roman" w:cs="Times New Roman"/>
          <w:b/>
          <w:szCs w:val="20"/>
        </w:rPr>
        <w:t>ntrodukcijas vēsture un ģeogrāfiskā izplatīšanās</w:t>
      </w:r>
    </w:p>
    <w:p w:rsidR="00BC2FDF" w:rsidRPr="00D15D17" w:rsidRDefault="00C45E14" w:rsidP="00E90508">
      <w:pPr>
        <w:spacing w:after="0" w:line="240" w:lineRule="auto"/>
        <w:jc w:val="both"/>
        <w:rPr>
          <w:rStyle w:val="hps"/>
          <w:rFonts w:ascii="Times New Roman" w:hAnsi="Times New Roman" w:cs="Times New Roman"/>
          <w:sz w:val="20"/>
          <w:szCs w:val="20"/>
        </w:rPr>
      </w:pP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introdukcijas vēstur</w:t>
      </w:r>
      <w:r w:rsidR="00425874">
        <w:rPr>
          <w:rFonts w:ascii="Times New Roman" w:eastAsia="Times New Roman" w:hAnsi="Times New Roman" w:cs="Times New Roman"/>
          <w:sz w:val="20"/>
          <w:szCs w:val="20"/>
        </w:rPr>
        <w:t xml:space="preserve">i bieži sāk ar to ka 1765. g. </w:t>
      </w:r>
      <w:r w:rsidRPr="00D15D17">
        <w:rPr>
          <w:rFonts w:ascii="Times New Roman" w:eastAsia="Times New Roman" w:hAnsi="Times New Roman" w:cs="Times New Roman"/>
          <w:sz w:val="20"/>
          <w:szCs w:val="20"/>
        </w:rPr>
        <w:t xml:space="preserve">Johans Georgs </w:t>
      </w:r>
      <w:proofErr w:type="spellStart"/>
      <w:r w:rsidRPr="00D15D17">
        <w:rPr>
          <w:rFonts w:ascii="Times New Roman" w:eastAsia="Times New Roman" w:hAnsi="Times New Roman" w:cs="Times New Roman"/>
          <w:sz w:val="20"/>
          <w:szCs w:val="20"/>
        </w:rPr>
        <w:t>fon</w:t>
      </w:r>
      <w:proofErr w:type="spellEnd"/>
      <w:r w:rsidRPr="00D15D17">
        <w:rPr>
          <w:rFonts w:ascii="Times New Roman" w:eastAsia="Times New Roman" w:hAnsi="Times New Roman" w:cs="Times New Roman"/>
          <w:sz w:val="20"/>
          <w:szCs w:val="20"/>
        </w:rPr>
        <w:t xml:space="preserve"> </w:t>
      </w:r>
      <w:proofErr w:type="spellStart"/>
      <w:r w:rsidRPr="00D15D17">
        <w:rPr>
          <w:rFonts w:ascii="Times New Roman" w:eastAsia="Times New Roman" w:hAnsi="Times New Roman" w:cs="Times New Roman"/>
          <w:sz w:val="20"/>
          <w:szCs w:val="20"/>
        </w:rPr>
        <w:t>Langen</w:t>
      </w:r>
      <w:r w:rsidR="00B745B0">
        <w:rPr>
          <w:rFonts w:ascii="Times New Roman" w:eastAsia="Times New Roman" w:hAnsi="Times New Roman" w:cs="Times New Roman"/>
          <w:sz w:val="20"/>
          <w:szCs w:val="20"/>
        </w:rPr>
        <w:t>s</w:t>
      </w:r>
      <w:proofErr w:type="spellEnd"/>
      <w:r w:rsidRPr="00D15D17">
        <w:rPr>
          <w:rFonts w:ascii="Times New Roman" w:eastAsia="Times New Roman" w:hAnsi="Times New Roman" w:cs="Times New Roman"/>
          <w:sz w:val="20"/>
          <w:szCs w:val="20"/>
        </w:rPr>
        <w:t xml:space="preserve"> ieveda to no Vācijas uz Dāniju</w:t>
      </w:r>
      <w:r w:rsidR="005774D0" w:rsidRPr="00D15D17">
        <w:rPr>
          <w:rFonts w:ascii="Times New Roman" w:eastAsia="Times New Roman" w:hAnsi="Times New Roman" w:cs="Times New Roman"/>
          <w:sz w:val="20"/>
          <w:szCs w:val="20"/>
        </w:rPr>
        <w:t>, kuram tajā laikā bija liela ietekme Eiropas mežsaimniecī</w:t>
      </w:r>
      <w:r w:rsidR="00B745B0">
        <w:rPr>
          <w:rFonts w:ascii="Times New Roman" w:eastAsia="Times New Roman" w:hAnsi="Times New Roman" w:cs="Times New Roman"/>
          <w:sz w:val="20"/>
          <w:szCs w:val="20"/>
        </w:rPr>
        <w:t xml:space="preserve">bā. Jaunākie pētījumi rāda, ka </w:t>
      </w:r>
      <w:proofErr w:type="spellStart"/>
      <w:r w:rsidR="00B745B0">
        <w:rPr>
          <w:rFonts w:ascii="Times New Roman" w:eastAsia="Times New Roman" w:hAnsi="Times New Roman" w:cs="Times New Roman"/>
          <w:sz w:val="20"/>
          <w:szCs w:val="20"/>
        </w:rPr>
        <w:t>f</w:t>
      </w:r>
      <w:r w:rsidR="005774D0" w:rsidRPr="00D15D17">
        <w:rPr>
          <w:rFonts w:ascii="Times New Roman" w:eastAsia="Times New Roman" w:hAnsi="Times New Roman" w:cs="Times New Roman"/>
          <w:sz w:val="20"/>
          <w:szCs w:val="20"/>
        </w:rPr>
        <w:t>on</w:t>
      </w:r>
      <w:proofErr w:type="spellEnd"/>
      <w:r w:rsidR="005774D0" w:rsidRPr="00D15D17">
        <w:rPr>
          <w:rFonts w:ascii="Times New Roman" w:eastAsia="Times New Roman" w:hAnsi="Times New Roman" w:cs="Times New Roman"/>
          <w:sz w:val="20"/>
          <w:szCs w:val="20"/>
        </w:rPr>
        <w:t xml:space="preserve"> </w:t>
      </w:r>
      <w:proofErr w:type="spellStart"/>
      <w:r w:rsidR="005774D0" w:rsidRPr="00D15D17">
        <w:rPr>
          <w:rFonts w:ascii="Times New Roman" w:eastAsia="Times New Roman" w:hAnsi="Times New Roman" w:cs="Times New Roman"/>
          <w:sz w:val="20"/>
          <w:szCs w:val="20"/>
        </w:rPr>
        <w:t>Langen</w:t>
      </w:r>
      <w:r w:rsidR="00BA45D3">
        <w:rPr>
          <w:rFonts w:ascii="Times New Roman" w:eastAsia="Times New Roman" w:hAnsi="Times New Roman" w:cs="Times New Roman"/>
          <w:sz w:val="20"/>
          <w:szCs w:val="20"/>
        </w:rPr>
        <w:t>s</w:t>
      </w:r>
      <w:proofErr w:type="spellEnd"/>
      <w:r w:rsidR="005774D0" w:rsidRPr="00D15D17">
        <w:rPr>
          <w:rFonts w:ascii="Times New Roman" w:eastAsia="Times New Roman" w:hAnsi="Times New Roman" w:cs="Times New Roman"/>
          <w:sz w:val="20"/>
          <w:szCs w:val="20"/>
        </w:rPr>
        <w:t xml:space="preserve"> introducēja kalnu kļavu Dānijas mežsaimniecībā</w:t>
      </w:r>
      <w:r w:rsidR="0007166A" w:rsidRPr="00D15D17">
        <w:rPr>
          <w:rFonts w:ascii="Times New Roman" w:eastAsia="Times New Roman" w:hAnsi="Times New Roman" w:cs="Times New Roman"/>
          <w:sz w:val="20"/>
          <w:szCs w:val="20"/>
        </w:rPr>
        <w:t>, taču izrādījās</w:t>
      </w:r>
      <w:r w:rsidR="00D15D17">
        <w:rPr>
          <w:rFonts w:ascii="Times New Roman" w:eastAsia="Times New Roman" w:hAnsi="Times New Roman" w:cs="Times New Roman"/>
          <w:sz w:val="20"/>
          <w:szCs w:val="20"/>
        </w:rPr>
        <w:t>,</w:t>
      </w:r>
      <w:r w:rsidR="0007166A" w:rsidRPr="00D15D17">
        <w:rPr>
          <w:rFonts w:ascii="Times New Roman" w:eastAsia="Times New Roman" w:hAnsi="Times New Roman" w:cs="Times New Roman"/>
          <w:sz w:val="20"/>
          <w:szCs w:val="20"/>
        </w:rPr>
        <w:t xml:space="preserve"> ka teritorija ir sugas dabiskais izplatības areāls. </w:t>
      </w:r>
      <w:r w:rsidR="00425874">
        <w:rPr>
          <w:rFonts w:ascii="Times New Roman" w:eastAsia="Times New Roman" w:hAnsi="Times New Roman" w:cs="Times New Roman"/>
          <w:sz w:val="20"/>
          <w:szCs w:val="20"/>
        </w:rPr>
        <w:t>Jau 1977. g.</w:t>
      </w:r>
      <w:r w:rsidR="00000433" w:rsidRPr="00D15D17">
        <w:rPr>
          <w:rFonts w:ascii="Times New Roman" w:eastAsia="Times New Roman" w:hAnsi="Times New Roman" w:cs="Times New Roman"/>
          <w:sz w:val="20"/>
          <w:szCs w:val="20"/>
        </w:rPr>
        <w:t xml:space="preserve"> kalnu kļavas koki bija sastopami vairākās vietās Norvēģijā, taču nav zināms vai tie ir dabiskās izplatības </w:t>
      </w:r>
      <w:r w:rsidR="00000433" w:rsidRPr="00D15D17">
        <w:rPr>
          <w:rFonts w:ascii="Times New Roman" w:eastAsia="Times New Roman" w:hAnsi="Times New Roman" w:cs="Times New Roman"/>
          <w:sz w:val="20"/>
          <w:szCs w:val="20"/>
        </w:rPr>
        <w:lastRenderedPageBreak/>
        <w:t>ietekme. Pastāv iespēja, ka sugu transportēja no Dānijas uz Norvēģiju jau</w:t>
      </w:r>
      <w:proofErr w:type="gramStart"/>
      <w:r w:rsidR="00000433" w:rsidRPr="00D15D17">
        <w:rPr>
          <w:rFonts w:ascii="Times New Roman" w:eastAsia="Times New Roman" w:hAnsi="Times New Roman" w:cs="Times New Roman"/>
          <w:sz w:val="20"/>
          <w:szCs w:val="20"/>
        </w:rPr>
        <w:t xml:space="preserve">  </w:t>
      </w:r>
      <w:proofErr w:type="gramEnd"/>
      <w:r w:rsidR="00000433" w:rsidRPr="00D15D17">
        <w:rPr>
          <w:rFonts w:ascii="Times New Roman" w:eastAsia="Times New Roman" w:hAnsi="Times New Roman" w:cs="Times New Roman"/>
          <w:sz w:val="20"/>
          <w:szCs w:val="20"/>
        </w:rPr>
        <w:t>pirms 250 gadiem, laikā</w:t>
      </w:r>
      <w:r w:rsidR="00D15D17">
        <w:rPr>
          <w:rFonts w:ascii="Times New Roman" w:eastAsia="Times New Roman" w:hAnsi="Times New Roman" w:cs="Times New Roman"/>
          <w:sz w:val="20"/>
          <w:szCs w:val="20"/>
        </w:rPr>
        <w:t>,</w:t>
      </w:r>
      <w:r w:rsidR="00000433" w:rsidRPr="00D15D17">
        <w:rPr>
          <w:rFonts w:ascii="Times New Roman" w:eastAsia="Times New Roman" w:hAnsi="Times New Roman" w:cs="Times New Roman"/>
          <w:sz w:val="20"/>
          <w:szCs w:val="20"/>
        </w:rPr>
        <w:t xml:space="preserve"> kad tika dalītās teritorijas starp šīm valstīm. Zviedrijā ierakst</w:t>
      </w:r>
      <w:r w:rsidR="00425874">
        <w:rPr>
          <w:rFonts w:ascii="Times New Roman" w:eastAsia="Times New Roman" w:hAnsi="Times New Roman" w:cs="Times New Roman"/>
          <w:sz w:val="20"/>
          <w:szCs w:val="20"/>
        </w:rPr>
        <w:t>i par šo sugu ir kopš 1800. g.</w:t>
      </w:r>
      <w:r w:rsidR="00000433" w:rsidRPr="00D15D17">
        <w:rPr>
          <w:rFonts w:ascii="Times New Roman" w:eastAsia="Times New Roman" w:hAnsi="Times New Roman" w:cs="Times New Roman"/>
          <w:sz w:val="20"/>
          <w:szCs w:val="20"/>
        </w:rPr>
        <w:t>, bet pastāv iespēja</w:t>
      </w:r>
      <w:r w:rsidR="00D15D17">
        <w:rPr>
          <w:rFonts w:ascii="Times New Roman" w:eastAsia="Times New Roman" w:hAnsi="Times New Roman" w:cs="Times New Roman"/>
          <w:sz w:val="20"/>
          <w:szCs w:val="20"/>
        </w:rPr>
        <w:t>,</w:t>
      </w:r>
      <w:r w:rsidR="00000433" w:rsidRPr="00D15D17">
        <w:rPr>
          <w:rFonts w:ascii="Times New Roman" w:eastAsia="Times New Roman" w:hAnsi="Times New Roman" w:cs="Times New Roman"/>
          <w:sz w:val="20"/>
          <w:szCs w:val="20"/>
        </w:rPr>
        <w:t xml:space="preserve"> ka suga pārstāvēta arī agrāk.</w:t>
      </w:r>
      <w:r w:rsidR="00C4097C" w:rsidRPr="00D15D17">
        <w:rPr>
          <w:rFonts w:ascii="Times New Roman" w:eastAsia="Times New Roman" w:hAnsi="Times New Roman" w:cs="Times New Roman"/>
          <w:sz w:val="20"/>
          <w:szCs w:val="20"/>
        </w:rPr>
        <w:t xml:space="preserve"> Apmēram pirms 100-150 gadiem Skandināvijas literatūrā parādās ieraksti ka </w:t>
      </w:r>
      <w:r w:rsidR="00C4097C" w:rsidRPr="00D15D17">
        <w:rPr>
          <w:rFonts w:ascii="Times New Roman" w:eastAsia="Times New Roman" w:hAnsi="Times New Roman" w:cs="Times New Roman"/>
          <w:i/>
          <w:sz w:val="20"/>
          <w:szCs w:val="20"/>
        </w:rPr>
        <w:t xml:space="preserve">A. </w:t>
      </w:r>
      <w:proofErr w:type="spellStart"/>
      <w:r w:rsidR="00C4097C" w:rsidRPr="00D15D17">
        <w:rPr>
          <w:rFonts w:ascii="Times New Roman" w:eastAsia="Times New Roman" w:hAnsi="Times New Roman" w:cs="Times New Roman"/>
          <w:i/>
          <w:sz w:val="20"/>
          <w:szCs w:val="20"/>
        </w:rPr>
        <w:t>pseudoplatanus</w:t>
      </w:r>
      <w:proofErr w:type="spellEnd"/>
      <w:r w:rsidR="00C4097C" w:rsidRPr="00D15D17">
        <w:rPr>
          <w:rFonts w:ascii="Times New Roman" w:eastAsia="Times New Roman" w:hAnsi="Times New Roman" w:cs="Times New Roman"/>
          <w:sz w:val="20"/>
          <w:szCs w:val="20"/>
        </w:rPr>
        <w:t xml:space="preserve"> sāk naturalizēties. Kalnu kļava ievesta Latvijā kopš 1800</w:t>
      </w:r>
      <w:r w:rsidR="00425874">
        <w:rPr>
          <w:rFonts w:ascii="Times New Roman" w:eastAsia="Times New Roman" w:hAnsi="Times New Roman" w:cs="Times New Roman"/>
          <w:sz w:val="20"/>
          <w:szCs w:val="20"/>
        </w:rPr>
        <w:t>. g.</w:t>
      </w:r>
      <w:r w:rsidR="00365867" w:rsidRPr="00D15D17">
        <w:rPr>
          <w:rFonts w:ascii="Times New Roman" w:eastAsia="Times New Roman" w:hAnsi="Times New Roman" w:cs="Times New Roman"/>
          <w:sz w:val="20"/>
          <w:szCs w:val="20"/>
        </w:rPr>
        <w:t xml:space="preserve"> (Lange </w:t>
      </w:r>
      <w:proofErr w:type="spellStart"/>
      <w:r w:rsidR="00365867" w:rsidRPr="00D15D17">
        <w:rPr>
          <w:rFonts w:ascii="Times New Roman" w:eastAsia="Times New Roman" w:hAnsi="Times New Roman" w:cs="Times New Roman"/>
          <w:sz w:val="20"/>
          <w:szCs w:val="20"/>
        </w:rPr>
        <w:t>et</w:t>
      </w:r>
      <w:proofErr w:type="spellEnd"/>
      <w:r w:rsidR="00365867" w:rsidRPr="00D15D17">
        <w:rPr>
          <w:rFonts w:ascii="Times New Roman" w:eastAsia="Times New Roman" w:hAnsi="Times New Roman" w:cs="Times New Roman"/>
          <w:sz w:val="20"/>
          <w:szCs w:val="20"/>
        </w:rPr>
        <w:t xml:space="preserve"> </w:t>
      </w:r>
      <w:proofErr w:type="spellStart"/>
      <w:r w:rsidR="00365867" w:rsidRPr="00D15D17">
        <w:rPr>
          <w:rFonts w:ascii="Times New Roman" w:eastAsia="Times New Roman" w:hAnsi="Times New Roman" w:cs="Times New Roman"/>
          <w:sz w:val="20"/>
          <w:szCs w:val="20"/>
        </w:rPr>
        <w:t>al</w:t>
      </w:r>
      <w:proofErr w:type="spellEnd"/>
      <w:r w:rsidR="00365867" w:rsidRPr="00D15D17">
        <w:rPr>
          <w:rFonts w:ascii="Times New Roman" w:eastAsia="Times New Roman" w:hAnsi="Times New Roman" w:cs="Times New Roman"/>
          <w:sz w:val="20"/>
          <w:szCs w:val="20"/>
        </w:rPr>
        <w:t>. 1978). Rietumu L</w:t>
      </w:r>
      <w:r w:rsidR="002818A0" w:rsidRPr="00D15D17">
        <w:rPr>
          <w:rFonts w:ascii="Times New Roman" w:eastAsia="Times New Roman" w:hAnsi="Times New Roman" w:cs="Times New Roman"/>
          <w:sz w:val="20"/>
          <w:szCs w:val="20"/>
        </w:rPr>
        <w:t>ietuvā</w:t>
      </w:r>
      <w:r w:rsidR="00365867" w:rsidRPr="00D15D17">
        <w:rPr>
          <w:rFonts w:ascii="Times New Roman" w:eastAsia="Times New Roman" w:hAnsi="Times New Roman" w:cs="Times New Roman"/>
          <w:sz w:val="20"/>
          <w:szCs w:val="20"/>
        </w:rPr>
        <w:t xml:space="preserve"> tika ievesta mežsaimniecībā </w:t>
      </w:r>
      <w:r w:rsidR="00AF7AD4" w:rsidRPr="00D15D17">
        <w:rPr>
          <w:rFonts w:ascii="Times New Roman" w:eastAsia="Times New Roman" w:hAnsi="Times New Roman" w:cs="Times New Roman"/>
          <w:sz w:val="20"/>
          <w:szCs w:val="20"/>
        </w:rPr>
        <w:t>19.gs. vidū un pašlaik ir plaši izplatīta gan mežos gan antropogēnos biotopos šajā valsts daļā. Pirmie ieraksti par</w:t>
      </w:r>
      <w:r w:rsidR="00AB39B7" w:rsidRPr="00D15D17">
        <w:rPr>
          <w:rFonts w:ascii="Times New Roman" w:eastAsia="Times New Roman" w:hAnsi="Times New Roman" w:cs="Times New Roman"/>
          <w:sz w:val="20"/>
          <w:szCs w:val="20"/>
        </w:rPr>
        <w:t xml:space="preserve"> sugas</w:t>
      </w:r>
      <w:r w:rsidR="00AF7AD4" w:rsidRPr="00D15D17">
        <w:rPr>
          <w:rFonts w:ascii="Times New Roman" w:eastAsia="Times New Roman" w:hAnsi="Times New Roman" w:cs="Times New Roman"/>
          <w:sz w:val="20"/>
          <w:szCs w:val="20"/>
        </w:rPr>
        <w:t xml:space="preserve"> </w:t>
      </w:r>
      <w:r w:rsidR="00260B02" w:rsidRPr="00D15D17">
        <w:rPr>
          <w:rFonts w:ascii="Times New Roman" w:eastAsia="Times New Roman" w:hAnsi="Times New Roman" w:cs="Times New Roman"/>
          <w:sz w:val="20"/>
          <w:szCs w:val="20"/>
        </w:rPr>
        <w:t>na</w:t>
      </w:r>
      <w:r w:rsidR="00AB39B7" w:rsidRPr="00D15D17">
        <w:rPr>
          <w:rFonts w:ascii="Times New Roman" w:eastAsia="Times New Roman" w:hAnsi="Times New Roman" w:cs="Times New Roman"/>
          <w:sz w:val="20"/>
          <w:szCs w:val="20"/>
        </w:rPr>
        <w:t>t</w:t>
      </w:r>
      <w:r w:rsidR="00260B02" w:rsidRPr="00D15D17">
        <w:rPr>
          <w:rFonts w:ascii="Times New Roman" w:eastAsia="Times New Roman" w:hAnsi="Times New Roman" w:cs="Times New Roman"/>
          <w:sz w:val="20"/>
          <w:szCs w:val="20"/>
        </w:rPr>
        <w:t>u</w:t>
      </w:r>
      <w:r w:rsidR="00AB39B7" w:rsidRPr="00D15D17">
        <w:rPr>
          <w:rFonts w:ascii="Times New Roman" w:eastAsia="Times New Roman" w:hAnsi="Times New Roman" w:cs="Times New Roman"/>
          <w:sz w:val="20"/>
          <w:szCs w:val="20"/>
        </w:rPr>
        <w:t>ralizēšanos</w:t>
      </w:r>
      <w:r w:rsidR="00AF7AD4" w:rsidRPr="00D15D17">
        <w:rPr>
          <w:rFonts w:ascii="Times New Roman" w:eastAsia="Times New Roman" w:hAnsi="Times New Roman" w:cs="Times New Roman"/>
          <w:sz w:val="20"/>
          <w:szCs w:val="20"/>
        </w:rPr>
        <w:t xml:space="preserve"> šajā reģionā</w:t>
      </w:r>
      <w:r w:rsidR="00425874">
        <w:rPr>
          <w:rFonts w:ascii="Times New Roman" w:eastAsia="Times New Roman" w:hAnsi="Times New Roman" w:cs="Times New Roman"/>
          <w:sz w:val="20"/>
          <w:szCs w:val="20"/>
        </w:rPr>
        <w:t xml:space="preserve"> ir kopš 1950. g</w:t>
      </w:r>
      <w:r w:rsidR="00AB39B7" w:rsidRPr="00D15D17">
        <w:rPr>
          <w:rFonts w:ascii="Times New Roman" w:eastAsia="Times New Roman" w:hAnsi="Times New Roman" w:cs="Times New Roman"/>
          <w:sz w:val="20"/>
          <w:szCs w:val="20"/>
        </w:rPr>
        <w:t>. Citos Lietuvas reģionos tā tiek kultivēta un naturalizējusies lokāli (</w:t>
      </w:r>
      <w:proofErr w:type="spellStart"/>
      <w:r w:rsidR="00AB39B7" w:rsidRPr="00D15D17">
        <w:rPr>
          <w:rFonts w:ascii="Times New Roman" w:eastAsia="Times New Roman" w:hAnsi="Times New Roman" w:cs="Times New Roman"/>
          <w:sz w:val="20"/>
          <w:szCs w:val="20"/>
        </w:rPr>
        <w:t>Gudžinskas</w:t>
      </w:r>
      <w:proofErr w:type="spellEnd"/>
      <w:r w:rsidR="00AB39B7" w:rsidRPr="00D15D17">
        <w:rPr>
          <w:rFonts w:ascii="Times New Roman" w:eastAsia="Times New Roman" w:hAnsi="Times New Roman" w:cs="Times New Roman"/>
          <w:sz w:val="20"/>
          <w:szCs w:val="20"/>
        </w:rPr>
        <w:t xml:space="preserve"> 1998). Igaunijā tā </w:t>
      </w:r>
      <w:r w:rsidR="00F115F3" w:rsidRPr="00D15D17">
        <w:rPr>
          <w:rFonts w:ascii="Times New Roman" w:eastAsia="Times New Roman" w:hAnsi="Times New Roman" w:cs="Times New Roman"/>
          <w:sz w:val="20"/>
          <w:szCs w:val="20"/>
        </w:rPr>
        <w:t>pirmo rei</w:t>
      </w:r>
      <w:r w:rsidR="00425874">
        <w:rPr>
          <w:rFonts w:ascii="Times New Roman" w:eastAsia="Times New Roman" w:hAnsi="Times New Roman" w:cs="Times New Roman"/>
          <w:sz w:val="20"/>
          <w:szCs w:val="20"/>
        </w:rPr>
        <w:t>zi minēta 1803. g</w:t>
      </w:r>
      <w:r w:rsidR="00F115F3" w:rsidRPr="00D15D17">
        <w:rPr>
          <w:rFonts w:ascii="Times New Roman" w:eastAsia="Times New Roman" w:hAnsi="Times New Roman" w:cs="Times New Roman"/>
          <w:sz w:val="20"/>
          <w:szCs w:val="20"/>
        </w:rPr>
        <w:t xml:space="preserve">. Krievijā to kultivē ilgu laiku, taču precīzs laiks nav zināms. </w:t>
      </w:r>
      <w:r w:rsidR="003679F1" w:rsidRPr="00D15D17">
        <w:rPr>
          <w:rFonts w:ascii="Times New Roman" w:eastAsia="Times New Roman" w:hAnsi="Times New Roman" w:cs="Times New Roman"/>
          <w:sz w:val="20"/>
          <w:szCs w:val="20"/>
        </w:rPr>
        <w:t>Ir dokumentēti ieraksti, ka suga ir naturalizējusies Krievijas Eiropas daļas dienvidu rajonos 20.gs. Voroņežas apgabalā, netālu no dendrārija</w:t>
      </w:r>
      <w:r w:rsidR="00BA45D3">
        <w:rPr>
          <w:rStyle w:val="hps"/>
          <w:rFonts w:ascii="Times New Roman" w:hAnsi="Times New Roman" w:cs="Times New Roman"/>
          <w:sz w:val="20"/>
          <w:szCs w:val="20"/>
        </w:rPr>
        <w:t>,</w:t>
      </w:r>
      <w:r w:rsidR="003679F1" w:rsidRPr="00D15D17">
        <w:rPr>
          <w:rStyle w:val="hps"/>
          <w:rFonts w:ascii="Times New Roman" w:hAnsi="Times New Roman" w:cs="Times New Roman"/>
          <w:sz w:val="20"/>
          <w:szCs w:val="20"/>
        </w:rPr>
        <w:t xml:space="preserve"> un</w:t>
      </w:r>
      <w:proofErr w:type="gramStart"/>
      <w:r w:rsidR="003679F1" w:rsidRPr="00D15D17">
        <w:rPr>
          <w:rStyle w:val="hps"/>
          <w:rFonts w:ascii="Times New Roman" w:hAnsi="Times New Roman" w:cs="Times New Roman"/>
          <w:sz w:val="20"/>
          <w:szCs w:val="20"/>
        </w:rPr>
        <w:t xml:space="preserve">  </w:t>
      </w:r>
      <w:proofErr w:type="spellStart"/>
      <w:proofErr w:type="gramEnd"/>
      <w:r w:rsidR="003679F1" w:rsidRPr="00D15D17">
        <w:rPr>
          <w:rStyle w:val="hps"/>
          <w:rFonts w:ascii="Times New Roman" w:hAnsi="Times New Roman" w:cs="Times New Roman"/>
          <w:sz w:val="20"/>
          <w:szCs w:val="20"/>
        </w:rPr>
        <w:t>Lipetskas</w:t>
      </w:r>
      <w:proofErr w:type="spellEnd"/>
      <w:r w:rsidR="003679F1" w:rsidRPr="00D15D17">
        <w:rPr>
          <w:rStyle w:val="hps"/>
          <w:rFonts w:ascii="Times New Roman" w:hAnsi="Times New Roman" w:cs="Times New Roman"/>
          <w:sz w:val="20"/>
          <w:szCs w:val="20"/>
        </w:rPr>
        <w:t xml:space="preserve"> rajonā.</w:t>
      </w:r>
    </w:p>
    <w:p w:rsidR="00D15D17" w:rsidRDefault="003679F1" w:rsidP="00E90508">
      <w:pPr>
        <w:spacing w:after="0" w:line="240" w:lineRule="auto"/>
        <w:jc w:val="both"/>
        <w:rPr>
          <w:rStyle w:val="hps"/>
          <w:rFonts w:ascii="Times New Roman" w:hAnsi="Times New Roman" w:cs="Times New Roman"/>
          <w:sz w:val="20"/>
          <w:szCs w:val="20"/>
        </w:rPr>
      </w:pPr>
      <w:r w:rsidRPr="00D15D17">
        <w:rPr>
          <w:rStyle w:val="hps"/>
          <w:rFonts w:ascii="Times New Roman" w:hAnsi="Times New Roman" w:cs="Times New Roman"/>
          <w:sz w:val="20"/>
          <w:szCs w:val="20"/>
        </w:rPr>
        <w:t xml:space="preserve">No izplatības vēstures </w:t>
      </w:r>
      <w:r w:rsidR="00D602DD" w:rsidRPr="00D15D17">
        <w:rPr>
          <w:rStyle w:val="hps"/>
          <w:rFonts w:ascii="Times New Roman" w:hAnsi="Times New Roman" w:cs="Times New Roman"/>
          <w:sz w:val="20"/>
          <w:szCs w:val="20"/>
        </w:rPr>
        <w:t>ir iespējams secināt, ka suga turpina izplatīties austrumu un ziemeļaustrumu virzienā Ziemeļeiropā. Klanu kļava</w:t>
      </w:r>
      <w:r w:rsidR="00D15D17">
        <w:rPr>
          <w:rStyle w:val="hps"/>
          <w:rFonts w:ascii="Times New Roman" w:hAnsi="Times New Roman" w:cs="Times New Roman"/>
          <w:sz w:val="20"/>
          <w:szCs w:val="20"/>
        </w:rPr>
        <w:t xml:space="preserve"> ir arī veiksmīgs kolonizators </w:t>
      </w:r>
      <w:r w:rsidR="00D602DD" w:rsidRPr="00D15D17">
        <w:rPr>
          <w:rStyle w:val="hps"/>
          <w:rFonts w:ascii="Times New Roman" w:hAnsi="Times New Roman" w:cs="Times New Roman"/>
          <w:sz w:val="20"/>
          <w:szCs w:val="20"/>
        </w:rPr>
        <w:t>Jaunzēl</w:t>
      </w:r>
      <w:r w:rsidR="00260B02" w:rsidRPr="00D15D17">
        <w:rPr>
          <w:rStyle w:val="hps"/>
          <w:rFonts w:ascii="Times New Roman" w:hAnsi="Times New Roman" w:cs="Times New Roman"/>
          <w:sz w:val="20"/>
          <w:szCs w:val="20"/>
        </w:rPr>
        <w:t>an</w:t>
      </w:r>
      <w:r w:rsidR="00D602DD" w:rsidRPr="00D15D17">
        <w:rPr>
          <w:rStyle w:val="hps"/>
          <w:rFonts w:ascii="Times New Roman" w:hAnsi="Times New Roman" w:cs="Times New Roman"/>
          <w:sz w:val="20"/>
          <w:szCs w:val="20"/>
        </w:rPr>
        <w:t>des okeāniskajā daļā.</w:t>
      </w:r>
    </w:p>
    <w:p w:rsidR="00E90508" w:rsidRDefault="00E90508" w:rsidP="00E90508">
      <w:pPr>
        <w:spacing w:after="0" w:line="240" w:lineRule="auto"/>
        <w:jc w:val="both"/>
        <w:rPr>
          <w:rStyle w:val="hps"/>
          <w:rFonts w:ascii="Times New Roman" w:hAnsi="Times New Roman" w:cs="Times New Roman"/>
          <w:sz w:val="20"/>
          <w:szCs w:val="20"/>
        </w:rPr>
      </w:pPr>
    </w:p>
    <w:p w:rsidR="00E90508" w:rsidRDefault="00E90508" w:rsidP="00E90508">
      <w:pPr>
        <w:spacing w:after="0" w:line="240" w:lineRule="auto"/>
        <w:jc w:val="both"/>
        <w:rPr>
          <w:rStyle w:val="hps"/>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6119495" cy="4057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er pseudoplatanus.jpg"/>
                    <pic:cNvPicPr/>
                  </pic:nvPicPr>
                  <pic:blipFill rotWithShape="1">
                    <a:blip r:embed="rId6" cstate="print">
                      <a:extLst>
                        <a:ext uri="{28A0092B-C50C-407E-A947-70E740481C1C}">
                          <a14:useLocalDpi xmlns:a14="http://schemas.microsoft.com/office/drawing/2010/main" val="0"/>
                        </a:ext>
                      </a:extLst>
                    </a:blip>
                    <a:srcRect l="1602" t="7473" r="5128" b="5125"/>
                    <a:stretch/>
                  </pic:blipFill>
                  <pic:spPr bwMode="auto">
                    <a:xfrm>
                      <a:off x="0" y="0"/>
                      <a:ext cx="6120000" cy="4057985"/>
                    </a:xfrm>
                    <a:prstGeom prst="rect">
                      <a:avLst/>
                    </a:prstGeom>
                    <a:ln>
                      <a:noFill/>
                    </a:ln>
                    <a:extLst>
                      <a:ext uri="{53640926-AAD7-44D8-BBD7-CCE9431645EC}">
                        <a14:shadowObscured xmlns:a14="http://schemas.microsoft.com/office/drawing/2010/main"/>
                      </a:ext>
                    </a:extLst>
                  </pic:spPr>
                </pic:pic>
              </a:graphicData>
            </a:graphic>
          </wp:inline>
        </w:drawing>
      </w:r>
    </w:p>
    <w:p w:rsidR="00E90508" w:rsidRPr="003B164A" w:rsidRDefault="00E90508" w:rsidP="00E9050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attēls. </w:t>
      </w:r>
      <w:proofErr w:type="spellStart"/>
      <w:r w:rsidRPr="00D15D17">
        <w:rPr>
          <w:rFonts w:ascii="Times New Roman" w:hAnsi="Times New Roman" w:cs="Times New Roman"/>
          <w:i/>
          <w:sz w:val="20"/>
          <w:szCs w:val="20"/>
        </w:rPr>
        <w:t>Acer</w:t>
      </w:r>
      <w:proofErr w:type="spellEnd"/>
      <w:r w:rsidRPr="00D15D17">
        <w:rPr>
          <w:rFonts w:ascii="Times New Roman" w:hAnsi="Times New Roman" w:cs="Times New Roman"/>
          <w:i/>
          <w:sz w:val="20"/>
          <w:szCs w:val="20"/>
        </w:rPr>
        <w:t xml:space="preserve"> </w:t>
      </w:r>
      <w:proofErr w:type="spellStart"/>
      <w:r w:rsidRPr="00D15D17">
        <w:rPr>
          <w:rFonts w:ascii="Times New Roman" w:hAnsi="Times New Roman" w:cs="Times New Roman"/>
          <w:i/>
          <w:sz w:val="20"/>
          <w:szCs w:val="20"/>
        </w:rPr>
        <w:t>pseudoplatanus</w:t>
      </w:r>
      <w:proofErr w:type="spellEnd"/>
      <w:r>
        <w:rPr>
          <w:rFonts w:ascii="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E90508" w:rsidRDefault="00E90508" w:rsidP="00E90508">
      <w:pPr>
        <w:spacing w:after="0" w:line="240" w:lineRule="auto"/>
        <w:jc w:val="both"/>
        <w:rPr>
          <w:rStyle w:val="hps"/>
          <w:rFonts w:ascii="Times New Roman" w:hAnsi="Times New Roman" w:cs="Times New Roman"/>
          <w:sz w:val="20"/>
          <w:szCs w:val="20"/>
        </w:rPr>
      </w:pPr>
    </w:p>
    <w:p w:rsidR="00BC2FDF" w:rsidRPr="00E90508" w:rsidRDefault="00BC2FDF" w:rsidP="00E90508">
      <w:pPr>
        <w:tabs>
          <w:tab w:val="left" w:pos="5910"/>
        </w:tabs>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Introdukcijas ceļi</w:t>
      </w:r>
      <w:r w:rsidR="00260B02" w:rsidRPr="00E90508">
        <w:rPr>
          <w:rFonts w:ascii="Times New Roman" w:eastAsia="Times New Roman" w:hAnsi="Times New Roman" w:cs="Times New Roman"/>
          <w:b/>
          <w:szCs w:val="20"/>
        </w:rPr>
        <w:tab/>
        <w:t xml:space="preserve"> </w:t>
      </w:r>
    </w:p>
    <w:p w:rsidR="00260B02" w:rsidRPr="00D15D17" w:rsidRDefault="00260B02"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Suga izplatījusies galvenokārt stādot dekoratīvos nolūkos stādījumos, aizsargjoslās un alejās. Reiz iesakņojusies teritorijā, suga sāk izplatīties ar sēklām.</w:t>
      </w:r>
    </w:p>
    <w:p w:rsidR="00E90508" w:rsidRDefault="00E90508" w:rsidP="00E90508">
      <w:pPr>
        <w:spacing w:after="0" w:line="240" w:lineRule="auto"/>
        <w:jc w:val="both"/>
        <w:rPr>
          <w:rFonts w:ascii="Times New Roman" w:eastAsia="Times New Roman" w:hAnsi="Times New Roman" w:cs="Times New Roman"/>
          <w:b/>
          <w:sz w:val="20"/>
          <w:szCs w:val="20"/>
        </w:rPr>
      </w:pPr>
    </w:p>
    <w:p w:rsidR="00BC2FDF"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Sugas statuss reģionā</w:t>
      </w:r>
    </w:p>
    <w:p w:rsidR="00260B02" w:rsidRPr="00D15D17" w:rsidRDefault="00794E50"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jau ilgu laiku tiek uzskatīts par vietējas floras elementu daudzviet Vācijā un Polijā, kā arī</w:t>
      </w:r>
      <w:proofErr w:type="gramStart"/>
      <w:r w:rsidR="00BA45D3">
        <w:rPr>
          <w:rFonts w:ascii="Times New Roman" w:eastAsia="Times New Roman" w:hAnsi="Times New Roman" w:cs="Times New Roman"/>
          <w:sz w:val="20"/>
          <w:szCs w:val="20"/>
        </w:rPr>
        <w:t xml:space="preserve"> </w:t>
      </w:r>
      <w:r w:rsidRPr="00D15D17">
        <w:rPr>
          <w:rFonts w:ascii="Times New Roman" w:eastAsia="Times New Roman" w:hAnsi="Times New Roman" w:cs="Times New Roman"/>
          <w:sz w:val="20"/>
          <w:szCs w:val="20"/>
        </w:rPr>
        <w:t xml:space="preserve"> </w:t>
      </w:r>
      <w:proofErr w:type="gramEnd"/>
      <w:r w:rsidRPr="00D15D17">
        <w:rPr>
          <w:rFonts w:ascii="Times New Roman" w:eastAsia="Times New Roman" w:hAnsi="Times New Roman" w:cs="Times New Roman"/>
          <w:sz w:val="20"/>
          <w:szCs w:val="20"/>
        </w:rPr>
        <w:t>Dānijas dienvidos.</w:t>
      </w:r>
      <w:r w:rsidR="00905C90" w:rsidRPr="00D15D17">
        <w:rPr>
          <w:rFonts w:ascii="Times New Roman" w:eastAsia="Times New Roman" w:hAnsi="Times New Roman" w:cs="Times New Roman"/>
          <w:sz w:val="20"/>
          <w:szCs w:val="20"/>
        </w:rPr>
        <w:t xml:space="preserve"> Vācijas ziemeļdaļā sugas statuss tiek apspriests, jo stādījumi veikti 17.gs. vidū. Taču ir dažas zemienes</w:t>
      </w:r>
      <w:r w:rsidR="00D15D17">
        <w:rPr>
          <w:rFonts w:ascii="Times New Roman" w:eastAsia="Times New Roman" w:hAnsi="Times New Roman" w:cs="Times New Roman"/>
          <w:sz w:val="20"/>
          <w:szCs w:val="20"/>
        </w:rPr>
        <w:t>,</w:t>
      </w:r>
      <w:r w:rsidR="00905C90" w:rsidRPr="00D15D17">
        <w:rPr>
          <w:rFonts w:ascii="Times New Roman" w:eastAsia="Times New Roman" w:hAnsi="Times New Roman" w:cs="Times New Roman"/>
          <w:sz w:val="20"/>
          <w:szCs w:val="20"/>
        </w:rPr>
        <w:t xml:space="preserve"> kur tā tiek uzskatīta p</w:t>
      </w:r>
      <w:r w:rsidR="00BA45D3">
        <w:rPr>
          <w:rFonts w:ascii="Times New Roman" w:eastAsia="Times New Roman" w:hAnsi="Times New Roman" w:cs="Times New Roman"/>
          <w:sz w:val="20"/>
          <w:szCs w:val="20"/>
        </w:rPr>
        <w:t>ar svešzemju sugu</w:t>
      </w:r>
      <w:r w:rsidR="00905C90" w:rsidRPr="00D15D17">
        <w:rPr>
          <w:rFonts w:ascii="Times New Roman" w:eastAsia="Times New Roman" w:hAnsi="Times New Roman" w:cs="Times New Roman"/>
          <w:sz w:val="20"/>
          <w:szCs w:val="20"/>
        </w:rPr>
        <w:t>. Naturali</w:t>
      </w:r>
      <w:r w:rsidR="00BA45D3">
        <w:rPr>
          <w:rFonts w:ascii="Times New Roman" w:eastAsia="Times New Roman" w:hAnsi="Times New Roman" w:cs="Times New Roman"/>
          <w:sz w:val="20"/>
          <w:szCs w:val="20"/>
        </w:rPr>
        <w:t>zācija notikusi Dānijā</w:t>
      </w:r>
      <w:r w:rsidR="00905C90" w:rsidRPr="00D15D17">
        <w:rPr>
          <w:rFonts w:ascii="Times New Roman" w:eastAsia="Times New Roman" w:hAnsi="Times New Roman" w:cs="Times New Roman"/>
          <w:sz w:val="20"/>
          <w:szCs w:val="20"/>
        </w:rPr>
        <w:t>,</w:t>
      </w:r>
      <w:r w:rsidR="00BA45D3">
        <w:rPr>
          <w:rFonts w:ascii="Times New Roman" w:eastAsia="Times New Roman" w:hAnsi="Times New Roman" w:cs="Times New Roman"/>
          <w:sz w:val="20"/>
          <w:szCs w:val="20"/>
        </w:rPr>
        <w:t xml:space="preserve"> Zviedrijā</w:t>
      </w:r>
      <w:r w:rsidR="00905C90" w:rsidRPr="00D15D17">
        <w:rPr>
          <w:rFonts w:ascii="Times New Roman" w:eastAsia="Times New Roman" w:hAnsi="Times New Roman" w:cs="Times New Roman"/>
          <w:sz w:val="20"/>
          <w:szCs w:val="20"/>
        </w:rPr>
        <w:t xml:space="preserve"> un Norvēģijā</w:t>
      </w:r>
      <w:r w:rsidR="00FC73C3" w:rsidRPr="00D15D17">
        <w:rPr>
          <w:rFonts w:ascii="Times New Roman" w:eastAsia="Times New Roman" w:hAnsi="Times New Roman" w:cs="Times New Roman"/>
          <w:sz w:val="20"/>
          <w:szCs w:val="20"/>
        </w:rPr>
        <w:t>, un arī Vācijā uz jaunajām morēnām ar mazāk skābu augsni tuvu Baltijas jūrai. Šie apgabali vēl ir</w:t>
      </w:r>
      <w:r w:rsidR="0080669D" w:rsidRPr="00D15D17">
        <w:rPr>
          <w:rFonts w:ascii="Times New Roman" w:eastAsia="Times New Roman" w:hAnsi="Times New Roman" w:cs="Times New Roman"/>
          <w:sz w:val="20"/>
          <w:szCs w:val="20"/>
        </w:rPr>
        <w:t xml:space="preserve"> potenciāli</w:t>
      </w:r>
      <w:r w:rsidR="00FC73C3" w:rsidRPr="00D15D17">
        <w:rPr>
          <w:rFonts w:ascii="Times New Roman" w:eastAsia="Times New Roman" w:hAnsi="Times New Roman" w:cs="Times New Roman"/>
          <w:sz w:val="20"/>
          <w:szCs w:val="20"/>
        </w:rPr>
        <w:t xml:space="preserve"> </w:t>
      </w:r>
      <w:r w:rsidR="00425874">
        <w:rPr>
          <w:rFonts w:ascii="Times New Roman" w:eastAsia="Times New Roman" w:hAnsi="Times New Roman" w:cs="Times New Roman"/>
          <w:sz w:val="20"/>
          <w:szCs w:val="20"/>
        </w:rPr>
        <w:t xml:space="preserve">dabiskās izplatības </w:t>
      </w:r>
      <w:r w:rsidR="0080669D" w:rsidRPr="00D15D17">
        <w:rPr>
          <w:rFonts w:ascii="Times New Roman" w:eastAsia="Times New Roman" w:hAnsi="Times New Roman" w:cs="Times New Roman"/>
          <w:sz w:val="20"/>
          <w:szCs w:val="20"/>
        </w:rPr>
        <w:t xml:space="preserve">areāli, taču naturalizācijas ātrums tiek veicināts ar </w:t>
      </w:r>
      <w:r w:rsidR="00425874">
        <w:rPr>
          <w:rFonts w:ascii="Times New Roman" w:eastAsia="Times New Roman" w:hAnsi="Times New Roman" w:cs="Times New Roman"/>
          <w:sz w:val="20"/>
          <w:szCs w:val="20"/>
        </w:rPr>
        <w:t>antropogēno ietekmi</w:t>
      </w:r>
      <w:r w:rsidR="0080669D" w:rsidRPr="00D15D17">
        <w:rPr>
          <w:rFonts w:ascii="Times New Roman" w:eastAsia="Times New Roman" w:hAnsi="Times New Roman" w:cs="Times New Roman"/>
          <w:sz w:val="20"/>
          <w:szCs w:val="20"/>
        </w:rPr>
        <w:t xml:space="preserve">. Somijā </w:t>
      </w:r>
      <w:r w:rsidR="00D05D4B" w:rsidRPr="00D15D17">
        <w:rPr>
          <w:rFonts w:ascii="Times New Roman" w:eastAsia="Times New Roman" w:hAnsi="Times New Roman" w:cs="Times New Roman"/>
          <w:sz w:val="20"/>
          <w:szCs w:val="20"/>
        </w:rPr>
        <w:t xml:space="preserve">kalnu kļava ir reti sastopama, taču ir zināmi daži naturalizācijas gadījumi, piemēram, Ālandu salās un </w:t>
      </w:r>
      <w:r w:rsidR="00425874">
        <w:rPr>
          <w:rFonts w:ascii="Times New Roman" w:eastAsia="Times New Roman" w:hAnsi="Times New Roman" w:cs="Times New Roman"/>
          <w:sz w:val="20"/>
          <w:szCs w:val="20"/>
        </w:rPr>
        <w:t xml:space="preserve">valsts </w:t>
      </w:r>
      <w:r w:rsidR="00D05D4B" w:rsidRPr="00D15D17">
        <w:rPr>
          <w:rFonts w:ascii="Times New Roman" w:eastAsia="Times New Roman" w:hAnsi="Times New Roman" w:cs="Times New Roman"/>
          <w:sz w:val="20"/>
          <w:szCs w:val="20"/>
        </w:rPr>
        <w:t>dienvidrietum</w:t>
      </w:r>
      <w:r w:rsidR="00425874">
        <w:rPr>
          <w:rFonts w:ascii="Times New Roman" w:eastAsia="Times New Roman" w:hAnsi="Times New Roman" w:cs="Times New Roman"/>
          <w:sz w:val="20"/>
          <w:szCs w:val="20"/>
        </w:rPr>
        <w:t>os</w:t>
      </w:r>
      <w:r w:rsidR="00D05D4B" w:rsidRPr="00D15D17">
        <w:rPr>
          <w:rFonts w:ascii="Times New Roman" w:eastAsia="Times New Roman" w:hAnsi="Times New Roman" w:cs="Times New Roman"/>
          <w:sz w:val="20"/>
          <w:szCs w:val="20"/>
        </w:rPr>
        <w:t>. Farēru salās sugu kopš</w:t>
      </w:r>
      <w:r w:rsidR="00D15D17">
        <w:rPr>
          <w:rFonts w:ascii="Times New Roman" w:eastAsia="Times New Roman" w:hAnsi="Times New Roman" w:cs="Times New Roman"/>
          <w:sz w:val="20"/>
          <w:szCs w:val="20"/>
        </w:rPr>
        <w:t xml:space="preserve"> </w:t>
      </w:r>
      <w:r w:rsidR="00425874">
        <w:rPr>
          <w:rFonts w:ascii="Times New Roman" w:eastAsia="Times New Roman" w:hAnsi="Times New Roman" w:cs="Times New Roman"/>
          <w:sz w:val="20"/>
          <w:szCs w:val="20"/>
        </w:rPr>
        <w:t>1850. g.</w:t>
      </w:r>
      <w:r w:rsidR="00D05D4B" w:rsidRPr="00D15D17">
        <w:rPr>
          <w:rFonts w:ascii="Times New Roman" w:eastAsia="Times New Roman" w:hAnsi="Times New Roman" w:cs="Times New Roman"/>
          <w:sz w:val="20"/>
          <w:szCs w:val="20"/>
        </w:rPr>
        <w:t xml:space="preserve"> izmanto kā apzaļumošanā un naturalizācija tiek novērota tikai dažos dārzos </w:t>
      </w:r>
      <w:r w:rsidR="00BA45D3">
        <w:rPr>
          <w:rFonts w:ascii="Times New Roman" w:eastAsia="Times New Roman" w:hAnsi="Times New Roman" w:cs="Times New Roman"/>
          <w:sz w:val="20"/>
          <w:szCs w:val="20"/>
        </w:rPr>
        <w:t>un stādījumos</w:t>
      </w:r>
      <w:r w:rsidR="00D05D4B" w:rsidRPr="00D15D17">
        <w:rPr>
          <w:rFonts w:ascii="Times New Roman" w:eastAsia="Times New Roman" w:hAnsi="Times New Roman" w:cs="Times New Roman"/>
          <w:sz w:val="20"/>
          <w:szCs w:val="20"/>
        </w:rPr>
        <w:t>.</w:t>
      </w:r>
      <w:r w:rsidR="00D15D17">
        <w:rPr>
          <w:rFonts w:ascii="Times New Roman" w:eastAsia="Times New Roman" w:hAnsi="Times New Roman" w:cs="Times New Roman"/>
          <w:sz w:val="20"/>
          <w:szCs w:val="20"/>
        </w:rPr>
        <w:t xml:space="preserve"> I</w:t>
      </w:r>
      <w:r w:rsidR="00A16538" w:rsidRPr="00D15D17">
        <w:rPr>
          <w:rFonts w:ascii="Times New Roman" w:eastAsia="Times New Roman" w:hAnsi="Times New Roman" w:cs="Times New Roman"/>
          <w:sz w:val="20"/>
          <w:szCs w:val="20"/>
        </w:rPr>
        <w:t>slandē naturalizācija nav notikusi.</w:t>
      </w:r>
    </w:p>
    <w:p w:rsidR="006A2752" w:rsidRDefault="00A07DB8"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lastRenderedPageBreak/>
        <w:t xml:space="preserve">Tā kā </w:t>
      </w: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ir centrāl</w:t>
      </w:r>
      <w:r w:rsidR="00425874">
        <w:rPr>
          <w:rFonts w:ascii="Times New Roman" w:eastAsia="Times New Roman" w:hAnsi="Times New Roman" w:cs="Times New Roman"/>
          <w:sz w:val="20"/>
          <w:szCs w:val="20"/>
        </w:rPr>
        <w:t>ā</w:t>
      </w:r>
      <w:r w:rsidRPr="00D15D17">
        <w:rPr>
          <w:rFonts w:ascii="Times New Roman" w:eastAsia="Times New Roman" w:hAnsi="Times New Roman" w:cs="Times New Roman"/>
          <w:sz w:val="20"/>
          <w:szCs w:val="20"/>
        </w:rPr>
        <w:t>s Eiropas izcelsmes suga, to pozitīvi var ietek</w:t>
      </w:r>
      <w:r w:rsidR="00D15D17">
        <w:rPr>
          <w:rFonts w:ascii="Times New Roman" w:eastAsia="Times New Roman" w:hAnsi="Times New Roman" w:cs="Times New Roman"/>
          <w:sz w:val="20"/>
          <w:szCs w:val="20"/>
        </w:rPr>
        <w:t>mēt turpmākā klimata sasilšana z</w:t>
      </w:r>
      <w:r w:rsidRPr="00D15D17">
        <w:rPr>
          <w:rFonts w:ascii="Times New Roman" w:eastAsia="Times New Roman" w:hAnsi="Times New Roman" w:cs="Times New Roman"/>
          <w:sz w:val="20"/>
          <w:szCs w:val="20"/>
        </w:rPr>
        <w:t>iemeļu daļā. Tiek uzskatīts, ka pieaugot globālajai sasilšanai, kalnu kļava būs viena no 50 sugām, kas sāks aktīvi izplatīties</w:t>
      </w:r>
      <w:r w:rsidR="00B46686" w:rsidRPr="00D15D17">
        <w:rPr>
          <w:rFonts w:ascii="Times New Roman" w:eastAsia="Times New Roman" w:hAnsi="Times New Roman" w:cs="Times New Roman"/>
          <w:sz w:val="20"/>
          <w:szCs w:val="20"/>
        </w:rPr>
        <w:t xml:space="preserve">. </w:t>
      </w:r>
      <w:r w:rsidR="00B55866" w:rsidRPr="00D15D17">
        <w:rPr>
          <w:rFonts w:ascii="Times New Roman" w:eastAsia="Times New Roman" w:hAnsi="Times New Roman" w:cs="Times New Roman"/>
          <w:sz w:val="20"/>
          <w:szCs w:val="20"/>
        </w:rPr>
        <w:t xml:space="preserve">Tādās valstīs kā Norvēģija, kur ir piejūras klimats, ar laiku var veicināt sugas izplatīšanos reģionos, kur tas nav </w:t>
      </w:r>
      <w:r w:rsidR="00526E34">
        <w:rPr>
          <w:rFonts w:ascii="Times New Roman" w:eastAsia="Times New Roman" w:hAnsi="Times New Roman" w:cs="Times New Roman"/>
          <w:sz w:val="20"/>
          <w:szCs w:val="20"/>
        </w:rPr>
        <w:t>pašreiz</w:t>
      </w:r>
      <w:r w:rsidR="00B55866" w:rsidRPr="00D15D17">
        <w:rPr>
          <w:rFonts w:ascii="Times New Roman" w:eastAsia="Times New Roman" w:hAnsi="Times New Roman" w:cs="Times New Roman"/>
          <w:sz w:val="20"/>
          <w:szCs w:val="20"/>
        </w:rPr>
        <w:t xml:space="preserve"> bagātīgs. </w:t>
      </w:r>
      <w:r w:rsidR="006A2752" w:rsidRPr="00D15D17">
        <w:rPr>
          <w:rFonts w:ascii="Times New Roman" w:eastAsia="Times New Roman" w:hAnsi="Times New Roman" w:cs="Times New Roman"/>
          <w:sz w:val="20"/>
          <w:szCs w:val="20"/>
        </w:rPr>
        <w:t xml:space="preserve">Krievijā </w:t>
      </w:r>
      <w:r w:rsidR="006A2752" w:rsidRPr="00D15D17">
        <w:rPr>
          <w:rFonts w:ascii="Times New Roman" w:eastAsia="Times New Roman" w:hAnsi="Times New Roman" w:cs="Times New Roman"/>
          <w:i/>
          <w:sz w:val="20"/>
          <w:szCs w:val="20"/>
        </w:rPr>
        <w:t xml:space="preserve">A. </w:t>
      </w:r>
      <w:proofErr w:type="spellStart"/>
      <w:r w:rsidR="006A2752" w:rsidRPr="00D15D17">
        <w:rPr>
          <w:rFonts w:ascii="Times New Roman" w:eastAsia="Times New Roman" w:hAnsi="Times New Roman" w:cs="Times New Roman"/>
          <w:i/>
          <w:sz w:val="20"/>
          <w:szCs w:val="20"/>
        </w:rPr>
        <w:t>pseudoplatanus</w:t>
      </w:r>
      <w:proofErr w:type="spellEnd"/>
      <w:r w:rsidR="006A2752" w:rsidRPr="00D15D17">
        <w:rPr>
          <w:rFonts w:ascii="Times New Roman" w:eastAsia="Times New Roman" w:hAnsi="Times New Roman" w:cs="Times New Roman"/>
          <w:sz w:val="20"/>
          <w:szCs w:val="20"/>
        </w:rPr>
        <w:t xml:space="preserve"> tik uzskatīts par </w:t>
      </w:r>
      <w:proofErr w:type="spellStart"/>
      <w:r w:rsidR="006A2752" w:rsidRPr="00D15D17">
        <w:rPr>
          <w:rFonts w:ascii="Times New Roman" w:eastAsia="Times New Roman" w:hAnsi="Times New Roman" w:cs="Times New Roman"/>
          <w:sz w:val="20"/>
          <w:szCs w:val="20"/>
        </w:rPr>
        <w:t>dārzbēgli</w:t>
      </w:r>
      <w:proofErr w:type="spellEnd"/>
      <w:r w:rsidR="006A2752" w:rsidRPr="00D15D17">
        <w:rPr>
          <w:rFonts w:ascii="Times New Roman" w:eastAsia="Times New Roman" w:hAnsi="Times New Roman" w:cs="Times New Roman"/>
          <w:sz w:val="20"/>
          <w:szCs w:val="20"/>
        </w:rPr>
        <w:t>, bet naturalizējas reti.</w:t>
      </w:r>
    </w:p>
    <w:p w:rsidR="00E90508" w:rsidRDefault="00E90508" w:rsidP="00E90508">
      <w:pPr>
        <w:spacing w:after="0" w:line="240" w:lineRule="auto"/>
        <w:jc w:val="both"/>
        <w:rPr>
          <w:rFonts w:ascii="Times New Roman" w:eastAsia="Times New Roman" w:hAnsi="Times New Roman" w:cs="Times New Roman"/>
          <w:b/>
          <w:sz w:val="20"/>
          <w:szCs w:val="20"/>
        </w:rPr>
      </w:pPr>
    </w:p>
    <w:p w:rsidR="00BA45D3" w:rsidRPr="00E90508" w:rsidRDefault="00BA45D3"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Sugas statuss Baltijas valstīs</w:t>
      </w:r>
    </w:p>
    <w:p w:rsidR="0065137E" w:rsidRPr="00BA45D3" w:rsidRDefault="00622BBF" w:rsidP="00E90508">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Latvijā suga naturalizējas mēreni</w:t>
      </w:r>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Laiviņš</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et</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al</w:t>
      </w:r>
      <w:proofErr w:type="spellEnd"/>
      <w:r w:rsidRPr="00306A9E">
        <w:rPr>
          <w:rFonts w:ascii="Times New Roman" w:eastAsia="Times New Roman" w:hAnsi="Times New Roman" w:cs="Times New Roman"/>
          <w:sz w:val="20"/>
          <w:szCs w:val="20"/>
        </w:rPr>
        <w:t>. 2009</w:t>
      </w:r>
      <w:r>
        <w:rPr>
          <w:rFonts w:ascii="Times New Roman" w:eastAsia="Times New Roman" w:hAnsi="Times New Roman" w:cs="Times New Roman"/>
          <w:sz w:val="20"/>
          <w:szCs w:val="20"/>
        </w:rPr>
        <w:t>)</w:t>
      </w:r>
      <w:r w:rsidR="00942B84">
        <w:rPr>
          <w:rFonts w:ascii="Times New Roman" w:eastAsia="Times New Roman" w:hAnsi="Times New Roman" w:cs="Times New Roman"/>
          <w:sz w:val="20"/>
          <w:szCs w:val="20"/>
        </w:rPr>
        <w:t xml:space="preserve">. Lietuvā un Igaunijā </w:t>
      </w:r>
      <w:proofErr w:type="spellStart"/>
      <w:r w:rsidR="00942B84">
        <w:rPr>
          <w:rFonts w:ascii="Times New Roman" w:eastAsia="Times New Roman" w:hAnsi="Times New Roman" w:cs="Times New Roman"/>
          <w:sz w:val="20"/>
          <w:szCs w:val="20"/>
        </w:rPr>
        <w:t>stauss</w:t>
      </w:r>
      <w:proofErr w:type="spellEnd"/>
      <w:r w:rsidR="00942B84">
        <w:rPr>
          <w:rFonts w:ascii="Times New Roman" w:eastAsia="Times New Roman" w:hAnsi="Times New Roman" w:cs="Times New Roman"/>
          <w:sz w:val="20"/>
          <w:szCs w:val="20"/>
        </w:rPr>
        <w:t xml:space="preserve"> nav zināms</w:t>
      </w:r>
      <w:r>
        <w:rPr>
          <w:rFonts w:ascii="Times New Roman" w:eastAsia="Times New Roman" w:hAnsi="Times New Roman" w:cs="Times New Roman"/>
          <w:sz w:val="20"/>
          <w:szCs w:val="20"/>
        </w:rPr>
        <w:t>.</w:t>
      </w:r>
    </w:p>
    <w:p w:rsidR="00E90508" w:rsidRDefault="00E90508" w:rsidP="00E90508">
      <w:pPr>
        <w:spacing w:after="0" w:line="240" w:lineRule="auto"/>
        <w:jc w:val="both"/>
        <w:rPr>
          <w:rFonts w:ascii="Times New Roman" w:eastAsia="Times New Roman" w:hAnsi="Times New Roman" w:cs="Times New Roman"/>
          <w:b/>
          <w:szCs w:val="20"/>
        </w:rPr>
      </w:pPr>
    </w:p>
    <w:p w:rsidR="00BC2FDF" w:rsidRPr="00E90508" w:rsidRDefault="00BC2FDF" w:rsidP="00E90508">
      <w:pPr>
        <w:spacing w:after="0" w:line="240" w:lineRule="auto"/>
        <w:jc w:val="both"/>
        <w:rPr>
          <w:rFonts w:ascii="Times New Roman" w:eastAsia="Times New Roman" w:hAnsi="Times New Roman" w:cs="Times New Roman"/>
          <w:szCs w:val="20"/>
        </w:rPr>
      </w:pPr>
      <w:r w:rsidRPr="00E90508">
        <w:rPr>
          <w:rFonts w:ascii="Times New Roman" w:eastAsia="Times New Roman" w:hAnsi="Times New Roman" w:cs="Times New Roman"/>
          <w:b/>
          <w:szCs w:val="20"/>
        </w:rPr>
        <w:t>EKOLOĢIJA</w:t>
      </w:r>
    </w:p>
    <w:p w:rsidR="00BC2FDF"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Biotopa</w:t>
      </w:r>
      <w:r w:rsidRPr="00E90508">
        <w:rPr>
          <w:rFonts w:ascii="Times New Roman" w:eastAsia="Times New Roman" w:hAnsi="Times New Roman" w:cs="Times New Roman"/>
          <w:szCs w:val="20"/>
        </w:rPr>
        <w:t xml:space="preserve"> </w:t>
      </w:r>
      <w:r w:rsidRPr="00E90508">
        <w:rPr>
          <w:rFonts w:ascii="Times New Roman" w:eastAsia="Times New Roman" w:hAnsi="Times New Roman" w:cs="Times New Roman"/>
          <w:b/>
          <w:szCs w:val="20"/>
        </w:rPr>
        <w:t>raksturojums</w:t>
      </w:r>
    </w:p>
    <w:p w:rsidR="00CB7809" w:rsidRPr="00D15D17" w:rsidRDefault="00654731"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ir sastopamas mežos, dzīvžogu apstādījumos, pie mājām un gar ceļiem. Dod priekšroku mitrai augsnei ar augstu </w:t>
      </w:r>
      <w:proofErr w:type="spellStart"/>
      <w:r w:rsidRPr="00D15D17">
        <w:rPr>
          <w:rFonts w:ascii="Times New Roman" w:eastAsia="Times New Roman" w:hAnsi="Times New Roman" w:cs="Times New Roman"/>
          <w:sz w:val="20"/>
          <w:szCs w:val="20"/>
        </w:rPr>
        <w:t>pH</w:t>
      </w:r>
      <w:proofErr w:type="spellEnd"/>
      <w:r w:rsidRPr="00D15D17">
        <w:rPr>
          <w:rFonts w:ascii="Times New Roman" w:eastAsia="Times New Roman" w:hAnsi="Times New Roman" w:cs="Times New Roman"/>
          <w:sz w:val="20"/>
          <w:szCs w:val="20"/>
        </w:rPr>
        <w:t xml:space="preserve">, bet ir atrodams arī uz </w:t>
      </w:r>
      <w:proofErr w:type="spellStart"/>
      <w:r w:rsidRPr="00D15D17">
        <w:rPr>
          <w:rFonts w:ascii="Times New Roman" w:eastAsia="Times New Roman" w:hAnsi="Times New Roman" w:cs="Times New Roman"/>
          <w:sz w:val="20"/>
          <w:szCs w:val="20"/>
        </w:rPr>
        <w:t>kaļķamens</w:t>
      </w:r>
      <w:proofErr w:type="spellEnd"/>
      <w:r w:rsidRPr="00D15D17">
        <w:rPr>
          <w:rFonts w:ascii="Times New Roman" w:eastAsia="Times New Roman" w:hAnsi="Times New Roman" w:cs="Times New Roman"/>
          <w:sz w:val="20"/>
          <w:szCs w:val="20"/>
        </w:rPr>
        <w:t>, kur augs</w:t>
      </w:r>
      <w:r w:rsidR="00BA45D3">
        <w:rPr>
          <w:rFonts w:ascii="Times New Roman" w:eastAsia="Times New Roman" w:hAnsi="Times New Roman" w:cs="Times New Roman"/>
          <w:sz w:val="20"/>
          <w:szCs w:val="20"/>
        </w:rPr>
        <w:t>nes slānis ir pietiekami biezs</w:t>
      </w:r>
      <w:r w:rsidRPr="00D15D17">
        <w:rPr>
          <w:rFonts w:ascii="Times New Roman" w:eastAsia="Times New Roman" w:hAnsi="Times New Roman" w:cs="Times New Roman"/>
          <w:sz w:val="20"/>
          <w:szCs w:val="20"/>
        </w:rPr>
        <w:t xml:space="preserve">. </w:t>
      </w: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00CB7809" w:rsidRPr="00D15D17">
        <w:rPr>
          <w:rFonts w:ascii="Times New Roman" w:eastAsia="Times New Roman" w:hAnsi="Times New Roman" w:cs="Times New Roman"/>
          <w:sz w:val="20"/>
          <w:szCs w:val="20"/>
        </w:rPr>
        <w:t xml:space="preserve"> labi augi noēnotās vietās, jo īpaši pirmajos gados, un šī īpašība palīdz izskaidrot, kāpēc suga sastopama bioloģiski vecos mežos. Turklāt suga pacieš, nelielu sāls un gaisa piesārņojumu, kas padara šo koku sugu par populāru izvēli pilsētu apstādījumos. Kokaugs spēj aug kalnu mežos līdz 1800 m (</w:t>
      </w:r>
      <w:proofErr w:type="spellStart"/>
      <w:r w:rsidR="00CB7809" w:rsidRPr="00D15D17">
        <w:rPr>
          <w:rFonts w:ascii="Times New Roman" w:eastAsia="Times New Roman" w:hAnsi="Times New Roman" w:cs="Times New Roman"/>
          <w:sz w:val="20"/>
          <w:szCs w:val="20"/>
        </w:rPr>
        <w:t>Деревья</w:t>
      </w:r>
      <w:proofErr w:type="spellEnd"/>
      <w:r w:rsidR="00CB7809" w:rsidRPr="00D15D17">
        <w:rPr>
          <w:rFonts w:ascii="Times New Roman" w:eastAsia="Times New Roman" w:hAnsi="Times New Roman" w:cs="Times New Roman"/>
          <w:sz w:val="20"/>
          <w:szCs w:val="20"/>
        </w:rPr>
        <w:t xml:space="preserve"> и </w:t>
      </w:r>
      <w:proofErr w:type="spellStart"/>
      <w:r w:rsidR="00CB7809" w:rsidRPr="00D15D17">
        <w:rPr>
          <w:rFonts w:ascii="Times New Roman" w:eastAsia="Times New Roman" w:hAnsi="Times New Roman" w:cs="Times New Roman"/>
          <w:sz w:val="20"/>
          <w:szCs w:val="20"/>
        </w:rPr>
        <w:t>кустарники</w:t>
      </w:r>
      <w:proofErr w:type="spellEnd"/>
      <w:r w:rsidR="00BE282C" w:rsidRPr="00D15D17">
        <w:rPr>
          <w:rFonts w:ascii="Times New Roman" w:eastAsia="Times New Roman" w:hAnsi="Times New Roman" w:cs="Times New Roman"/>
          <w:sz w:val="20"/>
          <w:szCs w:val="20"/>
        </w:rPr>
        <w:t xml:space="preserve"> </w:t>
      </w:r>
      <w:r w:rsidR="00CB7809" w:rsidRPr="00D15D17">
        <w:rPr>
          <w:rFonts w:ascii="Times New Roman" w:eastAsia="Times New Roman" w:hAnsi="Times New Roman" w:cs="Times New Roman"/>
          <w:sz w:val="20"/>
          <w:szCs w:val="20"/>
        </w:rPr>
        <w:t xml:space="preserve">СССP 1958). </w:t>
      </w:r>
    </w:p>
    <w:p w:rsidR="00E90508" w:rsidRDefault="00E90508" w:rsidP="00E90508">
      <w:pPr>
        <w:spacing w:after="0" w:line="240" w:lineRule="auto"/>
        <w:rPr>
          <w:rFonts w:ascii="Times New Roman" w:eastAsia="Times New Roman" w:hAnsi="Times New Roman" w:cs="Times New Roman"/>
          <w:b/>
          <w:sz w:val="20"/>
          <w:szCs w:val="20"/>
        </w:rPr>
      </w:pPr>
    </w:p>
    <w:p w:rsidR="00BC2FDF" w:rsidRPr="00E90508" w:rsidRDefault="00BC2FDF" w:rsidP="00E90508">
      <w:pPr>
        <w:spacing w:after="0" w:line="240" w:lineRule="auto"/>
        <w:rPr>
          <w:rFonts w:ascii="Times New Roman" w:eastAsia="Times New Roman" w:hAnsi="Times New Roman" w:cs="Times New Roman"/>
          <w:b/>
          <w:szCs w:val="20"/>
        </w:rPr>
      </w:pPr>
      <w:r w:rsidRPr="00E90508">
        <w:rPr>
          <w:rFonts w:ascii="Times New Roman" w:eastAsia="Times New Roman" w:hAnsi="Times New Roman" w:cs="Times New Roman"/>
          <w:b/>
          <w:szCs w:val="20"/>
        </w:rPr>
        <w:t>Dzīves cikls</w:t>
      </w:r>
    </w:p>
    <w:p w:rsidR="00CB7809" w:rsidRPr="00D15D17" w:rsidRDefault="002D6707"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ir salds ziedu aromāts, līdz ar to koku apputeksnē liels dažādu</w:t>
      </w:r>
      <w:r w:rsidR="00BA45D3">
        <w:rPr>
          <w:rFonts w:ascii="Times New Roman" w:eastAsia="Times New Roman" w:hAnsi="Times New Roman" w:cs="Times New Roman"/>
          <w:sz w:val="20"/>
          <w:szCs w:val="20"/>
        </w:rPr>
        <w:t xml:space="preserve"> kukaiņu skaits</w:t>
      </w:r>
      <w:r w:rsidR="00142690">
        <w:rPr>
          <w:rFonts w:ascii="Times New Roman" w:eastAsia="Times New Roman" w:hAnsi="Times New Roman" w:cs="Times New Roman"/>
          <w:sz w:val="20"/>
          <w:szCs w:val="20"/>
        </w:rPr>
        <w:t>. Kal</w:t>
      </w:r>
      <w:r w:rsidRPr="00D15D17">
        <w:rPr>
          <w:rFonts w:ascii="Times New Roman" w:eastAsia="Times New Roman" w:hAnsi="Times New Roman" w:cs="Times New Roman"/>
          <w:sz w:val="20"/>
          <w:szCs w:val="20"/>
        </w:rPr>
        <w:t xml:space="preserve">nu kļava savu ziedēšanu sāk 10 līdz 20 gados. Katra ziedkopa var </w:t>
      </w:r>
      <w:bookmarkStart w:id="0" w:name="_GoBack"/>
      <w:r w:rsidRPr="00D15D17">
        <w:rPr>
          <w:rFonts w:ascii="Times New Roman" w:eastAsia="Times New Roman" w:hAnsi="Times New Roman" w:cs="Times New Roman"/>
          <w:sz w:val="20"/>
          <w:szCs w:val="20"/>
        </w:rPr>
        <w:t>att</w:t>
      </w:r>
      <w:bookmarkEnd w:id="0"/>
      <w:r w:rsidRPr="00D15D17">
        <w:rPr>
          <w:rFonts w:ascii="Times New Roman" w:eastAsia="Times New Roman" w:hAnsi="Times New Roman" w:cs="Times New Roman"/>
          <w:sz w:val="20"/>
          <w:szCs w:val="20"/>
        </w:rPr>
        <w:t>īstīt līdz 30 augļiem, un vienā kokā var būt vairāk</w:t>
      </w:r>
      <w:r w:rsidR="00BA45D3">
        <w:rPr>
          <w:rFonts w:ascii="Times New Roman" w:eastAsia="Times New Roman" w:hAnsi="Times New Roman" w:cs="Times New Roman"/>
          <w:sz w:val="20"/>
          <w:szCs w:val="20"/>
        </w:rPr>
        <w:t xml:space="preserve"> nekā 800 ziedkopas</w:t>
      </w:r>
      <w:r w:rsidRPr="00D15D17">
        <w:rPr>
          <w:rFonts w:ascii="Times New Roman" w:eastAsia="Times New Roman" w:hAnsi="Times New Roman" w:cs="Times New Roman"/>
          <w:sz w:val="20"/>
          <w:szCs w:val="20"/>
        </w:rPr>
        <w:t>.</w:t>
      </w:r>
    </w:p>
    <w:p w:rsidR="00B7696F" w:rsidRDefault="002D6707"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 xml:space="preserve">Vēja izkliedētas sēklas </w:t>
      </w:r>
      <w:r w:rsidR="00841031" w:rsidRPr="00D15D17">
        <w:rPr>
          <w:rFonts w:ascii="Times New Roman" w:eastAsia="Times New Roman" w:hAnsi="Times New Roman" w:cs="Times New Roman"/>
          <w:sz w:val="20"/>
          <w:szCs w:val="20"/>
        </w:rPr>
        <w:t>var izplatīties nekontrolēti tālu līdz pat 4 km, to dokum</w:t>
      </w:r>
      <w:r w:rsidR="00142690">
        <w:rPr>
          <w:rFonts w:ascii="Times New Roman" w:eastAsia="Times New Roman" w:hAnsi="Times New Roman" w:cs="Times New Roman"/>
          <w:sz w:val="20"/>
          <w:szCs w:val="20"/>
        </w:rPr>
        <w:t>en</w:t>
      </w:r>
      <w:r w:rsidR="00841031" w:rsidRPr="00D15D17">
        <w:rPr>
          <w:rFonts w:ascii="Times New Roman" w:eastAsia="Times New Roman" w:hAnsi="Times New Roman" w:cs="Times New Roman"/>
          <w:sz w:val="20"/>
          <w:szCs w:val="20"/>
        </w:rPr>
        <w:t>t</w:t>
      </w:r>
      <w:r w:rsidR="00BA45D3">
        <w:rPr>
          <w:rFonts w:ascii="Times New Roman" w:eastAsia="Times New Roman" w:hAnsi="Times New Roman" w:cs="Times New Roman"/>
          <w:sz w:val="20"/>
          <w:szCs w:val="20"/>
        </w:rPr>
        <w:t xml:space="preserve">ēja pētnieks Gustavs </w:t>
      </w:r>
      <w:proofErr w:type="spellStart"/>
      <w:r w:rsidR="00BA45D3">
        <w:rPr>
          <w:rFonts w:ascii="Times New Roman" w:eastAsia="Times New Roman" w:hAnsi="Times New Roman" w:cs="Times New Roman"/>
          <w:sz w:val="20"/>
          <w:szCs w:val="20"/>
        </w:rPr>
        <w:t>Hegi</w:t>
      </w:r>
      <w:proofErr w:type="spellEnd"/>
      <w:r w:rsidR="00841031" w:rsidRPr="00D15D17">
        <w:rPr>
          <w:rFonts w:ascii="Times New Roman" w:eastAsia="Times New Roman" w:hAnsi="Times New Roman" w:cs="Times New Roman"/>
          <w:sz w:val="20"/>
          <w:szCs w:val="20"/>
        </w:rPr>
        <w:t>, intensīva izp</w:t>
      </w:r>
      <w:r w:rsidR="00142690">
        <w:rPr>
          <w:rFonts w:ascii="Times New Roman" w:eastAsia="Times New Roman" w:hAnsi="Times New Roman" w:cs="Times New Roman"/>
          <w:sz w:val="20"/>
          <w:szCs w:val="20"/>
        </w:rPr>
        <w:t xml:space="preserve">latīšanas no mātes auga notiek </w:t>
      </w:r>
      <w:r w:rsidR="00BA45D3">
        <w:rPr>
          <w:rFonts w:ascii="Times New Roman" w:eastAsia="Times New Roman" w:hAnsi="Times New Roman" w:cs="Times New Roman"/>
          <w:sz w:val="20"/>
          <w:szCs w:val="20"/>
        </w:rPr>
        <w:t>līdz pat 200 m</w:t>
      </w:r>
      <w:r w:rsidR="00841031" w:rsidRPr="00D15D17">
        <w:rPr>
          <w:rFonts w:ascii="Times New Roman" w:eastAsia="Times New Roman" w:hAnsi="Times New Roman" w:cs="Times New Roman"/>
          <w:sz w:val="20"/>
          <w:szCs w:val="20"/>
        </w:rPr>
        <w:t xml:space="preserve">. </w:t>
      </w:r>
      <w:r w:rsidR="00B7696F" w:rsidRPr="00D15D17">
        <w:rPr>
          <w:rFonts w:ascii="Times New Roman" w:eastAsia="Times New Roman" w:hAnsi="Times New Roman" w:cs="Times New Roman"/>
          <w:sz w:val="20"/>
          <w:szCs w:val="20"/>
        </w:rPr>
        <w:t>Dabiska izplatība lielos attālumos neapšaubāmi notiek vētru un lietavu laikā, taču šis variants kalnu kļava</w:t>
      </w:r>
      <w:r w:rsidR="00142690">
        <w:rPr>
          <w:rFonts w:ascii="Times New Roman" w:eastAsia="Times New Roman" w:hAnsi="Times New Roman" w:cs="Times New Roman"/>
          <w:sz w:val="20"/>
          <w:szCs w:val="20"/>
        </w:rPr>
        <w:t>i nav dokumentēts. Sēklas</w:t>
      </w:r>
      <w:r w:rsidR="00B7696F" w:rsidRPr="00D15D17">
        <w:rPr>
          <w:rFonts w:ascii="Times New Roman" w:eastAsia="Times New Roman" w:hAnsi="Times New Roman" w:cs="Times New Roman"/>
          <w:sz w:val="20"/>
          <w:szCs w:val="20"/>
        </w:rPr>
        <w:t xml:space="preserve"> sākt dīgt nākamajā</w:t>
      </w:r>
      <w:r w:rsidR="00BA45D3">
        <w:rPr>
          <w:rFonts w:ascii="Times New Roman" w:eastAsia="Times New Roman" w:hAnsi="Times New Roman" w:cs="Times New Roman"/>
          <w:sz w:val="20"/>
          <w:szCs w:val="20"/>
        </w:rPr>
        <w:t xml:space="preserve"> gadā agri pavasarī</w:t>
      </w:r>
      <w:r w:rsidR="00B7696F" w:rsidRPr="00D15D17">
        <w:rPr>
          <w:rFonts w:ascii="Times New Roman" w:eastAsia="Times New Roman" w:hAnsi="Times New Roman" w:cs="Times New Roman"/>
          <w:sz w:val="20"/>
          <w:szCs w:val="20"/>
        </w:rPr>
        <w:t>.</w:t>
      </w:r>
    </w:p>
    <w:p w:rsidR="00E90508" w:rsidRDefault="00E90508" w:rsidP="00E90508">
      <w:pPr>
        <w:spacing w:after="0" w:line="240" w:lineRule="auto"/>
        <w:jc w:val="both"/>
        <w:rPr>
          <w:rFonts w:ascii="Times New Roman" w:eastAsia="Times New Roman" w:hAnsi="Times New Roman" w:cs="Times New Roman"/>
          <w:sz w:val="20"/>
          <w:szCs w:val="20"/>
        </w:rPr>
      </w:pPr>
    </w:p>
    <w:p w:rsidR="00526E34" w:rsidRDefault="00B745B0" w:rsidP="00E905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E2583FE" wp14:editId="0045B617">
            <wp:extent cx="5943600" cy="4456679"/>
            <wp:effectExtent l="0" t="0" r="0" b="1270"/>
            <wp:docPr id="2" name="Picture 2" descr="C:\Users\Laptops\Downloads\P100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s\Downloads\P100097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6679"/>
                    </a:xfrm>
                    <a:prstGeom prst="rect">
                      <a:avLst/>
                    </a:prstGeom>
                    <a:noFill/>
                    <a:ln>
                      <a:noFill/>
                    </a:ln>
                  </pic:spPr>
                </pic:pic>
              </a:graphicData>
            </a:graphic>
          </wp:inline>
        </w:drawing>
      </w:r>
    </w:p>
    <w:p w:rsidR="00526E34" w:rsidRPr="00D15D17" w:rsidRDefault="00B745B0" w:rsidP="00E9050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attēls. Kalnu kļavas </w:t>
      </w:r>
      <w:proofErr w:type="spellStart"/>
      <w:r>
        <w:rPr>
          <w:rFonts w:ascii="Times New Roman" w:eastAsia="Times New Roman" w:hAnsi="Times New Roman" w:cs="Times New Roman"/>
          <w:sz w:val="20"/>
          <w:szCs w:val="20"/>
        </w:rPr>
        <w:t>sējeņi</w:t>
      </w:r>
      <w:proofErr w:type="spellEnd"/>
      <w:r>
        <w:rPr>
          <w:rFonts w:ascii="Times New Roman" w:eastAsia="Times New Roman" w:hAnsi="Times New Roman" w:cs="Times New Roman"/>
          <w:sz w:val="20"/>
          <w:szCs w:val="20"/>
        </w:rPr>
        <w:t xml:space="preserve"> Lielauces parkā</w:t>
      </w:r>
      <w:r w:rsidR="00526E34">
        <w:rPr>
          <w:rFonts w:ascii="Times New Roman" w:eastAsia="Times New Roman" w:hAnsi="Times New Roman" w:cs="Times New Roman"/>
          <w:sz w:val="20"/>
          <w:szCs w:val="20"/>
        </w:rPr>
        <w:t xml:space="preserve"> (foto </w:t>
      </w:r>
      <w:r>
        <w:rPr>
          <w:rFonts w:ascii="Times New Roman" w:eastAsia="Times New Roman" w:hAnsi="Times New Roman" w:cs="Times New Roman"/>
          <w:sz w:val="20"/>
          <w:szCs w:val="20"/>
        </w:rPr>
        <w:t xml:space="preserve">A. </w:t>
      </w:r>
      <w:proofErr w:type="spellStart"/>
      <w:r>
        <w:rPr>
          <w:rFonts w:ascii="Times New Roman" w:eastAsia="Times New Roman" w:hAnsi="Times New Roman" w:cs="Times New Roman"/>
          <w:sz w:val="20"/>
          <w:szCs w:val="20"/>
        </w:rPr>
        <w:t>Bojāre</w:t>
      </w:r>
      <w:proofErr w:type="spellEnd"/>
      <w:r w:rsidR="00526E34">
        <w:rPr>
          <w:rFonts w:ascii="Times New Roman" w:eastAsia="Times New Roman" w:hAnsi="Times New Roman" w:cs="Times New Roman"/>
          <w:sz w:val="20"/>
          <w:szCs w:val="20"/>
        </w:rPr>
        <w:t>).</w:t>
      </w:r>
    </w:p>
    <w:p w:rsidR="00BC2FDF"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lastRenderedPageBreak/>
        <w:t>Izplatīšanās</w:t>
      </w:r>
    </w:p>
    <w:p w:rsidR="00B7696F" w:rsidRPr="00D15D17" w:rsidRDefault="00B7696F"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 xml:space="preserve">Norvēģijā </w:t>
      </w: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005412A6" w:rsidRPr="00D15D17">
        <w:rPr>
          <w:rFonts w:ascii="Times New Roman" w:eastAsia="Times New Roman" w:hAnsi="Times New Roman" w:cs="Times New Roman"/>
          <w:sz w:val="20"/>
          <w:szCs w:val="20"/>
        </w:rPr>
        <w:t xml:space="preserve"> tiek plaš</w:t>
      </w:r>
      <w:r w:rsidRPr="00D15D17">
        <w:rPr>
          <w:rFonts w:ascii="Times New Roman" w:eastAsia="Times New Roman" w:hAnsi="Times New Roman" w:cs="Times New Roman"/>
          <w:sz w:val="20"/>
          <w:szCs w:val="20"/>
        </w:rPr>
        <w:t>i izmantota ainaviskajā arhitektūrā, aug gar ceļiem un pie cilvēku mājokļiem</w:t>
      </w:r>
      <w:r w:rsidR="009B2BBC" w:rsidRPr="00D15D17">
        <w:rPr>
          <w:rFonts w:ascii="Times New Roman" w:eastAsia="Times New Roman" w:hAnsi="Times New Roman" w:cs="Times New Roman"/>
          <w:sz w:val="20"/>
          <w:szCs w:val="20"/>
        </w:rPr>
        <w:t>, kā a</w:t>
      </w:r>
      <w:r w:rsidR="00142690">
        <w:rPr>
          <w:rFonts w:ascii="Times New Roman" w:eastAsia="Times New Roman" w:hAnsi="Times New Roman" w:cs="Times New Roman"/>
          <w:sz w:val="20"/>
          <w:szCs w:val="20"/>
        </w:rPr>
        <w:t>rī tiek stādīts</w:t>
      </w:r>
      <w:r w:rsidR="00BA45D3">
        <w:rPr>
          <w:rFonts w:ascii="Times New Roman" w:eastAsia="Times New Roman" w:hAnsi="Times New Roman" w:cs="Times New Roman"/>
          <w:sz w:val="20"/>
          <w:szCs w:val="20"/>
        </w:rPr>
        <w:t xml:space="preserve"> mežos</w:t>
      </w:r>
      <w:r w:rsidR="009B2BBC" w:rsidRPr="00D15D17">
        <w:rPr>
          <w:rFonts w:ascii="Times New Roman" w:eastAsia="Times New Roman" w:hAnsi="Times New Roman" w:cs="Times New Roman"/>
          <w:sz w:val="20"/>
          <w:szCs w:val="20"/>
        </w:rPr>
        <w:t>.</w:t>
      </w:r>
    </w:p>
    <w:p w:rsidR="009B2BBC" w:rsidRPr="00D15D17" w:rsidRDefault="009B2BBC"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Kalnu kļava ražo lielu skaitu sēklu, tās spēj uzdīgt pat biezā ēnainā mežā. Jauno kociņu izdzīvošana pārsniedz pat tādas sugas kā dižskābārdi</w:t>
      </w:r>
      <w:r w:rsidR="002F0B16" w:rsidRPr="00D15D17">
        <w:rPr>
          <w:rFonts w:ascii="Times New Roman" w:eastAsia="Times New Roman" w:hAnsi="Times New Roman" w:cs="Times New Roman"/>
          <w:sz w:val="20"/>
          <w:szCs w:val="20"/>
        </w:rPr>
        <w:t xml:space="preserve"> un parasto osi</w:t>
      </w:r>
      <w:r w:rsidR="00310023" w:rsidRPr="00D15D17">
        <w:rPr>
          <w:rFonts w:ascii="Times New Roman" w:eastAsia="Times New Roman" w:hAnsi="Times New Roman" w:cs="Times New Roman"/>
          <w:sz w:val="20"/>
          <w:szCs w:val="20"/>
        </w:rPr>
        <w:t xml:space="preserve">, veidojot blīvu pamežu. Ilgāka laika posmā (pēc 100 -120 gadiem) dižskābārdis atkal var izkonkurēt un aizēnot </w:t>
      </w:r>
      <w:r w:rsidR="00310023" w:rsidRPr="00D15D17">
        <w:rPr>
          <w:rFonts w:ascii="Times New Roman" w:eastAsia="Times New Roman" w:hAnsi="Times New Roman" w:cs="Times New Roman"/>
          <w:i/>
          <w:sz w:val="20"/>
          <w:szCs w:val="20"/>
        </w:rPr>
        <w:t xml:space="preserve">A. </w:t>
      </w:r>
      <w:proofErr w:type="spellStart"/>
      <w:r w:rsidR="00310023" w:rsidRPr="00D15D17">
        <w:rPr>
          <w:rFonts w:ascii="Times New Roman" w:eastAsia="Times New Roman" w:hAnsi="Times New Roman" w:cs="Times New Roman"/>
          <w:i/>
          <w:sz w:val="20"/>
          <w:szCs w:val="20"/>
        </w:rPr>
        <w:t>pseudoplatanus</w:t>
      </w:r>
      <w:proofErr w:type="spellEnd"/>
      <w:r w:rsidR="00310023" w:rsidRPr="00D15D17">
        <w:rPr>
          <w:rFonts w:ascii="Times New Roman" w:eastAsia="Times New Roman" w:hAnsi="Times New Roman" w:cs="Times New Roman"/>
          <w:sz w:val="20"/>
          <w:szCs w:val="20"/>
        </w:rPr>
        <w:t>. Rietumu Norvēģijā dabiskajos lapu koku mežos, no kuriem daži tiek aizsargāti kā dabas rezervāti, arvien vairāk tiek konstatēta k</w:t>
      </w:r>
      <w:r w:rsidR="00526E34">
        <w:rPr>
          <w:rFonts w:ascii="Times New Roman" w:eastAsia="Times New Roman" w:hAnsi="Times New Roman" w:cs="Times New Roman"/>
          <w:sz w:val="20"/>
          <w:szCs w:val="20"/>
        </w:rPr>
        <w:t>al</w:t>
      </w:r>
      <w:r w:rsidR="00310023" w:rsidRPr="00D15D17">
        <w:rPr>
          <w:rFonts w:ascii="Times New Roman" w:eastAsia="Times New Roman" w:hAnsi="Times New Roman" w:cs="Times New Roman"/>
          <w:sz w:val="20"/>
          <w:szCs w:val="20"/>
        </w:rPr>
        <w:t>nu kļava</w:t>
      </w:r>
      <w:r w:rsidR="002F0B16" w:rsidRPr="00D15D17">
        <w:rPr>
          <w:rFonts w:ascii="Times New Roman" w:eastAsia="Times New Roman" w:hAnsi="Times New Roman" w:cs="Times New Roman"/>
          <w:sz w:val="20"/>
          <w:szCs w:val="20"/>
        </w:rPr>
        <w:t xml:space="preserve">. Tas liecina </w:t>
      </w:r>
      <w:r w:rsidR="002F0B16" w:rsidRPr="00D15D17">
        <w:rPr>
          <w:rFonts w:ascii="Times New Roman" w:eastAsia="Times New Roman" w:hAnsi="Times New Roman" w:cs="Times New Roman"/>
          <w:i/>
          <w:sz w:val="20"/>
          <w:szCs w:val="20"/>
        </w:rPr>
        <w:t xml:space="preserve">A. </w:t>
      </w:r>
      <w:proofErr w:type="spellStart"/>
      <w:r w:rsidR="002F0B16" w:rsidRPr="00D15D17">
        <w:rPr>
          <w:rFonts w:ascii="Times New Roman" w:eastAsia="Times New Roman" w:hAnsi="Times New Roman" w:cs="Times New Roman"/>
          <w:i/>
          <w:sz w:val="20"/>
          <w:szCs w:val="20"/>
        </w:rPr>
        <w:t>pseudoplatanus</w:t>
      </w:r>
      <w:proofErr w:type="spellEnd"/>
      <w:r w:rsidR="002F0B16" w:rsidRPr="00D15D17">
        <w:rPr>
          <w:rFonts w:ascii="Times New Roman" w:eastAsia="Times New Roman" w:hAnsi="Times New Roman" w:cs="Times New Roman"/>
          <w:sz w:val="20"/>
          <w:szCs w:val="20"/>
        </w:rPr>
        <w:t xml:space="preserve"> spēj izkonkurēt vietējās kokaugu sugas, ja netiek veikti nekādi ierobežošanas pasākumi.</w:t>
      </w:r>
    </w:p>
    <w:p w:rsidR="00813FB7" w:rsidRPr="00D15D17" w:rsidRDefault="00813FB7" w:rsidP="00E90508">
      <w:pPr>
        <w:spacing w:after="0" w:line="240" w:lineRule="auto"/>
        <w:jc w:val="both"/>
        <w:rPr>
          <w:rFonts w:ascii="Times New Roman" w:hAnsi="Times New Roman" w:cs="Times New Roman"/>
          <w:sz w:val="20"/>
          <w:szCs w:val="20"/>
        </w:rPr>
      </w:pPr>
      <w:r w:rsidRPr="00D15D17">
        <w:rPr>
          <w:rFonts w:ascii="Times New Roman" w:hAnsi="Times New Roman" w:cs="Times New Roman"/>
          <w:sz w:val="20"/>
          <w:szCs w:val="20"/>
        </w:rPr>
        <w:t xml:space="preserve">Nesenie pētījumi liecina, ka stirnas dažos Dānijas reģionos dod priekšroku osim vai dižskābārdim, nevis kalnu kļavai. Taču citās valstīs kā Šveicē, Vācijā, Francijā un Austrijā brieži dod priekšroku </w:t>
      </w:r>
      <w:r w:rsidRPr="00D15D17">
        <w:rPr>
          <w:rFonts w:ascii="Times New Roman" w:hAnsi="Times New Roman" w:cs="Times New Roman"/>
          <w:i/>
          <w:sz w:val="20"/>
          <w:szCs w:val="20"/>
        </w:rPr>
        <w:t xml:space="preserve">A. </w:t>
      </w:r>
      <w:proofErr w:type="spellStart"/>
      <w:r w:rsidRPr="00D15D17">
        <w:rPr>
          <w:rFonts w:ascii="Times New Roman" w:hAnsi="Times New Roman" w:cs="Times New Roman"/>
          <w:i/>
          <w:sz w:val="20"/>
          <w:szCs w:val="20"/>
        </w:rPr>
        <w:t>pseudoplatanus</w:t>
      </w:r>
      <w:proofErr w:type="spellEnd"/>
      <w:r w:rsidRPr="00D15D17">
        <w:rPr>
          <w:rFonts w:ascii="Times New Roman" w:hAnsi="Times New Roman" w:cs="Times New Roman"/>
          <w:sz w:val="20"/>
          <w:szCs w:val="20"/>
        </w:rPr>
        <w:t>. Šādas selektīvas ganības ir viena no iespējām šīs sugas kontrolei. Pārmērīgu vai plašu ganību izveidošana mežos vai to tuvumā, būtiski ietekmē kalnu kļavas izdzīv</w:t>
      </w:r>
      <w:r w:rsidR="00BA45D3">
        <w:rPr>
          <w:rFonts w:ascii="Times New Roman" w:hAnsi="Times New Roman" w:cs="Times New Roman"/>
          <w:sz w:val="20"/>
          <w:szCs w:val="20"/>
        </w:rPr>
        <w:t>ošanu un izplatību. Dānijas</w:t>
      </w:r>
      <w:proofErr w:type="gramStart"/>
      <w:r w:rsidR="00BA45D3">
        <w:rPr>
          <w:rFonts w:ascii="Times New Roman" w:hAnsi="Times New Roman" w:cs="Times New Roman"/>
          <w:sz w:val="20"/>
          <w:szCs w:val="20"/>
        </w:rPr>
        <w:t xml:space="preserve"> </w:t>
      </w:r>
      <w:r w:rsidRPr="00D15D17">
        <w:rPr>
          <w:rFonts w:ascii="Times New Roman" w:hAnsi="Times New Roman" w:cs="Times New Roman"/>
          <w:sz w:val="20"/>
          <w:szCs w:val="20"/>
        </w:rPr>
        <w:t xml:space="preserve"> </w:t>
      </w:r>
      <w:proofErr w:type="spellStart"/>
      <w:proofErr w:type="gramEnd"/>
      <w:r w:rsidRPr="00D15D17">
        <w:rPr>
          <w:rFonts w:ascii="Times New Roman" w:hAnsi="Times New Roman" w:cs="Times New Roman"/>
          <w:sz w:val="20"/>
          <w:szCs w:val="20"/>
        </w:rPr>
        <w:t>Ærø</w:t>
      </w:r>
      <w:proofErr w:type="spellEnd"/>
      <w:r w:rsidR="00BA45D3">
        <w:rPr>
          <w:rFonts w:ascii="Times New Roman" w:hAnsi="Times New Roman" w:cs="Times New Roman"/>
          <w:sz w:val="20"/>
          <w:szCs w:val="20"/>
        </w:rPr>
        <w:t xml:space="preserve"> salā</w:t>
      </w:r>
      <w:r w:rsidRPr="00D15D17">
        <w:rPr>
          <w:rFonts w:ascii="Times New Roman" w:hAnsi="Times New Roman" w:cs="Times New Roman"/>
          <w:sz w:val="20"/>
          <w:szCs w:val="20"/>
        </w:rPr>
        <w:t>, kas tulkojumā nozīmē "Kalnu kļavas sala", iedzīvotāji jau ilgi pirms 1800. gada šo koku izmantoja koka apavu izgatavošanai, sugas populācija strauji saruk</w:t>
      </w:r>
      <w:r w:rsidR="00142690">
        <w:rPr>
          <w:rFonts w:ascii="Times New Roman" w:hAnsi="Times New Roman" w:cs="Times New Roman"/>
          <w:sz w:val="20"/>
          <w:szCs w:val="20"/>
        </w:rPr>
        <w:t>a, un pēc 1800. tā tika ievesta</w:t>
      </w:r>
      <w:r w:rsidRPr="00D15D17">
        <w:rPr>
          <w:rFonts w:ascii="Times New Roman" w:hAnsi="Times New Roman" w:cs="Times New Roman"/>
          <w:sz w:val="20"/>
          <w:szCs w:val="20"/>
        </w:rPr>
        <w:t xml:space="preserve"> un stādīta </w:t>
      </w:r>
      <w:r w:rsidR="00BA45D3">
        <w:rPr>
          <w:rFonts w:ascii="Times New Roman" w:hAnsi="Times New Roman" w:cs="Times New Roman"/>
          <w:sz w:val="20"/>
          <w:szCs w:val="20"/>
        </w:rPr>
        <w:t>no kaimiņu salas</w:t>
      </w:r>
      <w:r w:rsidRPr="00D15D17">
        <w:rPr>
          <w:rFonts w:ascii="Times New Roman" w:hAnsi="Times New Roman" w:cs="Times New Roman"/>
          <w:sz w:val="20"/>
          <w:szCs w:val="20"/>
        </w:rPr>
        <w:t xml:space="preserve">. Pārējā Dānijas daļā koka apavu nēsāšana nebija </w:t>
      </w:r>
      <w:r w:rsidR="00BA45D3">
        <w:rPr>
          <w:rFonts w:ascii="Times New Roman" w:hAnsi="Times New Roman" w:cs="Times New Roman"/>
          <w:sz w:val="20"/>
          <w:szCs w:val="20"/>
        </w:rPr>
        <w:t>izplatīta</w:t>
      </w:r>
      <w:r w:rsidRPr="00D15D17">
        <w:rPr>
          <w:rFonts w:ascii="Times New Roman" w:hAnsi="Times New Roman" w:cs="Times New Roman"/>
          <w:sz w:val="20"/>
          <w:szCs w:val="20"/>
        </w:rPr>
        <w:t>.</w:t>
      </w:r>
    </w:p>
    <w:p w:rsidR="00E90508" w:rsidRDefault="00E90508" w:rsidP="00E90508">
      <w:pPr>
        <w:spacing w:after="0" w:line="240" w:lineRule="auto"/>
        <w:jc w:val="both"/>
        <w:rPr>
          <w:rFonts w:ascii="Times New Roman" w:eastAsia="Times New Roman" w:hAnsi="Times New Roman" w:cs="Times New Roman"/>
          <w:b/>
          <w:sz w:val="20"/>
          <w:szCs w:val="20"/>
        </w:rPr>
      </w:pPr>
    </w:p>
    <w:p w:rsidR="00BC2FDF"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IETEKME</w:t>
      </w:r>
    </w:p>
    <w:p w:rsidR="00813FB7"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Ietekme uz vidi</w:t>
      </w:r>
    </w:p>
    <w:p w:rsidR="00526E34" w:rsidRDefault="00C214A3"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sēklām ir augsta izplatīšanās spēja, tādējādi spēj iekarot jaunas teritorijās lielā skaitā. Jauns augs var izdzīvot pamežā ilgu laika periodu, veidojot blīvu audzi. Tam piemīt augsts izaugsmes temps, kas absorbē lielu daļu gaismas un stipri noēno apakšā esošos augus, krūmus un kokus.</w:t>
      </w:r>
      <w:r w:rsidR="00E16508" w:rsidRPr="00D15D17">
        <w:rPr>
          <w:rFonts w:ascii="Times New Roman" w:eastAsia="Times New Roman" w:hAnsi="Times New Roman" w:cs="Times New Roman"/>
          <w:sz w:val="20"/>
          <w:szCs w:val="20"/>
        </w:rPr>
        <w:t xml:space="preserve"> Vietās, kur </w:t>
      </w:r>
      <w:r w:rsidR="00E16508" w:rsidRPr="00D15D17">
        <w:rPr>
          <w:rFonts w:ascii="Times New Roman" w:eastAsia="Times New Roman" w:hAnsi="Times New Roman" w:cs="Times New Roman"/>
          <w:i/>
          <w:sz w:val="20"/>
          <w:szCs w:val="20"/>
        </w:rPr>
        <w:t xml:space="preserve">A. </w:t>
      </w:r>
      <w:proofErr w:type="spellStart"/>
      <w:r w:rsidR="00E16508" w:rsidRPr="00D15D17">
        <w:rPr>
          <w:rFonts w:ascii="Times New Roman" w:eastAsia="Times New Roman" w:hAnsi="Times New Roman" w:cs="Times New Roman"/>
          <w:i/>
          <w:sz w:val="20"/>
          <w:szCs w:val="20"/>
        </w:rPr>
        <w:t>pseudoplatanus</w:t>
      </w:r>
      <w:proofErr w:type="spellEnd"/>
      <w:r w:rsidR="00E16508" w:rsidRPr="00D15D17">
        <w:rPr>
          <w:rFonts w:ascii="Times New Roman" w:eastAsia="Times New Roman" w:hAnsi="Times New Roman" w:cs="Times New Roman"/>
          <w:sz w:val="20"/>
          <w:szCs w:val="20"/>
        </w:rPr>
        <w:t xml:space="preserve"> dominē, kritušās lapas</w:t>
      </w:r>
      <w:r w:rsidR="00DE4CF8" w:rsidRPr="00D15D17">
        <w:rPr>
          <w:rFonts w:ascii="Times New Roman" w:eastAsia="Times New Roman" w:hAnsi="Times New Roman" w:cs="Times New Roman"/>
          <w:sz w:val="20"/>
          <w:szCs w:val="20"/>
        </w:rPr>
        <w:t xml:space="preserve"> veido diezgan biezu zemsedzes slāni. Izplatības areāla ziemeļu daļā nokritušās lapas ziemā pilnībā nesadalās un pavasarī, tas stipri ietekmē</w:t>
      </w:r>
      <w:proofErr w:type="gramStart"/>
      <w:r w:rsidR="00DE4CF8" w:rsidRPr="00D15D17">
        <w:rPr>
          <w:rFonts w:ascii="Times New Roman" w:eastAsia="Times New Roman" w:hAnsi="Times New Roman" w:cs="Times New Roman"/>
          <w:sz w:val="20"/>
          <w:szCs w:val="20"/>
        </w:rPr>
        <w:t xml:space="preserve">  </w:t>
      </w:r>
      <w:proofErr w:type="gramEnd"/>
      <w:r w:rsidR="00DE4CF8" w:rsidRPr="00D15D17">
        <w:rPr>
          <w:rFonts w:ascii="Times New Roman" w:eastAsia="Times New Roman" w:hAnsi="Times New Roman" w:cs="Times New Roman"/>
          <w:sz w:val="20"/>
          <w:szCs w:val="20"/>
        </w:rPr>
        <w:t>citu sugu dīgtspēju. Tātad ilgtermiņā kalnu kļava var ietekmēt arī sugu daudzveidību mežā.</w:t>
      </w:r>
    </w:p>
    <w:p w:rsidR="00E90508" w:rsidRPr="00D15D17" w:rsidRDefault="00E90508" w:rsidP="00E90508">
      <w:pPr>
        <w:spacing w:after="0" w:line="240" w:lineRule="auto"/>
        <w:jc w:val="both"/>
        <w:rPr>
          <w:rFonts w:ascii="Times New Roman" w:eastAsia="Times New Roman" w:hAnsi="Times New Roman" w:cs="Times New Roman"/>
          <w:sz w:val="20"/>
          <w:szCs w:val="20"/>
        </w:rPr>
      </w:pPr>
    </w:p>
    <w:p w:rsidR="00BC2FDF" w:rsidRPr="00E90508" w:rsidRDefault="00BC2FDF" w:rsidP="00E90508">
      <w:pPr>
        <w:spacing w:after="0" w:line="240" w:lineRule="auto"/>
        <w:jc w:val="both"/>
        <w:rPr>
          <w:rFonts w:ascii="Times New Roman" w:hAnsi="Times New Roman" w:cs="Times New Roman"/>
          <w:b/>
          <w:szCs w:val="20"/>
        </w:rPr>
      </w:pPr>
      <w:r w:rsidRPr="00E90508">
        <w:rPr>
          <w:rFonts w:ascii="Times New Roman" w:hAnsi="Times New Roman" w:cs="Times New Roman"/>
          <w:b/>
          <w:szCs w:val="20"/>
        </w:rPr>
        <w:t>Ģenētiskā ietekme</w:t>
      </w:r>
    </w:p>
    <w:p w:rsidR="00A17FE7" w:rsidRPr="00D15D17" w:rsidRDefault="00A17FE7" w:rsidP="00E90508">
      <w:pPr>
        <w:spacing w:after="0" w:line="240" w:lineRule="auto"/>
        <w:jc w:val="both"/>
        <w:rPr>
          <w:rFonts w:ascii="Times New Roman" w:hAnsi="Times New Roman" w:cs="Times New Roman"/>
          <w:sz w:val="20"/>
          <w:szCs w:val="20"/>
        </w:rPr>
      </w:pPr>
      <w:r w:rsidRPr="00D15D17">
        <w:rPr>
          <w:rFonts w:ascii="Times New Roman" w:hAnsi="Times New Roman" w:cs="Times New Roman"/>
          <w:sz w:val="20"/>
          <w:szCs w:val="20"/>
        </w:rPr>
        <w:t xml:space="preserve">Nav ziņu par </w:t>
      </w:r>
      <w:r w:rsidR="00425874">
        <w:rPr>
          <w:rFonts w:ascii="Times New Roman" w:hAnsi="Times New Roman" w:cs="Times New Roman"/>
          <w:sz w:val="20"/>
          <w:szCs w:val="20"/>
        </w:rPr>
        <w:t xml:space="preserve">sugas </w:t>
      </w:r>
      <w:r w:rsidRPr="00D15D17">
        <w:rPr>
          <w:rFonts w:ascii="Times New Roman" w:hAnsi="Times New Roman" w:cs="Times New Roman"/>
          <w:sz w:val="20"/>
          <w:szCs w:val="20"/>
        </w:rPr>
        <w:t>ģenētisko ietekmi.</w:t>
      </w:r>
    </w:p>
    <w:p w:rsidR="00E90508" w:rsidRDefault="00E90508" w:rsidP="00E90508">
      <w:pPr>
        <w:spacing w:after="0" w:line="240" w:lineRule="auto"/>
        <w:jc w:val="both"/>
        <w:rPr>
          <w:rFonts w:ascii="Times New Roman" w:hAnsi="Times New Roman" w:cs="Times New Roman"/>
          <w:b/>
          <w:sz w:val="20"/>
          <w:szCs w:val="20"/>
        </w:rPr>
      </w:pPr>
    </w:p>
    <w:p w:rsidR="00BC2FDF" w:rsidRPr="00E90508" w:rsidRDefault="00BC2FDF" w:rsidP="00E90508">
      <w:pPr>
        <w:spacing w:after="0" w:line="240" w:lineRule="auto"/>
        <w:jc w:val="both"/>
        <w:rPr>
          <w:rFonts w:ascii="Times New Roman" w:hAnsi="Times New Roman" w:cs="Times New Roman"/>
          <w:b/>
          <w:szCs w:val="20"/>
        </w:rPr>
      </w:pPr>
      <w:r w:rsidRPr="00E90508">
        <w:rPr>
          <w:rFonts w:ascii="Times New Roman" w:hAnsi="Times New Roman" w:cs="Times New Roman"/>
          <w:b/>
          <w:szCs w:val="20"/>
        </w:rPr>
        <w:t>Ietekme uz cilvēka veselību</w:t>
      </w:r>
    </w:p>
    <w:p w:rsidR="00A17FE7" w:rsidRPr="00D15D17" w:rsidRDefault="00A17FE7" w:rsidP="00E90508">
      <w:pPr>
        <w:spacing w:after="0" w:line="240" w:lineRule="auto"/>
        <w:jc w:val="both"/>
        <w:rPr>
          <w:rFonts w:ascii="Times New Roman" w:hAnsi="Times New Roman" w:cs="Times New Roman"/>
          <w:sz w:val="20"/>
          <w:szCs w:val="20"/>
        </w:rPr>
      </w:pPr>
      <w:r w:rsidRPr="00D15D17">
        <w:rPr>
          <w:rFonts w:ascii="Times New Roman" w:hAnsi="Times New Roman" w:cs="Times New Roman"/>
          <w:sz w:val="20"/>
          <w:szCs w:val="20"/>
        </w:rPr>
        <w:t xml:space="preserve">Nav ziņu par sugas </w:t>
      </w:r>
      <w:r w:rsidR="00425874">
        <w:rPr>
          <w:rFonts w:ascii="Times New Roman" w:hAnsi="Times New Roman" w:cs="Times New Roman"/>
          <w:sz w:val="20"/>
          <w:szCs w:val="20"/>
        </w:rPr>
        <w:t xml:space="preserve">negatīvo </w:t>
      </w:r>
      <w:r w:rsidRPr="00D15D17">
        <w:rPr>
          <w:rFonts w:ascii="Times New Roman" w:hAnsi="Times New Roman" w:cs="Times New Roman"/>
          <w:sz w:val="20"/>
          <w:szCs w:val="20"/>
        </w:rPr>
        <w:t>ietekmi uz cilvēka veselību.</w:t>
      </w:r>
    </w:p>
    <w:p w:rsidR="00E90508" w:rsidRDefault="00E90508" w:rsidP="00E90508">
      <w:pPr>
        <w:spacing w:after="0" w:line="240" w:lineRule="auto"/>
        <w:jc w:val="both"/>
        <w:rPr>
          <w:rFonts w:ascii="Times New Roman" w:hAnsi="Times New Roman" w:cs="Times New Roman"/>
          <w:b/>
          <w:sz w:val="20"/>
          <w:szCs w:val="20"/>
        </w:rPr>
      </w:pPr>
    </w:p>
    <w:p w:rsidR="00BC2FDF" w:rsidRPr="00E90508" w:rsidRDefault="00BC2FDF" w:rsidP="00E90508">
      <w:pPr>
        <w:spacing w:after="0" w:line="240" w:lineRule="auto"/>
        <w:jc w:val="both"/>
        <w:rPr>
          <w:rFonts w:ascii="Times New Roman" w:hAnsi="Times New Roman" w:cs="Times New Roman"/>
          <w:b/>
          <w:szCs w:val="20"/>
        </w:rPr>
      </w:pPr>
      <w:r w:rsidRPr="00E90508">
        <w:rPr>
          <w:rFonts w:ascii="Times New Roman" w:hAnsi="Times New Roman" w:cs="Times New Roman"/>
          <w:b/>
          <w:szCs w:val="20"/>
        </w:rPr>
        <w:t>Ekonomiskā un sociālā ietekme</w:t>
      </w:r>
      <w:r w:rsidR="00526E34" w:rsidRPr="00E90508">
        <w:rPr>
          <w:rFonts w:ascii="Times New Roman" w:hAnsi="Times New Roman" w:cs="Times New Roman"/>
          <w:b/>
          <w:szCs w:val="20"/>
        </w:rPr>
        <w:t xml:space="preserve"> </w:t>
      </w:r>
      <w:r w:rsidRPr="00E90508">
        <w:rPr>
          <w:rFonts w:ascii="Times New Roman" w:hAnsi="Times New Roman" w:cs="Times New Roman"/>
          <w:b/>
          <w:szCs w:val="20"/>
        </w:rPr>
        <w:t>(pozitīva/negatīva)</w:t>
      </w:r>
    </w:p>
    <w:p w:rsidR="008A4A78" w:rsidRDefault="008A10C8" w:rsidP="00E90508">
      <w:pPr>
        <w:spacing w:after="0" w:line="240" w:lineRule="auto"/>
        <w:jc w:val="both"/>
        <w:rPr>
          <w:rFonts w:ascii="Times New Roman" w:hAnsi="Times New Roman" w:cs="Times New Roman"/>
          <w:sz w:val="20"/>
          <w:szCs w:val="20"/>
        </w:rPr>
      </w:pPr>
      <w:r w:rsidRPr="00D15D17">
        <w:rPr>
          <w:rFonts w:ascii="Times New Roman" w:hAnsi="Times New Roman" w:cs="Times New Roman"/>
          <w:sz w:val="20"/>
          <w:szCs w:val="20"/>
        </w:rPr>
        <w:t xml:space="preserve">Atzinums, ka </w:t>
      </w:r>
      <w:r w:rsidRPr="00D15D17">
        <w:rPr>
          <w:rFonts w:ascii="Times New Roman" w:hAnsi="Times New Roman" w:cs="Times New Roman"/>
          <w:i/>
          <w:sz w:val="20"/>
          <w:szCs w:val="20"/>
        </w:rPr>
        <w:t xml:space="preserve">A. </w:t>
      </w:r>
      <w:proofErr w:type="spellStart"/>
      <w:r w:rsidRPr="00D15D17">
        <w:rPr>
          <w:rFonts w:ascii="Times New Roman" w:hAnsi="Times New Roman" w:cs="Times New Roman"/>
          <w:i/>
          <w:sz w:val="20"/>
          <w:szCs w:val="20"/>
        </w:rPr>
        <w:t>pseudoplatanus</w:t>
      </w:r>
      <w:proofErr w:type="spellEnd"/>
      <w:r w:rsidRPr="00D15D17">
        <w:rPr>
          <w:rFonts w:ascii="Times New Roman" w:hAnsi="Times New Roman" w:cs="Times New Roman"/>
          <w:sz w:val="20"/>
          <w:szCs w:val="20"/>
        </w:rPr>
        <w:t xml:space="preserve"> ir </w:t>
      </w:r>
      <w:proofErr w:type="spellStart"/>
      <w:r w:rsidRPr="00D15D17">
        <w:rPr>
          <w:rFonts w:ascii="Times New Roman" w:hAnsi="Times New Roman" w:cs="Times New Roman"/>
          <w:sz w:val="20"/>
          <w:szCs w:val="20"/>
        </w:rPr>
        <w:t>problēmsuga</w:t>
      </w:r>
      <w:proofErr w:type="spellEnd"/>
      <w:r w:rsidRPr="00D15D17">
        <w:rPr>
          <w:rFonts w:ascii="Times New Roman" w:hAnsi="Times New Roman" w:cs="Times New Roman"/>
          <w:sz w:val="20"/>
          <w:szCs w:val="20"/>
        </w:rPr>
        <w:t xml:space="preserve"> ir svārstīgs. Atsevišķos gadījumos suga ir svarīga mežsaimniecībā, to izmanto </w:t>
      </w:r>
      <w:r w:rsidR="0065137E">
        <w:rPr>
          <w:rFonts w:ascii="Times New Roman" w:hAnsi="Times New Roman" w:cs="Times New Roman"/>
          <w:sz w:val="20"/>
          <w:szCs w:val="20"/>
        </w:rPr>
        <w:t>mēbeļu ražošanā, kā kokmateriālu</w:t>
      </w:r>
      <w:r w:rsidRPr="00D15D17">
        <w:rPr>
          <w:rFonts w:ascii="Times New Roman" w:hAnsi="Times New Roman" w:cs="Times New Roman"/>
          <w:sz w:val="20"/>
          <w:szCs w:val="20"/>
        </w:rPr>
        <w:t xml:space="preserve"> un dažreiz a</w:t>
      </w:r>
      <w:r w:rsidR="00BA45D3">
        <w:rPr>
          <w:rFonts w:ascii="Times New Roman" w:hAnsi="Times New Roman" w:cs="Times New Roman"/>
          <w:sz w:val="20"/>
          <w:szCs w:val="20"/>
        </w:rPr>
        <w:t>rī</w:t>
      </w:r>
      <w:r w:rsidR="0065137E">
        <w:rPr>
          <w:rFonts w:ascii="Times New Roman" w:hAnsi="Times New Roman" w:cs="Times New Roman"/>
          <w:sz w:val="20"/>
          <w:szCs w:val="20"/>
        </w:rPr>
        <w:t xml:space="preserve"> kā papīrmalku</w:t>
      </w:r>
      <w:r w:rsidRPr="00D15D17">
        <w:rPr>
          <w:rFonts w:ascii="Times New Roman" w:hAnsi="Times New Roman" w:cs="Times New Roman"/>
          <w:sz w:val="20"/>
          <w:szCs w:val="20"/>
        </w:rPr>
        <w:t xml:space="preserve">. Dānijā daži mežsaimnieki uzskata to par </w:t>
      </w:r>
      <w:proofErr w:type="spellStart"/>
      <w:r w:rsidRPr="00D15D17">
        <w:rPr>
          <w:rFonts w:ascii="Times New Roman" w:hAnsi="Times New Roman" w:cs="Times New Roman"/>
          <w:sz w:val="20"/>
          <w:szCs w:val="20"/>
        </w:rPr>
        <w:t>problēmsugu</w:t>
      </w:r>
      <w:proofErr w:type="spellEnd"/>
      <w:r w:rsidRPr="00D15D17">
        <w:rPr>
          <w:rFonts w:ascii="Times New Roman" w:hAnsi="Times New Roman" w:cs="Times New Roman"/>
          <w:sz w:val="20"/>
          <w:szCs w:val="20"/>
        </w:rPr>
        <w:t xml:space="preserve"> un mēģina to apkarot. </w:t>
      </w:r>
      <w:r w:rsidR="008A4A78" w:rsidRPr="00D15D17">
        <w:rPr>
          <w:rFonts w:ascii="Times New Roman" w:hAnsi="Times New Roman" w:cs="Times New Roman"/>
          <w:sz w:val="20"/>
          <w:szCs w:val="20"/>
        </w:rPr>
        <w:t>Norvēģijā, šo sugu neuzskata par resursu, lai arī tam ir ekonomisks potenciāls. Zviedrijas Mežsaimniecības Aģentūra uzskata, kalnu kļavu par draudu un konkurentu vietējām lap</w:t>
      </w:r>
      <w:r w:rsidR="00BA45D3">
        <w:rPr>
          <w:rFonts w:ascii="Times New Roman" w:hAnsi="Times New Roman" w:cs="Times New Roman"/>
          <w:sz w:val="20"/>
          <w:szCs w:val="20"/>
        </w:rPr>
        <w:t>u koku sugām</w:t>
      </w:r>
      <w:r w:rsidR="008A4A78" w:rsidRPr="00D15D17">
        <w:rPr>
          <w:rFonts w:ascii="Times New Roman" w:hAnsi="Times New Roman" w:cs="Times New Roman"/>
          <w:sz w:val="20"/>
          <w:szCs w:val="20"/>
        </w:rPr>
        <w:t xml:space="preserve">. Attiecībā uz dabiskajiem meža rezervātiem </w:t>
      </w:r>
      <w:r w:rsidR="008A4A78" w:rsidRPr="00D15D17">
        <w:rPr>
          <w:rFonts w:ascii="Times New Roman" w:hAnsi="Times New Roman" w:cs="Times New Roman"/>
          <w:i/>
          <w:sz w:val="20"/>
          <w:szCs w:val="20"/>
        </w:rPr>
        <w:t xml:space="preserve">A. </w:t>
      </w:r>
      <w:proofErr w:type="spellStart"/>
      <w:r w:rsidR="008A4A78" w:rsidRPr="00D15D17">
        <w:rPr>
          <w:rFonts w:ascii="Times New Roman" w:hAnsi="Times New Roman" w:cs="Times New Roman"/>
          <w:i/>
          <w:sz w:val="20"/>
          <w:szCs w:val="20"/>
        </w:rPr>
        <w:t>pseudoplatanus</w:t>
      </w:r>
      <w:proofErr w:type="spellEnd"/>
      <w:r w:rsidR="008A4A78" w:rsidRPr="00D15D17">
        <w:rPr>
          <w:rFonts w:ascii="Times New Roman" w:hAnsi="Times New Roman" w:cs="Times New Roman"/>
          <w:sz w:val="20"/>
          <w:szCs w:val="20"/>
        </w:rPr>
        <w:t xml:space="preserve"> ir potenciāla problēma, jo tā sa</w:t>
      </w:r>
      <w:r w:rsidR="00BA45D3">
        <w:rPr>
          <w:rFonts w:ascii="Times New Roman" w:hAnsi="Times New Roman" w:cs="Times New Roman"/>
          <w:sz w:val="20"/>
          <w:szCs w:val="20"/>
        </w:rPr>
        <w:t>mazina bioloģisko daudzveidību</w:t>
      </w:r>
      <w:r w:rsidR="008A4A78" w:rsidRPr="00D15D17">
        <w:rPr>
          <w:rFonts w:ascii="Times New Roman" w:hAnsi="Times New Roman" w:cs="Times New Roman"/>
          <w:sz w:val="20"/>
          <w:szCs w:val="20"/>
        </w:rPr>
        <w:t>.</w:t>
      </w:r>
      <w:r w:rsidR="0065137E">
        <w:rPr>
          <w:rFonts w:ascii="Times New Roman" w:hAnsi="Times New Roman" w:cs="Times New Roman"/>
          <w:sz w:val="20"/>
          <w:szCs w:val="20"/>
        </w:rPr>
        <w:t xml:space="preserve"> </w:t>
      </w:r>
    </w:p>
    <w:p w:rsidR="0065137E" w:rsidRPr="00D15D17" w:rsidRDefault="0065137E" w:rsidP="00E9050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Skaists apstādījuma augs un nektāra ražotājs. </w:t>
      </w:r>
    </w:p>
    <w:p w:rsidR="00E90508" w:rsidRDefault="00E90508" w:rsidP="00E90508">
      <w:pPr>
        <w:spacing w:after="0" w:line="240" w:lineRule="auto"/>
        <w:jc w:val="both"/>
        <w:rPr>
          <w:rFonts w:ascii="Times New Roman" w:hAnsi="Times New Roman" w:cs="Times New Roman"/>
          <w:b/>
          <w:sz w:val="20"/>
          <w:szCs w:val="20"/>
        </w:rPr>
      </w:pPr>
    </w:p>
    <w:p w:rsidR="00BC2FDF" w:rsidRPr="00E90508" w:rsidRDefault="00BA45D3" w:rsidP="00E90508">
      <w:pPr>
        <w:spacing w:after="0" w:line="240" w:lineRule="auto"/>
        <w:jc w:val="both"/>
        <w:rPr>
          <w:rFonts w:ascii="Times New Roman" w:eastAsia="Times New Roman" w:hAnsi="Times New Roman" w:cs="Times New Roman"/>
          <w:b/>
          <w:szCs w:val="20"/>
        </w:rPr>
      </w:pPr>
      <w:r w:rsidRPr="00E90508">
        <w:rPr>
          <w:rFonts w:ascii="Times New Roman" w:hAnsi="Times New Roman" w:cs="Times New Roman"/>
          <w:b/>
          <w:szCs w:val="20"/>
        </w:rPr>
        <w:t>IEROBEŽOŠANAS PASĀKUMI</w:t>
      </w:r>
    </w:p>
    <w:p w:rsidR="00BC2FDF"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Preventīvie pasākumi</w:t>
      </w:r>
    </w:p>
    <w:p w:rsidR="000B2BA8" w:rsidRPr="00D15D17" w:rsidRDefault="000B2BA8"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Dānijā sugu vairs neiesaka dzīvžoga izmantošanā. Vācijas daļās,</w:t>
      </w:r>
      <w:proofErr w:type="gramStart"/>
      <w:r w:rsidRPr="00D15D17">
        <w:rPr>
          <w:rFonts w:ascii="Times New Roman" w:eastAsia="Times New Roman" w:hAnsi="Times New Roman" w:cs="Times New Roman"/>
          <w:sz w:val="20"/>
          <w:szCs w:val="20"/>
        </w:rPr>
        <w:t xml:space="preserve">  </w:t>
      </w:r>
      <w:proofErr w:type="gramEnd"/>
      <w:r w:rsidRPr="00D15D17">
        <w:rPr>
          <w:rFonts w:ascii="Times New Roman" w:eastAsia="Times New Roman" w:hAnsi="Times New Roman" w:cs="Times New Roman"/>
          <w:sz w:val="20"/>
          <w:szCs w:val="20"/>
        </w:rPr>
        <w:t>kur sugai ir noteikts svešzemju auga statuss, to stādīšanai ir nepieciešama atļauja saskaņā ar Federālās Dabas aizsardzības likumu.</w:t>
      </w:r>
      <w:r w:rsidR="00625408" w:rsidRPr="00D15D17">
        <w:rPr>
          <w:rFonts w:ascii="Times New Roman" w:eastAsia="Times New Roman" w:hAnsi="Times New Roman" w:cs="Times New Roman"/>
          <w:sz w:val="20"/>
          <w:szCs w:val="20"/>
        </w:rPr>
        <w:t xml:space="preserve"> Lai gan kalnu kļava tiek uzskatīta par pieaugošu problēmu, Norvēģijā nepastāv ierobežošanas pasākumi un stādīšanas aizliegums.</w:t>
      </w:r>
    </w:p>
    <w:p w:rsidR="00E90508" w:rsidRDefault="00E90508" w:rsidP="00E90508">
      <w:pPr>
        <w:spacing w:after="0" w:line="240" w:lineRule="auto"/>
        <w:rPr>
          <w:rFonts w:ascii="Times New Roman" w:eastAsia="Times New Roman" w:hAnsi="Times New Roman" w:cs="Times New Roman"/>
          <w:b/>
          <w:sz w:val="20"/>
          <w:szCs w:val="20"/>
        </w:rPr>
      </w:pPr>
    </w:p>
    <w:p w:rsidR="00BC2FDF" w:rsidRPr="00E90508" w:rsidRDefault="00BC2FDF" w:rsidP="00E90508">
      <w:pPr>
        <w:spacing w:after="0" w:line="240" w:lineRule="auto"/>
        <w:rPr>
          <w:rFonts w:ascii="Times New Roman" w:eastAsia="Times New Roman" w:hAnsi="Times New Roman" w:cs="Times New Roman"/>
          <w:b/>
          <w:szCs w:val="20"/>
        </w:rPr>
      </w:pPr>
      <w:r w:rsidRPr="00E90508">
        <w:rPr>
          <w:rFonts w:ascii="Times New Roman" w:eastAsia="Times New Roman" w:hAnsi="Times New Roman" w:cs="Times New Roman"/>
          <w:b/>
          <w:szCs w:val="20"/>
        </w:rPr>
        <w:t>Izskaušanas, kontroles un uzraudzības pasākumi</w:t>
      </w:r>
    </w:p>
    <w:p w:rsidR="00BA45D3" w:rsidRDefault="00D46B9B"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 xml:space="preserve">Suga ir grūti kontrolējama, jo ir liela sēklu raža, kā rezultāta veidojas daudz jaunu stādu. Atkārtota griešana noved pie stāda nīkuļošanas un bojāejas. Šis ir darbietilpīgs process, jo atvases </w:t>
      </w:r>
      <w:r w:rsidR="00F936A5" w:rsidRPr="00D15D17">
        <w:rPr>
          <w:rFonts w:ascii="Times New Roman" w:eastAsia="Times New Roman" w:hAnsi="Times New Roman" w:cs="Times New Roman"/>
          <w:sz w:val="20"/>
          <w:szCs w:val="20"/>
        </w:rPr>
        <w:t xml:space="preserve">ataug </w:t>
      </w:r>
      <w:r w:rsidRPr="00D15D17">
        <w:rPr>
          <w:rFonts w:ascii="Times New Roman" w:eastAsia="Times New Roman" w:hAnsi="Times New Roman" w:cs="Times New Roman"/>
          <w:sz w:val="20"/>
          <w:szCs w:val="20"/>
        </w:rPr>
        <w:t xml:space="preserve">no celma. Patiesībā, griešanu piemēro mežsaimniecībā, lai izveidotu viena vecuma </w:t>
      </w:r>
      <w:proofErr w:type="spellStart"/>
      <w:r w:rsidRPr="00D15D17">
        <w:rPr>
          <w:rFonts w:ascii="Times New Roman" w:eastAsia="Times New Roman" w:hAnsi="Times New Roman" w:cs="Times New Roman"/>
          <w:sz w:val="20"/>
          <w:szCs w:val="20"/>
        </w:rPr>
        <w:t>kokaudzi</w:t>
      </w:r>
      <w:proofErr w:type="spellEnd"/>
      <w:r w:rsidRPr="00D15D17">
        <w:rPr>
          <w:rFonts w:ascii="Times New Roman" w:eastAsia="Times New Roman" w:hAnsi="Times New Roman" w:cs="Times New Roman"/>
          <w:sz w:val="20"/>
          <w:szCs w:val="20"/>
        </w:rPr>
        <w:t xml:space="preserve"> ar taisniem stumbriem.</w:t>
      </w:r>
      <w:r w:rsidR="002B06B6" w:rsidRPr="00D15D17">
        <w:rPr>
          <w:rFonts w:ascii="Times New Roman" w:eastAsia="Times New Roman" w:hAnsi="Times New Roman" w:cs="Times New Roman"/>
          <w:sz w:val="20"/>
          <w:szCs w:val="20"/>
        </w:rPr>
        <w:t xml:space="preserve"> Pēc griešanas, herbicīdu pielietošana var būt efektīvāka. Noganīšana ir viens no efektīvākajiem bioloģiskās apkarošanas veidiem</w:t>
      </w:r>
      <w:r w:rsidR="00BA45D3">
        <w:rPr>
          <w:rFonts w:ascii="Times New Roman" w:eastAsia="Times New Roman" w:hAnsi="Times New Roman" w:cs="Times New Roman"/>
          <w:sz w:val="20"/>
          <w:szCs w:val="20"/>
        </w:rPr>
        <w:t>.</w:t>
      </w:r>
    </w:p>
    <w:p w:rsidR="00E90508" w:rsidRDefault="00E90508" w:rsidP="00E90508">
      <w:pPr>
        <w:spacing w:after="0" w:line="240" w:lineRule="auto"/>
        <w:jc w:val="both"/>
        <w:rPr>
          <w:rFonts w:ascii="Times New Roman" w:eastAsia="Times New Roman" w:hAnsi="Times New Roman" w:cs="Times New Roman"/>
          <w:b/>
          <w:sz w:val="20"/>
          <w:szCs w:val="20"/>
        </w:rPr>
      </w:pPr>
    </w:p>
    <w:p w:rsidR="00BC2FDF" w:rsidRPr="00E90508" w:rsidRDefault="00BC2FDF" w:rsidP="00E90508">
      <w:pPr>
        <w:spacing w:after="0" w:line="240" w:lineRule="auto"/>
        <w:jc w:val="both"/>
        <w:rPr>
          <w:rFonts w:ascii="Times New Roman" w:eastAsia="Times New Roman" w:hAnsi="Times New Roman" w:cs="Times New Roman"/>
          <w:szCs w:val="20"/>
        </w:rPr>
      </w:pPr>
      <w:r w:rsidRPr="00E90508">
        <w:rPr>
          <w:rFonts w:ascii="Times New Roman" w:eastAsia="Times New Roman" w:hAnsi="Times New Roman" w:cs="Times New Roman"/>
          <w:b/>
          <w:szCs w:val="20"/>
        </w:rPr>
        <w:t>Informācija un izglītošana</w:t>
      </w:r>
    </w:p>
    <w:p w:rsidR="00BC2FDF" w:rsidRPr="00D15D17" w:rsidRDefault="00F74508"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sz w:val="20"/>
          <w:szCs w:val="20"/>
        </w:rPr>
        <w:t>Nav saņemti ziņojumi</w:t>
      </w:r>
      <w:proofErr w:type="gramStart"/>
      <w:r w:rsidRPr="00D15D17">
        <w:rPr>
          <w:rFonts w:ascii="Times New Roman" w:eastAsia="Times New Roman" w:hAnsi="Times New Roman" w:cs="Times New Roman"/>
          <w:sz w:val="20"/>
          <w:szCs w:val="20"/>
        </w:rPr>
        <w:t xml:space="preserve">  </w:t>
      </w:r>
      <w:proofErr w:type="gramEnd"/>
      <w:r w:rsidRPr="00D15D17">
        <w:rPr>
          <w:rFonts w:ascii="Times New Roman" w:eastAsia="Times New Roman" w:hAnsi="Times New Roman" w:cs="Times New Roman"/>
          <w:sz w:val="20"/>
          <w:szCs w:val="20"/>
        </w:rPr>
        <w:t xml:space="preserve">par  informācijas un izpratnes veidošanas kampaņām, kur </w:t>
      </w: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w:t>
      </w:r>
      <w:r w:rsidR="00E76A20" w:rsidRPr="00D15D17">
        <w:rPr>
          <w:rFonts w:ascii="Times New Roman" w:eastAsia="Times New Roman" w:hAnsi="Times New Roman" w:cs="Times New Roman"/>
          <w:sz w:val="20"/>
          <w:szCs w:val="20"/>
        </w:rPr>
        <w:t>tiek aplūkota kā invazīva suga.</w:t>
      </w:r>
    </w:p>
    <w:p w:rsidR="00BC2FDF" w:rsidRPr="00E90508" w:rsidRDefault="00BC2FDF" w:rsidP="00E90508">
      <w:pPr>
        <w:spacing w:after="0" w:line="240" w:lineRule="auto"/>
        <w:rPr>
          <w:rFonts w:ascii="Times New Roman" w:eastAsia="Times New Roman" w:hAnsi="Times New Roman" w:cs="Times New Roman"/>
          <w:b/>
          <w:szCs w:val="20"/>
        </w:rPr>
      </w:pPr>
      <w:r w:rsidRPr="00E90508">
        <w:rPr>
          <w:rFonts w:ascii="Times New Roman" w:eastAsia="Times New Roman" w:hAnsi="Times New Roman" w:cs="Times New Roman"/>
          <w:b/>
          <w:szCs w:val="20"/>
        </w:rPr>
        <w:lastRenderedPageBreak/>
        <w:t>Pētniecība</w:t>
      </w:r>
    </w:p>
    <w:p w:rsidR="007D427D" w:rsidRPr="00D15D17" w:rsidRDefault="00E76A20" w:rsidP="00E90508">
      <w:pPr>
        <w:spacing w:after="0" w:line="240" w:lineRule="auto"/>
        <w:jc w:val="both"/>
        <w:rPr>
          <w:rFonts w:ascii="Times New Roman" w:eastAsia="Times New Roman" w:hAnsi="Times New Roman" w:cs="Times New Roman"/>
          <w:sz w:val="20"/>
          <w:szCs w:val="20"/>
        </w:rPr>
      </w:pPr>
      <w:r w:rsidRPr="00D15D17">
        <w:rPr>
          <w:rFonts w:ascii="Times New Roman" w:eastAsia="Times New Roman" w:hAnsi="Times New Roman" w:cs="Times New Roman"/>
          <w:i/>
          <w:sz w:val="20"/>
          <w:szCs w:val="20"/>
        </w:rPr>
        <w:t xml:space="preserve">A. </w:t>
      </w:r>
      <w:proofErr w:type="spellStart"/>
      <w:r w:rsidRPr="00D15D17">
        <w:rPr>
          <w:rFonts w:ascii="Times New Roman" w:eastAsia="Times New Roman" w:hAnsi="Times New Roman" w:cs="Times New Roman"/>
          <w:i/>
          <w:sz w:val="20"/>
          <w:szCs w:val="20"/>
        </w:rPr>
        <w:t>pseudoplatanus</w:t>
      </w:r>
      <w:proofErr w:type="spellEnd"/>
      <w:r w:rsidRPr="00D15D17">
        <w:rPr>
          <w:rFonts w:ascii="Times New Roman" w:eastAsia="Times New Roman" w:hAnsi="Times New Roman" w:cs="Times New Roman"/>
          <w:sz w:val="20"/>
          <w:szCs w:val="20"/>
        </w:rPr>
        <w:t xml:space="preserve"> atjaunošanās tiek pētīta saistībā ar ietekmi uz </w:t>
      </w:r>
      <w:r w:rsidR="007D427D" w:rsidRPr="00D15D17">
        <w:rPr>
          <w:rFonts w:ascii="Times New Roman" w:eastAsia="Times New Roman" w:hAnsi="Times New Roman" w:cs="Times New Roman"/>
          <w:sz w:val="20"/>
          <w:szCs w:val="20"/>
        </w:rPr>
        <w:t xml:space="preserve">meža blīvumu, gaismas un </w:t>
      </w:r>
      <w:r w:rsidR="00526E34" w:rsidRPr="00D15D17">
        <w:rPr>
          <w:rFonts w:ascii="Times New Roman" w:eastAsia="Times New Roman" w:hAnsi="Times New Roman" w:cs="Times New Roman"/>
          <w:sz w:val="20"/>
          <w:szCs w:val="20"/>
        </w:rPr>
        <w:t>gruntsūdeņu</w:t>
      </w:r>
      <w:proofErr w:type="gramStart"/>
      <w:r w:rsidR="007D427D" w:rsidRPr="00D15D17">
        <w:rPr>
          <w:rFonts w:ascii="Times New Roman" w:eastAsia="Times New Roman" w:hAnsi="Times New Roman" w:cs="Times New Roman"/>
          <w:sz w:val="20"/>
          <w:szCs w:val="20"/>
        </w:rPr>
        <w:t xml:space="preserve">  </w:t>
      </w:r>
      <w:proofErr w:type="gramEnd"/>
      <w:r w:rsidR="007D427D" w:rsidRPr="00D15D17">
        <w:rPr>
          <w:rFonts w:ascii="Times New Roman" w:eastAsia="Times New Roman" w:hAnsi="Times New Roman" w:cs="Times New Roman"/>
          <w:sz w:val="20"/>
          <w:szCs w:val="20"/>
        </w:rPr>
        <w:t>satura izmaiņām, kā arī kāda stirnu un grauzēju ietekme uz koku.</w:t>
      </w:r>
    </w:p>
    <w:p w:rsidR="00E90508" w:rsidRDefault="00E90508" w:rsidP="00E90508">
      <w:pPr>
        <w:spacing w:after="0" w:line="240" w:lineRule="auto"/>
        <w:jc w:val="both"/>
        <w:rPr>
          <w:rFonts w:ascii="Times New Roman" w:hAnsi="Times New Roman" w:cs="Times New Roman"/>
          <w:b/>
          <w:sz w:val="20"/>
          <w:szCs w:val="20"/>
        </w:rPr>
      </w:pPr>
    </w:p>
    <w:p w:rsidR="00BC2FDF" w:rsidRPr="00E90508" w:rsidRDefault="00BC2FDF" w:rsidP="00E90508">
      <w:pPr>
        <w:spacing w:after="0" w:line="240" w:lineRule="auto"/>
        <w:jc w:val="both"/>
        <w:rPr>
          <w:rFonts w:ascii="Times New Roman" w:eastAsia="Times New Roman" w:hAnsi="Times New Roman" w:cs="Times New Roman"/>
          <w:b/>
          <w:szCs w:val="20"/>
        </w:rPr>
      </w:pPr>
      <w:r w:rsidRPr="00E90508">
        <w:rPr>
          <w:rFonts w:ascii="Times New Roman" w:hAnsi="Times New Roman" w:cs="Times New Roman"/>
          <w:b/>
          <w:szCs w:val="20"/>
        </w:rPr>
        <w:t>Ekspertu ieteikumi un komentāri</w:t>
      </w:r>
    </w:p>
    <w:p w:rsidR="00942B84" w:rsidRPr="00425874" w:rsidRDefault="00942B84" w:rsidP="00E90508">
      <w:pPr>
        <w:pStyle w:val="Heading1"/>
        <w:spacing w:before="0" w:beforeAutospacing="0" w:after="0" w:afterAutospacing="0"/>
        <w:jc w:val="both"/>
        <w:rPr>
          <w:b w:val="0"/>
          <w:bCs w:val="0"/>
          <w:kern w:val="0"/>
          <w:sz w:val="20"/>
          <w:szCs w:val="20"/>
        </w:rPr>
      </w:pPr>
      <w:r w:rsidRPr="00425874">
        <w:rPr>
          <w:b w:val="0"/>
          <w:bCs w:val="0"/>
          <w:kern w:val="0"/>
          <w:sz w:val="20"/>
          <w:szCs w:val="20"/>
        </w:rPr>
        <w:t>Suga uzskatāma par bīstamu, invazīvu taksonu valsts teritorijā. Uz invazīvo sugu monitoringa datu balstītas analīzes izskatīt iespēju veikt labojumus Ministru kabineta 2008.gada 30.jūnija noteikumos Nr.468 Invazīvo augu sugu saraksts, papildinot to ar kalnu kļavu.</w:t>
      </w:r>
    </w:p>
    <w:p w:rsidR="00E90508" w:rsidRDefault="00E90508" w:rsidP="00E90508">
      <w:pPr>
        <w:spacing w:after="0" w:line="240" w:lineRule="auto"/>
        <w:jc w:val="both"/>
        <w:rPr>
          <w:rFonts w:ascii="Times New Roman" w:eastAsia="Times New Roman" w:hAnsi="Times New Roman" w:cs="Times New Roman"/>
          <w:b/>
          <w:sz w:val="20"/>
          <w:szCs w:val="20"/>
        </w:rPr>
      </w:pPr>
    </w:p>
    <w:p w:rsidR="00BC2FDF" w:rsidRPr="00E90508" w:rsidRDefault="00F936A5" w:rsidP="00E90508">
      <w:pPr>
        <w:spacing w:after="0" w:line="240" w:lineRule="auto"/>
        <w:jc w:val="both"/>
        <w:rPr>
          <w:rFonts w:ascii="Times New Roman" w:eastAsia="Times New Roman" w:hAnsi="Times New Roman" w:cs="Times New Roman"/>
          <w:b/>
          <w:szCs w:val="20"/>
        </w:rPr>
      </w:pPr>
      <w:r w:rsidRPr="00E90508">
        <w:rPr>
          <w:rFonts w:ascii="Times New Roman" w:eastAsia="Times New Roman" w:hAnsi="Times New Roman" w:cs="Times New Roman"/>
          <w:b/>
          <w:szCs w:val="20"/>
        </w:rPr>
        <w:t>Izmantotā literatūra</w:t>
      </w:r>
    </w:p>
    <w:p w:rsidR="00574C66" w:rsidRPr="00574C66" w:rsidRDefault="00574C66" w:rsidP="00E90508">
      <w:pPr>
        <w:pStyle w:val="ListParagraph"/>
        <w:numPr>
          <w:ilvl w:val="0"/>
          <w:numId w:val="3"/>
        </w:numPr>
        <w:tabs>
          <w:tab w:val="left" w:pos="142"/>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526E34" w:rsidRPr="0065137E" w:rsidRDefault="00526E34" w:rsidP="00E90508">
      <w:pPr>
        <w:pStyle w:val="ListParagraph"/>
        <w:numPr>
          <w:ilvl w:val="0"/>
          <w:numId w:val="3"/>
        </w:numPr>
        <w:tabs>
          <w:tab w:val="left" w:pos="142"/>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65137E">
        <w:rPr>
          <w:rFonts w:ascii="Times New Roman" w:eastAsia="Times New Roman" w:hAnsi="Times New Roman" w:cs="Times New Roman"/>
          <w:sz w:val="20"/>
          <w:szCs w:val="20"/>
        </w:rPr>
        <w:t>Gudžinskas</w:t>
      </w:r>
      <w:proofErr w:type="spellEnd"/>
      <w:r w:rsidRPr="0065137E">
        <w:rPr>
          <w:rFonts w:ascii="Times New Roman" w:eastAsia="Times New Roman" w:hAnsi="Times New Roman" w:cs="Times New Roman"/>
          <w:sz w:val="20"/>
          <w:szCs w:val="20"/>
        </w:rPr>
        <w:t xml:space="preserve"> Z. 1998. </w:t>
      </w:r>
      <w:proofErr w:type="spellStart"/>
      <w:r w:rsidRPr="0065137E">
        <w:rPr>
          <w:rFonts w:ascii="Times New Roman" w:eastAsia="Times New Roman" w:hAnsi="Times New Roman" w:cs="Times New Roman"/>
          <w:sz w:val="20"/>
          <w:szCs w:val="20"/>
        </w:rPr>
        <w:t>Conspectus</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of</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alien</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plant</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species</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of</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Lithuania</w:t>
      </w:r>
      <w:proofErr w:type="spellEnd"/>
      <w:r w:rsidRPr="0065137E">
        <w:rPr>
          <w:rFonts w:ascii="Times New Roman" w:eastAsia="Times New Roman" w:hAnsi="Times New Roman" w:cs="Times New Roman"/>
          <w:sz w:val="20"/>
          <w:szCs w:val="20"/>
        </w:rPr>
        <w:t xml:space="preserve">. 8. </w:t>
      </w:r>
      <w:proofErr w:type="spellStart"/>
      <w:r w:rsidRPr="0065137E">
        <w:rPr>
          <w:rFonts w:ascii="Times New Roman" w:eastAsia="Times New Roman" w:hAnsi="Times New Roman" w:cs="Times New Roman"/>
          <w:sz w:val="20"/>
          <w:szCs w:val="20"/>
        </w:rPr>
        <w:t>Aceraceae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Balsaminaceae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Elaeagnaceae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Geraniaceae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Hippocastanaceae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Linaceae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Lythraceae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Onagraceae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Oxalidaceae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Rutaceae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and</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Vitaceae</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Botanica</w:t>
      </w:r>
      <w:proofErr w:type="spellEnd"/>
      <w:r w:rsidRPr="0065137E">
        <w:rPr>
          <w:rFonts w:ascii="Times New Roman" w:eastAsia="Times New Roman" w:hAnsi="Times New Roman" w:cs="Times New Roman"/>
          <w:sz w:val="20"/>
          <w:szCs w:val="20"/>
        </w:rPr>
        <w:t xml:space="preserve"> </w:t>
      </w:r>
      <w:proofErr w:type="spellStart"/>
      <w:r w:rsidRPr="0065137E">
        <w:rPr>
          <w:rFonts w:ascii="Times New Roman" w:eastAsia="Times New Roman" w:hAnsi="Times New Roman" w:cs="Times New Roman"/>
          <w:sz w:val="20"/>
          <w:szCs w:val="20"/>
        </w:rPr>
        <w:t>Lithuanica</w:t>
      </w:r>
      <w:proofErr w:type="spellEnd"/>
      <w:r w:rsidRPr="0065137E">
        <w:rPr>
          <w:rFonts w:ascii="Times New Roman" w:eastAsia="Times New Roman" w:hAnsi="Times New Roman" w:cs="Times New Roman"/>
          <w:sz w:val="20"/>
          <w:szCs w:val="20"/>
        </w:rPr>
        <w:t xml:space="preserve">, </w:t>
      </w:r>
      <w:r w:rsidRPr="0065137E">
        <w:rPr>
          <w:rFonts w:ascii="Times New Roman" w:eastAsia="Times New Roman" w:hAnsi="Times New Roman" w:cs="Times New Roman"/>
          <w:b/>
          <w:sz w:val="20"/>
          <w:szCs w:val="20"/>
        </w:rPr>
        <w:t>4(4)</w:t>
      </w:r>
      <w:r w:rsidRPr="0065137E">
        <w:rPr>
          <w:rFonts w:ascii="Times New Roman" w:eastAsia="Times New Roman" w:hAnsi="Times New Roman" w:cs="Times New Roman"/>
          <w:sz w:val="20"/>
          <w:szCs w:val="20"/>
        </w:rPr>
        <w:t xml:space="preserve">: 363–377. </w:t>
      </w:r>
    </w:p>
    <w:p w:rsidR="0065137E" w:rsidRPr="0065137E" w:rsidRDefault="0065137E" w:rsidP="00E90508">
      <w:pPr>
        <w:pStyle w:val="ListParagraph"/>
        <w:numPr>
          <w:ilvl w:val="0"/>
          <w:numId w:val="3"/>
        </w:numPr>
        <w:tabs>
          <w:tab w:val="left" w:pos="142"/>
          <w:tab w:val="left" w:pos="284"/>
        </w:tabs>
        <w:spacing w:after="0" w:line="240" w:lineRule="auto"/>
        <w:ind w:left="0" w:firstLine="0"/>
        <w:jc w:val="both"/>
        <w:rPr>
          <w:rFonts w:ascii="Times New Roman" w:eastAsia="Times New Roman" w:hAnsi="Times New Roman" w:cs="Times New Roman"/>
          <w:sz w:val="20"/>
          <w:szCs w:val="20"/>
        </w:rPr>
      </w:pPr>
      <w:r w:rsidRPr="0065137E">
        <w:rPr>
          <w:rFonts w:ascii="Times New Roman" w:eastAsia="Times New Roman" w:hAnsi="Times New Roman" w:cs="Times New Roman"/>
          <w:sz w:val="20"/>
          <w:szCs w:val="20"/>
        </w:rPr>
        <w:t xml:space="preserve">Lange V., Mauriņš A., Zvirgzds A. 1978. </w:t>
      </w:r>
      <w:proofErr w:type="spellStart"/>
      <w:r w:rsidRPr="0065137E">
        <w:rPr>
          <w:rFonts w:ascii="Times New Roman" w:eastAsia="Times New Roman" w:hAnsi="Times New Roman" w:cs="Times New Roman"/>
          <w:i/>
          <w:sz w:val="20"/>
          <w:szCs w:val="20"/>
        </w:rPr>
        <w:t>Acer</w:t>
      </w:r>
      <w:proofErr w:type="spellEnd"/>
      <w:r w:rsidRPr="0065137E">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pseudoplatanus</w:t>
      </w:r>
      <w:proofErr w:type="spellEnd"/>
      <w:r w:rsidRPr="0065137E">
        <w:rPr>
          <w:rFonts w:ascii="Times New Roman" w:eastAsia="Times New Roman" w:hAnsi="Times New Roman" w:cs="Times New Roman"/>
          <w:i/>
          <w:sz w:val="20"/>
          <w:szCs w:val="20"/>
        </w:rPr>
        <w:t xml:space="preserve"> </w:t>
      </w:r>
      <w:proofErr w:type="spellStart"/>
      <w:r w:rsidRPr="0065137E">
        <w:rPr>
          <w:rFonts w:ascii="Times New Roman" w:eastAsia="Times New Roman" w:hAnsi="Times New Roman" w:cs="Times New Roman"/>
          <w:sz w:val="20"/>
          <w:szCs w:val="20"/>
        </w:rPr>
        <w:t>In</w:t>
      </w:r>
      <w:proofErr w:type="spellEnd"/>
      <w:r w:rsidRPr="0065137E">
        <w:rPr>
          <w:rFonts w:ascii="Times New Roman" w:eastAsia="Times New Roman" w:hAnsi="Times New Roman" w:cs="Times New Roman"/>
          <w:sz w:val="20"/>
          <w:szCs w:val="20"/>
        </w:rPr>
        <w:t xml:space="preserve">: Dendroloģija. – Rīga, Zvaigzne, </w:t>
      </w:r>
      <w:r>
        <w:rPr>
          <w:rFonts w:ascii="Times New Roman" w:eastAsia="Times New Roman" w:hAnsi="Times New Roman" w:cs="Times New Roman"/>
          <w:sz w:val="20"/>
          <w:szCs w:val="20"/>
        </w:rPr>
        <w:t>242</w:t>
      </w:r>
      <w:r w:rsidRPr="0065137E">
        <w:rPr>
          <w:rFonts w:ascii="Times New Roman" w:eastAsia="Times New Roman" w:hAnsi="Times New Roman" w:cs="Times New Roman"/>
          <w:sz w:val="20"/>
          <w:szCs w:val="20"/>
        </w:rPr>
        <w:t>–</w:t>
      </w:r>
      <w:r>
        <w:rPr>
          <w:rFonts w:ascii="Times New Roman" w:eastAsia="Times New Roman" w:hAnsi="Times New Roman" w:cs="Times New Roman"/>
          <w:sz w:val="20"/>
          <w:szCs w:val="20"/>
        </w:rPr>
        <w:t>244</w:t>
      </w:r>
      <w:r w:rsidRPr="0065137E">
        <w:rPr>
          <w:rFonts w:ascii="Times New Roman" w:eastAsia="Times New Roman" w:hAnsi="Times New Roman" w:cs="Times New Roman"/>
          <w:sz w:val="20"/>
          <w:szCs w:val="20"/>
        </w:rPr>
        <w:t xml:space="preserve">. </w:t>
      </w:r>
    </w:p>
    <w:p w:rsidR="00BC2FDF" w:rsidRPr="0065137E" w:rsidRDefault="00526E34" w:rsidP="00E90508">
      <w:pPr>
        <w:pStyle w:val="ListParagraph"/>
        <w:numPr>
          <w:ilvl w:val="0"/>
          <w:numId w:val="3"/>
        </w:numPr>
        <w:tabs>
          <w:tab w:val="left" w:pos="142"/>
          <w:tab w:val="left" w:pos="284"/>
        </w:tabs>
        <w:spacing w:after="0" w:line="240" w:lineRule="auto"/>
        <w:ind w:left="0" w:firstLine="0"/>
        <w:jc w:val="both"/>
        <w:rPr>
          <w:rFonts w:ascii="Times New Roman" w:hAnsi="Times New Roman" w:cs="Times New Roman"/>
          <w:sz w:val="20"/>
          <w:szCs w:val="20"/>
        </w:rPr>
      </w:pPr>
      <w:proofErr w:type="spellStart"/>
      <w:r w:rsidRPr="0065137E">
        <w:rPr>
          <w:rFonts w:ascii="Times New Roman" w:hAnsi="Times New Roman" w:cs="Times New Roman"/>
          <w:sz w:val="20"/>
          <w:szCs w:val="20"/>
        </w:rPr>
        <w:t>Weidema</w:t>
      </w:r>
      <w:proofErr w:type="spellEnd"/>
      <w:r w:rsidRPr="0065137E">
        <w:rPr>
          <w:rFonts w:ascii="Times New Roman" w:hAnsi="Times New Roman" w:cs="Times New Roman"/>
          <w:sz w:val="20"/>
          <w:szCs w:val="20"/>
        </w:rPr>
        <w:t xml:space="preserve">, I. &amp; </w:t>
      </w:r>
      <w:proofErr w:type="spellStart"/>
      <w:r w:rsidRPr="0065137E">
        <w:rPr>
          <w:rFonts w:ascii="Times New Roman" w:hAnsi="Times New Roman" w:cs="Times New Roman"/>
          <w:sz w:val="20"/>
          <w:szCs w:val="20"/>
        </w:rPr>
        <w:t>Buchwald</w:t>
      </w:r>
      <w:proofErr w:type="spellEnd"/>
      <w:r w:rsidRPr="0065137E">
        <w:rPr>
          <w:rFonts w:ascii="Times New Roman" w:hAnsi="Times New Roman" w:cs="Times New Roman"/>
          <w:sz w:val="20"/>
          <w:szCs w:val="20"/>
        </w:rPr>
        <w:t xml:space="preserve">, E. (2010): NOBANIS – </w:t>
      </w:r>
      <w:proofErr w:type="spellStart"/>
      <w:r w:rsidRPr="0065137E">
        <w:rPr>
          <w:rFonts w:ascii="Times New Roman" w:hAnsi="Times New Roman" w:cs="Times New Roman"/>
          <w:sz w:val="20"/>
          <w:szCs w:val="20"/>
        </w:rPr>
        <w:t>Invasive</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Alien</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Species</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Fact</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Sheet</w:t>
      </w:r>
      <w:proofErr w:type="spellEnd"/>
      <w:r w:rsidRPr="0065137E">
        <w:rPr>
          <w:rFonts w:ascii="Times New Roman" w:hAnsi="Times New Roman" w:cs="Times New Roman"/>
          <w:sz w:val="20"/>
          <w:szCs w:val="20"/>
        </w:rPr>
        <w:t xml:space="preserve"> – </w:t>
      </w:r>
      <w:proofErr w:type="spellStart"/>
      <w:r w:rsidRPr="0065137E">
        <w:rPr>
          <w:rFonts w:ascii="Times New Roman" w:hAnsi="Times New Roman" w:cs="Times New Roman"/>
          <w:i/>
          <w:sz w:val="20"/>
          <w:szCs w:val="20"/>
        </w:rPr>
        <w:t>Acer</w:t>
      </w:r>
      <w:proofErr w:type="spellEnd"/>
      <w:r w:rsidRPr="0065137E">
        <w:rPr>
          <w:rFonts w:ascii="Times New Roman" w:hAnsi="Times New Roman" w:cs="Times New Roman"/>
          <w:i/>
          <w:sz w:val="20"/>
          <w:szCs w:val="20"/>
        </w:rPr>
        <w:t xml:space="preserve"> </w:t>
      </w:r>
      <w:proofErr w:type="spellStart"/>
      <w:r w:rsidRPr="0065137E">
        <w:rPr>
          <w:rFonts w:ascii="Times New Roman" w:hAnsi="Times New Roman" w:cs="Times New Roman"/>
          <w:i/>
          <w:sz w:val="20"/>
          <w:szCs w:val="20"/>
        </w:rPr>
        <w:t>pseudoplatanus</w:t>
      </w:r>
      <w:proofErr w:type="spellEnd"/>
      <w:r w:rsidRPr="0065137E">
        <w:rPr>
          <w:rFonts w:ascii="Times New Roman" w:hAnsi="Times New Roman" w:cs="Times New Roman"/>
          <w:sz w:val="20"/>
          <w:szCs w:val="20"/>
        </w:rPr>
        <w:t xml:space="preserve">. – </w:t>
      </w:r>
      <w:proofErr w:type="spellStart"/>
      <w:r w:rsidRPr="0065137E">
        <w:rPr>
          <w:rFonts w:ascii="Times New Roman" w:hAnsi="Times New Roman" w:cs="Times New Roman"/>
          <w:sz w:val="20"/>
          <w:szCs w:val="20"/>
        </w:rPr>
        <w:t>From</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Online</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Database</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of</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the</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European</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Network</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on</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Invasive</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Alien</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Species</w:t>
      </w:r>
      <w:proofErr w:type="spellEnd"/>
      <w:r w:rsidRPr="0065137E">
        <w:rPr>
          <w:rFonts w:ascii="Times New Roman" w:hAnsi="Times New Roman" w:cs="Times New Roman"/>
          <w:sz w:val="20"/>
          <w:szCs w:val="20"/>
        </w:rPr>
        <w:t xml:space="preserve"> – NOBANIS www.nobanis.org, </w:t>
      </w:r>
      <w:proofErr w:type="spellStart"/>
      <w:r w:rsidRPr="0065137E">
        <w:rPr>
          <w:rFonts w:ascii="Times New Roman" w:hAnsi="Times New Roman" w:cs="Times New Roman"/>
          <w:sz w:val="20"/>
          <w:szCs w:val="20"/>
        </w:rPr>
        <w:t>Date</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of</w:t>
      </w:r>
      <w:proofErr w:type="spellEnd"/>
      <w:r w:rsidRPr="0065137E">
        <w:rPr>
          <w:rFonts w:ascii="Times New Roman" w:hAnsi="Times New Roman" w:cs="Times New Roman"/>
          <w:sz w:val="20"/>
          <w:szCs w:val="20"/>
        </w:rPr>
        <w:t xml:space="preserve"> </w:t>
      </w:r>
      <w:proofErr w:type="spellStart"/>
      <w:r w:rsidRPr="0065137E">
        <w:rPr>
          <w:rFonts w:ascii="Times New Roman" w:hAnsi="Times New Roman" w:cs="Times New Roman"/>
          <w:sz w:val="20"/>
          <w:szCs w:val="20"/>
        </w:rPr>
        <w:t>access</w:t>
      </w:r>
      <w:proofErr w:type="spellEnd"/>
      <w:r w:rsidRPr="0065137E">
        <w:rPr>
          <w:rFonts w:ascii="Times New Roman" w:hAnsi="Times New Roman" w:cs="Times New Roman"/>
          <w:sz w:val="20"/>
          <w:szCs w:val="20"/>
        </w:rPr>
        <w:t xml:space="preserve"> 30/11/2015.</w:t>
      </w:r>
    </w:p>
    <w:p w:rsidR="00250155" w:rsidRDefault="00425874" w:rsidP="00E90508">
      <w:pPr>
        <w:pStyle w:val="ListParagraph"/>
        <w:numPr>
          <w:ilvl w:val="0"/>
          <w:numId w:val="3"/>
        </w:numPr>
        <w:tabs>
          <w:tab w:val="left" w:pos="142"/>
          <w:tab w:val="left" w:pos="284"/>
        </w:tabs>
        <w:spacing w:after="0" w:line="240" w:lineRule="auto"/>
        <w:ind w:left="0" w:firstLine="0"/>
        <w:jc w:val="both"/>
        <w:rPr>
          <w:rFonts w:ascii="Times New Roman" w:hAnsi="Times New Roman" w:cs="Times New Roman"/>
          <w:sz w:val="20"/>
          <w:szCs w:val="20"/>
        </w:rPr>
      </w:pPr>
      <w:proofErr w:type="spellStart"/>
      <w:r>
        <w:rPr>
          <w:rFonts w:ascii="Times New Roman" w:hAnsi="Times New Roman" w:cs="Times New Roman"/>
          <w:sz w:val="20"/>
          <w:szCs w:val="20"/>
        </w:rPr>
        <w:t>Деревья</w:t>
      </w:r>
      <w:proofErr w:type="spellEnd"/>
      <w:r>
        <w:rPr>
          <w:rFonts w:ascii="Times New Roman" w:hAnsi="Times New Roman" w:cs="Times New Roman"/>
          <w:sz w:val="20"/>
          <w:szCs w:val="20"/>
        </w:rPr>
        <w:t xml:space="preserve"> и </w:t>
      </w:r>
      <w:proofErr w:type="spellStart"/>
      <w:r>
        <w:rPr>
          <w:rFonts w:ascii="Times New Roman" w:hAnsi="Times New Roman" w:cs="Times New Roman"/>
          <w:sz w:val="20"/>
          <w:szCs w:val="20"/>
        </w:rPr>
        <w:t>кустарники</w:t>
      </w:r>
      <w:proofErr w:type="spellEnd"/>
      <w:r>
        <w:rPr>
          <w:rFonts w:ascii="Times New Roman" w:hAnsi="Times New Roman" w:cs="Times New Roman"/>
          <w:sz w:val="20"/>
          <w:szCs w:val="20"/>
        </w:rPr>
        <w:t xml:space="preserve"> СССР</w:t>
      </w:r>
      <w:r w:rsidR="00526E34" w:rsidRPr="0065137E">
        <w:rPr>
          <w:rFonts w:ascii="Times New Roman" w:hAnsi="Times New Roman" w:cs="Times New Roman"/>
          <w:sz w:val="20"/>
          <w:szCs w:val="20"/>
        </w:rPr>
        <w:t xml:space="preserve"> </w:t>
      </w:r>
      <w:r w:rsidRPr="0065137E">
        <w:rPr>
          <w:rFonts w:ascii="Times New Roman" w:hAnsi="Times New Roman" w:cs="Times New Roman"/>
          <w:sz w:val="20"/>
          <w:szCs w:val="20"/>
        </w:rPr>
        <w:t>1958</w:t>
      </w:r>
      <w:r>
        <w:rPr>
          <w:rFonts w:ascii="Times New Roman" w:hAnsi="Times New Roman" w:cs="Times New Roman"/>
          <w:sz w:val="20"/>
          <w:szCs w:val="20"/>
        </w:rPr>
        <w:t xml:space="preserve">.  </w:t>
      </w:r>
      <w:proofErr w:type="spellStart"/>
      <w:r w:rsidR="00526E34" w:rsidRPr="0065137E">
        <w:rPr>
          <w:rFonts w:ascii="Times New Roman" w:hAnsi="Times New Roman" w:cs="Times New Roman"/>
          <w:sz w:val="20"/>
          <w:szCs w:val="20"/>
        </w:rPr>
        <w:t>том</w:t>
      </w:r>
      <w:proofErr w:type="spellEnd"/>
      <w:r w:rsidR="00526E34" w:rsidRPr="0065137E">
        <w:rPr>
          <w:rFonts w:ascii="Times New Roman" w:hAnsi="Times New Roman" w:cs="Times New Roman"/>
          <w:sz w:val="20"/>
          <w:szCs w:val="20"/>
        </w:rPr>
        <w:t xml:space="preserve"> </w:t>
      </w:r>
      <w:r w:rsidR="00526E34" w:rsidRPr="00425874">
        <w:rPr>
          <w:rFonts w:ascii="Times New Roman" w:hAnsi="Times New Roman" w:cs="Times New Roman"/>
          <w:b/>
          <w:sz w:val="20"/>
          <w:szCs w:val="20"/>
        </w:rPr>
        <w:t>IV</w:t>
      </w:r>
      <w:r w:rsidR="00526E34" w:rsidRPr="0065137E">
        <w:rPr>
          <w:rFonts w:ascii="Times New Roman" w:hAnsi="Times New Roman" w:cs="Times New Roman"/>
          <w:sz w:val="20"/>
          <w:szCs w:val="20"/>
        </w:rPr>
        <w:t xml:space="preserve">. </w:t>
      </w:r>
      <w:proofErr w:type="spellStart"/>
      <w:r w:rsidR="00526E34" w:rsidRPr="0065137E">
        <w:rPr>
          <w:rFonts w:ascii="Times New Roman" w:hAnsi="Times New Roman" w:cs="Times New Roman"/>
          <w:sz w:val="20"/>
          <w:szCs w:val="20"/>
        </w:rPr>
        <w:t>Издательство</w:t>
      </w:r>
      <w:proofErr w:type="spellEnd"/>
      <w:r w:rsidR="00526E34" w:rsidRPr="0065137E">
        <w:rPr>
          <w:rFonts w:ascii="Times New Roman" w:hAnsi="Times New Roman" w:cs="Times New Roman"/>
          <w:sz w:val="20"/>
          <w:szCs w:val="20"/>
        </w:rPr>
        <w:t xml:space="preserve"> АН СССР, М.-Л. 974.</w:t>
      </w:r>
    </w:p>
    <w:p w:rsidR="00BC2FDF" w:rsidRPr="00D15D17" w:rsidRDefault="00BC2FDF" w:rsidP="00E90508">
      <w:pPr>
        <w:tabs>
          <w:tab w:val="left" w:pos="284"/>
        </w:tabs>
        <w:spacing w:after="0" w:line="240" w:lineRule="auto"/>
        <w:jc w:val="both"/>
        <w:rPr>
          <w:rFonts w:ascii="Times New Roman" w:eastAsia="Times New Roman" w:hAnsi="Times New Roman" w:cs="Times New Roman"/>
          <w:sz w:val="20"/>
          <w:szCs w:val="20"/>
        </w:rPr>
      </w:pPr>
    </w:p>
    <w:p w:rsidR="00BC2FDF" w:rsidRPr="00D15D17" w:rsidRDefault="00526E34" w:rsidP="00E90508">
      <w:pPr>
        <w:spacing w:after="0" w:line="240" w:lineRule="auto"/>
        <w:jc w:val="both"/>
        <w:rPr>
          <w:rFonts w:ascii="Times New Roman" w:eastAsia="Times New Roman" w:hAnsi="Times New Roman" w:cs="Times New Roman"/>
          <w:sz w:val="20"/>
          <w:szCs w:val="20"/>
        </w:rPr>
      </w:pPr>
      <w:r w:rsidRPr="00425874">
        <w:rPr>
          <w:rFonts w:ascii="Times New Roman" w:eastAsia="Times New Roman" w:hAnsi="Times New Roman" w:cs="Times New Roman"/>
          <w:sz w:val="20"/>
          <w:szCs w:val="20"/>
        </w:rPr>
        <w:t>Faktu lapu sagatavoja</w:t>
      </w:r>
      <w:r w:rsidR="00425874">
        <w:rPr>
          <w:rFonts w:ascii="Times New Roman" w:eastAsia="Times New Roman" w:hAnsi="Times New Roman" w:cs="Times New Roman"/>
          <w:sz w:val="20"/>
          <w:szCs w:val="20"/>
        </w:rPr>
        <w:t xml:space="preserve"> Nataļja </w:t>
      </w:r>
      <w:proofErr w:type="spellStart"/>
      <w:r w:rsidR="00425874">
        <w:rPr>
          <w:rFonts w:ascii="Times New Roman" w:eastAsia="Times New Roman" w:hAnsi="Times New Roman" w:cs="Times New Roman"/>
          <w:sz w:val="20"/>
          <w:szCs w:val="20"/>
        </w:rPr>
        <w:t>Romanceviča</w:t>
      </w:r>
      <w:proofErr w:type="spellEnd"/>
      <w:r w:rsidR="00425874">
        <w:rPr>
          <w:rFonts w:ascii="Times New Roman" w:eastAsia="Times New Roman" w:hAnsi="Times New Roman" w:cs="Times New Roman"/>
          <w:sz w:val="20"/>
          <w:szCs w:val="20"/>
        </w:rPr>
        <w:t xml:space="preserve"> </w:t>
      </w:r>
    </w:p>
    <w:p w:rsidR="00BC2FDF" w:rsidRPr="00D15D17" w:rsidRDefault="00BC2FDF" w:rsidP="00E90508">
      <w:pPr>
        <w:spacing w:after="0" w:line="240" w:lineRule="auto"/>
        <w:jc w:val="both"/>
        <w:rPr>
          <w:rFonts w:ascii="Times New Roman" w:eastAsia="Times New Roman" w:hAnsi="Times New Roman" w:cs="Times New Roman"/>
          <w:sz w:val="20"/>
          <w:szCs w:val="20"/>
        </w:rPr>
      </w:pPr>
    </w:p>
    <w:p w:rsidR="00BC2FDF" w:rsidRPr="00D15D17" w:rsidRDefault="00BC2FDF" w:rsidP="00E90508">
      <w:pPr>
        <w:spacing w:after="0" w:line="240" w:lineRule="auto"/>
        <w:jc w:val="both"/>
        <w:rPr>
          <w:rFonts w:ascii="Times New Roman" w:eastAsia="Times New Roman" w:hAnsi="Times New Roman" w:cs="Times New Roman"/>
          <w:sz w:val="20"/>
          <w:szCs w:val="20"/>
        </w:rPr>
      </w:pPr>
    </w:p>
    <w:p w:rsidR="00BC2FDF" w:rsidRPr="00D15D17" w:rsidRDefault="00BC2FDF" w:rsidP="00E90508">
      <w:pPr>
        <w:spacing w:after="0" w:line="240" w:lineRule="auto"/>
        <w:jc w:val="both"/>
        <w:rPr>
          <w:rFonts w:ascii="Times New Roman" w:eastAsia="Times New Roman" w:hAnsi="Times New Roman" w:cs="Times New Roman"/>
          <w:sz w:val="20"/>
          <w:szCs w:val="20"/>
        </w:rPr>
      </w:pPr>
    </w:p>
    <w:sectPr w:rsidR="00BC2FDF" w:rsidRPr="00D15D17"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04BBB"/>
    <w:multiLevelType w:val="hybridMultilevel"/>
    <w:tmpl w:val="18DE572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74F05FDD"/>
    <w:multiLevelType w:val="hybridMultilevel"/>
    <w:tmpl w:val="B4CA30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FDF"/>
    <w:rsid w:val="00000433"/>
    <w:rsid w:val="00017F8A"/>
    <w:rsid w:val="0004582E"/>
    <w:rsid w:val="0007166A"/>
    <w:rsid w:val="000A1D34"/>
    <w:rsid w:val="000B2BA8"/>
    <w:rsid w:val="000B62F9"/>
    <w:rsid w:val="00142690"/>
    <w:rsid w:val="00146A01"/>
    <w:rsid w:val="00250155"/>
    <w:rsid w:val="00260B02"/>
    <w:rsid w:val="002818A0"/>
    <w:rsid w:val="002B06B6"/>
    <w:rsid w:val="002D6707"/>
    <w:rsid w:val="002F0B16"/>
    <w:rsid w:val="00310023"/>
    <w:rsid w:val="00365867"/>
    <w:rsid w:val="003679F1"/>
    <w:rsid w:val="00373502"/>
    <w:rsid w:val="003808E8"/>
    <w:rsid w:val="003865B2"/>
    <w:rsid w:val="00416790"/>
    <w:rsid w:val="00425874"/>
    <w:rsid w:val="00526E34"/>
    <w:rsid w:val="005412A6"/>
    <w:rsid w:val="005728A5"/>
    <w:rsid w:val="00574C66"/>
    <w:rsid w:val="005774D0"/>
    <w:rsid w:val="005B4085"/>
    <w:rsid w:val="005E3AE0"/>
    <w:rsid w:val="00622BBF"/>
    <w:rsid w:val="00625408"/>
    <w:rsid w:val="0065137E"/>
    <w:rsid w:val="00654731"/>
    <w:rsid w:val="006560F4"/>
    <w:rsid w:val="006A2752"/>
    <w:rsid w:val="006C114F"/>
    <w:rsid w:val="00707977"/>
    <w:rsid w:val="007703B4"/>
    <w:rsid w:val="00780BFC"/>
    <w:rsid w:val="00794E50"/>
    <w:rsid w:val="007D427D"/>
    <w:rsid w:val="0080669D"/>
    <w:rsid w:val="00813FB7"/>
    <w:rsid w:val="008236C2"/>
    <w:rsid w:val="00841031"/>
    <w:rsid w:val="00867F9A"/>
    <w:rsid w:val="008A10C8"/>
    <w:rsid w:val="008A4A78"/>
    <w:rsid w:val="00905C90"/>
    <w:rsid w:val="00911096"/>
    <w:rsid w:val="00942B84"/>
    <w:rsid w:val="009509B4"/>
    <w:rsid w:val="009A06A7"/>
    <w:rsid w:val="009B2BBC"/>
    <w:rsid w:val="009F1C16"/>
    <w:rsid w:val="00A07DB8"/>
    <w:rsid w:val="00A16538"/>
    <w:rsid w:val="00A17FE7"/>
    <w:rsid w:val="00A7045F"/>
    <w:rsid w:val="00AB39B7"/>
    <w:rsid w:val="00AF7AD4"/>
    <w:rsid w:val="00B46686"/>
    <w:rsid w:val="00B55866"/>
    <w:rsid w:val="00B745B0"/>
    <w:rsid w:val="00B7696F"/>
    <w:rsid w:val="00B8482C"/>
    <w:rsid w:val="00BA45D3"/>
    <w:rsid w:val="00BC2FDF"/>
    <w:rsid w:val="00BE282C"/>
    <w:rsid w:val="00BF116D"/>
    <w:rsid w:val="00C10A35"/>
    <w:rsid w:val="00C214A3"/>
    <w:rsid w:val="00C4097C"/>
    <w:rsid w:val="00C45E14"/>
    <w:rsid w:val="00C7680C"/>
    <w:rsid w:val="00C87B40"/>
    <w:rsid w:val="00CB7809"/>
    <w:rsid w:val="00D05D4B"/>
    <w:rsid w:val="00D15D17"/>
    <w:rsid w:val="00D46B9B"/>
    <w:rsid w:val="00D602DD"/>
    <w:rsid w:val="00DE378A"/>
    <w:rsid w:val="00DE4CF8"/>
    <w:rsid w:val="00E16508"/>
    <w:rsid w:val="00E17C06"/>
    <w:rsid w:val="00E76A20"/>
    <w:rsid w:val="00E90508"/>
    <w:rsid w:val="00E9357B"/>
    <w:rsid w:val="00F115F3"/>
    <w:rsid w:val="00F53D3D"/>
    <w:rsid w:val="00F6476F"/>
    <w:rsid w:val="00F74508"/>
    <w:rsid w:val="00F936A5"/>
    <w:rsid w:val="00FC73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D3A359-12AD-4272-B28E-EA819011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C2F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FDF"/>
    <w:rPr>
      <w:rFonts w:ascii="Times New Roman" w:eastAsia="Times New Roman" w:hAnsi="Times New Roman" w:cs="Times New Roman"/>
      <w:b/>
      <w:bCs/>
      <w:kern w:val="36"/>
      <w:sz w:val="48"/>
      <w:szCs w:val="48"/>
    </w:rPr>
  </w:style>
  <w:style w:type="character" w:customStyle="1" w:styleId="hps">
    <w:name w:val="hps"/>
    <w:basedOn w:val="DefaultParagraphFont"/>
    <w:rsid w:val="003679F1"/>
  </w:style>
  <w:style w:type="paragraph" w:styleId="BalloonText">
    <w:name w:val="Balloon Text"/>
    <w:basedOn w:val="Normal"/>
    <w:link w:val="BalloonTextChar"/>
    <w:uiPriority w:val="99"/>
    <w:semiHidden/>
    <w:unhideWhenUsed/>
    <w:rsid w:val="00526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E34"/>
    <w:rPr>
      <w:rFonts w:ascii="Tahoma" w:hAnsi="Tahoma" w:cs="Tahoma"/>
      <w:sz w:val="16"/>
      <w:szCs w:val="16"/>
    </w:rPr>
  </w:style>
  <w:style w:type="paragraph" w:styleId="ListParagraph">
    <w:name w:val="List Paragraph"/>
    <w:basedOn w:val="Normal"/>
    <w:uiPriority w:val="34"/>
    <w:qFormat/>
    <w:rsid w:val="00526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41375">
      <w:bodyDiv w:val="1"/>
      <w:marLeft w:val="0"/>
      <w:marRight w:val="0"/>
      <w:marTop w:val="0"/>
      <w:marBottom w:val="0"/>
      <w:divBdr>
        <w:top w:val="none" w:sz="0" w:space="0" w:color="auto"/>
        <w:left w:val="none" w:sz="0" w:space="0" w:color="auto"/>
        <w:bottom w:val="none" w:sz="0" w:space="0" w:color="auto"/>
        <w:right w:val="none" w:sz="0" w:space="0" w:color="auto"/>
      </w:divBdr>
      <w:divsChild>
        <w:div w:id="1819684535">
          <w:marLeft w:val="0"/>
          <w:marRight w:val="0"/>
          <w:marTop w:val="0"/>
          <w:marBottom w:val="0"/>
          <w:divBdr>
            <w:top w:val="none" w:sz="0" w:space="0" w:color="auto"/>
            <w:left w:val="none" w:sz="0" w:space="0" w:color="auto"/>
            <w:bottom w:val="none" w:sz="0" w:space="0" w:color="auto"/>
            <w:right w:val="none" w:sz="0" w:space="0" w:color="auto"/>
          </w:divBdr>
        </w:div>
        <w:div w:id="1005984944">
          <w:marLeft w:val="0"/>
          <w:marRight w:val="0"/>
          <w:marTop w:val="0"/>
          <w:marBottom w:val="0"/>
          <w:divBdr>
            <w:top w:val="none" w:sz="0" w:space="0" w:color="auto"/>
            <w:left w:val="none" w:sz="0" w:space="0" w:color="auto"/>
            <w:bottom w:val="none" w:sz="0" w:space="0" w:color="auto"/>
            <w:right w:val="none" w:sz="0" w:space="0" w:color="auto"/>
          </w:divBdr>
        </w:div>
        <w:div w:id="375013245">
          <w:marLeft w:val="0"/>
          <w:marRight w:val="0"/>
          <w:marTop w:val="0"/>
          <w:marBottom w:val="0"/>
          <w:divBdr>
            <w:top w:val="none" w:sz="0" w:space="0" w:color="auto"/>
            <w:left w:val="none" w:sz="0" w:space="0" w:color="auto"/>
            <w:bottom w:val="none" w:sz="0" w:space="0" w:color="auto"/>
            <w:right w:val="none" w:sz="0" w:space="0" w:color="auto"/>
          </w:divBdr>
        </w:div>
      </w:divsChild>
    </w:div>
    <w:div w:id="1107698122">
      <w:bodyDiv w:val="1"/>
      <w:marLeft w:val="0"/>
      <w:marRight w:val="0"/>
      <w:marTop w:val="0"/>
      <w:marBottom w:val="0"/>
      <w:divBdr>
        <w:top w:val="none" w:sz="0" w:space="0" w:color="auto"/>
        <w:left w:val="none" w:sz="0" w:space="0" w:color="auto"/>
        <w:bottom w:val="none" w:sz="0" w:space="0" w:color="auto"/>
        <w:right w:val="none" w:sz="0" w:space="0" w:color="auto"/>
      </w:divBdr>
      <w:divsChild>
        <w:div w:id="620963865">
          <w:marLeft w:val="0"/>
          <w:marRight w:val="0"/>
          <w:marTop w:val="0"/>
          <w:marBottom w:val="0"/>
          <w:divBdr>
            <w:top w:val="none" w:sz="0" w:space="0" w:color="auto"/>
            <w:left w:val="none" w:sz="0" w:space="0" w:color="auto"/>
            <w:bottom w:val="none" w:sz="0" w:space="0" w:color="auto"/>
            <w:right w:val="none" w:sz="0" w:space="0" w:color="auto"/>
          </w:divBdr>
        </w:div>
        <w:div w:id="1776290095">
          <w:marLeft w:val="0"/>
          <w:marRight w:val="0"/>
          <w:marTop w:val="0"/>
          <w:marBottom w:val="0"/>
          <w:divBdr>
            <w:top w:val="none" w:sz="0" w:space="0" w:color="auto"/>
            <w:left w:val="none" w:sz="0" w:space="0" w:color="auto"/>
            <w:bottom w:val="none" w:sz="0" w:space="0" w:color="auto"/>
            <w:right w:val="none" w:sz="0" w:space="0" w:color="auto"/>
          </w:divBdr>
        </w:div>
        <w:div w:id="1833568908">
          <w:marLeft w:val="0"/>
          <w:marRight w:val="0"/>
          <w:marTop w:val="0"/>
          <w:marBottom w:val="0"/>
          <w:divBdr>
            <w:top w:val="none" w:sz="0" w:space="0" w:color="auto"/>
            <w:left w:val="none" w:sz="0" w:space="0" w:color="auto"/>
            <w:bottom w:val="none" w:sz="0" w:space="0" w:color="auto"/>
            <w:right w:val="none" w:sz="0" w:space="0" w:color="auto"/>
          </w:divBdr>
        </w:div>
        <w:div w:id="406733357">
          <w:marLeft w:val="0"/>
          <w:marRight w:val="0"/>
          <w:marTop w:val="0"/>
          <w:marBottom w:val="0"/>
          <w:divBdr>
            <w:top w:val="none" w:sz="0" w:space="0" w:color="auto"/>
            <w:left w:val="none" w:sz="0" w:space="0" w:color="auto"/>
            <w:bottom w:val="none" w:sz="0" w:space="0" w:color="auto"/>
            <w:right w:val="none" w:sz="0" w:space="0" w:color="auto"/>
          </w:divBdr>
        </w:div>
        <w:div w:id="1309167665">
          <w:marLeft w:val="0"/>
          <w:marRight w:val="0"/>
          <w:marTop w:val="0"/>
          <w:marBottom w:val="0"/>
          <w:divBdr>
            <w:top w:val="none" w:sz="0" w:space="0" w:color="auto"/>
            <w:left w:val="none" w:sz="0" w:space="0" w:color="auto"/>
            <w:bottom w:val="none" w:sz="0" w:space="0" w:color="auto"/>
            <w:right w:val="none" w:sz="0" w:space="0" w:color="auto"/>
          </w:divBdr>
        </w:div>
        <w:div w:id="138115616">
          <w:marLeft w:val="0"/>
          <w:marRight w:val="0"/>
          <w:marTop w:val="0"/>
          <w:marBottom w:val="0"/>
          <w:divBdr>
            <w:top w:val="none" w:sz="0" w:space="0" w:color="auto"/>
            <w:left w:val="none" w:sz="0" w:space="0" w:color="auto"/>
            <w:bottom w:val="none" w:sz="0" w:space="0" w:color="auto"/>
            <w:right w:val="none" w:sz="0" w:space="0" w:color="auto"/>
          </w:divBdr>
        </w:div>
      </w:divsChild>
    </w:div>
    <w:div w:id="2071953148">
      <w:bodyDiv w:val="1"/>
      <w:marLeft w:val="0"/>
      <w:marRight w:val="0"/>
      <w:marTop w:val="0"/>
      <w:marBottom w:val="0"/>
      <w:divBdr>
        <w:top w:val="none" w:sz="0" w:space="0" w:color="auto"/>
        <w:left w:val="none" w:sz="0" w:space="0" w:color="auto"/>
        <w:bottom w:val="none" w:sz="0" w:space="0" w:color="auto"/>
        <w:right w:val="none" w:sz="0" w:space="0" w:color="auto"/>
      </w:divBdr>
      <w:divsChild>
        <w:div w:id="1049380605">
          <w:marLeft w:val="0"/>
          <w:marRight w:val="0"/>
          <w:marTop w:val="0"/>
          <w:marBottom w:val="0"/>
          <w:divBdr>
            <w:top w:val="none" w:sz="0" w:space="0" w:color="auto"/>
            <w:left w:val="none" w:sz="0" w:space="0" w:color="auto"/>
            <w:bottom w:val="none" w:sz="0" w:space="0" w:color="auto"/>
            <w:right w:val="none" w:sz="0" w:space="0" w:color="auto"/>
          </w:divBdr>
        </w:div>
        <w:div w:id="1791511936">
          <w:marLeft w:val="0"/>
          <w:marRight w:val="0"/>
          <w:marTop w:val="0"/>
          <w:marBottom w:val="0"/>
          <w:divBdr>
            <w:top w:val="none" w:sz="0" w:space="0" w:color="auto"/>
            <w:left w:val="none" w:sz="0" w:space="0" w:color="auto"/>
            <w:bottom w:val="none" w:sz="0" w:space="0" w:color="auto"/>
            <w:right w:val="none" w:sz="0" w:space="0" w:color="auto"/>
          </w:divBdr>
        </w:div>
        <w:div w:id="931089654">
          <w:marLeft w:val="0"/>
          <w:marRight w:val="0"/>
          <w:marTop w:val="0"/>
          <w:marBottom w:val="0"/>
          <w:divBdr>
            <w:top w:val="none" w:sz="0" w:space="0" w:color="auto"/>
            <w:left w:val="none" w:sz="0" w:space="0" w:color="auto"/>
            <w:bottom w:val="none" w:sz="0" w:space="0" w:color="auto"/>
            <w:right w:val="none" w:sz="0" w:space="0" w:color="auto"/>
          </w:divBdr>
        </w:div>
        <w:div w:id="390932461">
          <w:marLeft w:val="0"/>
          <w:marRight w:val="0"/>
          <w:marTop w:val="0"/>
          <w:marBottom w:val="0"/>
          <w:divBdr>
            <w:top w:val="none" w:sz="0" w:space="0" w:color="auto"/>
            <w:left w:val="none" w:sz="0" w:space="0" w:color="auto"/>
            <w:bottom w:val="none" w:sz="0" w:space="0" w:color="auto"/>
            <w:right w:val="none" w:sz="0" w:space="0" w:color="auto"/>
          </w:divBdr>
        </w:div>
        <w:div w:id="1104349528">
          <w:marLeft w:val="0"/>
          <w:marRight w:val="0"/>
          <w:marTop w:val="0"/>
          <w:marBottom w:val="0"/>
          <w:divBdr>
            <w:top w:val="none" w:sz="0" w:space="0" w:color="auto"/>
            <w:left w:val="none" w:sz="0" w:space="0" w:color="auto"/>
            <w:bottom w:val="none" w:sz="0" w:space="0" w:color="auto"/>
            <w:right w:val="none" w:sz="0" w:space="0" w:color="auto"/>
          </w:divBdr>
        </w:div>
        <w:div w:id="224033074">
          <w:marLeft w:val="0"/>
          <w:marRight w:val="0"/>
          <w:marTop w:val="0"/>
          <w:marBottom w:val="0"/>
          <w:divBdr>
            <w:top w:val="none" w:sz="0" w:space="0" w:color="auto"/>
            <w:left w:val="none" w:sz="0" w:space="0" w:color="auto"/>
            <w:bottom w:val="none" w:sz="0" w:space="0" w:color="auto"/>
            <w:right w:val="none" w:sz="0" w:space="0" w:color="auto"/>
          </w:divBdr>
        </w:div>
        <w:div w:id="816192404">
          <w:marLeft w:val="0"/>
          <w:marRight w:val="0"/>
          <w:marTop w:val="0"/>
          <w:marBottom w:val="0"/>
          <w:divBdr>
            <w:top w:val="none" w:sz="0" w:space="0" w:color="auto"/>
            <w:left w:val="none" w:sz="0" w:space="0" w:color="auto"/>
            <w:bottom w:val="none" w:sz="0" w:space="0" w:color="auto"/>
            <w:right w:val="none" w:sz="0" w:space="0" w:color="auto"/>
          </w:divBdr>
        </w:div>
        <w:div w:id="267549292">
          <w:marLeft w:val="0"/>
          <w:marRight w:val="0"/>
          <w:marTop w:val="0"/>
          <w:marBottom w:val="0"/>
          <w:divBdr>
            <w:top w:val="none" w:sz="0" w:space="0" w:color="auto"/>
            <w:left w:val="none" w:sz="0" w:space="0" w:color="auto"/>
            <w:bottom w:val="none" w:sz="0" w:space="0" w:color="auto"/>
            <w:right w:val="none" w:sz="0" w:space="0" w:color="auto"/>
          </w:divBdr>
        </w:div>
        <w:div w:id="988174455">
          <w:marLeft w:val="0"/>
          <w:marRight w:val="0"/>
          <w:marTop w:val="0"/>
          <w:marBottom w:val="0"/>
          <w:divBdr>
            <w:top w:val="none" w:sz="0" w:space="0" w:color="auto"/>
            <w:left w:val="none" w:sz="0" w:space="0" w:color="auto"/>
            <w:bottom w:val="none" w:sz="0" w:space="0" w:color="auto"/>
            <w:right w:val="none" w:sz="0" w:space="0" w:color="auto"/>
          </w:divBdr>
        </w:div>
        <w:div w:id="2090152021">
          <w:marLeft w:val="0"/>
          <w:marRight w:val="0"/>
          <w:marTop w:val="0"/>
          <w:marBottom w:val="0"/>
          <w:divBdr>
            <w:top w:val="none" w:sz="0" w:space="0" w:color="auto"/>
            <w:left w:val="none" w:sz="0" w:space="0" w:color="auto"/>
            <w:bottom w:val="none" w:sz="0" w:space="0" w:color="auto"/>
            <w:right w:val="none" w:sz="0" w:space="0" w:color="auto"/>
          </w:divBdr>
        </w:div>
        <w:div w:id="1109470623">
          <w:marLeft w:val="0"/>
          <w:marRight w:val="0"/>
          <w:marTop w:val="0"/>
          <w:marBottom w:val="0"/>
          <w:divBdr>
            <w:top w:val="none" w:sz="0" w:space="0" w:color="auto"/>
            <w:left w:val="none" w:sz="0" w:space="0" w:color="auto"/>
            <w:bottom w:val="none" w:sz="0" w:space="0" w:color="auto"/>
            <w:right w:val="none" w:sz="0" w:space="0" w:color="auto"/>
          </w:divBdr>
        </w:div>
        <w:div w:id="1352804597">
          <w:marLeft w:val="0"/>
          <w:marRight w:val="0"/>
          <w:marTop w:val="0"/>
          <w:marBottom w:val="0"/>
          <w:divBdr>
            <w:top w:val="none" w:sz="0" w:space="0" w:color="auto"/>
            <w:left w:val="none" w:sz="0" w:space="0" w:color="auto"/>
            <w:bottom w:val="none" w:sz="0" w:space="0" w:color="auto"/>
            <w:right w:val="none" w:sz="0" w:space="0" w:color="auto"/>
          </w:divBdr>
        </w:div>
        <w:div w:id="1406879478">
          <w:marLeft w:val="0"/>
          <w:marRight w:val="0"/>
          <w:marTop w:val="0"/>
          <w:marBottom w:val="0"/>
          <w:divBdr>
            <w:top w:val="none" w:sz="0" w:space="0" w:color="auto"/>
            <w:left w:val="none" w:sz="0" w:space="0" w:color="auto"/>
            <w:bottom w:val="none" w:sz="0" w:space="0" w:color="auto"/>
            <w:right w:val="none" w:sz="0" w:space="0" w:color="auto"/>
          </w:divBdr>
        </w:div>
        <w:div w:id="1851487533">
          <w:marLeft w:val="0"/>
          <w:marRight w:val="0"/>
          <w:marTop w:val="0"/>
          <w:marBottom w:val="0"/>
          <w:divBdr>
            <w:top w:val="none" w:sz="0" w:space="0" w:color="auto"/>
            <w:left w:val="none" w:sz="0" w:space="0" w:color="auto"/>
            <w:bottom w:val="none" w:sz="0" w:space="0" w:color="auto"/>
            <w:right w:val="none" w:sz="0" w:space="0" w:color="auto"/>
          </w:divBdr>
        </w:div>
        <w:div w:id="1492790357">
          <w:marLeft w:val="0"/>
          <w:marRight w:val="0"/>
          <w:marTop w:val="0"/>
          <w:marBottom w:val="0"/>
          <w:divBdr>
            <w:top w:val="none" w:sz="0" w:space="0" w:color="auto"/>
            <w:left w:val="none" w:sz="0" w:space="0" w:color="auto"/>
            <w:bottom w:val="none" w:sz="0" w:space="0" w:color="auto"/>
            <w:right w:val="none" w:sz="0" w:space="0" w:color="auto"/>
          </w:divBdr>
        </w:div>
        <w:div w:id="1617247552">
          <w:marLeft w:val="0"/>
          <w:marRight w:val="0"/>
          <w:marTop w:val="0"/>
          <w:marBottom w:val="0"/>
          <w:divBdr>
            <w:top w:val="none" w:sz="0" w:space="0" w:color="auto"/>
            <w:left w:val="none" w:sz="0" w:space="0" w:color="auto"/>
            <w:bottom w:val="none" w:sz="0" w:space="0" w:color="auto"/>
            <w:right w:val="none" w:sz="0" w:space="0" w:color="auto"/>
          </w:divBdr>
        </w:div>
        <w:div w:id="1318849893">
          <w:marLeft w:val="0"/>
          <w:marRight w:val="0"/>
          <w:marTop w:val="0"/>
          <w:marBottom w:val="0"/>
          <w:divBdr>
            <w:top w:val="none" w:sz="0" w:space="0" w:color="auto"/>
            <w:left w:val="none" w:sz="0" w:space="0" w:color="auto"/>
            <w:bottom w:val="none" w:sz="0" w:space="0" w:color="auto"/>
            <w:right w:val="none" w:sz="0" w:space="0" w:color="auto"/>
          </w:divBdr>
        </w:div>
        <w:div w:id="1710255121">
          <w:marLeft w:val="0"/>
          <w:marRight w:val="0"/>
          <w:marTop w:val="0"/>
          <w:marBottom w:val="0"/>
          <w:divBdr>
            <w:top w:val="none" w:sz="0" w:space="0" w:color="auto"/>
            <w:left w:val="none" w:sz="0" w:space="0" w:color="auto"/>
            <w:bottom w:val="none" w:sz="0" w:space="0" w:color="auto"/>
            <w:right w:val="none" w:sz="0" w:space="0" w:color="auto"/>
          </w:divBdr>
        </w:div>
      </w:divsChild>
    </w:div>
    <w:div w:id="2077781244">
      <w:bodyDiv w:val="1"/>
      <w:marLeft w:val="0"/>
      <w:marRight w:val="0"/>
      <w:marTop w:val="0"/>
      <w:marBottom w:val="0"/>
      <w:divBdr>
        <w:top w:val="none" w:sz="0" w:space="0" w:color="auto"/>
        <w:left w:val="none" w:sz="0" w:space="0" w:color="auto"/>
        <w:bottom w:val="none" w:sz="0" w:space="0" w:color="auto"/>
        <w:right w:val="none" w:sz="0" w:space="0" w:color="auto"/>
      </w:divBdr>
      <w:divsChild>
        <w:div w:id="454326142">
          <w:marLeft w:val="0"/>
          <w:marRight w:val="0"/>
          <w:marTop w:val="0"/>
          <w:marBottom w:val="0"/>
          <w:divBdr>
            <w:top w:val="none" w:sz="0" w:space="0" w:color="auto"/>
            <w:left w:val="none" w:sz="0" w:space="0" w:color="auto"/>
            <w:bottom w:val="none" w:sz="0" w:space="0" w:color="auto"/>
            <w:right w:val="none" w:sz="0" w:space="0" w:color="auto"/>
          </w:divBdr>
        </w:div>
        <w:div w:id="1228305366">
          <w:marLeft w:val="0"/>
          <w:marRight w:val="0"/>
          <w:marTop w:val="0"/>
          <w:marBottom w:val="0"/>
          <w:divBdr>
            <w:top w:val="none" w:sz="0" w:space="0" w:color="auto"/>
            <w:left w:val="none" w:sz="0" w:space="0" w:color="auto"/>
            <w:bottom w:val="none" w:sz="0" w:space="0" w:color="auto"/>
            <w:right w:val="none" w:sz="0" w:space="0" w:color="auto"/>
          </w:divBdr>
        </w:div>
        <w:div w:id="1943294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7017</Words>
  <Characters>4001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7</cp:revision>
  <dcterms:created xsi:type="dcterms:W3CDTF">2015-12-02T12:23:00Z</dcterms:created>
  <dcterms:modified xsi:type="dcterms:W3CDTF">2015-12-10T14:30:00Z</dcterms:modified>
</cp:coreProperties>
</file>