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905" w:rsidRPr="00FA2897" w:rsidRDefault="00FA2897" w:rsidP="00FA2897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32"/>
          <w:szCs w:val="20"/>
          <w:lang w:val="lv-LV"/>
        </w:rPr>
      </w:pPr>
      <w:r w:rsidRPr="00FA2897">
        <w:rPr>
          <w:rFonts w:ascii="Times New Roman" w:hAnsi="Times New Roman" w:cs="Times New Roman"/>
          <w:b/>
          <w:i/>
          <w:color w:val="0070C0"/>
          <w:sz w:val="32"/>
          <w:szCs w:val="20"/>
          <w:lang w:val="lv-LV"/>
        </w:rPr>
        <w:t xml:space="preserve">MALUS DOMESTICA </w:t>
      </w:r>
      <w:r w:rsidRPr="00FA2897">
        <w:rPr>
          <w:rFonts w:ascii="Times New Roman" w:hAnsi="Times New Roman" w:cs="Times New Roman"/>
          <w:b/>
          <w:color w:val="0070C0"/>
          <w:sz w:val="32"/>
          <w:szCs w:val="20"/>
          <w:lang w:val="lv-LV"/>
        </w:rPr>
        <w:t>- MĀJAS ĀBELE</w:t>
      </w:r>
    </w:p>
    <w:p w:rsidR="00FA2897" w:rsidRDefault="00FA2897" w:rsidP="00FA289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lv-LV"/>
        </w:rPr>
      </w:pPr>
    </w:p>
    <w:p w:rsidR="00695905" w:rsidRPr="00FA2897" w:rsidRDefault="00695905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FA2897">
        <w:rPr>
          <w:rFonts w:ascii="Times New Roman" w:hAnsi="Times New Roman" w:cs="Times New Roman"/>
          <w:b/>
          <w:sz w:val="20"/>
          <w:szCs w:val="20"/>
          <w:lang w:val="lv-LV"/>
        </w:rPr>
        <w:t>Zinātniskais nosaukums</w:t>
      </w:r>
      <w:r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: </w:t>
      </w:r>
      <w:proofErr w:type="spellStart"/>
      <w:r w:rsidR="008342BF" w:rsidRPr="00FA2897">
        <w:rPr>
          <w:rFonts w:ascii="Times New Roman" w:hAnsi="Times New Roman" w:cs="Times New Roman"/>
          <w:i/>
          <w:sz w:val="20"/>
          <w:szCs w:val="20"/>
          <w:lang w:val="lv-LV"/>
        </w:rPr>
        <w:t>Malus</w:t>
      </w:r>
      <w:proofErr w:type="spellEnd"/>
      <w:r w:rsidR="008342BF" w:rsidRPr="00FA2897">
        <w:rPr>
          <w:rFonts w:ascii="Times New Roman" w:hAnsi="Times New Roman" w:cs="Times New Roman"/>
          <w:i/>
          <w:sz w:val="20"/>
          <w:szCs w:val="20"/>
          <w:lang w:val="lv-LV"/>
        </w:rPr>
        <w:t xml:space="preserve"> </w:t>
      </w:r>
      <w:proofErr w:type="spellStart"/>
      <w:r w:rsidR="008342BF" w:rsidRPr="00FA2897">
        <w:rPr>
          <w:rFonts w:ascii="Times New Roman" w:hAnsi="Times New Roman" w:cs="Times New Roman"/>
          <w:i/>
          <w:sz w:val="20"/>
          <w:szCs w:val="20"/>
          <w:lang w:val="lv-LV"/>
        </w:rPr>
        <w:t>domsetica</w:t>
      </w:r>
      <w:proofErr w:type="spellEnd"/>
      <w:r w:rsidR="008D6FC0" w:rsidRPr="00FA2897">
        <w:rPr>
          <w:rFonts w:ascii="Times New Roman" w:hAnsi="Times New Roman" w:cs="Times New Roman"/>
          <w:i/>
          <w:sz w:val="20"/>
          <w:szCs w:val="20"/>
          <w:lang w:val="lv-LV"/>
        </w:rPr>
        <w:t xml:space="preserve"> </w:t>
      </w:r>
      <w:proofErr w:type="spellStart"/>
      <w:r w:rsidR="008342BF" w:rsidRPr="00FA2897">
        <w:rPr>
          <w:rFonts w:ascii="Times New Roman" w:hAnsi="Times New Roman" w:cs="Times New Roman"/>
          <w:sz w:val="20"/>
          <w:szCs w:val="20"/>
          <w:lang w:val="lv-LV"/>
        </w:rPr>
        <w:t>Borkh</w:t>
      </w:r>
      <w:proofErr w:type="spellEnd"/>
      <w:r w:rsidR="008342BF" w:rsidRPr="00FA2897">
        <w:rPr>
          <w:rFonts w:ascii="Times New Roman" w:hAnsi="Times New Roman" w:cs="Times New Roman"/>
          <w:sz w:val="20"/>
          <w:szCs w:val="20"/>
          <w:lang w:val="lv-LV"/>
        </w:rPr>
        <w:t>.</w:t>
      </w:r>
      <w:r w:rsidR="00B47EBC"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, </w:t>
      </w:r>
      <w:proofErr w:type="spellStart"/>
      <w:r w:rsidR="008342BF" w:rsidRPr="00FA2897">
        <w:rPr>
          <w:rFonts w:ascii="Times New Roman" w:hAnsi="Times New Roman" w:cs="Times New Roman"/>
          <w:sz w:val="20"/>
          <w:szCs w:val="20"/>
          <w:lang w:val="lv-LV"/>
        </w:rPr>
        <w:t>Rosaceae</w:t>
      </w:r>
      <w:proofErr w:type="spellEnd"/>
      <w:r w:rsidR="00B47EBC"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 - </w:t>
      </w:r>
      <w:r w:rsidR="008342BF" w:rsidRPr="00FA2897">
        <w:rPr>
          <w:rFonts w:ascii="Times New Roman" w:hAnsi="Times New Roman" w:cs="Times New Roman"/>
          <w:sz w:val="20"/>
          <w:szCs w:val="20"/>
          <w:lang w:val="lv-LV"/>
        </w:rPr>
        <w:t>rožu</w:t>
      </w:r>
      <w:r w:rsidR="00B47EBC"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 dzimta</w:t>
      </w:r>
    </w:p>
    <w:p w:rsidR="00695905" w:rsidRPr="00FA2897" w:rsidRDefault="00695905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FA2897">
        <w:rPr>
          <w:rFonts w:ascii="Times New Roman" w:hAnsi="Times New Roman" w:cs="Times New Roman"/>
          <w:b/>
          <w:sz w:val="20"/>
          <w:szCs w:val="20"/>
          <w:lang w:val="lv-LV"/>
        </w:rPr>
        <w:t>Sinonīmi</w:t>
      </w:r>
      <w:r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: </w:t>
      </w:r>
      <w:proofErr w:type="spellStart"/>
      <w:r w:rsidR="008309BF" w:rsidRPr="00FA2897">
        <w:rPr>
          <w:rFonts w:ascii="Times New Roman" w:hAnsi="Times New Roman" w:cs="Times New Roman"/>
          <w:i/>
          <w:sz w:val="20"/>
          <w:szCs w:val="20"/>
          <w:lang w:val="lv-LV"/>
        </w:rPr>
        <w:t>Malus</w:t>
      </w:r>
      <w:proofErr w:type="spellEnd"/>
      <w:r w:rsidR="008309BF"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 x </w:t>
      </w:r>
      <w:proofErr w:type="spellStart"/>
      <w:r w:rsidR="008309BF" w:rsidRPr="00FA2897">
        <w:rPr>
          <w:rFonts w:ascii="Times New Roman" w:hAnsi="Times New Roman" w:cs="Times New Roman"/>
          <w:i/>
          <w:sz w:val="20"/>
          <w:szCs w:val="20"/>
          <w:lang w:val="lv-LV"/>
        </w:rPr>
        <w:t>domestica</w:t>
      </w:r>
      <w:proofErr w:type="spellEnd"/>
      <w:r w:rsidR="008309BF"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, </w:t>
      </w:r>
      <w:r w:rsidR="008309BF" w:rsidRPr="00FA2897">
        <w:rPr>
          <w:rFonts w:ascii="Times New Roman" w:hAnsi="Times New Roman" w:cs="Times New Roman"/>
          <w:i/>
          <w:sz w:val="20"/>
          <w:szCs w:val="20"/>
          <w:lang w:val="lv-LV"/>
        </w:rPr>
        <w:t>M</w:t>
      </w:r>
      <w:r w:rsidR="008309BF"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. </w:t>
      </w:r>
      <w:proofErr w:type="spellStart"/>
      <w:r w:rsidR="008309BF" w:rsidRPr="00FA2897">
        <w:rPr>
          <w:rFonts w:ascii="Times New Roman" w:hAnsi="Times New Roman" w:cs="Times New Roman"/>
          <w:i/>
          <w:sz w:val="20"/>
          <w:szCs w:val="20"/>
          <w:lang w:val="lv-LV"/>
        </w:rPr>
        <w:t>sylvestris</w:t>
      </w:r>
      <w:proofErr w:type="spellEnd"/>
      <w:r w:rsidR="008309BF"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 var. </w:t>
      </w:r>
      <w:proofErr w:type="spellStart"/>
      <w:r w:rsidR="008309BF" w:rsidRPr="00FA2897">
        <w:rPr>
          <w:rFonts w:ascii="Times New Roman" w:hAnsi="Times New Roman" w:cs="Times New Roman"/>
          <w:i/>
          <w:sz w:val="20"/>
          <w:szCs w:val="20"/>
          <w:lang w:val="lv-LV"/>
        </w:rPr>
        <w:t>domestica</w:t>
      </w:r>
      <w:proofErr w:type="spellEnd"/>
      <w:r w:rsidR="008309BF"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 (</w:t>
      </w:r>
      <w:proofErr w:type="spellStart"/>
      <w:r w:rsidR="008309BF" w:rsidRPr="00FA2897">
        <w:rPr>
          <w:rFonts w:ascii="Times New Roman" w:hAnsi="Times New Roman" w:cs="Times New Roman"/>
          <w:sz w:val="20"/>
          <w:szCs w:val="20"/>
          <w:lang w:val="lv-LV"/>
        </w:rPr>
        <w:t>Borkh</w:t>
      </w:r>
      <w:proofErr w:type="spellEnd"/>
      <w:r w:rsidR="008309BF"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.) </w:t>
      </w:r>
      <w:proofErr w:type="spellStart"/>
      <w:r w:rsidR="008309BF" w:rsidRPr="00FA2897">
        <w:rPr>
          <w:rFonts w:ascii="Times New Roman" w:hAnsi="Times New Roman" w:cs="Times New Roman"/>
          <w:sz w:val="20"/>
          <w:szCs w:val="20"/>
          <w:lang w:val="lv-LV"/>
        </w:rPr>
        <w:t>Mansf</w:t>
      </w:r>
      <w:proofErr w:type="spellEnd"/>
      <w:r w:rsidR="008309BF"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., </w:t>
      </w:r>
      <w:r w:rsidR="008309BF" w:rsidRPr="00FA2897">
        <w:rPr>
          <w:rFonts w:ascii="Times New Roman" w:hAnsi="Times New Roman" w:cs="Times New Roman"/>
          <w:i/>
          <w:sz w:val="20"/>
          <w:szCs w:val="20"/>
          <w:lang w:val="lv-LV"/>
        </w:rPr>
        <w:t>M</w:t>
      </w:r>
      <w:r w:rsidR="008309BF"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. </w:t>
      </w:r>
      <w:proofErr w:type="spellStart"/>
      <w:r w:rsidR="008309BF" w:rsidRPr="00FA2897">
        <w:rPr>
          <w:rFonts w:ascii="Times New Roman" w:hAnsi="Times New Roman" w:cs="Times New Roman"/>
          <w:i/>
          <w:sz w:val="20"/>
          <w:szCs w:val="20"/>
          <w:lang w:val="lv-LV"/>
        </w:rPr>
        <w:t>pumila</w:t>
      </w:r>
      <w:proofErr w:type="spellEnd"/>
      <w:r w:rsidR="008309BF"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 var. </w:t>
      </w:r>
      <w:proofErr w:type="spellStart"/>
      <w:r w:rsidR="008309BF" w:rsidRPr="00FA2897">
        <w:rPr>
          <w:rFonts w:ascii="Times New Roman" w:hAnsi="Times New Roman" w:cs="Times New Roman"/>
          <w:i/>
          <w:sz w:val="20"/>
          <w:szCs w:val="20"/>
          <w:lang w:val="lv-LV"/>
        </w:rPr>
        <w:t>domestica</w:t>
      </w:r>
      <w:proofErr w:type="spellEnd"/>
      <w:r w:rsidR="008309BF"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 (</w:t>
      </w:r>
      <w:proofErr w:type="spellStart"/>
      <w:r w:rsidR="008309BF" w:rsidRPr="00FA2897">
        <w:rPr>
          <w:rFonts w:ascii="Times New Roman" w:hAnsi="Times New Roman" w:cs="Times New Roman"/>
          <w:sz w:val="20"/>
          <w:szCs w:val="20"/>
          <w:lang w:val="lv-LV"/>
        </w:rPr>
        <w:t>Borkh</w:t>
      </w:r>
      <w:proofErr w:type="spellEnd"/>
      <w:r w:rsidR="008309BF"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.) C.K. </w:t>
      </w:r>
      <w:proofErr w:type="spellStart"/>
      <w:r w:rsidR="008309BF" w:rsidRPr="00FA2897">
        <w:rPr>
          <w:rFonts w:ascii="Times New Roman" w:hAnsi="Times New Roman" w:cs="Times New Roman"/>
          <w:sz w:val="20"/>
          <w:szCs w:val="20"/>
          <w:lang w:val="lv-LV"/>
        </w:rPr>
        <w:t>Schneid</w:t>
      </w:r>
      <w:proofErr w:type="spellEnd"/>
      <w:r w:rsidR="008309BF"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., </w:t>
      </w:r>
      <w:proofErr w:type="spellStart"/>
      <w:r w:rsidR="008309BF" w:rsidRPr="00FA2897">
        <w:rPr>
          <w:rFonts w:ascii="Times New Roman" w:hAnsi="Times New Roman" w:cs="Times New Roman"/>
          <w:i/>
          <w:sz w:val="20"/>
          <w:szCs w:val="20"/>
          <w:lang w:val="lv-LV"/>
        </w:rPr>
        <w:t>Pyrus</w:t>
      </w:r>
      <w:proofErr w:type="spellEnd"/>
      <w:r w:rsidR="008309BF" w:rsidRPr="00FA2897">
        <w:rPr>
          <w:rFonts w:ascii="Times New Roman" w:hAnsi="Times New Roman" w:cs="Times New Roman"/>
          <w:i/>
          <w:sz w:val="20"/>
          <w:szCs w:val="20"/>
          <w:lang w:val="lv-LV"/>
        </w:rPr>
        <w:t xml:space="preserve"> </w:t>
      </w:r>
      <w:proofErr w:type="spellStart"/>
      <w:r w:rsidR="008309BF" w:rsidRPr="00FA2897">
        <w:rPr>
          <w:rFonts w:ascii="Times New Roman" w:hAnsi="Times New Roman" w:cs="Times New Roman"/>
          <w:i/>
          <w:sz w:val="20"/>
          <w:szCs w:val="20"/>
          <w:lang w:val="lv-LV"/>
        </w:rPr>
        <w:t>malus</w:t>
      </w:r>
      <w:proofErr w:type="spellEnd"/>
      <w:r w:rsidR="008309BF"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 L., </w:t>
      </w:r>
      <w:r w:rsidR="008309BF" w:rsidRPr="00FA2897">
        <w:rPr>
          <w:rFonts w:ascii="Times New Roman" w:hAnsi="Times New Roman" w:cs="Times New Roman"/>
          <w:i/>
          <w:sz w:val="20"/>
          <w:szCs w:val="20"/>
          <w:lang w:val="lv-LV"/>
        </w:rPr>
        <w:t xml:space="preserve">P. </w:t>
      </w:r>
      <w:proofErr w:type="spellStart"/>
      <w:r w:rsidR="008309BF" w:rsidRPr="00FA2897">
        <w:rPr>
          <w:rFonts w:ascii="Times New Roman" w:hAnsi="Times New Roman" w:cs="Times New Roman"/>
          <w:i/>
          <w:sz w:val="20"/>
          <w:szCs w:val="20"/>
          <w:lang w:val="lv-LV"/>
        </w:rPr>
        <w:t>malus</w:t>
      </w:r>
      <w:proofErr w:type="spellEnd"/>
      <w:r w:rsidR="008309BF"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 var. </w:t>
      </w:r>
      <w:r w:rsidR="008309BF" w:rsidRPr="00FA2897">
        <w:rPr>
          <w:rFonts w:ascii="Times New Roman" w:hAnsi="Times New Roman" w:cs="Times New Roman"/>
          <w:i/>
          <w:sz w:val="20"/>
          <w:szCs w:val="20"/>
          <w:lang w:val="lv-LV"/>
        </w:rPr>
        <w:t>mitis</w:t>
      </w:r>
      <w:r w:rsidR="008309BF"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  <w:proofErr w:type="spellStart"/>
      <w:r w:rsidR="008309BF" w:rsidRPr="00FA2897">
        <w:rPr>
          <w:rFonts w:ascii="Times New Roman" w:hAnsi="Times New Roman" w:cs="Times New Roman"/>
          <w:sz w:val="20"/>
          <w:szCs w:val="20"/>
          <w:lang w:val="lv-LV"/>
        </w:rPr>
        <w:t>Wallr</w:t>
      </w:r>
      <w:proofErr w:type="spellEnd"/>
      <w:r w:rsidR="008309BF" w:rsidRPr="00FA2897">
        <w:rPr>
          <w:rFonts w:ascii="Times New Roman" w:hAnsi="Times New Roman" w:cs="Times New Roman"/>
          <w:sz w:val="20"/>
          <w:szCs w:val="20"/>
          <w:lang w:val="lv-LV"/>
        </w:rPr>
        <w:t>.</w:t>
      </w:r>
    </w:p>
    <w:p w:rsidR="00FA2897" w:rsidRDefault="00FA2897" w:rsidP="00FA289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lv-LV"/>
        </w:rPr>
      </w:pPr>
    </w:p>
    <w:p w:rsidR="00695905" w:rsidRPr="00FA2897" w:rsidRDefault="00FA2897" w:rsidP="00FA2897">
      <w:pPr>
        <w:spacing w:after="0" w:line="240" w:lineRule="auto"/>
        <w:jc w:val="both"/>
        <w:rPr>
          <w:rFonts w:ascii="Times New Roman" w:hAnsi="Times New Roman" w:cs="Times New Roman"/>
          <w:b/>
          <w:szCs w:val="20"/>
          <w:lang w:val="lv-LV"/>
        </w:rPr>
      </w:pPr>
      <w:r w:rsidRPr="00FA2897">
        <w:rPr>
          <w:rFonts w:ascii="Times New Roman" w:hAnsi="Times New Roman" w:cs="Times New Roman"/>
          <w:b/>
          <w:szCs w:val="20"/>
          <w:lang w:val="lv-LV"/>
        </w:rPr>
        <w:t>SUGAS APRAKSTS</w:t>
      </w:r>
    </w:p>
    <w:p w:rsidR="008D6FC0" w:rsidRDefault="00C6632C" w:rsidP="00FA28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proofErr w:type="spellStart"/>
      <w:r w:rsidRPr="00FA2897">
        <w:rPr>
          <w:rFonts w:ascii="Times New Roman" w:hAnsi="Times New Roman" w:cs="Times New Roman"/>
          <w:i/>
          <w:sz w:val="20"/>
          <w:szCs w:val="20"/>
          <w:lang w:val="lv-LV"/>
        </w:rPr>
        <w:t>Malus</w:t>
      </w:r>
      <w:proofErr w:type="spellEnd"/>
      <w:r w:rsidRPr="00FA2897">
        <w:rPr>
          <w:rFonts w:ascii="Times New Roman" w:hAnsi="Times New Roman" w:cs="Times New Roman"/>
          <w:i/>
          <w:sz w:val="20"/>
          <w:szCs w:val="20"/>
          <w:lang w:val="lv-LV"/>
        </w:rPr>
        <w:t xml:space="preserve"> </w:t>
      </w:r>
      <w:proofErr w:type="spellStart"/>
      <w:r w:rsidRPr="00FA2897">
        <w:rPr>
          <w:rFonts w:ascii="Times New Roman" w:hAnsi="Times New Roman" w:cs="Times New Roman"/>
          <w:i/>
          <w:sz w:val="20"/>
          <w:szCs w:val="20"/>
          <w:lang w:val="lv-LV"/>
        </w:rPr>
        <w:t>domestica</w:t>
      </w:r>
      <w:proofErr w:type="spellEnd"/>
      <w:r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 ir neliels līdz vidēji liels, augstums līdz 15-20 m, koks ar plašu vainagu.  Miza pelēkbrūna, rievaina. Jaunie zari ar matiņu tūbu, vēlāk kaili, pelēki vai sarkanbrūni. Lapas vairāk vai mazāk olveidīgas (garums 3-7 cm, platums 2-4 cm), pamats ieapaļš vai ķīļveidīgs, gals īsi smails, mala zobaina. </w:t>
      </w:r>
      <w:r w:rsidR="00F12BDB"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Lapas kāts klāts ar </w:t>
      </w:r>
      <w:proofErr w:type="spellStart"/>
      <w:r w:rsidR="00F12BDB" w:rsidRPr="00FA2897">
        <w:rPr>
          <w:rFonts w:ascii="Times New Roman" w:hAnsi="Times New Roman" w:cs="Times New Roman"/>
          <w:sz w:val="20"/>
          <w:szCs w:val="20"/>
          <w:lang w:val="lv-LV"/>
        </w:rPr>
        <w:t>matiņiem.</w:t>
      </w:r>
      <w:r w:rsidRPr="00FA2897">
        <w:rPr>
          <w:rFonts w:ascii="Times New Roman" w:hAnsi="Times New Roman" w:cs="Times New Roman"/>
          <w:sz w:val="20"/>
          <w:szCs w:val="20"/>
          <w:lang w:val="lv-LV"/>
        </w:rPr>
        <w:t>Lapas</w:t>
      </w:r>
      <w:proofErr w:type="spellEnd"/>
      <w:r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 virspuse skraj</w:t>
      </w:r>
      <w:r w:rsidR="00F12BDB"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i, bet apakšpuse blīvi apmatota, </w:t>
      </w:r>
      <w:proofErr w:type="gramStart"/>
      <w:r w:rsidR="00F12BDB" w:rsidRPr="00FA2897">
        <w:rPr>
          <w:rFonts w:ascii="Times New Roman" w:hAnsi="Times New Roman" w:cs="Times New Roman"/>
          <w:sz w:val="20"/>
          <w:szCs w:val="20"/>
          <w:lang w:val="lv-LV"/>
        </w:rPr>
        <w:t>pie kam</w:t>
      </w:r>
      <w:proofErr w:type="gramEnd"/>
      <w:r w:rsidR="00F12BDB"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 šī pazīme mājas ābeli labi atšķir no Latvijā savvaļā sastopamās mežābeles </w:t>
      </w:r>
      <w:proofErr w:type="spellStart"/>
      <w:r w:rsidR="00F12BDB" w:rsidRPr="00FA2897">
        <w:rPr>
          <w:rFonts w:ascii="Times New Roman" w:hAnsi="Times New Roman" w:cs="Times New Roman"/>
          <w:i/>
          <w:sz w:val="20"/>
          <w:szCs w:val="20"/>
          <w:lang w:val="lv-LV"/>
        </w:rPr>
        <w:t>Malus</w:t>
      </w:r>
      <w:proofErr w:type="spellEnd"/>
      <w:r w:rsidR="00F12BDB" w:rsidRPr="00FA2897">
        <w:rPr>
          <w:rFonts w:ascii="Times New Roman" w:hAnsi="Times New Roman" w:cs="Times New Roman"/>
          <w:i/>
          <w:sz w:val="20"/>
          <w:szCs w:val="20"/>
          <w:lang w:val="lv-LV"/>
        </w:rPr>
        <w:t xml:space="preserve"> </w:t>
      </w:r>
      <w:proofErr w:type="spellStart"/>
      <w:r w:rsidR="00F12BDB" w:rsidRPr="00FA2897">
        <w:rPr>
          <w:rFonts w:ascii="Times New Roman" w:hAnsi="Times New Roman" w:cs="Times New Roman"/>
          <w:i/>
          <w:sz w:val="20"/>
          <w:szCs w:val="20"/>
          <w:lang w:val="lv-LV"/>
        </w:rPr>
        <w:t>sylvestris</w:t>
      </w:r>
      <w:proofErr w:type="spellEnd"/>
      <w:r w:rsidR="00F12BDB" w:rsidRPr="00FA2897">
        <w:rPr>
          <w:rFonts w:ascii="Times New Roman" w:hAnsi="Times New Roman" w:cs="Times New Roman"/>
          <w:sz w:val="20"/>
          <w:szCs w:val="20"/>
          <w:lang w:val="lv-LV"/>
        </w:rPr>
        <w:t>, kam lapa nedaudz mataina ir tikai plaukstot, savukārt pilnībā attīstījusies lapa ir abpusēji kaila.</w:t>
      </w:r>
      <w:r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 Nekad neveido ērkšķainas, neziedošas īsvasas. Ziedi vairogā. Vainaga krāsa variē no baltas līdz dažādas intensitātes sārtai. Ziedkāti un</w:t>
      </w:r>
      <w:proofErr w:type="gramStart"/>
      <w:r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  </w:t>
      </w:r>
      <w:proofErr w:type="gramEnd"/>
      <w:r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ziedgultne </w:t>
      </w:r>
      <w:proofErr w:type="spellStart"/>
      <w:r w:rsidRPr="00FA2897">
        <w:rPr>
          <w:rFonts w:ascii="Times New Roman" w:hAnsi="Times New Roman" w:cs="Times New Roman"/>
          <w:sz w:val="20"/>
          <w:szCs w:val="20"/>
          <w:lang w:val="lv-LV"/>
        </w:rPr>
        <w:t>tūbaina</w:t>
      </w:r>
      <w:proofErr w:type="spellEnd"/>
      <w:r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 Auglis - liels, diametrā vairāk nekā 3 cm, </w:t>
      </w:r>
      <w:proofErr w:type="spellStart"/>
      <w:r w:rsidRPr="00FA2897">
        <w:rPr>
          <w:rFonts w:ascii="Times New Roman" w:hAnsi="Times New Roman" w:cs="Times New Roman"/>
          <w:sz w:val="20"/>
          <w:szCs w:val="20"/>
          <w:lang w:val="lv-LV"/>
        </w:rPr>
        <w:t>pieccirkņu</w:t>
      </w:r>
      <w:proofErr w:type="spellEnd"/>
      <w:r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 ābols ar 2 sēklām katrā </w:t>
      </w:r>
      <w:proofErr w:type="spellStart"/>
      <w:r w:rsidRPr="00FA2897">
        <w:rPr>
          <w:rFonts w:ascii="Times New Roman" w:hAnsi="Times New Roman" w:cs="Times New Roman"/>
          <w:sz w:val="20"/>
          <w:szCs w:val="20"/>
          <w:lang w:val="lv-LV"/>
        </w:rPr>
        <w:t>cirknī</w:t>
      </w:r>
      <w:proofErr w:type="spellEnd"/>
      <w:r w:rsidR="008C7773"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 (1. attēls)</w:t>
      </w:r>
      <w:r w:rsidRPr="00FA2897">
        <w:rPr>
          <w:rFonts w:ascii="Times New Roman" w:hAnsi="Times New Roman" w:cs="Times New Roman"/>
          <w:sz w:val="20"/>
          <w:szCs w:val="20"/>
          <w:lang w:val="lv-LV"/>
        </w:rPr>
        <w:t>. Zied maijā, jūnijā</w:t>
      </w:r>
      <w:r w:rsidR="004127E5"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  <w:r w:rsidR="00352B49" w:rsidRPr="00FA2897">
        <w:rPr>
          <w:rFonts w:ascii="Times New Roman" w:hAnsi="Times New Roman" w:cs="Times New Roman"/>
          <w:sz w:val="20"/>
          <w:szCs w:val="20"/>
          <w:lang w:val="lv-LV"/>
        </w:rPr>
        <w:t>(</w:t>
      </w:r>
      <w:proofErr w:type="spellStart"/>
      <w:r w:rsidR="00F12BDB" w:rsidRPr="00FA2897">
        <w:rPr>
          <w:rFonts w:ascii="Times New Roman" w:hAnsi="Times New Roman" w:cs="Times New Roman"/>
          <w:sz w:val="20"/>
          <w:szCs w:val="20"/>
          <w:lang w:val="lv-LV"/>
        </w:rPr>
        <w:t>Cinovskis</w:t>
      </w:r>
      <w:proofErr w:type="spellEnd"/>
      <w:r w:rsidR="00F12BDB"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 1979, </w:t>
      </w:r>
      <w:r w:rsidR="00352B49" w:rsidRPr="00FA2897">
        <w:rPr>
          <w:rFonts w:ascii="Times New Roman" w:hAnsi="Times New Roman" w:cs="Times New Roman"/>
          <w:sz w:val="20"/>
          <w:szCs w:val="20"/>
          <w:lang w:val="lv-LV"/>
        </w:rPr>
        <w:t>Mauriņš, Zvirgzds 2006</w:t>
      </w:r>
      <w:r w:rsidR="008C7773" w:rsidRPr="00FA2897">
        <w:rPr>
          <w:rFonts w:ascii="Times New Roman" w:hAnsi="Times New Roman" w:cs="Times New Roman"/>
          <w:sz w:val="20"/>
          <w:szCs w:val="20"/>
          <w:lang w:val="lv-LV"/>
        </w:rPr>
        <w:t>)</w:t>
      </w:r>
      <w:r w:rsidR="00352B49" w:rsidRPr="00FA2897">
        <w:rPr>
          <w:rFonts w:ascii="Times New Roman" w:hAnsi="Times New Roman" w:cs="Times New Roman"/>
          <w:sz w:val="20"/>
          <w:szCs w:val="20"/>
          <w:lang w:val="lv-LV"/>
        </w:rPr>
        <w:t>.</w:t>
      </w:r>
    </w:p>
    <w:p w:rsidR="00FA2897" w:rsidRPr="00FA2897" w:rsidRDefault="00FA2897" w:rsidP="00FA28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</w:p>
    <w:p w:rsidR="008C7773" w:rsidRPr="00FA2897" w:rsidRDefault="008C7773" w:rsidP="00FA28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FA2897">
        <w:rPr>
          <w:rFonts w:ascii="Times New Roman" w:hAnsi="Times New Roman" w:cs="Times New Roman"/>
          <w:noProof/>
          <w:sz w:val="20"/>
          <w:szCs w:val="20"/>
          <w:lang w:val="lv-LV" w:eastAsia="lv-LV"/>
        </w:rPr>
        <w:drawing>
          <wp:inline distT="0" distB="0" distL="0" distR="0">
            <wp:extent cx="5943600" cy="3956242"/>
            <wp:effectExtent l="0" t="0" r="0" b="0"/>
            <wp:docPr id="1" name="Picture 1" descr="C:\Users\Laptops\Downloads\IMG_2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tops\Downloads\IMG_2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773" w:rsidRPr="00FA2897" w:rsidRDefault="00FA2897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proofErr w:type="spellStart"/>
      <w:proofErr w:type="gramStart"/>
      <w:r w:rsidRPr="00FA2897">
        <w:rPr>
          <w:rFonts w:ascii="Times New Roman" w:eastAsia="Times New Roman" w:hAnsi="Times New Roman" w:cs="Times New Roman"/>
          <w:sz w:val="20"/>
          <w:szCs w:val="20"/>
        </w:rPr>
        <w:t>a</w:t>
      </w:r>
      <w:r w:rsidR="008C7773" w:rsidRPr="00FA2897">
        <w:rPr>
          <w:rFonts w:ascii="Times New Roman" w:eastAsia="Times New Roman" w:hAnsi="Times New Roman" w:cs="Times New Roman"/>
          <w:sz w:val="20"/>
          <w:szCs w:val="20"/>
        </w:rPr>
        <w:t>ttēls</w:t>
      </w:r>
      <w:proofErr w:type="spellEnd"/>
      <w:proofErr w:type="gramEnd"/>
      <w:r w:rsidR="008C7773" w:rsidRPr="00FA289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C7773" w:rsidRPr="00FA2897">
        <w:rPr>
          <w:rFonts w:ascii="Times New Roman" w:eastAsia="Times New Roman" w:hAnsi="Times New Roman" w:cs="Times New Roman"/>
          <w:i/>
          <w:sz w:val="20"/>
          <w:szCs w:val="20"/>
        </w:rPr>
        <w:t xml:space="preserve">Malus </w:t>
      </w:r>
      <w:proofErr w:type="spellStart"/>
      <w:r w:rsidR="008C7773" w:rsidRPr="00FA2897">
        <w:rPr>
          <w:rFonts w:ascii="Times New Roman" w:eastAsia="Times New Roman" w:hAnsi="Times New Roman" w:cs="Times New Roman"/>
          <w:i/>
          <w:sz w:val="20"/>
          <w:szCs w:val="20"/>
        </w:rPr>
        <w:t>domesica</w:t>
      </w:r>
      <w:proofErr w:type="spellEnd"/>
      <w:r w:rsidR="008C7773" w:rsidRPr="00FA2897">
        <w:rPr>
          <w:rFonts w:ascii="Times New Roman" w:eastAsia="Times New Roman" w:hAnsi="Times New Roman" w:cs="Times New Roman"/>
          <w:sz w:val="20"/>
          <w:szCs w:val="20"/>
        </w:rPr>
        <w:t>. Savvaļā pārgājis ābolus ražojošs eksemplārs</w:t>
      </w:r>
      <w:r w:rsidR="00F12BDB" w:rsidRPr="00FA2897">
        <w:rPr>
          <w:rFonts w:ascii="Times New Roman" w:eastAsia="Times New Roman" w:hAnsi="Times New Roman" w:cs="Times New Roman"/>
          <w:sz w:val="20"/>
          <w:szCs w:val="20"/>
        </w:rPr>
        <w:t xml:space="preserve"> (foto D. </w:t>
      </w:r>
      <w:proofErr w:type="spellStart"/>
      <w:r w:rsidR="00F12BDB" w:rsidRPr="00FA2897">
        <w:rPr>
          <w:rFonts w:ascii="Times New Roman" w:eastAsia="Times New Roman" w:hAnsi="Times New Roman" w:cs="Times New Roman"/>
          <w:sz w:val="20"/>
          <w:szCs w:val="20"/>
        </w:rPr>
        <w:t>Krasnopoļska</w:t>
      </w:r>
      <w:proofErr w:type="spellEnd"/>
      <w:r w:rsidR="00F12BDB" w:rsidRPr="00FA2897">
        <w:rPr>
          <w:rFonts w:ascii="Times New Roman" w:eastAsia="Times New Roman" w:hAnsi="Times New Roman" w:cs="Times New Roman"/>
          <w:sz w:val="20"/>
          <w:szCs w:val="20"/>
        </w:rPr>
        <w:t>)</w:t>
      </w:r>
      <w:r w:rsidR="008C7773" w:rsidRPr="00FA289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12BDB" w:rsidRPr="00FA2897" w:rsidRDefault="00F12BDB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</w:p>
    <w:p w:rsidR="00695905" w:rsidRPr="00FA2897" w:rsidRDefault="00695905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  <w:r w:rsidRPr="00FA2897">
        <w:rPr>
          <w:rFonts w:ascii="Times New Roman" w:eastAsia="Times New Roman" w:hAnsi="Times New Roman" w:cs="Times New Roman"/>
          <w:b/>
          <w:sz w:val="20"/>
          <w:szCs w:val="20"/>
          <w:lang w:val="lv-LV"/>
        </w:rPr>
        <w:t>Dabiskā izplatība</w:t>
      </w:r>
    </w:p>
    <w:p w:rsidR="005E76E8" w:rsidRPr="00FA2897" w:rsidRDefault="00F12BDB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Mājas ābele tādā veidā, kādā to kultivē </w:t>
      </w:r>
      <w:r w:rsidR="0046213E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un pazīst </w:t>
      </w:r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mūsdienās (ap 10 000 šķirņu komplekss)</w:t>
      </w:r>
      <w:r w:rsidR="0046213E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,</w:t>
      </w:r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savvaļā</w:t>
      </w:r>
      <w:r w:rsidR="0046213E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dabiska areāla veida</w:t>
      </w:r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nav sastopama</w:t>
      </w:r>
      <w:r w:rsidR="0046213E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. </w:t>
      </w:r>
    </w:p>
    <w:p w:rsidR="00FA2897" w:rsidRDefault="00FA2897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</w:p>
    <w:p w:rsidR="00695905" w:rsidRPr="00FA2897" w:rsidRDefault="00695905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  <w:r w:rsidRPr="00FA2897">
        <w:rPr>
          <w:rFonts w:ascii="Times New Roman" w:eastAsia="Times New Roman" w:hAnsi="Times New Roman" w:cs="Times New Roman"/>
          <w:b/>
          <w:szCs w:val="20"/>
          <w:lang w:val="lv-LV"/>
        </w:rPr>
        <w:t xml:space="preserve">SUGAS IZPLATĪBA </w:t>
      </w:r>
    </w:p>
    <w:p w:rsidR="003639FA" w:rsidRPr="00FA2897" w:rsidRDefault="00695905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  <w:r w:rsidRPr="00FA2897">
        <w:rPr>
          <w:rFonts w:ascii="Times New Roman" w:eastAsia="Times New Roman" w:hAnsi="Times New Roman" w:cs="Times New Roman"/>
          <w:b/>
          <w:sz w:val="20"/>
          <w:szCs w:val="20"/>
          <w:lang w:val="lv-LV"/>
        </w:rPr>
        <w:t>Introdukcijas vēsture un ģeogrāfiskā izplatīšanās</w:t>
      </w:r>
    </w:p>
    <w:p w:rsidR="005D2949" w:rsidRDefault="005D2949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Tiek uzskatīts, ka no Vi</w:t>
      </w:r>
      <w:r w:rsidR="001559ED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dusāzijas Maķedonijas Aleksandra</w:t>
      </w:r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laikā</w:t>
      </w:r>
      <w:r w:rsidR="001559ED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vai kādā citā migrācijas laikā tā nokļuva Eiropā. Pastāv arī cita versija, ka augļkoks sākumā auga reģionā starp Kaspijas un Melno jūru un no turienes izplatījās pa visu valsti.</w:t>
      </w:r>
      <w:r w:rsidR="00CE2A30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Apdegušas ābeles daļas atrastas Šveices </w:t>
      </w:r>
      <w:proofErr w:type="spellStart"/>
      <w:r w:rsidR="00CE2A30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vecezeros</w:t>
      </w:r>
      <w:proofErr w:type="spellEnd"/>
      <w:r w:rsidR="00CE2A30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; acīmredzot Eiropas iedzīvotāji pazina ābeli jau Neolīta laikā, bet tās naturalizēšanās notika jau daudz vēlāk.</w:t>
      </w:r>
    </w:p>
    <w:p w:rsidR="00FA2897" w:rsidRPr="00FA2897" w:rsidRDefault="00FA2897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471E0C" w:rsidRDefault="00471E0C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Par ābeļu audzēšanas šūpuli bija Senā Grieķija. Senās Romas rakstnieki aprakstīja 36 ābolu šķirnes, ko audzēja tajā laikā. </w:t>
      </w:r>
    </w:p>
    <w:p w:rsidR="00FA2897" w:rsidRPr="00FA2897" w:rsidRDefault="00FA2897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2D6832" w:rsidRDefault="00471E0C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Krievzemē </w:t>
      </w:r>
      <w:r w:rsidR="002B07A4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ābele kultūrā pirmo reizi parādījās 11.gs. klosteru dārzos (tagadējā Ukrainas teritorijā), 16.gs. </w:t>
      </w:r>
      <w:r w:rsidR="007E1A1D" w:rsidRPr="00FA2897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 xml:space="preserve">M. </w:t>
      </w:r>
      <w:proofErr w:type="spellStart"/>
      <w:r w:rsidR="007E1A1D" w:rsidRPr="00FA2897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>domestica</w:t>
      </w:r>
      <w:proofErr w:type="spellEnd"/>
      <w:r w:rsidR="007E1A1D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bija sastopama Krievijas Ziemeļu reģionos. </w:t>
      </w:r>
      <w:proofErr w:type="gramStart"/>
      <w:r w:rsidR="007E1A1D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Lai izveidotu ābeles </w:t>
      </w:r>
      <w:proofErr w:type="spellStart"/>
      <w:r w:rsidR="007E1A1D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kūltūršķirnes</w:t>
      </w:r>
      <w:proofErr w:type="spellEnd"/>
      <w:proofErr w:type="gramEnd"/>
      <w:r w:rsidR="007E1A1D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tika izmantotas četras sugas: </w:t>
      </w:r>
      <w:proofErr w:type="spellStart"/>
      <w:r w:rsidR="007E1A1D" w:rsidRPr="00FA2897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>Malus</w:t>
      </w:r>
      <w:proofErr w:type="spellEnd"/>
      <w:r w:rsidR="007E1A1D" w:rsidRPr="00FA2897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 xml:space="preserve"> </w:t>
      </w:r>
      <w:proofErr w:type="spellStart"/>
      <w:r w:rsidR="007E1A1D" w:rsidRPr="00FA2897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>pumila</w:t>
      </w:r>
      <w:proofErr w:type="spellEnd"/>
      <w:r w:rsidR="008909CF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</w:t>
      </w:r>
      <w:proofErr w:type="spellStart"/>
      <w:r w:rsidR="008909CF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Mill</w:t>
      </w:r>
      <w:proofErr w:type="spellEnd"/>
      <w:r w:rsidR="008909CF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.</w:t>
      </w:r>
      <w:r w:rsidR="007E1A1D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, </w:t>
      </w:r>
      <w:proofErr w:type="spellStart"/>
      <w:r w:rsidR="007E1A1D" w:rsidRPr="00FA2897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>Malus</w:t>
      </w:r>
      <w:proofErr w:type="spellEnd"/>
      <w:r w:rsidR="007E1A1D" w:rsidRPr="00FA2897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 xml:space="preserve"> </w:t>
      </w:r>
      <w:proofErr w:type="spellStart"/>
      <w:r w:rsidR="007E1A1D" w:rsidRPr="00FA2897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>sylvestris</w:t>
      </w:r>
      <w:proofErr w:type="spellEnd"/>
      <w:r w:rsidR="008909CF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(L.) </w:t>
      </w:r>
      <w:proofErr w:type="spellStart"/>
      <w:r w:rsidR="008909CF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Mill</w:t>
      </w:r>
      <w:proofErr w:type="spellEnd"/>
      <w:r w:rsidR="008909CF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.</w:t>
      </w:r>
      <w:r w:rsidR="007E1A1D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, </w:t>
      </w:r>
      <w:proofErr w:type="spellStart"/>
      <w:r w:rsidR="007E1A1D" w:rsidRPr="00FA2897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>Malus</w:t>
      </w:r>
      <w:proofErr w:type="spellEnd"/>
      <w:r w:rsidR="007E1A1D" w:rsidRPr="00FA2897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 xml:space="preserve"> </w:t>
      </w:r>
      <w:proofErr w:type="spellStart"/>
      <w:r w:rsidR="007E1A1D" w:rsidRPr="00FA2897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>prunifolia</w:t>
      </w:r>
      <w:proofErr w:type="spellEnd"/>
      <w:r w:rsidR="008909CF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(</w:t>
      </w:r>
      <w:proofErr w:type="spellStart"/>
      <w:r w:rsidR="008909CF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Willd</w:t>
      </w:r>
      <w:proofErr w:type="spellEnd"/>
      <w:r w:rsidR="008909CF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.) </w:t>
      </w:r>
      <w:proofErr w:type="spellStart"/>
      <w:r w:rsidR="008909CF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Borkh</w:t>
      </w:r>
      <w:proofErr w:type="spellEnd"/>
      <w:r w:rsidR="008909CF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.</w:t>
      </w:r>
      <w:r w:rsidR="007E1A1D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un </w:t>
      </w:r>
      <w:proofErr w:type="spellStart"/>
      <w:r w:rsidR="007E1A1D" w:rsidRPr="00FA2897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lv-LV"/>
        </w:rPr>
        <w:t>Malus</w:t>
      </w:r>
      <w:proofErr w:type="spellEnd"/>
      <w:r w:rsidR="007E1A1D" w:rsidRPr="00FA2897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lv-LV"/>
        </w:rPr>
        <w:t xml:space="preserve"> </w:t>
      </w:r>
      <w:proofErr w:type="spellStart"/>
      <w:r w:rsidR="007E1A1D" w:rsidRPr="00FA2897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lv-LV"/>
        </w:rPr>
        <w:t>baccata</w:t>
      </w:r>
      <w:proofErr w:type="spellEnd"/>
      <w:r w:rsidR="007E1A1D" w:rsidRPr="00FA2897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lv-LV"/>
        </w:rPr>
        <w:t xml:space="preserve"> </w:t>
      </w:r>
      <w:r w:rsidR="007E1A1D" w:rsidRPr="00FA2897">
        <w:rPr>
          <w:rFonts w:ascii="Times New Roman" w:hAnsi="Times New Roman" w:cs="Times New Roman"/>
          <w:iCs/>
          <w:sz w:val="20"/>
          <w:szCs w:val="20"/>
          <w:shd w:val="clear" w:color="auto" w:fill="FFFFFF"/>
          <w:lang w:val="lv-LV"/>
        </w:rPr>
        <w:t>var</w:t>
      </w:r>
      <w:r w:rsidR="007E1A1D" w:rsidRPr="00FA2897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lv-LV"/>
        </w:rPr>
        <w:t xml:space="preserve">. </w:t>
      </w:r>
      <w:proofErr w:type="spellStart"/>
      <w:r w:rsidR="007E1A1D" w:rsidRPr="00FA2897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lv-LV"/>
        </w:rPr>
        <w:t>sibirica</w:t>
      </w:r>
      <w:proofErr w:type="spellEnd"/>
      <w:r w:rsidR="007E1A1D" w:rsidRPr="00FA289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  <w:lang w:val="lv-LV"/>
        </w:rPr>
        <w:t> </w:t>
      </w:r>
      <w:hyperlink r:id="rId6" w:tooltip="C. K. Schneid." w:history="1">
        <w:r w:rsidR="007E1A1D" w:rsidRPr="00FA2897">
          <w:rPr>
            <w:rStyle w:val="Hyperlink"/>
            <w:rFonts w:ascii="Times New Roman" w:hAnsi="Times New Roman" w:cs="Times New Roman"/>
            <w:smallCaps/>
            <w:color w:val="auto"/>
            <w:sz w:val="20"/>
            <w:szCs w:val="20"/>
            <w:u w:val="none"/>
            <w:shd w:val="clear" w:color="auto" w:fill="FFFFFF"/>
            <w:lang w:val="lv-LV"/>
          </w:rPr>
          <w:t>C. K. Schneid</w:t>
        </w:r>
      </w:hyperlink>
      <w:r w:rsidR="002D6832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(</w:t>
      </w:r>
      <w:hyperlink r:id="rId7" w:history="1">
        <w:r w:rsidR="00FA2897" w:rsidRPr="007D3EF9">
          <w:rPr>
            <w:rStyle w:val="Hyperlink"/>
            <w:rFonts w:ascii="Times New Roman" w:eastAsia="Times New Roman" w:hAnsi="Times New Roman" w:cs="Times New Roman"/>
            <w:sz w:val="20"/>
            <w:szCs w:val="20"/>
            <w:lang w:val="lv-LV"/>
          </w:rPr>
          <w:t>https://ru.wikipedia.org</w:t>
        </w:r>
      </w:hyperlink>
      <w:r w:rsidR="00AF77DC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)</w:t>
      </w:r>
      <w:r w:rsid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.</w:t>
      </w:r>
    </w:p>
    <w:p w:rsidR="00FA2897" w:rsidRPr="00FA2897" w:rsidRDefault="00FA2897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572179" w:rsidRPr="00FA2897" w:rsidRDefault="002D6832" w:rsidP="00FA28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  <w:r w:rsidRPr="00FA2897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 xml:space="preserve">M. </w:t>
      </w:r>
      <w:proofErr w:type="spellStart"/>
      <w:r w:rsidRPr="00FA2897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>domestica</w:t>
      </w:r>
      <w:proofErr w:type="spellEnd"/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sastopamību Latvijā pirmo reizi min J.B. Fišers </w:t>
      </w:r>
      <w:proofErr w:type="gramStart"/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1778.g.</w:t>
      </w:r>
      <w:proofErr w:type="gramEnd"/>
    </w:p>
    <w:p w:rsidR="00FA2897" w:rsidRDefault="00FA2897" w:rsidP="00FA28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lv-LV" w:eastAsia="lv-LV"/>
        </w:rPr>
        <w:drawing>
          <wp:inline distT="0" distB="0" distL="0" distR="0">
            <wp:extent cx="5760000" cy="380377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lus_domestica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" t="8153" r="4807" b="4651"/>
                    <a:stretch/>
                  </pic:blipFill>
                  <pic:spPr bwMode="auto">
                    <a:xfrm>
                      <a:off x="0" y="0"/>
                      <a:ext cx="5760000" cy="38037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2897" w:rsidRPr="00FA2897" w:rsidRDefault="00FA2897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2. att. </w:t>
      </w:r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Mājas ābele</w:t>
      </w: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>s</w:t>
      </w:r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</w:t>
      </w:r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izplatība Latvijā. Aktuālo atradņu izvietojums Latvijas ģeobotāniskā tīkla kvadrātos, situācija uz 2015. gadu.</w:t>
      </w:r>
    </w:p>
    <w:p w:rsidR="00FA2897" w:rsidRDefault="00FA2897" w:rsidP="00FA28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</w:p>
    <w:p w:rsidR="00386130" w:rsidRPr="00FA2897" w:rsidRDefault="00695905" w:rsidP="00FA28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  <w:r w:rsidRPr="00FA2897">
        <w:rPr>
          <w:rFonts w:ascii="Times New Roman" w:eastAsia="Times New Roman" w:hAnsi="Times New Roman" w:cs="Times New Roman"/>
          <w:b/>
          <w:sz w:val="20"/>
          <w:szCs w:val="20"/>
          <w:lang w:val="lv-LV"/>
        </w:rPr>
        <w:t>Introdukcijas ceļi</w:t>
      </w:r>
    </w:p>
    <w:p w:rsidR="00A9759E" w:rsidRPr="00FA2897" w:rsidRDefault="00A9759E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Apzināti - dārzkopība.</w:t>
      </w:r>
    </w:p>
    <w:p w:rsidR="00795C70" w:rsidRDefault="00795C70" w:rsidP="00795C7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</w:p>
    <w:p w:rsidR="00695905" w:rsidRPr="00FA2897" w:rsidRDefault="00695905" w:rsidP="00795C7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  <w:r w:rsidRPr="00FA2897">
        <w:rPr>
          <w:rFonts w:ascii="Times New Roman" w:eastAsia="Times New Roman" w:hAnsi="Times New Roman" w:cs="Times New Roman"/>
          <w:b/>
          <w:sz w:val="20"/>
          <w:szCs w:val="20"/>
          <w:lang w:val="lv-LV"/>
        </w:rPr>
        <w:t>Sugas statuss reģionā</w:t>
      </w:r>
    </w:p>
    <w:p w:rsidR="00A9759E" w:rsidRPr="00FA2897" w:rsidRDefault="00572179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Suga reģionā ir nostabilizējusies.</w:t>
      </w:r>
    </w:p>
    <w:p w:rsidR="00795C70" w:rsidRDefault="00795C70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</w:p>
    <w:p w:rsidR="00440B59" w:rsidRPr="00FA2897" w:rsidRDefault="00440B59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  <w:r w:rsidRPr="00FA2897">
        <w:rPr>
          <w:rFonts w:ascii="Times New Roman" w:eastAsia="Times New Roman" w:hAnsi="Times New Roman" w:cs="Times New Roman"/>
          <w:b/>
          <w:sz w:val="20"/>
          <w:szCs w:val="20"/>
          <w:lang w:val="lv-LV"/>
        </w:rPr>
        <w:t>Sugas statuss Baltijas valstīs</w:t>
      </w:r>
    </w:p>
    <w:p w:rsidR="00A9759E" w:rsidRPr="00FA2897" w:rsidRDefault="00A9759E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M. </w:t>
      </w:r>
      <w:proofErr w:type="spellStart"/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Laiviņš</w:t>
      </w:r>
      <w:proofErr w:type="spellEnd"/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(2009) norāda</w:t>
      </w:r>
      <w:r w:rsidR="00572179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,</w:t>
      </w:r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ka suga Latvijā naturalizējas intensīvi ar invazīvu raksturu. Lietuvā un Igaunijā nostabilizējusies. </w:t>
      </w:r>
    </w:p>
    <w:p w:rsidR="00795C70" w:rsidRDefault="00795C70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</w:p>
    <w:p w:rsidR="00695905" w:rsidRPr="00FD5048" w:rsidRDefault="00695905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lv-LV"/>
        </w:rPr>
      </w:pPr>
      <w:r w:rsidRPr="00FD5048">
        <w:rPr>
          <w:rFonts w:ascii="Times New Roman" w:eastAsia="Times New Roman" w:hAnsi="Times New Roman" w:cs="Times New Roman"/>
          <w:b/>
          <w:szCs w:val="20"/>
          <w:lang w:val="lv-LV"/>
        </w:rPr>
        <w:t>EKOLOĢIJA</w:t>
      </w:r>
    </w:p>
    <w:p w:rsidR="004127E5" w:rsidRPr="00FA2897" w:rsidRDefault="00695905" w:rsidP="00FA28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FA2897">
        <w:rPr>
          <w:rFonts w:ascii="Times New Roman" w:eastAsia="Times New Roman" w:hAnsi="Times New Roman" w:cs="Times New Roman"/>
          <w:b/>
          <w:sz w:val="20"/>
          <w:szCs w:val="20"/>
          <w:lang w:val="lv-LV"/>
        </w:rPr>
        <w:t>Biotopa</w:t>
      </w:r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</w:t>
      </w:r>
      <w:r w:rsidRPr="00FA2897">
        <w:rPr>
          <w:rFonts w:ascii="Times New Roman" w:eastAsia="Times New Roman" w:hAnsi="Times New Roman" w:cs="Times New Roman"/>
          <w:b/>
          <w:sz w:val="20"/>
          <w:szCs w:val="20"/>
          <w:lang w:val="lv-LV"/>
        </w:rPr>
        <w:t>raksturojums</w:t>
      </w:r>
      <w:r w:rsidR="004127E5"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</w:p>
    <w:p w:rsidR="00695905" w:rsidRPr="00FA2897" w:rsidRDefault="004127E5" w:rsidP="00FA28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Kultivējot ābeles kā augļu augus, ir izveidots daudzveidīgs ābeļu komplekss. Tām pieskaitāmas visas lielaugļu šķirnes, to </w:t>
      </w:r>
      <w:proofErr w:type="spellStart"/>
      <w:r w:rsidRPr="00FA2897">
        <w:rPr>
          <w:rFonts w:ascii="Times New Roman" w:hAnsi="Times New Roman" w:cs="Times New Roman"/>
          <w:sz w:val="20"/>
          <w:szCs w:val="20"/>
          <w:lang w:val="lv-LV"/>
        </w:rPr>
        <w:t>sējeņi</w:t>
      </w:r>
      <w:proofErr w:type="spellEnd"/>
      <w:r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 dārzos, apdzīvotu vietu tuvumā, kā arī dārza bēgļi, kas nereti aug ceļmalās,</w:t>
      </w:r>
      <w:r w:rsidR="00370190"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 dzelzceļa malās,</w:t>
      </w:r>
      <w:r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 tīrumu un meža malās.</w:t>
      </w:r>
    </w:p>
    <w:p w:rsidR="00695905" w:rsidRPr="00FA2897" w:rsidRDefault="00695905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  <w:r w:rsidRPr="00FA2897">
        <w:rPr>
          <w:rFonts w:ascii="Times New Roman" w:eastAsia="Times New Roman" w:hAnsi="Times New Roman" w:cs="Times New Roman"/>
          <w:b/>
          <w:sz w:val="20"/>
          <w:szCs w:val="20"/>
          <w:lang w:val="lv-LV"/>
        </w:rPr>
        <w:t>Dzīves cikls</w:t>
      </w:r>
    </w:p>
    <w:p w:rsidR="00F83006" w:rsidRPr="00FA2897" w:rsidRDefault="008309BF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Zied maijā, jūnijā, svešapputes augi. </w:t>
      </w:r>
      <w:r w:rsidR="00620DD7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Augļi nogatavojas</w:t>
      </w:r>
      <w:r w:rsidR="00101136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, sākot ar augustu</w:t>
      </w:r>
      <w:r w:rsidR="00620DD7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.</w:t>
      </w:r>
    </w:p>
    <w:p w:rsidR="00795C70" w:rsidRDefault="00795C70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</w:p>
    <w:p w:rsidR="00695905" w:rsidRPr="00FA2897" w:rsidRDefault="00695905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  <w:r w:rsidRPr="00FA2897">
        <w:rPr>
          <w:rFonts w:ascii="Times New Roman" w:eastAsia="Times New Roman" w:hAnsi="Times New Roman" w:cs="Times New Roman"/>
          <w:b/>
          <w:sz w:val="20"/>
          <w:szCs w:val="20"/>
          <w:lang w:val="lv-LV"/>
        </w:rPr>
        <w:t>Izplatīšanās</w:t>
      </w:r>
    </w:p>
    <w:p w:rsidR="00A9759E" w:rsidRPr="00FA2897" w:rsidRDefault="00A9759E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Izplatās pārsvarā ar sēklām, sēklas izplata putni, kas nodrošina izplatību lielos at</w:t>
      </w:r>
      <w:r w:rsidR="00996B47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t</w:t>
      </w:r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ālumos.</w:t>
      </w:r>
    </w:p>
    <w:p w:rsidR="00795C70" w:rsidRDefault="00795C70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</w:p>
    <w:p w:rsidR="00695905" w:rsidRPr="00FD5048" w:rsidRDefault="00695905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  <w:r w:rsidRPr="00FD5048">
        <w:rPr>
          <w:rFonts w:ascii="Times New Roman" w:eastAsia="Times New Roman" w:hAnsi="Times New Roman" w:cs="Times New Roman"/>
          <w:b/>
          <w:szCs w:val="20"/>
          <w:lang w:val="lv-LV"/>
        </w:rPr>
        <w:t>IETEKME</w:t>
      </w:r>
    </w:p>
    <w:p w:rsidR="00695905" w:rsidRPr="00FA2897" w:rsidRDefault="00695905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  <w:r w:rsidRPr="00FA2897">
        <w:rPr>
          <w:rFonts w:ascii="Times New Roman" w:eastAsia="Times New Roman" w:hAnsi="Times New Roman" w:cs="Times New Roman"/>
          <w:b/>
          <w:sz w:val="20"/>
          <w:szCs w:val="20"/>
          <w:lang w:val="lv-LV"/>
        </w:rPr>
        <w:t>Ietekme uz vidi</w:t>
      </w:r>
    </w:p>
    <w:p w:rsidR="00996B47" w:rsidRPr="00FA2897" w:rsidRDefault="00572179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Mežmalās</w:t>
      </w:r>
      <w:r w:rsidR="00620DD7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un purva malās</w:t>
      </w:r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veido blīvu krūmu stāvu, samazina vietējo augu sabiedrību daudzveidību.</w:t>
      </w:r>
      <w:r w:rsidR="00370190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Izplatoties pļ</w:t>
      </w:r>
      <w:r w:rsidR="00620DD7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a</w:t>
      </w:r>
      <w:r w:rsidR="00370190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vās un lauksaimniecības zemēs, traucē to apstrādi.</w:t>
      </w:r>
    </w:p>
    <w:p w:rsidR="00795C70" w:rsidRDefault="00795C70" w:rsidP="00FA289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lv-LV"/>
        </w:rPr>
      </w:pPr>
    </w:p>
    <w:p w:rsidR="00695905" w:rsidRPr="00FA2897" w:rsidRDefault="00695905" w:rsidP="00FA289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lv-LV"/>
        </w:rPr>
      </w:pPr>
      <w:r w:rsidRPr="00FA2897">
        <w:rPr>
          <w:rFonts w:ascii="Times New Roman" w:hAnsi="Times New Roman" w:cs="Times New Roman"/>
          <w:b/>
          <w:sz w:val="20"/>
          <w:szCs w:val="20"/>
          <w:lang w:val="lv-LV"/>
        </w:rPr>
        <w:t>Ģenētiskā ietekme</w:t>
      </w:r>
    </w:p>
    <w:p w:rsidR="00043D7B" w:rsidRPr="00FA2897" w:rsidRDefault="00043D7B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Vairums </w:t>
      </w:r>
      <w:proofErr w:type="spellStart"/>
      <w:r w:rsidRPr="00FA2897">
        <w:rPr>
          <w:rFonts w:ascii="Times New Roman" w:hAnsi="Times New Roman" w:cs="Times New Roman"/>
          <w:i/>
          <w:sz w:val="20"/>
          <w:szCs w:val="20"/>
          <w:lang w:val="lv-LV"/>
        </w:rPr>
        <w:t>Malus</w:t>
      </w:r>
      <w:proofErr w:type="spellEnd"/>
      <w:r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 ģi</w:t>
      </w:r>
      <w:r w:rsidR="008C7773"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nts sugu viegli veido hibrīdus. </w:t>
      </w:r>
      <w:proofErr w:type="spellStart"/>
      <w:r w:rsidR="008C7773" w:rsidRPr="00FA2897">
        <w:rPr>
          <w:rFonts w:ascii="Times New Roman" w:hAnsi="Times New Roman" w:cs="Times New Roman"/>
          <w:i/>
          <w:sz w:val="20"/>
          <w:szCs w:val="20"/>
          <w:lang w:val="lv-LV"/>
        </w:rPr>
        <w:t>Malus</w:t>
      </w:r>
      <w:proofErr w:type="spellEnd"/>
      <w:r w:rsidR="008C7773" w:rsidRPr="00FA2897">
        <w:rPr>
          <w:rFonts w:ascii="Times New Roman" w:hAnsi="Times New Roman" w:cs="Times New Roman"/>
          <w:i/>
          <w:sz w:val="20"/>
          <w:szCs w:val="20"/>
          <w:lang w:val="lv-LV"/>
        </w:rPr>
        <w:t xml:space="preserve"> </w:t>
      </w:r>
      <w:proofErr w:type="spellStart"/>
      <w:r w:rsidR="008C7773" w:rsidRPr="00FA2897">
        <w:rPr>
          <w:rFonts w:ascii="Times New Roman" w:hAnsi="Times New Roman" w:cs="Times New Roman"/>
          <w:i/>
          <w:sz w:val="20"/>
          <w:szCs w:val="20"/>
          <w:lang w:val="lv-LV"/>
        </w:rPr>
        <w:t>domestica</w:t>
      </w:r>
      <w:proofErr w:type="spellEnd"/>
      <w:r w:rsidR="008C7773"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 šajā ziņā nav izņēmums, un masveidīgi </w:t>
      </w:r>
      <w:proofErr w:type="spellStart"/>
      <w:r w:rsidR="008C7773" w:rsidRPr="00FA2897">
        <w:rPr>
          <w:rFonts w:ascii="Times New Roman" w:hAnsi="Times New Roman" w:cs="Times New Roman"/>
          <w:sz w:val="20"/>
          <w:szCs w:val="20"/>
          <w:lang w:val="lv-LV"/>
        </w:rPr>
        <w:t>hibridizājas</w:t>
      </w:r>
      <w:proofErr w:type="spellEnd"/>
      <w:r w:rsidR="008C7773"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 ar Latvijā savvaļā reti sastopamu sugu mežābeli </w:t>
      </w:r>
      <w:proofErr w:type="spellStart"/>
      <w:r w:rsidR="008C7773" w:rsidRPr="00FA2897">
        <w:rPr>
          <w:rFonts w:ascii="Times New Roman" w:hAnsi="Times New Roman" w:cs="Times New Roman"/>
          <w:i/>
          <w:sz w:val="20"/>
          <w:szCs w:val="20"/>
          <w:lang w:val="lv-LV"/>
        </w:rPr>
        <w:t>Malus</w:t>
      </w:r>
      <w:proofErr w:type="spellEnd"/>
      <w:r w:rsidR="008C7773" w:rsidRPr="00FA2897">
        <w:rPr>
          <w:rFonts w:ascii="Times New Roman" w:hAnsi="Times New Roman" w:cs="Times New Roman"/>
          <w:i/>
          <w:sz w:val="20"/>
          <w:szCs w:val="20"/>
          <w:lang w:val="lv-LV"/>
        </w:rPr>
        <w:t xml:space="preserve"> </w:t>
      </w:r>
      <w:proofErr w:type="spellStart"/>
      <w:r w:rsidR="008C7773" w:rsidRPr="00FA2897">
        <w:rPr>
          <w:rFonts w:ascii="Times New Roman" w:hAnsi="Times New Roman" w:cs="Times New Roman"/>
          <w:i/>
          <w:sz w:val="20"/>
          <w:szCs w:val="20"/>
          <w:lang w:val="lv-LV"/>
        </w:rPr>
        <w:t>sylvestris</w:t>
      </w:r>
      <w:proofErr w:type="spellEnd"/>
      <w:r w:rsidR="008C7773" w:rsidRPr="00FA2897">
        <w:rPr>
          <w:rFonts w:ascii="Times New Roman" w:hAnsi="Times New Roman" w:cs="Times New Roman"/>
          <w:sz w:val="20"/>
          <w:szCs w:val="20"/>
          <w:lang w:val="lv-LV"/>
        </w:rPr>
        <w:t>, kā rezultātā mežābelei draud pilnīga ģenētiskā erozija, jo vairums Latvijā konstatēto sēklaudžu ir šo divu sugu hibrīdi.</w:t>
      </w:r>
    </w:p>
    <w:p w:rsidR="00795C70" w:rsidRDefault="00795C70" w:rsidP="00FA289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lv-LV"/>
        </w:rPr>
      </w:pPr>
    </w:p>
    <w:p w:rsidR="00695905" w:rsidRPr="00FA2897" w:rsidRDefault="00695905" w:rsidP="00FA289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lv-LV"/>
        </w:rPr>
      </w:pPr>
      <w:r w:rsidRPr="00FA2897">
        <w:rPr>
          <w:rFonts w:ascii="Times New Roman" w:hAnsi="Times New Roman" w:cs="Times New Roman"/>
          <w:b/>
          <w:sz w:val="20"/>
          <w:szCs w:val="20"/>
          <w:lang w:val="lv-LV"/>
        </w:rPr>
        <w:t>Ietekme uz cilvēka veselību</w:t>
      </w:r>
    </w:p>
    <w:p w:rsidR="006E73BF" w:rsidRPr="00FA2897" w:rsidRDefault="006E73BF" w:rsidP="00FA28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Augļa sēklas satur glikozīda </w:t>
      </w:r>
      <w:proofErr w:type="spellStart"/>
      <w:r w:rsidRPr="00FA2897">
        <w:rPr>
          <w:rFonts w:ascii="Times New Roman" w:hAnsi="Times New Roman" w:cs="Times New Roman"/>
          <w:sz w:val="20"/>
          <w:szCs w:val="20"/>
          <w:lang w:val="lv-LV"/>
        </w:rPr>
        <w:t>amigdalīnu</w:t>
      </w:r>
      <w:proofErr w:type="spellEnd"/>
      <w:r w:rsidRPr="00FA2897">
        <w:rPr>
          <w:rFonts w:ascii="Times New Roman" w:hAnsi="Times New Roman" w:cs="Times New Roman"/>
          <w:sz w:val="20"/>
          <w:szCs w:val="20"/>
          <w:lang w:val="lv-LV"/>
        </w:rPr>
        <w:t>, kas savienojumā ar citām vielām organismā veido zilskābi.</w:t>
      </w:r>
    </w:p>
    <w:p w:rsidR="006E73BF" w:rsidRPr="00FA2897" w:rsidRDefault="006E73BF" w:rsidP="00FA28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FA2897">
        <w:rPr>
          <w:rFonts w:ascii="Times New Roman" w:hAnsi="Times New Roman" w:cs="Times New Roman"/>
          <w:sz w:val="20"/>
          <w:szCs w:val="20"/>
          <w:lang w:val="lv-LV"/>
        </w:rPr>
        <w:t>Viena no ābolu alerģijas formām, bieži sastopama Ziemeļeiropā, sauc par bērza-ābolu sindromu, un to atklāj tiem cilvēkiem kuriem ir alerģija uz bērzu putekšņiem. Alerģisku reakciju izraisa ābolos esošais proteīns, kas līdzīgs bērzu putekšņiem.</w:t>
      </w:r>
    </w:p>
    <w:p w:rsidR="00432040" w:rsidRPr="00FA2897" w:rsidRDefault="00432040" w:rsidP="00FA28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FA2897">
        <w:rPr>
          <w:rFonts w:ascii="Times New Roman" w:hAnsi="Times New Roman" w:cs="Times New Roman"/>
          <w:sz w:val="20"/>
          <w:szCs w:val="20"/>
          <w:lang w:val="lv-LV"/>
        </w:rPr>
        <w:t>Vidusjūras reģionā, cilvēkiem ir alerģiska reakcija uz āboliem</w:t>
      </w:r>
      <w:r w:rsidR="00F83006" w:rsidRPr="00FA2897">
        <w:rPr>
          <w:rFonts w:ascii="Times New Roman" w:hAnsi="Times New Roman" w:cs="Times New Roman"/>
          <w:sz w:val="20"/>
          <w:szCs w:val="20"/>
          <w:lang w:val="lv-LV"/>
        </w:rPr>
        <w:t>, jo tie līdzīgi persikiem.</w:t>
      </w:r>
    </w:p>
    <w:p w:rsidR="00795C70" w:rsidRDefault="00795C70" w:rsidP="00FA289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lv-LV"/>
        </w:rPr>
      </w:pPr>
    </w:p>
    <w:p w:rsidR="00695905" w:rsidRPr="00FA2897" w:rsidRDefault="00695905" w:rsidP="00FA289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lv-LV"/>
        </w:rPr>
      </w:pPr>
      <w:r w:rsidRPr="00FA2897">
        <w:rPr>
          <w:rFonts w:ascii="Times New Roman" w:hAnsi="Times New Roman" w:cs="Times New Roman"/>
          <w:b/>
          <w:sz w:val="20"/>
          <w:szCs w:val="20"/>
          <w:lang w:val="lv-LV"/>
        </w:rPr>
        <w:t>Ekonomiskā un sociālā ietekme</w:t>
      </w:r>
      <w:r w:rsidR="00440B59" w:rsidRPr="00FA2897">
        <w:rPr>
          <w:rFonts w:ascii="Times New Roman" w:hAnsi="Times New Roman" w:cs="Times New Roman"/>
          <w:b/>
          <w:sz w:val="20"/>
          <w:szCs w:val="20"/>
          <w:lang w:val="lv-LV"/>
        </w:rPr>
        <w:t xml:space="preserve"> </w:t>
      </w:r>
      <w:r w:rsidRPr="00FA2897">
        <w:rPr>
          <w:rFonts w:ascii="Times New Roman" w:hAnsi="Times New Roman" w:cs="Times New Roman"/>
          <w:b/>
          <w:sz w:val="20"/>
          <w:szCs w:val="20"/>
          <w:lang w:val="lv-LV"/>
        </w:rPr>
        <w:t>(pozitīva/negatīva)</w:t>
      </w:r>
    </w:p>
    <w:p w:rsidR="00F83006" w:rsidRPr="00FA2897" w:rsidRDefault="00F83006" w:rsidP="00FA28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  <w:r w:rsidRPr="00FA2897">
        <w:rPr>
          <w:rFonts w:ascii="Times New Roman" w:hAnsi="Times New Roman" w:cs="Times New Roman"/>
          <w:i/>
          <w:sz w:val="20"/>
          <w:szCs w:val="20"/>
          <w:lang w:val="lv-LV"/>
        </w:rPr>
        <w:t xml:space="preserve">M. </w:t>
      </w:r>
      <w:proofErr w:type="spellStart"/>
      <w:r w:rsidRPr="00FA2897">
        <w:rPr>
          <w:rFonts w:ascii="Times New Roman" w:hAnsi="Times New Roman" w:cs="Times New Roman"/>
          <w:i/>
          <w:sz w:val="20"/>
          <w:szCs w:val="20"/>
          <w:lang w:val="lv-LV"/>
        </w:rPr>
        <w:t>domestica</w:t>
      </w:r>
      <w:proofErr w:type="spellEnd"/>
      <w:r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 augļus plaši izmanto pārtikā, konservos, sulās, sidros, </w:t>
      </w:r>
      <w:r w:rsidR="00996B47" w:rsidRPr="00FA2897">
        <w:rPr>
          <w:rFonts w:ascii="Times New Roman" w:hAnsi="Times New Roman" w:cs="Times New Roman"/>
          <w:sz w:val="20"/>
          <w:szCs w:val="20"/>
          <w:lang w:val="lv-LV"/>
        </w:rPr>
        <w:t>etiķī, izmanto pektīna ražošanā, barība ziemojošajiem putniem un dzīvniekiem.</w:t>
      </w:r>
      <w:r w:rsidR="00370190"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 Jaunie dzinumi kalpo par barību meža dzīvniekiem.</w:t>
      </w:r>
    </w:p>
    <w:p w:rsidR="00795C70" w:rsidRDefault="00795C70" w:rsidP="00FA28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lv-LV"/>
        </w:rPr>
      </w:pPr>
    </w:p>
    <w:p w:rsidR="00695905" w:rsidRPr="00FD5048" w:rsidRDefault="00440B59" w:rsidP="00FA2897">
      <w:pPr>
        <w:spacing w:after="0" w:line="240" w:lineRule="auto"/>
        <w:rPr>
          <w:rFonts w:ascii="Times New Roman" w:hAnsi="Times New Roman" w:cs="Times New Roman"/>
          <w:b/>
          <w:szCs w:val="20"/>
          <w:lang w:val="lv-LV"/>
        </w:rPr>
      </w:pPr>
      <w:bookmarkStart w:id="0" w:name="_GoBack"/>
      <w:r w:rsidRPr="00FD5048">
        <w:rPr>
          <w:rFonts w:ascii="Times New Roman" w:hAnsi="Times New Roman" w:cs="Times New Roman"/>
          <w:b/>
          <w:szCs w:val="20"/>
          <w:lang w:val="lv-LV"/>
        </w:rPr>
        <w:t>IEROBEŽOŠANAS PASĀKUMI</w:t>
      </w:r>
    </w:p>
    <w:bookmarkEnd w:id="0"/>
    <w:p w:rsidR="00695905" w:rsidRPr="00FA2897" w:rsidRDefault="00695905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  <w:r w:rsidRPr="00FA2897">
        <w:rPr>
          <w:rFonts w:ascii="Times New Roman" w:eastAsia="Times New Roman" w:hAnsi="Times New Roman" w:cs="Times New Roman"/>
          <w:b/>
          <w:sz w:val="20"/>
          <w:szCs w:val="20"/>
          <w:lang w:val="lv-LV"/>
        </w:rPr>
        <w:t>Preventīvie pasākumi</w:t>
      </w:r>
    </w:p>
    <w:p w:rsidR="00370190" w:rsidRPr="00FA2897" w:rsidRDefault="00370190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Nav izstrādāti sugas preventīvie pasākumi.</w:t>
      </w:r>
    </w:p>
    <w:p w:rsidR="00795C70" w:rsidRDefault="00795C70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</w:p>
    <w:p w:rsidR="00695905" w:rsidRPr="00FA2897" w:rsidRDefault="00695905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  <w:r w:rsidRPr="00FA2897">
        <w:rPr>
          <w:rFonts w:ascii="Times New Roman" w:eastAsia="Times New Roman" w:hAnsi="Times New Roman" w:cs="Times New Roman"/>
          <w:b/>
          <w:sz w:val="20"/>
          <w:szCs w:val="20"/>
          <w:lang w:val="lv-LV"/>
        </w:rPr>
        <w:t>Izskaušanas, kontroles un uzraudzības pasākumi</w:t>
      </w:r>
    </w:p>
    <w:p w:rsidR="00370190" w:rsidRPr="00FA2897" w:rsidRDefault="00370190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Atsevišķus krūmus vai nelielas audzes var iznīcināt</w:t>
      </w:r>
      <w:proofErr w:type="gramStart"/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augus izrokot</w:t>
      </w:r>
      <w:proofErr w:type="gramEnd"/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. Vislabāk apvienot augu izrakšanu, dzinumu biežu nogriešanu un noganīšanu (aitas, kazas, meža dzīvnieki).</w:t>
      </w:r>
    </w:p>
    <w:p w:rsidR="00370190" w:rsidRPr="00FA2897" w:rsidRDefault="00370190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Ķīmiskā izskaušana -</w:t>
      </w:r>
      <w:proofErr w:type="gramStart"/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 </w:t>
      </w:r>
      <w:proofErr w:type="gramEnd"/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vēl dzīvus krūmus apstrādāt ar ķīmiskajiem preparātiem: stumbros izurbtās atverēs ievietot kapsulas ar </w:t>
      </w:r>
      <w:proofErr w:type="spellStart"/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glifosāta</w:t>
      </w:r>
      <w:proofErr w:type="spellEnd"/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granulām vai injicēt šī savienojuma šķīdumu.</w:t>
      </w:r>
    </w:p>
    <w:p w:rsidR="00795C70" w:rsidRDefault="00795C70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</w:p>
    <w:p w:rsidR="00695905" w:rsidRPr="00FA2897" w:rsidRDefault="00695905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FA2897">
        <w:rPr>
          <w:rFonts w:ascii="Times New Roman" w:eastAsia="Times New Roman" w:hAnsi="Times New Roman" w:cs="Times New Roman"/>
          <w:b/>
          <w:sz w:val="20"/>
          <w:szCs w:val="20"/>
          <w:lang w:val="lv-LV"/>
        </w:rPr>
        <w:t>Informācija un izglītošana</w:t>
      </w:r>
    </w:p>
    <w:p w:rsidR="00695905" w:rsidRPr="00FA2897" w:rsidRDefault="00695905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Nav saņemti ziņojumi</w:t>
      </w:r>
      <w:proofErr w:type="gramStart"/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 </w:t>
      </w:r>
      <w:proofErr w:type="gramEnd"/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par  informācijas un izpratnes veidošanas kampaņām.</w:t>
      </w:r>
    </w:p>
    <w:p w:rsidR="00795C70" w:rsidRDefault="00795C70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</w:p>
    <w:p w:rsidR="00695905" w:rsidRPr="00FA2897" w:rsidRDefault="00695905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  <w:r w:rsidRPr="00FA2897">
        <w:rPr>
          <w:rFonts w:ascii="Times New Roman" w:eastAsia="Times New Roman" w:hAnsi="Times New Roman" w:cs="Times New Roman"/>
          <w:b/>
          <w:sz w:val="20"/>
          <w:szCs w:val="20"/>
          <w:lang w:val="lv-LV"/>
        </w:rPr>
        <w:t>Pētniecība</w:t>
      </w:r>
    </w:p>
    <w:p w:rsidR="00440B59" w:rsidRPr="00FA2897" w:rsidRDefault="00440B59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Māris </w:t>
      </w:r>
      <w:proofErr w:type="spellStart"/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Laiviņš</w:t>
      </w:r>
      <w:proofErr w:type="spellEnd"/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ir izpētījis</w:t>
      </w:r>
      <w:proofErr w:type="gramStart"/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un</w:t>
      </w:r>
      <w:proofErr w:type="gramEnd"/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aprakstījis </w:t>
      </w:r>
      <w:r w:rsidRPr="00FA2897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 xml:space="preserve">M. </w:t>
      </w:r>
      <w:proofErr w:type="spellStart"/>
      <w:r w:rsidRPr="00FA2897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>domestica</w:t>
      </w:r>
      <w:proofErr w:type="spellEnd"/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sabiedrības Latvijā, kā arī pārbaudīja tā atradnes, kas bija zināmas uz publicēšanas dienu. Izplatības karte publicēta Latvijas kokaugu atlantā.</w:t>
      </w:r>
    </w:p>
    <w:p w:rsidR="00440B59" w:rsidRPr="00FA2897" w:rsidRDefault="00440B59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  <w:r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Suga iekļaujama invazīvo sugu monitoringa programmā kā </w:t>
      </w:r>
      <w:r w:rsidRPr="00FA2897">
        <w:rPr>
          <w:rFonts w:ascii="Times New Roman" w:hAnsi="Times New Roman" w:cs="Times New Roman"/>
          <w:b/>
          <w:bCs/>
          <w:sz w:val="20"/>
          <w:szCs w:val="20"/>
          <w:lang w:val="lv-LV"/>
        </w:rPr>
        <w:t>papildus</w:t>
      </w:r>
      <w:r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  <w:proofErr w:type="spellStart"/>
      <w:r w:rsidRPr="00FA2897">
        <w:rPr>
          <w:rFonts w:ascii="Times New Roman" w:hAnsi="Times New Roman" w:cs="Times New Roman"/>
          <w:sz w:val="20"/>
          <w:szCs w:val="20"/>
          <w:lang w:val="lv-LV"/>
        </w:rPr>
        <w:t>monitorējama</w:t>
      </w:r>
      <w:proofErr w:type="spellEnd"/>
      <w:r w:rsidRPr="00FA2897">
        <w:rPr>
          <w:rFonts w:ascii="Times New Roman" w:hAnsi="Times New Roman" w:cs="Times New Roman"/>
          <w:sz w:val="20"/>
          <w:szCs w:val="20"/>
          <w:lang w:val="lv-LV"/>
        </w:rPr>
        <w:t xml:space="preserve"> invazīva augu suga.</w:t>
      </w:r>
    </w:p>
    <w:p w:rsidR="00795C70" w:rsidRDefault="00795C70" w:rsidP="00FA289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lv-LV"/>
        </w:rPr>
      </w:pPr>
    </w:p>
    <w:p w:rsidR="00695905" w:rsidRPr="00FA2897" w:rsidRDefault="00695905" w:rsidP="00FA289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lv-LV"/>
        </w:rPr>
      </w:pPr>
      <w:r w:rsidRPr="00FA2897">
        <w:rPr>
          <w:rFonts w:ascii="Times New Roman" w:hAnsi="Times New Roman" w:cs="Times New Roman"/>
          <w:b/>
          <w:sz w:val="20"/>
          <w:szCs w:val="20"/>
          <w:lang w:val="lv-LV"/>
        </w:rPr>
        <w:t>Ekspertu ieteikumi un komentāri</w:t>
      </w:r>
    </w:p>
    <w:p w:rsidR="00440B59" w:rsidRPr="00FA2897" w:rsidRDefault="00440B59" w:rsidP="00FA2897">
      <w:pPr>
        <w:pStyle w:val="Heading1"/>
        <w:spacing w:before="0" w:beforeAutospacing="0" w:after="0" w:afterAutospacing="0"/>
        <w:jc w:val="both"/>
        <w:rPr>
          <w:b w:val="0"/>
          <w:sz w:val="20"/>
          <w:szCs w:val="20"/>
          <w:lang w:val="lv-LV"/>
        </w:rPr>
      </w:pPr>
      <w:r w:rsidRPr="00FA2897">
        <w:rPr>
          <w:b w:val="0"/>
          <w:sz w:val="20"/>
          <w:szCs w:val="20"/>
          <w:lang w:val="lv-LV"/>
        </w:rPr>
        <w:t xml:space="preserve">Suga uzskatāma par bīstamu, invazīvu taksonu valsts teritorijā. Uz invazīvo sugu monitoringa datu balstītas analīzes izskatīt iespēju veikt labojumus Ministru kabineta </w:t>
      </w:r>
      <w:proofErr w:type="gramStart"/>
      <w:r w:rsidRPr="00FA2897">
        <w:rPr>
          <w:b w:val="0"/>
          <w:sz w:val="20"/>
          <w:szCs w:val="20"/>
          <w:lang w:val="lv-LV"/>
        </w:rPr>
        <w:t>2008.gada</w:t>
      </w:r>
      <w:proofErr w:type="gramEnd"/>
      <w:r w:rsidRPr="00FA2897">
        <w:rPr>
          <w:b w:val="0"/>
          <w:sz w:val="20"/>
          <w:szCs w:val="20"/>
          <w:lang w:val="lv-LV"/>
        </w:rPr>
        <w:t xml:space="preserve"> 30.jūnija noteikumos Nr.468 </w:t>
      </w:r>
      <w:r w:rsidRPr="00FA2897">
        <w:rPr>
          <w:b w:val="0"/>
          <w:i/>
          <w:sz w:val="20"/>
          <w:szCs w:val="20"/>
          <w:lang w:val="lv-LV"/>
        </w:rPr>
        <w:t>Invazīvo augu sugu saraksts,</w:t>
      </w:r>
      <w:r w:rsidRPr="00FA2897">
        <w:rPr>
          <w:b w:val="0"/>
          <w:sz w:val="20"/>
          <w:szCs w:val="20"/>
          <w:lang w:val="lv-LV"/>
        </w:rPr>
        <w:t xml:space="preserve"> papildinot to ar mājas ābeli.</w:t>
      </w:r>
    </w:p>
    <w:p w:rsidR="00440B59" w:rsidRPr="00FA2897" w:rsidRDefault="00440B59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</w:p>
    <w:p w:rsidR="00695905" w:rsidRPr="00FA2897" w:rsidRDefault="00440B59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  <w:r w:rsidRPr="00FA2897">
        <w:rPr>
          <w:rFonts w:ascii="Times New Roman" w:eastAsia="Times New Roman" w:hAnsi="Times New Roman" w:cs="Times New Roman"/>
          <w:b/>
          <w:sz w:val="20"/>
          <w:szCs w:val="20"/>
          <w:lang w:val="lv-LV"/>
        </w:rPr>
        <w:t>Izmantotā literatūra</w:t>
      </w:r>
    </w:p>
    <w:p w:rsidR="00F12BDB" w:rsidRPr="00FA2897" w:rsidRDefault="00F12BDB" w:rsidP="00795C70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FA2897">
        <w:rPr>
          <w:rFonts w:ascii="Times New Roman" w:eastAsia="Times New Roman" w:hAnsi="Times New Roman" w:cs="Times New Roman"/>
          <w:sz w:val="20"/>
          <w:szCs w:val="20"/>
        </w:rPr>
        <w:t>Cinovskis</w:t>
      </w:r>
      <w:proofErr w:type="spellEnd"/>
      <w:r w:rsidRPr="00FA2897">
        <w:rPr>
          <w:rFonts w:ascii="Times New Roman" w:eastAsia="Times New Roman" w:hAnsi="Times New Roman" w:cs="Times New Roman"/>
          <w:sz w:val="20"/>
          <w:szCs w:val="20"/>
        </w:rPr>
        <w:t xml:space="preserve"> R. 1979. Latvijas PSR ieteicamo krāšņumaugu sortiments. Koki un krūmi. – Rīga, Zinātne, 276 lpp.</w:t>
      </w:r>
    </w:p>
    <w:p w:rsidR="00440B59" w:rsidRPr="00FA2897" w:rsidRDefault="002D6832" w:rsidP="00795C70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FA2897">
        <w:rPr>
          <w:rFonts w:ascii="Times New Roman" w:eastAsia="Times New Roman" w:hAnsi="Times New Roman" w:cs="Times New Roman"/>
          <w:sz w:val="20"/>
          <w:szCs w:val="20"/>
        </w:rPr>
        <w:t>Laiviņš</w:t>
      </w:r>
      <w:proofErr w:type="spellEnd"/>
      <w:r w:rsidRPr="00FA2897">
        <w:rPr>
          <w:rFonts w:ascii="Times New Roman" w:eastAsia="Times New Roman" w:hAnsi="Times New Roman" w:cs="Times New Roman"/>
          <w:sz w:val="20"/>
          <w:szCs w:val="20"/>
        </w:rPr>
        <w:t xml:space="preserve"> M., </w:t>
      </w:r>
      <w:proofErr w:type="spellStart"/>
      <w:r w:rsidRPr="00FA2897">
        <w:rPr>
          <w:rFonts w:ascii="Times New Roman" w:eastAsia="Times New Roman" w:hAnsi="Times New Roman" w:cs="Times New Roman"/>
          <w:sz w:val="20"/>
          <w:szCs w:val="20"/>
        </w:rPr>
        <w:t>Bice</w:t>
      </w:r>
      <w:proofErr w:type="spellEnd"/>
      <w:r w:rsidRPr="00FA2897">
        <w:rPr>
          <w:rFonts w:ascii="Times New Roman" w:eastAsia="Times New Roman" w:hAnsi="Times New Roman" w:cs="Times New Roman"/>
          <w:sz w:val="20"/>
          <w:szCs w:val="20"/>
        </w:rPr>
        <w:t xml:space="preserve"> M., Krampis I., </w:t>
      </w:r>
      <w:proofErr w:type="spellStart"/>
      <w:r w:rsidRPr="00FA2897">
        <w:rPr>
          <w:rFonts w:ascii="Times New Roman" w:eastAsia="Times New Roman" w:hAnsi="Times New Roman" w:cs="Times New Roman"/>
          <w:sz w:val="20"/>
          <w:szCs w:val="20"/>
        </w:rPr>
        <w:t>Knape</w:t>
      </w:r>
      <w:proofErr w:type="spellEnd"/>
      <w:r w:rsidRPr="00FA2897">
        <w:rPr>
          <w:rFonts w:ascii="Times New Roman" w:eastAsia="Times New Roman" w:hAnsi="Times New Roman" w:cs="Times New Roman"/>
          <w:sz w:val="20"/>
          <w:szCs w:val="20"/>
        </w:rPr>
        <w:t xml:space="preserve"> Dz., Šmite D., Šulcs V. 2009. Latvijas kokaugu atlants. – Rīga, Latvijas Universitātes Bioloģijas institūts, Apgāds Mantojums. </w:t>
      </w:r>
      <w:proofErr w:type="spellStart"/>
      <w:r w:rsidRPr="00FA2897">
        <w:rPr>
          <w:rFonts w:ascii="Times New Roman" w:eastAsia="Times New Roman" w:hAnsi="Times New Roman" w:cs="Times New Roman"/>
          <w:sz w:val="20"/>
          <w:szCs w:val="20"/>
        </w:rPr>
        <w:t>www.kurtuesi.lv</w:t>
      </w:r>
      <w:proofErr w:type="spellEnd"/>
      <w:r w:rsidRPr="00FA2897">
        <w:rPr>
          <w:rFonts w:ascii="Times New Roman" w:eastAsia="Times New Roman" w:hAnsi="Times New Roman" w:cs="Times New Roman"/>
          <w:sz w:val="20"/>
          <w:szCs w:val="20"/>
        </w:rPr>
        <w:t>/flora (internet-</w:t>
      </w:r>
      <w:proofErr w:type="spellStart"/>
      <w:r w:rsidRPr="00FA2897">
        <w:rPr>
          <w:rFonts w:ascii="Times New Roman" w:eastAsia="Times New Roman" w:hAnsi="Times New Roman" w:cs="Times New Roman"/>
          <w:sz w:val="20"/>
          <w:szCs w:val="20"/>
        </w:rPr>
        <w:t>based</w:t>
      </w:r>
      <w:proofErr w:type="spellEnd"/>
      <w:r w:rsidRPr="00FA289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A2897">
        <w:rPr>
          <w:rFonts w:ascii="Times New Roman" w:eastAsia="Times New Roman" w:hAnsi="Times New Roman" w:cs="Times New Roman"/>
          <w:sz w:val="20"/>
          <w:szCs w:val="20"/>
        </w:rPr>
        <w:t>atlas</w:t>
      </w:r>
      <w:proofErr w:type="spellEnd"/>
      <w:r w:rsidRPr="00FA289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A2897">
        <w:rPr>
          <w:rFonts w:ascii="Times New Roman" w:eastAsia="Times New Roman" w:hAnsi="Times New Roman" w:cs="Times New Roman"/>
          <w:sz w:val="20"/>
          <w:szCs w:val="20"/>
        </w:rPr>
        <w:t>version</w:t>
      </w:r>
      <w:proofErr w:type="spellEnd"/>
      <w:r w:rsidRPr="00FA2897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2D6832" w:rsidRPr="00FA2897" w:rsidRDefault="002D6832" w:rsidP="00795C70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A2897">
        <w:rPr>
          <w:rFonts w:ascii="Times New Roman" w:eastAsia="Times New Roman" w:hAnsi="Times New Roman" w:cs="Times New Roman"/>
          <w:sz w:val="20"/>
          <w:szCs w:val="20"/>
        </w:rPr>
        <w:t xml:space="preserve">Mauriņš A., Zvirgzds A. 2006. </w:t>
      </w:r>
      <w:proofErr w:type="spellStart"/>
      <w:r w:rsidR="008C7773" w:rsidRPr="00FA2897">
        <w:rPr>
          <w:rFonts w:ascii="Times New Roman" w:eastAsia="Times New Roman" w:hAnsi="Times New Roman" w:cs="Times New Roman"/>
          <w:i/>
          <w:sz w:val="20"/>
          <w:szCs w:val="20"/>
        </w:rPr>
        <w:t>Malus</w:t>
      </w:r>
      <w:proofErr w:type="spellEnd"/>
      <w:r w:rsidR="008C7773" w:rsidRPr="00FA289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8C7773" w:rsidRPr="00FA2897">
        <w:rPr>
          <w:rFonts w:ascii="Times New Roman" w:eastAsia="Times New Roman" w:hAnsi="Times New Roman" w:cs="Times New Roman"/>
          <w:i/>
          <w:sz w:val="20"/>
          <w:szCs w:val="20"/>
        </w:rPr>
        <w:t>domestica</w:t>
      </w:r>
      <w:proofErr w:type="spellEnd"/>
      <w:r w:rsidRPr="00FA289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A2897"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spellEnd"/>
      <w:r w:rsidRPr="00FA2897">
        <w:rPr>
          <w:rFonts w:ascii="Times New Roman" w:eastAsia="Times New Roman" w:hAnsi="Times New Roman" w:cs="Times New Roman"/>
          <w:sz w:val="20"/>
          <w:szCs w:val="20"/>
        </w:rPr>
        <w:t>: Dendroloģija., LU Akadēmiskais apgāds. 235.</w:t>
      </w:r>
    </w:p>
    <w:p w:rsidR="00AF77DC" w:rsidRPr="00FA2897" w:rsidRDefault="00AF77DC" w:rsidP="00795C70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A2897">
        <w:rPr>
          <w:rFonts w:ascii="Times New Roman" w:eastAsia="Times New Roman" w:hAnsi="Times New Roman" w:cs="Times New Roman"/>
          <w:sz w:val="20"/>
          <w:szCs w:val="20"/>
        </w:rPr>
        <w:t>https://ru.wikipedia.org/wiki/%D0%AF%D0%B1%D0%BB%D0%BE%D0%BD%D1%8F</w:t>
      </w:r>
    </w:p>
    <w:p w:rsidR="00AF77DC" w:rsidRPr="00FA2897" w:rsidRDefault="00AF77DC" w:rsidP="00FA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0A1D34" w:rsidRPr="00FA2897" w:rsidRDefault="00440B59" w:rsidP="0010113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Faktu lapu</w:t>
      </w:r>
      <w:r w:rsidR="00F12BDB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sagatavoja Nataļja </w:t>
      </w:r>
      <w:proofErr w:type="spellStart"/>
      <w:r w:rsidR="00F12BDB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Romanceviča</w:t>
      </w:r>
      <w:proofErr w:type="spellEnd"/>
      <w:r w:rsidR="00F12BDB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, P. </w:t>
      </w:r>
      <w:proofErr w:type="spellStart"/>
      <w:r w:rsidR="00F12BDB" w:rsidRPr="00FA2897">
        <w:rPr>
          <w:rFonts w:ascii="Times New Roman" w:eastAsia="Times New Roman" w:hAnsi="Times New Roman" w:cs="Times New Roman"/>
          <w:sz w:val="20"/>
          <w:szCs w:val="20"/>
          <w:lang w:val="lv-LV"/>
        </w:rPr>
        <w:t>Evarts-Bunders</w:t>
      </w:r>
      <w:proofErr w:type="spellEnd"/>
    </w:p>
    <w:sectPr w:rsidR="000A1D34" w:rsidRPr="00FA2897" w:rsidSect="000A1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F1CD0"/>
    <w:multiLevelType w:val="hybridMultilevel"/>
    <w:tmpl w:val="0036876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664B57"/>
    <w:multiLevelType w:val="hybridMultilevel"/>
    <w:tmpl w:val="7BE43B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E047B"/>
    <w:multiLevelType w:val="hybridMultilevel"/>
    <w:tmpl w:val="51AC86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63E36"/>
    <w:multiLevelType w:val="hybridMultilevel"/>
    <w:tmpl w:val="DDF0C3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95905"/>
    <w:rsid w:val="00016EA0"/>
    <w:rsid w:val="00017F8A"/>
    <w:rsid w:val="00043D7B"/>
    <w:rsid w:val="000A1D34"/>
    <w:rsid w:val="00101136"/>
    <w:rsid w:val="001559ED"/>
    <w:rsid w:val="001C599C"/>
    <w:rsid w:val="001F64AD"/>
    <w:rsid w:val="00234119"/>
    <w:rsid w:val="00253897"/>
    <w:rsid w:val="002B07A4"/>
    <w:rsid w:val="002D6832"/>
    <w:rsid w:val="002E5136"/>
    <w:rsid w:val="00352B49"/>
    <w:rsid w:val="00360B21"/>
    <w:rsid w:val="003639FA"/>
    <w:rsid w:val="00370190"/>
    <w:rsid w:val="00386130"/>
    <w:rsid w:val="003E1DD3"/>
    <w:rsid w:val="004127E5"/>
    <w:rsid w:val="00432040"/>
    <w:rsid w:val="00440B59"/>
    <w:rsid w:val="0046213E"/>
    <w:rsid w:val="00471E0C"/>
    <w:rsid w:val="004C1505"/>
    <w:rsid w:val="004D34D2"/>
    <w:rsid w:val="00572179"/>
    <w:rsid w:val="005D2949"/>
    <w:rsid w:val="005E3AE0"/>
    <w:rsid w:val="005E76E8"/>
    <w:rsid w:val="00620DD7"/>
    <w:rsid w:val="00695905"/>
    <w:rsid w:val="006E73BF"/>
    <w:rsid w:val="007029EB"/>
    <w:rsid w:val="0073338E"/>
    <w:rsid w:val="00795C70"/>
    <w:rsid w:val="007E1A1D"/>
    <w:rsid w:val="007F2B38"/>
    <w:rsid w:val="008309BF"/>
    <w:rsid w:val="008342BF"/>
    <w:rsid w:val="008618C7"/>
    <w:rsid w:val="008909CF"/>
    <w:rsid w:val="008C7773"/>
    <w:rsid w:val="008D6FC0"/>
    <w:rsid w:val="00996B47"/>
    <w:rsid w:val="009B206A"/>
    <w:rsid w:val="00A60247"/>
    <w:rsid w:val="00A9759E"/>
    <w:rsid w:val="00AF77DC"/>
    <w:rsid w:val="00B25360"/>
    <w:rsid w:val="00B47EBC"/>
    <w:rsid w:val="00BA32C6"/>
    <w:rsid w:val="00BF116D"/>
    <w:rsid w:val="00C6632C"/>
    <w:rsid w:val="00CC095E"/>
    <w:rsid w:val="00CC2343"/>
    <w:rsid w:val="00CE2A30"/>
    <w:rsid w:val="00D23582"/>
    <w:rsid w:val="00E97885"/>
    <w:rsid w:val="00EA36EB"/>
    <w:rsid w:val="00EC055A"/>
    <w:rsid w:val="00EF0A7E"/>
    <w:rsid w:val="00F12BDB"/>
    <w:rsid w:val="00F12E7E"/>
    <w:rsid w:val="00F80D53"/>
    <w:rsid w:val="00F83006"/>
    <w:rsid w:val="00FA2897"/>
    <w:rsid w:val="00FD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58A396-03CC-4546-A00B-7567D386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905"/>
  </w:style>
  <w:style w:type="paragraph" w:styleId="Heading1">
    <w:name w:val="heading 1"/>
    <w:basedOn w:val="Normal"/>
    <w:link w:val="Heading1Char"/>
    <w:uiPriority w:val="9"/>
    <w:qFormat/>
    <w:rsid w:val="006959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9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7E1A1D"/>
  </w:style>
  <w:style w:type="character" w:styleId="Hyperlink">
    <w:name w:val="Hyperlink"/>
    <w:basedOn w:val="DefaultParagraphFont"/>
    <w:uiPriority w:val="99"/>
    <w:unhideWhenUsed/>
    <w:rsid w:val="007E1A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6832"/>
    <w:pPr>
      <w:ind w:left="720"/>
      <w:contextualSpacing/>
    </w:pPr>
    <w:rPr>
      <w:rFonts w:eastAsiaTheme="minorEastAsia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5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ru.wikiped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C._K._Schneid.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4124</Words>
  <Characters>2352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Maris Nitcis</cp:lastModifiedBy>
  <cp:revision>26</cp:revision>
  <dcterms:created xsi:type="dcterms:W3CDTF">2015-11-17T12:12:00Z</dcterms:created>
  <dcterms:modified xsi:type="dcterms:W3CDTF">2015-12-14T07:18:00Z</dcterms:modified>
</cp:coreProperties>
</file>