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905" w:rsidRDefault="000333B6" w:rsidP="000333B6">
      <w:pPr>
        <w:spacing w:after="0" w:line="240" w:lineRule="auto"/>
        <w:jc w:val="both"/>
        <w:rPr>
          <w:rFonts w:ascii="Times New Roman" w:hAnsi="Times New Roman" w:cs="Times New Roman"/>
          <w:b/>
          <w:color w:val="0070C0"/>
          <w:sz w:val="24"/>
          <w:szCs w:val="24"/>
        </w:rPr>
      </w:pPr>
      <w:r w:rsidRPr="000333B6">
        <w:rPr>
          <w:rFonts w:ascii="Times New Roman" w:hAnsi="Times New Roman" w:cs="Times New Roman"/>
          <w:b/>
          <w:i/>
          <w:color w:val="0070C0"/>
          <w:sz w:val="24"/>
          <w:szCs w:val="24"/>
        </w:rPr>
        <w:t xml:space="preserve">SOLIDAGO GIGANTEA </w:t>
      </w:r>
      <w:r w:rsidRPr="000333B6">
        <w:rPr>
          <w:rFonts w:ascii="Times New Roman" w:hAnsi="Times New Roman" w:cs="Times New Roman"/>
          <w:b/>
          <w:color w:val="0070C0"/>
          <w:sz w:val="24"/>
          <w:szCs w:val="24"/>
        </w:rPr>
        <w:t>- MILZU ZELTGALVĪTE</w:t>
      </w:r>
    </w:p>
    <w:p w:rsidR="000333B6" w:rsidRPr="000333B6" w:rsidRDefault="000333B6" w:rsidP="000333B6">
      <w:pPr>
        <w:spacing w:after="0" w:line="240" w:lineRule="auto"/>
        <w:jc w:val="both"/>
        <w:rPr>
          <w:rFonts w:ascii="Times New Roman" w:hAnsi="Times New Roman" w:cs="Times New Roman"/>
          <w:b/>
          <w:color w:val="0070C0"/>
          <w:sz w:val="24"/>
          <w:szCs w:val="24"/>
        </w:rPr>
      </w:pPr>
    </w:p>
    <w:p w:rsidR="00695905" w:rsidRPr="00B47EBC" w:rsidRDefault="00695905" w:rsidP="000333B6">
      <w:pPr>
        <w:spacing w:after="0" w:line="240" w:lineRule="auto"/>
        <w:jc w:val="both"/>
        <w:rPr>
          <w:rFonts w:ascii="Times New Roman" w:eastAsia="Times New Roman" w:hAnsi="Times New Roman" w:cs="Times New Roman"/>
          <w:sz w:val="20"/>
          <w:szCs w:val="20"/>
        </w:rPr>
      </w:pPr>
      <w:r w:rsidRPr="00B47EBC">
        <w:rPr>
          <w:rFonts w:ascii="Times New Roman" w:hAnsi="Times New Roman" w:cs="Times New Roman"/>
          <w:b/>
          <w:sz w:val="20"/>
          <w:szCs w:val="20"/>
        </w:rPr>
        <w:t>Zinātniskais nosaukums</w:t>
      </w:r>
      <w:r w:rsidRPr="00B47EBC">
        <w:rPr>
          <w:rFonts w:ascii="Times New Roman" w:hAnsi="Times New Roman" w:cs="Times New Roman"/>
          <w:sz w:val="20"/>
          <w:szCs w:val="20"/>
        </w:rPr>
        <w:t xml:space="preserve">: </w:t>
      </w:r>
      <w:proofErr w:type="spellStart"/>
      <w:r w:rsidR="00ED4386">
        <w:rPr>
          <w:rFonts w:ascii="Times New Roman" w:hAnsi="Times New Roman" w:cs="Times New Roman"/>
          <w:i/>
          <w:sz w:val="20"/>
          <w:szCs w:val="20"/>
        </w:rPr>
        <w:t>Solidago</w:t>
      </w:r>
      <w:proofErr w:type="spellEnd"/>
      <w:r w:rsidR="00ED4386">
        <w:rPr>
          <w:rFonts w:ascii="Times New Roman" w:hAnsi="Times New Roman" w:cs="Times New Roman"/>
          <w:i/>
          <w:sz w:val="20"/>
          <w:szCs w:val="20"/>
        </w:rPr>
        <w:t xml:space="preserve"> </w:t>
      </w:r>
      <w:proofErr w:type="spellStart"/>
      <w:r w:rsidR="00ED4386">
        <w:rPr>
          <w:rFonts w:ascii="Times New Roman" w:hAnsi="Times New Roman" w:cs="Times New Roman"/>
          <w:i/>
          <w:sz w:val="20"/>
          <w:szCs w:val="20"/>
        </w:rPr>
        <w:t>gigantea</w:t>
      </w:r>
      <w:proofErr w:type="spellEnd"/>
      <w:r w:rsidR="008D6FC0">
        <w:rPr>
          <w:rFonts w:ascii="Times New Roman" w:hAnsi="Times New Roman" w:cs="Times New Roman"/>
          <w:i/>
          <w:sz w:val="20"/>
          <w:szCs w:val="20"/>
        </w:rPr>
        <w:t xml:space="preserve"> </w:t>
      </w:r>
      <w:proofErr w:type="spellStart"/>
      <w:r w:rsidR="00ED4386">
        <w:rPr>
          <w:rFonts w:ascii="Times New Roman" w:hAnsi="Times New Roman" w:cs="Times New Roman"/>
          <w:sz w:val="20"/>
          <w:szCs w:val="20"/>
        </w:rPr>
        <w:t>Ait</w:t>
      </w:r>
      <w:proofErr w:type="spellEnd"/>
      <w:r w:rsidR="008D6FC0">
        <w:rPr>
          <w:rFonts w:ascii="Times New Roman" w:hAnsi="Times New Roman" w:cs="Times New Roman"/>
          <w:sz w:val="20"/>
          <w:szCs w:val="20"/>
        </w:rPr>
        <w:t>.</w:t>
      </w:r>
      <w:r w:rsidR="00B47EBC">
        <w:rPr>
          <w:rFonts w:ascii="Times New Roman" w:hAnsi="Times New Roman" w:cs="Times New Roman"/>
          <w:sz w:val="20"/>
          <w:szCs w:val="20"/>
        </w:rPr>
        <w:t xml:space="preserve">, </w:t>
      </w:r>
      <w:proofErr w:type="spellStart"/>
      <w:r w:rsidR="00ED4386">
        <w:rPr>
          <w:rFonts w:ascii="Times New Roman" w:hAnsi="Times New Roman" w:cs="Times New Roman"/>
          <w:sz w:val="20"/>
          <w:szCs w:val="20"/>
        </w:rPr>
        <w:t>Asteraceae</w:t>
      </w:r>
      <w:proofErr w:type="spellEnd"/>
      <w:r w:rsidR="00B47EBC">
        <w:rPr>
          <w:rFonts w:ascii="Times New Roman" w:hAnsi="Times New Roman" w:cs="Times New Roman"/>
          <w:sz w:val="20"/>
          <w:szCs w:val="20"/>
        </w:rPr>
        <w:t xml:space="preserve"> - </w:t>
      </w:r>
      <w:r w:rsidR="00ED4386">
        <w:rPr>
          <w:rFonts w:ascii="Times New Roman" w:hAnsi="Times New Roman" w:cs="Times New Roman"/>
          <w:sz w:val="20"/>
          <w:szCs w:val="20"/>
        </w:rPr>
        <w:t>Asteru</w:t>
      </w:r>
      <w:r w:rsidR="00B47EBC">
        <w:rPr>
          <w:rFonts w:ascii="Times New Roman" w:hAnsi="Times New Roman" w:cs="Times New Roman"/>
          <w:sz w:val="20"/>
          <w:szCs w:val="20"/>
        </w:rPr>
        <w:t xml:space="preserve"> dzimta</w:t>
      </w:r>
    </w:p>
    <w:p w:rsidR="00695905" w:rsidRPr="005A3243" w:rsidRDefault="00695905" w:rsidP="000333B6">
      <w:pPr>
        <w:pStyle w:val="Heading3"/>
        <w:spacing w:before="0" w:line="240" w:lineRule="auto"/>
        <w:jc w:val="both"/>
        <w:rPr>
          <w:rFonts w:ascii="Times New Roman" w:hAnsi="Times New Roman" w:cs="Times New Roman"/>
          <w:color w:val="auto"/>
        </w:rPr>
      </w:pPr>
      <w:r w:rsidRPr="00927E60">
        <w:rPr>
          <w:rFonts w:ascii="Times New Roman" w:hAnsi="Times New Roman" w:cs="Times New Roman"/>
          <w:color w:val="auto"/>
          <w:sz w:val="20"/>
          <w:szCs w:val="20"/>
        </w:rPr>
        <w:t>Sinonīmi</w:t>
      </w:r>
      <w:r w:rsidRPr="00927E60">
        <w:rPr>
          <w:rFonts w:ascii="Times New Roman" w:hAnsi="Times New Roman" w:cs="Times New Roman"/>
          <w:i/>
          <w:color w:val="auto"/>
          <w:sz w:val="20"/>
          <w:szCs w:val="20"/>
        </w:rPr>
        <w:t xml:space="preserve">: </w:t>
      </w:r>
      <w:proofErr w:type="spellStart"/>
      <w:r w:rsidR="00927E60" w:rsidRPr="00927E60">
        <w:rPr>
          <w:rFonts w:ascii="Times New Roman" w:hAnsi="Times New Roman" w:cs="Times New Roman"/>
          <w:b w:val="0"/>
          <w:i/>
          <w:color w:val="auto"/>
          <w:sz w:val="20"/>
          <w:szCs w:val="20"/>
        </w:rPr>
        <w:t>A</w:t>
      </w:r>
      <w:r w:rsidR="00927E60" w:rsidRPr="00927E60">
        <w:rPr>
          <w:rStyle w:val="Emphasis"/>
          <w:rFonts w:ascii="Times New Roman" w:hAnsi="Times New Roman" w:cs="Times New Roman"/>
          <w:b w:val="0"/>
          <w:color w:val="auto"/>
        </w:rPr>
        <w:t>ster</w:t>
      </w:r>
      <w:proofErr w:type="spellEnd"/>
      <w:r w:rsidR="00927E60" w:rsidRPr="00927E60">
        <w:rPr>
          <w:rStyle w:val="Emphasis"/>
          <w:rFonts w:ascii="Times New Roman" w:hAnsi="Times New Roman" w:cs="Times New Roman"/>
          <w:b w:val="0"/>
          <w:color w:val="auto"/>
        </w:rPr>
        <w:t xml:space="preserve"> </w:t>
      </w:r>
      <w:proofErr w:type="spellStart"/>
      <w:r w:rsidR="00927E60" w:rsidRPr="00927E60">
        <w:rPr>
          <w:rStyle w:val="Emphasis"/>
          <w:rFonts w:ascii="Times New Roman" w:hAnsi="Times New Roman" w:cs="Times New Roman"/>
          <w:b w:val="0"/>
          <w:color w:val="auto"/>
        </w:rPr>
        <w:t>latissimifolius</w:t>
      </w:r>
      <w:proofErr w:type="spellEnd"/>
      <w:r w:rsidR="00927E60" w:rsidRPr="00927E60">
        <w:rPr>
          <w:rFonts w:ascii="Times New Roman" w:hAnsi="Times New Roman" w:cs="Times New Roman"/>
          <w:b w:val="0"/>
          <w:i/>
          <w:color w:val="auto"/>
        </w:rPr>
        <w:t xml:space="preserve"> </w:t>
      </w:r>
      <w:r w:rsidR="00927E60" w:rsidRPr="00927E60">
        <w:rPr>
          <w:rFonts w:ascii="Times New Roman" w:hAnsi="Times New Roman" w:cs="Times New Roman"/>
          <w:b w:val="0"/>
          <w:color w:val="auto"/>
        </w:rPr>
        <w:t>var</w:t>
      </w:r>
      <w:r w:rsidR="00927E60" w:rsidRPr="00927E60">
        <w:rPr>
          <w:rFonts w:ascii="Times New Roman" w:hAnsi="Times New Roman" w:cs="Times New Roman"/>
          <w:b w:val="0"/>
          <w:i/>
          <w:color w:val="auto"/>
        </w:rPr>
        <w:t xml:space="preserve">. </w:t>
      </w:r>
      <w:proofErr w:type="spellStart"/>
      <w:r w:rsidR="00927E60" w:rsidRPr="00927E60">
        <w:rPr>
          <w:rStyle w:val="Emphasis"/>
          <w:rFonts w:ascii="Times New Roman" w:hAnsi="Times New Roman" w:cs="Times New Roman"/>
          <w:b w:val="0"/>
          <w:color w:val="auto"/>
        </w:rPr>
        <w:t>serotinus</w:t>
      </w:r>
      <w:proofErr w:type="spellEnd"/>
      <w:r w:rsidR="00927E60" w:rsidRPr="00927E60">
        <w:rPr>
          <w:rStyle w:val="Emphasis"/>
          <w:rFonts w:ascii="Times New Roman" w:hAnsi="Times New Roman" w:cs="Times New Roman"/>
          <w:b w:val="0"/>
          <w:color w:val="auto"/>
        </w:rPr>
        <w:t xml:space="preserve"> </w:t>
      </w:r>
      <w:proofErr w:type="spellStart"/>
      <w:r w:rsidR="00927E60" w:rsidRPr="00927E60">
        <w:rPr>
          <w:rStyle w:val="Emphasis"/>
          <w:rFonts w:ascii="Times New Roman" w:hAnsi="Times New Roman" w:cs="Times New Roman"/>
          <w:b w:val="0"/>
          <w:i w:val="0"/>
          <w:color w:val="auto"/>
        </w:rPr>
        <w:t>Kuntze</w:t>
      </w:r>
      <w:proofErr w:type="spellEnd"/>
      <w:r w:rsidR="00927E60" w:rsidRPr="00927E60">
        <w:rPr>
          <w:rFonts w:ascii="Times New Roman" w:hAnsi="Times New Roman" w:cs="Times New Roman"/>
          <w:b w:val="0"/>
          <w:color w:val="auto"/>
        </w:rPr>
        <w:t>,</w:t>
      </w:r>
      <w:r w:rsidR="00927E60" w:rsidRPr="00927E60">
        <w:rPr>
          <w:rFonts w:ascii="Times New Roman" w:hAnsi="Times New Roman" w:cs="Times New Roman"/>
          <w:b w:val="0"/>
          <w:i/>
          <w:color w:val="auto"/>
        </w:rPr>
        <w:t xml:space="preserve"> </w:t>
      </w:r>
      <w:r w:rsidR="00927E60" w:rsidRPr="00927E60">
        <w:rPr>
          <w:rStyle w:val="Emphasis"/>
          <w:rFonts w:ascii="Times New Roman" w:hAnsi="Times New Roman" w:cs="Times New Roman"/>
          <w:b w:val="0"/>
          <w:color w:val="auto"/>
        </w:rPr>
        <w:t xml:space="preserve">S. </w:t>
      </w:r>
      <w:proofErr w:type="spellStart"/>
      <w:r w:rsidR="00927E60" w:rsidRPr="00927E60">
        <w:rPr>
          <w:rStyle w:val="Emphasis"/>
          <w:rFonts w:ascii="Times New Roman" w:hAnsi="Times New Roman" w:cs="Times New Roman"/>
          <w:b w:val="0"/>
          <w:color w:val="auto"/>
        </w:rPr>
        <w:t>gigantea</w:t>
      </w:r>
      <w:proofErr w:type="spellEnd"/>
      <w:r w:rsidR="00927E60" w:rsidRPr="00927E60">
        <w:rPr>
          <w:rFonts w:ascii="Times New Roman" w:hAnsi="Times New Roman" w:cs="Times New Roman"/>
          <w:b w:val="0"/>
          <w:i/>
          <w:color w:val="auto"/>
        </w:rPr>
        <w:t xml:space="preserve"> </w:t>
      </w:r>
      <w:proofErr w:type="spellStart"/>
      <w:r w:rsidR="00927E60" w:rsidRPr="00927E60">
        <w:rPr>
          <w:rFonts w:ascii="Times New Roman" w:hAnsi="Times New Roman" w:cs="Times New Roman"/>
          <w:b w:val="0"/>
          <w:color w:val="auto"/>
        </w:rPr>
        <w:t>ssp</w:t>
      </w:r>
      <w:proofErr w:type="spellEnd"/>
      <w:r w:rsidR="00927E60" w:rsidRPr="00927E60">
        <w:rPr>
          <w:rFonts w:ascii="Times New Roman" w:hAnsi="Times New Roman" w:cs="Times New Roman"/>
          <w:b w:val="0"/>
          <w:color w:val="auto"/>
        </w:rPr>
        <w:t>.</w:t>
      </w:r>
      <w:r w:rsidR="00927E60" w:rsidRPr="00927E60">
        <w:rPr>
          <w:rFonts w:ascii="Times New Roman" w:hAnsi="Times New Roman" w:cs="Times New Roman"/>
          <w:b w:val="0"/>
          <w:i/>
          <w:color w:val="auto"/>
        </w:rPr>
        <w:t xml:space="preserve"> </w:t>
      </w:r>
      <w:proofErr w:type="spellStart"/>
      <w:r w:rsidR="00927E60" w:rsidRPr="00927E60">
        <w:rPr>
          <w:rStyle w:val="Emphasis"/>
          <w:rFonts w:ascii="Times New Roman" w:hAnsi="Times New Roman" w:cs="Times New Roman"/>
          <w:b w:val="0"/>
          <w:color w:val="auto"/>
        </w:rPr>
        <w:t>serotina</w:t>
      </w:r>
      <w:proofErr w:type="spellEnd"/>
      <w:r w:rsidR="009F0759">
        <w:rPr>
          <w:rStyle w:val="Emphasis"/>
          <w:rFonts w:ascii="Times New Roman" w:hAnsi="Times New Roman" w:cs="Times New Roman"/>
          <w:b w:val="0"/>
          <w:color w:val="auto"/>
        </w:rPr>
        <w:t xml:space="preserve"> </w:t>
      </w:r>
      <w:r w:rsidR="009F0759">
        <w:rPr>
          <w:rStyle w:val="Emphasis"/>
          <w:rFonts w:ascii="Times New Roman" w:hAnsi="Times New Roman" w:cs="Times New Roman"/>
          <w:b w:val="0"/>
          <w:i w:val="0"/>
          <w:color w:val="auto"/>
        </w:rPr>
        <w:t>(</w:t>
      </w:r>
      <w:proofErr w:type="spellStart"/>
      <w:r w:rsidR="009F0759">
        <w:rPr>
          <w:rStyle w:val="Emphasis"/>
          <w:rFonts w:ascii="Times New Roman" w:hAnsi="Times New Roman" w:cs="Times New Roman"/>
          <w:b w:val="0"/>
          <w:i w:val="0"/>
          <w:color w:val="auto"/>
        </w:rPr>
        <w:t>Kuntze</w:t>
      </w:r>
      <w:proofErr w:type="spellEnd"/>
      <w:r w:rsidR="009F0759">
        <w:rPr>
          <w:rStyle w:val="Emphasis"/>
          <w:rFonts w:ascii="Times New Roman" w:hAnsi="Times New Roman" w:cs="Times New Roman"/>
          <w:b w:val="0"/>
          <w:i w:val="0"/>
          <w:color w:val="auto"/>
        </w:rPr>
        <w:t xml:space="preserve">) </w:t>
      </w:r>
      <w:proofErr w:type="spellStart"/>
      <w:r w:rsidR="009F0759">
        <w:rPr>
          <w:rStyle w:val="Emphasis"/>
          <w:rFonts w:ascii="Times New Roman" w:hAnsi="Times New Roman" w:cs="Times New Roman"/>
          <w:b w:val="0"/>
          <w:i w:val="0"/>
          <w:color w:val="auto"/>
        </w:rPr>
        <w:t>Crinq</w:t>
      </w:r>
      <w:proofErr w:type="spellEnd"/>
      <w:r w:rsidR="009F0759">
        <w:rPr>
          <w:rStyle w:val="Emphasis"/>
          <w:rFonts w:ascii="Times New Roman" w:hAnsi="Times New Roman" w:cs="Times New Roman"/>
          <w:b w:val="0"/>
          <w:i w:val="0"/>
          <w:color w:val="auto"/>
        </w:rPr>
        <w:t>.</w:t>
      </w:r>
      <w:r w:rsidR="00927E60" w:rsidRPr="00927E60">
        <w:rPr>
          <w:rFonts w:ascii="Times New Roman" w:hAnsi="Times New Roman" w:cs="Times New Roman"/>
          <w:b w:val="0"/>
          <w:color w:val="auto"/>
        </w:rPr>
        <w:t>,</w:t>
      </w:r>
      <w:r w:rsidR="00927E60" w:rsidRPr="00927E60">
        <w:rPr>
          <w:rFonts w:ascii="Times New Roman" w:hAnsi="Times New Roman" w:cs="Times New Roman"/>
          <w:b w:val="0"/>
          <w:i/>
          <w:color w:val="auto"/>
        </w:rPr>
        <w:t xml:space="preserve"> </w:t>
      </w:r>
      <w:r w:rsidR="00927E60" w:rsidRPr="00927E60">
        <w:rPr>
          <w:rStyle w:val="Emphasis"/>
          <w:rFonts w:ascii="Times New Roman" w:hAnsi="Times New Roman" w:cs="Times New Roman"/>
          <w:b w:val="0"/>
          <w:color w:val="auto"/>
        </w:rPr>
        <w:t>S.</w:t>
      </w:r>
      <w:r w:rsidR="00927E60" w:rsidRPr="00927E60">
        <w:rPr>
          <w:rStyle w:val="Emphasis"/>
          <w:rFonts w:ascii="Times New Roman" w:hAnsi="Times New Roman" w:cs="Times New Roman"/>
          <w:b w:val="0"/>
          <w:i w:val="0"/>
          <w:color w:val="auto"/>
        </w:rPr>
        <w:t xml:space="preserve"> </w:t>
      </w:r>
      <w:proofErr w:type="spellStart"/>
      <w:r w:rsidR="00927E60" w:rsidRPr="00927E60">
        <w:rPr>
          <w:rStyle w:val="Emphasis"/>
          <w:rFonts w:ascii="Times New Roman" w:hAnsi="Times New Roman" w:cs="Times New Roman"/>
          <w:b w:val="0"/>
          <w:color w:val="auto"/>
        </w:rPr>
        <w:t>gigantea</w:t>
      </w:r>
      <w:proofErr w:type="spellEnd"/>
      <w:r w:rsidR="00927E60" w:rsidRPr="00927E60">
        <w:rPr>
          <w:rFonts w:ascii="Times New Roman" w:hAnsi="Times New Roman" w:cs="Times New Roman"/>
          <w:b w:val="0"/>
          <w:i/>
          <w:color w:val="auto"/>
        </w:rPr>
        <w:t xml:space="preserve"> </w:t>
      </w:r>
      <w:r w:rsidR="00927E60" w:rsidRPr="00927E60">
        <w:rPr>
          <w:rFonts w:ascii="Times New Roman" w:hAnsi="Times New Roman" w:cs="Times New Roman"/>
          <w:b w:val="0"/>
          <w:color w:val="auto"/>
        </w:rPr>
        <w:t>var</w:t>
      </w:r>
      <w:r w:rsidR="00927E60" w:rsidRPr="00927E60">
        <w:rPr>
          <w:rFonts w:ascii="Times New Roman" w:hAnsi="Times New Roman" w:cs="Times New Roman"/>
          <w:b w:val="0"/>
          <w:i/>
          <w:color w:val="auto"/>
        </w:rPr>
        <w:t xml:space="preserve">. </w:t>
      </w:r>
      <w:proofErr w:type="spellStart"/>
      <w:r w:rsidR="00927E60" w:rsidRPr="00927E60">
        <w:rPr>
          <w:rStyle w:val="Emphasis"/>
          <w:rFonts w:ascii="Times New Roman" w:hAnsi="Times New Roman" w:cs="Times New Roman"/>
          <w:b w:val="0"/>
          <w:color w:val="auto"/>
        </w:rPr>
        <w:t>leiophylla</w:t>
      </w:r>
      <w:proofErr w:type="spellEnd"/>
      <w:r w:rsidR="009F0759">
        <w:rPr>
          <w:rStyle w:val="Emphasis"/>
          <w:rFonts w:ascii="Times New Roman" w:hAnsi="Times New Roman" w:cs="Times New Roman"/>
          <w:b w:val="0"/>
          <w:color w:val="auto"/>
        </w:rPr>
        <w:t xml:space="preserve"> </w:t>
      </w:r>
      <w:proofErr w:type="spellStart"/>
      <w:r w:rsidR="009F0759">
        <w:rPr>
          <w:rStyle w:val="Emphasis"/>
          <w:rFonts w:ascii="Times New Roman" w:hAnsi="Times New Roman" w:cs="Times New Roman"/>
          <w:b w:val="0"/>
          <w:i w:val="0"/>
          <w:color w:val="auto"/>
        </w:rPr>
        <w:t>Fernald</w:t>
      </w:r>
      <w:proofErr w:type="spellEnd"/>
      <w:r w:rsidR="00927E60" w:rsidRPr="009F0759">
        <w:rPr>
          <w:rFonts w:ascii="Times New Roman" w:hAnsi="Times New Roman" w:cs="Times New Roman"/>
          <w:b w:val="0"/>
          <w:color w:val="auto"/>
        </w:rPr>
        <w:t>,</w:t>
      </w:r>
      <w:r w:rsidR="00927E60" w:rsidRPr="00927E60">
        <w:rPr>
          <w:rFonts w:ascii="Times New Roman" w:hAnsi="Times New Roman" w:cs="Times New Roman"/>
          <w:b w:val="0"/>
          <w:i/>
          <w:color w:val="auto"/>
        </w:rPr>
        <w:t xml:space="preserve"> </w:t>
      </w:r>
      <w:r w:rsidR="00927E60" w:rsidRPr="00927E60">
        <w:rPr>
          <w:rStyle w:val="Emphasis"/>
          <w:rFonts w:ascii="Times New Roman" w:hAnsi="Times New Roman" w:cs="Times New Roman"/>
          <w:b w:val="0"/>
          <w:color w:val="auto"/>
        </w:rPr>
        <w:t>S.</w:t>
      </w:r>
      <w:r w:rsidR="00927E60" w:rsidRPr="00927E60">
        <w:rPr>
          <w:rStyle w:val="Emphasis"/>
          <w:rFonts w:ascii="Times New Roman" w:hAnsi="Times New Roman" w:cs="Times New Roman"/>
          <w:b w:val="0"/>
          <w:i w:val="0"/>
          <w:color w:val="auto"/>
        </w:rPr>
        <w:t xml:space="preserve"> </w:t>
      </w:r>
      <w:proofErr w:type="spellStart"/>
      <w:r w:rsidR="00927E60" w:rsidRPr="00927E60">
        <w:rPr>
          <w:rStyle w:val="Emphasis"/>
          <w:rFonts w:ascii="Times New Roman" w:hAnsi="Times New Roman" w:cs="Times New Roman"/>
          <w:b w:val="0"/>
          <w:color w:val="auto"/>
        </w:rPr>
        <w:t>gigantea</w:t>
      </w:r>
      <w:proofErr w:type="spellEnd"/>
      <w:r w:rsidR="00927E60" w:rsidRPr="00927E60">
        <w:rPr>
          <w:rFonts w:ascii="Times New Roman" w:hAnsi="Times New Roman" w:cs="Times New Roman"/>
          <w:b w:val="0"/>
          <w:i/>
          <w:color w:val="auto"/>
        </w:rPr>
        <w:t xml:space="preserve"> </w:t>
      </w:r>
      <w:r w:rsidR="00927E60" w:rsidRPr="00927E60">
        <w:rPr>
          <w:rFonts w:ascii="Times New Roman" w:hAnsi="Times New Roman" w:cs="Times New Roman"/>
          <w:b w:val="0"/>
          <w:color w:val="auto"/>
        </w:rPr>
        <w:t>var</w:t>
      </w:r>
      <w:r w:rsidR="00927E60" w:rsidRPr="00927E60">
        <w:rPr>
          <w:rFonts w:ascii="Times New Roman" w:hAnsi="Times New Roman" w:cs="Times New Roman"/>
          <w:b w:val="0"/>
          <w:i/>
          <w:color w:val="auto"/>
        </w:rPr>
        <w:t xml:space="preserve">. </w:t>
      </w:r>
      <w:proofErr w:type="spellStart"/>
      <w:r w:rsidR="00927E60" w:rsidRPr="00927E60">
        <w:rPr>
          <w:rStyle w:val="Emphasis"/>
          <w:rFonts w:ascii="Times New Roman" w:hAnsi="Times New Roman" w:cs="Times New Roman"/>
          <w:b w:val="0"/>
          <w:color w:val="auto"/>
        </w:rPr>
        <w:t>pitcheri</w:t>
      </w:r>
      <w:proofErr w:type="spellEnd"/>
      <w:r w:rsidR="00927E60">
        <w:rPr>
          <w:rStyle w:val="Emphasis"/>
          <w:rFonts w:ascii="Times New Roman" w:hAnsi="Times New Roman" w:cs="Times New Roman"/>
          <w:b w:val="0"/>
          <w:color w:val="auto"/>
        </w:rPr>
        <w:t xml:space="preserve"> </w:t>
      </w:r>
      <w:r w:rsidR="00927E60">
        <w:rPr>
          <w:rStyle w:val="Emphasis"/>
          <w:rFonts w:ascii="Times New Roman" w:hAnsi="Times New Roman" w:cs="Times New Roman"/>
          <w:b w:val="0"/>
          <w:i w:val="0"/>
          <w:color w:val="auto"/>
        </w:rPr>
        <w:t>(</w:t>
      </w:r>
      <w:proofErr w:type="spellStart"/>
      <w:r w:rsidR="00927E60">
        <w:rPr>
          <w:rStyle w:val="Emphasis"/>
          <w:rFonts w:ascii="Times New Roman" w:hAnsi="Times New Roman" w:cs="Times New Roman"/>
          <w:b w:val="0"/>
          <w:i w:val="0"/>
          <w:color w:val="auto"/>
        </w:rPr>
        <w:t>Nuttall</w:t>
      </w:r>
      <w:proofErr w:type="spellEnd"/>
      <w:r w:rsidR="00927E60">
        <w:rPr>
          <w:rStyle w:val="Emphasis"/>
          <w:rFonts w:ascii="Times New Roman" w:hAnsi="Times New Roman" w:cs="Times New Roman"/>
          <w:b w:val="0"/>
          <w:i w:val="0"/>
          <w:color w:val="auto"/>
        </w:rPr>
        <w:t xml:space="preserve">) </w:t>
      </w:r>
      <w:proofErr w:type="spellStart"/>
      <w:r w:rsidR="00927E60">
        <w:rPr>
          <w:rStyle w:val="Emphasis"/>
          <w:rFonts w:ascii="Times New Roman" w:hAnsi="Times New Roman" w:cs="Times New Roman"/>
          <w:b w:val="0"/>
          <w:i w:val="0"/>
          <w:color w:val="auto"/>
        </w:rPr>
        <w:t>Stunners</w:t>
      </w:r>
      <w:proofErr w:type="spellEnd"/>
      <w:r w:rsidR="00927E60" w:rsidRPr="00927E60">
        <w:rPr>
          <w:rFonts w:ascii="Times New Roman" w:hAnsi="Times New Roman" w:cs="Times New Roman"/>
          <w:b w:val="0"/>
          <w:color w:val="auto"/>
        </w:rPr>
        <w:t>,</w:t>
      </w:r>
      <w:r w:rsidR="00927E60" w:rsidRPr="00927E60">
        <w:rPr>
          <w:rFonts w:ascii="Times New Roman" w:hAnsi="Times New Roman" w:cs="Times New Roman"/>
          <w:b w:val="0"/>
          <w:i/>
          <w:color w:val="auto"/>
        </w:rPr>
        <w:t xml:space="preserve"> </w:t>
      </w:r>
      <w:r w:rsidR="00927E60" w:rsidRPr="00927E60">
        <w:rPr>
          <w:rStyle w:val="Emphasis"/>
          <w:rFonts w:ascii="Times New Roman" w:hAnsi="Times New Roman" w:cs="Times New Roman"/>
          <w:b w:val="0"/>
          <w:color w:val="auto"/>
        </w:rPr>
        <w:t>S.</w:t>
      </w:r>
      <w:r w:rsidR="00927E60" w:rsidRPr="00927E60">
        <w:rPr>
          <w:rStyle w:val="Emphasis"/>
          <w:rFonts w:ascii="Times New Roman" w:hAnsi="Times New Roman" w:cs="Times New Roman"/>
          <w:b w:val="0"/>
          <w:i w:val="0"/>
          <w:color w:val="auto"/>
        </w:rPr>
        <w:t xml:space="preserve"> </w:t>
      </w:r>
      <w:proofErr w:type="spellStart"/>
      <w:r w:rsidR="00927E60" w:rsidRPr="00927E60">
        <w:rPr>
          <w:rStyle w:val="Emphasis"/>
          <w:rFonts w:ascii="Times New Roman" w:hAnsi="Times New Roman" w:cs="Times New Roman"/>
          <w:b w:val="0"/>
          <w:color w:val="auto"/>
        </w:rPr>
        <w:t>gigantea</w:t>
      </w:r>
      <w:proofErr w:type="spellEnd"/>
      <w:r w:rsidR="00927E60" w:rsidRPr="00927E60">
        <w:rPr>
          <w:rFonts w:ascii="Times New Roman" w:hAnsi="Times New Roman" w:cs="Times New Roman"/>
          <w:b w:val="0"/>
          <w:i/>
          <w:color w:val="auto"/>
        </w:rPr>
        <w:t xml:space="preserve"> </w:t>
      </w:r>
      <w:r w:rsidR="00927E60" w:rsidRPr="00927E60">
        <w:rPr>
          <w:rFonts w:ascii="Times New Roman" w:hAnsi="Times New Roman" w:cs="Times New Roman"/>
          <w:b w:val="0"/>
          <w:color w:val="auto"/>
        </w:rPr>
        <w:t>var.</w:t>
      </w:r>
      <w:r w:rsidR="00927E60" w:rsidRPr="00927E60">
        <w:rPr>
          <w:rFonts w:ascii="Times New Roman" w:hAnsi="Times New Roman" w:cs="Times New Roman"/>
          <w:b w:val="0"/>
          <w:i/>
          <w:color w:val="auto"/>
        </w:rPr>
        <w:t xml:space="preserve"> </w:t>
      </w:r>
      <w:proofErr w:type="spellStart"/>
      <w:r w:rsidR="00927E60" w:rsidRPr="00927E60">
        <w:rPr>
          <w:rStyle w:val="Emphasis"/>
          <w:rFonts w:ascii="Times New Roman" w:hAnsi="Times New Roman" w:cs="Times New Roman"/>
          <w:b w:val="0"/>
          <w:color w:val="auto"/>
        </w:rPr>
        <w:t>serotina</w:t>
      </w:r>
      <w:proofErr w:type="spellEnd"/>
      <w:r w:rsidR="009F0759">
        <w:rPr>
          <w:rStyle w:val="Emphasis"/>
          <w:rFonts w:ascii="Times New Roman" w:hAnsi="Times New Roman" w:cs="Times New Roman"/>
          <w:b w:val="0"/>
          <w:color w:val="auto"/>
        </w:rPr>
        <w:t xml:space="preserve"> </w:t>
      </w:r>
      <w:r w:rsidR="009F0759">
        <w:rPr>
          <w:rStyle w:val="Emphasis"/>
          <w:rFonts w:ascii="Times New Roman" w:hAnsi="Times New Roman" w:cs="Times New Roman"/>
          <w:b w:val="0"/>
          <w:i w:val="0"/>
          <w:color w:val="auto"/>
        </w:rPr>
        <w:t>(</w:t>
      </w:r>
      <w:proofErr w:type="spellStart"/>
      <w:r w:rsidR="009F0759">
        <w:rPr>
          <w:rStyle w:val="Emphasis"/>
          <w:rFonts w:ascii="Times New Roman" w:hAnsi="Times New Roman" w:cs="Times New Roman"/>
          <w:b w:val="0"/>
          <w:i w:val="0"/>
          <w:color w:val="auto"/>
        </w:rPr>
        <w:t>Kuntze</w:t>
      </w:r>
      <w:proofErr w:type="spellEnd"/>
      <w:r w:rsidR="009F0759">
        <w:rPr>
          <w:rStyle w:val="Emphasis"/>
          <w:rFonts w:ascii="Times New Roman" w:hAnsi="Times New Roman" w:cs="Times New Roman"/>
          <w:b w:val="0"/>
          <w:i w:val="0"/>
          <w:color w:val="auto"/>
        </w:rPr>
        <w:t xml:space="preserve">) </w:t>
      </w:r>
      <w:proofErr w:type="spellStart"/>
      <w:r w:rsidR="009F0759">
        <w:rPr>
          <w:rStyle w:val="Emphasis"/>
          <w:rFonts w:ascii="Times New Roman" w:hAnsi="Times New Roman" w:cs="Times New Roman"/>
          <w:b w:val="0"/>
          <w:i w:val="0"/>
          <w:color w:val="auto"/>
        </w:rPr>
        <w:t>McNeill</w:t>
      </w:r>
      <w:proofErr w:type="spellEnd"/>
      <w:r w:rsidR="00927E60" w:rsidRPr="00927E60">
        <w:rPr>
          <w:rFonts w:ascii="Times New Roman" w:hAnsi="Times New Roman" w:cs="Times New Roman"/>
          <w:b w:val="0"/>
          <w:color w:val="auto"/>
        </w:rPr>
        <w:t>,</w:t>
      </w:r>
      <w:r w:rsidR="00927E60" w:rsidRPr="00927E60">
        <w:rPr>
          <w:rFonts w:ascii="Times New Roman" w:hAnsi="Times New Roman" w:cs="Times New Roman"/>
          <w:b w:val="0"/>
          <w:i/>
          <w:color w:val="auto"/>
        </w:rPr>
        <w:t xml:space="preserve"> </w:t>
      </w:r>
      <w:r w:rsidR="00927E60" w:rsidRPr="00927E60">
        <w:rPr>
          <w:rStyle w:val="Emphasis"/>
          <w:rFonts w:ascii="Times New Roman" w:hAnsi="Times New Roman" w:cs="Times New Roman"/>
          <w:b w:val="0"/>
          <w:color w:val="auto"/>
        </w:rPr>
        <w:t>S.</w:t>
      </w:r>
      <w:r w:rsidR="00927E60" w:rsidRPr="00927E60">
        <w:rPr>
          <w:rStyle w:val="Emphasis"/>
          <w:rFonts w:ascii="Times New Roman" w:hAnsi="Times New Roman" w:cs="Times New Roman"/>
          <w:b w:val="0"/>
          <w:i w:val="0"/>
          <w:color w:val="auto"/>
        </w:rPr>
        <w:t xml:space="preserve"> </w:t>
      </w:r>
      <w:proofErr w:type="spellStart"/>
      <w:r w:rsidR="00927E60" w:rsidRPr="00927E60">
        <w:rPr>
          <w:rStyle w:val="Emphasis"/>
          <w:rFonts w:ascii="Times New Roman" w:hAnsi="Times New Roman" w:cs="Times New Roman"/>
          <w:b w:val="0"/>
          <w:color w:val="auto"/>
        </w:rPr>
        <w:t>gigantea</w:t>
      </w:r>
      <w:proofErr w:type="spellEnd"/>
      <w:r w:rsidR="00927E60" w:rsidRPr="00927E60">
        <w:rPr>
          <w:rFonts w:ascii="Times New Roman" w:hAnsi="Times New Roman" w:cs="Times New Roman"/>
          <w:b w:val="0"/>
          <w:i/>
          <w:color w:val="auto"/>
        </w:rPr>
        <w:t xml:space="preserve"> </w:t>
      </w:r>
      <w:r w:rsidR="00927E60" w:rsidRPr="00927E60">
        <w:rPr>
          <w:rFonts w:ascii="Times New Roman" w:hAnsi="Times New Roman" w:cs="Times New Roman"/>
          <w:b w:val="0"/>
          <w:color w:val="auto"/>
        </w:rPr>
        <w:t>var.</w:t>
      </w:r>
      <w:r w:rsidR="00927E60" w:rsidRPr="00927E60">
        <w:rPr>
          <w:rFonts w:ascii="Times New Roman" w:hAnsi="Times New Roman" w:cs="Times New Roman"/>
          <w:b w:val="0"/>
          <w:i/>
          <w:color w:val="auto"/>
        </w:rPr>
        <w:t xml:space="preserve"> </w:t>
      </w:r>
      <w:proofErr w:type="spellStart"/>
      <w:r w:rsidR="00927E60" w:rsidRPr="00927E60">
        <w:rPr>
          <w:rStyle w:val="Emphasis"/>
          <w:rFonts w:ascii="Times New Roman" w:hAnsi="Times New Roman" w:cs="Times New Roman"/>
          <w:b w:val="0"/>
          <w:color w:val="auto"/>
        </w:rPr>
        <w:t>shinnersii</w:t>
      </w:r>
      <w:proofErr w:type="spellEnd"/>
      <w:r w:rsidR="009F0759">
        <w:rPr>
          <w:rStyle w:val="Emphasis"/>
          <w:rFonts w:ascii="Times New Roman" w:hAnsi="Times New Roman" w:cs="Times New Roman"/>
          <w:b w:val="0"/>
          <w:color w:val="auto"/>
        </w:rPr>
        <w:t xml:space="preserve"> </w:t>
      </w:r>
      <w:proofErr w:type="spellStart"/>
      <w:r w:rsidR="009F0759">
        <w:rPr>
          <w:rStyle w:val="Emphasis"/>
          <w:rFonts w:ascii="Times New Roman" w:hAnsi="Times New Roman" w:cs="Times New Roman"/>
          <w:b w:val="0"/>
          <w:i w:val="0"/>
          <w:color w:val="auto"/>
        </w:rPr>
        <w:t>Beaudry</w:t>
      </w:r>
      <w:proofErr w:type="spellEnd"/>
      <w:r w:rsidR="00927E60" w:rsidRPr="00927E60">
        <w:rPr>
          <w:rFonts w:ascii="Times New Roman" w:hAnsi="Times New Roman" w:cs="Times New Roman"/>
          <w:b w:val="0"/>
          <w:color w:val="auto"/>
        </w:rPr>
        <w:t>,</w:t>
      </w:r>
      <w:r w:rsidR="00927E60" w:rsidRPr="00927E60">
        <w:rPr>
          <w:rFonts w:ascii="Times New Roman" w:hAnsi="Times New Roman" w:cs="Times New Roman"/>
          <w:b w:val="0"/>
          <w:i/>
          <w:color w:val="auto"/>
        </w:rPr>
        <w:t xml:space="preserve"> </w:t>
      </w:r>
      <w:r w:rsidR="00927E60" w:rsidRPr="00927E60">
        <w:rPr>
          <w:rStyle w:val="Emphasis"/>
          <w:rFonts w:ascii="Times New Roman" w:hAnsi="Times New Roman" w:cs="Times New Roman"/>
          <w:b w:val="0"/>
          <w:i w:val="0"/>
          <w:color w:val="auto"/>
        </w:rPr>
        <w:t>S.</w:t>
      </w:r>
      <w:r w:rsidR="00927E60" w:rsidRPr="00927E60">
        <w:rPr>
          <w:rFonts w:ascii="Times New Roman" w:hAnsi="Times New Roman" w:cs="Times New Roman"/>
          <w:b w:val="0"/>
          <w:i/>
          <w:color w:val="auto"/>
        </w:rPr>
        <w:t xml:space="preserve"> </w:t>
      </w:r>
      <w:r w:rsidR="00927E60" w:rsidRPr="00927E60">
        <w:rPr>
          <w:rFonts w:ascii="Times New Roman" w:hAnsi="Times New Roman" w:cs="Times New Roman"/>
          <w:b w:val="0"/>
          <w:color w:val="auto"/>
        </w:rPr>
        <w:t>x</w:t>
      </w:r>
      <w:r w:rsidR="00927E60" w:rsidRPr="00927E60">
        <w:rPr>
          <w:rFonts w:ascii="Times New Roman" w:hAnsi="Times New Roman" w:cs="Times New Roman"/>
          <w:b w:val="0"/>
          <w:i/>
          <w:color w:val="auto"/>
        </w:rPr>
        <w:t xml:space="preserve"> </w:t>
      </w:r>
      <w:proofErr w:type="spellStart"/>
      <w:r w:rsidR="00927E60" w:rsidRPr="00927E60">
        <w:rPr>
          <w:rStyle w:val="Emphasis"/>
          <w:rFonts w:ascii="Times New Roman" w:hAnsi="Times New Roman" w:cs="Times New Roman"/>
          <w:b w:val="0"/>
          <w:color w:val="auto"/>
        </w:rPr>
        <w:t>leiophallax</w:t>
      </w:r>
      <w:proofErr w:type="spellEnd"/>
      <w:r w:rsidR="009F0759">
        <w:rPr>
          <w:rStyle w:val="Emphasis"/>
          <w:rFonts w:ascii="Times New Roman" w:hAnsi="Times New Roman" w:cs="Times New Roman"/>
          <w:b w:val="0"/>
          <w:color w:val="auto"/>
        </w:rPr>
        <w:t xml:space="preserve"> </w:t>
      </w:r>
      <w:proofErr w:type="spellStart"/>
      <w:r w:rsidR="009F0759">
        <w:rPr>
          <w:rStyle w:val="Emphasis"/>
          <w:rFonts w:ascii="Times New Roman" w:hAnsi="Times New Roman" w:cs="Times New Roman"/>
          <w:b w:val="0"/>
          <w:i w:val="0"/>
          <w:color w:val="auto"/>
        </w:rPr>
        <w:t>Friesner</w:t>
      </w:r>
      <w:proofErr w:type="spellEnd"/>
      <w:r w:rsidR="00927E60" w:rsidRPr="00927E60">
        <w:rPr>
          <w:rFonts w:ascii="Times New Roman" w:hAnsi="Times New Roman" w:cs="Times New Roman"/>
          <w:b w:val="0"/>
          <w:color w:val="auto"/>
        </w:rPr>
        <w:t>,</w:t>
      </w:r>
      <w:r w:rsidR="00927E60" w:rsidRPr="00927E60">
        <w:rPr>
          <w:rFonts w:ascii="Times New Roman" w:hAnsi="Times New Roman" w:cs="Times New Roman"/>
          <w:b w:val="0"/>
          <w:i/>
          <w:color w:val="auto"/>
        </w:rPr>
        <w:t xml:space="preserve"> </w:t>
      </w:r>
      <w:r w:rsidR="00927E60" w:rsidRPr="00927E60">
        <w:rPr>
          <w:rStyle w:val="Emphasis"/>
          <w:rFonts w:ascii="Times New Roman" w:hAnsi="Times New Roman" w:cs="Times New Roman"/>
          <w:b w:val="0"/>
          <w:color w:val="auto"/>
        </w:rPr>
        <w:t xml:space="preserve">S. </w:t>
      </w:r>
      <w:proofErr w:type="spellStart"/>
      <w:r w:rsidR="00927E60" w:rsidRPr="00927E60">
        <w:rPr>
          <w:rStyle w:val="Emphasis"/>
          <w:rFonts w:ascii="Times New Roman" w:hAnsi="Times New Roman" w:cs="Times New Roman"/>
          <w:b w:val="0"/>
          <w:color w:val="auto"/>
        </w:rPr>
        <w:t>pitcheri</w:t>
      </w:r>
      <w:proofErr w:type="spellEnd"/>
      <w:r w:rsidR="009F0759">
        <w:rPr>
          <w:rStyle w:val="Emphasis"/>
          <w:rFonts w:ascii="Times New Roman" w:hAnsi="Times New Roman" w:cs="Times New Roman"/>
          <w:b w:val="0"/>
          <w:color w:val="auto"/>
        </w:rPr>
        <w:t xml:space="preserve"> </w:t>
      </w:r>
      <w:proofErr w:type="spellStart"/>
      <w:r w:rsidR="009F0759">
        <w:rPr>
          <w:rStyle w:val="Emphasis"/>
          <w:rFonts w:ascii="Times New Roman" w:hAnsi="Times New Roman" w:cs="Times New Roman"/>
          <w:b w:val="0"/>
          <w:i w:val="0"/>
          <w:color w:val="auto"/>
        </w:rPr>
        <w:t>Nuttall</w:t>
      </w:r>
      <w:proofErr w:type="spellEnd"/>
      <w:r w:rsidR="00927E60" w:rsidRPr="00927E60">
        <w:rPr>
          <w:rFonts w:ascii="Times New Roman" w:hAnsi="Times New Roman" w:cs="Times New Roman"/>
          <w:b w:val="0"/>
          <w:color w:val="auto"/>
        </w:rPr>
        <w:t>,</w:t>
      </w:r>
      <w:r w:rsidR="00927E60" w:rsidRPr="00927E60">
        <w:rPr>
          <w:rFonts w:ascii="Times New Roman" w:hAnsi="Times New Roman" w:cs="Times New Roman"/>
          <w:b w:val="0"/>
          <w:i/>
          <w:color w:val="auto"/>
        </w:rPr>
        <w:t xml:space="preserve"> </w:t>
      </w:r>
      <w:r w:rsidR="00927E60" w:rsidRPr="00927E60">
        <w:rPr>
          <w:rStyle w:val="Emphasis"/>
          <w:rFonts w:ascii="Times New Roman" w:hAnsi="Times New Roman" w:cs="Times New Roman"/>
          <w:b w:val="0"/>
          <w:color w:val="auto"/>
        </w:rPr>
        <w:t xml:space="preserve">S. </w:t>
      </w:r>
      <w:proofErr w:type="spellStart"/>
      <w:r w:rsidR="00927E60" w:rsidRPr="00927E60">
        <w:rPr>
          <w:rStyle w:val="Emphasis"/>
          <w:rFonts w:ascii="Times New Roman" w:hAnsi="Times New Roman" w:cs="Times New Roman"/>
          <w:b w:val="0"/>
          <w:color w:val="auto"/>
        </w:rPr>
        <w:t>serotina</w:t>
      </w:r>
      <w:proofErr w:type="spellEnd"/>
      <w:r w:rsidR="009F0759">
        <w:rPr>
          <w:rStyle w:val="Emphasis"/>
          <w:rFonts w:ascii="Times New Roman" w:hAnsi="Times New Roman" w:cs="Times New Roman"/>
          <w:b w:val="0"/>
          <w:color w:val="auto"/>
        </w:rPr>
        <w:t xml:space="preserve"> </w:t>
      </w:r>
      <w:proofErr w:type="spellStart"/>
      <w:r w:rsidR="009F0759">
        <w:rPr>
          <w:rStyle w:val="Emphasis"/>
          <w:rFonts w:ascii="Times New Roman" w:hAnsi="Times New Roman" w:cs="Times New Roman"/>
          <w:b w:val="0"/>
          <w:i w:val="0"/>
          <w:color w:val="auto"/>
        </w:rPr>
        <w:t>Ait</w:t>
      </w:r>
      <w:proofErr w:type="spellEnd"/>
      <w:r w:rsidR="009F0759">
        <w:rPr>
          <w:rStyle w:val="Emphasis"/>
          <w:rFonts w:ascii="Times New Roman" w:hAnsi="Times New Roman" w:cs="Times New Roman"/>
          <w:b w:val="0"/>
          <w:i w:val="0"/>
          <w:color w:val="auto"/>
        </w:rPr>
        <w:t>.</w:t>
      </w:r>
      <w:r w:rsidR="00927E60" w:rsidRPr="00927E60">
        <w:rPr>
          <w:rFonts w:ascii="Times New Roman" w:hAnsi="Times New Roman" w:cs="Times New Roman"/>
          <w:b w:val="0"/>
          <w:color w:val="auto"/>
        </w:rPr>
        <w:t xml:space="preserve">, </w:t>
      </w:r>
      <w:r w:rsidR="00927E60" w:rsidRPr="00927E60">
        <w:rPr>
          <w:rStyle w:val="Emphasis"/>
          <w:rFonts w:ascii="Times New Roman" w:hAnsi="Times New Roman" w:cs="Times New Roman"/>
          <w:b w:val="0"/>
          <w:color w:val="auto"/>
        </w:rPr>
        <w:t xml:space="preserve">S. </w:t>
      </w:r>
      <w:proofErr w:type="spellStart"/>
      <w:r w:rsidR="00927E60" w:rsidRPr="00927E60">
        <w:rPr>
          <w:rStyle w:val="Emphasis"/>
          <w:rFonts w:ascii="Times New Roman" w:hAnsi="Times New Roman" w:cs="Times New Roman"/>
          <w:b w:val="0"/>
          <w:color w:val="auto"/>
        </w:rPr>
        <w:t>serotinoides</w:t>
      </w:r>
      <w:proofErr w:type="spellEnd"/>
      <w:r w:rsidR="009F0759">
        <w:rPr>
          <w:rStyle w:val="Emphasis"/>
          <w:rFonts w:ascii="Times New Roman" w:hAnsi="Times New Roman" w:cs="Times New Roman"/>
          <w:b w:val="0"/>
          <w:color w:val="auto"/>
        </w:rPr>
        <w:t xml:space="preserve"> </w:t>
      </w:r>
      <w:r w:rsidR="009F0759">
        <w:rPr>
          <w:rStyle w:val="Emphasis"/>
          <w:rFonts w:ascii="Times New Roman" w:hAnsi="Times New Roman" w:cs="Times New Roman"/>
          <w:b w:val="0"/>
          <w:i w:val="0"/>
          <w:color w:val="auto"/>
        </w:rPr>
        <w:t xml:space="preserve">Á </w:t>
      </w:r>
      <w:proofErr w:type="spellStart"/>
      <w:r w:rsidR="009F0759">
        <w:rPr>
          <w:rStyle w:val="Emphasis"/>
          <w:rFonts w:ascii="Times New Roman" w:hAnsi="Times New Roman" w:cs="Times New Roman"/>
          <w:b w:val="0"/>
          <w:i w:val="0"/>
          <w:color w:val="auto"/>
        </w:rPr>
        <w:t>Lö</w:t>
      </w:r>
      <w:r w:rsidR="005A3243">
        <w:rPr>
          <w:rStyle w:val="Emphasis"/>
          <w:rFonts w:ascii="Times New Roman" w:hAnsi="Times New Roman" w:cs="Times New Roman"/>
          <w:b w:val="0"/>
          <w:i w:val="0"/>
          <w:color w:val="auto"/>
        </w:rPr>
        <w:t>ve</w:t>
      </w:r>
      <w:proofErr w:type="spellEnd"/>
      <w:r w:rsidR="005A3243">
        <w:rPr>
          <w:rStyle w:val="Emphasis"/>
          <w:rFonts w:ascii="Times New Roman" w:hAnsi="Times New Roman" w:cs="Times New Roman"/>
          <w:b w:val="0"/>
          <w:i w:val="0"/>
          <w:color w:val="auto"/>
        </w:rPr>
        <w:t xml:space="preserve"> &amp; D. </w:t>
      </w:r>
      <w:proofErr w:type="spellStart"/>
      <w:r w:rsidR="005A3243">
        <w:rPr>
          <w:rStyle w:val="Emphasis"/>
          <w:rFonts w:ascii="Times New Roman" w:hAnsi="Times New Roman" w:cs="Times New Roman"/>
          <w:b w:val="0"/>
          <w:i w:val="0"/>
          <w:color w:val="auto"/>
        </w:rPr>
        <w:t>Löve</w:t>
      </w:r>
      <w:proofErr w:type="spellEnd"/>
      <w:r w:rsidR="00927E60" w:rsidRPr="00927E60">
        <w:rPr>
          <w:rStyle w:val="Emphasis"/>
          <w:rFonts w:ascii="Times New Roman" w:hAnsi="Times New Roman" w:cs="Times New Roman"/>
          <w:b w:val="0"/>
          <w:i w:val="0"/>
          <w:color w:val="auto"/>
        </w:rPr>
        <w:t>.</w:t>
      </w:r>
    </w:p>
    <w:p w:rsidR="000333B6" w:rsidRDefault="000333B6" w:rsidP="000333B6">
      <w:pPr>
        <w:spacing w:after="0" w:line="240" w:lineRule="auto"/>
        <w:jc w:val="both"/>
        <w:rPr>
          <w:rFonts w:ascii="Times New Roman" w:hAnsi="Times New Roman" w:cs="Times New Roman"/>
          <w:b/>
          <w:sz w:val="20"/>
          <w:szCs w:val="20"/>
        </w:rPr>
      </w:pPr>
    </w:p>
    <w:p w:rsidR="00695905" w:rsidRDefault="000333B6" w:rsidP="000333B6">
      <w:pPr>
        <w:spacing w:after="0" w:line="240" w:lineRule="auto"/>
        <w:jc w:val="both"/>
        <w:rPr>
          <w:rFonts w:ascii="Times New Roman" w:hAnsi="Times New Roman" w:cs="Times New Roman"/>
          <w:b/>
          <w:sz w:val="20"/>
          <w:szCs w:val="20"/>
        </w:rPr>
      </w:pPr>
      <w:r w:rsidRPr="00B47EBC">
        <w:rPr>
          <w:rFonts w:ascii="Times New Roman" w:hAnsi="Times New Roman" w:cs="Times New Roman"/>
          <w:b/>
          <w:sz w:val="20"/>
          <w:szCs w:val="20"/>
        </w:rPr>
        <w:t xml:space="preserve">SUGAS </w:t>
      </w:r>
      <w:r w:rsidR="00695905" w:rsidRPr="00B47EBC">
        <w:rPr>
          <w:rFonts w:ascii="Times New Roman" w:hAnsi="Times New Roman" w:cs="Times New Roman"/>
          <w:b/>
          <w:sz w:val="20"/>
          <w:szCs w:val="20"/>
        </w:rPr>
        <w:t>apraksts</w:t>
      </w:r>
    </w:p>
    <w:p w:rsidR="008D6FC0" w:rsidRPr="008D6FC0" w:rsidRDefault="005A3243" w:rsidP="000333B6">
      <w:pPr>
        <w:spacing w:after="0" w:line="240" w:lineRule="auto"/>
        <w:jc w:val="both"/>
        <w:rPr>
          <w:rFonts w:ascii="Times New Roman" w:eastAsia="Times New Roman" w:hAnsi="Times New Roman" w:cs="Times New Roman"/>
          <w:sz w:val="20"/>
          <w:szCs w:val="20"/>
        </w:rPr>
      </w:pPr>
      <w:proofErr w:type="spellStart"/>
      <w:r w:rsidRPr="005A3243">
        <w:rPr>
          <w:rFonts w:ascii="Times New Roman" w:hAnsi="Times New Roman" w:cs="Times New Roman"/>
          <w:i/>
          <w:sz w:val="20"/>
          <w:szCs w:val="20"/>
        </w:rPr>
        <w:t>Solidago</w:t>
      </w:r>
      <w:proofErr w:type="spellEnd"/>
      <w:r w:rsidRPr="005A3243">
        <w:rPr>
          <w:rFonts w:ascii="Times New Roman" w:hAnsi="Times New Roman" w:cs="Times New Roman"/>
          <w:i/>
          <w:sz w:val="20"/>
          <w:szCs w:val="20"/>
        </w:rPr>
        <w:t xml:space="preserve"> </w:t>
      </w:r>
      <w:proofErr w:type="spellStart"/>
      <w:r w:rsidRPr="005A3243">
        <w:rPr>
          <w:rFonts w:ascii="Times New Roman" w:hAnsi="Times New Roman" w:cs="Times New Roman"/>
          <w:i/>
          <w:sz w:val="20"/>
          <w:szCs w:val="20"/>
        </w:rPr>
        <w:t>gigantea</w:t>
      </w:r>
      <w:proofErr w:type="spellEnd"/>
      <w:proofErr w:type="gramStart"/>
      <w:r w:rsidRPr="005A3243">
        <w:rPr>
          <w:rFonts w:ascii="Times New Roman" w:hAnsi="Times New Roman" w:cs="Times New Roman"/>
          <w:i/>
          <w:sz w:val="20"/>
          <w:szCs w:val="20"/>
        </w:rPr>
        <w:t xml:space="preserve"> </w:t>
      </w:r>
      <w:r w:rsidR="008D6FC0" w:rsidRPr="005A3243">
        <w:rPr>
          <w:rFonts w:ascii="Times New Roman" w:hAnsi="Times New Roman" w:cs="Times New Roman"/>
          <w:sz w:val="20"/>
          <w:szCs w:val="20"/>
        </w:rPr>
        <w:t xml:space="preserve"> </w:t>
      </w:r>
      <w:proofErr w:type="gramEnd"/>
      <w:r w:rsidR="008D6FC0" w:rsidRPr="005A3243">
        <w:rPr>
          <w:rFonts w:ascii="Times New Roman" w:hAnsi="Times New Roman" w:cs="Times New Roman"/>
          <w:sz w:val="20"/>
          <w:szCs w:val="20"/>
        </w:rPr>
        <w:t xml:space="preserve">ir </w:t>
      </w:r>
      <w:r w:rsidRPr="005A3243">
        <w:rPr>
          <w:rFonts w:ascii="Times New Roman" w:eastAsia="Times New Roman" w:hAnsi="Times New Roman" w:cs="Times New Roman"/>
          <w:sz w:val="20"/>
          <w:szCs w:val="20"/>
        </w:rPr>
        <w:t>daudzgadīgs, 50–200 cm augsts lakstaugs, ar gariem sakneņiem un veido blīvas audzes. Stublājs stāvs, no apakšas līdz ziedkopai kails, ar zilganam vaskam līdzīgu apsarmi. Lapas ar trīs izteiktām dzīslām, lancetiskas vai plaši lancetiskas, 9–15 cm garas un 1,0–1,5 cm platas, zāģzobainām malām. Lapu plātnes virspuse kaila, apakšpuse tikai gar dzīslām ar retiem īsiem matiņiem. Salikta ziedkopa slotiņas vai koniskas slotiņas formā, reizēm rombveida, ar tai</w:t>
      </w:r>
      <w:r>
        <w:rPr>
          <w:rFonts w:ascii="Times New Roman" w:eastAsia="Times New Roman" w:hAnsi="Times New Roman" w:cs="Times New Roman"/>
          <w:sz w:val="20"/>
          <w:szCs w:val="20"/>
        </w:rPr>
        <w:t>s</w:t>
      </w:r>
      <w:r w:rsidRPr="005A3243">
        <w:rPr>
          <w:rFonts w:ascii="Times New Roman" w:eastAsia="Times New Roman" w:hAnsi="Times New Roman" w:cs="Times New Roman"/>
          <w:sz w:val="20"/>
          <w:szCs w:val="20"/>
        </w:rPr>
        <w:t xml:space="preserve">niem zariem. Salikto ziedkopu veido 40–600 kurvīši. Kurvītis ar 9–15 </w:t>
      </w:r>
      <w:proofErr w:type="spellStart"/>
      <w:r w:rsidRPr="005A3243">
        <w:rPr>
          <w:rFonts w:ascii="Times New Roman" w:eastAsia="Times New Roman" w:hAnsi="Times New Roman" w:cs="Times New Roman"/>
          <w:sz w:val="20"/>
          <w:szCs w:val="20"/>
        </w:rPr>
        <w:t>mēlziediem</w:t>
      </w:r>
      <w:proofErr w:type="spellEnd"/>
      <w:r w:rsidRPr="005A3243">
        <w:rPr>
          <w:rFonts w:ascii="Times New Roman" w:eastAsia="Times New Roman" w:hAnsi="Times New Roman" w:cs="Times New Roman"/>
          <w:sz w:val="20"/>
          <w:szCs w:val="20"/>
        </w:rPr>
        <w:t xml:space="preserve"> un 7–12 stobrziediem. Auglis – 1,3–1,5 mm garš sēklenis ar lidpūku. No citu sugu </w:t>
      </w:r>
      <w:proofErr w:type="spellStart"/>
      <w:r w:rsidRPr="005A3243">
        <w:rPr>
          <w:rFonts w:ascii="Times New Roman" w:eastAsia="Times New Roman" w:hAnsi="Times New Roman" w:cs="Times New Roman"/>
          <w:sz w:val="20"/>
          <w:szCs w:val="20"/>
        </w:rPr>
        <w:t>zeltslotiņām</w:t>
      </w:r>
      <w:proofErr w:type="spellEnd"/>
      <w:r w:rsidRPr="005A3243">
        <w:rPr>
          <w:rFonts w:ascii="Times New Roman" w:eastAsia="Times New Roman" w:hAnsi="Times New Roman" w:cs="Times New Roman"/>
          <w:sz w:val="20"/>
          <w:szCs w:val="20"/>
        </w:rPr>
        <w:t xml:space="preserve"> skaidri atšķiras ar daudz lielākiem kurvīšiem, kailām, bieži vien tumši zaļām lapām un zem saliktās ziedkopas pilnīgi kailu stublāju, kuru klāj zilgana, vaskam līdzīga, apsarme (</w:t>
      </w:r>
      <w:proofErr w:type="spellStart"/>
      <w:r w:rsidRPr="005A3243">
        <w:rPr>
          <w:rFonts w:ascii="Times New Roman" w:eastAsia="Times New Roman" w:hAnsi="Times New Roman" w:cs="Times New Roman"/>
          <w:sz w:val="20"/>
          <w:szCs w:val="20"/>
        </w:rPr>
        <w:t>Gudžinskas</w:t>
      </w:r>
      <w:proofErr w:type="spellEnd"/>
      <w:r w:rsidRPr="005A3243">
        <w:rPr>
          <w:rFonts w:ascii="Times New Roman" w:eastAsia="Times New Roman" w:hAnsi="Times New Roman" w:cs="Times New Roman"/>
          <w:sz w:val="20"/>
          <w:szCs w:val="20"/>
        </w:rPr>
        <w:t xml:space="preserve"> </w:t>
      </w:r>
      <w:proofErr w:type="spellStart"/>
      <w:r w:rsidRPr="005A3243">
        <w:rPr>
          <w:rFonts w:ascii="Times New Roman" w:eastAsia="Times New Roman" w:hAnsi="Times New Roman" w:cs="Times New Roman"/>
          <w:sz w:val="20"/>
          <w:szCs w:val="20"/>
        </w:rPr>
        <w:t>et</w:t>
      </w:r>
      <w:proofErr w:type="spellEnd"/>
      <w:r w:rsidRPr="005A3243">
        <w:rPr>
          <w:rFonts w:ascii="Times New Roman" w:eastAsia="Times New Roman" w:hAnsi="Times New Roman" w:cs="Times New Roman"/>
          <w:sz w:val="20"/>
          <w:szCs w:val="20"/>
        </w:rPr>
        <w:t xml:space="preserve"> </w:t>
      </w:r>
      <w:proofErr w:type="spellStart"/>
      <w:r w:rsidRPr="005A3243">
        <w:rPr>
          <w:rFonts w:ascii="Times New Roman" w:eastAsia="Times New Roman" w:hAnsi="Times New Roman" w:cs="Times New Roman"/>
          <w:sz w:val="20"/>
          <w:szCs w:val="20"/>
        </w:rPr>
        <w:t>al</w:t>
      </w:r>
      <w:proofErr w:type="spellEnd"/>
      <w:r w:rsidRPr="005A3243">
        <w:rPr>
          <w:rFonts w:ascii="Times New Roman" w:eastAsia="Times New Roman" w:hAnsi="Times New Roman" w:cs="Times New Roman"/>
          <w:sz w:val="20"/>
          <w:szCs w:val="20"/>
        </w:rPr>
        <w:t>. 2014).</w:t>
      </w:r>
    </w:p>
    <w:p w:rsidR="000333B6" w:rsidRDefault="000333B6" w:rsidP="000333B6">
      <w:pPr>
        <w:spacing w:after="0" w:line="240" w:lineRule="auto"/>
        <w:jc w:val="both"/>
        <w:rPr>
          <w:rFonts w:ascii="Times New Roman" w:eastAsia="Times New Roman" w:hAnsi="Times New Roman" w:cs="Times New Roman"/>
          <w:b/>
          <w:szCs w:val="20"/>
        </w:rPr>
      </w:pPr>
    </w:p>
    <w:p w:rsidR="00695905" w:rsidRPr="000333B6" w:rsidRDefault="00695905" w:rsidP="000333B6">
      <w:pPr>
        <w:spacing w:after="0" w:line="240" w:lineRule="auto"/>
        <w:jc w:val="both"/>
        <w:rPr>
          <w:rFonts w:ascii="Times New Roman" w:eastAsia="Times New Roman" w:hAnsi="Times New Roman" w:cs="Times New Roman"/>
          <w:b/>
          <w:szCs w:val="20"/>
        </w:rPr>
      </w:pPr>
      <w:r w:rsidRPr="000333B6">
        <w:rPr>
          <w:rFonts w:ascii="Times New Roman" w:eastAsia="Times New Roman" w:hAnsi="Times New Roman" w:cs="Times New Roman"/>
          <w:b/>
          <w:szCs w:val="20"/>
        </w:rPr>
        <w:t>Dabiskā izplatība</w:t>
      </w:r>
    </w:p>
    <w:p w:rsidR="00352B49" w:rsidRPr="00EF0A7E" w:rsidRDefault="00352B49" w:rsidP="000333B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Savvaļā aug </w:t>
      </w:r>
      <w:r w:rsidR="005A3243">
        <w:rPr>
          <w:rFonts w:ascii="Times New Roman" w:eastAsia="Times New Roman" w:hAnsi="Times New Roman" w:cs="Times New Roman"/>
          <w:sz w:val="20"/>
          <w:szCs w:val="20"/>
        </w:rPr>
        <w:t xml:space="preserve">Ziemeļamerikā no kontinenta austrumu piekrastes līdz vidējiem rietumiem. </w:t>
      </w:r>
    </w:p>
    <w:p w:rsidR="000333B6" w:rsidRDefault="000333B6" w:rsidP="000333B6">
      <w:pPr>
        <w:spacing w:after="0" w:line="240" w:lineRule="auto"/>
        <w:jc w:val="both"/>
        <w:rPr>
          <w:rFonts w:ascii="Times New Roman" w:eastAsia="Times New Roman" w:hAnsi="Times New Roman" w:cs="Times New Roman"/>
          <w:b/>
          <w:szCs w:val="20"/>
        </w:rPr>
      </w:pPr>
    </w:p>
    <w:p w:rsidR="00695905" w:rsidRPr="000333B6" w:rsidRDefault="00695905" w:rsidP="000333B6">
      <w:pPr>
        <w:spacing w:after="0" w:line="240" w:lineRule="auto"/>
        <w:jc w:val="both"/>
        <w:rPr>
          <w:rFonts w:ascii="Times New Roman" w:eastAsia="Times New Roman" w:hAnsi="Times New Roman" w:cs="Times New Roman"/>
          <w:b/>
          <w:szCs w:val="20"/>
        </w:rPr>
      </w:pPr>
      <w:r w:rsidRPr="000333B6">
        <w:rPr>
          <w:rFonts w:ascii="Times New Roman" w:eastAsia="Times New Roman" w:hAnsi="Times New Roman" w:cs="Times New Roman"/>
          <w:b/>
          <w:szCs w:val="20"/>
        </w:rPr>
        <w:t xml:space="preserve">SUGAS IZPLATĪBA </w:t>
      </w:r>
    </w:p>
    <w:p w:rsidR="003639FA" w:rsidRPr="000333B6" w:rsidRDefault="00695905" w:rsidP="000333B6">
      <w:pPr>
        <w:spacing w:after="0" w:line="240" w:lineRule="auto"/>
        <w:jc w:val="both"/>
        <w:rPr>
          <w:rFonts w:ascii="Times New Roman" w:eastAsia="Times New Roman" w:hAnsi="Times New Roman" w:cs="Times New Roman"/>
          <w:b/>
          <w:szCs w:val="20"/>
        </w:rPr>
      </w:pPr>
      <w:r w:rsidRPr="000333B6">
        <w:rPr>
          <w:rFonts w:ascii="Times New Roman" w:eastAsia="Times New Roman" w:hAnsi="Times New Roman" w:cs="Times New Roman"/>
          <w:b/>
          <w:szCs w:val="20"/>
        </w:rPr>
        <w:t>Introdukcijas vēsture un ģeogrāfiskā izplatīšanās</w:t>
      </w:r>
    </w:p>
    <w:p w:rsidR="005A3243" w:rsidRDefault="00DC3A8F" w:rsidP="000333B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Pirmo reizi kā dekoratīvs augs </w:t>
      </w:r>
      <w:r w:rsidRPr="00DC3A8F">
        <w:rPr>
          <w:rFonts w:ascii="Times New Roman" w:eastAsia="Times New Roman" w:hAnsi="Times New Roman" w:cs="Times New Roman"/>
          <w:i/>
          <w:sz w:val="20"/>
          <w:szCs w:val="20"/>
        </w:rPr>
        <w:t xml:space="preserve">S. </w:t>
      </w:r>
      <w:proofErr w:type="spellStart"/>
      <w:r w:rsidRPr="00DC3A8F">
        <w:rPr>
          <w:rFonts w:ascii="Times New Roman" w:eastAsia="Times New Roman" w:hAnsi="Times New Roman" w:cs="Times New Roman"/>
          <w:i/>
          <w:sz w:val="20"/>
          <w:szCs w:val="20"/>
        </w:rPr>
        <w:t>gigantea</w:t>
      </w:r>
      <w:proofErr w:type="spellEnd"/>
      <w:r>
        <w:rPr>
          <w:rFonts w:ascii="Times New Roman" w:eastAsia="Times New Roman" w:hAnsi="Times New Roman" w:cs="Times New Roman"/>
          <w:sz w:val="20"/>
          <w:szCs w:val="20"/>
        </w:rPr>
        <w:t xml:space="preserve"> tika reģistrēts Londonas Botāniskajā dārzā 1758. g. Suga kļuva par invazīvu pēc 100 gadiem; pirmie minējumi par patstāvīgu izplatīšanos Vācijā reģistrēts 1832. g., </w:t>
      </w:r>
      <w:r w:rsidR="007402C6">
        <w:rPr>
          <w:rFonts w:ascii="Times New Roman" w:eastAsia="Times New Roman" w:hAnsi="Times New Roman" w:cs="Times New Roman"/>
          <w:sz w:val="20"/>
          <w:szCs w:val="20"/>
        </w:rPr>
        <w:t xml:space="preserve">Polijā - 1836.g., </w:t>
      </w:r>
      <w:r>
        <w:rPr>
          <w:rFonts w:ascii="Times New Roman" w:eastAsia="Times New Roman" w:hAnsi="Times New Roman" w:cs="Times New Roman"/>
          <w:sz w:val="20"/>
          <w:szCs w:val="20"/>
        </w:rPr>
        <w:t xml:space="preserve">Austrijā </w:t>
      </w:r>
      <w:r w:rsidR="007402C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1857.g. Starp 1850. un 1880. g. tiek aprakstītas daudzas jaunas atradnes</w:t>
      </w:r>
      <w:r w:rsidR="007402C6">
        <w:rPr>
          <w:rFonts w:ascii="Times New Roman" w:eastAsia="Times New Roman" w:hAnsi="Times New Roman" w:cs="Times New Roman"/>
          <w:sz w:val="20"/>
          <w:szCs w:val="20"/>
        </w:rPr>
        <w:t>, un suga sāk izplatīties visā Centrāleiropā. Pamatojoties uz herbārija paraugiem un literatūras avotiem, var apgalvot, kas sugas ekspansijas ātrums bija 910 km</w:t>
      </w:r>
      <w:r w:rsidR="007402C6">
        <w:rPr>
          <w:rFonts w:ascii="Times New Roman" w:eastAsia="Times New Roman" w:hAnsi="Times New Roman" w:cs="Times New Roman"/>
          <w:sz w:val="20"/>
          <w:szCs w:val="20"/>
          <w:vertAlign w:val="superscript"/>
        </w:rPr>
        <w:t>2</w:t>
      </w:r>
      <w:r w:rsidR="007402C6">
        <w:rPr>
          <w:rFonts w:ascii="Times New Roman" w:eastAsia="Times New Roman" w:hAnsi="Times New Roman" w:cs="Times New Roman"/>
          <w:sz w:val="20"/>
          <w:szCs w:val="20"/>
        </w:rPr>
        <w:t xml:space="preserve">/gadā. 1950. gadā </w:t>
      </w:r>
      <w:r w:rsidR="007402C6" w:rsidRPr="00EA2B18">
        <w:rPr>
          <w:rFonts w:ascii="Times New Roman" w:eastAsia="Times New Roman" w:hAnsi="Times New Roman" w:cs="Times New Roman"/>
          <w:i/>
          <w:sz w:val="20"/>
          <w:szCs w:val="20"/>
        </w:rPr>
        <w:t xml:space="preserve">S. </w:t>
      </w:r>
      <w:proofErr w:type="spellStart"/>
      <w:r w:rsidR="007402C6" w:rsidRPr="00EA2B18">
        <w:rPr>
          <w:rFonts w:ascii="Times New Roman" w:eastAsia="Times New Roman" w:hAnsi="Times New Roman" w:cs="Times New Roman"/>
          <w:i/>
          <w:sz w:val="20"/>
          <w:szCs w:val="20"/>
        </w:rPr>
        <w:t>gigantea</w:t>
      </w:r>
      <w:proofErr w:type="spellEnd"/>
      <w:r w:rsidR="007402C6">
        <w:rPr>
          <w:rFonts w:ascii="Times New Roman" w:eastAsia="Times New Roman" w:hAnsi="Times New Roman" w:cs="Times New Roman"/>
          <w:sz w:val="20"/>
          <w:szCs w:val="20"/>
        </w:rPr>
        <w:t xml:space="preserve"> jau bija izplatījusies visā Eiropā no Islandes ziemeļiem līdz Austrumeiropai, no </w:t>
      </w:r>
      <w:r w:rsidR="00EA2B18">
        <w:rPr>
          <w:rFonts w:ascii="Times New Roman" w:eastAsia="Times New Roman" w:hAnsi="Times New Roman" w:cs="Times New Roman"/>
          <w:sz w:val="20"/>
          <w:szCs w:val="20"/>
        </w:rPr>
        <w:t>Skandināvijas dienvidiem līdz Ziemeļitālijai. Pašreiz sugas areāls Eiropā ir no 42</w:t>
      </w:r>
      <w:r w:rsidR="00EA2B18">
        <w:rPr>
          <w:rFonts w:ascii="Times New Roman" w:eastAsia="Times New Roman" w:hAnsi="Times New Roman" w:cs="Times New Roman"/>
          <w:sz w:val="20"/>
          <w:szCs w:val="20"/>
          <w:vertAlign w:val="superscript"/>
        </w:rPr>
        <w:t>0</w:t>
      </w:r>
      <w:r w:rsidR="00EA2B18">
        <w:rPr>
          <w:rFonts w:ascii="Times New Roman" w:eastAsia="Times New Roman" w:hAnsi="Times New Roman" w:cs="Times New Roman"/>
          <w:sz w:val="20"/>
          <w:szCs w:val="20"/>
        </w:rPr>
        <w:t xml:space="preserve"> līdz 63</w:t>
      </w:r>
      <w:r w:rsidR="00EA2B18">
        <w:rPr>
          <w:rFonts w:ascii="Times New Roman" w:eastAsia="Times New Roman" w:hAnsi="Times New Roman" w:cs="Times New Roman"/>
          <w:sz w:val="20"/>
          <w:szCs w:val="20"/>
          <w:vertAlign w:val="superscript"/>
        </w:rPr>
        <w:t>0</w:t>
      </w:r>
      <w:r w:rsidR="00EA2B18">
        <w:rPr>
          <w:rFonts w:ascii="Times New Roman" w:eastAsia="Times New Roman" w:hAnsi="Times New Roman" w:cs="Times New Roman"/>
          <w:sz w:val="20"/>
          <w:szCs w:val="20"/>
        </w:rPr>
        <w:t xml:space="preserve"> Z </w:t>
      </w:r>
      <w:proofErr w:type="spellStart"/>
      <w:r w:rsidR="00EA2B18">
        <w:rPr>
          <w:rFonts w:ascii="Times New Roman" w:eastAsia="Times New Roman" w:hAnsi="Times New Roman" w:cs="Times New Roman"/>
          <w:sz w:val="20"/>
          <w:szCs w:val="20"/>
        </w:rPr>
        <w:t>pl</w:t>
      </w:r>
      <w:proofErr w:type="spellEnd"/>
      <w:r w:rsidR="00EA2B18">
        <w:rPr>
          <w:rFonts w:ascii="Times New Roman" w:eastAsia="Times New Roman" w:hAnsi="Times New Roman" w:cs="Times New Roman"/>
          <w:sz w:val="20"/>
          <w:szCs w:val="20"/>
        </w:rPr>
        <w:t xml:space="preserve">. un paredzama tās turpmākā izplatīšanās uz austrumiem. </w:t>
      </w:r>
      <w:r w:rsidR="00EA2B18" w:rsidRPr="00EA2B18">
        <w:rPr>
          <w:rFonts w:ascii="Times New Roman" w:eastAsia="Times New Roman" w:hAnsi="Times New Roman" w:cs="Times New Roman"/>
          <w:i/>
          <w:sz w:val="20"/>
          <w:szCs w:val="20"/>
        </w:rPr>
        <w:t xml:space="preserve">S. </w:t>
      </w:r>
      <w:proofErr w:type="spellStart"/>
      <w:r w:rsidR="00EA2B18" w:rsidRPr="00EA2B18">
        <w:rPr>
          <w:rFonts w:ascii="Times New Roman" w:eastAsia="Times New Roman" w:hAnsi="Times New Roman" w:cs="Times New Roman"/>
          <w:i/>
          <w:sz w:val="20"/>
          <w:szCs w:val="20"/>
        </w:rPr>
        <w:t>gigantea</w:t>
      </w:r>
      <w:proofErr w:type="spellEnd"/>
      <w:r w:rsidR="00EA2B18">
        <w:rPr>
          <w:rFonts w:ascii="Times New Roman" w:eastAsia="Times New Roman" w:hAnsi="Times New Roman" w:cs="Times New Roman"/>
          <w:sz w:val="20"/>
          <w:szCs w:val="20"/>
        </w:rPr>
        <w:t xml:space="preserve"> ir sastopams zem 1200 m </w:t>
      </w:r>
      <w:proofErr w:type="spellStart"/>
      <w:r w:rsidR="00EA2B18">
        <w:rPr>
          <w:rFonts w:ascii="Times New Roman" w:eastAsia="Times New Roman" w:hAnsi="Times New Roman" w:cs="Times New Roman"/>
          <w:sz w:val="20"/>
          <w:szCs w:val="20"/>
        </w:rPr>
        <w:t>vjl</w:t>
      </w:r>
      <w:proofErr w:type="spellEnd"/>
      <w:r w:rsidR="00EA2B18">
        <w:rPr>
          <w:rFonts w:ascii="Times New Roman" w:eastAsia="Times New Roman" w:hAnsi="Times New Roman" w:cs="Times New Roman"/>
          <w:sz w:val="20"/>
          <w:szCs w:val="20"/>
        </w:rPr>
        <w:t>., taču dažreiz ir novērojama arī augstāk</w:t>
      </w:r>
      <w:r w:rsidR="00BB005B">
        <w:rPr>
          <w:rFonts w:ascii="Times New Roman" w:eastAsia="Times New Roman" w:hAnsi="Times New Roman" w:cs="Times New Roman"/>
          <w:sz w:val="20"/>
          <w:szCs w:val="20"/>
        </w:rPr>
        <w:t xml:space="preserve"> (</w:t>
      </w:r>
      <w:proofErr w:type="spellStart"/>
      <w:r w:rsidR="00BB005B">
        <w:rPr>
          <w:rFonts w:ascii="Times New Roman" w:eastAsia="Times New Roman" w:hAnsi="Times New Roman" w:cs="Times New Roman"/>
          <w:sz w:val="20"/>
          <w:szCs w:val="20"/>
        </w:rPr>
        <w:t>www.bookblack.ru</w:t>
      </w:r>
      <w:proofErr w:type="spellEnd"/>
      <w:r w:rsidR="00BB005B">
        <w:rPr>
          <w:rFonts w:ascii="Times New Roman" w:eastAsia="Times New Roman" w:hAnsi="Times New Roman" w:cs="Times New Roman"/>
          <w:sz w:val="20"/>
          <w:szCs w:val="20"/>
        </w:rPr>
        <w:t>)</w:t>
      </w:r>
      <w:r w:rsidR="00EA2B18">
        <w:rPr>
          <w:rFonts w:ascii="Times New Roman" w:eastAsia="Times New Roman" w:hAnsi="Times New Roman" w:cs="Times New Roman"/>
          <w:sz w:val="20"/>
          <w:szCs w:val="20"/>
        </w:rPr>
        <w:t>.</w:t>
      </w:r>
    </w:p>
    <w:p w:rsidR="008A70FE" w:rsidRPr="00EA2B18" w:rsidRDefault="008A70FE" w:rsidP="000333B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Milzu </w:t>
      </w:r>
      <w:proofErr w:type="spellStart"/>
      <w:r>
        <w:rPr>
          <w:rFonts w:ascii="Times New Roman" w:eastAsia="Times New Roman" w:hAnsi="Times New Roman" w:cs="Times New Roman"/>
          <w:sz w:val="20"/>
          <w:szCs w:val="20"/>
        </w:rPr>
        <w:t>zeltslotiņa</w:t>
      </w:r>
      <w:proofErr w:type="spellEnd"/>
      <w:r>
        <w:rPr>
          <w:rFonts w:ascii="Times New Roman" w:eastAsia="Times New Roman" w:hAnsi="Times New Roman" w:cs="Times New Roman"/>
          <w:sz w:val="20"/>
          <w:szCs w:val="20"/>
        </w:rPr>
        <w:t xml:space="preserve"> pirmo reizi Latvijā konstatēta 1989. g. Rīgā. Iespējams, suga introducēta jau 20.gs., sākumā, tomēr līdz pat mūsdienām nav guvusi plašu popularitāti kā krāšņumaugs (Priede 2008). </w:t>
      </w:r>
      <w:r w:rsidR="00C0578D">
        <w:rPr>
          <w:rFonts w:ascii="Times New Roman" w:eastAsia="Times New Roman" w:hAnsi="Times New Roman" w:cs="Times New Roman"/>
          <w:sz w:val="20"/>
          <w:szCs w:val="20"/>
        </w:rPr>
        <w:t xml:space="preserve">Lietuvā suga savvaļā reģistrēta 1977. gadā </w:t>
      </w:r>
      <w:proofErr w:type="spellStart"/>
      <w:r w:rsidR="00C0578D">
        <w:rPr>
          <w:rFonts w:ascii="Times New Roman" w:eastAsia="Times New Roman" w:hAnsi="Times New Roman" w:cs="Times New Roman"/>
          <w:sz w:val="20"/>
          <w:szCs w:val="20"/>
        </w:rPr>
        <w:t>Jurbarkas</w:t>
      </w:r>
      <w:proofErr w:type="spellEnd"/>
      <w:r w:rsidR="00C0578D">
        <w:rPr>
          <w:rFonts w:ascii="Times New Roman" w:eastAsia="Times New Roman" w:hAnsi="Times New Roman" w:cs="Times New Roman"/>
          <w:sz w:val="20"/>
          <w:szCs w:val="20"/>
        </w:rPr>
        <w:t xml:space="preserve"> rajonā (</w:t>
      </w:r>
      <w:proofErr w:type="spellStart"/>
      <w:r w:rsidR="00C0578D">
        <w:rPr>
          <w:rFonts w:ascii="Times New Roman" w:eastAsia="Times New Roman" w:hAnsi="Times New Roman" w:cs="Times New Roman"/>
          <w:sz w:val="20"/>
          <w:szCs w:val="20"/>
        </w:rPr>
        <w:t>Gudžinskas</w:t>
      </w:r>
      <w:proofErr w:type="spellEnd"/>
      <w:r w:rsidR="00C0578D">
        <w:rPr>
          <w:rFonts w:ascii="Times New Roman" w:eastAsia="Times New Roman" w:hAnsi="Times New Roman" w:cs="Times New Roman"/>
          <w:sz w:val="20"/>
          <w:szCs w:val="20"/>
        </w:rPr>
        <w:t xml:space="preserve"> </w:t>
      </w:r>
      <w:proofErr w:type="spellStart"/>
      <w:r w:rsidR="00C0578D">
        <w:rPr>
          <w:rFonts w:ascii="Times New Roman" w:eastAsia="Times New Roman" w:hAnsi="Times New Roman" w:cs="Times New Roman"/>
          <w:sz w:val="20"/>
          <w:szCs w:val="20"/>
        </w:rPr>
        <w:t>et</w:t>
      </w:r>
      <w:proofErr w:type="spellEnd"/>
      <w:r w:rsidR="00C0578D">
        <w:rPr>
          <w:rFonts w:ascii="Times New Roman" w:eastAsia="Times New Roman" w:hAnsi="Times New Roman" w:cs="Times New Roman"/>
          <w:sz w:val="20"/>
          <w:szCs w:val="20"/>
        </w:rPr>
        <w:t xml:space="preserve"> </w:t>
      </w:r>
      <w:proofErr w:type="spellStart"/>
      <w:r w:rsidR="00C0578D">
        <w:rPr>
          <w:rFonts w:ascii="Times New Roman" w:eastAsia="Times New Roman" w:hAnsi="Times New Roman" w:cs="Times New Roman"/>
          <w:sz w:val="20"/>
          <w:szCs w:val="20"/>
        </w:rPr>
        <w:t>al</w:t>
      </w:r>
      <w:proofErr w:type="spellEnd"/>
      <w:r w:rsidR="00C0578D">
        <w:rPr>
          <w:rFonts w:ascii="Times New Roman" w:eastAsia="Times New Roman" w:hAnsi="Times New Roman" w:cs="Times New Roman"/>
          <w:sz w:val="20"/>
          <w:szCs w:val="20"/>
        </w:rPr>
        <w:t xml:space="preserve">. 2014). </w:t>
      </w:r>
    </w:p>
    <w:p w:rsidR="00A0442D" w:rsidRDefault="00A0442D" w:rsidP="000333B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p w:rsidR="000333B6" w:rsidRDefault="000333B6" w:rsidP="000333B6">
      <w:pPr>
        <w:tabs>
          <w:tab w:val="left" w:pos="5910"/>
        </w:tabs>
        <w:spacing w:after="0" w:line="240" w:lineRule="auto"/>
        <w:jc w:val="both"/>
        <w:rPr>
          <w:rFonts w:ascii="Times New Roman" w:eastAsia="Times New Roman" w:hAnsi="Times New Roman" w:cs="Times New Roman"/>
          <w:b/>
          <w:szCs w:val="20"/>
        </w:rPr>
      </w:pPr>
      <w:r>
        <w:rPr>
          <w:rFonts w:ascii="Times New Roman" w:eastAsia="Times New Roman" w:hAnsi="Times New Roman" w:cs="Times New Roman"/>
          <w:b/>
          <w:noProof/>
          <w:szCs w:val="20"/>
        </w:rPr>
        <w:lastRenderedPageBreak/>
        <w:drawing>
          <wp:inline distT="0" distB="0" distL="0" distR="0">
            <wp:extent cx="6120000" cy="40666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idago_gigantea.jpg"/>
                    <pic:cNvPicPr/>
                  </pic:nvPicPr>
                  <pic:blipFill rotWithShape="1">
                    <a:blip r:embed="rId5" cstate="print">
                      <a:extLst>
                        <a:ext uri="{28A0092B-C50C-407E-A947-70E740481C1C}">
                          <a14:useLocalDpi xmlns:a14="http://schemas.microsoft.com/office/drawing/2010/main" val="0"/>
                        </a:ext>
                      </a:extLst>
                    </a:blip>
                    <a:srcRect l="1847" t="7830" r="4985" b="4677"/>
                    <a:stretch/>
                  </pic:blipFill>
                  <pic:spPr bwMode="auto">
                    <a:xfrm>
                      <a:off x="0" y="0"/>
                      <a:ext cx="6120000" cy="4066653"/>
                    </a:xfrm>
                    <a:prstGeom prst="rect">
                      <a:avLst/>
                    </a:prstGeom>
                    <a:ln>
                      <a:noFill/>
                    </a:ln>
                    <a:extLst>
                      <a:ext uri="{53640926-AAD7-44D8-BBD7-CCE9431645EC}">
                        <a14:shadowObscured xmlns:a14="http://schemas.microsoft.com/office/drawing/2010/main"/>
                      </a:ext>
                    </a:extLst>
                  </pic:spPr>
                </pic:pic>
              </a:graphicData>
            </a:graphic>
          </wp:inline>
        </w:drawing>
      </w:r>
    </w:p>
    <w:p w:rsidR="000333B6" w:rsidRPr="003B164A" w:rsidRDefault="000333B6" w:rsidP="000333B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 attēls. </w:t>
      </w:r>
      <w:r w:rsidRPr="000333B6">
        <w:rPr>
          <w:rFonts w:ascii="Times New Roman" w:eastAsia="Times New Roman" w:hAnsi="Times New Roman" w:cs="Times New Roman"/>
          <w:sz w:val="20"/>
          <w:szCs w:val="20"/>
        </w:rPr>
        <w:t>Milzu zeltgalvīte</w:t>
      </w:r>
      <w:r>
        <w:rPr>
          <w:rFonts w:ascii="Times New Roman" w:eastAsia="Times New Roman" w:hAnsi="Times New Roman" w:cs="Times New Roman"/>
          <w:sz w:val="20"/>
          <w:szCs w:val="20"/>
        </w:rPr>
        <w:t>s</w:t>
      </w:r>
      <w:r w:rsidRPr="000333B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izplatība Latvijā. Aktuālo atradņu izvietojums Latvijas ģeobotāniskā tīkla kvadrātos, situācija uz 2015. gadu.</w:t>
      </w:r>
    </w:p>
    <w:p w:rsidR="000333B6" w:rsidRDefault="000333B6" w:rsidP="000333B6">
      <w:pPr>
        <w:tabs>
          <w:tab w:val="left" w:pos="5910"/>
        </w:tabs>
        <w:spacing w:after="0" w:line="240" w:lineRule="auto"/>
        <w:jc w:val="both"/>
        <w:rPr>
          <w:rFonts w:ascii="Times New Roman" w:eastAsia="Times New Roman" w:hAnsi="Times New Roman" w:cs="Times New Roman"/>
          <w:b/>
          <w:szCs w:val="20"/>
        </w:rPr>
      </w:pPr>
    </w:p>
    <w:p w:rsidR="00386130" w:rsidRPr="000333B6" w:rsidRDefault="00695905" w:rsidP="000333B6">
      <w:pPr>
        <w:tabs>
          <w:tab w:val="left" w:pos="5910"/>
        </w:tabs>
        <w:spacing w:after="0" w:line="240" w:lineRule="auto"/>
        <w:jc w:val="both"/>
        <w:rPr>
          <w:rFonts w:ascii="Times New Roman" w:eastAsia="Times New Roman" w:hAnsi="Times New Roman" w:cs="Times New Roman"/>
          <w:b/>
          <w:szCs w:val="20"/>
        </w:rPr>
      </w:pPr>
      <w:r w:rsidRPr="000333B6">
        <w:rPr>
          <w:rFonts w:ascii="Times New Roman" w:eastAsia="Times New Roman" w:hAnsi="Times New Roman" w:cs="Times New Roman"/>
          <w:b/>
          <w:szCs w:val="20"/>
        </w:rPr>
        <w:t>Introdukcijas ceļi</w:t>
      </w:r>
    </w:p>
    <w:p w:rsidR="00695905" w:rsidRPr="00B47EBC" w:rsidRDefault="00BB005B" w:rsidP="000333B6">
      <w:pPr>
        <w:tabs>
          <w:tab w:val="left" w:pos="5910"/>
        </w:tabs>
        <w:spacing w:after="0" w:line="240" w:lineRule="auto"/>
        <w:jc w:val="both"/>
        <w:rPr>
          <w:rFonts w:ascii="Times New Roman" w:eastAsia="Times New Roman" w:hAnsi="Times New Roman" w:cs="Times New Roman"/>
          <w:b/>
          <w:sz w:val="20"/>
          <w:szCs w:val="20"/>
        </w:rPr>
      </w:pPr>
      <w:r w:rsidRPr="00A0442D">
        <w:rPr>
          <w:rFonts w:ascii="Times New Roman" w:eastAsia="Times New Roman" w:hAnsi="Times New Roman" w:cs="Times New Roman"/>
          <w:i/>
          <w:sz w:val="20"/>
          <w:szCs w:val="20"/>
        </w:rPr>
        <w:t xml:space="preserve">S. </w:t>
      </w:r>
      <w:proofErr w:type="spellStart"/>
      <w:r w:rsidRPr="00A0442D">
        <w:rPr>
          <w:rFonts w:ascii="Times New Roman" w:eastAsia="Times New Roman" w:hAnsi="Times New Roman" w:cs="Times New Roman"/>
          <w:i/>
          <w:sz w:val="20"/>
          <w:szCs w:val="20"/>
        </w:rPr>
        <w:t>gigantea</w:t>
      </w:r>
      <w:proofErr w:type="spellEnd"/>
      <w:r>
        <w:rPr>
          <w:rFonts w:ascii="Times New Roman" w:eastAsia="Times New Roman" w:hAnsi="Times New Roman" w:cs="Times New Roman"/>
          <w:sz w:val="20"/>
          <w:szCs w:val="20"/>
        </w:rPr>
        <w:t xml:space="preserve"> introducēta Eiropā kā dekoratīvs augs</w:t>
      </w:r>
      <w:r w:rsidR="008A70FE">
        <w:rPr>
          <w:rFonts w:ascii="Times New Roman" w:eastAsia="Times New Roman" w:hAnsi="Times New Roman" w:cs="Times New Roman"/>
          <w:sz w:val="20"/>
          <w:szCs w:val="20"/>
        </w:rPr>
        <w:t xml:space="preserve">. Milzu </w:t>
      </w:r>
      <w:proofErr w:type="spellStart"/>
      <w:r w:rsidR="008A70FE">
        <w:rPr>
          <w:rFonts w:ascii="Times New Roman" w:eastAsia="Times New Roman" w:hAnsi="Times New Roman" w:cs="Times New Roman"/>
          <w:sz w:val="20"/>
          <w:szCs w:val="20"/>
        </w:rPr>
        <w:t>zeltslotiņas</w:t>
      </w:r>
      <w:proofErr w:type="spellEnd"/>
      <w:r w:rsidR="008A70FE">
        <w:rPr>
          <w:rFonts w:ascii="Times New Roman" w:eastAsia="Times New Roman" w:hAnsi="Times New Roman" w:cs="Times New Roman"/>
          <w:sz w:val="20"/>
          <w:szCs w:val="20"/>
        </w:rPr>
        <w:t xml:space="preserve"> kultivēšana pie mājas dārzos vēl jo projām ir galvenais sugas izplatīšanas sākumpunkts jaunām teritorijām.</w:t>
      </w:r>
    </w:p>
    <w:p w:rsidR="000333B6" w:rsidRDefault="000333B6" w:rsidP="000333B6">
      <w:pPr>
        <w:spacing w:after="0" w:line="240" w:lineRule="auto"/>
        <w:jc w:val="both"/>
        <w:rPr>
          <w:rFonts w:ascii="Times New Roman" w:eastAsia="Times New Roman" w:hAnsi="Times New Roman" w:cs="Times New Roman"/>
          <w:b/>
          <w:szCs w:val="20"/>
        </w:rPr>
      </w:pPr>
    </w:p>
    <w:p w:rsidR="00695905" w:rsidRPr="000333B6" w:rsidRDefault="00695905" w:rsidP="000333B6">
      <w:pPr>
        <w:spacing w:after="0" w:line="240" w:lineRule="auto"/>
        <w:jc w:val="both"/>
        <w:rPr>
          <w:rFonts w:ascii="Times New Roman" w:eastAsia="Times New Roman" w:hAnsi="Times New Roman" w:cs="Times New Roman"/>
          <w:b/>
          <w:szCs w:val="20"/>
        </w:rPr>
      </w:pPr>
      <w:r w:rsidRPr="000333B6">
        <w:rPr>
          <w:rFonts w:ascii="Times New Roman" w:eastAsia="Times New Roman" w:hAnsi="Times New Roman" w:cs="Times New Roman"/>
          <w:b/>
          <w:szCs w:val="20"/>
        </w:rPr>
        <w:t>Sugas statuss reģionā</w:t>
      </w:r>
    </w:p>
    <w:p w:rsidR="00386130" w:rsidRDefault="00A0442D" w:rsidP="000333B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Milzu </w:t>
      </w:r>
      <w:proofErr w:type="spellStart"/>
      <w:r>
        <w:rPr>
          <w:rFonts w:ascii="Times New Roman" w:eastAsia="Times New Roman" w:hAnsi="Times New Roman" w:cs="Times New Roman"/>
          <w:sz w:val="20"/>
          <w:szCs w:val="20"/>
        </w:rPr>
        <w:t>zeltslotiņa</w:t>
      </w:r>
      <w:proofErr w:type="spellEnd"/>
      <w:r>
        <w:rPr>
          <w:rFonts w:ascii="Times New Roman" w:eastAsia="Times New Roman" w:hAnsi="Times New Roman" w:cs="Times New Roman"/>
          <w:sz w:val="20"/>
          <w:szCs w:val="20"/>
        </w:rPr>
        <w:t xml:space="preserve"> izplatīta visā Eiropas reģionā un</w:t>
      </w:r>
      <w:r w:rsidR="00873243">
        <w:rPr>
          <w:rFonts w:ascii="Times New Roman" w:eastAsia="Times New Roman" w:hAnsi="Times New Roman" w:cs="Times New Roman"/>
          <w:sz w:val="20"/>
          <w:szCs w:val="20"/>
        </w:rPr>
        <w:t xml:space="preserve"> kopā ar Kanādas </w:t>
      </w:r>
      <w:proofErr w:type="spellStart"/>
      <w:r w:rsidR="00873243">
        <w:rPr>
          <w:rFonts w:ascii="Times New Roman" w:eastAsia="Times New Roman" w:hAnsi="Times New Roman" w:cs="Times New Roman"/>
          <w:sz w:val="20"/>
          <w:szCs w:val="20"/>
        </w:rPr>
        <w:t>zeltslotiņu</w:t>
      </w:r>
      <w:proofErr w:type="spellEnd"/>
      <w:r>
        <w:rPr>
          <w:rFonts w:ascii="Times New Roman" w:eastAsia="Times New Roman" w:hAnsi="Times New Roman" w:cs="Times New Roman"/>
          <w:sz w:val="20"/>
          <w:szCs w:val="20"/>
        </w:rPr>
        <w:t xml:space="preserve"> tiek raksturot</w:t>
      </w:r>
      <w:r w:rsidR="00873243">
        <w:rPr>
          <w:rFonts w:ascii="Times New Roman" w:eastAsia="Times New Roman" w:hAnsi="Times New Roman" w:cs="Times New Roman"/>
          <w:sz w:val="20"/>
          <w:szCs w:val="20"/>
        </w:rPr>
        <w:t>as</w:t>
      </w:r>
      <w:r>
        <w:rPr>
          <w:rFonts w:ascii="Times New Roman" w:eastAsia="Times New Roman" w:hAnsi="Times New Roman" w:cs="Times New Roman"/>
          <w:sz w:val="20"/>
          <w:szCs w:val="20"/>
        </w:rPr>
        <w:t xml:space="preserve"> kā vien</w:t>
      </w:r>
      <w:r w:rsidR="00873243">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no agresīvākajām un plašāk izplatītākajām svešzemju sugām.</w:t>
      </w:r>
    </w:p>
    <w:p w:rsidR="007B1B7A" w:rsidRDefault="007B1B7A" w:rsidP="000333B6">
      <w:pPr>
        <w:spacing w:after="0" w:line="240" w:lineRule="auto"/>
        <w:jc w:val="both"/>
        <w:rPr>
          <w:rFonts w:ascii="Times New Roman" w:eastAsia="Times New Roman" w:hAnsi="Times New Roman" w:cs="Times New Roman"/>
          <w:b/>
          <w:szCs w:val="20"/>
        </w:rPr>
      </w:pPr>
    </w:p>
    <w:p w:rsidR="00816A36" w:rsidRPr="000333B6" w:rsidRDefault="00816A36" w:rsidP="000333B6">
      <w:pPr>
        <w:spacing w:after="0" w:line="240" w:lineRule="auto"/>
        <w:jc w:val="both"/>
        <w:rPr>
          <w:rFonts w:ascii="Times New Roman" w:eastAsia="Times New Roman" w:hAnsi="Times New Roman" w:cs="Times New Roman"/>
          <w:b/>
          <w:szCs w:val="20"/>
        </w:rPr>
      </w:pPr>
      <w:r w:rsidRPr="000333B6">
        <w:rPr>
          <w:rFonts w:ascii="Times New Roman" w:eastAsia="Times New Roman" w:hAnsi="Times New Roman" w:cs="Times New Roman"/>
          <w:b/>
          <w:szCs w:val="20"/>
        </w:rPr>
        <w:t>Sugas statuss Baltijas valstīs</w:t>
      </w:r>
    </w:p>
    <w:p w:rsidR="00816A36" w:rsidRPr="00816A36" w:rsidRDefault="00816A36" w:rsidP="000333B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Milzu </w:t>
      </w:r>
      <w:proofErr w:type="spellStart"/>
      <w:r>
        <w:rPr>
          <w:rFonts w:ascii="Times New Roman" w:eastAsia="Times New Roman" w:hAnsi="Times New Roman" w:cs="Times New Roman"/>
          <w:sz w:val="20"/>
          <w:szCs w:val="20"/>
        </w:rPr>
        <w:t>zeltslotiņa</w:t>
      </w:r>
      <w:proofErr w:type="spellEnd"/>
      <w:r>
        <w:rPr>
          <w:rFonts w:ascii="Times New Roman" w:eastAsia="Times New Roman" w:hAnsi="Times New Roman" w:cs="Times New Roman"/>
          <w:sz w:val="20"/>
          <w:szCs w:val="20"/>
        </w:rPr>
        <w:t xml:space="preserve"> ir iekļauta Lietuvas un Igaunijas invazīvos sugu sarakstā. Latvijā nostabilizējusies un potenciāli invazīva.</w:t>
      </w:r>
    </w:p>
    <w:p w:rsidR="007B1B7A" w:rsidRDefault="007B1B7A" w:rsidP="000333B6">
      <w:pPr>
        <w:spacing w:after="0" w:line="240" w:lineRule="auto"/>
        <w:jc w:val="both"/>
        <w:rPr>
          <w:rFonts w:ascii="Times New Roman" w:eastAsia="Times New Roman" w:hAnsi="Times New Roman" w:cs="Times New Roman"/>
          <w:b/>
          <w:szCs w:val="20"/>
        </w:rPr>
      </w:pPr>
    </w:p>
    <w:p w:rsidR="00695905" w:rsidRPr="000333B6" w:rsidRDefault="00695905" w:rsidP="000333B6">
      <w:pPr>
        <w:spacing w:after="0" w:line="240" w:lineRule="auto"/>
        <w:jc w:val="both"/>
        <w:rPr>
          <w:rFonts w:ascii="Times New Roman" w:eastAsia="Times New Roman" w:hAnsi="Times New Roman" w:cs="Times New Roman"/>
          <w:szCs w:val="20"/>
        </w:rPr>
      </w:pPr>
      <w:r w:rsidRPr="000333B6">
        <w:rPr>
          <w:rFonts w:ascii="Times New Roman" w:eastAsia="Times New Roman" w:hAnsi="Times New Roman" w:cs="Times New Roman"/>
          <w:b/>
          <w:szCs w:val="20"/>
        </w:rPr>
        <w:t>EKOLOĢIJA</w:t>
      </w:r>
    </w:p>
    <w:p w:rsidR="00695905" w:rsidRPr="000333B6" w:rsidRDefault="00695905" w:rsidP="000333B6">
      <w:pPr>
        <w:spacing w:after="0" w:line="240" w:lineRule="auto"/>
        <w:jc w:val="both"/>
        <w:rPr>
          <w:rFonts w:ascii="Times New Roman" w:eastAsia="Times New Roman" w:hAnsi="Times New Roman" w:cs="Times New Roman"/>
          <w:b/>
          <w:szCs w:val="20"/>
        </w:rPr>
      </w:pPr>
      <w:r w:rsidRPr="000333B6">
        <w:rPr>
          <w:rFonts w:ascii="Times New Roman" w:eastAsia="Times New Roman" w:hAnsi="Times New Roman" w:cs="Times New Roman"/>
          <w:b/>
          <w:szCs w:val="20"/>
        </w:rPr>
        <w:t>Biotopa</w:t>
      </w:r>
      <w:r w:rsidRPr="000333B6">
        <w:rPr>
          <w:rFonts w:ascii="Times New Roman" w:eastAsia="Times New Roman" w:hAnsi="Times New Roman" w:cs="Times New Roman"/>
          <w:szCs w:val="20"/>
        </w:rPr>
        <w:t xml:space="preserve"> </w:t>
      </w:r>
      <w:r w:rsidRPr="000333B6">
        <w:rPr>
          <w:rFonts w:ascii="Times New Roman" w:eastAsia="Times New Roman" w:hAnsi="Times New Roman" w:cs="Times New Roman"/>
          <w:b/>
          <w:szCs w:val="20"/>
        </w:rPr>
        <w:t>raksturojums</w:t>
      </w:r>
    </w:p>
    <w:p w:rsidR="002D37CB" w:rsidRPr="002D37CB" w:rsidRDefault="002D37CB" w:rsidP="000333B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Iedzīvojas ļoti dažādās </w:t>
      </w:r>
      <w:proofErr w:type="spellStart"/>
      <w:r>
        <w:rPr>
          <w:rFonts w:ascii="Times New Roman" w:eastAsia="Times New Roman" w:hAnsi="Times New Roman" w:cs="Times New Roman"/>
          <w:sz w:val="20"/>
          <w:szCs w:val="20"/>
        </w:rPr>
        <w:t>augtenēs</w:t>
      </w:r>
      <w:proofErr w:type="spellEnd"/>
      <w:r>
        <w:rPr>
          <w:rFonts w:ascii="Times New Roman" w:eastAsia="Times New Roman" w:hAnsi="Times New Roman" w:cs="Times New Roman"/>
          <w:sz w:val="20"/>
          <w:szCs w:val="20"/>
        </w:rPr>
        <w:t>, visbiežāk mitrā vai pat slapjā augsnē, bet reizēm aug arī sausā smilšainā un mālsmilts augsnē. Parasti aug pļavās, ūdenskrātuvju un upju piekrastēs, krūmājos, mežu pamalēs, klajumos, ceļmalās, uz dzelzceļa uzbērumiem, kā arī sastopama grāvjos, pat niedrājos un zemo purvu malās.</w:t>
      </w:r>
    </w:p>
    <w:p w:rsidR="007B1B7A" w:rsidRDefault="007B1B7A" w:rsidP="000333B6">
      <w:pPr>
        <w:spacing w:after="0" w:line="240" w:lineRule="auto"/>
        <w:jc w:val="both"/>
        <w:rPr>
          <w:rFonts w:ascii="Times New Roman" w:eastAsia="Times New Roman" w:hAnsi="Times New Roman" w:cs="Times New Roman"/>
          <w:b/>
          <w:szCs w:val="20"/>
        </w:rPr>
      </w:pPr>
    </w:p>
    <w:p w:rsidR="00695905" w:rsidRPr="000333B6" w:rsidRDefault="00695905" w:rsidP="000333B6">
      <w:pPr>
        <w:spacing w:after="0" w:line="240" w:lineRule="auto"/>
        <w:jc w:val="both"/>
        <w:rPr>
          <w:rFonts w:ascii="Times New Roman" w:eastAsia="Times New Roman" w:hAnsi="Times New Roman" w:cs="Times New Roman"/>
          <w:b/>
          <w:szCs w:val="20"/>
        </w:rPr>
      </w:pPr>
      <w:r w:rsidRPr="000333B6">
        <w:rPr>
          <w:rFonts w:ascii="Times New Roman" w:eastAsia="Times New Roman" w:hAnsi="Times New Roman" w:cs="Times New Roman"/>
          <w:b/>
          <w:szCs w:val="20"/>
        </w:rPr>
        <w:t>Dzīves cikls</w:t>
      </w:r>
    </w:p>
    <w:p w:rsidR="002D37CB" w:rsidRDefault="00322374" w:rsidP="000333B6">
      <w:pPr>
        <w:spacing w:after="0" w:line="240" w:lineRule="auto"/>
        <w:jc w:val="both"/>
        <w:rPr>
          <w:rFonts w:ascii="Times New Roman" w:eastAsia="Times New Roman" w:hAnsi="Times New Roman" w:cs="Times New Roman"/>
          <w:sz w:val="20"/>
          <w:szCs w:val="20"/>
        </w:rPr>
      </w:pPr>
      <w:r w:rsidRPr="00F358F6">
        <w:rPr>
          <w:rFonts w:ascii="Times New Roman" w:eastAsia="Times New Roman" w:hAnsi="Times New Roman" w:cs="Times New Roman"/>
          <w:i/>
          <w:sz w:val="20"/>
          <w:szCs w:val="20"/>
        </w:rPr>
        <w:t xml:space="preserve">S. </w:t>
      </w:r>
      <w:proofErr w:type="spellStart"/>
      <w:r w:rsidRPr="00F358F6">
        <w:rPr>
          <w:rFonts w:ascii="Times New Roman" w:eastAsia="Times New Roman" w:hAnsi="Times New Roman" w:cs="Times New Roman"/>
          <w:i/>
          <w:sz w:val="20"/>
          <w:szCs w:val="20"/>
        </w:rPr>
        <w:t>gigantea</w:t>
      </w:r>
      <w:proofErr w:type="spellEnd"/>
      <w:r>
        <w:rPr>
          <w:rFonts w:ascii="Times New Roman" w:eastAsia="Times New Roman" w:hAnsi="Times New Roman" w:cs="Times New Roman"/>
          <w:sz w:val="20"/>
          <w:szCs w:val="20"/>
        </w:rPr>
        <w:t xml:space="preserve"> labvēlīgos apstākļos zied un veido sēklas jau otrajā dzīves gadā. Zied</w:t>
      </w:r>
      <w:r w:rsidR="00F358F6">
        <w:rPr>
          <w:rFonts w:ascii="Times New Roman" w:eastAsia="Times New Roman" w:hAnsi="Times New Roman" w:cs="Times New Roman"/>
          <w:sz w:val="20"/>
          <w:szCs w:val="20"/>
        </w:rPr>
        <w:t xml:space="preserve"> vēlu</w:t>
      </w:r>
      <w:r>
        <w:rPr>
          <w:rFonts w:ascii="Times New Roman" w:eastAsia="Times New Roman" w:hAnsi="Times New Roman" w:cs="Times New Roman"/>
          <w:sz w:val="20"/>
          <w:szCs w:val="20"/>
        </w:rPr>
        <w:t xml:space="preserve"> augustā, septembrī</w:t>
      </w:r>
      <w:r w:rsidR="00F358F6">
        <w:rPr>
          <w:rFonts w:ascii="Times New Roman" w:eastAsia="Times New Roman" w:hAnsi="Times New Roman" w:cs="Times New Roman"/>
          <w:sz w:val="20"/>
          <w:szCs w:val="20"/>
        </w:rPr>
        <w:t>. Ar dzeltenajiem ziediem</w:t>
      </w:r>
      <w:proofErr w:type="gramStart"/>
      <w:r w:rsidR="00F358F6">
        <w:rPr>
          <w:rFonts w:ascii="Times New Roman" w:eastAsia="Times New Roman" w:hAnsi="Times New Roman" w:cs="Times New Roman"/>
          <w:sz w:val="20"/>
          <w:szCs w:val="20"/>
        </w:rPr>
        <w:t xml:space="preserve"> , </w:t>
      </w:r>
      <w:proofErr w:type="gramEnd"/>
      <w:r w:rsidR="00F358F6">
        <w:rPr>
          <w:rFonts w:ascii="Times New Roman" w:eastAsia="Times New Roman" w:hAnsi="Times New Roman" w:cs="Times New Roman"/>
          <w:sz w:val="20"/>
          <w:szCs w:val="20"/>
        </w:rPr>
        <w:t xml:space="preserve">un lielu daudzumu putekšņu un nektāra pievilina kukaiņus - apputeksnētājus. </w:t>
      </w:r>
    </w:p>
    <w:p w:rsidR="00F358F6" w:rsidRPr="00322374" w:rsidRDefault="00F358F6" w:rsidP="000333B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Augi pārstāj augt pēc ziedkopas noformēšanās. Labvēlīgos apstākļos viens augs saražo līdz 19 tūkst. sēklu.</w:t>
      </w:r>
      <w:r w:rsidR="00C5555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Sēklas viegli izplata vējš</w:t>
      </w:r>
      <w:r w:rsidR="00C55553">
        <w:rPr>
          <w:rFonts w:ascii="Times New Roman" w:eastAsia="Times New Roman" w:hAnsi="Times New Roman" w:cs="Times New Roman"/>
          <w:sz w:val="20"/>
          <w:szCs w:val="20"/>
        </w:rPr>
        <w:t>, taču lielākā daļa sēklu paliek uz mātesauga visu ziemu. Sēklu dīgtspēja var sastādīt līdz 100</w:t>
      </w:r>
      <w:proofErr w:type="gramStart"/>
      <w:r w:rsidR="00C55553">
        <w:rPr>
          <w:rFonts w:ascii="Times New Roman" w:eastAsia="Times New Roman" w:hAnsi="Times New Roman" w:cs="Times New Roman"/>
          <w:sz w:val="20"/>
          <w:szCs w:val="20"/>
        </w:rPr>
        <w:t xml:space="preserve">  </w:t>
      </w:r>
      <w:proofErr w:type="gramEnd"/>
      <w:r w:rsidR="00C55553">
        <w:rPr>
          <w:rFonts w:ascii="Times New Roman" w:eastAsia="Times New Roman" w:hAnsi="Times New Roman" w:cs="Times New Roman"/>
          <w:sz w:val="20"/>
          <w:szCs w:val="20"/>
        </w:rPr>
        <w:t xml:space="preserve">%. taču šis parametrs ir atkarīgs no augsnes apstākļiem: mālainā augsnē un uz kūdras sugas dīgtspēja bija 47 %, bet uz </w:t>
      </w:r>
      <w:r w:rsidR="00C55553">
        <w:rPr>
          <w:rFonts w:ascii="Times New Roman" w:eastAsia="Times New Roman" w:hAnsi="Times New Roman" w:cs="Times New Roman"/>
          <w:sz w:val="20"/>
          <w:szCs w:val="20"/>
        </w:rPr>
        <w:lastRenderedPageBreak/>
        <w:t xml:space="preserve">filtrpapīra triju nedēļu laikā izdīga 99% sēklu. Ierobežotu resursu gadījumā vairošanās ar sēklām samazinās, palielinās veģetatīvā. </w:t>
      </w:r>
    </w:p>
    <w:p w:rsidR="007B1B7A" w:rsidRDefault="007B1B7A" w:rsidP="000333B6">
      <w:pPr>
        <w:spacing w:after="0" w:line="240" w:lineRule="auto"/>
        <w:jc w:val="both"/>
        <w:rPr>
          <w:rFonts w:ascii="Times New Roman" w:eastAsia="Times New Roman" w:hAnsi="Times New Roman" w:cs="Times New Roman"/>
          <w:b/>
          <w:sz w:val="20"/>
          <w:szCs w:val="20"/>
        </w:rPr>
      </w:pPr>
    </w:p>
    <w:p w:rsidR="00695905" w:rsidRPr="007B1B7A" w:rsidRDefault="00695905" w:rsidP="000333B6">
      <w:pPr>
        <w:spacing w:after="0" w:line="240" w:lineRule="auto"/>
        <w:jc w:val="both"/>
        <w:rPr>
          <w:rFonts w:ascii="Times New Roman" w:eastAsia="Times New Roman" w:hAnsi="Times New Roman" w:cs="Times New Roman"/>
          <w:b/>
          <w:szCs w:val="20"/>
        </w:rPr>
      </w:pPr>
      <w:r w:rsidRPr="007B1B7A">
        <w:rPr>
          <w:rFonts w:ascii="Times New Roman" w:eastAsia="Times New Roman" w:hAnsi="Times New Roman" w:cs="Times New Roman"/>
          <w:b/>
          <w:szCs w:val="20"/>
        </w:rPr>
        <w:t>Izplatīšanās</w:t>
      </w:r>
    </w:p>
    <w:p w:rsidR="00C55553" w:rsidRPr="00C55553" w:rsidRDefault="00A27E42" w:rsidP="000333B6">
      <w:pPr>
        <w:spacing w:after="0" w:line="240" w:lineRule="auto"/>
        <w:jc w:val="both"/>
        <w:rPr>
          <w:rFonts w:ascii="Times New Roman" w:eastAsia="Times New Roman" w:hAnsi="Times New Roman" w:cs="Times New Roman"/>
          <w:sz w:val="20"/>
          <w:szCs w:val="20"/>
        </w:rPr>
      </w:pPr>
      <w:r w:rsidRPr="009E1A65">
        <w:rPr>
          <w:rFonts w:ascii="Times New Roman" w:eastAsia="Times New Roman" w:hAnsi="Times New Roman" w:cs="Times New Roman"/>
          <w:i/>
          <w:sz w:val="20"/>
          <w:szCs w:val="20"/>
        </w:rPr>
        <w:t xml:space="preserve">S. </w:t>
      </w:r>
      <w:proofErr w:type="spellStart"/>
      <w:r w:rsidRPr="009E1A65">
        <w:rPr>
          <w:rFonts w:ascii="Times New Roman" w:eastAsia="Times New Roman" w:hAnsi="Times New Roman" w:cs="Times New Roman"/>
          <w:i/>
          <w:sz w:val="20"/>
          <w:szCs w:val="20"/>
        </w:rPr>
        <w:t>gigantea</w:t>
      </w:r>
      <w:proofErr w:type="spellEnd"/>
      <w:r>
        <w:rPr>
          <w:rFonts w:ascii="Times New Roman" w:eastAsia="Times New Roman" w:hAnsi="Times New Roman" w:cs="Times New Roman"/>
          <w:sz w:val="20"/>
          <w:szCs w:val="20"/>
        </w:rPr>
        <w:t xml:space="preserve"> var palielināt savas izplatības teritorijas ar sēklu palīdzību, ko izplata vējš un ir nozīmīgāka izplatībai lielākos attālumos. Ar sakņu fragmentiem, ko pārnēsā ūdensteces, kā arī nonākot jaunās vietās ar dārza atkritumiem.</w:t>
      </w:r>
    </w:p>
    <w:p w:rsidR="007B1B7A" w:rsidRDefault="007B1B7A" w:rsidP="000333B6">
      <w:pPr>
        <w:spacing w:after="0" w:line="240" w:lineRule="auto"/>
        <w:jc w:val="both"/>
        <w:rPr>
          <w:rFonts w:ascii="Times New Roman" w:eastAsia="Times New Roman" w:hAnsi="Times New Roman" w:cs="Times New Roman"/>
          <w:b/>
          <w:sz w:val="20"/>
          <w:szCs w:val="20"/>
        </w:rPr>
      </w:pPr>
    </w:p>
    <w:p w:rsidR="00695905" w:rsidRPr="007B1B7A" w:rsidRDefault="00695905" w:rsidP="000333B6">
      <w:pPr>
        <w:spacing w:after="0" w:line="240" w:lineRule="auto"/>
        <w:jc w:val="both"/>
        <w:rPr>
          <w:rFonts w:ascii="Times New Roman" w:eastAsia="Times New Roman" w:hAnsi="Times New Roman" w:cs="Times New Roman"/>
          <w:b/>
          <w:szCs w:val="20"/>
        </w:rPr>
      </w:pPr>
      <w:r w:rsidRPr="007B1B7A">
        <w:rPr>
          <w:rFonts w:ascii="Times New Roman" w:eastAsia="Times New Roman" w:hAnsi="Times New Roman" w:cs="Times New Roman"/>
          <w:b/>
          <w:szCs w:val="20"/>
        </w:rPr>
        <w:t>IETEKME</w:t>
      </w:r>
    </w:p>
    <w:p w:rsidR="00695905" w:rsidRPr="007B1B7A" w:rsidRDefault="00695905" w:rsidP="000333B6">
      <w:pPr>
        <w:spacing w:after="0" w:line="240" w:lineRule="auto"/>
        <w:jc w:val="both"/>
        <w:rPr>
          <w:rFonts w:ascii="Times New Roman" w:eastAsia="Times New Roman" w:hAnsi="Times New Roman" w:cs="Times New Roman"/>
          <w:b/>
          <w:szCs w:val="20"/>
        </w:rPr>
      </w:pPr>
      <w:r w:rsidRPr="007B1B7A">
        <w:rPr>
          <w:rFonts w:ascii="Times New Roman" w:eastAsia="Times New Roman" w:hAnsi="Times New Roman" w:cs="Times New Roman"/>
          <w:b/>
          <w:szCs w:val="20"/>
        </w:rPr>
        <w:t>Ietekme uz vidi</w:t>
      </w:r>
    </w:p>
    <w:p w:rsidR="009E1A65" w:rsidRPr="009E1A65" w:rsidRDefault="009E7416" w:rsidP="000333B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Milzu </w:t>
      </w:r>
      <w:proofErr w:type="spellStart"/>
      <w:r>
        <w:rPr>
          <w:rFonts w:ascii="Times New Roman" w:eastAsia="Times New Roman" w:hAnsi="Times New Roman" w:cs="Times New Roman"/>
          <w:sz w:val="20"/>
          <w:szCs w:val="20"/>
        </w:rPr>
        <w:t>zeltslotiņa</w:t>
      </w:r>
      <w:proofErr w:type="spellEnd"/>
      <w:r>
        <w:rPr>
          <w:rFonts w:ascii="Times New Roman" w:eastAsia="Times New Roman" w:hAnsi="Times New Roman" w:cs="Times New Roman"/>
          <w:sz w:val="20"/>
          <w:szCs w:val="20"/>
        </w:rPr>
        <w:t xml:space="preserve"> izdzen daudz garu sakneņu un izveido blīva</w:t>
      </w:r>
      <w:r w:rsidR="006669B2">
        <w:rPr>
          <w:rFonts w:ascii="Times New Roman" w:eastAsia="Times New Roman" w:hAnsi="Times New Roman" w:cs="Times New Roman"/>
          <w:sz w:val="20"/>
          <w:szCs w:val="20"/>
        </w:rPr>
        <w:t>s, bieži vien gandrīz tīraudzes, blīvums sasniedz no 30-170 augiem/m</w:t>
      </w:r>
      <w:r w:rsidR="006669B2">
        <w:rPr>
          <w:rFonts w:ascii="Times New Roman" w:eastAsia="Times New Roman" w:hAnsi="Times New Roman" w:cs="Times New Roman"/>
          <w:sz w:val="20"/>
          <w:szCs w:val="20"/>
          <w:vertAlign w:val="superscript"/>
        </w:rPr>
        <w:t>2</w:t>
      </w:r>
      <w:r w:rsidR="006669B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Konstatēts, ka šī suga ļoti negatīvi ietekmē augu sabiedrības - sugu daudzveidība samazinās pat divas līdz četras reizes, salīdzinot ar dabiskajām augu sabiedrībām, kur nav </w:t>
      </w:r>
      <w:r w:rsidRPr="009E7416">
        <w:rPr>
          <w:rFonts w:ascii="Times New Roman" w:eastAsia="Times New Roman" w:hAnsi="Times New Roman" w:cs="Times New Roman"/>
          <w:i/>
          <w:sz w:val="20"/>
          <w:szCs w:val="20"/>
        </w:rPr>
        <w:t xml:space="preserve">S. </w:t>
      </w:r>
      <w:proofErr w:type="spellStart"/>
      <w:r w:rsidRPr="009E7416">
        <w:rPr>
          <w:rFonts w:ascii="Times New Roman" w:eastAsia="Times New Roman" w:hAnsi="Times New Roman" w:cs="Times New Roman"/>
          <w:i/>
          <w:sz w:val="20"/>
          <w:szCs w:val="20"/>
        </w:rPr>
        <w:t>gigantea</w:t>
      </w:r>
      <w:proofErr w:type="spellEnd"/>
      <w:r>
        <w:rPr>
          <w:rFonts w:ascii="Times New Roman" w:eastAsia="Times New Roman" w:hAnsi="Times New Roman" w:cs="Times New Roman"/>
          <w:sz w:val="20"/>
          <w:szCs w:val="20"/>
        </w:rPr>
        <w:t>. Zemsedzē izveidojas biezs ilgi netrūdošs veco stublāju slānis. No augsnes uzņem daudz vairāk barības vielu nekā vietējie augi, ievērojami izmaina augsnes reakciju</w:t>
      </w: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tā kļūst daudz skābāka.</w:t>
      </w:r>
      <w:r w:rsidR="006669B2">
        <w:rPr>
          <w:rFonts w:ascii="Times New Roman" w:eastAsia="Times New Roman" w:hAnsi="Times New Roman" w:cs="Times New Roman"/>
          <w:sz w:val="20"/>
          <w:szCs w:val="20"/>
        </w:rPr>
        <w:t xml:space="preserve"> Rietumeiropā </w:t>
      </w:r>
      <w:r w:rsidR="006669B2" w:rsidRPr="007A284F">
        <w:rPr>
          <w:rFonts w:ascii="Times New Roman" w:eastAsia="Times New Roman" w:hAnsi="Times New Roman" w:cs="Times New Roman"/>
          <w:i/>
          <w:sz w:val="20"/>
          <w:szCs w:val="20"/>
        </w:rPr>
        <w:t xml:space="preserve">S. </w:t>
      </w:r>
      <w:proofErr w:type="spellStart"/>
      <w:r w:rsidR="006669B2" w:rsidRPr="007A284F">
        <w:rPr>
          <w:rFonts w:ascii="Times New Roman" w:eastAsia="Times New Roman" w:hAnsi="Times New Roman" w:cs="Times New Roman"/>
          <w:i/>
          <w:sz w:val="20"/>
          <w:szCs w:val="20"/>
        </w:rPr>
        <w:t>gigantea</w:t>
      </w:r>
      <w:proofErr w:type="spellEnd"/>
      <w:r w:rsidR="006669B2">
        <w:rPr>
          <w:rFonts w:ascii="Times New Roman" w:eastAsia="Times New Roman" w:hAnsi="Times New Roman" w:cs="Times New Roman"/>
          <w:sz w:val="20"/>
          <w:szCs w:val="20"/>
        </w:rPr>
        <w:t xml:space="preserve"> </w:t>
      </w:r>
      <w:r w:rsidR="007A284F">
        <w:rPr>
          <w:rFonts w:ascii="Times New Roman" w:eastAsia="Times New Roman" w:hAnsi="Times New Roman" w:cs="Times New Roman"/>
          <w:sz w:val="20"/>
          <w:szCs w:val="20"/>
        </w:rPr>
        <w:t xml:space="preserve">reti aug kopā ar citām </w:t>
      </w:r>
      <w:proofErr w:type="spellStart"/>
      <w:r w:rsidR="007A284F" w:rsidRPr="007A284F">
        <w:rPr>
          <w:rFonts w:ascii="Times New Roman" w:eastAsia="Times New Roman" w:hAnsi="Times New Roman" w:cs="Times New Roman"/>
          <w:i/>
          <w:sz w:val="20"/>
          <w:szCs w:val="20"/>
        </w:rPr>
        <w:t>Solidago</w:t>
      </w:r>
      <w:proofErr w:type="spellEnd"/>
      <w:r w:rsidR="007A284F">
        <w:rPr>
          <w:rFonts w:ascii="Times New Roman" w:eastAsia="Times New Roman" w:hAnsi="Times New Roman" w:cs="Times New Roman"/>
          <w:sz w:val="20"/>
          <w:szCs w:val="20"/>
        </w:rPr>
        <w:t xml:space="preserve"> ģints sugām, bet Austrumeiropā bieži var sastapt augu sabiedrības ar </w:t>
      </w:r>
      <w:r w:rsidR="007A284F" w:rsidRPr="007A284F">
        <w:rPr>
          <w:rFonts w:ascii="Times New Roman" w:eastAsia="Times New Roman" w:hAnsi="Times New Roman" w:cs="Times New Roman"/>
          <w:i/>
          <w:sz w:val="20"/>
          <w:szCs w:val="20"/>
        </w:rPr>
        <w:t xml:space="preserve">S. </w:t>
      </w:r>
      <w:proofErr w:type="spellStart"/>
      <w:r w:rsidR="007A284F" w:rsidRPr="007A284F">
        <w:rPr>
          <w:rFonts w:ascii="Times New Roman" w:eastAsia="Times New Roman" w:hAnsi="Times New Roman" w:cs="Times New Roman"/>
          <w:i/>
          <w:sz w:val="20"/>
          <w:szCs w:val="20"/>
        </w:rPr>
        <w:t>canadensis</w:t>
      </w:r>
      <w:proofErr w:type="spellEnd"/>
      <w:r w:rsidR="007A284F">
        <w:rPr>
          <w:rFonts w:ascii="Times New Roman" w:eastAsia="Times New Roman" w:hAnsi="Times New Roman" w:cs="Times New Roman"/>
          <w:sz w:val="20"/>
          <w:szCs w:val="20"/>
        </w:rPr>
        <w:t xml:space="preserve">. </w:t>
      </w:r>
    </w:p>
    <w:p w:rsidR="007B1B7A" w:rsidRDefault="007B1B7A" w:rsidP="000333B6">
      <w:pPr>
        <w:spacing w:after="0" w:line="240" w:lineRule="auto"/>
        <w:jc w:val="both"/>
        <w:rPr>
          <w:rFonts w:ascii="Times New Roman" w:hAnsi="Times New Roman" w:cs="Times New Roman"/>
          <w:b/>
          <w:sz w:val="20"/>
          <w:szCs w:val="20"/>
        </w:rPr>
      </w:pPr>
    </w:p>
    <w:p w:rsidR="00695905" w:rsidRPr="007B1B7A" w:rsidRDefault="00695905" w:rsidP="000333B6">
      <w:pPr>
        <w:spacing w:after="0" w:line="240" w:lineRule="auto"/>
        <w:jc w:val="both"/>
        <w:rPr>
          <w:rFonts w:ascii="Times New Roman" w:hAnsi="Times New Roman" w:cs="Times New Roman"/>
          <w:b/>
          <w:szCs w:val="20"/>
        </w:rPr>
      </w:pPr>
      <w:r w:rsidRPr="007B1B7A">
        <w:rPr>
          <w:rFonts w:ascii="Times New Roman" w:hAnsi="Times New Roman" w:cs="Times New Roman"/>
          <w:b/>
          <w:szCs w:val="20"/>
        </w:rPr>
        <w:t>Ģenētiskā ietekme</w:t>
      </w:r>
    </w:p>
    <w:p w:rsidR="006669B2" w:rsidRPr="00B47EBC" w:rsidRDefault="007A284F" w:rsidP="000333B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Nav zināmas sugas ģenētiskā ietekme.</w:t>
      </w:r>
    </w:p>
    <w:p w:rsidR="007B1B7A" w:rsidRDefault="007B1B7A" w:rsidP="000333B6">
      <w:pPr>
        <w:spacing w:after="0" w:line="240" w:lineRule="auto"/>
        <w:jc w:val="both"/>
        <w:rPr>
          <w:rFonts w:ascii="Times New Roman" w:hAnsi="Times New Roman" w:cs="Times New Roman"/>
          <w:b/>
          <w:sz w:val="20"/>
          <w:szCs w:val="20"/>
        </w:rPr>
      </w:pPr>
    </w:p>
    <w:p w:rsidR="00695905" w:rsidRPr="007B1B7A" w:rsidRDefault="00695905" w:rsidP="000333B6">
      <w:pPr>
        <w:spacing w:after="0" w:line="240" w:lineRule="auto"/>
        <w:jc w:val="both"/>
        <w:rPr>
          <w:rFonts w:ascii="Times New Roman" w:hAnsi="Times New Roman" w:cs="Times New Roman"/>
          <w:b/>
          <w:szCs w:val="20"/>
        </w:rPr>
      </w:pPr>
      <w:r w:rsidRPr="007B1B7A">
        <w:rPr>
          <w:rFonts w:ascii="Times New Roman" w:hAnsi="Times New Roman" w:cs="Times New Roman"/>
          <w:b/>
          <w:szCs w:val="20"/>
        </w:rPr>
        <w:t>Ietekme uz cilvēka veselību</w:t>
      </w:r>
    </w:p>
    <w:p w:rsidR="00695905" w:rsidRPr="00B47EBC" w:rsidRDefault="00695905" w:rsidP="000333B6">
      <w:pPr>
        <w:spacing w:after="0" w:line="240" w:lineRule="auto"/>
        <w:jc w:val="both"/>
        <w:rPr>
          <w:rFonts w:ascii="Times New Roman" w:hAnsi="Times New Roman" w:cs="Times New Roman"/>
          <w:sz w:val="20"/>
          <w:szCs w:val="20"/>
        </w:rPr>
      </w:pPr>
      <w:r w:rsidRPr="00B47EBC">
        <w:rPr>
          <w:rFonts w:ascii="Times New Roman" w:hAnsi="Times New Roman" w:cs="Times New Roman"/>
          <w:sz w:val="20"/>
          <w:szCs w:val="20"/>
        </w:rPr>
        <w:t>Nav ziņu par sugas</w:t>
      </w:r>
      <w:r w:rsidR="00816A36">
        <w:rPr>
          <w:rFonts w:ascii="Times New Roman" w:hAnsi="Times New Roman" w:cs="Times New Roman"/>
          <w:sz w:val="20"/>
          <w:szCs w:val="20"/>
        </w:rPr>
        <w:t xml:space="preserve"> negatīvo</w:t>
      </w:r>
      <w:r w:rsidRPr="00B47EBC">
        <w:rPr>
          <w:rFonts w:ascii="Times New Roman" w:hAnsi="Times New Roman" w:cs="Times New Roman"/>
          <w:sz w:val="20"/>
          <w:szCs w:val="20"/>
        </w:rPr>
        <w:t xml:space="preserve"> ietekmi uz cilvēka veselību.</w:t>
      </w:r>
    </w:p>
    <w:p w:rsidR="007B1B7A" w:rsidRPr="007B1B7A" w:rsidRDefault="007B1B7A" w:rsidP="000333B6">
      <w:pPr>
        <w:spacing w:after="0" w:line="240" w:lineRule="auto"/>
        <w:jc w:val="both"/>
        <w:rPr>
          <w:rFonts w:ascii="Times New Roman" w:hAnsi="Times New Roman" w:cs="Times New Roman"/>
          <w:b/>
          <w:szCs w:val="20"/>
        </w:rPr>
      </w:pPr>
    </w:p>
    <w:p w:rsidR="00695905" w:rsidRPr="007B1B7A" w:rsidRDefault="00695905" w:rsidP="000333B6">
      <w:pPr>
        <w:spacing w:after="0" w:line="240" w:lineRule="auto"/>
        <w:jc w:val="both"/>
        <w:rPr>
          <w:rFonts w:ascii="Times New Roman" w:hAnsi="Times New Roman" w:cs="Times New Roman"/>
          <w:b/>
          <w:szCs w:val="20"/>
        </w:rPr>
      </w:pPr>
      <w:r w:rsidRPr="007B1B7A">
        <w:rPr>
          <w:rFonts w:ascii="Times New Roman" w:hAnsi="Times New Roman" w:cs="Times New Roman"/>
          <w:b/>
          <w:szCs w:val="20"/>
        </w:rPr>
        <w:t>Ekonomiskā un sociālā ietekme</w:t>
      </w:r>
      <w:r w:rsidR="007A284F" w:rsidRPr="007B1B7A">
        <w:rPr>
          <w:rFonts w:ascii="Times New Roman" w:hAnsi="Times New Roman" w:cs="Times New Roman"/>
          <w:b/>
          <w:szCs w:val="20"/>
        </w:rPr>
        <w:t xml:space="preserve"> </w:t>
      </w:r>
      <w:r w:rsidRPr="007B1B7A">
        <w:rPr>
          <w:rFonts w:ascii="Times New Roman" w:hAnsi="Times New Roman" w:cs="Times New Roman"/>
          <w:b/>
          <w:szCs w:val="20"/>
        </w:rPr>
        <w:t>(pozitīva/negatīva)</w:t>
      </w:r>
    </w:p>
    <w:p w:rsidR="007A284F" w:rsidRDefault="007A284F" w:rsidP="000333B6">
      <w:pPr>
        <w:spacing w:after="0" w:line="240" w:lineRule="auto"/>
        <w:jc w:val="both"/>
        <w:rPr>
          <w:rFonts w:ascii="Times New Roman" w:hAnsi="Times New Roman" w:cs="Times New Roman"/>
          <w:sz w:val="20"/>
          <w:szCs w:val="20"/>
        </w:rPr>
      </w:pPr>
      <w:r w:rsidRPr="006B2C96">
        <w:rPr>
          <w:rFonts w:ascii="Times New Roman" w:hAnsi="Times New Roman" w:cs="Times New Roman"/>
          <w:i/>
          <w:sz w:val="20"/>
          <w:szCs w:val="20"/>
        </w:rPr>
        <w:t xml:space="preserve">S. </w:t>
      </w:r>
      <w:proofErr w:type="spellStart"/>
      <w:r w:rsidRPr="006B2C96">
        <w:rPr>
          <w:rFonts w:ascii="Times New Roman" w:hAnsi="Times New Roman" w:cs="Times New Roman"/>
          <w:i/>
          <w:sz w:val="20"/>
          <w:szCs w:val="20"/>
        </w:rPr>
        <w:t>gigantea</w:t>
      </w:r>
      <w:proofErr w:type="spellEnd"/>
      <w:r w:rsidRPr="007A284F">
        <w:rPr>
          <w:rFonts w:ascii="Times New Roman" w:hAnsi="Times New Roman" w:cs="Times New Roman"/>
          <w:sz w:val="20"/>
          <w:szCs w:val="20"/>
        </w:rPr>
        <w:t xml:space="preserve"> </w:t>
      </w:r>
      <w:r w:rsidR="006B2C96">
        <w:rPr>
          <w:rFonts w:ascii="Times New Roman" w:hAnsi="Times New Roman" w:cs="Times New Roman"/>
          <w:sz w:val="20"/>
          <w:szCs w:val="20"/>
        </w:rPr>
        <w:t>audzē Eiropā kā dekoratīvu augu. Izcils medus</w:t>
      </w:r>
      <w:r w:rsidR="00E47931">
        <w:rPr>
          <w:rFonts w:ascii="Times New Roman" w:hAnsi="Times New Roman" w:cs="Times New Roman"/>
          <w:sz w:val="20"/>
          <w:szCs w:val="20"/>
        </w:rPr>
        <w:t xml:space="preserve"> </w:t>
      </w:r>
      <w:r w:rsidR="006B2C96">
        <w:rPr>
          <w:rFonts w:ascii="Times New Roman" w:hAnsi="Times New Roman" w:cs="Times New Roman"/>
          <w:sz w:val="20"/>
          <w:szCs w:val="20"/>
        </w:rPr>
        <w:t>augs, kā arī ziedus un stublājus izmanto ādu un dziju krāsošanā.</w:t>
      </w:r>
    </w:p>
    <w:p w:rsidR="006B2C96" w:rsidRPr="007A284F" w:rsidRDefault="006B2C96" w:rsidP="000333B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Mājlopi un meža dzīvnieki šo augu neēd, bet ir dati par to, ka Vācijā to ēd truši, taču tas būtiski neietekmē sugas izplatību. Izmanto arī kā ārstniecības augu</w:t>
      </w:r>
      <w:r w:rsidR="0049208C">
        <w:rPr>
          <w:rFonts w:ascii="Times New Roman" w:hAnsi="Times New Roman" w:cs="Times New Roman"/>
          <w:sz w:val="20"/>
          <w:szCs w:val="20"/>
        </w:rPr>
        <w:t>. Jaunās mežaudzēs, suga nerada nopietnus ekonomiskos zaudējumus.</w:t>
      </w:r>
    </w:p>
    <w:p w:rsidR="007B1B7A" w:rsidRDefault="007B1B7A" w:rsidP="000333B6">
      <w:pPr>
        <w:spacing w:after="0" w:line="240" w:lineRule="auto"/>
        <w:jc w:val="both"/>
        <w:rPr>
          <w:rFonts w:ascii="Times New Roman" w:hAnsi="Times New Roman" w:cs="Times New Roman"/>
          <w:b/>
          <w:szCs w:val="20"/>
        </w:rPr>
      </w:pPr>
    </w:p>
    <w:p w:rsidR="00695905" w:rsidRPr="007B1B7A" w:rsidRDefault="00816A36" w:rsidP="000333B6">
      <w:pPr>
        <w:spacing w:after="0" w:line="240" w:lineRule="auto"/>
        <w:jc w:val="both"/>
        <w:rPr>
          <w:rFonts w:ascii="Times New Roman" w:eastAsia="Times New Roman" w:hAnsi="Times New Roman" w:cs="Times New Roman"/>
          <w:b/>
          <w:szCs w:val="20"/>
        </w:rPr>
      </w:pPr>
      <w:r w:rsidRPr="007B1B7A">
        <w:rPr>
          <w:rFonts w:ascii="Times New Roman" w:hAnsi="Times New Roman" w:cs="Times New Roman"/>
          <w:b/>
          <w:szCs w:val="20"/>
        </w:rPr>
        <w:t>IEROBEŽOŠANAS PASĀKUMI</w:t>
      </w:r>
    </w:p>
    <w:p w:rsidR="00695905" w:rsidRPr="007B1B7A" w:rsidRDefault="00695905" w:rsidP="000333B6">
      <w:pPr>
        <w:spacing w:after="0" w:line="240" w:lineRule="auto"/>
        <w:jc w:val="both"/>
        <w:rPr>
          <w:rFonts w:ascii="Times New Roman" w:eastAsia="Times New Roman" w:hAnsi="Times New Roman" w:cs="Times New Roman"/>
          <w:b/>
          <w:szCs w:val="20"/>
        </w:rPr>
      </w:pPr>
      <w:r w:rsidRPr="007B1B7A">
        <w:rPr>
          <w:rFonts w:ascii="Times New Roman" w:eastAsia="Times New Roman" w:hAnsi="Times New Roman" w:cs="Times New Roman"/>
          <w:b/>
          <w:szCs w:val="20"/>
        </w:rPr>
        <w:t>Preventīvie pasākumi</w:t>
      </w:r>
    </w:p>
    <w:p w:rsidR="0049208C" w:rsidRPr="0049208C" w:rsidRDefault="0049208C" w:rsidP="000333B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Lai novērstu turpmāku izplatīšanos, apstādījumos audzēto</w:t>
      </w: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milzu </w:t>
      </w:r>
      <w:proofErr w:type="spellStart"/>
      <w:r>
        <w:rPr>
          <w:rFonts w:ascii="Times New Roman" w:eastAsia="Times New Roman" w:hAnsi="Times New Roman" w:cs="Times New Roman"/>
          <w:sz w:val="20"/>
          <w:szCs w:val="20"/>
        </w:rPr>
        <w:t>zeltslotiņu</w:t>
      </w:r>
      <w:proofErr w:type="spellEnd"/>
      <w:r>
        <w:rPr>
          <w:rFonts w:ascii="Times New Roman" w:eastAsia="Times New Roman" w:hAnsi="Times New Roman" w:cs="Times New Roman"/>
          <w:sz w:val="20"/>
          <w:szCs w:val="20"/>
        </w:rPr>
        <w:t xml:space="preserve"> ziedkopas pēc ziedēšanas nekavējoties jānogriež un jāiznīcina.</w:t>
      </w:r>
    </w:p>
    <w:p w:rsidR="007B1B7A" w:rsidRDefault="007B1B7A" w:rsidP="000333B6">
      <w:pPr>
        <w:spacing w:after="0" w:line="240" w:lineRule="auto"/>
        <w:jc w:val="both"/>
        <w:rPr>
          <w:rFonts w:ascii="Times New Roman" w:eastAsia="Times New Roman" w:hAnsi="Times New Roman" w:cs="Times New Roman"/>
          <w:b/>
          <w:szCs w:val="20"/>
        </w:rPr>
      </w:pPr>
    </w:p>
    <w:p w:rsidR="00695905" w:rsidRPr="007B1B7A" w:rsidRDefault="00695905" w:rsidP="000333B6">
      <w:pPr>
        <w:spacing w:after="0" w:line="240" w:lineRule="auto"/>
        <w:jc w:val="both"/>
        <w:rPr>
          <w:rFonts w:ascii="Times New Roman" w:eastAsia="Times New Roman" w:hAnsi="Times New Roman" w:cs="Times New Roman"/>
          <w:b/>
          <w:szCs w:val="20"/>
        </w:rPr>
      </w:pPr>
      <w:r w:rsidRPr="007B1B7A">
        <w:rPr>
          <w:rFonts w:ascii="Times New Roman" w:eastAsia="Times New Roman" w:hAnsi="Times New Roman" w:cs="Times New Roman"/>
          <w:b/>
          <w:szCs w:val="20"/>
        </w:rPr>
        <w:t>Izskaušanas, kontroles un uzraudzības pasākumi</w:t>
      </w:r>
    </w:p>
    <w:p w:rsidR="0049208C" w:rsidRPr="0049208C" w:rsidRDefault="0049208C" w:rsidP="000333B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Izveidojušās audzes jāpļauj, lai suga tālāk neizplatītos ar sēklām. Lauksaimniecības zemēs to viegli var ierobežot ar ķīmiskiem un agrotehniskiem līdzekļiem. Nelielās platības augus var izrakt. Virszemes daļas nogriešana neiznīcina sugu, bet augs kļūst vājāks un to vieglāk iznīcināt ar citiem līdzekļiem.</w:t>
      </w:r>
    </w:p>
    <w:p w:rsidR="007B1B7A" w:rsidRDefault="007B1B7A" w:rsidP="000333B6">
      <w:pPr>
        <w:spacing w:after="0" w:line="240" w:lineRule="auto"/>
        <w:jc w:val="both"/>
        <w:rPr>
          <w:rFonts w:ascii="Times New Roman" w:eastAsia="Times New Roman" w:hAnsi="Times New Roman" w:cs="Times New Roman"/>
          <w:b/>
          <w:szCs w:val="20"/>
        </w:rPr>
      </w:pPr>
    </w:p>
    <w:p w:rsidR="00695905" w:rsidRPr="007B1B7A" w:rsidRDefault="00695905" w:rsidP="000333B6">
      <w:pPr>
        <w:spacing w:after="0" w:line="240" w:lineRule="auto"/>
        <w:jc w:val="both"/>
        <w:rPr>
          <w:rFonts w:ascii="Times New Roman" w:eastAsia="Times New Roman" w:hAnsi="Times New Roman" w:cs="Times New Roman"/>
          <w:szCs w:val="20"/>
        </w:rPr>
      </w:pPr>
      <w:r w:rsidRPr="007B1B7A">
        <w:rPr>
          <w:rFonts w:ascii="Times New Roman" w:eastAsia="Times New Roman" w:hAnsi="Times New Roman" w:cs="Times New Roman"/>
          <w:b/>
          <w:szCs w:val="20"/>
        </w:rPr>
        <w:t>Informācija un izglītošana</w:t>
      </w:r>
    </w:p>
    <w:p w:rsidR="0049208C" w:rsidRPr="0035469C" w:rsidRDefault="0049208C" w:rsidP="000333B6">
      <w:pPr>
        <w:spacing w:after="0" w:line="240" w:lineRule="auto"/>
        <w:jc w:val="both"/>
        <w:rPr>
          <w:rFonts w:ascii="Times New Roman" w:eastAsia="Times New Roman" w:hAnsi="Times New Roman" w:cs="Times New Roman"/>
          <w:sz w:val="20"/>
          <w:szCs w:val="20"/>
        </w:rPr>
      </w:pPr>
      <w:r w:rsidRPr="007B1B7A">
        <w:rPr>
          <w:rStyle w:val="antraste"/>
          <w:rFonts w:ascii="Times New Roman" w:hAnsi="Times New Roman" w:cs="Times New Roman"/>
          <w:sz w:val="20"/>
          <w:szCs w:val="20"/>
        </w:rPr>
        <w:t xml:space="preserve">Projekts "Sadarbība cīņā pret invazīvajām sugām ilgtspējīgai lauksaimniecībai un dabas resursu </w:t>
      </w:r>
      <w:r w:rsidRPr="00CF692D">
        <w:rPr>
          <w:rStyle w:val="antraste"/>
          <w:rFonts w:ascii="Times New Roman" w:hAnsi="Times New Roman" w:cs="Times New Roman"/>
          <w:sz w:val="20"/>
          <w:szCs w:val="20"/>
        </w:rPr>
        <w:t>apsaimniekošanai/TEAMWORK", kas realizēts</w:t>
      </w:r>
      <w:r>
        <w:rPr>
          <w:rStyle w:val="antraste"/>
          <w:rFonts w:ascii="Times New Roman" w:hAnsi="Times New Roman" w:cs="Times New Roman"/>
          <w:sz w:val="20"/>
          <w:szCs w:val="20"/>
        </w:rPr>
        <w:t xml:space="preserve"> 2013. -2014. gadā</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Latvijā un Lietuvā, kur ir dots sugas morfoloģiskais raksturojums, preventīvie, kontroles un izskaušanas metodes.</w:t>
      </w:r>
    </w:p>
    <w:p w:rsidR="007B1B7A" w:rsidRDefault="007B1B7A" w:rsidP="000333B6">
      <w:pPr>
        <w:spacing w:after="0" w:line="240" w:lineRule="auto"/>
        <w:jc w:val="both"/>
        <w:rPr>
          <w:rFonts w:ascii="Times New Roman" w:eastAsia="Times New Roman" w:hAnsi="Times New Roman" w:cs="Times New Roman"/>
          <w:b/>
          <w:sz w:val="20"/>
          <w:szCs w:val="20"/>
        </w:rPr>
      </w:pPr>
    </w:p>
    <w:p w:rsidR="00695905" w:rsidRDefault="00695905" w:rsidP="000333B6">
      <w:pPr>
        <w:spacing w:after="0" w:line="240" w:lineRule="auto"/>
        <w:jc w:val="both"/>
        <w:rPr>
          <w:rFonts w:ascii="Times New Roman" w:eastAsia="Times New Roman" w:hAnsi="Times New Roman" w:cs="Times New Roman"/>
          <w:b/>
          <w:sz w:val="20"/>
          <w:szCs w:val="20"/>
        </w:rPr>
      </w:pPr>
      <w:r w:rsidRPr="00B47EBC">
        <w:rPr>
          <w:rFonts w:ascii="Times New Roman" w:eastAsia="Times New Roman" w:hAnsi="Times New Roman" w:cs="Times New Roman"/>
          <w:b/>
          <w:sz w:val="20"/>
          <w:szCs w:val="20"/>
        </w:rPr>
        <w:t>Pētniecība</w:t>
      </w:r>
    </w:p>
    <w:p w:rsidR="00816A36" w:rsidRDefault="00816A36" w:rsidP="000333B6">
      <w:pPr>
        <w:spacing w:after="0" w:line="240" w:lineRule="auto"/>
        <w:jc w:val="both"/>
        <w:rPr>
          <w:rFonts w:ascii="Times New Roman" w:eastAsia="Times New Roman" w:hAnsi="Times New Roman" w:cs="Times New Roman"/>
          <w:sz w:val="20"/>
          <w:szCs w:val="20"/>
        </w:rPr>
      </w:pPr>
      <w:r w:rsidRPr="00816A36">
        <w:rPr>
          <w:rFonts w:ascii="Times New Roman" w:eastAsia="Times New Roman" w:hAnsi="Times New Roman" w:cs="Times New Roman"/>
          <w:sz w:val="20"/>
          <w:szCs w:val="20"/>
        </w:rPr>
        <w:t xml:space="preserve">Sugai apkopoti dati par līdzšinējo sastopamību, kā arī veikti aktuālās izplatības pētījumi valsts teritorijā (Priede 2008).  Suga iekļaujama invazīvo sugu monitoringa programmā kā </w:t>
      </w:r>
      <w:r w:rsidRPr="00816A36">
        <w:rPr>
          <w:rFonts w:ascii="Times New Roman" w:eastAsia="Times New Roman" w:hAnsi="Times New Roman" w:cs="Times New Roman"/>
          <w:b/>
          <w:sz w:val="20"/>
          <w:szCs w:val="20"/>
        </w:rPr>
        <w:t>prioritāri</w:t>
      </w:r>
      <w:r w:rsidRPr="00816A36">
        <w:rPr>
          <w:rFonts w:ascii="Times New Roman" w:eastAsia="Times New Roman" w:hAnsi="Times New Roman" w:cs="Times New Roman"/>
          <w:sz w:val="20"/>
          <w:szCs w:val="20"/>
        </w:rPr>
        <w:t xml:space="preserve"> </w:t>
      </w:r>
      <w:proofErr w:type="spellStart"/>
      <w:r w:rsidRPr="00816A36">
        <w:rPr>
          <w:rFonts w:ascii="Times New Roman" w:eastAsia="Times New Roman" w:hAnsi="Times New Roman" w:cs="Times New Roman"/>
          <w:sz w:val="20"/>
          <w:szCs w:val="20"/>
        </w:rPr>
        <w:t>monitorējama</w:t>
      </w:r>
      <w:proofErr w:type="spellEnd"/>
      <w:r w:rsidRPr="00816A36">
        <w:rPr>
          <w:rFonts w:ascii="Times New Roman" w:eastAsia="Times New Roman" w:hAnsi="Times New Roman" w:cs="Times New Roman"/>
          <w:sz w:val="20"/>
          <w:szCs w:val="20"/>
        </w:rPr>
        <w:t xml:space="preserve"> invazīva augu suga.</w:t>
      </w:r>
    </w:p>
    <w:p w:rsidR="007B1B7A" w:rsidRDefault="007B1B7A" w:rsidP="000333B6">
      <w:pPr>
        <w:spacing w:after="0" w:line="240" w:lineRule="auto"/>
        <w:jc w:val="both"/>
        <w:rPr>
          <w:rFonts w:ascii="Times New Roman" w:hAnsi="Times New Roman" w:cs="Times New Roman"/>
          <w:b/>
          <w:szCs w:val="20"/>
        </w:rPr>
      </w:pPr>
    </w:p>
    <w:p w:rsidR="00695905" w:rsidRPr="007B1B7A" w:rsidRDefault="00695905" w:rsidP="000333B6">
      <w:pPr>
        <w:spacing w:after="0" w:line="240" w:lineRule="auto"/>
        <w:jc w:val="both"/>
        <w:rPr>
          <w:rFonts w:ascii="Times New Roman" w:eastAsia="Times New Roman" w:hAnsi="Times New Roman" w:cs="Times New Roman"/>
          <w:b/>
          <w:szCs w:val="20"/>
        </w:rPr>
      </w:pPr>
      <w:r w:rsidRPr="007B1B7A">
        <w:rPr>
          <w:rFonts w:ascii="Times New Roman" w:hAnsi="Times New Roman" w:cs="Times New Roman"/>
          <w:b/>
          <w:szCs w:val="20"/>
        </w:rPr>
        <w:t>Ekspertu ieteikumi un komentāri</w:t>
      </w:r>
    </w:p>
    <w:p w:rsidR="00816A36" w:rsidRPr="00EC306F" w:rsidRDefault="00816A36" w:rsidP="000333B6">
      <w:pPr>
        <w:pStyle w:val="Heading1"/>
        <w:spacing w:before="0" w:beforeAutospacing="0" w:after="0" w:afterAutospacing="0"/>
        <w:jc w:val="both"/>
        <w:rPr>
          <w:b w:val="0"/>
          <w:sz w:val="20"/>
          <w:szCs w:val="20"/>
        </w:rPr>
      </w:pPr>
      <w:r w:rsidRPr="00EC306F">
        <w:rPr>
          <w:b w:val="0"/>
          <w:sz w:val="20"/>
          <w:szCs w:val="20"/>
        </w:rPr>
        <w:t xml:space="preserve">Suga uzskatāma par bīstamu, invazīvu taksonu valsts teritorijā. Uz invazīvo sugu monitoringa datu balstītas analīzes izskatīt iespēju veikt labojumus Ministru kabineta 2008.gada 30.jūnija noteikumos Nr.468 </w:t>
      </w:r>
      <w:r w:rsidRPr="00EC306F">
        <w:rPr>
          <w:b w:val="0"/>
          <w:i/>
          <w:sz w:val="20"/>
          <w:szCs w:val="20"/>
        </w:rPr>
        <w:t>Invazīvo augu sugu saraksts,</w:t>
      </w:r>
      <w:r w:rsidRPr="00EC306F">
        <w:rPr>
          <w:b w:val="0"/>
          <w:sz w:val="20"/>
          <w:szCs w:val="20"/>
        </w:rPr>
        <w:t xml:space="preserve"> papildinot to ar milzu zeltslotiņu.</w:t>
      </w:r>
    </w:p>
    <w:p w:rsidR="00816A36" w:rsidRDefault="00816A36" w:rsidP="000333B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p w:rsidR="00695905" w:rsidRPr="007B1B7A" w:rsidRDefault="0049208C" w:rsidP="000333B6">
      <w:pPr>
        <w:spacing w:after="0" w:line="240" w:lineRule="auto"/>
        <w:jc w:val="both"/>
        <w:rPr>
          <w:rFonts w:ascii="Times New Roman" w:eastAsia="Times New Roman" w:hAnsi="Times New Roman" w:cs="Times New Roman"/>
          <w:b/>
          <w:szCs w:val="20"/>
        </w:rPr>
      </w:pPr>
      <w:r w:rsidRPr="007B1B7A">
        <w:rPr>
          <w:rFonts w:ascii="Times New Roman" w:eastAsia="Times New Roman" w:hAnsi="Times New Roman" w:cs="Times New Roman"/>
          <w:b/>
          <w:szCs w:val="20"/>
        </w:rPr>
        <w:lastRenderedPageBreak/>
        <w:t>Izmantotā literatūra:</w:t>
      </w:r>
    </w:p>
    <w:p w:rsidR="0049208C" w:rsidRDefault="00816A36" w:rsidP="007B1B7A">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0"/>
          <w:szCs w:val="20"/>
        </w:rPr>
      </w:pPr>
      <w:bookmarkStart w:id="0" w:name="_GoBack"/>
      <w:proofErr w:type="spellStart"/>
      <w:r w:rsidRPr="00816A36">
        <w:rPr>
          <w:rFonts w:ascii="Times New Roman" w:eastAsia="Times New Roman" w:hAnsi="Times New Roman" w:cs="Times New Roman"/>
          <w:sz w:val="20"/>
          <w:szCs w:val="20"/>
        </w:rPr>
        <w:t>Gudžinskas</w:t>
      </w:r>
      <w:proofErr w:type="spellEnd"/>
      <w:r w:rsidRPr="00816A36">
        <w:rPr>
          <w:rFonts w:ascii="Times New Roman" w:eastAsia="Times New Roman" w:hAnsi="Times New Roman" w:cs="Times New Roman"/>
          <w:sz w:val="20"/>
          <w:szCs w:val="20"/>
        </w:rPr>
        <w:t xml:space="preserve"> Z., </w:t>
      </w:r>
      <w:proofErr w:type="spellStart"/>
      <w:r w:rsidRPr="00816A36">
        <w:rPr>
          <w:rFonts w:ascii="Times New Roman" w:eastAsia="Times New Roman" w:hAnsi="Times New Roman" w:cs="Times New Roman"/>
          <w:sz w:val="20"/>
          <w:szCs w:val="20"/>
        </w:rPr>
        <w:t>Kazlauskas</w:t>
      </w:r>
      <w:proofErr w:type="spellEnd"/>
      <w:r w:rsidRPr="00816A36">
        <w:rPr>
          <w:rFonts w:ascii="Times New Roman" w:eastAsia="Times New Roman" w:hAnsi="Times New Roman" w:cs="Times New Roman"/>
          <w:sz w:val="20"/>
          <w:szCs w:val="20"/>
        </w:rPr>
        <w:t xml:space="preserve"> M., Pilāte D., </w:t>
      </w:r>
      <w:proofErr w:type="spellStart"/>
      <w:r w:rsidRPr="00816A36">
        <w:rPr>
          <w:rFonts w:ascii="Times New Roman" w:eastAsia="Times New Roman" w:hAnsi="Times New Roman" w:cs="Times New Roman"/>
          <w:sz w:val="20"/>
          <w:szCs w:val="20"/>
        </w:rPr>
        <w:t>Balalaikins</w:t>
      </w:r>
      <w:proofErr w:type="spellEnd"/>
      <w:r w:rsidRPr="00816A36">
        <w:rPr>
          <w:rFonts w:ascii="Times New Roman" w:eastAsia="Times New Roman" w:hAnsi="Times New Roman" w:cs="Times New Roman"/>
          <w:sz w:val="20"/>
          <w:szCs w:val="20"/>
        </w:rPr>
        <w:t xml:space="preserve"> M., Pilāts M., </w:t>
      </w:r>
      <w:proofErr w:type="spellStart"/>
      <w:r w:rsidRPr="00816A36">
        <w:rPr>
          <w:rFonts w:ascii="Times New Roman" w:eastAsia="Times New Roman" w:hAnsi="Times New Roman" w:cs="Times New Roman"/>
          <w:sz w:val="20"/>
          <w:szCs w:val="20"/>
        </w:rPr>
        <w:t>Šaulys</w:t>
      </w:r>
      <w:proofErr w:type="spellEnd"/>
      <w:r w:rsidRPr="00816A36">
        <w:rPr>
          <w:rFonts w:ascii="Times New Roman" w:eastAsia="Times New Roman" w:hAnsi="Times New Roman" w:cs="Times New Roman"/>
          <w:sz w:val="20"/>
          <w:szCs w:val="20"/>
        </w:rPr>
        <w:t xml:space="preserve"> A., </w:t>
      </w:r>
      <w:proofErr w:type="spellStart"/>
      <w:r w:rsidRPr="00816A36">
        <w:rPr>
          <w:rFonts w:ascii="Times New Roman" w:eastAsia="Times New Roman" w:hAnsi="Times New Roman" w:cs="Times New Roman"/>
          <w:sz w:val="20"/>
          <w:szCs w:val="20"/>
        </w:rPr>
        <w:t>Šailienė</w:t>
      </w:r>
      <w:proofErr w:type="spellEnd"/>
      <w:r w:rsidRPr="00816A36">
        <w:rPr>
          <w:rFonts w:ascii="Times New Roman" w:eastAsia="Times New Roman" w:hAnsi="Times New Roman" w:cs="Times New Roman"/>
          <w:sz w:val="20"/>
          <w:szCs w:val="20"/>
        </w:rPr>
        <w:t xml:space="preserve"> I., </w:t>
      </w:r>
      <w:proofErr w:type="spellStart"/>
      <w:r w:rsidRPr="00816A36">
        <w:rPr>
          <w:rFonts w:ascii="Times New Roman" w:eastAsia="Times New Roman" w:hAnsi="Times New Roman" w:cs="Times New Roman"/>
          <w:sz w:val="20"/>
          <w:szCs w:val="20"/>
        </w:rPr>
        <w:t>Šukienė</w:t>
      </w:r>
      <w:proofErr w:type="spellEnd"/>
      <w:r w:rsidRPr="00816A36">
        <w:rPr>
          <w:rFonts w:ascii="Times New Roman" w:eastAsia="Times New Roman" w:hAnsi="Times New Roman" w:cs="Times New Roman"/>
          <w:sz w:val="20"/>
          <w:szCs w:val="20"/>
        </w:rPr>
        <w:t xml:space="preserve"> L. </w:t>
      </w:r>
      <w:r w:rsidR="0049208C" w:rsidRPr="002827E2">
        <w:rPr>
          <w:rFonts w:ascii="Times New Roman" w:eastAsia="Times New Roman" w:hAnsi="Times New Roman" w:cs="Times New Roman"/>
          <w:sz w:val="20"/>
          <w:szCs w:val="20"/>
        </w:rPr>
        <w:t xml:space="preserve">2014. </w:t>
      </w:r>
      <w:proofErr w:type="spellStart"/>
      <w:r w:rsidR="0049208C" w:rsidRPr="002827E2">
        <w:rPr>
          <w:rFonts w:ascii="Times New Roman" w:eastAsia="Times New Roman" w:hAnsi="Times New Roman" w:cs="Times New Roman"/>
          <w:i/>
          <w:sz w:val="20"/>
          <w:szCs w:val="20"/>
        </w:rPr>
        <w:t>Solidago</w:t>
      </w:r>
      <w:proofErr w:type="spellEnd"/>
      <w:r w:rsidR="0049208C" w:rsidRPr="002827E2">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gigantea</w:t>
      </w:r>
      <w:proofErr w:type="spellEnd"/>
      <w:proofErr w:type="gramStart"/>
      <w:r w:rsidR="0049208C" w:rsidRPr="002827E2">
        <w:rPr>
          <w:rFonts w:ascii="Times New Roman" w:eastAsia="Times New Roman" w:hAnsi="Times New Roman" w:cs="Times New Roman"/>
          <w:i/>
          <w:sz w:val="20"/>
          <w:szCs w:val="20"/>
        </w:rPr>
        <w:t xml:space="preserve"> </w:t>
      </w:r>
      <w:r w:rsidR="0049208C" w:rsidRPr="002827E2">
        <w:rPr>
          <w:rFonts w:ascii="Times New Roman" w:eastAsia="Times New Roman" w:hAnsi="Times New Roman" w:cs="Times New Roman"/>
          <w:sz w:val="20"/>
          <w:szCs w:val="20"/>
        </w:rPr>
        <w:t xml:space="preserve"> </w:t>
      </w:r>
      <w:proofErr w:type="spellStart"/>
      <w:proofErr w:type="gramEnd"/>
      <w:r w:rsidR="0049208C" w:rsidRPr="002827E2">
        <w:rPr>
          <w:rFonts w:ascii="Times New Roman" w:eastAsia="Times New Roman" w:hAnsi="Times New Roman" w:cs="Times New Roman"/>
          <w:sz w:val="20"/>
          <w:szCs w:val="20"/>
        </w:rPr>
        <w:t>In</w:t>
      </w:r>
      <w:proofErr w:type="spellEnd"/>
      <w:r w:rsidR="0049208C" w:rsidRPr="002827E2">
        <w:rPr>
          <w:rFonts w:ascii="Times New Roman" w:eastAsia="Times New Roman" w:hAnsi="Times New Roman" w:cs="Times New Roman"/>
          <w:sz w:val="20"/>
          <w:szCs w:val="20"/>
        </w:rPr>
        <w:t xml:space="preserve">: Lietuvas un Latvijas pierobežas invazīvie augi. BMK </w:t>
      </w:r>
      <w:proofErr w:type="spellStart"/>
      <w:r w:rsidR="0049208C" w:rsidRPr="002827E2">
        <w:rPr>
          <w:rFonts w:ascii="Times New Roman" w:eastAsia="Times New Roman" w:hAnsi="Times New Roman" w:cs="Times New Roman"/>
          <w:sz w:val="20"/>
          <w:szCs w:val="20"/>
        </w:rPr>
        <w:t>Leidykla</w:t>
      </w:r>
      <w:proofErr w:type="spellEnd"/>
      <w:r w:rsidR="0049208C" w:rsidRPr="002827E2">
        <w:rPr>
          <w:rFonts w:ascii="Times New Roman" w:eastAsia="Times New Roman" w:hAnsi="Times New Roman" w:cs="Times New Roman"/>
          <w:sz w:val="20"/>
          <w:szCs w:val="20"/>
        </w:rPr>
        <w:t xml:space="preserve">, </w:t>
      </w:r>
      <w:proofErr w:type="spellStart"/>
      <w:r w:rsidR="0049208C" w:rsidRPr="002827E2">
        <w:rPr>
          <w:rFonts w:ascii="Times New Roman" w:eastAsia="Times New Roman" w:hAnsi="Times New Roman" w:cs="Times New Roman"/>
          <w:sz w:val="20"/>
          <w:szCs w:val="20"/>
        </w:rPr>
        <w:t>Vilnus</w:t>
      </w:r>
      <w:proofErr w:type="spellEnd"/>
      <w:r w:rsidR="0049208C" w:rsidRPr="002827E2">
        <w:rPr>
          <w:rFonts w:ascii="Times New Roman" w:eastAsia="Times New Roman" w:hAnsi="Times New Roman" w:cs="Times New Roman"/>
          <w:sz w:val="20"/>
          <w:szCs w:val="20"/>
        </w:rPr>
        <w:t>. 13</w:t>
      </w:r>
      <w:r w:rsidR="000703E1">
        <w:rPr>
          <w:rFonts w:ascii="Times New Roman" w:eastAsia="Times New Roman" w:hAnsi="Times New Roman" w:cs="Times New Roman"/>
          <w:sz w:val="20"/>
          <w:szCs w:val="20"/>
        </w:rPr>
        <w:t>8</w:t>
      </w:r>
      <w:r w:rsidR="0049208C" w:rsidRPr="002827E2">
        <w:rPr>
          <w:rFonts w:ascii="Times New Roman" w:eastAsia="Times New Roman" w:hAnsi="Times New Roman" w:cs="Times New Roman"/>
          <w:sz w:val="20"/>
          <w:szCs w:val="20"/>
        </w:rPr>
        <w:t>-13</w:t>
      </w:r>
      <w:r w:rsidR="000703E1">
        <w:rPr>
          <w:rFonts w:ascii="Times New Roman" w:eastAsia="Times New Roman" w:hAnsi="Times New Roman" w:cs="Times New Roman"/>
          <w:sz w:val="20"/>
          <w:szCs w:val="20"/>
        </w:rPr>
        <w:t>9</w:t>
      </w:r>
      <w:r w:rsidR="0049208C" w:rsidRPr="002827E2">
        <w:rPr>
          <w:rFonts w:ascii="Times New Roman" w:eastAsia="Times New Roman" w:hAnsi="Times New Roman" w:cs="Times New Roman"/>
          <w:sz w:val="20"/>
          <w:szCs w:val="20"/>
        </w:rPr>
        <w:t>.</w:t>
      </w:r>
    </w:p>
    <w:p w:rsidR="0049208C" w:rsidRPr="002827E2" w:rsidRDefault="0049208C" w:rsidP="007B1B7A">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0"/>
          <w:szCs w:val="20"/>
        </w:rPr>
      </w:pPr>
      <w:r w:rsidRPr="002827E2">
        <w:rPr>
          <w:rFonts w:ascii="Times New Roman" w:eastAsia="Times New Roman" w:hAnsi="Times New Roman" w:cs="Times New Roman"/>
          <w:color w:val="333333"/>
          <w:sz w:val="20"/>
          <w:szCs w:val="20"/>
        </w:rPr>
        <w:t xml:space="preserve">Priede. A. 2008. Invazīvo svešzemju sugu izplatība Latvijā. 2008. Latvijas veģetācija, </w:t>
      </w:r>
      <w:r w:rsidRPr="002827E2">
        <w:rPr>
          <w:rFonts w:ascii="Times New Roman" w:eastAsia="Times New Roman" w:hAnsi="Times New Roman" w:cs="Times New Roman"/>
          <w:b/>
          <w:color w:val="333333"/>
          <w:sz w:val="20"/>
          <w:szCs w:val="20"/>
        </w:rPr>
        <w:t>17</w:t>
      </w:r>
      <w:r w:rsidRPr="002827E2">
        <w:rPr>
          <w:rFonts w:ascii="Times New Roman" w:eastAsia="Times New Roman" w:hAnsi="Times New Roman" w:cs="Times New Roman"/>
          <w:color w:val="333333"/>
          <w:sz w:val="20"/>
          <w:szCs w:val="20"/>
        </w:rPr>
        <w:t>, 150 lpp. </w:t>
      </w:r>
    </w:p>
    <w:p w:rsidR="0049208C" w:rsidRPr="002827E2" w:rsidRDefault="0049208C" w:rsidP="007B1B7A">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www.bookblack.ru</w:t>
      </w:r>
    </w:p>
    <w:bookmarkEnd w:id="0"/>
    <w:p w:rsidR="0049208C" w:rsidRPr="00B47EBC" w:rsidRDefault="0049208C" w:rsidP="000333B6">
      <w:pPr>
        <w:spacing w:after="0" w:line="240" w:lineRule="auto"/>
        <w:jc w:val="both"/>
        <w:rPr>
          <w:rFonts w:ascii="Times New Roman" w:eastAsia="Times New Roman" w:hAnsi="Times New Roman" w:cs="Times New Roman"/>
          <w:sz w:val="20"/>
          <w:szCs w:val="20"/>
        </w:rPr>
      </w:pPr>
    </w:p>
    <w:p w:rsidR="00695905" w:rsidRPr="00B47EBC" w:rsidRDefault="00816A36" w:rsidP="000333B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Faktu lapu sagatavoja Nataļja </w:t>
      </w:r>
      <w:proofErr w:type="spellStart"/>
      <w:r>
        <w:rPr>
          <w:rFonts w:ascii="Times New Roman" w:eastAsia="Times New Roman" w:hAnsi="Times New Roman" w:cs="Times New Roman"/>
          <w:sz w:val="20"/>
          <w:szCs w:val="20"/>
        </w:rPr>
        <w:t>Romanceviča</w:t>
      </w:r>
      <w:proofErr w:type="spellEnd"/>
    </w:p>
    <w:p w:rsidR="00695905" w:rsidRPr="00B47EBC" w:rsidRDefault="00695905" w:rsidP="000333B6">
      <w:pPr>
        <w:spacing w:after="0" w:line="240" w:lineRule="auto"/>
        <w:jc w:val="both"/>
        <w:rPr>
          <w:rFonts w:ascii="Times New Roman" w:eastAsia="Times New Roman" w:hAnsi="Times New Roman" w:cs="Times New Roman"/>
          <w:sz w:val="20"/>
          <w:szCs w:val="20"/>
        </w:rPr>
      </w:pPr>
    </w:p>
    <w:p w:rsidR="00695905" w:rsidRPr="00B47EBC" w:rsidRDefault="00695905" w:rsidP="000333B6">
      <w:pPr>
        <w:spacing w:after="0" w:line="240" w:lineRule="auto"/>
        <w:jc w:val="both"/>
        <w:rPr>
          <w:rFonts w:ascii="Times New Roman" w:eastAsia="Times New Roman" w:hAnsi="Times New Roman" w:cs="Times New Roman"/>
          <w:sz w:val="20"/>
          <w:szCs w:val="20"/>
        </w:rPr>
      </w:pPr>
    </w:p>
    <w:p w:rsidR="00695905" w:rsidRPr="00B47EBC" w:rsidRDefault="00695905" w:rsidP="000333B6">
      <w:pPr>
        <w:spacing w:after="0" w:line="240" w:lineRule="auto"/>
        <w:jc w:val="both"/>
        <w:rPr>
          <w:rFonts w:ascii="Times New Roman" w:eastAsia="Times New Roman" w:hAnsi="Times New Roman" w:cs="Times New Roman"/>
          <w:sz w:val="20"/>
          <w:szCs w:val="20"/>
        </w:rPr>
      </w:pPr>
    </w:p>
    <w:p w:rsidR="00695905" w:rsidRPr="00B47EBC" w:rsidRDefault="00695905" w:rsidP="000333B6">
      <w:pPr>
        <w:spacing w:after="0" w:line="240" w:lineRule="auto"/>
        <w:jc w:val="both"/>
        <w:rPr>
          <w:rFonts w:ascii="Times New Roman" w:eastAsia="Times New Roman" w:hAnsi="Times New Roman" w:cs="Times New Roman"/>
          <w:sz w:val="20"/>
          <w:szCs w:val="20"/>
        </w:rPr>
      </w:pPr>
    </w:p>
    <w:p w:rsidR="00695905" w:rsidRPr="00B47EBC" w:rsidRDefault="00695905" w:rsidP="000333B6">
      <w:pPr>
        <w:spacing w:after="0" w:line="240" w:lineRule="auto"/>
        <w:jc w:val="both"/>
        <w:rPr>
          <w:rFonts w:ascii="Times New Roman" w:eastAsia="Times New Roman" w:hAnsi="Times New Roman" w:cs="Times New Roman"/>
          <w:sz w:val="20"/>
          <w:szCs w:val="20"/>
        </w:rPr>
      </w:pPr>
    </w:p>
    <w:p w:rsidR="00695905" w:rsidRPr="00B47EBC" w:rsidRDefault="00695905" w:rsidP="000333B6">
      <w:pPr>
        <w:spacing w:after="0" w:line="240" w:lineRule="auto"/>
        <w:jc w:val="both"/>
        <w:rPr>
          <w:rFonts w:ascii="Times New Roman" w:eastAsia="Times New Roman" w:hAnsi="Times New Roman" w:cs="Times New Roman"/>
          <w:sz w:val="20"/>
          <w:szCs w:val="20"/>
        </w:rPr>
      </w:pPr>
    </w:p>
    <w:p w:rsidR="00695905" w:rsidRPr="00B47EBC" w:rsidRDefault="00695905" w:rsidP="000333B6">
      <w:pPr>
        <w:spacing w:after="0" w:line="240" w:lineRule="auto"/>
        <w:jc w:val="both"/>
        <w:rPr>
          <w:rFonts w:ascii="Times New Roman" w:eastAsia="Times New Roman" w:hAnsi="Times New Roman" w:cs="Times New Roman"/>
          <w:sz w:val="20"/>
          <w:szCs w:val="20"/>
        </w:rPr>
      </w:pPr>
    </w:p>
    <w:p w:rsidR="00695905" w:rsidRPr="00B47EBC" w:rsidRDefault="00695905" w:rsidP="000333B6">
      <w:pPr>
        <w:spacing w:after="0" w:line="240" w:lineRule="auto"/>
        <w:jc w:val="both"/>
        <w:rPr>
          <w:rFonts w:ascii="Times New Roman" w:hAnsi="Times New Roman" w:cs="Times New Roman"/>
          <w:b/>
          <w:sz w:val="20"/>
          <w:szCs w:val="20"/>
        </w:rPr>
      </w:pPr>
    </w:p>
    <w:p w:rsidR="00695905" w:rsidRPr="00B47EBC" w:rsidRDefault="00695905" w:rsidP="000333B6">
      <w:pPr>
        <w:spacing w:after="0" w:line="240" w:lineRule="auto"/>
        <w:jc w:val="both"/>
        <w:rPr>
          <w:rFonts w:ascii="Times New Roman" w:hAnsi="Times New Roman" w:cs="Times New Roman"/>
          <w:sz w:val="20"/>
          <w:szCs w:val="20"/>
        </w:rPr>
      </w:pPr>
    </w:p>
    <w:p w:rsidR="00695905" w:rsidRPr="00B47EBC" w:rsidRDefault="00695905" w:rsidP="000333B6">
      <w:pPr>
        <w:spacing w:after="0" w:line="240" w:lineRule="auto"/>
        <w:jc w:val="both"/>
        <w:rPr>
          <w:rFonts w:ascii="Times New Roman" w:hAnsi="Times New Roman" w:cs="Times New Roman"/>
          <w:sz w:val="20"/>
          <w:szCs w:val="20"/>
        </w:rPr>
      </w:pPr>
    </w:p>
    <w:p w:rsidR="00695905" w:rsidRPr="00B47EBC" w:rsidRDefault="00695905" w:rsidP="000333B6">
      <w:pPr>
        <w:spacing w:after="0" w:line="240" w:lineRule="auto"/>
        <w:jc w:val="both"/>
        <w:rPr>
          <w:sz w:val="20"/>
          <w:szCs w:val="20"/>
        </w:rPr>
      </w:pPr>
    </w:p>
    <w:p w:rsidR="000A1D34" w:rsidRPr="00B47EBC" w:rsidRDefault="000A1D34" w:rsidP="000333B6">
      <w:pPr>
        <w:spacing w:after="0" w:line="240" w:lineRule="auto"/>
        <w:jc w:val="both"/>
        <w:rPr>
          <w:sz w:val="20"/>
          <w:szCs w:val="20"/>
        </w:rPr>
      </w:pPr>
    </w:p>
    <w:sectPr w:rsidR="000A1D34" w:rsidRPr="00B47EBC" w:rsidSect="000A1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063E36"/>
    <w:multiLevelType w:val="hybridMultilevel"/>
    <w:tmpl w:val="DDF0C3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905"/>
    <w:rsid w:val="00016EA0"/>
    <w:rsid w:val="00017F8A"/>
    <w:rsid w:val="000333B6"/>
    <w:rsid w:val="000703E1"/>
    <w:rsid w:val="000A1D34"/>
    <w:rsid w:val="001C599C"/>
    <w:rsid w:val="00234119"/>
    <w:rsid w:val="002D37CB"/>
    <w:rsid w:val="00322374"/>
    <w:rsid w:val="00352B49"/>
    <w:rsid w:val="00360B21"/>
    <w:rsid w:val="003639FA"/>
    <w:rsid w:val="00386130"/>
    <w:rsid w:val="0049208C"/>
    <w:rsid w:val="004D34D2"/>
    <w:rsid w:val="005A3243"/>
    <w:rsid w:val="005B2B98"/>
    <w:rsid w:val="005E3AE0"/>
    <w:rsid w:val="006669B2"/>
    <w:rsid w:val="00695905"/>
    <w:rsid w:val="006B2C96"/>
    <w:rsid w:val="007144B4"/>
    <w:rsid w:val="007402C6"/>
    <w:rsid w:val="007A284F"/>
    <w:rsid w:val="007B1B7A"/>
    <w:rsid w:val="007F2B38"/>
    <w:rsid w:val="00816A36"/>
    <w:rsid w:val="00873243"/>
    <w:rsid w:val="008A70FE"/>
    <w:rsid w:val="008D6FC0"/>
    <w:rsid w:val="00927E60"/>
    <w:rsid w:val="009E1A65"/>
    <w:rsid w:val="009E7416"/>
    <w:rsid w:val="009F0759"/>
    <w:rsid w:val="00A0442D"/>
    <w:rsid w:val="00A27E42"/>
    <w:rsid w:val="00A81240"/>
    <w:rsid w:val="00B25360"/>
    <w:rsid w:val="00B47EBC"/>
    <w:rsid w:val="00BB005B"/>
    <w:rsid w:val="00BF116D"/>
    <w:rsid w:val="00C0578D"/>
    <w:rsid w:val="00C3356B"/>
    <w:rsid w:val="00C55553"/>
    <w:rsid w:val="00CC095E"/>
    <w:rsid w:val="00DC3A8F"/>
    <w:rsid w:val="00DF7906"/>
    <w:rsid w:val="00E47931"/>
    <w:rsid w:val="00EA2B18"/>
    <w:rsid w:val="00EA36EB"/>
    <w:rsid w:val="00EC055A"/>
    <w:rsid w:val="00EC306F"/>
    <w:rsid w:val="00ED4386"/>
    <w:rsid w:val="00EF0A7E"/>
    <w:rsid w:val="00F358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653895-87A5-4F3B-A9C4-04F84F1D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959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927E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90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27E60"/>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27E60"/>
    <w:rPr>
      <w:i/>
      <w:iCs/>
    </w:rPr>
  </w:style>
  <w:style w:type="character" w:customStyle="1" w:styleId="antraste">
    <w:name w:val="antraste"/>
    <w:basedOn w:val="DefaultParagraphFont"/>
    <w:rsid w:val="0049208C"/>
  </w:style>
  <w:style w:type="paragraph" w:styleId="ListParagraph">
    <w:name w:val="List Paragraph"/>
    <w:basedOn w:val="Normal"/>
    <w:uiPriority w:val="34"/>
    <w:qFormat/>
    <w:rsid w:val="004920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235048">
      <w:bodyDiv w:val="1"/>
      <w:marLeft w:val="0"/>
      <w:marRight w:val="0"/>
      <w:marTop w:val="0"/>
      <w:marBottom w:val="0"/>
      <w:divBdr>
        <w:top w:val="none" w:sz="0" w:space="0" w:color="auto"/>
        <w:left w:val="none" w:sz="0" w:space="0" w:color="auto"/>
        <w:bottom w:val="none" w:sz="0" w:space="0" w:color="auto"/>
        <w:right w:val="none" w:sz="0" w:space="0" w:color="auto"/>
      </w:divBdr>
    </w:div>
    <w:div w:id="1110509860">
      <w:bodyDiv w:val="1"/>
      <w:marLeft w:val="0"/>
      <w:marRight w:val="0"/>
      <w:marTop w:val="0"/>
      <w:marBottom w:val="0"/>
      <w:divBdr>
        <w:top w:val="none" w:sz="0" w:space="0" w:color="auto"/>
        <w:left w:val="none" w:sz="0" w:space="0" w:color="auto"/>
        <w:bottom w:val="none" w:sz="0" w:space="0" w:color="auto"/>
        <w:right w:val="none" w:sz="0" w:space="0" w:color="auto"/>
      </w:divBdr>
      <w:divsChild>
        <w:div w:id="1017536870">
          <w:marLeft w:val="0"/>
          <w:marRight w:val="0"/>
          <w:marTop w:val="0"/>
          <w:marBottom w:val="0"/>
          <w:divBdr>
            <w:top w:val="none" w:sz="0" w:space="0" w:color="auto"/>
            <w:left w:val="none" w:sz="0" w:space="0" w:color="auto"/>
            <w:bottom w:val="none" w:sz="0" w:space="0" w:color="auto"/>
            <w:right w:val="none" w:sz="0" w:space="0" w:color="auto"/>
          </w:divBdr>
        </w:div>
        <w:div w:id="629215003">
          <w:marLeft w:val="0"/>
          <w:marRight w:val="0"/>
          <w:marTop w:val="0"/>
          <w:marBottom w:val="0"/>
          <w:divBdr>
            <w:top w:val="none" w:sz="0" w:space="0" w:color="auto"/>
            <w:left w:val="none" w:sz="0" w:space="0" w:color="auto"/>
            <w:bottom w:val="none" w:sz="0" w:space="0" w:color="auto"/>
            <w:right w:val="none" w:sz="0" w:space="0" w:color="auto"/>
          </w:divBdr>
        </w:div>
        <w:div w:id="233668276">
          <w:marLeft w:val="0"/>
          <w:marRight w:val="0"/>
          <w:marTop w:val="0"/>
          <w:marBottom w:val="0"/>
          <w:divBdr>
            <w:top w:val="none" w:sz="0" w:space="0" w:color="auto"/>
            <w:left w:val="none" w:sz="0" w:space="0" w:color="auto"/>
            <w:bottom w:val="none" w:sz="0" w:space="0" w:color="auto"/>
            <w:right w:val="none" w:sz="0" w:space="0" w:color="auto"/>
          </w:divBdr>
        </w:div>
        <w:div w:id="1626038856">
          <w:marLeft w:val="0"/>
          <w:marRight w:val="0"/>
          <w:marTop w:val="0"/>
          <w:marBottom w:val="0"/>
          <w:divBdr>
            <w:top w:val="none" w:sz="0" w:space="0" w:color="auto"/>
            <w:left w:val="none" w:sz="0" w:space="0" w:color="auto"/>
            <w:bottom w:val="none" w:sz="0" w:space="0" w:color="auto"/>
            <w:right w:val="none" w:sz="0" w:space="0" w:color="auto"/>
          </w:divBdr>
        </w:div>
        <w:div w:id="2060090359">
          <w:marLeft w:val="0"/>
          <w:marRight w:val="0"/>
          <w:marTop w:val="0"/>
          <w:marBottom w:val="0"/>
          <w:divBdr>
            <w:top w:val="none" w:sz="0" w:space="0" w:color="auto"/>
            <w:left w:val="none" w:sz="0" w:space="0" w:color="auto"/>
            <w:bottom w:val="none" w:sz="0" w:space="0" w:color="auto"/>
            <w:right w:val="none" w:sz="0" w:space="0" w:color="auto"/>
          </w:divBdr>
        </w:div>
        <w:div w:id="1324432301">
          <w:marLeft w:val="0"/>
          <w:marRight w:val="0"/>
          <w:marTop w:val="0"/>
          <w:marBottom w:val="0"/>
          <w:divBdr>
            <w:top w:val="none" w:sz="0" w:space="0" w:color="auto"/>
            <w:left w:val="none" w:sz="0" w:space="0" w:color="auto"/>
            <w:bottom w:val="none" w:sz="0" w:space="0" w:color="auto"/>
            <w:right w:val="none" w:sz="0" w:space="0" w:color="auto"/>
          </w:divBdr>
        </w:div>
        <w:div w:id="2132823076">
          <w:marLeft w:val="0"/>
          <w:marRight w:val="0"/>
          <w:marTop w:val="0"/>
          <w:marBottom w:val="0"/>
          <w:divBdr>
            <w:top w:val="none" w:sz="0" w:space="0" w:color="auto"/>
            <w:left w:val="none" w:sz="0" w:space="0" w:color="auto"/>
            <w:bottom w:val="none" w:sz="0" w:space="0" w:color="auto"/>
            <w:right w:val="none" w:sz="0" w:space="0" w:color="auto"/>
          </w:divBdr>
        </w:div>
        <w:div w:id="504983221">
          <w:marLeft w:val="0"/>
          <w:marRight w:val="0"/>
          <w:marTop w:val="0"/>
          <w:marBottom w:val="0"/>
          <w:divBdr>
            <w:top w:val="none" w:sz="0" w:space="0" w:color="auto"/>
            <w:left w:val="none" w:sz="0" w:space="0" w:color="auto"/>
            <w:bottom w:val="none" w:sz="0" w:space="0" w:color="auto"/>
            <w:right w:val="none" w:sz="0" w:space="0" w:color="auto"/>
          </w:divBdr>
        </w:div>
        <w:div w:id="1215045056">
          <w:marLeft w:val="0"/>
          <w:marRight w:val="0"/>
          <w:marTop w:val="0"/>
          <w:marBottom w:val="0"/>
          <w:divBdr>
            <w:top w:val="none" w:sz="0" w:space="0" w:color="auto"/>
            <w:left w:val="none" w:sz="0" w:space="0" w:color="auto"/>
            <w:bottom w:val="none" w:sz="0" w:space="0" w:color="auto"/>
            <w:right w:val="none" w:sz="0" w:space="0" w:color="auto"/>
          </w:divBdr>
        </w:div>
        <w:div w:id="1800687523">
          <w:marLeft w:val="0"/>
          <w:marRight w:val="0"/>
          <w:marTop w:val="0"/>
          <w:marBottom w:val="0"/>
          <w:divBdr>
            <w:top w:val="none" w:sz="0" w:space="0" w:color="auto"/>
            <w:left w:val="none" w:sz="0" w:space="0" w:color="auto"/>
            <w:bottom w:val="none" w:sz="0" w:space="0" w:color="auto"/>
            <w:right w:val="none" w:sz="0" w:space="0" w:color="auto"/>
          </w:divBdr>
        </w:div>
        <w:div w:id="856623677">
          <w:marLeft w:val="0"/>
          <w:marRight w:val="0"/>
          <w:marTop w:val="0"/>
          <w:marBottom w:val="0"/>
          <w:divBdr>
            <w:top w:val="none" w:sz="0" w:space="0" w:color="auto"/>
            <w:left w:val="none" w:sz="0" w:space="0" w:color="auto"/>
            <w:bottom w:val="none" w:sz="0" w:space="0" w:color="auto"/>
            <w:right w:val="none" w:sz="0" w:space="0" w:color="auto"/>
          </w:divBdr>
        </w:div>
        <w:div w:id="1371030116">
          <w:marLeft w:val="0"/>
          <w:marRight w:val="0"/>
          <w:marTop w:val="0"/>
          <w:marBottom w:val="0"/>
          <w:divBdr>
            <w:top w:val="none" w:sz="0" w:space="0" w:color="auto"/>
            <w:left w:val="none" w:sz="0" w:space="0" w:color="auto"/>
            <w:bottom w:val="none" w:sz="0" w:space="0" w:color="auto"/>
            <w:right w:val="none" w:sz="0" w:space="0" w:color="auto"/>
          </w:divBdr>
        </w:div>
        <w:div w:id="538274743">
          <w:marLeft w:val="0"/>
          <w:marRight w:val="0"/>
          <w:marTop w:val="0"/>
          <w:marBottom w:val="0"/>
          <w:divBdr>
            <w:top w:val="none" w:sz="0" w:space="0" w:color="auto"/>
            <w:left w:val="none" w:sz="0" w:space="0" w:color="auto"/>
            <w:bottom w:val="none" w:sz="0" w:space="0" w:color="auto"/>
            <w:right w:val="none" w:sz="0" w:space="0" w:color="auto"/>
          </w:divBdr>
        </w:div>
        <w:div w:id="2022585292">
          <w:marLeft w:val="0"/>
          <w:marRight w:val="0"/>
          <w:marTop w:val="0"/>
          <w:marBottom w:val="0"/>
          <w:divBdr>
            <w:top w:val="none" w:sz="0" w:space="0" w:color="auto"/>
            <w:left w:val="none" w:sz="0" w:space="0" w:color="auto"/>
            <w:bottom w:val="none" w:sz="0" w:space="0" w:color="auto"/>
            <w:right w:val="none" w:sz="0" w:space="0" w:color="auto"/>
          </w:divBdr>
        </w:div>
        <w:div w:id="906652194">
          <w:marLeft w:val="0"/>
          <w:marRight w:val="0"/>
          <w:marTop w:val="0"/>
          <w:marBottom w:val="0"/>
          <w:divBdr>
            <w:top w:val="none" w:sz="0" w:space="0" w:color="auto"/>
            <w:left w:val="none" w:sz="0" w:space="0" w:color="auto"/>
            <w:bottom w:val="none" w:sz="0" w:space="0" w:color="auto"/>
            <w:right w:val="none" w:sz="0" w:space="0" w:color="auto"/>
          </w:divBdr>
        </w:div>
        <w:div w:id="853688069">
          <w:marLeft w:val="0"/>
          <w:marRight w:val="0"/>
          <w:marTop w:val="0"/>
          <w:marBottom w:val="0"/>
          <w:divBdr>
            <w:top w:val="none" w:sz="0" w:space="0" w:color="auto"/>
            <w:left w:val="none" w:sz="0" w:space="0" w:color="auto"/>
            <w:bottom w:val="none" w:sz="0" w:space="0" w:color="auto"/>
            <w:right w:val="none" w:sz="0" w:space="0" w:color="auto"/>
          </w:divBdr>
        </w:div>
        <w:div w:id="1119033546">
          <w:marLeft w:val="0"/>
          <w:marRight w:val="0"/>
          <w:marTop w:val="0"/>
          <w:marBottom w:val="0"/>
          <w:divBdr>
            <w:top w:val="none" w:sz="0" w:space="0" w:color="auto"/>
            <w:left w:val="none" w:sz="0" w:space="0" w:color="auto"/>
            <w:bottom w:val="none" w:sz="0" w:space="0" w:color="auto"/>
            <w:right w:val="none" w:sz="0" w:space="0" w:color="auto"/>
          </w:divBdr>
        </w:div>
        <w:div w:id="162211371">
          <w:marLeft w:val="0"/>
          <w:marRight w:val="0"/>
          <w:marTop w:val="0"/>
          <w:marBottom w:val="0"/>
          <w:divBdr>
            <w:top w:val="none" w:sz="0" w:space="0" w:color="auto"/>
            <w:left w:val="none" w:sz="0" w:space="0" w:color="auto"/>
            <w:bottom w:val="none" w:sz="0" w:space="0" w:color="auto"/>
            <w:right w:val="none" w:sz="0" w:space="0" w:color="auto"/>
          </w:divBdr>
        </w:div>
        <w:div w:id="1627810839">
          <w:marLeft w:val="0"/>
          <w:marRight w:val="0"/>
          <w:marTop w:val="0"/>
          <w:marBottom w:val="0"/>
          <w:divBdr>
            <w:top w:val="none" w:sz="0" w:space="0" w:color="auto"/>
            <w:left w:val="none" w:sz="0" w:space="0" w:color="auto"/>
            <w:bottom w:val="none" w:sz="0" w:space="0" w:color="auto"/>
            <w:right w:val="none" w:sz="0" w:space="0" w:color="auto"/>
          </w:divBdr>
        </w:div>
        <w:div w:id="1766417681">
          <w:marLeft w:val="0"/>
          <w:marRight w:val="0"/>
          <w:marTop w:val="0"/>
          <w:marBottom w:val="0"/>
          <w:divBdr>
            <w:top w:val="none" w:sz="0" w:space="0" w:color="auto"/>
            <w:left w:val="none" w:sz="0" w:space="0" w:color="auto"/>
            <w:bottom w:val="none" w:sz="0" w:space="0" w:color="auto"/>
            <w:right w:val="none" w:sz="0" w:space="0" w:color="auto"/>
          </w:divBdr>
        </w:div>
        <w:div w:id="1418092291">
          <w:marLeft w:val="0"/>
          <w:marRight w:val="0"/>
          <w:marTop w:val="0"/>
          <w:marBottom w:val="0"/>
          <w:divBdr>
            <w:top w:val="none" w:sz="0" w:space="0" w:color="auto"/>
            <w:left w:val="none" w:sz="0" w:space="0" w:color="auto"/>
            <w:bottom w:val="none" w:sz="0" w:space="0" w:color="auto"/>
            <w:right w:val="none" w:sz="0" w:space="0" w:color="auto"/>
          </w:divBdr>
        </w:div>
        <w:div w:id="631323745">
          <w:marLeft w:val="0"/>
          <w:marRight w:val="0"/>
          <w:marTop w:val="0"/>
          <w:marBottom w:val="0"/>
          <w:divBdr>
            <w:top w:val="none" w:sz="0" w:space="0" w:color="auto"/>
            <w:left w:val="none" w:sz="0" w:space="0" w:color="auto"/>
            <w:bottom w:val="none" w:sz="0" w:space="0" w:color="auto"/>
            <w:right w:val="none" w:sz="0" w:space="0" w:color="auto"/>
          </w:divBdr>
        </w:div>
        <w:div w:id="12998818">
          <w:marLeft w:val="0"/>
          <w:marRight w:val="0"/>
          <w:marTop w:val="0"/>
          <w:marBottom w:val="0"/>
          <w:divBdr>
            <w:top w:val="none" w:sz="0" w:space="0" w:color="auto"/>
            <w:left w:val="none" w:sz="0" w:space="0" w:color="auto"/>
            <w:bottom w:val="none" w:sz="0" w:space="0" w:color="auto"/>
            <w:right w:val="none" w:sz="0" w:space="0" w:color="auto"/>
          </w:divBdr>
        </w:div>
        <w:div w:id="1664897001">
          <w:marLeft w:val="0"/>
          <w:marRight w:val="0"/>
          <w:marTop w:val="0"/>
          <w:marBottom w:val="0"/>
          <w:divBdr>
            <w:top w:val="none" w:sz="0" w:space="0" w:color="auto"/>
            <w:left w:val="none" w:sz="0" w:space="0" w:color="auto"/>
            <w:bottom w:val="none" w:sz="0" w:space="0" w:color="auto"/>
            <w:right w:val="none" w:sz="0" w:space="0" w:color="auto"/>
          </w:divBdr>
        </w:div>
      </w:divsChild>
    </w:div>
    <w:div w:id="1448507877">
      <w:bodyDiv w:val="1"/>
      <w:marLeft w:val="0"/>
      <w:marRight w:val="0"/>
      <w:marTop w:val="0"/>
      <w:marBottom w:val="0"/>
      <w:divBdr>
        <w:top w:val="none" w:sz="0" w:space="0" w:color="auto"/>
        <w:left w:val="none" w:sz="0" w:space="0" w:color="auto"/>
        <w:bottom w:val="none" w:sz="0" w:space="0" w:color="auto"/>
        <w:right w:val="none" w:sz="0" w:space="0" w:color="auto"/>
      </w:divBdr>
      <w:divsChild>
        <w:div w:id="811948114">
          <w:marLeft w:val="0"/>
          <w:marRight w:val="0"/>
          <w:marTop w:val="0"/>
          <w:marBottom w:val="0"/>
          <w:divBdr>
            <w:top w:val="none" w:sz="0" w:space="0" w:color="auto"/>
            <w:left w:val="none" w:sz="0" w:space="0" w:color="auto"/>
            <w:bottom w:val="none" w:sz="0" w:space="0" w:color="auto"/>
            <w:right w:val="none" w:sz="0" w:space="0" w:color="auto"/>
          </w:divBdr>
        </w:div>
        <w:div w:id="1416048830">
          <w:marLeft w:val="0"/>
          <w:marRight w:val="0"/>
          <w:marTop w:val="0"/>
          <w:marBottom w:val="0"/>
          <w:divBdr>
            <w:top w:val="none" w:sz="0" w:space="0" w:color="auto"/>
            <w:left w:val="none" w:sz="0" w:space="0" w:color="auto"/>
            <w:bottom w:val="none" w:sz="0" w:space="0" w:color="auto"/>
            <w:right w:val="none" w:sz="0" w:space="0" w:color="auto"/>
          </w:divBdr>
        </w:div>
        <w:div w:id="129981210">
          <w:marLeft w:val="0"/>
          <w:marRight w:val="0"/>
          <w:marTop w:val="0"/>
          <w:marBottom w:val="0"/>
          <w:divBdr>
            <w:top w:val="none" w:sz="0" w:space="0" w:color="auto"/>
            <w:left w:val="none" w:sz="0" w:space="0" w:color="auto"/>
            <w:bottom w:val="none" w:sz="0" w:space="0" w:color="auto"/>
            <w:right w:val="none" w:sz="0" w:space="0" w:color="auto"/>
          </w:divBdr>
        </w:div>
        <w:div w:id="149056586">
          <w:marLeft w:val="0"/>
          <w:marRight w:val="0"/>
          <w:marTop w:val="0"/>
          <w:marBottom w:val="0"/>
          <w:divBdr>
            <w:top w:val="none" w:sz="0" w:space="0" w:color="auto"/>
            <w:left w:val="none" w:sz="0" w:space="0" w:color="auto"/>
            <w:bottom w:val="none" w:sz="0" w:space="0" w:color="auto"/>
            <w:right w:val="none" w:sz="0" w:space="0" w:color="auto"/>
          </w:divBdr>
        </w:div>
        <w:div w:id="81026670">
          <w:marLeft w:val="0"/>
          <w:marRight w:val="0"/>
          <w:marTop w:val="0"/>
          <w:marBottom w:val="0"/>
          <w:divBdr>
            <w:top w:val="none" w:sz="0" w:space="0" w:color="auto"/>
            <w:left w:val="none" w:sz="0" w:space="0" w:color="auto"/>
            <w:bottom w:val="none" w:sz="0" w:space="0" w:color="auto"/>
            <w:right w:val="none" w:sz="0" w:space="0" w:color="auto"/>
          </w:divBdr>
        </w:div>
        <w:div w:id="1161045032">
          <w:marLeft w:val="0"/>
          <w:marRight w:val="0"/>
          <w:marTop w:val="0"/>
          <w:marBottom w:val="0"/>
          <w:divBdr>
            <w:top w:val="none" w:sz="0" w:space="0" w:color="auto"/>
            <w:left w:val="none" w:sz="0" w:space="0" w:color="auto"/>
            <w:bottom w:val="none" w:sz="0" w:space="0" w:color="auto"/>
            <w:right w:val="none" w:sz="0" w:space="0" w:color="auto"/>
          </w:divBdr>
        </w:div>
        <w:div w:id="630549689">
          <w:marLeft w:val="0"/>
          <w:marRight w:val="0"/>
          <w:marTop w:val="0"/>
          <w:marBottom w:val="0"/>
          <w:divBdr>
            <w:top w:val="none" w:sz="0" w:space="0" w:color="auto"/>
            <w:left w:val="none" w:sz="0" w:space="0" w:color="auto"/>
            <w:bottom w:val="none" w:sz="0" w:space="0" w:color="auto"/>
            <w:right w:val="none" w:sz="0" w:space="0" w:color="auto"/>
          </w:divBdr>
        </w:div>
        <w:div w:id="441339950">
          <w:marLeft w:val="0"/>
          <w:marRight w:val="0"/>
          <w:marTop w:val="0"/>
          <w:marBottom w:val="0"/>
          <w:divBdr>
            <w:top w:val="none" w:sz="0" w:space="0" w:color="auto"/>
            <w:left w:val="none" w:sz="0" w:space="0" w:color="auto"/>
            <w:bottom w:val="none" w:sz="0" w:space="0" w:color="auto"/>
            <w:right w:val="none" w:sz="0" w:space="0" w:color="auto"/>
          </w:divBdr>
        </w:div>
        <w:div w:id="2826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4858</Words>
  <Characters>2770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dc:creator>
  <cp:lastModifiedBy>Maris Nitcis</cp:lastModifiedBy>
  <cp:revision>4</cp:revision>
  <dcterms:created xsi:type="dcterms:W3CDTF">2015-12-07T10:39:00Z</dcterms:created>
  <dcterms:modified xsi:type="dcterms:W3CDTF">2015-12-10T14:09:00Z</dcterms:modified>
</cp:coreProperties>
</file>