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05" w:rsidRP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4"/>
        </w:rPr>
      </w:pPr>
      <w:r w:rsidRPr="009C6AF7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4"/>
        </w:rPr>
        <w:t xml:space="preserve">PATHENOCISSUS QUINQUEFOLIA </w:t>
      </w:r>
      <w:r w:rsidRPr="009C6AF7">
        <w:rPr>
          <w:rFonts w:ascii="Times New Roman" w:hAnsi="Times New Roman" w:cs="Times New Roman"/>
          <w:b/>
          <w:color w:val="0070C0"/>
          <w:sz w:val="28"/>
          <w:szCs w:val="24"/>
        </w:rPr>
        <w:t>- PIECLAPU MEŽVĪNS</w:t>
      </w:r>
    </w:p>
    <w:p w:rsidR="009C6AF7" w:rsidRDefault="009C6AF7" w:rsidP="009C6A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</w:rPr>
      </w:pPr>
      <w:r w:rsidRPr="000923B3">
        <w:rPr>
          <w:rFonts w:ascii="Times New Roman" w:hAnsi="Times New Roman" w:cs="Times New Roman"/>
          <w:b/>
          <w:sz w:val="20"/>
          <w:szCs w:val="20"/>
        </w:rPr>
        <w:t>Zinātniskais nosaukums</w:t>
      </w:r>
      <w:r w:rsidRPr="000923B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0923B3" w:rsidRPr="000923B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Pathenocis</w:t>
      </w:r>
      <w:r w:rsidR="00557B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</w:t>
      </w:r>
      <w:r w:rsidR="000923B3" w:rsidRPr="000923B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us</w:t>
      </w:r>
      <w:proofErr w:type="spellEnd"/>
      <w:r w:rsidR="000923B3" w:rsidRPr="000923B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0923B3" w:rsidRPr="000923B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quinquefolia</w:t>
      </w:r>
      <w:proofErr w:type="spellEnd"/>
      <w:r w:rsidR="000923B3" w:rsidRPr="000923B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0923B3" w:rsidRPr="000923B3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(</w:t>
      </w:r>
      <w:r w:rsidR="008D6FC0" w:rsidRPr="000923B3">
        <w:rPr>
          <w:rFonts w:ascii="Times New Roman" w:hAnsi="Times New Roman" w:cs="Times New Roman"/>
          <w:sz w:val="20"/>
          <w:szCs w:val="20"/>
        </w:rPr>
        <w:t>L.</w:t>
      </w:r>
      <w:r w:rsidR="000923B3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0923B3">
        <w:rPr>
          <w:rFonts w:ascii="Times New Roman" w:hAnsi="Times New Roman" w:cs="Times New Roman"/>
          <w:sz w:val="20"/>
          <w:szCs w:val="20"/>
        </w:rPr>
        <w:t>Planch</w:t>
      </w:r>
      <w:proofErr w:type="spellEnd"/>
      <w:r w:rsidR="000923B3">
        <w:rPr>
          <w:rFonts w:ascii="Times New Roman" w:hAnsi="Times New Roman" w:cs="Times New Roman"/>
          <w:sz w:val="20"/>
          <w:szCs w:val="20"/>
        </w:rPr>
        <w:t>.</w:t>
      </w:r>
      <w:r w:rsidR="00B47EBC" w:rsidRPr="000923B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923B3">
        <w:rPr>
          <w:rFonts w:ascii="Times New Roman" w:hAnsi="Times New Roman" w:cs="Times New Roman"/>
          <w:sz w:val="20"/>
          <w:szCs w:val="20"/>
        </w:rPr>
        <w:t>Vitaceae</w:t>
      </w:r>
      <w:proofErr w:type="spellEnd"/>
      <w:r w:rsidR="000923B3">
        <w:rPr>
          <w:rFonts w:ascii="Times New Roman" w:hAnsi="Times New Roman" w:cs="Times New Roman"/>
          <w:sz w:val="20"/>
          <w:szCs w:val="20"/>
        </w:rPr>
        <w:t xml:space="preserve"> - vīnkoku dzimta</w:t>
      </w: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923B3">
        <w:rPr>
          <w:rFonts w:ascii="Times New Roman" w:hAnsi="Times New Roman" w:cs="Times New Roman"/>
          <w:b/>
          <w:sz w:val="20"/>
          <w:szCs w:val="20"/>
        </w:rPr>
        <w:t>Sinonīmi</w:t>
      </w:r>
      <w:r w:rsidRPr="000923B3">
        <w:rPr>
          <w:rFonts w:ascii="Times New Roman" w:hAnsi="Times New Roman" w:cs="Times New Roman"/>
          <w:sz w:val="20"/>
          <w:szCs w:val="20"/>
        </w:rPr>
        <w:t xml:space="preserve">: </w:t>
      </w:r>
      <w:r w:rsidR="008D6FC0" w:rsidRPr="000923B3">
        <w:rPr>
          <w:rFonts w:ascii="Times New Roman" w:hAnsi="Times New Roman" w:cs="Times New Roman"/>
          <w:sz w:val="20"/>
          <w:szCs w:val="20"/>
        </w:rPr>
        <w:t>nav</w:t>
      </w:r>
    </w:p>
    <w:p w:rsidR="009C6AF7" w:rsidRDefault="009C6AF7" w:rsidP="009C6A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9C6AF7" w:rsidRDefault="009C6AF7" w:rsidP="009C6AF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9C6AF7">
        <w:rPr>
          <w:rFonts w:ascii="Times New Roman" w:hAnsi="Times New Roman" w:cs="Times New Roman"/>
          <w:b/>
          <w:szCs w:val="20"/>
        </w:rPr>
        <w:t>SUGAS APRAKSTS</w:t>
      </w:r>
    </w:p>
    <w:p w:rsidR="008D6FC0" w:rsidRDefault="00C57F38" w:rsidP="009C6A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57F3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Pathenocissus</w:t>
      </w:r>
      <w:proofErr w:type="spellEnd"/>
      <w:r w:rsidRPr="00C57F3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C57F3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quinquefolia</w:t>
      </w:r>
      <w:proofErr w:type="spellEnd"/>
      <w:r w:rsidR="006A58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6A58B1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(1.</w:t>
      </w:r>
      <w:r w:rsidR="006C10DC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 un 3. </w:t>
      </w:r>
      <w:r w:rsidR="006A58B1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attēls)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ir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23B3">
        <w:rPr>
          <w:rFonts w:ascii="Times New Roman" w:hAnsi="Times New Roman" w:cs="Times New Roman"/>
          <w:sz w:val="20"/>
          <w:szCs w:val="20"/>
        </w:rPr>
        <w:t xml:space="preserve">vasarzaļa, līdz 20 m augtu kāpelējoša </w:t>
      </w:r>
      <w:r w:rsidR="006C10DC">
        <w:rPr>
          <w:rFonts w:ascii="Times New Roman" w:hAnsi="Times New Roman" w:cs="Times New Roman"/>
          <w:sz w:val="20"/>
          <w:szCs w:val="20"/>
        </w:rPr>
        <w:t xml:space="preserve">kokveida </w:t>
      </w:r>
      <w:r w:rsidR="000923B3">
        <w:rPr>
          <w:rFonts w:ascii="Times New Roman" w:hAnsi="Times New Roman" w:cs="Times New Roman"/>
          <w:sz w:val="20"/>
          <w:szCs w:val="20"/>
        </w:rPr>
        <w:t xml:space="preserve">liāna. Vecāku </w:t>
      </w:r>
      <w:r w:rsidR="002E7199">
        <w:rPr>
          <w:rFonts w:ascii="Times New Roman" w:hAnsi="Times New Roman" w:cs="Times New Roman"/>
          <w:sz w:val="20"/>
          <w:szCs w:val="20"/>
        </w:rPr>
        <w:t>asu miza pelēka, bet jaunāku dzimumu miza sarkanīga vai zaļgana. Dzinumi šķērsgriezumā apaļi, vītnes ar 5-8 atzarojumiem, kam galā bieži paplašinājums. Lapas staraini saliktas no 5 eliptiskām līdz iegareni otrādi olveida, galā smailām, 4-10 cm garām lapiņām ar kātiņu. Lapas parasti kailas, virspusē nespodri zaļas, apakšpusē zilganas, rudenī koši sarkanas līdz karmīna sarkanas. Ziedkopas - lielas galotnes skaras, 8 -12 cm platas. Augļi 6 mm plati, zi</w:t>
      </w:r>
      <w:r>
        <w:rPr>
          <w:rFonts w:ascii="Times New Roman" w:hAnsi="Times New Roman" w:cs="Times New Roman"/>
          <w:sz w:val="20"/>
          <w:szCs w:val="20"/>
        </w:rPr>
        <w:t>l</w:t>
      </w:r>
      <w:r w:rsidR="002E7199">
        <w:rPr>
          <w:rFonts w:ascii="Times New Roman" w:hAnsi="Times New Roman" w:cs="Times New Roman"/>
          <w:sz w:val="20"/>
          <w:szCs w:val="20"/>
        </w:rPr>
        <w:t xml:space="preserve">ganmelni </w:t>
      </w:r>
      <w:r w:rsidR="00A45184">
        <w:rPr>
          <w:rFonts w:ascii="Times New Roman" w:hAnsi="Times New Roman" w:cs="Times New Roman"/>
          <w:sz w:val="20"/>
          <w:szCs w:val="20"/>
        </w:rPr>
        <w:t xml:space="preserve">ar vāju apsarmi, ar 2-3 sēklām. Zied jūnijā, augļi nogatavojas septembrī, oktobrī </w:t>
      </w:r>
      <w:r w:rsidR="00352B49" w:rsidRPr="000923B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D82B8D">
        <w:rPr>
          <w:rFonts w:ascii="Times New Roman" w:hAnsi="Times New Roman" w:cs="Times New Roman"/>
          <w:sz w:val="20"/>
          <w:szCs w:val="20"/>
        </w:rPr>
        <w:t>Cinovskis</w:t>
      </w:r>
      <w:proofErr w:type="spellEnd"/>
      <w:r w:rsidR="00D82B8D">
        <w:rPr>
          <w:rFonts w:ascii="Times New Roman" w:hAnsi="Times New Roman" w:cs="Times New Roman"/>
          <w:sz w:val="20"/>
          <w:szCs w:val="20"/>
        </w:rPr>
        <w:t xml:space="preserve"> 1979, </w:t>
      </w:r>
      <w:r w:rsidR="00352B49" w:rsidRPr="000923B3">
        <w:rPr>
          <w:rFonts w:ascii="Times New Roman" w:hAnsi="Times New Roman" w:cs="Times New Roman"/>
          <w:sz w:val="20"/>
          <w:szCs w:val="20"/>
        </w:rPr>
        <w:t>Mauriņš, Zvirgzds 2006).</w:t>
      </w:r>
    </w:p>
    <w:p w:rsidR="009C6AF7" w:rsidRDefault="009C6AF7" w:rsidP="009C6A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A58B1" w:rsidRDefault="006A58B1" w:rsidP="009C6A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00000" cy="4049998"/>
            <wp:effectExtent l="0" t="0" r="0" b="8255"/>
            <wp:docPr id="1" name="Picture 0" descr="SSA4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A445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4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8B1" w:rsidRPr="000923B3" w:rsidRDefault="006A58B1" w:rsidP="009C6A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t xml:space="preserve">1. attēls </w:t>
      </w:r>
      <w:r w:rsidRPr="006A58B1">
        <w:rPr>
          <w:rFonts w:ascii="Times New Roman" w:eastAsia="Times New Roman" w:hAnsi="Times New Roman" w:cs="Times New Roman"/>
          <w:i/>
          <w:noProof/>
          <w:sz w:val="20"/>
          <w:szCs w:val="20"/>
        </w:rPr>
        <w:t>Parthenocissus quiqeufolia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 xml:space="preserve"> pie pamestas mājvietas Jēkabpilī (foto N. Romanceviča).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Dabiskā izplatība</w:t>
      </w:r>
    </w:p>
    <w:p w:rsidR="00352B49" w:rsidRPr="000923B3" w:rsidRDefault="00352B49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923B3">
        <w:rPr>
          <w:rFonts w:ascii="Times New Roman" w:eastAsia="Times New Roman" w:hAnsi="Times New Roman" w:cs="Times New Roman"/>
          <w:sz w:val="20"/>
          <w:szCs w:val="20"/>
        </w:rPr>
        <w:t xml:space="preserve">Savvaļā aug </w:t>
      </w:r>
      <w:r w:rsidR="00A45184">
        <w:rPr>
          <w:rFonts w:ascii="Times New Roman" w:eastAsia="Times New Roman" w:hAnsi="Times New Roman" w:cs="Times New Roman"/>
          <w:sz w:val="20"/>
          <w:szCs w:val="20"/>
        </w:rPr>
        <w:t xml:space="preserve">Ziemeļamerikas A daļā no Jaunanglijas līdz Floridai, uz R līdz Meksikai, Ohaio, </w:t>
      </w:r>
      <w:proofErr w:type="spellStart"/>
      <w:r w:rsidR="00A45184">
        <w:rPr>
          <w:rFonts w:ascii="Times New Roman" w:eastAsia="Times New Roman" w:hAnsi="Times New Roman" w:cs="Times New Roman"/>
          <w:sz w:val="20"/>
          <w:szCs w:val="20"/>
        </w:rPr>
        <w:t>Illinoisai</w:t>
      </w:r>
      <w:proofErr w:type="spellEnd"/>
      <w:r w:rsidR="00A45184">
        <w:rPr>
          <w:rFonts w:ascii="Times New Roman" w:eastAsia="Times New Roman" w:hAnsi="Times New Roman" w:cs="Times New Roman"/>
          <w:sz w:val="20"/>
          <w:szCs w:val="20"/>
        </w:rPr>
        <w:t xml:space="preserve"> un Misūri, galvenokārt lapu koku un jauktu mežu pamežā. 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 xml:space="preserve">SUGAS IZPLATĪBA </w:t>
      </w:r>
    </w:p>
    <w:p w:rsidR="003639FA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Introdukcijas vēsture un ģeogrāfiskā izplatīšanās</w:t>
      </w:r>
    </w:p>
    <w:p w:rsidR="003639FA" w:rsidRPr="000923B3" w:rsidRDefault="004D1F3F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Eiropā parādījās 1887.g.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Végh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2015)</w:t>
      </w:r>
      <w:r w:rsidR="0038100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8D4649">
        <w:rPr>
          <w:rFonts w:ascii="Times New Roman" w:eastAsia="Times New Roman" w:hAnsi="Times New Roman" w:cs="Times New Roman"/>
          <w:sz w:val="20"/>
          <w:szCs w:val="20"/>
        </w:rPr>
        <w:t>Lielbritānij</w:t>
      </w:r>
      <w:r>
        <w:rPr>
          <w:rFonts w:ascii="Times New Roman" w:eastAsia="Times New Roman" w:hAnsi="Times New Roman" w:cs="Times New Roman"/>
          <w:sz w:val="20"/>
          <w:szCs w:val="20"/>
        </w:rPr>
        <w:t>ā</w:t>
      </w:r>
      <w:r w:rsidR="00F7275D">
        <w:rPr>
          <w:rFonts w:ascii="Times New Roman" w:eastAsia="Times New Roman" w:hAnsi="Times New Roman" w:cs="Times New Roman"/>
          <w:sz w:val="20"/>
          <w:szCs w:val="20"/>
        </w:rPr>
        <w:t xml:space="preserve"> introducēts </w:t>
      </w:r>
      <w:proofErr w:type="gramStart"/>
      <w:r w:rsidR="00F7275D">
        <w:rPr>
          <w:rFonts w:ascii="Times New Roman" w:eastAsia="Times New Roman" w:hAnsi="Times New Roman" w:cs="Times New Roman"/>
          <w:sz w:val="20"/>
          <w:szCs w:val="20"/>
        </w:rPr>
        <w:t>1629.g.</w:t>
      </w:r>
      <w:proofErr w:type="gramEnd"/>
      <w:r w:rsidR="00F7275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D46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7275D">
        <w:rPr>
          <w:rFonts w:ascii="Times New Roman" w:eastAsia="Times New Roman" w:hAnsi="Times New Roman" w:cs="Times New Roman"/>
          <w:sz w:val="20"/>
          <w:szCs w:val="20"/>
        </w:rPr>
        <w:t xml:space="preserve">savvaļā konstatēts </w:t>
      </w:r>
      <w:r w:rsidR="008D4649">
        <w:rPr>
          <w:rFonts w:ascii="Times New Roman" w:eastAsia="Times New Roman" w:hAnsi="Times New Roman" w:cs="Times New Roman"/>
          <w:sz w:val="20"/>
          <w:szCs w:val="20"/>
        </w:rPr>
        <w:t>1927.g. (</w:t>
      </w:r>
      <w:r w:rsidR="00F7275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F7275D">
        <w:rPr>
          <w:rFonts w:ascii="Times New Roman" w:eastAsia="Times New Roman" w:hAnsi="Times New Roman" w:cs="Times New Roman"/>
          <w:sz w:val="20"/>
          <w:szCs w:val="20"/>
        </w:rPr>
        <w:t>Booy</w:t>
      </w:r>
      <w:proofErr w:type="spellEnd"/>
      <w:r w:rsidR="00F7275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F7275D">
        <w:rPr>
          <w:rFonts w:ascii="Times New Roman" w:eastAsia="Times New Roman" w:hAnsi="Times New Roman" w:cs="Times New Roman"/>
          <w:sz w:val="20"/>
          <w:szCs w:val="20"/>
        </w:rPr>
        <w:t>et</w:t>
      </w:r>
      <w:proofErr w:type="spellEnd"/>
      <w:r w:rsidR="00F7275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F7275D">
        <w:rPr>
          <w:rFonts w:ascii="Times New Roman" w:eastAsia="Times New Roman" w:hAnsi="Times New Roman" w:cs="Times New Roman"/>
          <w:sz w:val="20"/>
          <w:szCs w:val="20"/>
        </w:rPr>
        <w:t>al</w:t>
      </w:r>
      <w:proofErr w:type="spellEnd"/>
      <w:r w:rsidR="00F7275D">
        <w:rPr>
          <w:rFonts w:ascii="Times New Roman" w:eastAsia="Times New Roman" w:hAnsi="Times New Roman" w:cs="Times New Roman"/>
          <w:sz w:val="20"/>
          <w:szCs w:val="20"/>
        </w:rPr>
        <w:t xml:space="preserve">. 2015, </w:t>
      </w:r>
      <w:proofErr w:type="spellStart"/>
      <w:r w:rsidR="008D4649">
        <w:rPr>
          <w:rFonts w:ascii="Times New Roman" w:eastAsia="Times New Roman" w:hAnsi="Times New Roman" w:cs="Times New Roman"/>
          <w:sz w:val="20"/>
          <w:szCs w:val="20"/>
        </w:rPr>
        <w:t>Pilkington</w:t>
      </w:r>
      <w:proofErr w:type="spellEnd"/>
      <w:r w:rsidR="008D4649">
        <w:rPr>
          <w:rFonts w:ascii="Times New Roman" w:eastAsia="Times New Roman" w:hAnsi="Times New Roman" w:cs="Times New Roman"/>
          <w:sz w:val="20"/>
          <w:szCs w:val="20"/>
        </w:rPr>
        <w:t xml:space="preserve"> 2011).</w:t>
      </w:r>
      <w:r w:rsidR="00C57F38" w:rsidRPr="00C57F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 xml:space="preserve">Latvijā </w:t>
      </w:r>
      <w:proofErr w:type="spellStart"/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>Zigra</w:t>
      </w:r>
      <w:proofErr w:type="spellEnd"/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 xml:space="preserve"> sē</w:t>
      </w:r>
      <w:r w:rsidR="00DB16F2">
        <w:rPr>
          <w:rFonts w:ascii="Times New Roman" w:eastAsia="Times New Roman" w:hAnsi="Times New Roman" w:cs="Times New Roman"/>
          <w:sz w:val="20"/>
          <w:szCs w:val="20"/>
        </w:rPr>
        <w:t>klu katalogā minēts 1847. g.</w:t>
      </w:r>
      <w:r w:rsidR="00C57F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>et</w:t>
      </w:r>
      <w:proofErr w:type="spellEnd"/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>al</w:t>
      </w:r>
      <w:proofErr w:type="spellEnd"/>
      <w:r w:rsidR="00C57F38" w:rsidRPr="00C666AE">
        <w:rPr>
          <w:rFonts w:ascii="Times New Roman" w:eastAsia="Times New Roman" w:hAnsi="Times New Roman" w:cs="Times New Roman"/>
          <w:sz w:val="20"/>
          <w:szCs w:val="20"/>
        </w:rPr>
        <w:t>. 2009).</w:t>
      </w:r>
    </w:p>
    <w:p w:rsidR="009C6AF7" w:rsidRDefault="009C6AF7" w:rsidP="009C6AF7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DA2884" w:rsidRDefault="00DA2884" w:rsidP="009C6AF7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noProof/>
          <w:szCs w:val="20"/>
        </w:rPr>
        <w:lastRenderedPageBreak/>
        <w:drawing>
          <wp:inline distT="0" distB="0" distL="0" distR="0">
            <wp:extent cx="6120000" cy="40276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thenocisus_quinquefolia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" t="8602" r="4937" b="4584"/>
                    <a:stretch/>
                  </pic:blipFill>
                  <pic:spPr bwMode="auto">
                    <a:xfrm>
                      <a:off x="0" y="0"/>
                      <a:ext cx="6120000" cy="402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884" w:rsidRPr="003B164A" w:rsidRDefault="00DA2884" w:rsidP="00DA28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attēls.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Pieclapu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mežvīna</w:t>
      </w:r>
      <w:r w:rsidRPr="00DA28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izplatība Latvijā. Aktuālo atradņu izvietojums Latvijas ģeobotāniskā tīkla kvadrātos, situācija uz 2015. gadu.</w:t>
      </w:r>
    </w:p>
    <w:p w:rsidR="00DA2884" w:rsidRDefault="00DA2884" w:rsidP="009C6AF7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386130" w:rsidRPr="009C6AF7" w:rsidRDefault="00695905" w:rsidP="009C6AF7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Introdukcijas ceļi</w:t>
      </w:r>
    </w:p>
    <w:p w:rsidR="00695905" w:rsidRPr="000923B3" w:rsidRDefault="00386130" w:rsidP="009C6AF7">
      <w:pPr>
        <w:tabs>
          <w:tab w:val="left" w:pos="59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923B3">
        <w:rPr>
          <w:rFonts w:ascii="Times New Roman" w:eastAsia="Times New Roman" w:hAnsi="Times New Roman" w:cs="Times New Roman"/>
          <w:sz w:val="20"/>
          <w:szCs w:val="20"/>
        </w:rPr>
        <w:t>Galvenais sugas introdukcijas ceļš - dārzniecība, ainavu arhitektūra.</w:t>
      </w:r>
      <w:r w:rsidR="00695905" w:rsidRPr="000923B3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</w:p>
    <w:p w:rsidR="009C6AF7" w:rsidRDefault="009C6AF7" w:rsidP="009C6AF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:rsidR="00695905" w:rsidRPr="009C6AF7" w:rsidRDefault="00695905" w:rsidP="009C6AF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Sugas statuss reģionā</w:t>
      </w:r>
    </w:p>
    <w:p w:rsidR="008D4649" w:rsidRDefault="008D4649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Lielbritānijā labi nostabilizējis un izplatījies Anglijas dienvidos, citā teritorijas daļā izkl</w:t>
      </w:r>
      <w:r w:rsidR="00C57F38">
        <w:rPr>
          <w:rFonts w:ascii="Times New Roman" w:eastAsia="Times New Roman" w:hAnsi="Times New Roman" w:cs="Times New Roman"/>
          <w:sz w:val="20"/>
          <w:szCs w:val="20"/>
        </w:rPr>
        <w:t>aidus un turpina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izplat</w:t>
      </w:r>
      <w:r w:rsidR="00C57F38">
        <w:rPr>
          <w:rFonts w:ascii="Times New Roman" w:eastAsia="Times New Roman" w:hAnsi="Times New Roman" w:cs="Times New Roman"/>
          <w:sz w:val="20"/>
          <w:szCs w:val="20"/>
        </w:rPr>
        <w:t>īties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C57F38" w:rsidRPr="009C6AF7" w:rsidRDefault="00C57F38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Sugas statuss Baltijas valstīs</w:t>
      </w:r>
    </w:p>
    <w:p w:rsidR="00F94B46" w:rsidRPr="00C57F38" w:rsidRDefault="00F94B46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66AE">
        <w:rPr>
          <w:rFonts w:ascii="Times New Roman" w:eastAsia="Times New Roman" w:hAnsi="Times New Roman" w:cs="Times New Roman"/>
          <w:sz w:val="20"/>
          <w:szCs w:val="20"/>
        </w:rPr>
        <w:t xml:space="preserve">M. </w:t>
      </w:r>
      <w:proofErr w:type="spellStart"/>
      <w:r w:rsidRPr="00C666AE"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 w:rsidRPr="00C666AE">
        <w:rPr>
          <w:rFonts w:ascii="Times New Roman" w:eastAsia="Times New Roman" w:hAnsi="Times New Roman" w:cs="Times New Roman"/>
          <w:sz w:val="20"/>
          <w:szCs w:val="20"/>
        </w:rPr>
        <w:t xml:space="preserve"> (2009) norāda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C666AE">
        <w:rPr>
          <w:rFonts w:ascii="Times New Roman" w:eastAsia="Times New Roman" w:hAnsi="Times New Roman" w:cs="Times New Roman"/>
          <w:sz w:val="20"/>
          <w:szCs w:val="20"/>
        </w:rPr>
        <w:t xml:space="preserve"> ka suga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Latvijā naturalizējas vāji</w:t>
      </w:r>
      <w:r w:rsidRPr="00C666AE">
        <w:rPr>
          <w:rFonts w:ascii="Times New Roman" w:eastAsia="Times New Roman" w:hAnsi="Times New Roman" w:cs="Times New Roman"/>
          <w:sz w:val="20"/>
          <w:szCs w:val="20"/>
        </w:rPr>
        <w:t>.</w:t>
      </w:r>
      <w:r w:rsidR="00935931">
        <w:rPr>
          <w:rFonts w:ascii="Times New Roman" w:eastAsia="Times New Roman" w:hAnsi="Times New Roman" w:cs="Times New Roman"/>
          <w:sz w:val="20"/>
          <w:szCs w:val="20"/>
        </w:rPr>
        <w:t xml:space="preserve"> Nav ziņu par sugas statusu Lietuvā un Igaunijā.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EKOLOĢIJA</w:t>
      </w: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Biotopa</w:t>
      </w:r>
      <w:r w:rsidRPr="009C6AF7">
        <w:rPr>
          <w:rFonts w:ascii="Times New Roman" w:eastAsia="Times New Roman" w:hAnsi="Times New Roman" w:cs="Times New Roman"/>
          <w:szCs w:val="20"/>
        </w:rPr>
        <w:t xml:space="preserve"> </w:t>
      </w:r>
      <w:r w:rsidRPr="009C6AF7">
        <w:rPr>
          <w:rFonts w:ascii="Times New Roman" w:eastAsia="Times New Roman" w:hAnsi="Times New Roman" w:cs="Times New Roman"/>
          <w:b/>
          <w:szCs w:val="20"/>
        </w:rPr>
        <w:t>raksturojums</w:t>
      </w:r>
    </w:p>
    <w:p w:rsidR="00661D36" w:rsidRPr="00661D36" w:rsidRDefault="00661D36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Plaši audzē dārzos, bet suga ir konstatēta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ruderālos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biotopos, upju krastos un dzelzceļa malās, pie pamestām māj</w:t>
      </w:r>
      <w:r w:rsidR="006A58B1">
        <w:rPr>
          <w:rFonts w:ascii="Times New Roman" w:eastAsia="Times New Roman" w:hAnsi="Times New Roman" w:cs="Times New Roman"/>
          <w:sz w:val="20"/>
          <w:szCs w:val="20"/>
        </w:rPr>
        <w:t>ām, ceļmalās, vecajos dzīvžogos.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Dzīves cikls</w:t>
      </w:r>
    </w:p>
    <w:p w:rsidR="00C57F38" w:rsidRPr="004D1F3F" w:rsidRDefault="00C57F38" w:rsidP="009C6AF7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Zied jūnijā, augļi nogatavojas septembrī, oktobrī.</w:t>
      </w: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Izplatīšanās</w:t>
      </w:r>
    </w:p>
    <w:p w:rsidR="00661D36" w:rsidRPr="00661D36" w:rsidRDefault="00661D36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Veģetatīvi ar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noliektņiem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Sēklas augļos nogatavojas reti. 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IETEKME</w:t>
      </w: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Ietekme uz vidi</w:t>
      </w:r>
    </w:p>
    <w:p w:rsidR="00D9742F" w:rsidRDefault="00D9742F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Veido blīvu audzi, kas rada lielu noēnojumu, samazinot sugu bioloģisko daudzveidību.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35931" w:rsidRPr="00D9742F" w:rsidRDefault="00935931" w:rsidP="009C6A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400000" cy="4050000"/>
            <wp:effectExtent l="0" t="0" r="0" b="8255"/>
            <wp:docPr id="2" name="Picture 1" descr="IMG_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5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6F2" w:rsidRPr="00DB16F2" w:rsidRDefault="00DB16F2" w:rsidP="009C6A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6F2">
        <w:rPr>
          <w:rFonts w:ascii="Times New Roman" w:hAnsi="Times New Roman" w:cs="Times New Roman"/>
          <w:sz w:val="20"/>
          <w:szCs w:val="20"/>
        </w:rPr>
        <w:t xml:space="preserve">3. attēls. </w:t>
      </w:r>
      <w:r w:rsidRPr="00DB16F2">
        <w:rPr>
          <w:rFonts w:ascii="Times New Roman" w:hAnsi="Times New Roman" w:cs="Times New Roman"/>
          <w:i/>
          <w:sz w:val="20"/>
          <w:szCs w:val="20"/>
        </w:rPr>
        <w:t xml:space="preserve">P. </w:t>
      </w:r>
      <w:proofErr w:type="spellStart"/>
      <w:r w:rsidRPr="00DB16F2">
        <w:rPr>
          <w:rFonts w:ascii="Times New Roman" w:hAnsi="Times New Roman" w:cs="Times New Roman"/>
          <w:i/>
          <w:sz w:val="20"/>
          <w:szCs w:val="20"/>
        </w:rPr>
        <w:t>quiquefolia</w:t>
      </w:r>
      <w:proofErr w:type="spellEnd"/>
      <w:r w:rsidRPr="00DB16F2">
        <w:rPr>
          <w:rFonts w:ascii="Times New Roman" w:hAnsi="Times New Roman" w:cs="Times New Roman"/>
          <w:sz w:val="20"/>
          <w:szCs w:val="20"/>
        </w:rPr>
        <w:t xml:space="preserve"> audze</w:t>
      </w:r>
      <w:r w:rsidR="009F394D">
        <w:rPr>
          <w:rFonts w:ascii="Times New Roman" w:hAnsi="Times New Roman" w:cs="Times New Roman"/>
          <w:sz w:val="20"/>
          <w:szCs w:val="20"/>
        </w:rPr>
        <w:t xml:space="preserve"> Daugavpilī, </w:t>
      </w:r>
      <w:proofErr w:type="spellStart"/>
      <w:r w:rsidR="009F394D">
        <w:rPr>
          <w:rFonts w:ascii="Times New Roman" w:hAnsi="Times New Roman" w:cs="Times New Roman"/>
          <w:sz w:val="20"/>
          <w:szCs w:val="20"/>
        </w:rPr>
        <w:t>Ruģeļu</w:t>
      </w:r>
      <w:proofErr w:type="spellEnd"/>
      <w:r w:rsidR="009F394D">
        <w:rPr>
          <w:rFonts w:ascii="Times New Roman" w:hAnsi="Times New Roman" w:cs="Times New Roman"/>
          <w:sz w:val="20"/>
          <w:szCs w:val="20"/>
        </w:rPr>
        <w:t xml:space="preserve"> mikrorajona pilsētas mežos</w:t>
      </w:r>
      <w:r w:rsidRPr="00DB16F2">
        <w:rPr>
          <w:rFonts w:ascii="Times New Roman" w:hAnsi="Times New Roman" w:cs="Times New Roman"/>
          <w:sz w:val="20"/>
          <w:szCs w:val="20"/>
        </w:rPr>
        <w:t xml:space="preserve"> (foto </w:t>
      </w:r>
      <w:r w:rsidR="006C10DC">
        <w:rPr>
          <w:rFonts w:ascii="Times New Roman" w:hAnsi="Times New Roman" w:cs="Times New Roman"/>
          <w:sz w:val="20"/>
          <w:szCs w:val="20"/>
        </w:rPr>
        <w:t xml:space="preserve">P. </w:t>
      </w:r>
      <w:proofErr w:type="spellStart"/>
      <w:r w:rsidR="006C10DC">
        <w:rPr>
          <w:rFonts w:ascii="Times New Roman" w:hAnsi="Times New Roman" w:cs="Times New Roman"/>
          <w:sz w:val="20"/>
          <w:szCs w:val="20"/>
        </w:rPr>
        <w:t>Evarts-Bunders</w:t>
      </w:r>
      <w:r w:rsidRPr="00DB16F2">
        <w:rPr>
          <w:rFonts w:ascii="Times New Roman" w:hAnsi="Times New Roman" w:cs="Times New Roman"/>
          <w:sz w:val="20"/>
          <w:szCs w:val="20"/>
        </w:rPr>
        <w:t>).</w:t>
      </w:r>
      <w:proofErr w:type="spellEnd"/>
    </w:p>
    <w:p w:rsidR="009C6AF7" w:rsidRDefault="009C6AF7" w:rsidP="009C6A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9C6AF7">
        <w:rPr>
          <w:rFonts w:ascii="Times New Roman" w:hAnsi="Times New Roman" w:cs="Times New Roman"/>
          <w:b/>
          <w:szCs w:val="20"/>
        </w:rPr>
        <w:t>Ģenētiskā ietekme</w:t>
      </w:r>
    </w:p>
    <w:p w:rsidR="006A58B1" w:rsidRPr="006A58B1" w:rsidRDefault="006A58B1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58B1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av zināma sugas ģenētiskā ietek</w:t>
      </w:r>
      <w:r w:rsidRPr="006A58B1">
        <w:rPr>
          <w:rFonts w:ascii="Times New Roman" w:hAnsi="Times New Roman" w:cs="Times New Roman"/>
          <w:sz w:val="20"/>
          <w:szCs w:val="20"/>
        </w:rPr>
        <w:t>me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B16F2" w:rsidRDefault="00DB16F2" w:rsidP="009C6A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695905" w:rsidRPr="009C6AF7" w:rsidRDefault="00695905" w:rsidP="009C6AF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9C6AF7">
        <w:rPr>
          <w:rFonts w:ascii="Times New Roman" w:hAnsi="Times New Roman" w:cs="Times New Roman"/>
          <w:b/>
          <w:szCs w:val="20"/>
        </w:rPr>
        <w:t>Ietekme uz cilvēka veselību</w:t>
      </w:r>
    </w:p>
    <w:p w:rsidR="00695905" w:rsidRPr="000923B3" w:rsidRDefault="00661D36" w:rsidP="009C6A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1D36">
        <w:rPr>
          <w:rFonts w:ascii="Times New Roman" w:hAnsi="Times New Roman" w:cs="Times New Roman"/>
          <w:i/>
          <w:sz w:val="20"/>
          <w:szCs w:val="20"/>
        </w:rPr>
        <w:t xml:space="preserve">P. </w:t>
      </w:r>
      <w:proofErr w:type="spellStart"/>
      <w:r w:rsidRPr="00661D36">
        <w:rPr>
          <w:rFonts w:ascii="Times New Roman" w:hAnsi="Times New Roman" w:cs="Times New Roman"/>
          <w:i/>
          <w:sz w:val="20"/>
          <w:szCs w:val="20"/>
        </w:rPr>
        <w:t>quinquefolia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augļi ir indīgi un augs var izraisīt alerģiskus izsitumus.</w:t>
      </w:r>
    </w:p>
    <w:p w:rsidR="009C6AF7" w:rsidRDefault="009C6AF7" w:rsidP="009C6AF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9C6AF7">
        <w:rPr>
          <w:rFonts w:ascii="Times New Roman" w:hAnsi="Times New Roman" w:cs="Times New Roman"/>
          <w:b/>
          <w:szCs w:val="20"/>
        </w:rPr>
        <w:t>Ekonomiskā un sociālā ietekme</w:t>
      </w:r>
      <w:r w:rsidR="00C57F38" w:rsidRPr="009C6AF7">
        <w:rPr>
          <w:rFonts w:ascii="Times New Roman" w:hAnsi="Times New Roman" w:cs="Times New Roman"/>
          <w:b/>
          <w:szCs w:val="20"/>
        </w:rPr>
        <w:t xml:space="preserve"> </w:t>
      </w:r>
      <w:r w:rsidRPr="009C6AF7">
        <w:rPr>
          <w:rFonts w:ascii="Times New Roman" w:hAnsi="Times New Roman" w:cs="Times New Roman"/>
          <w:b/>
          <w:szCs w:val="20"/>
        </w:rPr>
        <w:t>(pozitīva/negatīva)</w:t>
      </w:r>
    </w:p>
    <w:p w:rsidR="00DF7357" w:rsidRPr="00D9742F" w:rsidRDefault="006A58B1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Ļoti dekoratīvs dzīvžogos, </w:t>
      </w:r>
      <w:r w:rsidR="00806AC8">
        <w:rPr>
          <w:rFonts w:ascii="Times New Roman" w:hAnsi="Times New Roman" w:cs="Times New Roman"/>
          <w:sz w:val="20"/>
          <w:szCs w:val="20"/>
        </w:rPr>
        <w:t xml:space="preserve">īpaši rudenī. </w:t>
      </w:r>
      <w:r w:rsidR="00DF7357">
        <w:rPr>
          <w:rFonts w:ascii="Times New Roman" w:hAnsi="Times New Roman" w:cs="Times New Roman"/>
          <w:sz w:val="20"/>
          <w:szCs w:val="20"/>
        </w:rPr>
        <w:t xml:space="preserve">Tautas medicīnā </w:t>
      </w:r>
      <w:proofErr w:type="spellStart"/>
      <w:r w:rsidR="00DF7357">
        <w:rPr>
          <w:rFonts w:ascii="Times New Roman" w:hAnsi="Times New Roman" w:cs="Times New Roman"/>
          <w:sz w:val="20"/>
          <w:szCs w:val="20"/>
        </w:rPr>
        <w:t>pieclap</w:t>
      </w:r>
      <w:r w:rsidR="00E56D6C">
        <w:rPr>
          <w:rFonts w:ascii="Times New Roman" w:hAnsi="Times New Roman" w:cs="Times New Roman"/>
          <w:sz w:val="20"/>
          <w:szCs w:val="20"/>
        </w:rPr>
        <w:t>u</w:t>
      </w:r>
      <w:proofErr w:type="spellEnd"/>
      <w:r w:rsidR="00DF7357">
        <w:rPr>
          <w:rFonts w:ascii="Times New Roman" w:hAnsi="Times New Roman" w:cs="Times New Roman"/>
          <w:sz w:val="20"/>
          <w:szCs w:val="20"/>
        </w:rPr>
        <w:t xml:space="preserve"> mežvīns tiek lietots ievainojumu un uztūkumu ār</w:t>
      </w:r>
      <w:r w:rsidR="000843CD">
        <w:rPr>
          <w:rFonts w:ascii="Times New Roman" w:hAnsi="Times New Roman" w:cs="Times New Roman"/>
          <w:sz w:val="20"/>
          <w:szCs w:val="20"/>
        </w:rPr>
        <w:t>s</w:t>
      </w:r>
      <w:r w:rsidR="00DF7357">
        <w:rPr>
          <w:rFonts w:ascii="Times New Roman" w:hAnsi="Times New Roman" w:cs="Times New Roman"/>
          <w:sz w:val="20"/>
          <w:szCs w:val="20"/>
        </w:rPr>
        <w:t>tēšanā.</w:t>
      </w:r>
      <w:r w:rsidR="00D974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6AF7" w:rsidRDefault="009C6AF7" w:rsidP="009C6AF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9C6AF7" w:rsidRDefault="00C57F38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hAnsi="Times New Roman" w:cs="Times New Roman"/>
          <w:b/>
          <w:szCs w:val="20"/>
        </w:rPr>
        <w:t>IEROBEŽOŠANAS PASĀKUMI</w:t>
      </w:r>
    </w:p>
    <w:p w:rsidR="00D9742F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Preventīvie pasākumi</w:t>
      </w:r>
      <w:r w:rsidR="00D9742F" w:rsidRPr="009C6AF7">
        <w:rPr>
          <w:rFonts w:ascii="Times New Roman" w:eastAsia="Times New Roman" w:hAnsi="Times New Roman" w:cs="Times New Roman"/>
          <w:szCs w:val="20"/>
        </w:rPr>
        <w:t xml:space="preserve"> </w:t>
      </w:r>
    </w:p>
    <w:p w:rsidR="00695905" w:rsidRPr="000923B3" w:rsidRDefault="00D9742F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D7871">
        <w:rPr>
          <w:rFonts w:ascii="Times New Roman" w:eastAsia="Times New Roman" w:hAnsi="Times New Roman" w:cs="Times New Roman"/>
          <w:sz w:val="20"/>
          <w:szCs w:val="20"/>
        </w:rPr>
        <w:t xml:space="preserve">Lai novērstu sugas </w:t>
      </w:r>
      <w:r>
        <w:rPr>
          <w:rFonts w:ascii="Times New Roman" w:eastAsia="Times New Roman" w:hAnsi="Times New Roman" w:cs="Times New Roman"/>
          <w:sz w:val="20"/>
          <w:szCs w:val="20"/>
        </w:rPr>
        <w:t>izplatības</w:t>
      </w:r>
      <w:r w:rsidRPr="00FD7871">
        <w:rPr>
          <w:rFonts w:ascii="Times New Roman" w:eastAsia="Times New Roman" w:hAnsi="Times New Roman" w:cs="Times New Roman"/>
          <w:sz w:val="20"/>
          <w:szCs w:val="20"/>
        </w:rPr>
        <w:t xml:space="preserve">, vispirms vajadzētu izvairīties no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pieclapu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mežvīna</w:t>
      </w:r>
      <w:r w:rsidRPr="00FD7871">
        <w:rPr>
          <w:rFonts w:ascii="Times New Roman" w:eastAsia="Times New Roman" w:hAnsi="Times New Roman" w:cs="Times New Roman"/>
          <w:sz w:val="20"/>
          <w:szCs w:val="20"/>
        </w:rPr>
        <w:t xml:space="preserve"> audzēšanas apstādījumos, no kurienes tie var nokļūt dabiskajos biotopos.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Izskaušanas, kontroles un uzraudzības pasākumi</w:t>
      </w:r>
    </w:p>
    <w:p w:rsidR="00806AC8" w:rsidRPr="00D9742F" w:rsidRDefault="00D9742F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742F">
        <w:rPr>
          <w:rFonts w:ascii="Times New Roman" w:eastAsia="Times New Roman" w:hAnsi="Times New Roman" w:cs="Times New Roman"/>
          <w:sz w:val="20"/>
          <w:szCs w:val="20"/>
        </w:rPr>
        <w:t>Veco stumbru nociršana un jauno augu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stīgu </w:t>
      </w:r>
      <w:r w:rsidR="00935931">
        <w:rPr>
          <w:rFonts w:ascii="Times New Roman" w:eastAsia="Times New Roman" w:hAnsi="Times New Roman" w:cs="Times New Roman"/>
          <w:sz w:val="20"/>
          <w:szCs w:val="20"/>
        </w:rPr>
        <w:t>sadedzināšana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Informācija un izglītošana</w:t>
      </w: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923B3">
        <w:rPr>
          <w:rFonts w:ascii="Times New Roman" w:eastAsia="Times New Roman" w:hAnsi="Times New Roman" w:cs="Times New Roman"/>
          <w:sz w:val="20"/>
          <w:szCs w:val="20"/>
        </w:rPr>
        <w:t>Nav saņemti ziņojumi</w:t>
      </w:r>
      <w:proofErr w:type="gramStart"/>
      <w:r w:rsidRPr="000923B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gramEnd"/>
      <w:r w:rsidRPr="000923B3">
        <w:rPr>
          <w:rFonts w:ascii="Times New Roman" w:eastAsia="Times New Roman" w:hAnsi="Times New Roman" w:cs="Times New Roman"/>
          <w:sz w:val="20"/>
          <w:szCs w:val="20"/>
        </w:rPr>
        <w:t>par  informācijas un izpratnes veidošanas kampaņām.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Pētniecība</w:t>
      </w:r>
    </w:p>
    <w:p w:rsidR="00935931" w:rsidRPr="00BA1EA5" w:rsidRDefault="00935931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1EA5">
        <w:rPr>
          <w:rFonts w:ascii="Times New Roman" w:hAnsi="Times New Roman" w:cs="Times New Roman"/>
          <w:sz w:val="20"/>
          <w:szCs w:val="20"/>
        </w:rPr>
        <w:t xml:space="preserve">Suga iekļaujama invazīvo sugu monitoringa programmā kā </w:t>
      </w:r>
      <w:r w:rsidRPr="00935931">
        <w:rPr>
          <w:rFonts w:ascii="Times New Roman" w:hAnsi="Times New Roman" w:cs="Times New Roman"/>
          <w:b/>
          <w:bCs/>
          <w:sz w:val="20"/>
          <w:szCs w:val="20"/>
        </w:rPr>
        <w:t>papildus</w:t>
      </w:r>
      <w:r w:rsidRPr="00BA1EA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1EA5">
        <w:rPr>
          <w:rFonts w:ascii="Times New Roman" w:hAnsi="Times New Roman" w:cs="Times New Roman"/>
          <w:sz w:val="20"/>
          <w:szCs w:val="20"/>
        </w:rPr>
        <w:t>monitorējama</w:t>
      </w:r>
      <w:proofErr w:type="spellEnd"/>
      <w:r w:rsidRPr="00BA1EA5">
        <w:rPr>
          <w:rFonts w:ascii="Times New Roman" w:hAnsi="Times New Roman" w:cs="Times New Roman"/>
          <w:sz w:val="20"/>
          <w:szCs w:val="20"/>
        </w:rPr>
        <w:t xml:space="preserve"> invazīva augu suga, </w:t>
      </w:r>
      <w:r w:rsidRPr="00BA1E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par tās izplatību valstī trūkst aktuālu pētījumu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9C6AF7" w:rsidRDefault="009C6AF7" w:rsidP="009C6AF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695905" w:rsidRPr="009C6AF7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hAnsi="Times New Roman" w:cs="Times New Roman"/>
          <w:b/>
          <w:szCs w:val="20"/>
        </w:rPr>
        <w:lastRenderedPageBreak/>
        <w:t>Ekspertu ieteikumi un komentāri</w:t>
      </w:r>
    </w:p>
    <w:p w:rsidR="00935931" w:rsidRPr="009C6AF7" w:rsidRDefault="00935931" w:rsidP="009C6AF7">
      <w:pPr>
        <w:pStyle w:val="Heading1"/>
        <w:spacing w:before="0" w:beforeAutospacing="0" w:after="0" w:afterAutospacing="0"/>
        <w:jc w:val="both"/>
        <w:rPr>
          <w:b w:val="0"/>
          <w:sz w:val="22"/>
          <w:szCs w:val="20"/>
        </w:rPr>
      </w:pPr>
      <w:r w:rsidRPr="00037C1C">
        <w:rPr>
          <w:b w:val="0"/>
          <w:sz w:val="20"/>
          <w:szCs w:val="20"/>
        </w:rPr>
        <w:t xml:space="preserve">Suga uzskatāma par bīstamu, invazīvu taksonu valsts teritorijā. </w:t>
      </w:r>
      <w:r>
        <w:rPr>
          <w:b w:val="0"/>
          <w:sz w:val="20"/>
          <w:szCs w:val="20"/>
        </w:rPr>
        <w:t>Uz invazīvo sugu m</w:t>
      </w:r>
      <w:r w:rsidRPr="00037C1C">
        <w:rPr>
          <w:b w:val="0"/>
          <w:sz w:val="20"/>
          <w:szCs w:val="20"/>
        </w:rPr>
        <w:t>onitoringa d</w:t>
      </w:r>
      <w:r>
        <w:rPr>
          <w:b w:val="0"/>
          <w:sz w:val="20"/>
          <w:szCs w:val="20"/>
        </w:rPr>
        <w:t>atu balstītas analīzes izskatīt</w:t>
      </w:r>
      <w:r w:rsidRPr="00037C1C">
        <w:rPr>
          <w:b w:val="0"/>
          <w:sz w:val="20"/>
          <w:szCs w:val="20"/>
        </w:rPr>
        <w:t xml:space="preserve"> iespēju veikt labojumus Ministru kabineta </w:t>
      </w:r>
      <w:proofErr w:type="gramStart"/>
      <w:r w:rsidRPr="00037C1C">
        <w:rPr>
          <w:b w:val="0"/>
          <w:sz w:val="20"/>
          <w:szCs w:val="20"/>
        </w:rPr>
        <w:t>2008.gada</w:t>
      </w:r>
      <w:proofErr w:type="gramEnd"/>
      <w:r w:rsidRPr="00037C1C">
        <w:rPr>
          <w:b w:val="0"/>
          <w:sz w:val="20"/>
          <w:szCs w:val="20"/>
        </w:rPr>
        <w:t xml:space="preserve"> 30.jūnija noteikumos Nr.468 </w:t>
      </w:r>
      <w:r w:rsidRPr="00037C1C">
        <w:rPr>
          <w:b w:val="0"/>
          <w:i/>
          <w:sz w:val="20"/>
          <w:szCs w:val="20"/>
        </w:rPr>
        <w:t xml:space="preserve">Invazīvo augu sugu </w:t>
      </w:r>
      <w:r w:rsidRPr="009C6AF7">
        <w:rPr>
          <w:b w:val="0"/>
          <w:i/>
          <w:sz w:val="20"/>
          <w:szCs w:val="20"/>
        </w:rPr>
        <w:t>saraksts,</w:t>
      </w:r>
      <w:r w:rsidRPr="009C6AF7">
        <w:rPr>
          <w:b w:val="0"/>
          <w:sz w:val="20"/>
          <w:szCs w:val="20"/>
        </w:rPr>
        <w:t xml:space="preserve"> papildinot to ar </w:t>
      </w:r>
      <w:proofErr w:type="spellStart"/>
      <w:r w:rsidRPr="009C6AF7">
        <w:rPr>
          <w:b w:val="0"/>
          <w:sz w:val="20"/>
          <w:szCs w:val="20"/>
        </w:rPr>
        <w:t>piec</w:t>
      </w:r>
      <w:r w:rsidR="006C10DC" w:rsidRPr="009C6AF7">
        <w:rPr>
          <w:b w:val="0"/>
          <w:sz w:val="20"/>
          <w:szCs w:val="20"/>
        </w:rPr>
        <w:t>lapu</w:t>
      </w:r>
      <w:proofErr w:type="spellEnd"/>
      <w:r w:rsidR="006C10DC" w:rsidRPr="009C6AF7">
        <w:rPr>
          <w:b w:val="0"/>
          <w:sz w:val="20"/>
          <w:szCs w:val="20"/>
        </w:rPr>
        <w:t xml:space="preserve"> mežvīnu</w:t>
      </w:r>
      <w:r w:rsidRPr="009C6AF7">
        <w:rPr>
          <w:b w:val="0"/>
          <w:sz w:val="20"/>
          <w:szCs w:val="20"/>
        </w:rPr>
        <w:t>.</w:t>
      </w:r>
    </w:p>
    <w:p w:rsidR="009C6AF7" w:rsidRDefault="009C6AF7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695905" w:rsidRPr="009C6AF7" w:rsidRDefault="00C57F38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9C6AF7">
        <w:rPr>
          <w:rFonts w:ascii="Times New Roman" w:eastAsia="Times New Roman" w:hAnsi="Times New Roman" w:cs="Times New Roman"/>
          <w:b/>
          <w:szCs w:val="20"/>
        </w:rPr>
        <w:t>Izmantotā literatūra:</w:t>
      </w:r>
    </w:p>
    <w:p w:rsidR="00D82B8D" w:rsidRPr="00D82B8D" w:rsidRDefault="00D82B8D" w:rsidP="009C6AF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Cinovskis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R. 1979.  Latvijas PSR ieteicamo krāšņumaugu sortiments. Koki un krūmi. – Rīga, Zinātne, 276 lpp.</w:t>
      </w:r>
    </w:p>
    <w:p w:rsidR="00B659D1" w:rsidRPr="00C51207" w:rsidRDefault="00B659D1" w:rsidP="009C6AF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M.,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Bice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M., Krampis I., </w:t>
      </w:r>
      <w:proofErr w:type="spellStart"/>
      <w:r w:rsidRPr="00C51207">
        <w:rPr>
          <w:rFonts w:ascii="Times New Roman" w:eastAsia="Times New Roman" w:hAnsi="Times New Roman" w:cs="Times New Roman"/>
          <w:sz w:val="20"/>
          <w:szCs w:val="20"/>
        </w:rPr>
        <w:t>Knape</w:t>
      </w:r>
      <w:proofErr w:type="spellEnd"/>
      <w:r w:rsidRPr="00C51207">
        <w:rPr>
          <w:rFonts w:ascii="Times New Roman" w:eastAsia="Times New Roman" w:hAnsi="Times New Roman" w:cs="Times New Roman"/>
          <w:sz w:val="20"/>
          <w:szCs w:val="20"/>
        </w:rPr>
        <w:t xml:space="preserve"> Dz., Šmite D., Šulcs V. 2009. Latvijas kokaugu atlants. – Rīga, Latvijas Universitātes Bioloģijas institūts, Apgāds Mantojums. www.kurtuesi.lv/flora (internet-based atlas version) </w:t>
      </w:r>
    </w:p>
    <w:p w:rsidR="00B659D1" w:rsidRPr="00B659D1" w:rsidRDefault="00B659D1" w:rsidP="009C6AF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Mauriņš A., Zvirgzds A. 2006.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Parthenocissus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quiquefolia</w:t>
      </w:r>
      <w:proofErr w:type="spellEnd"/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6286A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96286A">
        <w:rPr>
          <w:rFonts w:ascii="Times New Roman" w:eastAsia="Times New Roman" w:hAnsi="Times New Roman" w:cs="Times New Roman"/>
          <w:sz w:val="20"/>
          <w:szCs w:val="20"/>
        </w:rPr>
        <w:t xml:space="preserve">: Dendroloģija., LU Akadēmiskais apgāds. </w:t>
      </w:r>
      <w:r>
        <w:rPr>
          <w:rFonts w:ascii="Times New Roman" w:eastAsia="Times New Roman" w:hAnsi="Times New Roman" w:cs="Times New Roman"/>
          <w:sz w:val="20"/>
          <w:szCs w:val="20"/>
        </w:rPr>
        <w:t>248-249.</w:t>
      </w:r>
    </w:p>
    <w:p w:rsidR="00B659D1" w:rsidRPr="008D4649" w:rsidRDefault="00B659D1" w:rsidP="009C6AF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Booy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O.,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M.,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H. 2015. </w:t>
      </w:r>
      <w:proofErr w:type="spellStart"/>
      <w:r w:rsidRPr="00F7275D">
        <w:rPr>
          <w:rFonts w:ascii="Times New Roman" w:eastAsia="Times New Roman" w:hAnsi="Times New Roman" w:cs="Times New Roman"/>
          <w:i/>
          <w:sz w:val="20"/>
          <w:szCs w:val="20"/>
        </w:rPr>
        <w:t>Parthenocissus</w:t>
      </w:r>
      <w:proofErr w:type="spellEnd"/>
      <w:r w:rsidRPr="00F7275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7275D">
        <w:rPr>
          <w:rFonts w:ascii="Times New Roman" w:eastAsia="Times New Roman" w:hAnsi="Times New Roman" w:cs="Times New Roman"/>
          <w:i/>
          <w:sz w:val="20"/>
          <w:szCs w:val="20"/>
        </w:rPr>
        <w:t>quinquefolia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Field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Guide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invasive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plants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animals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Britain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Boolmsbury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publishing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., 62.</w:t>
      </w:r>
    </w:p>
    <w:p w:rsidR="008D4649" w:rsidRDefault="008D4649" w:rsidP="009C6AF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D4649">
        <w:rPr>
          <w:rFonts w:ascii="Times New Roman" w:eastAsia="Times New Roman" w:hAnsi="Times New Roman" w:cs="Times New Roman"/>
          <w:sz w:val="20"/>
          <w:szCs w:val="20"/>
        </w:rPr>
        <w:t>Pilkington</w:t>
      </w:r>
      <w:proofErr w:type="spellEnd"/>
      <w:r w:rsidRPr="008D4649">
        <w:rPr>
          <w:rFonts w:ascii="Times New Roman" w:eastAsia="Times New Roman" w:hAnsi="Times New Roman" w:cs="Times New Roman"/>
          <w:sz w:val="20"/>
          <w:szCs w:val="20"/>
        </w:rPr>
        <w:t xml:space="preserve"> S. 2011. </w:t>
      </w:r>
      <w:proofErr w:type="spellStart"/>
      <w:r w:rsidRPr="00AA3568">
        <w:rPr>
          <w:rFonts w:ascii="Times New Roman" w:eastAsia="Times New Roman" w:hAnsi="Times New Roman" w:cs="Times New Roman"/>
          <w:i/>
          <w:sz w:val="20"/>
          <w:szCs w:val="20"/>
        </w:rPr>
        <w:t>Parthenocissus</w:t>
      </w:r>
      <w:proofErr w:type="spellEnd"/>
      <w:r w:rsidRPr="00AA3568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3568">
        <w:rPr>
          <w:rFonts w:ascii="Times New Roman" w:eastAsia="Times New Roman" w:hAnsi="Times New Roman" w:cs="Times New Roman"/>
          <w:i/>
          <w:sz w:val="20"/>
          <w:szCs w:val="20"/>
        </w:rPr>
        <w:t>quinquefolia</w:t>
      </w:r>
      <w:proofErr w:type="spellEnd"/>
      <w:r w:rsidRPr="008D46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D4649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8D4649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AA3568">
        <w:rPr>
          <w:rFonts w:ascii="Times New Roman" w:eastAsia="Times New Roman" w:hAnsi="Times New Roman" w:cs="Times New Roman"/>
          <w:sz w:val="20"/>
          <w:szCs w:val="20"/>
        </w:rPr>
        <w:t xml:space="preserve">www.nonaticespecies.org </w:t>
      </w:r>
      <w:proofErr w:type="spellStart"/>
      <w:r w:rsidR="00AA3568">
        <w:rPr>
          <w:rFonts w:ascii="Times New Roman" w:eastAsia="Times New Roman" w:hAnsi="Times New Roman" w:cs="Times New Roman"/>
          <w:sz w:val="20"/>
          <w:szCs w:val="20"/>
        </w:rPr>
        <w:t>Accesed</w:t>
      </w:r>
      <w:proofErr w:type="spellEnd"/>
      <w:r w:rsidR="00AA356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AA3568">
        <w:rPr>
          <w:rFonts w:ascii="Times New Roman" w:eastAsia="Times New Roman" w:hAnsi="Times New Roman" w:cs="Times New Roman"/>
          <w:sz w:val="20"/>
          <w:szCs w:val="20"/>
        </w:rPr>
        <w:t>date</w:t>
      </w:r>
      <w:proofErr w:type="spellEnd"/>
      <w:r w:rsidR="00AA3568">
        <w:rPr>
          <w:rFonts w:ascii="Times New Roman" w:eastAsia="Times New Roman" w:hAnsi="Times New Roman" w:cs="Times New Roman"/>
          <w:sz w:val="20"/>
          <w:szCs w:val="20"/>
        </w:rPr>
        <w:t xml:space="preserve">: 17.11.2015. </w:t>
      </w:r>
      <w:r w:rsidRPr="008D4649">
        <w:rPr>
          <w:rFonts w:ascii="Times New Roman" w:eastAsia="Times New Roman" w:hAnsi="Times New Roman" w:cs="Times New Roman"/>
          <w:sz w:val="20"/>
          <w:szCs w:val="20"/>
        </w:rPr>
        <w:t>http://www.nonnativespecies.org/factsheet/factsheet.cfm?speciesId=2549</w:t>
      </w:r>
    </w:p>
    <w:p w:rsidR="00A859E7" w:rsidRDefault="00A859E7" w:rsidP="009C6AF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Végh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B.,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Schmidt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G.,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Diószegi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M. 2015.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Characteristics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invasive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taxa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A859E7">
        <w:rPr>
          <w:rFonts w:ascii="Times New Roman" w:eastAsia="Times New Roman" w:hAnsi="Times New Roman" w:cs="Times New Roman"/>
          <w:i/>
          <w:sz w:val="20"/>
          <w:szCs w:val="20"/>
        </w:rPr>
        <w:t>Parthenocissus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Buda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Arboretum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Hungary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papers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Series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Horticulture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Vol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859E7">
        <w:rPr>
          <w:rFonts w:ascii="Times New Roman" w:eastAsia="Times New Roman" w:hAnsi="Times New Roman" w:cs="Times New Roman"/>
          <w:b/>
          <w:sz w:val="20"/>
          <w:szCs w:val="20"/>
        </w:rPr>
        <w:t>LIX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859E7">
        <w:rPr>
          <w:rFonts w:ascii="Times New Roman" w:eastAsia="Times New Roman" w:hAnsi="Times New Roman" w:cs="Times New Roman"/>
          <w:sz w:val="20"/>
          <w:szCs w:val="20"/>
        </w:rPr>
        <w:t>http://www.cabi.org/isc/FullTextPDF/2015/20153335902.pdf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Apmeklējuma datums 21.11.2015.</w:t>
      </w:r>
    </w:p>
    <w:p w:rsidR="008D4649" w:rsidRPr="000923B3" w:rsidRDefault="008D4649" w:rsidP="009C6AF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0923B3" w:rsidRDefault="00695905" w:rsidP="009C6AF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0923B3" w:rsidRDefault="00DB16F2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Faktu lapu sagatavoja Nataļja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Romanceviča</w:t>
      </w:r>
      <w:proofErr w:type="spellEnd"/>
    </w:p>
    <w:p w:rsidR="00695905" w:rsidRPr="000923B3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5905" w:rsidRPr="000923B3" w:rsidRDefault="00695905" w:rsidP="009C6A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5905" w:rsidRPr="000923B3" w:rsidRDefault="00695905" w:rsidP="009C6AF7">
      <w:pPr>
        <w:spacing w:after="0" w:line="240" w:lineRule="auto"/>
        <w:jc w:val="both"/>
        <w:rPr>
          <w:sz w:val="20"/>
          <w:szCs w:val="20"/>
        </w:rPr>
      </w:pPr>
    </w:p>
    <w:p w:rsidR="000A1D34" w:rsidRPr="000923B3" w:rsidRDefault="000A1D34" w:rsidP="009C6AF7">
      <w:pPr>
        <w:spacing w:after="0" w:line="240" w:lineRule="auto"/>
        <w:rPr>
          <w:sz w:val="20"/>
          <w:szCs w:val="20"/>
        </w:rPr>
      </w:pPr>
    </w:p>
    <w:sectPr w:rsidR="000A1D34" w:rsidRPr="000923B3" w:rsidSect="000A1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E7DF6"/>
    <w:multiLevelType w:val="hybridMultilevel"/>
    <w:tmpl w:val="163E9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04BBB"/>
    <w:multiLevelType w:val="hybridMultilevel"/>
    <w:tmpl w:val="18DE572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063E36"/>
    <w:multiLevelType w:val="hybridMultilevel"/>
    <w:tmpl w:val="DDF0C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05"/>
    <w:rsid w:val="00016EA0"/>
    <w:rsid w:val="00017F8A"/>
    <w:rsid w:val="000843CD"/>
    <w:rsid w:val="000923B3"/>
    <w:rsid w:val="000A1D34"/>
    <w:rsid w:val="00176B0A"/>
    <w:rsid w:val="001C599C"/>
    <w:rsid w:val="00234119"/>
    <w:rsid w:val="002E7199"/>
    <w:rsid w:val="00352B49"/>
    <w:rsid w:val="00360B21"/>
    <w:rsid w:val="003639FA"/>
    <w:rsid w:val="0038100A"/>
    <w:rsid w:val="00386130"/>
    <w:rsid w:val="004D1F3F"/>
    <w:rsid w:val="004D34D2"/>
    <w:rsid w:val="004F1E4A"/>
    <w:rsid w:val="00557BA5"/>
    <w:rsid w:val="005E3AE0"/>
    <w:rsid w:val="00623E2B"/>
    <w:rsid w:val="00661D36"/>
    <w:rsid w:val="00695905"/>
    <w:rsid w:val="006A58B1"/>
    <w:rsid w:val="006C10DC"/>
    <w:rsid w:val="00747A7F"/>
    <w:rsid w:val="007F2B38"/>
    <w:rsid w:val="00806AC8"/>
    <w:rsid w:val="008A65F7"/>
    <w:rsid w:val="008D4649"/>
    <w:rsid w:val="008D6FC0"/>
    <w:rsid w:val="00935931"/>
    <w:rsid w:val="009C6AF7"/>
    <w:rsid w:val="009F394D"/>
    <w:rsid w:val="00A35A55"/>
    <w:rsid w:val="00A45184"/>
    <w:rsid w:val="00A859E7"/>
    <w:rsid w:val="00AA3568"/>
    <w:rsid w:val="00AB03CF"/>
    <w:rsid w:val="00B25360"/>
    <w:rsid w:val="00B47EBC"/>
    <w:rsid w:val="00B659D1"/>
    <w:rsid w:val="00BF116D"/>
    <w:rsid w:val="00C20C4F"/>
    <w:rsid w:val="00C57F38"/>
    <w:rsid w:val="00CC095E"/>
    <w:rsid w:val="00D82B8D"/>
    <w:rsid w:val="00D9742F"/>
    <w:rsid w:val="00DA2884"/>
    <w:rsid w:val="00DB16F2"/>
    <w:rsid w:val="00DF7357"/>
    <w:rsid w:val="00E56D6C"/>
    <w:rsid w:val="00E80925"/>
    <w:rsid w:val="00EA36EB"/>
    <w:rsid w:val="00EC055A"/>
    <w:rsid w:val="00EE1BCA"/>
    <w:rsid w:val="00EF0A7E"/>
    <w:rsid w:val="00F7275D"/>
    <w:rsid w:val="00F9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5E118-35B4-45E9-B90F-A56C4140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8D46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5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3047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Maris Nitcis</cp:lastModifiedBy>
  <cp:revision>9</cp:revision>
  <dcterms:created xsi:type="dcterms:W3CDTF">2015-12-07T07:28:00Z</dcterms:created>
  <dcterms:modified xsi:type="dcterms:W3CDTF">2015-12-10T13:08:00Z</dcterms:modified>
</cp:coreProperties>
</file>