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4723B8" w:rsidRDefault="004723B8" w:rsidP="004723B8">
      <w:pPr>
        <w:spacing w:after="0" w:line="240" w:lineRule="auto"/>
        <w:jc w:val="both"/>
        <w:rPr>
          <w:rFonts w:ascii="Times New Roman" w:hAnsi="Times New Roman" w:cs="Times New Roman"/>
          <w:b/>
          <w:color w:val="0070C0"/>
          <w:sz w:val="28"/>
          <w:szCs w:val="24"/>
        </w:rPr>
      </w:pPr>
      <w:r w:rsidRPr="004723B8">
        <w:rPr>
          <w:rFonts w:ascii="Times New Roman" w:hAnsi="Times New Roman" w:cs="Times New Roman"/>
          <w:b/>
          <w:i/>
          <w:color w:val="0070C0"/>
          <w:sz w:val="28"/>
          <w:szCs w:val="24"/>
        </w:rPr>
        <w:t xml:space="preserve">REYNOUTRIA SACHALINENSIS </w:t>
      </w:r>
      <w:r w:rsidRPr="004723B8">
        <w:rPr>
          <w:rFonts w:ascii="Times New Roman" w:hAnsi="Times New Roman" w:cs="Times New Roman"/>
          <w:b/>
          <w:color w:val="0070C0"/>
          <w:sz w:val="28"/>
          <w:szCs w:val="24"/>
        </w:rPr>
        <w:t>- SAHALĪNAS DIŽSŪRENE</w:t>
      </w:r>
    </w:p>
    <w:p w:rsidR="00695905" w:rsidRPr="00B47EBC" w:rsidRDefault="00695905" w:rsidP="004723B8">
      <w:pPr>
        <w:spacing w:after="0" w:line="240" w:lineRule="auto"/>
        <w:jc w:val="both"/>
        <w:rPr>
          <w:rFonts w:ascii="Times New Roman" w:eastAsia="Times New Roman" w:hAnsi="Times New Roman" w:cs="Times New Roman"/>
          <w:sz w:val="20"/>
          <w:szCs w:val="20"/>
        </w:rPr>
      </w:pPr>
      <w:r w:rsidRPr="00B47EBC">
        <w:rPr>
          <w:rFonts w:ascii="Times New Roman" w:hAnsi="Times New Roman" w:cs="Times New Roman"/>
          <w:b/>
          <w:sz w:val="20"/>
          <w:szCs w:val="20"/>
        </w:rPr>
        <w:t>Zinātniskais nosaukums</w:t>
      </w:r>
      <w:r w:rsidRPr="00B47EBC">
        <w:rPr>
          <w:rFonts w:ascii="Times New Roman" w:hAnsi="Times New Roman" w:cs="Times New Roman"/>
          <w:sz w:val="20"/>
          <w:szCs w:val="20"/>
        </w:rPr>
        <w:t xml:space="preserve">: </w:t>
      </w:r>
      <w:proofErr w:type="spellStart"/>
      <w:r w:rsidR="00B47EBC" w:rsidRPr="00B47EBC">
        <w:rPr>
          <w:rFonts w:ascii="Times New Roman" w:hAnsi="Times New Roman" w:cs="Times New Roman"/>
          <w:i/>
          <w:sz w:val="20"/>
          <w:szCs w:val="20"/>
        </w:rPr>
        <w:t>Reynoutria</w:t>
      </w:r>
      <w:proofErr w:type="spellEnd"/>
      <w:r w:rsidR="00B47EBC" w:rsidRPr="00B47EBC">
        <w:rPr>
          <w:rFonts w:ascii="Times New Roman" w:hAnsi="Times New Roman" w:cs="Times New Roman"/>
          <w:i/>
          <w:sz w:val="20"/>
          <w:szCs w:val="20"/>
        </w:rPr>
        <w:t xml:space="preserve"> </w:t>
      </w:r>
      <w:proofErr w:type="spellStart"/>
      <w:r w:rsidR="00B47EBC" w:rsidRPr="00B47EBC">
        <w:rPr>
          <w:rFonts w:ascii="Times New Roman" w:hAnsi="Times New Roman" w:cs="Times New Roman"/>
          <w:i/>
          <w:sz w:val="20"/>
          <w:szCs w:val="20"/>
        </w:rPr>
        <w:t>sachalinensis</w:t>
      </w:r>
      <w:proofErr w:type="spellEnd"/>
      <w:r w:rsidR="00B47EBC">
        <w:rPr>
          <w:rFonts w:ascii="Times New Roman" w:hAnsi="Times New Roman" w:cs="Times New Roman"/>
          <w:sz w:val="20"/>
          <w:szCs w:val="20"/>
        </w:rPr>
        <w:t xml:space="preserve"> (F. </w:t>
      </w:r>
      <w:proofErr w:type="spellStart"/>
      <w:r w:rsidR="00B47EBC">
        <w:rPr>
          <w:rFonts w:ascii="Times New Roman" w:hAnsi="Times New Roman" w:cs="Times New Roman"/>
          <w:sz w:val="20"/>
          <w:szCs w:val="20"/>
        </w:rPr>
        <w:t>Schmidt</w:t>
      </w:r>
      <w:proofErr w:type="spellEnd"/>
      <w:r w:rsidR="00B47EBC">
        <w:rPr>
          <w:rFonts w:ascii="Times New Roman" w:hAnsi="Times New Roman" w:cs="Times New Roman"/>
          <w:sz w:val="20"/>
          <w:szCs w:val="20"/>
        </w:rPr>
        <w:t xml:space="preserve">) </w:t>
      </w:r>
      <w:proofErr w:type="spellStart"/>
      <w:r w:rsidR="00B47EBC">
        <w:rPr>
          <w:rFonts w:ascii="Times New Roman" w:hAnsi="Times New Roman" w:cs="Times New Roman"/>
          <w:sz w:val="20"/>
          <w:szCs w:val="20"/>
        </w:rPr>
        <w:t>Nakai</w:t>
      </w:r>
      <w:proofErr w:type="spellEnd"/>
      <w:r w:rsidR="00B47EBC">
        <w:rPr>
          <w:rFonts w:ascii="Times New Roman" w:hAnsi="Times New Roman" w:cs="Times New Roman"/>
          <w:sz w:val="20"/>
          <w:szCs w:val="20"/>
        </w:rPr>
        <w:t xml:space="preserve">, </w:t>
      </w:r>
      <w:proofErr w:type="spellStart"/>
      <w:r w:rsidR="00B47EBC">
        <w:rPr>
          <w:rFonts w:ascii="Times New Roman" w:hAnsi="Times New Roman" w:cs="Times New Roman"/>
          <w:sz w:val="20"/>
          <w:szCs w:val="20"/>
        </w:rPr>
        <w:t>Polygonaceae</w:t>
      </w:r>
      <w:proofErr w:type="spellEnd"/>
      <w:r w:rsidR="00B47EBC">
        <w:rPr>
          <w:rFonts w:ascii="Times New Roman" w:hAnsi="Times New Roman" w:cs="Times New Roman"/>
          <w:sz w:val="20"/>
          <w:szCs w:val="20"/>
        </w:rPr>
        <w:t xml:space="preserve"> - sūreņu dzimta</w:t>
      </w:r>
    </w:p>
    <w:p w:rsidR="00695905" w:rsidRPr="00B47EBC" w:rsidRDefault="00695905" w:rsidP="004723B8">
      <w:pPr>
        <w:spacing w:after="0" w:line="240" w:lineRule="auto"/>
        <w:jc w:val="both"/>
        <w:rPr>
          <w:rFonts w:ascii="Times New Roman" w:eastAsia="Times New Roman" w:hAnsi="Times New Roman" w:cs="Times New Roman"/>
          <w:i/>
          <w:sz w:val="20"/>
          <w:szCs w:val="20"/>
        </w:rPr>
      </w:pPr>
      <w:r w:rsidRPr="00B47EBC">
        <w:rPr>
          <w:rFonts w:ascii="Times New Roman" w:hAnsi="Times New Roman" w:cs="Times New Roman"/>
          <w:b/>
          <w:sz w:val="20"/>
          <w:szCs w:val="20"/>
        </w:rPr>
        <w:t>Sinonīmi</w:t>
      </w:r>
      <w:r w:rsidRPr="00B47EBC">
        <w:rPr>
          <w:rFonts w:ascii="Times New Roman" w:hAnsi="Times New Roman" w:cs="Times New Roman"/>
          <w:sz w:val="20"/>
          <w:szCs w:val="20"/>
        </w:rPr>
        <w:t xml:space="preserve">: </w:t>
      </w:r>
      <w:proofErr w:type="spellStart"/>
      <w:r w:rsidR="00B47EBC" w:rsidRPr="00B47EBC">
        <w:rPr>
          <w:rFonts w:ascii="Times New Roman" w:hAnsi="Times New Roman" w:cs="Times New Roman"/>
          <w:i/>
          <w:sz w:val="20"/>
          <w:szCs w:val="20"/>
        </w:rPr>
        <w:t>Polydonum</w:t>
      </w:r>
      <w:proofErr w:type="spellEnd"/>
      <w:r w:rsidR="00B47EBC" w:rsidRPr="00B47EBC">
        <w:rPr>
          <w:rFonts w:ascii="Times New Roman" w:hAnsi="Times New Roman" w:cs="Times New Roman"/>
          <w:i/>
          <w:sz w:val="20"/>
          <w:szCs w:val="20"/>
        </w:rPr>
        <w:t xml:space="preserve"> </w:t>
      </w:r>
      <w:proofErr w:type="spellStart"/>
      <w:r w:rsidR="00B47EBC" w:rsidRPr="00B47EBC">
        <w:rPr>
          <w:rFonts w:ascii="Times New Roman" w:hAnsi="Times New Roman" w:cs="Times New Roman"/>
          <w:i/>
          <w:sz w:val="20"/>
          <w:szCs w:val="20"/>
        </w:rPr>
        <w:t>sachalinense</w:t>
      </w:r>
      <w:proofErr w:type="spellEnd"/>
      <w:r w:rsidR="00B47EBC">
        <w:rPr>
          <w:rFonts w:ascii="Times New Roman" w:hAnsi="Times New Roman" w:cs="Times New Roman"/>
          <w:sz w:val="20"/>
          <w:szCs w:val="20"/>
        </w:rPr>
        <w:t xml:space="preserve"> F. </w:t>
      </w:r>
      <w:proofErr w:type="spellStart"/>
      <w:r w:rsidR="00B47EBC">
        <w:rPr>
          <w:rFonts w:ascii="Times New Roman" w:hAnsi="Times New Roman" w:cs="Times New Roman"/>
          <w:sz w:val="20"/>
          <w:szCs w:val="20"/>
        </w:rPr>
        <w:t>Schmidt</w:t>
      </w:r>
      <w:proofErr w:type="spellEnd"/>
      <w:r w:rsidR="00B75345">
        <w:rPr>
          <w:rFonts w:ascii="Times New Roman" w:hAnsi="Times New Roman" w:cs="Times New Roman"/>
          <w:sz w:val="20"/>
          <w:szCs w:val="20"/>
        </w:rPr>
        <w:t xml:space="preserve">, </w:t>
      </w:r>
      <w:proofErr w:type="spellStart"/>
      <w:r w:rsidR="00B75345" w:rsidRPr="0064589D">
        <w:rPr>
          <w:rFonts w:ascii="Times New Roman" w:hAnsi="Times New Roman" w:cs="Times New Roman"/>
          <w:i/>
          <w:sz w:val="20"/>
          <w:szCs w:val="20"/>
        </w:rPr>
        <w:t>Fallopia</w:t>
      </w:r>
      <w:proofErr w:type="spellEnd"/>
      <w:r w:rsidR="00B75345" w:rsidRPr="0064589D">
        <w:rPr>
          <w:rFonts w:ascii="Times New Roman" w:hAnsi="Times New Roman" w:cs="Times New Roman"/>
          <w:i/>
          <w:sz w:val="20"/>
          <w:szCs w:val="20"/>
        </w:rPr>
        <w:t xml:space="preserve"> </w:t>
      </w:r>
      <w:proofErr w:type="spellStart"/>
      <w:r w:rsidR="00B75345" w:rsidRPr="0064589D">
        <w:rPr>
          <w:rFonts w:ascii="Times New Roman" w:hAnsi="Times New Roman" w:cs="Times New Roman"/>
          <w:i/>
          <w:sz w:val="20"/>
          <w:szCs w:val="20"/>
        </w:rPr>
        <w:t>sachalinensis</w:t>
      </w:r>
      <w:proofErr w:type="spellEnd"/>
      <w:r w:rsidR="00B75345">
        <w:rPr>
          <w:rFonts w:ascii="Times New Roman" w:hAnsi="Times New Roman" w:cs="Times New Roman"/>
          <w:sz w:val="20"/>
          <w:szCs w:val="20"/>
        </w:rPr>
        <w:t xml:space="preserve"> (F. </w:t>
      </w:r>
      <w:proofErr w:type="spellStart"/>
      <w:r w:rsidR="00B75345">
        <w:rPr>
          <w:rFonts w:ascii="Times New Roman" w:hAnsi="Times New Roman" w:cs="Times New Roman"/>
          <w:sz w:val="20"/>
          <w:szCs w:val="20"/>
        </w:rPr>
        <w:t>Schmidt</w:t>
      </w:r>
      <w:proofErr w:type="spellEnd"/>
      <w:r w:rsidR="0064589D">
        <w:rPr>
          <w:rFonts w:ascii="Times New Roman" w:hAnsi="Times New Roman" w:cs="Times New Roman"/>
          <w:sz w:val="20"/>
          <w:szCs w:val="20"/>
        </w:rPr>
        <w:t>) H. Gross.</w:t>
      </w:r>
    </w:p>
    <w:p w:rsidR="004723B8" w:rsidRDefault="004723B8" w:rsidP="004723B8">
      <w:pPr>
        <w:spacing w:after="0" w:line="240" w:lineRule="auto"/>
        <w:jc w:val="both"/>
        <w:rPr>
          <w:rFonts w:ascii="Times New Roman" w:hAnsi="Times New Roman" w:cs="Times New Roman"/>
          <w:b/>
          <w:sz w:val="20"/>
          <w:szCs w:val="20"/>
        </w:rPr>
      </w:pPr>
    </w:p>
    <w:p w:rsidR="00695905" w:rsidRPr="004723B8" w:rsidRDefault="00695905" w:rsidP="004723B8">
      <w:pPr>
        <w:spacing w:after="0" w:line="240" w:lineRule="auto"/>
        <w:jc w:val="both"/>
        <w:rPr>
          <w:rFonts w:ascii="Times New Roman" w:hAnsi="Times New Roman" w:cs="Times New Roman"/>
          <w:b/>
          <w:szCs w:val="20"/>
        </w:rPr>
      </w:pPr>
      <w:r w:rsidRPr="004723B8">
        <w:rPr>
          <w:rFonts w:ascii="Times New Roman" w:hAnsi="Times New Roman" w:cs="Times New Roman"/>
          <w:b/>
          <w:szCs w:val="20"/>
        </w:rPr>
        <w:t>Sugas apraksts</w:t>
      </w:r>
    </w:p>
    <w:p w:rsidR="004E5134" w:rsidRDefault="004E5134" w:rsidP="004723B8">
      <w:pPr>
        <w:spacing w:after="0" w:line="240" w:lineRule="auto"/>
        <w:jc w:val="both"/>
        <w:rPr>
          <w:rFonts w:ascii="Times New Roman" w:hAnsi="Times New Roman" w:cs="Times New Roman"/>
        </w:rPr>
      </w:pPr>
      <w:proofErr w:type="spellStart"/>
      <w:r w:rsidRPr="004E5134">
        <w:rPr>
          <w:rFonts w:ascii="Times New Roman" w:hAnsi="Times New Roman" w:cs="Times New Roman"/>
          <w:i/>
          <w:sz w:val="20"/>
          <w:szCs w:val="20"/>
        </w:rPr>
        <w:t>Reynoutria</w:t>
      </w:r>
      <w:proofErr w:type="spellEnd"/>
      <w:r w:rsidRPr="004E5134">
        <w:rPr>
          <w:rFonts w:ascii="Times New Roman" w:hAnsi="Times New Roman" w:cs="Times New Roman"/>
          <w:i/>
          <w:sz w:val="20"/>
          <w:szCs w:val="20"/>
        </w:rPr>
        <w:t xml:space="preserve"> </w:t>
      </w:r>
      <w:proofErr w:type="spellStart"/>
      <w:r w:rsidRPr="004E5134">
        <w:rPr>
          <w:rFonts w:ascii="Times New Roman" w:hAnsi="Times New Roman" w:cs="Times New Roman"/>
          <w:i/>
          <w:sz w:val="20"/>
          <w:szCs w:val="20"/>
        </w:rPr>
        <w:t>sachalinensis</w:t>
      </w:r>
      <w:proofErr w:type="spellEnd"/>
      <w:r w:rsidRPr="004E5134">
        <w:rPr>
          <w:rFonts w:ascii="Times New Roman" w:hAnsi="Times New Roman" w:cs="Times New Roman"/>
          <w:sz w:val="20"/>
          <w:szCs w:val="20"/>
        </w:rPr>
        <w:t xml:space="preserve"> </w:t>
      </w:r>
      <w:r w:rsidR="00276460">
        <w:rPr>
          <w:rFonts w:ascii="Times New Roman" w:hAnsi="Times New Roman" w:cs="Times New Roman"/>
          <w:sz w:val="20"/>
          <w:szCs w:val="20"/>
        </w:rPr>
        <w:t xml:space="preserve">(1. attēls) </w:t>
      </w:r>
      <w:r w:rsidRPr="004E5134">
        <w:rPr>
          <w:rFonts w:ascii="Times New Roman" w:hAnsi="Times New Roman" w:cs="Times New Roman"/>
          <w:sz w:val="20"/>
          <w:szCs w:val="20"/>
        </w:rPr>
        <w:t xml:space="preserve">ir </w:t>
      </w:r>
      <w:r>
        <w:rPr>
          <w:rFonts w:ascii="Times New Roman" w:hAnsi="Times New Roman" w:cs="Times New Roman"/>
          <w:sz w:val="20"/>
          <w:szCs w:val="20"/>
        </w:rPr>
        <w:t>d</w:t>
      </w:r>
      <w:r w:rsidRPr="004E5134">
        <w:rPr>
          <w:rFonts w:ascii="Times New Roman" w:hAnsi="Times New Roman" w:cs="Times New Roman"/>
        </w:rPr>
        <w:t>audzgadīgs, ļoti liels (ga</w:t>
      </w:r>
      <w:r>
        <w:rPr>
          <w:rFonts w:ascii="Times New Roman" w:hAnsi="Times New Roman" w:cs="Times New Roman"/>
        </w:rPr>
        <w:t>rums</w:t>
      </w:r>
      <w:r w:rsidRPr="004E5134">
        <w:rPr>
          <w:rFonts w:ascii="Times New Roman" w:hAnsi="Times New Roman" w:cs="Times New Roman"/>
        </w:rPr>
        <w:t xml:space="preserve"> 2-3.5 m) sūreņu dzimtas lakstaugs. Saknenis resns, garš. Stublājs masīvs, posmains, pie pamata koksnains, kails, </w:t>
      </w:r>
      <w:proofErr w:type="spellStart"/>
      <w:r w:rsidRPr="004E5134">
        <w:rPr>
          <w:rFonts w:ascii="Times New Roman" w:hAnsi="Times New Roman" w:cs="Times New Roman"/>
        </w:rPr>
        <w:t>zaļganbrūns</w:t>
      </w:r>
      <w:proofErr w:type="spellEnd"/>
      <w:r w:rsidRPr="004E5134">
        <w:rPr>
          <w:rFonts w:ascii="Times New Roman" w:hAnsi="Times New Roman" w:cs="Times New Roman"/>
        </w:rPr>
        <w:t>, posmi dobi. Lapas uz stublāja pamīšus, iegareni ovālas (ga</w:t>
      </w:r>
      <w:r>
        <w:rPr>
          <w:rFonts w:ascii="Times New Roman" w:hAnsi="Times New Roman" w:cs="Times New Roman"/>
        </w:rPr>
        <w:t>rums</w:t>
      </w:r>
      <w:r w:rsidRPr="004E5134">
        <w:rPr>
          <w:rFonts w:ascii="Times New Roman" w:hAnsi="Times New Roman" w:cs="Times New Roman"/>
        </w:rPr>
        <w:t xml:space="preserve"> 12-30 cm, pl</w:t>
      </w:r>
      <w:r>
        <w:rPr>
          <w:rFonts w:ascii="Times New Roman" w:hAnsi="Times New Roman" w:cs="Times New Roman"/>
        </w:rPr>
        <w:t>atums</w:t>
      </w:r>
      <w:r w:rsidRPr="004E5134">
        <w:rPr>
          <w:rFonts w:ascii="Times New Roman" w:hAnsi="Times New Roman" w:cs="Times New Roman"/>
        </w:rPr>
        <w:t xml:space="preserve"> 8-25 cm), kāts īss (ga</w:t>
      </w:r>
      <w:r>
        <w:rPr>
          <w:rFonts w:ascii="Times New Roman" w:hAnsi="Times New Roman" w:cs="Times New Roman"/>
        </w:rPr>
        <w:t>rums</w:t>
      </w:r>
      <w:r w:rsidRPr="004E5134">
        <w:rPr>
          <w:rFonts w:ascii="Times New Roman" w:hAnsi="Times New Roman" w:cs="Times New Roman"/>
        </w:rPr>
        <w:t xml:space="preserve"> 2-5 cm). Plātnes mala gluda vai mazliet cirtaina, gals smails, pamats sekli sirdsveidīgs. Plātnes apakšpuse klāta ar mīkstiem matiņiem. Nereti lapas galvenā dzīsla un pirmās pakāpes </w:t>
      </w:r>
      <w:proofErr w:type="spellStart"/>
      <w:r w:rsidRPr="004E5134">
        <w:rPr>
          <w:rFonts w:ascii="Times New Roman" w:hAnsi="Times New Roman" w:cs="Times New Roman"/>
        </w:rPr>
        <w:t>sāndzīslas</w:t>
      </w:r>
      <w:proofErr w:type="spellEnd"/>
      <w:r w:rsidRPr="004E5134">
        <w:rPr>
          <w:rFonts w:ascii="Times New Roman" w:hAnsi="Times New Roman" w:cs="Times New Roman"/>
        </w:rPr>
        <w:t xml:space="preserve"> iesārtas. Ziedi skarā (pa vienai vai pušķos) lapu vai zaru žāklēs, ziedi zaļgandzelteni. Apziednis divkāršs. Iekšējā apziedņa lapas ar spārnveida izaugumu. Ziedam 3 irbuļi, drīksnas plūksnainas. Auglis - spīdīgs, tumšbrūns riekstiņš. Zied jūlijā un augustā</w:t>
      </w:r>
      <w:r>
        <w:rPr>
          <w:rFonts w:ascii="Times New Roman" w:hAnsi="Times New Roman" w:cs="Times New Roman"/>
        </w:rPr>
        <w:t xml:space="preserve"> (</w:t>
      </w:r>
      <w:hyperlink r:id="rId5" w:history="1">
        <w:r w:rsidR="004723B8" w:rsidRPr="00147EAA">
          <w:rPr>
            <w:rStyle w:val="Hyperlink"/>
            <w:rFonts w:ascii="Times New Roman" w:hAnsi="Times New Roman" w:cs="Times New Roman"/>
          </w:rPr>
          <w:t>www.latvijasdaba.lv</w:t>
        </w:r>
      </w:hyperlink>
      <w:r>
        <w:rPr>
          <w:rFonts w:ascii="Times New Roman" w:hAnsi="Times New Roman" w:cs="Times New Roman"/>
        </w:rPr>
        <w:t>)</w:t>
      </w:r>
      <w:r w:rsidRPr="004E5134">
        <w:rPr>
          <w:rFonts w:ascii="Times New Roman" w:hAnsi="Times New Roman" w:cs="Times New Roman"/>
        </w:rPr>
        <w:t>.</w:t>
      </w:r>
    </w:p>
    <w:p w:rsidR="004723B8" w:rsidRDefault="004723B8" w:rsidP="004723B8">
      <w:pPr>
        <w:spacing w:after="0" w:line="240" w:lineRule="auto"/>
        <w:jc w:val="both"/>
        <w:rPr>
          <w:rFonts w:ascii="Times New Roman" w:hAnsi="Times New Roman" w:cs="Times New Roman"/>
        </w:rPr>
      </w:pPr>
    </w:p>
    <w:p w:rsidR="00276460" w:rsidRDefault="00276460" w:rsidP="004723B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400000" cy="4050000"/>
            <wp:effectExtent l="0" t="0" r="0" b="8255"/>
            <wp:docPr id="1" name="Picture 0" descr="Reynoutria_sachalinen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ynoutria_sachalinensis.JPG"/>
                    <pic:cNvPicPr/>
                  </pic:nvPicPr>
                  <pic:blipFill>
                    <a:blip r:embed="rId6" cstate="print"/>
                    <a:stretch>
                      <a:fillRect/>
                    </a:stretch>
                  </pic:blipFill>
                  <pic:spPr>
                    <a:xfrm>
                      <a:off x="0" y="0"/>
                      <a:ext cx="5400000" cy="4050000"/>
                    </a:xfrm>
                    <a:prstGeom prst="rect">
                      <a:avLst/>
                    </a:prstGeom>
                  </pic:spPr>
                </pic:pic>
              </a:graphicData>
            </a:graphic>
          </wp:inline>
        </w:drawing>
      </w:r>
    </w:p>
    <w:p w:rsidR="00276460" w:rsidRPr="004E5134" w:rsidRDefault="00276460" w:rsidP="004723B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attēls. </w:t>
      </w:r>
      <w:proofErr w:type="spellStart"/>
      <w:r w:rsidRPr="00276460">
        <w:rPr>
          <w:rFonts w:ascii="Times New Roman" w:eastAsia="Times New Roman" w:hAnsi="Times New Roman" w:cs="Times New Roman"/>
          <w:i/>
          <w:sz w:val="20"/>
          <w:szCs w:val="20"/>
        </w:rPr>
        <w:t>Reynoutria</w:t>
      </w:r>
      <w:proofErr w:type="spellEnd"/>
      <w:r w:rsidRPr="00276460">
        <w:rPr>
          <w:rFonts w:ascii="Times New Roman" w:eastAsia="Times New Roman" w:hAnsi="Times New Roman" w:cs="Times New Roman"/>
          <w:i/>
          <w:sz w:val="20"/>
          <w:szCs w:val="20"/>
        </w:rPr>
        <w:t xml:space="preserve"> </w:t>
      </w:r>
      <w:proofErr w:type="spellStart"/>
      <w:r w:rsidRPr="00276460">
        <w:rPr>
          <w:rFonts w:ascii="Times New Roman" w:eastAsia="Times New Roman" w:hAnsi="Times New Roman" w:cs="Times New Roman"/>
          <w:i/>
          <w:sz w:val="20"/>
          <w:szCs w:val="20"/>
        </w:rPr>
        <w:t>sachalinenesis</w:t>
      </w:r>
      <w:proofErr w:type="spellEnd"/>
      <w:r>
        <w:rPr>
          <w:rFonts w:ascii="Times New Roman" w:eastAsia="Times New Roman" w:hAnsi="Times New Roman" w:cs="Times New Roman"/>
          <w:sz w:val="20"/>
          <w:szCs w:val="20"/>
        </w:rPr>
        <w:t xml:space="preserve"> (foto N. Romanceviča)</w:t>
      </w:r>
    </w:p>
    <w:p w:rsidR="004723B8" w:rsidRDefault="004723B8" w:rsidP="004723B8">
      <w:pPr>
        <w:spacing w:after="0" w:line="240" w:lineRule="auto"/>
        <w:jc w:val="both"/>
        <w:rPr>
          <w:rFonts w:ascii="Times New Roman" w:eastAsia="Times New Roman" w:hAnsi="Times New Roman" w:cs="Times New Roman"/>
          <w:b/>
          <w:szCs w:val="20"/>
        </w:rPr>
      </w:pPr>
    </w:p>
    <w:p w:rsidR="00695905" w:rsidRPr="004723B8" w:rsidRDefault="00695905" w:rsidP="004723B8">
      <w:pPr>
        <w:spacing w:after="0" w:line="240" w:lineRule="auto"/>
        <w:jc w:val="both"/>
        <w:rPr>
          <w:rFonts w:ascii="Times New Roman" w:eastAsia="Times New Roman" w:hAnsi="Times New Roman" w:cs="Times New Roman"/>
          <w:b/>
          <w:szCs w:val="20"/>
        </w:rPr>
      </w:pPr>
      <w:r w:rsidRPr="004723B8">
        <w:rPr>
          <w:rFonts w:ascii="Times New Roman" w:eastAsia="Times New Roman" w:hAnsi="Times New Roman" w:cs="Times New Roman"/>
          <w:b/>
          <w:szCs w:val="20"/>
        </w:rPr>
        <w:t>Dabiskā izplatība</w:t>
      </w:r>
    </w:p>
    <w:p w:rsidR="004E5134" w:rsidRPr="004E5134" w:rsidRDefault="005B7922" w:rsidP="004723B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Tālie Austrumi - J</w:t>
      </w:r>
      <w:r w:rsidR="004E5134">
        <w:rPr>
          <w:rFonts w:ascii="Times New Roman" w:eastAsia="Times New Roman" w:hAnsi="Times New Roman" w:cs="Times New Roman"/>
          <w:sz w:val="20"/>
          <w:szCs w:val="20"/>
        </w:rPr>
        <w:t xml:space="preserve">apānas ziemeļu daļa, Sahalīnas dienvidi, </w:t>
      </w:r>
      <w:proofErr w:type="spellStart"/>
      <w:r w:rsidR="004E5134">
        <w:rPr>
          <w:rFonts w:ascii="Times New Roman" w:eastAsia="Times New Roman" w:hAnsi="Times New Roman" w:cs="Times New Roman"/>
          <w:sz w:val="20"/>
          <w:szCs w:val="20"/>
        </w:rPr>
        <w:t>Dienvidkuriļu</w:t>
      </w:r>
      <w:proofErr w:type="spellEnd"/>
      <w:r w:rsidR="004E5134">
        <w:rPr>
          <w:rFonts w:ascii="Times New Roman" w:eastAsia="Times New Roman" w:hAnsi="Times New Roman" w:cs="Times New Roman"/>
          <w:sz w:val="20"/>
          <w:szCs w:val="20"/>
        </w:rPr>
        <w:t xml:space="preserve"> salas</w:t>
      </w:r>
      <w:r>
        <w:rPr>
          <w:rFonts w:ascii="Times New Roman" w:eastAsia="Times New Roman" w:hAnsi="Times New Roman" w:cs="Times New Roman"/>
          <w:sz w:val="20"/>
          <w:szCs w:val="20"/>
        </w:rPr>
        <w:t>.</w:t>
      </w:r>
    </w:p>
    <w:p w:rsidR="004723B8" w:rsidRDefault="004723B8" w:rsidP="004723B8">
      <w:pPr>
        <w:spacing w:after="0" w:line="240" w:lineRule="auto"/>
        <w:jc w:val="both"/>
        <w:rPr>
          <w:rFonts w:ascii="Times New Roman" w:eastAsia="Times New Roman" w:hAnsi="Times New Roman" w:cs="Times New Roman"/>
          <w:b/>
          <w:sz w:val="24"/>
        </w:rPr>
      </w:pPr>
    </w:p>
    <w:p w:rsidR="00695905" w:rsidRPr="004723B8" w:rsidRDefault="00695905" w:rsidP="004723B8">
      <w:pPr>
        <w:spacing w:after="0" w:line="240" w:lineRule="auto"/>
        <w:jc w:val="both"/>
        <w:rPr>
          <w:rFonts w:ascii="Times New Roman" w:eastAsia="Times New Roman" w:hAnsi="Times New Roman" w:cs="Times New Roman"/>
          <w:b/>
          <w:sz w:val="24"/>
        </w:rPr>
      </w:pPr>
      <w:r w:rsidRPr="004723B8">
        <w:rPr>
          <w:rFonts w:ascii="Times New Roman" w:eastAsia="Times New Roman" w:hAnsi="Times New Roman" w:cs="Times New Roman"/>
          <w:b/>
          <w:sz w:val="24"/>
        </w:rPr>
        <w:t xml:space="preserve">SUGAS IZPLATĪBA </w:t>
      </w:r>
    </w:p>
    <w:p w:rsidR="00695905" w:rsidRPr="004723B8" w:rsidRDefault="00695905" w:rsidP="004723B8">
      <w:pPr>
        <w:spacing w:after="0" w:line="240" w:lineRule="auto"/>
        <w:jc w:val="both"/>
        <w:rPr>
          <w:rFonts w:ascii="Times New Roman" w:eastAsia="Times New Roman" w:hAnsi="Times New Roman" w:cs="Times New Roman"/>
          <w:b/>
          <w:szCs w:val="20"/>
        </w:rPr>
      </w:pPr>
      <w:r w:rsidRPr="004723B8">
        <w:rPr>
          <w:rFonts w:ascii="Times New Roman" w:eastAsia="Times New Roman" w:hAnsi="Times New Roman" w:cs="Times New Roman"/>
          <w:b/>
          <w:szCs w:val="20"/>
        </w:rPr>
        <w:t>Introdukcijas vēsture un ģeogrāfiskā izplatīšanās</w:t>
      </w:r>
    </w:p>
    <w:p w:rsidR="005B7922" w:rsidRDefault="005B7922" w:rsidP="004723B8">
      <w:pPr>
        <w:spacing w:after="0" w:line="240" w:lineRule="auto"/>
        <w:jc w:val="both"/>
        <w:rPr>
          <w:rFonts w:ascii="Times New Roman" w:eastAsia="Times New Roman" w:hAnsi="Times New Roman" w:cs="Times New Roman"/>
          <w:sz w:val="20"/>
          <w:szCs w:val="20"/>
        </w:rPr>
      </w:pPr>
      <w:r w:rsidRPr="005B7922">
        <w:rPr>
          <w:rFonts w:ascii="Times New Roman" w:eastAsia="Times New Roman" w:hAnsi="Times New Roman" w:cs="Times New Roman"/>
          <w:sz w:val="20"/>
          <w:szCs w:val="20"/>
        </w:rPr>
        <w:t xml:space="preserve">Sahalīnas </w:t>
      </w:r>
      <w:proofErr w:type="spellStart"/>
      <w:r w:rsidRPr="005B7922">
        <w:rPr>
          <w:rFonts w:ascii="Times New Roman" w:eastAsia="Times New Roman" w:hAnsi="Times New Roman" w:cs="Times New Roman"/>
          <w:sz w:val="20"/>
          <w:szCs w:val="20"/>
        </w:rPr>
        <w:t>dižsūrene</w:t>
      </w:r>
      <w:proofErr w:type="spellEnd"/>
      <w:r w:rsidRPr="005B7922">
        <w:rPr>
          <w:rFonts w:ascii="Times New Roman" w:eastAsia="Times New Roman" w:hAnsi="Times New Roman" w:cs="Times New Roman"/>
          <w:sz w:val="20"/>
          <w:szCs w:val="20"/>
        </w:rPr>
        <w:t xml:space="preserve"> Eiropā pirmoreiz tika introducēta 1855. g. Sākotnēji suga Eiropā nonāca Sankt</w:t>
      </w:r>
      <w:r>
        <w:rPr>
          <w:rFonts w:ascii="Times New Roman" w:eastAsia="Times New Roman" w:hAnsi="Times New Roman" w:cs="Times New Roman"/>
          <w:sz w:val="20"/>
          <w:szCs w:val="20"/>
        </w:rPr>
        <w:t xml:space="preserve">pēterburgas </w:t>
      </w:r>
      <w:r w:rsidRPr="005B7922">
        <w:rPr>
          <w:rFonts w:ascii="Times New Roman" w:eastAsia="Times New Roman" w:hAnsi="Times New Roman" w:cs="Times New Roman"/>
          <w:sz w:val="20"/>
          <w:szCs w:val="20"/>
        </w:rPr>
        <w:t>botāniskajā dārzā, no kurienes tā tika izplatīta citos Eiropas botāniskajos dārzos. Sākotnēji suga introducēta Anglijas dārzos kā dekoratīvs augs, vēlāk tā kļuva populāra arī citviet centrālajā un rietumu Eiropā</w:t>
      </w:r>
      <w:r>
        <w:rPr>
          <w:rFonts w:ascii="Times New Roman" w:eastAsia="Times New Roman" w:hAnsi="Times New Roman" w:cs="Times New Roman"/>
          <w:sz w:val="20"/>
          <w:szCs w:val="20"/>
        </w:rPr>
        <w:t xml:space="preserve">. Līdzīgi Japānas </w:t>
      </w:r>
      <w:proofErr w:type="spellStart"/>
      <w:r>
        <w:rPr>
          <w:rFonts w:ascii="Times New Roman" w:eastAsia="Times New Roman" w:hAnsi="Times New Roman" w:cs="Times New Roman"/>
          <w:sz w:val="20"/>
          <w:szCs w:val="20"/>
        </w:rPr>
        <w:t>dižsūrenei</w:t>
      </w:r>
      <w:proofErr w:type="spellEnd"/>
      <w:r>
        <w:rPr>
          <w:rFonts w:ascii="Times New Roman" w:eastAsia="Times New Roman" w:hAnsi="Times New Roman" w:cs="Times New Roman"/>
          <w:sz w:val="20"/>
          <w:szCs w:val="20"/>
        </w:rPr>
        <w:t xml:space="preserve">, arī Sahalīnas </w:t>
      </w:r>
      <w:proofErr w:type="spellStart"/>
      <w:r>
        <w:rPr>
          <w:rFonts w:ascii="Times New Roman" w:eastAsia="Times New Roman" w:hAnsi="Times New Roman" w:cs="Times New Roman"/>
          <w:sz w:val="20"/>
          <w:szCs w:val="20"/>
        </w:rPr>
        <w:t>diž</w:t>
      </w:r>
      <w:r w:rsidRPr="005B7922">
        <w:rPr>
          <w:rFonts w:ascii="Times New Roman" w:eastAsia="Times New Roman" w:hAnsi="Times New Roman" w:cs="Times New Roman"/>
          <w:sz w:val="20"/>
          <w:szCs w:val="20"/>
        </w:rPr>
        <w:t>sūrene</w:t>
      </w:r>
      <w:proofErr w:type="spellEnd"/>
      <w:r w:rsidRPr="005B7922">
        <w:rPr>
          <w:rFonts w:ascii="Times New Roman" w:eastAsia="Times New Roman" w:hAnsi="Times New Roman" w:cs="Times New Roman"/>
          <w:sz w:val="20"/>
          <w:szCs w:val="20"/>
        </w:rPr>
        <w:t xml:space="preserve"> Latvijas teritorijā introducēta apmēram 19. gs. vidū, tā</w:t>
      </w:r>
      <w:r>
        <w:rPr>
          <w:rFonts w:ascii="Times New Roman" w:eastAsia="Times New Roman" w:hAnsi="Times New Roman" w:cs="Times New Roman"/>
          <w:sz w:val="20"/>
          <w:szCs w:val="20"/>
        </w:rPr>
        <w:t xml:space="preserve"> </w:t>
      </w:r>
      <w:r w:rsidRPr="005B7922">
        <w:rPr>
          <w:rFonts w:ascii="Times New Roman" w:eastAsia="Times New Roman" w:hAnsi="Times New Roman" w:cs="Times New Roman"/>
          <w:sz w:val="20"/>
          <w:szCs w:val="20"/>
        </w:rPr>
        <w:t xml:space="preserve">pirmoreiz minēta K. V. </w:t>
      </w:r>
      <w:proofErr w:type="spellStart"/>
      <w:r w:rsidRPr="005B7922">
        <w:rPr>
          <w:rFonts w:ascii="Times New Roman" w:eastAsia="Times New Roman" w:hAnsi="Times New Roman" w:cs="Times New Roman"/>
          <w:sz w:val="20"/>
          <w:szCs w:val="20"/>
        </w:rPr>
        <w:t>Šoha</w:t>
      </w:r>
      <w:proofErr w:type="spellEnd"/>
      <w:r w:rsidRPr="005B7922">
        <w:rPr>
          <w:rFonts w:ascii="Times New Roman" w:eastAsia="Times New Roman" w:hAnsi="Times New Roman" w:cs="Times New Roman"/>
          <w:sz w:val="20"/>
          <w:szCs w:val="20"/>
        </w:rPr>
        <w:t xml:space="preserve"> stādaudzētavas katalogos1874. g</w:t>
      </w:r>
      <w:r w:rsidR="00955D4F">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(Priede 2008).</w:t>
      </w:r>
    </w:p>
    <w:p w:rsidR="001E548D" w:rsidRPr="004B628C" w:rsidRDefault="001E548D" w:rsidP="004723B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Krievijas Eiropas daļā suga reģistrēta 1924.g. (Morozova 2014).</w:t>
      </w:r>
    </w:p>
    <w:p w:rsidR="004723B8" w:rsidRDefault="004723B8" w:rsidP="004723B8">
      <w:pPr>
        <w:tabs>
          <w:tab w:val="left" w:pos="5910"/>
        </w:tabs>
        <w:spacing w:after="0" w:line="240" w:lineRule="auto"/>
        <w:jc w:val="both"/>
        <w:rPr>
          <w:rFonts w:ascii="Times New Roman" w:eastAsia="Times New Roman" w:hAnsi="Times New Roman" w:cs="Times New Roman"/>
          <w:b/>
          <w:szCs w:val="20"/>
        </w:rPr>
      </w:pPr>
      <w:r>
        <w:rPr>
          <w:rFonts w:ascii="Times New Roman" w:eastAsia="Times New Roman" w:hAnsi="Times New Roman" w:cs="Times New Roman"/>
          <w:b/>
          <w:noProof/>
          <w:szCs w:val="20"/>
        </w:rPr>
        <w:drawing>
          <wp:inline distT="0" distB="0" distL="0" distR="0">
            <wp:extent cx="5543550" cy="3671452"/>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ynoutria_sachalinensis.jpg"/>
                    <pic:cNvPicPr/>
                  </pic:nvPicPr>
                  <pic:blipFill rotWithShape="1">
                    <a:blip r:embed="rId7" cstate="print">
                      <a:extLst>
                        <a:ext uri="{28A0092B-C50C-407E-A947-70E740481C1C}">
                          <a14:useLocalDpi xmlns:a14="http://schemas.microsoft.com/office/drawing/2010/main" val="0"/>
                        </a:ext>
                      </a:extLst>
                    </a:blip>
                    <a:srcRect l="1724" t="8003" r="4985" b="4676"/>
                    <a:stretch/>
                  </pic:blipFill>
                  <pic:spPr bwMode="auto">
                    <a:xfrm>
                      <a:off x="0" y="0"/>
                      <a:ext cx="5544901" cy="3672347"/>
                    </a:xfrm>
                    <a:prstGeom prst="rect">
                      <a:avLst/>
                    </a:prstGeom>
                    <a:ln>
                      <a:noFill/>
                    </a:ln>
                    <a:extLst>
                      <a:ext uri="{53640926-AAD7-44D8-BBD7-CCE9431645EC}">
                        <a14:shadowObscured xmlns:a14="http://schemas.microsoft.com/office/drawing/2010/main"/>
                      </a:ext>
                    </a:extLst>
                  </pic:spPr>
                </pic:pic>
              </a:graphicData>
            </a:graphic>
          </wp:inline>
        </w:drawing>
      </w:r>
    </w:p>
    <w:p w:rsidR="004723B8" w:rsidRPr="003B164A" w:rsidRDefault="004723B8" w:rsidP="004723B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attēls. </w:t>
      </w:r>
      <w:r w:rsidRPr="004723B8">
        <w:rPr>
          <w:rFonts w:ascii="Times New Roman" w:eastAsia="Times New Roman" w:hAnsi="Times New Roman" w:cs="Times New Roman"/>
          <w:sz w:val="20"/>
          <w:szCs w:val="20"/>
        </w:rPr>
        <w:t xml:space="preserve">Sahalīnas </w:t>
      </w:r>
      <w:proofErr w:type="spellStart"/>
      <w:r w:rsidRPr="004723B8">
        <w:rPr>
          <w:rFonts w:ascii="Times New Roman" w:eastAsia="Times New Roman" w:hAnsi="Times New Roman" w:cs="Times New Roman"/>
          <w:sz w:val="20"/>
          <w:szCs w:val="20"/>
        </w:rPr>
        <w:t>dižsūrene</w:t>
      </w:r>
      <w:r>
        <w:rPr>
          <w:rFonts w:ascii="Times New Roman" w:eastAsia="Times New Roman" w:hAnsi="Times New Roman" w:cs="Times New Roman"/>
          <w:sz w:val="20"/>
          <w:szCs w:val="20"/>
        </w:rPr>
        <w:t>s</w:t>
      </w:r>
      <w:proofErr w:type="spellEnd"/>
      <w:r>
        <w:rPr>
          <w:rFonts w:ascii="Times New Roman" w:eastAsia="Times New Roman" w:hAnsi="Times New Roman" w:cs="Times New Roman"/>
          <w:sz w:val="20"/>
          <w:szCs w:val="20"/>
        </w:rPr>
        <w:t xml:space="preserve"> izplatība Latvijā. Aktuālo atradņu izvietojums Latvijas ģeobotāniskā tīkla kvadrātos, situācija uz 2015. gadu.</w:t>
      </w:r>
    </w:p>
    <w:p w:rsidR="004723B8" w:rsidRDefault="004723B8" w:rsidP="004723B8">
      <w:pPr>
        <w:tabs>
          <w:tab w:val="left" w:pos="5910"/>
        </w:tabs>
        <w:spacing w:after="0" w:line="240" w:lineRule="auto"/>
        <w:jc w:val="both"/>
        <w:rPr>
          <w:rFonts w:ascii="Times New Roman" w:eastAsia="Times New Roman" w:hAnsi="Times New Roman" w:cs="Times New Roman"/>
          <w:b/>
          <w:szCs w:val="20"/>
        </w:rPr>
      </w:pPr>
    </w:p>
    <w:p w:rsidR="004723B8" w:rsidRDefault="004723B8" w:rsidP="004723B8">
      <w:pPr>
        <w:tabs>
          <w:tab w:val="left" w:pos="5910"/>
        </w:tabs>
        <w:spacing w:after="0" w:line="240" w:lineRule="auto"/>
        <w:jc w:val="both"/>
        <w:rPr>
          <w:rFonts w:ascii="Times New Roman" w:eastAsia="Times New Roman" w:hAnsi="Times New Roman" w:cs="Times New Roman"/>
          <w:b/>
          <w:szCs w:val="20"/>
        </w:rPr>
      </w:pPr>
    </w:p>
    <w:p w:rsidR="004B628C" w:rsidRPr="004723B8" w:rsidRDefault="00695905" w:rsidP="004723B8">
      <w:pPr>
        <w:tabs>
          <w:tab w:val="left" w:pos="5910"/>
        </w:tabs>
        <w:spacing w:after="0" w:line="240" w:lineRule="auto"/>
        <w:jc w:val="both"/>
        <w:rPr>
          <w:rFonts w:ascii="Times New Roman" w:eastAsia="Times New Roman" w:hAnsi="Times New Roman" w:cs="Times New Roman"/>
          <w:b/>
          <w:szCs w:val="20"/>
        </w:rPr>
      </w:pPr>
      <w:r w:rsidRPr="004723B8">
        <w:rPr>
          <w:rFonts w:ascii="Times New Roman" w:eastAsia="Times New Roman" w:hAnsi="Times New Roman" w:cs="Times New Roman"/>
          <w:b/>
          <w:szCs w:val="20"/>
        </w:rPr>
        <w:t>Introdukcijas ceļi</w:t>
      </w:r>
    </w:p>
    <w:p w:rsidR="00695905" w:rsidRPr="00B47EBC" w:rsidRDefault="00AA43A6" w:rsidP="004723B8">
      <w:pPr>
        <w:tabs>
          <w:tab w:val="left" w:pos="5910"/>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 xml:space="preserve">Sahalīnas </w:t>
      </w:r>
      <w:proofErr w:type="spellStart"/>
      <w:r>
        <w:rPr>
          <w:rFonts w:ascii="Times New Roman" w:eastAsia="Times New Roman" w:hAnsi="Times New Roman" w:cs="Times New Roman"/>
          <w:sz w:val="20"/>
          <w:szCs w:val="20"/>
        </w:rPr>
        <w:t>dižsūrene</w:t>
      </w:r>
      <w:proofErr w:type="spellEnd"/>
      <w:r>
        <w:rPr>
          <w:rFonts w:ascii="Times New Roman" w:eastAsia="Times New Roman" w:hAnsi="Times New Roman" w:cs="Times New Roman"/>
          <w:sz w:val="20"/>
          <w:szCs w:val="20"/>
        </w:rPr>
        <w:t xml:space="preserve"> izplatās no </w:t>
      </w:r>
      <w:proofErr w:type="spellStart"/>
      <w:r>
        <w:rPr>
          <w:rFonts w:ascii="Times New Roman" w:eastAsia="Times New Roman" w:hAnsi="Times New Roman" w:cs="Times New Roman"/>
          <w:sz w:val="20"/>
          <w:szCs w:val="20"/>
        </w:rPr>
        <w:t>kutivēšanas</w:t>
      </w:r>
      <w:proofErr w:type="spellEnd"/>
      <w:r>
        <w:rPr>
          <w:rFonts w:ascii="Times New Roman" w:eastAsia="Times New Roman" w:hAnsi="Times New Roman" w:cs="Times New Roman"/>
          <w:sz w:val="20"/>
          <w:szCs w:val="20"/>
        </w:rPr>
        <w:t xml:space="preserve"> vietām veģetatīvi: ar sakņu un stumbru daļām</w:t>
      </w:r>
      <w:r>
        <w:rPr>
          <w:rFonts w:ascii="Times New Roman" w:eastAsia="Times New Roman" w:hAnsi="Times New Roman" w:cs="Times New Roman"/>
          <w:b/>
          <w:sz w:val="20"/>
          <w:szCs w:val="20"/>
        </w:rPr>
        <w:t xml:space="preserve"> </w:t>
      </w:r>
      <w:r w:rsidR="00955D4F">
        <w:rPr>
          <w:rFonts w:ascii="Times New Roman" w:eastAsia="Times New Roman" w:hAnsi="Times New Roman" w:cs="Times New Roman"/>
          <w:sz w:val="20"/>
          <w:szCs w:val="20"/>
        </w:rPr>
        <w:t xml:space="preserve">augsnē, ko pārnēsā cilvēks, </w:t>
      </w:r>
      <w:r>
        <w:rPr>
          <w:rFonts w:ascii="Times New Roman" w:eastAsia="Times New Roman" w:hAnsi="Times New Roman" w:cs="Times New Roman"/>
          <w:sz w:val="20"/>
          <w:szCs w:val="20"/>
        </w:rPr>
        <w:t>ūdensteces vai lietus ūdens.</w:t>
      </w:r>
      <w:r w:rsidR="00695905" w:rsidRPr="00B47EBC">
        <w:rPr>
          <w:rFonts w:ascii="Times New Roman" w:eastAsia="Times New Roman" w:hAnsi="Times New Roman" w:cs="Times New Roman"/>
          <w:b/>
          <w:sz w:val="20"/>
          <w:szCs w:val="20"/>
        </w:rPr>
        <w:tab/>
        <w:t xml:space="preserve"> </w:t>
      </w:r>
    </w:p>
    <w:p w:rsidR="004723B8" w:rsidRDefault="004723B8" w:rsidP="004723B8">
      <w:pPr>
        <w:spacing w:after="0" w:line="240" w:lineRule="auto"/>
        <w:jc w:val="both"/>
        <w:rPr>
          <w:rFonts w:ascii="Times New Roman" w:eastAsia="Times New Roman" w:hAnsi="Times New Roman" w:cs="Times New Roman"/>
          <w:b/>
          <w:szCs w:val="20"/>
        </w:rPr>
      </w:pPr>
    </w:p>
    <w:p w:rsidR="00695905" w:rsidRPr="004723B8" w:rsidRDefault="00695905" w:rsidP="004723B8">
      <w:pPr>
        <w:spacing w:after="0" w:line="240" w:lineRule="auto"/>
        <w:jc w:val="both"/>
        <w:rPr>
          <w:rFonts w:ascii="Times New Roman" w:eastAsia="Times New Roman" w:hAnsi="Times New Roman" w:cs="Times New Roman"/>
          <w:b/>
          <w:szCs w:val="20"/>
        </w:rPr>
      </w:pPr>
      <w:r w:rsidRPr="004723B8">
        <w:rPr>
          <w:rFonts w:ascii="Times New Roman" w:eastAsia="Times New Roman" w:hAnsi="Times New Roman" w:cs="Times New Roman"/>
          <w:b/>
          <w:szCs w:val="20"/>
        </w:rPr>
        <w:t>Sugas statuss reģionā</w:t>
      </w:r>
    </w:p>
    <w:p w:rsidR="0065748D" w:rsidRDefault="0065748D" w:rsidP="004723B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Suga kā bieži sastopams, agresīvs neofīts atzīmēta daudzu Eiropas valstu invazīvo sugu sarakstos. Lielbritānijā Sahalīnas </w:t>
      </w:r>
      <w:proofErr w:type="spellStart"/>
      <w:r>
        <w:rPr>
          <w:rFonts w:ascii="Times New Roman" w:eastAsia="Times New Roman" w:hAnsi="Times New Roman" w:cs="Times New Roman"/>
          <w:sz w:val="20"/>
          <w:szCs w:val="20"/>
        </w:rPr>
        <w:t>dižsūrene</w:t>
      </w:r>
      <w:proofErr w:type="spellEnd"/>
      <w:r>
        <w:rPr>
          <w:rFonts w:ascii="Times New Roman" w:eastAsia="Times New Roman" w:hAnsi="Times New Roman" w:cs="Times New Roman"/>
          <w:sz w:val="20"/>
          <w:szCs w:val="20"/>
        </w:rPr>
        <w:t xml:space="preserve"> ir kļuvusi par izplatītāko un agresīvāko svešzemju sugu, kuras audzēšana un introdukcija savvaļā ir aizliegta</w:t>
      </w:r>
      <w:r w:rsidR="0064589D" w:rsidRPr="0064589D">
        <w:rPr>
          <w:rFonts w:ascii="Times New Roman" w:eastAsia="Times New Roman" w:hAnsi="Times New Roman" w:cs="Times New Roman"/>
          <w:sz w:val="20"/>
          <w:szCs w:val="20"/>
        </w:rPr>
        <w:t>.</w:t>
      </w:r>
    </w:p>
    <w:p w:rsidR="001E548D" w:rsidRDefault="001E548D" w:rsidP="004723B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Krievijas Eiropas daļā sugas sta</w:t>
      </w:r>
      <w:r w:rsidR="00955D4F">
        <w:rPr>
          <w:rFonts w:ascii="Times New Roman" w:eastAsia="Times New Roman" w:hAnsi="Times New Roman" w:cs="Times New Roman"/>
          <w:sz w:val="20"/>
          <w:szCs w:val="20"/>
        </w:rPr>
        <w:t>t</w:t>
      </w:r>
      <w:r>
        <w:rPr>
          <w:rFonts w:ascii="Times New Roman" w:eastAsia="Times New Roman" w:hAnsi="Times New Roman" w:cs="Times New Roman"/>
          <w:sz w:val="20"/>
          <w:szCs w:val="20"/>
        </w:rPr>
        <w:t>uss invazīvs.</w:t>
      </w:r>
    </w:p>
    <w:p w:rsidR="004723B8" w:rsidRDefault="004723B8" w:rsidP="004723B8">
      <w:pPr>
        <w:spacing w:after="0" w:line="240" w:lineRule="auto"/>
        <w:jc w:val="both"/>
        <w:rPr>
          <w:rFonts w:ascii="Times New Roman" w:eastAsia="Times New Roman" w:hAnsi="Times New Roman" w:cs="Times New Roman"/>
          <w:b/>
          <w:szCs w:val="20"/>
        </w:rPr>
      </w:pPr>
    </w:p>
    <w:p w:rsidR="00955D4F" w:rsidRPr="004723B8" w:rsidRDefault="00955D4F" w:rsidP="004723B8">
      <w:pPr>
        <w:spacing w:after="0" w:line="240" w:lineRule="auto"/>
        <w:jc w:val="both"/>
        <w:rPr>
          <w:rFonts w:ascii="Times New Roman" w:eastAsia="Times New Roman" w:hAnsi="Times New Roman" w:cs="Times New Roman"/>
          <w:b/>
          <w:szCs w:val="20"/>
        </w:rPr>
      </w:pPr>
      <w:r w:rsidRPr="004723B8">
        <w:rPr>
          <w:rFonts w:ascii="Times New Roman" w:eastAsia="Times New Roman" w:hAnsi="Times New Roman" w:cs="Times New Roman"/>
          <w:b/>
          <w:szCs w:val="20"/>
        </w:rPr>
        <w:t>Sugas statuss Baltijas valstīs</w:t>
      </w:r>
    </w:p>
    <w:p w:rsidR="00955D4F" w:rsidRPr="00955D4F" w:rsidRDefault="00955D4F" w:rsidP="004723B8">
      <w:pPr>
        <w:spacing w:after="0" w:line="240" w:lineRule="auto"/>
        <w:jc w:val="both"/>
        <w:rPr>
          <w:rFonts w:ascii="Times New Roman" w:eastAsia="Times New Roman" w:hAnsi="Times New Roman" w:cs="Times New Roman"/>
          <w:sz w:val="20"/>
          <w:szCs w:val="20"/>
        </w:rPr>
      </w:pPr>
      <w:r w:rsidRPr="00835DBF">
        <w:rPr>
          <w:rFonts w:ascii="Times New Roman" w:eastAsia="Times New Roman" w:hAnsi="Times New Roman" w:cs="Times New Roman"/>
          <w:sz w:val="20"/>
          <w:szCs w:val="20"/>
        </w:rPr>
        <w:t>S</w:t>
      </w:r>
      <w:r>
        <w:rPr>
          <w:rFonts w:ascii="Times New Roman" w:eastAsia="Times New Roman" w:hAnsi="Times New Roman" w:cs="Times New Roman"/>
          <w:sz w:val="20"/>
          <w:szCs w:val="20"/>
        </w:rPr>
        <w:t>uga iekļauta Igaunijas invazīvo</w:t>
      </w:r>
      <w:r w:rsidRPr="00835DBF">
        <w:rPr>
          <w:rFonts w:ascii="Times New Roman" w:eastAsia="Times New Roman" w:hAnsi="Times New Roman" w:cs="Times New Roman"/>
          <w:sz w:val="20"/>
          <w:szCs w:val="20"/>
        </w:rPr>
        <w:t xml:space="preserve"> sugu s</w:t>
      </w:r>
      <w:r>
        <w:rPr>
          <w:rFonts w:ascii="Times New Roman" w:eastAsia="Times New Roman" w:hAnsi="Times New Roman" w:cs="Times New Roman"/>
          <w:sz w:val="20"/>
          <w:szCs w:val="20"/>
        </w:rPr>
        <w:t>a</w:t>
      </w:r>
      <w:r w:rsidRPr="00835DBF">
        <w:rPr>
          <w:rFonts w:ascii="Times New Roman" w:eastAsia="Times New Roman" w:hAnsi="Times New Roman" w:cs="Times New Roman"/>
          <w:sz w:val="20"/>
          <w:szCs w:val="20"/>
        </w:rPr>
        <w:t>rakstā</w:t>
      </w:r>
      <w:r>
        <w:rPr>
          <w:rFonts w:ascii="Times New Roman" w:eastAsia="Times New Roman" w:hAnsi="Times New Roman" w:cs="Times New Roman"/>
          <w:sz w:val="20"/>
          <w:szCs w:val="20"/>
        </w:rPr>
        <w:t xml:space="preserve">. Latvijā un Lietuvā Sahalīnas </w:t>
      </w:r>
      <w:proofErr w:type="spellStart"/>
      <w:r>
        <w:rPr>
          <w:rFonts w:ascii="Times New Roman" w:eastAsia="Times New Roman" w:hAnsi="Times New Roman" w:cs="Times New Roman"/>
          <w:sz w:val="20"/>
          <w:szCs w:val="20"/>
        </w:rPr>
        <w:t>dižsūrene</w:t>
      </w:r>
      <w:proofErr w:type="spellEnd"/>
      <w:r>
        <w:rPr>
          <w:rFonts w:ascii="Times New Roman" w:eastAsia="Times New Roman" w:hAnsi="Times New Roman" w:cs="Times New Roman"/>
          <w:sz w:val="20"/>
          <w:szCs w:val="20"/>
        </w:rPr>
        <w:t xml:space="preserve"> ir nostabilizējusies un ir potenciāli invazīva.</w:t>
      </w:r>
    </w:p>
    <w:p w:rsidR="004723B8" w:rsidRDefault="004723B8" w:rsidP="004723B8">
      <w:pPr>
        <w:spacing w:after="0" w:line="240" w:lineRule="auto"/>
        <w:jc w:val="both"/>
        <w:rPr>
          <w:rFonts w:ascii="Times New Roman" w:eastAsia="Times New Roman" w:hAnsi="Times New Roman" w:cs="Times New Roman"/>
          <w:b/>
        </w:rPr>
      </w:pPr>
    </w:p>
    <w:p w:rsidR="00695905" w:rsidRPr="004723B8" w:rsidRDefault="00695905" w:rsidP="004723B8">
      <w:pPr>
        <w:spacing w:after="0" w:line="240" w:lineRule="auto"/>
        <w:jc w:val="both"/>
        <w:rPr>
          <w:rFonts w:ascii="Times New Roman" w:eastAsia="Times New Roman" w:hAnsi="Times New Roman" w:cs="Times New Roman"/>
          <w:sz w:val="20"/>
          <w:szCs w:val="20"/>
        </w:rPr>
      </w:pPr>
      <w:r w:rsidRPr="004723B8">
        <w:rPr>
          <w:rFonts w:ascii="Times New Roman" w:eastAsia="Times New Roman" w:hAnsi="Times New Roman" w:cs="Times New Roman"/>
          <w:b/>
        </w:rPr>
        <w:t>EKOLOĢIJA</w:t>
      </w:r>
    </w:p>
    <w:p w:rsidR="00695905" w:rsidRPr="004723B8" w:rsidRDefault="00695905" w:rsidP="004723B8">
      <w:pPr>
        <w:spacing w:after="0" w:line="240" w:lineRule="auto"/>
        <w:jc w:val="both"/>
        <w:rPr>
          <w:rFonts w:ascii="Times New Roman" w:eastAsia="Times New Roman" w:hAnsi="Times New Roman" w:cs="Times New Roman"/>
          <w:b/>
          <w:szCs w:val="20"/>
        </w:rPr>
      </w:pPr>
      <w:r w:rsidRPr="004723B8">
        <w:rPr>
          <w:rFonts w:ascii="Times New Roman" w:eastAsia="Times New Roman" w:hAnsi="Times New Roman" w:cs="Times New Roman"/>
          <w:b/>
          <w:szCs w:val="20"/>
        </w:rPr>
        <w:t>Biotopa</w:t>
      </w:r>
      <w:r w:rsidRPr="004723B8">
        <w:rPr>
          <w:rFonts w:ascii="Times New Roman" w:eastAsia="Times New Roman" w:hAnsi="Times New Roman" w:cs="Times New Roman"/>
          <w:szCs w:val="20"/>
        </w:rPr>
        <w:t xml:space="preserve"> </w:t>
      </w:r>
      <w:r w:rsidRPr="004723B8">
        <w:rPr>
          <w:rFonts w:ascii="Times New Roman" w:eastAsia="Times New Roman" w:hAnsi="Times New Roman" w:cs="Times New Roman"/>
          <w:b/>
          <w:szCs w:val="20"/>
        </w:rPr>
        <w:t>raksturojums</w:t>
      </w:r>
    </w:p>
    <w:p w:rsidR="0064589D" w:rsidRPr="0064589D" w:rsidRDefault="00276460" w:rsidP="004723B8">
      <w:pPr>
        <w:spacing w:after="0" w:line="240" w:lineRule="auto"/>
        <w:jc w:val="both"/>
        <w:rPr>
          <w:rFonts w:ascii="Times New Roman" w:eastAsia="Times New Roman" w:hAnsi="Times New Roman" w:cs="Times New Roman"/>
          <w:sz w:val="20"/>
          <w:szCs w:val="20"/>
        </w:rPr>
      </w:pPr>
      <w:r w:rsidRPr="00276460">
        <w:rPr>
          <w:rFonts w:ascii="Times New Roman" w:eastAsia="Times New Roman" w:hAnsi="Times New Roman" w:cs="Times New Roman"/>
          <w:sz w:val="20"/>
          <w:szCs w:val="20"/>
        </w:rPr>
        <w:t>G</w:t>
      </w:r>
      <w:r w:rsidR="0064589D" w:rsidRPr="0064589D">
        <w:rPr>
          <w:rFonts w:ascii="Times New Roman" w:eastAsia="Times New Roman" w:hAnsi="Times New Roman" w:cs="Times New Roman"/>
          <w:sz w:val="20"/>
          <w:szCs w:val="20"/>
        </w:rPr>
        <w:t xml:space="preserve">an dabiskajā areālā, gan jaunajos areālos </w:t>
      </w:r>
      <w:r>
        <w:rPr>
          <w:rFonts w:ascii="Times New Roman" w:eastAsia="Times New Roman" w:hAnsi="Times New Roman" w:cs="Times New Roman"/>
          <w:sz w:val="20"/>
          <w:szCs w:val="20"/>
        </w:rPr>
        <w:t xml:space="preserve">Sahalīnas </w:t>
      </w:r>
      <w:proofErr w:type="spellStart"/>
      <w:r>
        <w:rPr>
          <w:rFonts w:ascii="Times New Roman" w:eastAsia="Times New Roman" w:hAnsi="Times New Roman" w:cs="Times New Roman"/>
          <w:sz w:val="20"/>
          <w:szCs w:val="20"/>
        </w:rPr>
        <w:t>dižsūrene</w:t>
      </w:r>
      <w:proofErr w:type="spellEnd"/>
      <w:r w:rsidRPr="00276460">
        <w:rPr>
          <w:rFonts w:ascii="Times New Roman" w:eastAsia="Times New Roman" w:hAnsi="Times New Roman" w:cs="Times New Roman"/>
          <w:sz w:val="20"/>
          <w:szCs w:val="20"/>
        </w:rPr>
        <w:t xml:space="preserve"> </w:t>
      </w:r>
      <w:r w:rsidR="0064589D" w:rsidRPr="0064589D">
        <w:rPr>
          <w:rFonts w:ascii="Times New Roman" w:eastAsia="Times New Roman" w:hAnsi="Times New Roman" w:cs="Times New Roman"/>
          <w:sz w:val="20"/>
          <w:szCs w:val="20"/>
        </w:rPr>
        <w:t>sastopama</w:t>
      </w:r>
      <w:r>
        <w:rPr>
          <w:rFonts w:ascii="Times New Roman" w:eastAsia="Times New Roman" w:hAnsi="Times New Roman" w:cs="Times New Roman"/>
          <w:sz w:val="20"/>
          <w:szCs w:val="20"/>
        </w:rPr>
        <w:t xml:space="preserve"> </w:t>
      </w:r>
      <w:r w:rsidR="0064589D" w:rsidRPr="0064589D">
        <w:rPr>
          <w:rFonts w:ascii="Times New Roman" w:eastAsia="Times New Roman" w:hAnsi="Times New Roman" w:cs="Times New Roman"/>
          <w:sz w:val="20"/>
          <w:szCs w:val="20"/>
        </w:rPr>
        <w:t>galvenokārt mitrās augsnēs. Eiropā</w:t>
      </w:r>
      <w:r w:rsidR="0064589D" w:rsidRPr="006036F7">
        <w:rPr>
          <w:rFonts w:ascii="Times New Roman" w:eastAsia="Times New Roman" w:hAnsi="Times New Roman" w:cs="Times New Roman"/>
          <w:sz w:val="20"/>
          <w:szCs w:val="20"/>
        </w:rPr>
        <w:t xml:space="preserve"> </w:t>
      </w:r>
    </w:p>
    <w:p w:rsidR="0064589D" w:rsidRDefault="0064589D" w:rsidP="004723B8">
      <w:pPr>
        <w:spacing w:after="0" w:line="240" w:lineRule="auto"/>
        <w:jc w:val="both"/>
        <w:rPr>
          <w:rFonts w:ascii="Times New Roman" w:eastAsia="Times New Roman" w:hAnsi="Times New Roman" w:cs="Times New Roman"/>
          <w:sz w:val="20"/>
          <w:szCs w:val="20"/>
        </w:rPr>
      </w:pPr>
      <w:r w:rsidRPr="0064589D">
        <w:rPr>
          <w:rFonts w:ascii="Times New Roman" w:eastAsia="Times New Roman" w:hAnsi="Times New Roman" w:cs="Times New Roman"/>
          <w:sz w:val="20"/>
          <w:szCs w:val="20"/>
        </w:rPr>
        <w:t>tā</w:t>
      </w:r>
      <w:r w:rsidR="00276460">
        <w:rPr>
          <w:rFonts w:ascii="Times New Roman" w:eastAsia="Times New Roman" w:hAnsi="Times New Roman" w:cs="Times New Roman"/>
          <w:sz w:val="20"/>
          <w:szCs w:val="20"/>
        </w:rPr>
        <w:t xml:space="preserve"> </w:t>
      </w:r>
      <w:r w:rsidRPr="0064589D">
        <w:rPr>
          <w:rFonts w:ascii="Times New Roman" w:eastAsia="Times New Roman" w:hAnsi="Times New Roman" w:cs="Times New Roman"/>
          <w:sz w:val="20"/>
          <w:szCs w:val="20"/>
        </w:rPr>
        <w:t>sastopama</w:t>
      </w:r>
      <w:r w:rsidR="00276460">
        <w:rPr>
          <w:rFonts w:ascii="Times New Roman" w:eastAsia="Times New Roman" w:hAnsi="Times New Roman" w:cs="Times New Roman"/>
          <w:sz w:val="20"/>
          <w:szCs w:val="20"/>
        </w:rPr>
        <w:t xml:space="preserve"> </w:t>
      </w:r>
      <w:proofErr w:type="spellStart"/>
      <w:r w:rsidRPr="0064589D">
        <w:rPr>
          <w:rFonts w:ascii="Times New Roman" w:eastAsia="Times New Roman" w:hAnsi="Times New Roman" w:cs="Times New Roman"/>
          <w:sz w:val="20"/>
          <w:szCs w:val="20"/>
        </w:rPr>
        <w:t>nitrofīlās</w:t>
      </w:r>
      <w:proofErr w:type="spellEnd"/>
      <w:r w:rsidRPr="0064589D">
        <w:rPr>
          <w:rFonts w:ascii="Times New Roman" w:eastAsia="Times New Roman" w:hAnsi="Times New Roman" w:cs="Times New Roman"/>
          <w:sz w:val="20"/>
          <w:szCs w:val="20"/>
        </w:rPr>
        <w:t xml:space="preserve"> </w:t>
      </w:r>
      <w:proofErr w:type="spellStart"/>
      <w:r w:rsidRPr="0064589D">
        <w:rPr>
          <w:rFonts w:ascii="Times New Roman" w:eastAsia="Times New Roman" w:hAnsi="Times New Roman" w:cs="Times New Roman"/>
          <w:sz w:val="20"/>
          <w:szCs w:val="20"/>
        </w:rPr>
        <w:t>augstzāļu</w:t>
      </w:r>
      <w:proofErr w:type="spellEnd"/>
      <w:r w:rsidRPr="0064589D">
        <w:rPr>
          <w:rFonts w:ascii="Times New Roman" w:eastAsia="Times New Roman" w:hAnsi="Times New Roman" w:cs="Times New Roman"/>
          <w:sz w:val="20"/>
          <w:szCs w:val="20"/>
        </w:rPr>
        <w:t xml:space="preserve"> </w:t>
      </w:r>
      <w:proofErr w:type="spellStart"/>
      <w:r w:rsidRPr="0064589D">
        <w:rPr>
          <w:rFonts w:ascii="Times New Roman" w:eastAsia="Times New Roman" w:hAnsi="Times New Roman" w:cs="Times New Roman"/>
          <w:sz w:val="20"/>
          <w:szCs w:val="20"/>
        </w:rPr>
        <w:t>ruderālās</w:t>
      </w:r>
      <w:proofErr w:type="spellEnd"/>
      <w:r w:rsidRPr="0064589D">
        <w:rPr>
          <w:rFonts w:ascii="Times New Roman" w:eastAsia="Times New Roman" w:hAnsi="Times New Roman" w:cs="Times New Roman"/>
          <w:sz w:val="20"/>
          <w:szCs w:val="20"/>
        </w:rPr>
        <w:t xml:space="preserve"> sabiedrībās, gandrīz</w:t>
      </w:r>
      <w:r w:rsidR="00276460">
        <w:rPr>
          <w:rFonts w:ascii="Times New Roman" w:eastAsia="Times New Roman" w:hAnsi="Times New Roman" w:cs="Times New Roman"/>
          <w:sz w:val="20"/>
          <w:szCs w:val="20"/>
        </w:rPr>
        <w:t xml:space="preserve"> vienmēr kā izteikti dominējošo</w:t>
      </w:r>
      <w:r w:rsidR="00276460" w:rsidRPr="00276460">
        <w:rPr>
          <w:rFonts w:ascii="Times New Roman" w:eastAsia="Times New Roman" w:hAnsi="Times New Roman" w:cs="Times New Roman"/>
          <w:sz w:val="20"/>
          <w:szCs w:val="20"/>
        </w:rPr>
        <w:t xml:space="preserve"> </w:t>
      </w:r>
      <w:r w:rsidR="00276460">
        <w:rPr>
          <w:rFonts w:ascii="Times New Roman" w:eastAsia="Times New Roman" w:hAnsi="Times New Roman" w:cs="Times New Roman"/>
          <w:sz w:val="20"/>
          <w:szCs w:val="20"/>
        </w:rPr>
        <w:t>suga</w:t>
      </w:r>
      <w:r w:rsidR="00EA55BF">
        <w:rPr>
          <w:rFonts w:ascii="Times New Roman" w:eastAsia="Times New Roman" w:hAnsi="Times New Roman" w:cs="Times New Roman"/>
          <w:sz w:val="20"/>
          <w:szCs w:val="20"/>
        </w:rPr>
        <w:t xml:space="preserve"> (</w:t>
      </w:r>
      <w:r w:rsidR="004723B8">
        <w:rPr>
          <w:rFonts w:ascii="Times New Roman" w:eastAsia="Times New Roman" w:hAnsi="Times New Roman" w:cs="Times New Roman"/>
          <w:sz w:val="20"/>
          <w:szCs w:val="20"/>
        </w:rPr>
        <w:t>3</w:t>
      </w:r>
      <w:r w:rsidR="00EA55BF">
        <w:rPr>
          <w:rFonts w:ascii="Times New Roman" w:eastAsia="Times New Roman" w:hAnsi="Times New Roman" w:cs="Times New Roman"/>
          <w:sz w:val="20"/>
          <w:szCs w:val="20"/>
        </w:rPr>
        <w:t>. attēls)</w:t>
      </w:r>
      <w:r w:rsidR="00276460">
        <w:rPr>
          <w:rFonts w:ascii="Times New Roman" w:eastAsia="Times New Roman" w:hAnsi="Times New Roman" w:cs="Times New Roman"/>
          <w:sz w:val="20"/>
          <w:szCs w:val="20"/>
        </w:rPr>
        <w:t>.</w:t>
      </w:r>
    </w:p>
    <w:p w:rsidR="00EA55BF" w:rsidRDefault="00EA55BF" w:rsidP="004723B8">
      <w:pPr>
        <w:spacing w:after="0" w:line="240" w:lineRule="auto"/>
        <w:jc w:val="center"/>
        <w:rPr>
          <w:rFonts w:ascii="Times New Roman" w:eastAsia="Times New Roman" w:hAnsi="Times New Roman" w:cs="Times New Roman"/>
          <w:sz w:val="20"/>
          <w:szCs w:val="20"/>
        </w:rPr>
      </w:pPr>
      <w:r w:rsidRPr="00EA55BF">
        <w:rPr>
          <w:rFonts w:ascii="Times New Roman" w:eastAsia="Times New Roman" w:hAnsi="Times New Roman" w:cs="Times New Roman"/>
          <w:noProof/>
          <w:sz w:val="20"/>
          <w:szCs w:val="20"/>
        </w:rPr>
        <w:lastRenderedPageBreak/>
        <w:drawing>
          <wp:inline distT="0" distB="0" distL="0" distR="0">
            <wp:extent cx="5400000" cy="4049999"/>
            <wp:effectExtent l="0" t="0" r="0" b="8255"/>
            <wp:docPr id="3" name="Picture 1" descr="SAM_2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751.JPG"/>
                    <pic:cNvPicPr/>
                  </pic:nvPicPr>
                  <pic:blipFill>
                    <a:blip r:embed="rId8" cstate="print"/>
                    <a:stretch>
                      <a:fillRect/>
                    </a:stretch>
                  </pic:blipFill>
                  <pic:spPr>
                    <a:xfrm>
                      <a:off x="0" y="0"/>
                      <a:ext cx="5400000" cy="4049999"/>
                    </a:xfrm>
                    <a:prstGeom prst="rect">
                      <a:avLst/>
                    </a:prstGeom>
                  </pic:spPr>
                </pic:pic>
              </a:graphicData>
            </a:graphic>
          </wp:inline>
        </w:drawing>
      </w:r>
    </w:p>
    <w:p w:rsidR="00EA55BF" w:rsidRDefault="004723B8" w:rsidP="004723B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EA55BF">
        <w:rPr>
          <w:rFonts w:ascii="Times New Roman" w:eastAsia="Times New Roman" w:hAnsi="Times New Roman" w:cs="Times New Roman"/>
          <w:sz w:val="20"/>
          <w:szCs w:val="20"/>
        </w:rPr>
        <w:t xml:space="preserve">. attēls. </w:t>
      </w:r>
      <w:r w:rsidR="00EA55BF" w:rsidRPr="00EA55BF">
        <w:rPr>
          <w:rFonts w:ascii="Times New Roman" w:eastAsia="Times New Roman" w:hAnsi="Times New Roman" w:cs="Times New Roman"/>
          <w:i/>
          <w:sz w:val="20"/>
          <w:szCs w:val="20"/>
        </w:rPr>
        <w:t xml:space="preserve">R. </w:t>
      </w:r>
      <w:proofErr w:type="spellStart"/>
      <w:r w:rsidR="00EA55BF" w:rsidRPr="00EA55BF">
        <w:rPr>
          <w:rFonts w:ascii="Times New Roman" w:eastAsia="Times New Roman" w:hAnsi="Times New Roman" w:cs="Times New Roman"/>
          <w:i/>
          <w:sz w:val="20"/>
          <w:szCs w:val="20"/>
        </w:rPr>
        <w:t>sahalinensis</w:t>
      </w:r>
      <w:proofErr w:type="spellEnd"/>
      <w:r w:rsidR="00EA55BF">
        <w:rPr>
          <w:rFonts w:ascii="Times New Roman" w:eastAsia="Times New Roman" w:hAnsi="Times New Roman" w:cs="Times New Roman"/>
          <w:sz w:val="20"/>
          <w:szCs w:val="20"/>
        </w:rPr>
        <w:t xml:space="preserve"> Jaunjelgavas kapu izgāztuvē ( foto N. Ro</w:t>
      </w:r>
      <w:r w:rsidR="00955D4F">
        <w:rPr>
          <w:rFonts w:ascii="Times New Roman" w:eastAsia="Times New Roman" w:hAnsi="Times New Roman" w:cs="Times New Roman"/>
          <w:sz w:val="20"/>
          <w:szCs w:val="20"/>
        </w:rPr>
        <w:t>m</w:t>
      </w:r>
      <w:r w:rsidR="00EA55BF">
        <w:rPr>
          <w:rFonts w:ascii="Times New Roman" w:eastAsia="Times New Roman" w:hAnsi="Times New Roman" w:cs="Times New Roman"/>
          <w:sz w:val="20"/>
          <w:szCs w:val="20"/>
        </w:rPr>
        <w:t>anceviča).</w:t>
      </w:r>
    </w:p>
    <w:p w:rsidR="00EA55BF" w:rsidRPr="00276460" w:rsidRDefault="00EA55BF" w:rsidP="004723B8">
      <w:pPr>
        <w:spacing w:after="0" w:line="240" w:lineRule="auto"/>
        <w:jc w:val="center"/>
        <w:rPr>
          <w:rFonts w:ascii="Times New Roman" w:eastAsia="Times New Roman" w:hAnsi="Times New Roman" w:cs="Times New Roman"/>
          <w:sz w:val="20"/>
          <w:szCs w:val="20"/>
        </w:rPr>
      </w:pPr>
    </w:p>
    <w:p w:rsidR="00695905" w:rsidRPr="004723B8" w:rsidRDefault="00695905" w:rsidP="004723B8">
      <w:pPr>
        <w:spacing w:after="0" w:line="240" w:lineRule="auto"/>
        <w:jc w:val="both"/>
        <w:rPr>
          <w:rFonts w:ascii="Times New Roman" w:eastAsia="Times New Roman" w:hAnsi="Times New Roman" w:cs="Times New Roman"/>
          <w:b/>
          <w:szCs w:val="20"/>
        </w:rPr>
      </w:pPr>
      <w:r w:rsidRPr="004723B8">
        <w:rPr>
          <w:rFonts w:ascii="Times New Roman" w:eastAsia="Times New Roman" w:hAnsi="Times New Roman" w:cs="Times New Roman"/>
          <w:b/>
          <w:szCs w:val="20"/>
        </w:rPr>
        <w:t>Dzīves cikls</w:t>
      </w:r>
    </w:p>
    <w:p w:rsidR="00276460" w:rsidRPr="00E52381" w:rsidRDefault="00E52381" w:rsidP="004723B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Sahalīnas </w:t>
      </w:r>
      <w:proofErr w:type="spellStart"/>
      <w:r>
        <w:rPr>
          <w:rFonts w:ascii="Times New Roman" w:eastAsia="Times New Roman" w:hAnsi="Times New Roman" w:cs="Times New Roman"/>
          <w:sz w:val="20"/>
          <w:szCs w:val="20"/>
        </w:rPr>
        <w:t>dižsūrene</w:t>
      </w:r>
      <w:proofErr w:type="spellEnd"/>
      <w:r>
        <w:rPr>
          <w:rFonts w:ascii="Times New Roman" w:eastAsia="Times New Roman" w:hAnsi="Times New Roman" w:cs="Times New Roman"/>
          <w:sz w:val="20"/>
          <w:szCs w:val="20"/>
        </w:rPr>
        <w:t xml:space="preserve"> gandrīz tikai veģetatīvi ar saknēm, sakņu dzimumiem un ar sakņu un stumbru fragmentiem. </w:t>
      </w:r>
      <w:r w:rsidRPr="00E52381">
        <w:rPr>
          <w:rFonts w:ascii="Times New Roman" w:eastAsia="Times New Roman" w:hAnsi="Times New Roman" w:cs="Times New Roman"/>
          <w:sz w:val="20"/>
          <w:szCs w:val="20"/>
        </w:rPr>
        <w:t xml:space="preserve">Lielbritānijā </w:t>
      </w:r>
      <w:proofErr w:type="spellStart"/>
      <w:r>
        <w:rPr>
          <w:rFonts w:ascii="Times New Roman" w:eastAsia="Times New Roman" w:hAnsi="Times New Roman" w:cs="Times New Roman"/>
          <w:sz w:val="20"/>
          <w:szCs w:val="20"/>
        </w:rPr>
        <w:t>dižsūrenes</w:t>
      </w:r>
      <w:proofErr w:type="spellEnd"/>
      <w:r w:rsidR="0013330B">
        <w:rPr>
          <w:rFonts w:ascii="Times New Roman" w:eastAsia="Times New Roman" w:hAnsi="Times New Roman" w:cs="Times New Roman"/>
          <w:sz w:val="20"/>
          <w:szCs w:val="20"/>
        </w:rPr>
        <w:t xml:space="preserve"> </w:t>
      </w:r>
      <w:r w:rsidRPr="00E52381">
        <w:rPr>
          <w:rFonts w:ascii="Times New Roman" w:eastAsia="Times New Roman" w:hAnsi="Times New Roman" w:cs="Times New Roman"/>
          <w:sz w:val="20"/>
          <w:szCs w:val="20"/>
        </w:rPr>
        <w:t xml:space="preserve">izplatību apdzīvotās vietās galvenokārt sekmējusi augsnes </w:t>
      </w:r>
      <w:r>
        <w:rPr>
          <w:rFonts w:ascii="Times New Roman" w:eastAsia="Times New Roman" w:hAnsi="Times New Roman" w:cs="Times New Roman"/>
          <w:sz w:val="20"/>
          <w:szCs w:val="20"/>
        </w:rPr>
        <w:t>pārvadāšana, kas satur auga sakņ</w:t>
      </w:r>
      <w:r w:rsidRPr="00E52381">
        <w:rPr>
          <w:rFonts w:ascii="Times New Roman" w:eastAsia="Times New Roman" w:hAnsi="Times New Roman" w:cs="Times New Roman"/>
          <w:sz w:val="20"/>
          <w:szCs w:val="20"/>
        </w:rPr>
        <w:t>u fragmentus un ļauj ieviesties jaunās vietās. Stumbra apakšdaļā veidojas gaisa saknes, kas, nonāko</w:t>
      </w:r>
      <w:r>
        <w:rPr>
          <w:rFonts w:ascii="Times New Roman" w:eastAsia="Times New Roman" w:hAnsi="Times New Roman" w:cs="Times New Roman"/>
          <w:sz w:val="20"/>
          <w:szCs w:val="20"/>
        </w:rPr>
        <w:t>t saskarē ar augsni, spēj apsakņ</w:t>
      </w:r>
      <w:r w:rsidRPr="00E52381">
        <w:rPr>
          <w:rFonts w:ascii="Times New Roman" w:eastAsia="Times New Roman" w:hAnsi="Times New Roman" w:cs="Times New Roman"/>
          <w:sz w:val="20"/>
          <w:szCs w:val="20"/>
        </w:rPr>
        <w:t xml:space="preserve">oties. Tāpat arī stumbri un </w:t>
      </w:r>
      <w:r>
        <w:rPr>
          <w:rFonts w:ascii="Times New Roman" w:eastAsia="Times New Roman" w:hAnsi="Times New Roman" w:cs="Times New Roman"/>
          <w:sz w:val="20"/>
          <w:szCs w:val="20"/>
        </w:rPr>
        <w:t>stumbru fragmenti spēj apsakņ</w:t>
      </w:r>
      <w:r w:rsidRPr="00E52381">
        <w:rPr>
          <w:rFonts w:ascii="Times New Roman" w:eastAsia="Times New Roman" w:hAnsi="Times New Roman" w:cs="Times New Roman"/>
          <w:sz w:val="20"/>
          <w:szCs w:val="20"/>
        </w:rPr>
        <w:t>oties ūdenī, kas ir viens no galvenajiem iemesliem abu sugu</w:t>
      </w:r>
      <w:r>
        <w:rPr>
          <w:rFonts w:ascii="Times New Roman" w:eastAsia="Times New Roman" w:hAnsi="Times New Roman" w:cs="Times New Roman"/>
          <w:sz w:val="20"/>
          <w:szCs w:val="20"/>
        </w:rPr>
        <w:t xml:space="preserve"> </w:t>
      </w:r>
      <w:r w:rsidRPr="00E52381">
        <w:rPr>
          <w:rFonts w:ascii="Times New Roman" w:eastAsia="Times New Roman" w:hAnsi="Times New Roman" w:cs="Times New Roman"/>
          <w:sz w:val="20"/>
          <w:szCs w:val="20"/>
        </w:rPr>
        <w:t xml:space="preserve">plašajai </w:t>
      </w:r>
      <w:r>
        <w:rPr>
          <w:rFonts w:ascii="Times New Roman" w:eastAsia="Times New Roman" w:hAnsi="Times New Roman" w:cs="Times New Roman"/>
          <w:sz w:val="20"/>
          <w:szCs w:val="20"/>
        </w:rPr>
        <w:t xml:space="preserve">izplatībai Eiropas upju krastos. </w:t>
      </w:r>
      <w:r w:rsidRPr="00E52381">
        <w:rPr>
          <w:rFonts w:ascii="Times New Roman" w:eastAsia="Times New Roman" w:hAnsi="Times New Roman" w:cs="Times New Roman"/>
          <w:sz w:val="20"/>
          <w:szCs w:val="20"/>
        </w:rPr>
        <w:t xml:space="preserve">Sastopami </w:t>
      </w:r>
      <w:r w:rsidR="00CE3F2C">
        <w:rPr>
          <w:rFonts w:ascii="Times New Roman" w:eastAsia="Times New Roman" w:hAnsi="Times New Roman" w:cs="Times New Roman"/>
          <w:sz w:val="20"/>
          <w:szCs w:val="20"/>
        </w:rPr>
        <w:t>tikai</w:t>
      </w:r>
      <w:r w:rsidRPr="00E52381">
        <w:rPr>
          <w:rFonts w:ascii="Times New Roman" w:eastAsia="Times New Roman" w:hAnsi="Times New Roman" w:cs="Times New Roman"/>
          <w:sz w:val="20"/>
          <w:szCs w:val="20"/>
        </w:rPr>
        <w:t xml:space="preserve"> sievišķi un hermafrodīti indivīdi. Hermafrodīti ra</w:t>
      </w:r>
      <w:r>
        <w:rPr>
          <w:rFonts w:ascii="Times New Roman" w:eastAsia="Times New Roman" w:hAnsi="Times New Roman" w:cs="Times New Roman"/>
          <w:sz w:val="20"/>
          <w:szCs w:val="20"/>
        </w:rPr>
        <w:t>žo putekšņ</w:t>
      </w:r>
      <w:r w:rsidRPr="00E52381">
        <w:rPr>
          <w:rFonts w:ascii="Times New Roman" w:eastAsia="Times New Roman" w:hAnsi="Times New Roman" w:cs="Times New Roman"/>
          <w:sz w:val="20"/>
          <w:szCs w:val="20"/>
        </w:rPr>
        <w:t>us un, ja suga ir hibridizēj</w:t>
      </w:r>
      <w:r>
        <w:rPr>
          <w:rFonts w:ascii="Times New Roman" w:eastAsia="Times New Roman" w:hAnsi="Times New Roman" w:cs="Times New Roman"/>
          <w:sz w:val="20"/>
          <w:szCs w:val="20"/>
        </w:rPr>
        <w:t>usies, spēj nelielā daudzumā raž</w:t>
      </w:r>
      <w:r w:rsidRPr="00E52381">
        <w:rPr>
          <w:rFonts w:ascii="Times New Roman" w:eastAsia="Times New Roman" w:hAnsi="Times New Roman" w:cs="Times New Roman"/>
          <w:sz w:val="20"/>
          <w:szCs w:val="20"/>
        </w:rPr>
        <w:t xml:space="preserve">ot arī sēklas. Visvairāk pētījumu par </w:t>
      </w:r>
      <w:proofErr w:type="spellStart"/>
      <w:r w:rsidRPr="00E52381">
        <w:rPr>
          <w:rFonts w:ascii="Times New Roman" w:eastAsia="Times New Roman" w:hAnsi="Times New Roman" w:cs="Times New Roman"/>
          <w:sz w:val="20"/>
          <w:szCs w:val="20"/>
        </w:rPr>
        <w:t>di</w:t>
      </w:r>
      <w:r>
        <w:rPr>
          <w:rFonts w:ascii="Times New Roman" w:eastAsia="Times New Roman" w:hAnsi="Times New Roman" w:cs="Times New Roman"/>
          <w:sz w:val="20"/>
          <w:szCs w:val="20"/>
        </w:rPr>
        <w:t>žsūreņ</w:t>
      </w:r>
      <w:r w:rsidR="00CE3F2C">
        <w:rPr>
          <w:rFonts w:ascii="Times New Roman" w:eastAsia="Times New Roman" w:hAnsi="Times New Roman" w:cs="Times New Roman"/>
          <w:sz w:val="20"/>
          <w:szCs w:val="20"/>
        </w:rPr>
        <w:t>es</w:t>
      </w:r>
      <w:proofErr w:type="spellEnd"/>
      <w:r w:rsidRPr="00E52381">
        <w:rPr>
          <w:rFonts w:ascii="Times New Roman" w:eastAsia="Times New Roman" w:hAnsi="Times New Roman" w:cs="Times New Roman"/>
          <w:sz w:val="20"/>
          <w:szCs w:val="20"/>
        </w:rPr>
        <w:t xml:space="preserve"> pavairošanos vei</w:t>
      </w:r>
      <w:r>
        <w:rPr>
          <w:rFonts w:ascii="Times New Roman" w:eastAsia="Times New Roman" w:hAnsi="Times New Roman" w:cs="Times New Roman"/>
          <w:sz w:val="20"/>
          <w:szCs w:val="20"/>
        </w:rPr>
        <w:t>kti Lielbritānijā</w:t>
      </w:r>
      <w:r w:rsidRPr="00E52381">
        <w:rPr>
          <w:rFonts w:ascii="Times New Roman" w:eastAsia="Times New Roman" w:hAnsi="Times New Roman" w:cs="Times New Roman"/>
          <w:sz w:val="20"/>
          <w:szCs w:val="20"/>
        </w:rPr>
        <w:t xml:space="preserve">. Līdz šim nav konstatēti gadījumi, kad </w:t>
      </w:r>
      <w:r w:rsidR="00CE3F2C" w:rsidRPr="00CE3F2C">
        <w:rPr>
          <w:rFonts w:ascii="Times New Roman" w:eastAsia="Times New Roman" w:hAnsi="Times New Roman" w:cs="Times New Roman"/>
          <w:i/>
          <w:sz w:val="20"/>
          <w:szCs w:val="20"/>
        </w:rPr>
        <w:t xml:space="preserve">R. </w:t>
      </w:r>
      <w:proofErr w:type="spellStart"/>
      <w:r w:rsidR="00CE3F2C" w:rsidRPr="00CE3F2C">
        <w:rPr>
          <w:rFonts w:ascii="Times New Roman" w:eastAsia="Times New Roman" w:hAnsi="Times New Roman" w:cs="Times New Roman"/>
          <w:i/>
          <w:sz w:val="20"/>
          <w:szCs w:val="20"/>
        </w:rPr>
        <w:t>sachalinensies</w:t>
      </w:r>
      <w:proofErr w:type="spellEnd"/>
      <w:r>
        <w:rPr>
          <w:rFonts w:ascii="Times New Roman" w:eastAsia="Times New Roman" w:hAnsi="Times New Roman" w:cs="Times New Roman"/>
          <w:sz w:val="20"/>
          <w:szCs w:val="20"/>
        </w:rPr>
        <w:t xml:space="preserve"> </w:t>
      </w:r>
      <w:r w:rsidRPr="00E52381">
        <w:rPr>
          <w:rFonts w:ascii="Times New Roman" w:eastAsia="Times New Roman" w:hAnsi="Times New Roman" w:cs="Times New Roman"/>
          <w:sz w:val="20"/>
          <w:szCs w:val="20"/>
        </w:rPr>
        <w:t>spētu p</w:t>
      </w:r>
      <w:r>
        <w:rPr>
          <w:rFonts w:ascii="Times New Roman" w:eastAsia="Times New Roman" w:hAnsi="Times New Roman" w:cs="Times New Roman"/>
          <w:sz w:val="20"/>
          <w:szCs w:val="20"/>
        </w:rPr>
        <w:t>avairoties ar sēklām, tomēr biež</w:t>
      </w:r>
      <w:r w:rsidRPr="00E52381">
        <w:rPr>
          <w:rFonts w:ascii="Times New Roman" w:eastAsia="Times New Roman" w:hAnsi="Times New Roman" w:cs="Times New Roman"/>
          <w:sz w:val="20"/>
          <w:szCs w:val="20"/>
        </w:rPr>
        <w:t xml:space="preserve">i veidojas hibrīdi, krustojoties ar vietējām vai </w:t>
      </w:r>
      <w:r>
        <w:rPr>
          <w:rFonts w:ascii="Times New Roman" w:eastAsia="Times New Roman" w:hAnsi="Times New Roman" w:cs="Times New Roman"/>
          <w:sz w:val="20"/>
          <w:szCs w:val="20"/>
        </w:rPr>
        <w:t>citām svešzemju sūreņ</w:t>
      </w:r>
      <w:r w:rsidRPr="00E52381">
        <w:rPr>
          <w:rFonts w:ascii="Times New Roman" w:eastAsia="Times New Roman" w:hAnsi="Times New Roman" w:cs="Times New Roman"/>
          <w:sz w:val="20"/>
          <w:szCs w:val="20"/>
        </w:rPr>
        <w:t>u sugām, kā rezultātā veidojas jaunas, arī ģeneratīvi vairoties spējīgas hibrīdu</w:t>
      </w:r>
      <w:r w:rsidR="00CE3F2C">
        <w:rPr>
          <w:rFonts w:ascii="Times New Roman" w:eastAsia="Times New Roman" w:hAnsi="Times New Roman" w:cs="Times New Roman"/>
          <w:sz w:val="20"/>
          <w:szCs w:val="20"/>
        </w:rPr>
        <w:t xml:space="preserve"> </w:t>
      </w:r>
      <w:r w:rsidRPr="00E52381">
        <w:rPr>
          <w:rFonts w:ascii="Times New Roman" w:eastAsia="Times New Roman" w:hAnsi="Times New Roman" w:cs="Times New Roman"/>
          <w:sz w:val="20"/>
          <w:szCs w:val="20"/>
        </w:rPr>
        <w:t xml:space="preserve">populācijas. </w:t>
      </w:r>
    </w:p>
    <w:p w:rsidR="004723B8" w:rsidRDefault="004723B8" w:rsidP="004723B8">
      <w:pPr>
        <w:spacing w:after="0" w:line="240" w:lineRule="auto"/>
        <w:jc w:val="both"/>
        <w:rPr>
          <w:rFonts w:ascii="Times New Roman" w:eastAsia="Times New Roman" w:hAnsi="Times New Roman" w:cs="Times New Roman"/>
          <w:b/>
          <w:szCs w:val="20"/>
        </w:rPr>
      </w:pPr>
    </w:p>
    <w:p w:rsidR="00695905" w:rsidRPr="004723B8" w:rsidRDefault="00695905" w:rsidP="004723B8">
      <w:pPr>
        <w:spacing w:after="0" w:line="240" w:lineRule="auto"/>
        <w:jc w:val="both"/>
        <w:rPr>
          <w:rFonts w:ascii="Times New Roman" w:eastAsia="Times New Roman" w:hAnsi="Times New Roman" w:cs="Times New Roman"/>
          <w:b/>
          <w:szCs w:val="20"/>
        </w:rPr>
      </w:pPr>
      <w:r w:rsidRPr="004723B8">
        <w:rPr>
          <w:rFonts w:ascii="Times New Roman" w:eastAsia="Times New Roman" w:hAnsi="Times New Roman" w:cs="Times New Roman"/>
          <w:b/>
          <w:szCs w:val="20"/>
        </w:rPr>
        <w:t>Izplatīšanās</w:t>
      </w:r>
    </w:p>
    <w:p w:rsidR="00EA55BF" w:rsidRPr="00EA55BF" w:rsidRDefault="00CE3F2C" w:rsidP="004723B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Sugas izplatīšanos veicināja tā ieviešana kultūrā kā eksotisku un dekoratīvu augu. No kultivētajām vietām augs izplatās veģetatīvi un tam ir augsta reģenerācijas spēja.</w:t>
      </w:r>
    </w:p>
    <w:p w:rsidR="004723B8" w:rsidRDefault="004723B8" w:rsidP="004723B8">
      <w:pPr>
        <w:spacing w:after="0" w:line="240" w:lineRule="auto"/>
        <w:jc w:val="both"/>
        <w:rPr>
          <w:rFonts w:ascii="Times New Roman" w:eastAsia="Times New Roman" w:hAnsi="Times New Roman" w:cs="Times New Roman"/>
          <w:b/>
          <w:sz w:val="24"/>
        </w:rPr>
      </w:pPr>
    </w:p>
    <w:p w:rsidR="00695905" w:rsidRPr="004723B8" w:rsidRDefault="00695905" w:rsidP="004723B8">
      <w:pPr>
        <w:spacing w:after="0" w:line="240" w:lineRule="auto"/>
        <w:jc w:val="both"/>
        <w:rPr>
          <w:rFonts w:ascii="Times New Roman" w:eastAsia="Times New Roman" w:hAnsi="Times New Roman" w:cs="Times New Roman"/>
          <w:b/>
          <w:sz w:val="20"/>
          <w:szCs w:val="20"/>
        </w:rPr>
      </w:pPr>
      <w:r w:rsidRPr="004723B8">
        <w:rPr>
          <w:rFonts w:ascii="Times New Roman" w:eastAsia="Times New Roman" w:hAnsi="Times New Roman" w:cs="Times New Roman"/>
          <w:b/>
        </w:rPr>
        <w:t>IETEKME</w:t>
      </w:r>
    </w:p>
    <w:p w:rsidR="00695905" w:rsidRPr="004723B8" w:rsidRDefault="00695905" w:rsidP="004723B8">
      <w:pPr>
        <w:spacing w:after="0" w:line="240" w:lineRule="auto"/>
        <w:jc w:val="both"/>
        <w:rPr>
          <w:rFonts w:ascii="Times New Roman" w:eastAsia="Times New Roman" w:hAnsi="Times New Roman" w:cs="Times New Roman"/>
          <w:b/>
          <w:szCs w:val="20"/>
        </w:rPr>
      </w:pPr>
      <w:r w:rsidRPr="004723B8">
        <w:rPr>
          <w:rFonts w:ascii="Times New Roman" w:eastAsia="Times New Roman" w:hAnsi="Times New Roman" w:cs="Times New Roman"/>
          <w:b/>
          <w:szCs w:val="20"/>
        </w:rPr>
        <w:t>Ietekme uz vidi</w:t>
      </w:r>
    </w:p>
    <w:p w:rsidR="00CE3F2C" w:rsidRDefault="00EA55BF" w:rsidP="004723B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Spēcīgas </w:t>
      </w:r>
      <w:r w:rsidRPr="000F78CE">
        <w:rPr>
          <w:rFonts w:ascii="Times New Roman" w:eastAsia="Times New Roman" w:hAnsi="Times New Roman" w:cs="Times New Roman"/>
          <w:i/>
          <w:sz w:val="20"/>
          <w:szCs w:val="20"/>
        </w:rPr>
        <w:t xml:space="preserve">R. </w:t>
      </w:r>
      <w:proofErr w:type="spellStart"/>
      <w:r>
        <w:rPr>
          <w:rFonts w:ascii="Times New Roman" w:eastAsia="Times New Roman" w:hAnsi="Times New Roman" w:cs="Times New Roman"/>
          <w:i/>
          <w:sz w:val="20"/>
          <w:szCs w:val="20"/>
        </w:rPr>
        <w:t>sa</w:t>
      </w:r>
      <w:r w:rsidR="00D84B70">
        <w:rPr>
          <w:rFonts w:ascii="Times New Roman" w:eastAsia="Times New Roman" w:hAnsi="Times New Roman" w:cs="Times New Roman"/>
          <w:i/>
          <w:sz w:val="20"/>
          <w:szCs w:val="20"/>
        </w:rPr>
        <w:t>chalinensis</w:t>
      </w:r>
      <w:proofErr w:type="spellEnd"/>
      <w:r>
        <w:rPr>
          <w:rFonts w:ascii="Times New Roman" w:eastAsia="Times New Roman" w:hAnsi="Times New Roman" w:cs="Times New Roman"/>
          <w:sz w:val="20"/>
          <w:szCs w:val="20"/>
        </w:rPr>
        <w:t xml:space="preserve"> audzes noēno vietējos augu sugas, kas mazina </w:t>
      </w:r>
      <w:proofErr w:type="spellStart"/>
      <w:r>
        <w:rPr>
          <w:rFonts w:ascii="Times New Roman" w:eastAsia="Times New Roman" w:hAnsi="Times New Roman" w:cs="Times New Roman"/>
          <w:sz w:val="20"/>
          <w:szCs w:val="20"/>
        </w:rPr>
        <w:t>biodaudzviedību</w:t>
      </w:r>
      <w:proofErr w:type="spellEnd"/>
      <w:r w:rsidR="00955D4F">
        <w:rPr>
          <w:rFonts w:ascii="Times New Roman" w:eastAsia="Times New Roman" w:hAnsi="Times New Roman" w:cs="Times New Roman"/>
          <w:sz w:val="20"/>
          <w:szCs w:val="20"/>
        </w:rPr>
        <w:t xml:space="preserve"> (4. attēls)</w:t>
      </w:r>
      <w:r>
        <w:rPr>
          <w:rFonts w:ascii="Times New Roman" w:eastAsia="Times New Roman" w:hAnsi="Times New Roman" w:cs="Times New Roman"/>
          <w:sz w:val="20"/>
          <w:szCs w:val="20"/>
        </w:rPr>
        <w:t>.</w:t>
      </w:r>
    </w:p>
    <w:p w:rsidR="00955D4F" w:rsidRDefault="00955D4F" w:rsidP="004723B8">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lastRenderedPageBreak/>
        <w:drawing>
          <wp:inline distT="0" distB="0" distL="0" distR="0">
            <wp:extent cx="5400000" cy="4050000"/>
            <wp:effectExtent l="0" t="0" r="0" b="8255"/>
            <wp:docPr id="2" name="Picture 1" descr="SAM_2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2747.JPG"/>
                    <pic:cNvPicPr/>
                  </pic:nvPicPr>
                  <pic:blipFill>
                    <a:blip r:embed="rId9" cstate="print"/>
                    <a:stretch>
                      <a:fillRect/>
                    </a:stretch>
                  </pic:blipFill>
                  <pic:spPr>
                    <a:xfrm>
                      <a:off x="0" y="0"/>
                      <a:ext cx="5400000" cy="4050000"/>
                    </a:xfrm>
                    <a:prstGeom prst="rect">
                      <a:avLst/>
                    </a:prstGeom>
                  </pic:spPr>
                </pic:pic>
              </a:graphicData>
            </a:graphic>
          </wp:inline>
        </w:drawing>
      </w:r>
    </w:p>
    <w:p w:rsidR="00955D4F" w:rsidRPr="00955D4F" w:rsidRDefault="00955D4F" w:rsidP="004723B8">
      <w:pPr>
        <w:spacing w:after="0" w:line="240" w:lineRule="auto"/>
        <w:rPr>
          <w:rFonts w:ascii="Times New Roman" w:eastAsia="Times New Roman" w:hAnsi="Times New Roman" w:cs="Times New Roman"/>
          <w:sz w:val="20"/>
          <w:szCs w:val="20"/>
        </w:rPr>
      </w:pPr>
      <w:r w:rsidRPr="00955D4F">
        <w:rPr>
          <w:rFonts w:ascii="Times New Roman" w:eastAsia="Times New Roman" w:hAnsi="Times New Roman" w:cs="Times New Roman"/>
          <w:sz w:val="20"/>
          <w:szCs w:val="20"/>
        </w:rPr>
        <w:t xml:space="preserve">4. attēls. </w:t>
      </w:r>
      <w:r w:rsidRPr="0013330B">
        <w:rPr>
          <w:rFonts w:ascii="Times New Roman" w:eastAsia="Times New Roman" w:hAnsi="Times New Roman" w:cs="Times New Roman"/>
          <w:i/>
          <w:sz w:val="20"/>
          <w:szCs w:val="20"/>
        </w:rPr>
        <w:t xml:space="preserve">R. </w:t>
      </w:r>
      <w:proofErr w:type="spellStart"/>
      <w:r w:rsidRPr="0013330B">
        <w:rPr>
          <w:rFonts w:ascii="Times New Roman" w:eastAsia="Times New Roman" w:hAnsi="Times New Roman" w:cs="Times New Roman"/>
          <w:i/>
          <w:sz w:val="20"/>
          <w:szCs w:val="20"/>
        </w:rPr>
        <w:t>sachalinensis</w:t>
      </w:r>
      <w:proofErr w:type="spellEnd"/>
      <w:r w:rsidRPr="00955D4F">
        <w:rPr>
          <w:rFonts w:ascii="Times New Roman" w:eastAsia="Times New Roman" w:hAnsi="Times New Roman" w:cs="Times New Roman"/>
          <w:sz w:val="20"/>
          <w:szCs w:val="20"/>
        </w:rPr>
        <w:t xml:space="preserve"> </w:t>
      </w:r>
      <w:r w:rsidR="0013330B">
        <w:rPr>
          <w:rFonts w:ascii="Times New Roman" w:eastAsia="Times New Roman" w:hAnsi="Times New Roman" w:cs="Times New Roman"/>
          <w:sz w:val="20"/>
          <w:szCs w:val="20"/>
        </w:rPr>
        <w:t>jaunā audze (foto N. Romanceviča).</w:t>
      </w:r>
    </w:p>
    <w:p w:rsidR="004723B8" w:rsidRDefault="004723B8" w:rsidP="004723B8">
      <w:pPr>
        <w:spacing w:after="0" w:line="240" w:lineRule="auto"/>
        <w:jc w:val="both"/>
        <w:rPr>
          <w:rFonts w:ascii="Times New Roman" w:hAnsi="Times New Roman" w:cs="Times New Roman"/>
          <w:b/>
          <w:szCs w:val="20"/>
        </w:rPr>
      </w:pPr>
    </w:p>
    <w:p w:rsidR="00695905" w:rsidRPr="004723B8" w:rsidRDefault="00695905" w:rsidP="004723B8">
      <w:pPr>
        <w:spacing w:after="0" w:line="240" w:lineRule="auto"/>
        <w:jc w:val="both"/>
        <w:rPr>
          <w:rFonts w:ascii="Times New Roman" w:hAnsi="Times New Roman" w:cs="Times New Roman"/>
          <w:b/>
          <w:szCs w:val="20"/>
        </w:rPr>
      </w:pPr>
      <w:r w:rsidRPr="004723B8">
        <w:rPr>
          <w:rFonts w:ascii="Times New Roman" w:hAnsi="Times New Roman" w:cs="Times New Roman"/>
          <w:b/>
          <w:szCs w:val="20"/>
        </w:rPr>
        <w:t>Ģenētiskā ietekme</w:t>
      </w:r>
    </w:p>
    <w:p w:rsidR="00CE3F2C" w:rsidRPr="00B47EBC" w:rsidRDefault="00CE3F2C" w:rsidP="004723B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Biež</w:t>
      </w:r>
      <w:r w:rsidRPr="00E52381">
        <w:rPr>
          <w:rFonts w:ascii="Times New Roman" w:eastAsia="Times New Roman" w:hAnsi="Times New Roman" w:cs="Times New Roman"/>
          <w:sz w:val="20"/>
          <w:szCs w:val="20"/>
        </w:rPr>
        <w:t xml:space="preserve">i veidojas hibrīdi, krustojoties ar vietējām vai </w:t>
      </w:r>
      <w:r>
        <w:rPr>
          <w:rFonts w:ascii="Times New Roman" w:eastAsia="Times New Roman" w:hAnsi="Times New Roman" w:cs="Times New Roman"/>
          <w:sz w:val="20"/>
          <w:szCs w:val="20"/>
        </w:rPr>
        <w:t>citām svešzemju sūreņ</w:t>
      </w:r>
      <w:r w:rsidRPr="00E52381">
        <w:rPr>
          <w:rFonts w:ascii="Times New Roman" w:eastAsia="Times New Roman" w:hAnsi="Times New Roman" w:cs="Times New Roman"/>
          <w:sz w:val="20"/>
          <w:szCs w:val="20"/>
        </w:rPr>
        <w:t>u sugām, kā rezultātā veidojas jaunas, arī ģeneratīvi vairoties spējīgas hibrīdu</w:t>
      </w:r>
      <w:r>
        <w:rPr>
          <w:rFonts w:ascii="Times New Roman" w:eastAsia="Times New Roman" w:hAnsi="Times New Roman" w:cs="Times New Roman"/>
          <w:sz w:val="20"/>
          <w:szCs w:val="20"/>
        </w:rPr>
        <w:t xml:space="preserve"> </w:t>
      </w:r>
      <w:r w:rsidRPr="00E52381">
        <w:rPr>
          <w:rFonts w:ascii="Times New Roman" w:eastAsia="Times New Roman" w:hAnsi="Times New Roman" w:cs="Times New Roman"/>
          <w:sz w:val="20"/>
          <w:szCs w:val="20"/>
        </w:rPr>
        <w:t xml:space="preserve">populācijas. Plašāk izplatītā </w:t>
      </w:r>
      <w:proofErr w:type="spellStart"/>
      <w:r w:rsidRPr="00E52381">
        <w:rPr>
          <w:rFonts w:ascii="Times New Roman" w:eastAsia="Times New Roman" w:hAnsi="Times New Roman" w:cs="Times New Roman"/>
          <w:sz w:val="20"/>
          <w:szCs w:val="20"/>
        </w:rPr>
        <w:t>hibrīdsuga</w:t>
      </w:r>
      <w:proofErr w:type="spellEnd"/>
      <w:r w:rsidRPr="00E52381">
        <w:rPr>
          <w:rFonts w:ascii="Times New Roman" w:eastAsia="Times New Roman" w:hAnsi="Times New Roman" w:cs="Times New Roman"/>
          <w:sz w:val="20"/>
          <w:szCs w:val="20"/>
        </w:rPr>
        <w:t xml:space="preserve"> ir </w:t>
      </w:r>
      <w:proofErr w:type="spellStart"/>
      <w:r w:rsidRPr="00E52381">
        <w:rPr>
          <w:rFonts w:ascii="Times New Roman" w:eastAsia="Times New Roman" w:hAnsi="Times New Roman" w:cs="Times New Roman"/>
          <w:i/>
          <w:sz w:val="20"/>
          <w:szCs w:val="20"/>
        </w:rPr>
        <w:t>Fallopia</w:t>
      </w:r>
      <w:proofErr w:type="spellEnd"/>
      <w:r w:rsidRPr="00E52381">
        <w:rPr>
          <w:rFonts w:ascii="Times New Roman" w:eastAsia="Times New Roman" w:hAnsi="Times New Roman" w:cs="Times New Roman"/>
          <w:sz w:val="20"/>
          <w:szCs w:val="20"/>
        </w:rPr>
        <w:t xml:space="preserve"> × </w:t>
      </w:r>
      <w:proofErr w:type="spellStart"/>
      <w:r w:rsidRPr="00E52381">
        <w:rPr>
          <w:rFonts w:ascii="Times New Roman" w:eastAsia="Times New Roman" w:hAnsi="Times New Roman" w:cs="Times New Roman"/>
          <w:i/>
          <w:sz w:val="20"/>
          <w:szCs w:val="20"/>
        </w:rPr>
        <w:t>bohemica</w:t>
      </w:r>
      <w:proofErr w:type="spellEnd"/>
      <w:r w:rsidRPr="00E52381">
        <w:rPr>
          <w:rFonts w:ascii="Times New Roman" w:eastAsia="Times New Roman" w:hAnsi="Times New Roman" w:cs="Times New Roman"/>
          <w:sz w:val="20"/>
          <w:szCs w:val="20"/>
        </w:rPr>
        <w:t xml:space="preserve">, kas ir Japānas un Sahalīnas </w:t>
      </w:r>
      <w:proofErr w:type="spellStart"/>
      <w:r>
        <w:rPr>
          <w:rFonts w:ascii="Times New Roman" w:eastAsia="Times New Roman" w:hAnsi="Times New Roman" w:cs="Times New Roman"/>
          <w:sz w:val="20"/>
          <w:szCs w:val="20"/>
        </w:rPr>
        <w:t>diž</w:t>
      </w:r>
      <w:r w:rsidRPr="00E52381">
        <w:rPr>
          <w:rFonts w:ascii="Times New Roman" w:eastAsia="Times New Roman" w:hAnsi="Times New Roman" w:cs="Times New Roman"/>
          <w:sz w:val="20"/>
          <w:szCs w:val="20"/>
        </w:rPr>
        <w:t>sūrenes</w:t>
      </w:r>
      <w:proofErr w:type="spellEnd"/>
      <w:r w:rsidRPr="00E52381">
        <w:rPr>
          <w:rFonts w:ascii="Times New Roman" w:eastAsia="Times New Roman" w:hAnsi="Times New Roman" w:cs="Times New Roman"/>
          <w:sz w:val="20"/>
          <w:szCs w:val="20"/>
        </w:rPr>
        <w:t xml:space="preserve"> krustojums. Šis hibrīds jau kopš 19. gs. beigām plaši izplatīts Čehijā, Lielbritānijā, Vācijā un citās Eiropas valstīs</w:t>
      </w:r>
      <w:r>
        <w:rPr>
          <w:rFonts w:ascii="Times New Roman" w:eastAsia="Times New Roman" w:hAnsi="Times New Roman" w:cs="Times New Roman"/>
          <w:sz w:val="20"/>
          <w:szCs w:val="20"/>
        </w:rPr>
        <w:t>.</w:t>
      </w:r>
    </w:p>
    <w:p w:rsidR="004723B8" w:rsidRDefault="004723B8" w:rsidP="004723B8">
      <w:pPr>
        <w:spacing w:after="0" w:line="240" w:lineRule="auto"/>
        <w:jc w:val="both"/>
        <w:rPr>
          <w:rFonts w:ascii="Times New Roman" w:hAnsi="Times New Roman" w:cs="Times New Roman"/>
          <w:b/>
          <w:szCs w:val="20"/>
        </w:rPr>
      </w:pPr>
    </w:p>
    <w:p w:rsidR="00695905" w:rsidRPr="004723B8" w:rsidRDefault="00695905" w:rsidP="004723B8">
      <w:pPr>
        <w:spacing w:after="0" w:line="240" w:lineRule="auto"/>
        <w:jc w:val="both"/>
        <w:rPr>
          <w:rFonts w:ascii="Times New Roman" w:hAnsi="Times New Roman" w:cs="Times New Roman"/>
          <w:b/>
          <w:szCs w:val="20"/>
        </w:rPr>
      </w:pPr>
      <w:r w:rsidRPr="004723B8">
        <w:rPr>
          <w:rFonts w:ascii="Times New Roman" w:hAnsi="Times New Roman" w:cs="Times New Roman"/>
          <w:b/>
          <w:szCs w:val="20"/>
        </w:rPr>
        <w:t>Ietekme uz cilvēka veselību</w:t>
      </w:r>
    </w:p>
    <w:p w:rsidR="00695905" w:rsidRPr="00B47EBC" w:rsidRDefault="0013330B" w:rsidP="004723B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Nav ziņu par sugas negatīvo </w:t>
      </w:r>
      <w:r w:rsidR="00695905" w:rsidRPr="00B47EBC">
        <w:rPr>
          <w:rFonts w:ascii="Times New Roman" w:hAnsi="Times New Roman" w:cs="Times New Roman"/>
          <w:sz w:val="20"/>
          <w:szCs w:val="20"/>
        </w:rPr>
        <w:t>ietekmi uz cilvēka veselību.</w:t>
      </w:r>
    </w:p>
    <w:p w:rsidR="004723B8" w:rsidRDefault="004723B8" w:rsidP="004723B8">
      <w:pPr>
        <w:spacing w:after="0" w:line="240" w:lineRule="auto"/>
        <w:jc w:val="both"/>
        <w:rPr>
          <w:rFonts w:ascii="Times New Roman" w:hAnsi="Times New Roman" w:cs="Times New Roman"/>
          <w:b/>
          <w:szCs w:val="20"/>
        </w:rPr>
      </w:pPr>
    </w:p>
    <w:p w:rsidR="00695905" w:rsidRPr="004723B8" w:rsidRDefault="00695905" w:rsidP="004723B8">
      <w:pPr>
        <w:spacing w:after="0" w:line="240" w:lineRule="auto"/>
        <w:jc w:val="both"/>
        <w:rPr>
          <w:rFonts w:ascii="Times New Roman" w:hAnsi="Times New Roman" w:cs="Times New Roman"/>
          <w:b/>
          <w:szCs w:val="20"/>
        </w:rPr>
      </w:pPr>
      <w:r w:rsidRPr="004723B8">
        <w:rPr>
          <w:rFonts w:ascii="Times New Roman" w:hAnsi="Times New Roman" w:cs="Times New Roman"/>
          <w:b/>
          <w:szCs w:val="20"/>
        </w:rPr>
        <w:t>Ekonomiskā un sociālā ietekme</w:t>
      </w:r>
      <w:r w:rsidR="00AA43A6" w:rsidRPr="004723B8">
        <w:rPr>
          <w:rFonts w:ascii="Times New Roman" w:hAnsi="Times New Roman" w:cs="Times New Roman"/>
          <w:b/>
          <w:szCs w:val="20"/>
        </w:rPr>
        <w:t xml:space="preserve"> </w:t>
      </w:r>
      <w:r w:rsidRPr="004723B8">
        <w:rPr>
          <w:rFonts w:ascii="Times New Roman" w:hAnsi="Times New Roman" w:cs="Times New Roman"/>
          <w:b/>
          <w:szCs w:val="20"/>
        </w:rPr>
        <w:t>(pozitīva/negatīva)</w:t>
      </w:r>
    </w:p>
    <w:p w:rsidR="00AA43A6" w:rsidRDefault="00AA43A6" w:rsidP="004723B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Pateicoties augstam proteīnu saturam lapās Sahalīnas </w:t>
      </w:r>
      <w:proofErr w:type="spellStart"/>
      <w:r>
        <w:rPr>
          <w:rFonts w:ascii="Times New Roman" w:hAnsi="Times New Roman" w:cs="Times New Roman"/>
          <w:sz w:val="20"/>
          <w:szCs w:val="20"/>
        </w:rPr>
        <w:t>dižsūrene</w:t>
      </w:r>
      <w:proofErr w:type="spellEnd"/>
      <w:r>
        <w:rPr>
          <w:rFonts w:ascii="Times New Roman" w:hAnsi="Times New Roman" w:cs="Times New Roman"/>
          <w:sz w:val="20"/>
          <w:szCs w:val="20"/>
        </w:rPr>
        <w:t xml:space="preserve"> tiek izmantota kā lopbarības augs. Sugu izmanto arī kā kurināmo materiālu, sērkociņu ražošanā un medicīnā. Nesenie pētījumi liecina, ka </w:t>
      </w:r>
      <w:r w:rsidR="00470CC7">
        <w:rPr>
          <w:rFonts w:ascii="Times New Roman" w:hAnsi="Times New Roman" w:cs="Times New Roman"/>
          <w:sz w:val="20"/>
          <w:szCs w:val="20"/>
        </w:rPr>
        <w:t>sugu</w:t>
      </w:r>
      <w:r>
        <w:rPr>
          <w:rFonts w:ascii="Times New Roman" w:hAnsi="Times New Roman" w:cs="Times New Roman"/>
          <w:sz w:val="20"/>
          <w:szCs w:val="20"/>
        </w:rPr>
        <w:t xml:space="preserve"> varētu izmantot stādījumos piesārņotās augsnēs, jo augi akumulē smagos metālus (Priede 2008).</w:t>
      </w:r>
    </w:p>
    <w:p w:rsidR="00470CC7" w:rsidRPr="00AA43A6" w:rsidRDefault="00470CC7" w:rsidP="004723B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Sahalīnas iedzīvotāji to izmanto pārtikā</w:t>
      </w:r>
      <w:r w:rsidR="00E50D0F">
        <w:rPr>
          <w:rFonts w:ascii="Times New Roman" w:hAnsi="Times New Roman" w:cs="Times New Roman"/>
          <w:sz w:val="20"/>
          <w:szCs w:val="20"/>
        </w:rPr>
        <w:t xml:space="preserve"> lapas gan svaigā veidā gan vārot, zupās un salātos. Augs dod lielu zaļo biomasu, jaunos asnus ēd govis un zirgi (</w:t>
      </w:r>
      <w:r w:rsidR="00E50D0F" w:rsidRPr="00E50D0F">
        <w:rPr>
          <w:rFonts w:ascii="Times New Roman" w:hAnsi="Times New Roman" w:cs="Times New Roman"/>
          <w:sz w:val="20"/>
          <w:szCs w:val="20"/>
        </w:rPr>
        <w:t>https://ru.wikipedia.org</w:t>
      </w:r>
      <w:r w:rsidR="00E50D0F">
        <w:rPr>
          <w:rFonts w:ascii="Times New Roman" w:hAnsi="Times New Roman" w:cs="Times New Roman"/>
          <w:sz w:val="20"/>
          <w:szCs w:val="20"/>
        </w:rPr>
        <w:t xml:space="preserve">). </w:t>
      </w:r>
    </w:p>
    <w:p w:rsidR="004723B8" w:rsidRDefault="004723B8" w:rsidP="004723B8">
      <w:pPr>
        <w:spacing w:after="0" w:line="240" w:lineRule="auto"/>
        <w:jc w:val="both"/>
        <w:rPr>
          <w:rFonts w:ascii="Times New Roman" w:hAnsi="Times New Roman" w:cs="Times New Roman"/>
          <w:b/>
          <w:szCs w:val="20"/>
        </w:rPr>
      </w:pPr>
    </w:p>
    <w:p w:rsidR="00695905" w:rsidRPr="004723B8" w:rsidRDefault="0013330B" w:rsidP="004723B8">
      <w:pPr>
        <w:spacing w:after="0" w:line="240" w:lineRule="auto"/>
        <w:jc w:val="both"/>
        <w:rPr>
          <w:rFonts w:ascii="Times New Roman" w:eastAsia="Times New Roman" w:hAnsi="Times New Roman" w:cs="Times New Roman"/>
          <w:b/>
          <w:szCs w:val="20"/>
        </w:rPr>
      </w:pPr>
      <w:r w:rsidRPr="004723B8">
        <w:rPr>
          <w:rFonts w:ascii="Times New Roman" w:hAnsi="Times New Roman" w:cs="Times New Roman"/>
          <w:b/>
          <w:szCs w:val="20"/>
        </w:rPr>
        <w:t>IEROBEŽOŠANAS PASĀKUMI</w:t>
      </w:r>
    </w:p>
    <w:p w:rsidR="00695905" w:rsidRPr="004723B8" w:rsidRDefault="00D84B70" w:rsidP="004723B8">
      <w:pPr>
        <w:spacing w:after="0" w:line="240" w:lineRule="auto"/>
        <w:jc w:val="both"/>
        <w:rPr>
          <w:rFonts w:ascii="Times New Roman" w:eastAsia="Times New Roman" w:hAnsi="Times New Roman" w:cs="Times New Roman"/>
          <w:b/>
          <w:szCs w:val="20"/>
        </w:rPr>
      </w:pPr>
      <w:r w:rsidRPr="004723B8">
        <w:rPr>
          <w:rFonts w:ascii="Times New Roman" w:eastAsia="Times New Roman" w:hAnsi="Times New Roman" w:cs="Times New Roman"/>
          <w:b/>
          <w:szCs w:val="20"/>
        </w:rPr>
        <w:t>Preventīvie pasākumi</w:t>
      </w:r>
    </w:p>
    <w:p w:rsidR="00D84B70" w:rsidRPr="00D84B70" w:rsidRDefault="00D84B70" w:rsidP="004723B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Eiropas un ASV pieredze rāda, ka nekontrolēta sugas augšana var radīt būtiskus ekonomiskus zaudējumus, taču preventīvi var sugu var ierobežot, ir pilnīgs aizliegums sugas ievešanā un izplatīšanā.</w:t>
      </w:r>
    </w:p>
    <w:p w:rsidR="004723B8" w:rsidRDefault="004723B8" w:rsidP="004723B8">
      <w:pPr>
        <w:spacing w:after="0" w:line="240" w:lineRule="auto"/>
        <w:jc w:val="both"/>
        <w:rPr>
          <w:rFonts w:ascii="Times New Roman" w:eastAsia="Times New Roman" w:hAnsi="Times New Roman" w:cs="Times New Roman"/>
          <w:b/>
          <w:szCs w:val="20"/>
        </w:rPr>
      </w:pPr>
    </w:p>
    <w:p w:rsidR="00695905" w:rsidRPr="004723B8" w:rsidRDefault="00695905" w:rsidP="004723B8">
      <w:pPr>
        <w:spacing w:after="0" w:line="240" w:lineRule="auto"/>
        <w:jc w:val="both"/>
        <w:rPr>
          <w:rFonts w:ascii="Times New Roman" w:eastAsia="Times New Roman" w:hAnsi="Times New Roman" w:cs="Times New Roman"/>
          <w:b/>
          <w:szCs w:val="20"/>
        </w:rPr>
      </w:pPr>
      <w:r w:rsidRPr="004723B8">
        <w:rPr>
          <w:rFonts w:ascii="Times New Roman" w:eastAsia="Times New Roman" w:hAnsi="Times New Roman" w:cs="Times New Roman"/>
          <w:b/>
          <w:szCs w:val="20"/>
        </w:rPr>
        <w:t>Izskaušanas, kontroles un uzraudzības pasākumi</w:t>
      </w:r>
    </w:p>
    <w:p w:rsidR="00D84B70" w:rsidRDefault="00D84B70" w:rsidP="004723B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Mehāniska pļaušana nav efektīva kontroles metode. Ikmēneša pļaušana aptur augšanu, bet audzi neiznīcina. Pašreiz visefektīvākais sugas iznīcināšanas veids ir sugas apstrāde ar </w:t>
      </w:r>
      <w:proofErr w:type="spellStart"/>
      <w:r>
        <w:rPr>
          <w:rFonts w:ascii="Times New Roman" w:eastAsia="Times New Roman" w:hAnsi="Times New Roman" w:cs="Times New Roman"/>
          <w:sz w:val="20"/>
          <w:szCs w:val="20"/>
        </w:rPr>
        <w:t>gliofosfātu</w:t>
      </w:r>
      <w:proofErr w:type="spellEnd"/>
      <w:r>
        <w:rPr>
          <w:rFonts w:ascii="Times New Roman" w:eastAsia="Times New Roman" w:hAnsi="Times New Roman" w:cs="Times New Roman"/>
          <w:sz w:val="20"/>
          <w:szCs w:val="20"/>
        </w:rPr>
        <w:t xml:space="preserve"> vai kādu citu ķīmisku vielu, taču šādu metodi nevar pielietot ūdeņu tuvuma. </w:t>
      </w:r>
    </w:p>
    <w:p w:rsidR="00E50D0F" w:rsidRPr="00D84B70" w:rsidRDefault="00E50D0F" w:rsidP="004723B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Ņemot vērā ka jaunos dzinums ēd liellopi, iespējams šādi būtu iespējams kontrolēt un pat iznīcināt sugu.</w:t>
      </w:r>
    </w:p>
    <w:p w:rsidR="004723B8" w:rsidRDefault="004723B8" w:rsidP="004723B8">
      <w:pPr>
        <w:spacing w:after="0" w:line="240" w:lineRule="auto"/>
        <w:jc w:val="both"/>
        <w:rPr>
          <w:rFonts w:ascii="Times New Roman" w:eastAsia="Times New Roman" w:hAnsi="Times New Roman" w:cs="Times New Roman"/>
          <w:b/>
          <w:szCs w:val="20"/>
        </w:rPr>
      </w:pPr>
    </w:p>
    <w:p w:rsidR="00695905" w:rsidRPr="004723B8" w:rsidRDefault="00695905" w:rsidP="004723B8">
      <w:pPr>
        <w:spacing w:after="0" w:line="240" w:lineRule="auto"/>
        <w:jc w:val="both"/>
        <w:rPr>
          <w:rFonts w:ascii="Times New Roman" w:eastAsia="Times New Roman" w:hAnsi="Times New Roman" w:cs="Times New Roman"/>
          <w:szCs w:val="20"/>
        </w:rPr>
      </w:pPr>
      <w:r w:rsidRPr="004723B8">
        <w:rPr>
          <w:rFonts w:ascii="Times New Roman" w:eastAsia="Times New Roman" w:hAnsi="Times New Roman" w:cs="Times New Roman"/>
          <w:b/>
          <w:szCs w:val="20"/>
        </w:rPr>
        <w:t>Informācija un izglītošana</w:t>
      </w:r>
    </w:p>
    <w:p w:rsidR="00695905" w:rsidRPr="00B47EBC" w:rsidRDefault="00695905" w:rsidP="004723B8">
      <w:pPr>
        <w:spacing w:after="0" w:line="240" w:lineRule="auto"/>
        <w:jc w:val="both"/>
        <w:rPr>
          <w:rFonts w:ascii="Times New Roman" w:eastAsia="Times New Roman" w:hAnsi="Times New Roman" w:cs="Times New Roman"/>
          <w:sz w:val="20"/>
          <w:szCs w:val="20"/>
        </w:rPr>
      </w:pPr>
      <w:r w:rsidRPr="00B47EBC">
        <w:rPr>
          <w:rFonts w:ascii="Times New Roman" w:eastAsia="Times New Roman" w:hAnsi="Times New Roman" w:cs="Times New Roman"/>
          <w:sz w:val="20"/>
          <w:szCs w:val="20"/>
        </w:rPr>
        <w:t>Nav saņemti ziņojumi</w:t>
      </w:r>
      <w:r w:rsidR="0013330B">
        <w:rPr>
          <w:rFonts w:ascii="Times New Roman" w:eastAsia="Times New Roman" w:hAnsi="Times New Roman" w:cs="Times New Roman"/>
          <w:sz w:val="20"/>
          <w:szCs w:val="20"/>
        </w:rPr>
        <w:t xml:space="preserve"> </w:t>
      </w:r>
      <w:r w:rsidRPr="00B47EBC">
        <w:rPr>
          <w:rFonts w:ascii="Times New Roman" w:eastAsia="Times New Roman" w:hAnsi="Times New Roman" w:cs="Times New Roman"/>
          <w:sz w:val="20"/>
          <w:szCs w:val="20"/>
        </w:rPr>
        <w:t>par</w:t>
      </w:r>
      <w:r w:rsidR="0013330B">
        <w:rPr>
          <w:rFonts w:ascii="Times New Roman" w:eastAsia="Times New Roman" w:hAnsi="Times New Roman" w:cs="Times New Roman"/>
          <w:sz w:val="20"/>
          <w:szCs w:val="20"/>
        </w:rPr>
        <w:t xml:space="preserve"> </w:t>
      </w:r>
      <w:r w:rsidRPr="00B47EBC">
        <w:rPr>
          <w:rFonts w:ascii="Times New Roman" w:eastAsia="Times New Roman" w:hAnsi="Times New Roman" w:cs="Times New Roman"/>
          <w:sz w:val="20"/>
          <w:szCs w:val="20"/>
        </w:rPr>
        <w:t>informācijas un izpratnes veidošanas kampaņām.</w:t>
      </w:r>
    </w:p>
    <w:p w:rsidR="004723B8" w:rsidRDefault="004723B8" w:rsidP="004723B8">
      <w:pPr>
        <w:spacing w:after="0" w:line="240" w:lineRule="auto"/>
        <w:jc w:val="both"/>
        <w:rPr>
          <w:rFonts w:ascii="Times New Roman" w:eastAsia="Times New Roman" w:hAnsi="Times New Roman" w:cs="Times New Roman"/>
          <w:b/>
          <w:szCs w:val="20"/>
        </w:rPr>
      </w:pPr>
    </w:p>
    <w:p w:rsidR="00695905" w:rsidRPr="004723B8" w:rsidRDefault="00695905" w:rsidP="004723B8">
      <w:pPr>
        <w:spacing w:after="0" w:line="240" w:lineRule="auto"/>
        <w:jc w:val="both"/>
        <w:rPr>
          <w:rFonts w:ascii="Times New Roman" w:eastAsia="Times New Roman" w:hAnsi="Times New Roman" w:cs="Times New Roman"/>
          <w:b/>
          <w:szCs w:val="20"/>
        </w:rPr>
      </w:pPr>
      <w:r w:rsidRPr="004723B8">
        <w:rPr>
          <w:rFonts w:ascii="Times New Roman" w:eastAsia="Times New Roman" w:hAnsi="Times New Roman" w:cs="Times New Roman"/>
          <w:b/>
          <w:szCs w:val="20"/>
        </w:rPr>
        <w:t>Pētniecība</w:t>
      </w:r>
    </w:p>
    <w:p w:rsidR="0013330B" w:rsidRPr="0013330B" w:rsidRDefault="0013330B" w:rsidP="004723B8">
      <w:pPr>
        <w:spacing w:after="0" w:line="240" w:lineRule="auto"/>
        <w:jc w:val="both"/>
        <w:rPr>
          <w:rFonts w:ascii="Times New Roman" w:eastAsia="Times New Roman" w:hAnsi="Times New Roman" w:cs="Times New Roman"/>
          <w:b/>
          <w:sz w:val="20"/>
          <w:szCs w:val="20"/>
        </w:rPr>
      </w:pPr>
      <w:r w:rsidRPr="0013330B">
        <w:rPr>
          <w:rFonts w:ascii="Times New Roman" w:eastAsia="Times New Roman" w:hAnsi="Times New Roman" w:cs="Times New Roman"/>
          <w:sz w:val="20"/>
          <w:szCs w:val="20"/>
        </w:rPr>
        <w:t xml:space="preserve">Sugai apkopoti dati par līdzšinējo sastopamību, kā arī veikti aktuālās izplatības pētījumi valsts teritorijā (Priede 2008).  </w:t>
      </w:r>
      <w:r w:rsidRPr="00BA1EA5">
        <w:rPr>
          <w:rFonts w:ascii="Times New Roman" w:eastAsia="Times New Roman" w:hAnsi="Times New Roman" w:cs="Times New Roman"/>
          <w:sz w:val="20"/>
          <w:szCs w:val="20"/>
        </w:rPr>
        <w:t xml:space="preserve">Suga iekļaujama invazīvo sugu monitoringa programmā kā </w:t>
      </w:r>
      <w:r w:rsidRPr="0013330B">
        <w:rPr>
          <w:rFonts w:ascii="Times New Roman" w:eastAsia="Times New Roman" w:hAnsi="Times New Roman" w:cs="Times New Roman"/>
          <w:b/>
          <w:sz w:val="20"/>
          <w:szCs w:val="20"/>
        </w:rPr>
        <w:t>prioritāri</w:t>
      </w:r>
      <w:r w:rsidRPr="00BA1EA5">
        <w:rPr>
          <w:rFonts w:ascii="Times New Roman" w:eastAsia="Times New Roman" w:hAnsi="Times New Roman" w:cs="Times New Roman"/>
          <w:sz w:val="20"/>
          <w:szCs w:val="20"/>
        </w:rPr>
        <w:t xml:space="preserve"> </w:t>
      </w:r>
      <w:proofErr w:type="spellStart"/>
      <w:r w:rsidRPr="00BA1EA5">
        <w:rPr>
          <w:rFonts w:ascii="Times New Roman" w:eastAsia="Times New Roman" w:hAnsi="Times New Roman" w:cs="Times New Roman"/>
          <w:sz w:val="20"/>
          <w:szCs w:val="20"/>
        </w:rPr>
        <w:t>monitorējama</w:t>
      </w:r>
      <w:proofErr w:type="spellEnd"/>
      <w:r w:rsidRPr="00BA1EA5">
        <w:rPr>
          <w:rFonts w:ascii="Times New Roman" w:eastAsia="Times New Roman" w:hAnsi="Times New Roman" w:cs="Times New Roman"/>
          <w:sz w:val="20"/>
          <w:szCs w:val="20"/>
        </w:rPr>
        <w:t xml:space="preserve"> invazīva augu suga.</w:t>
      </w:r>
    </w:p>
    <w:p w:rsidR="004723B8" w:rsidRDefault="004723B8" w:rsidP="004723B8">
      <w:pPr>
        <w:spacing w:after="0" w:line="240" w:lineRule="auto"/>
        <w:jc w:val="both"/>
        <w:rPr>
          <w:rFonts w:ascii="Times New Roman" w:hAnsi="Times New Roman" w:cs="Times New Roman"/>
          <w:b/>
          <w:szCs w:val="20"/>
        </w:rPr>
      </w:pPr>
    </w:p>
    <w:p w:rsidR="00695905" w:rsidRPr="004723B8" w:rsidRDefault="00695905" w:rsidP="004723B8">
      <w:pPr>
        <w:spacing w:after="0" w:line="240" w:lineRule="auto"/>
        <w:jc w:val="both"/>
        <w:rPr>
          <w:rFonts w:ascii="Times New Roman" w:hAnsi="Times New Roman" w:cs="Times New Roman"/>
          <w:b/>
          <w:szCs w:val="20"/>
        </w:rPr>
      </w:pPr>
      <w:r w:rsidRPr="004723B8">
        <w:rPr>
          <w:rFonts w:ascii="Times New Roman" w:hAnsi="Times New Roman" w:cs="Times New Roman"/>
          <w:b/>
          <w:szCs w:val="20"/>
        </w:rPr>
        <w:t>Ekspertu ieteikumi un komentāri</w:t>
      </w:r>
    </w:p>
    <w:p w:rsidR="0013330B" w:rsidRPr="0013330B" w:rsidRDefault="0013330B" w:rsidP="004723B8">
      <w:pPr>
        <w:pStyle w:val="Heading1"/>
        <w:spacing w:before="0" w:beforeAutospacing="0" w:after="0" w:afterAutospacing="0"/>
        <w:jc w:val="both"/>
        <w:rPr>
          <w:b w:val="0"/>
          <w:bCs w:val="0"/>
          <w:kern w:val="0"/>
          <w:sz w:val="20"/>
          <w:szCs w:val="20"/>
        </w:rPr>
      </w:pPr>
      <w:r w:rsidRPr="002F1A58">
        <w:rPr>
          <w:b w:val="0"/>
          <w:bCs w:val="0"/>
          <w:kern w:val="0"/>
          <w:sz w:val="20"/>
          <w:szCs w:val="20"/>
        </w:rPr>
        <w:t xml:space="preserve">Suga uzskatāma par bīstamu, invazīvu taksonu valsts teritorijā. Uz invazīvo sugu monitoringa datu balstītas analīzes izskatīt iespēju veikt labojumus Ministru kabineta 2008.gada 30.jūnija noteikumos Nr.468 Invazīvo augu sugu saraksts, papildinot to ar </w:t>
      </w:r>
      <w:r>
        <w:rPr>
          <w:b w:val="0"/>
          <w:bCs w:val="0"/>
          <w:kern w:val="0"/>
          <w:sz w:val="20"/>
          <w:szCs w:val="20"/>
        </w:rPr>
        <w:t xml:space="preserve">Sahalīnas </w:t>
      </w:r>
      <w:proofErr w:type="spellStart"/>
      <w:r>
        <w:rPr>
          <w:b w:val="0"/>
          <w:bCs w:val="0"/>
          <w:kern w:val="0"/>
          <w:sz w:val="20"/>
          <w:szCs w:val="20"/>
        </w:rPr>
        <w:t>dižsūreni</w:t>
      </w:r>
      <w:proofErr w:type="spellEnd"/>
      <w:r w:rsidRPr="002F1A58">
        <w:rPr>
          <w:b w:val="0"/>
          <w:bCs w:val="0"/>
          <w:kern w:val="0"/>
          <w:sz w:val="20"/>
          <w:szCs w:val="20"/>
        </w:rPr>
        <w:t>.</w:t>
      </w:r>
    </w:p>
    <w:p w:rsidR="004723B8" w:rsidRDefault="004723B8" w:rsidP="004723B8">
      <w:pPr>
        <w:spacing w:after="0" w:line="240" w:lineRule="auto"/>
        <w:jc w:val="both"/>
        <w:rPr>
          <w:rFonts w:ascii="Times New Roman" w:eastAsia="Times New Roman" w:hAnsi="Times New Roman" w:cs="Times New Roman"/>
          <w:b/>
          <w:szCs w:val="20"/>
        </w:rPr>
      </w:pPr>
    </w:p>
    <w:p w:rsidR="00695905" w:rsidRPr="004723B8" w:rsidRDefault="00E50D0F" w:rsidP="004723B8">
      <w:pPr>
        <w:spacing w:after="0" w:line="240" w:lineRule="auto"/>
        <w:jc w:val="both"/>
        <w:rPr>
          <w:rFonts w:ascii="Times New Roman" w:eastAsia="Times New Roman" w:hAnsi="Times New Roman" w:cs="Times New Roman"/>
          <w:b/>
          <w:szCs w:val="20"/>
        </w:rPr>
      </w:pPr>
      <w:r w:rsidRPr="004723B8">
        <w:rPr>
          <w:rFonts w:ascii="Times New Roman" w:eastAsia="Times New Roman" w:hAnsi="Times New Roman" w:cs="Times New Roman"/>
          <w:b/>
          <w:szCs w:val="20"/>
        </w:rPr>
        <w:t>Izmantotā literatūra</w:t>
      </w:r>
    </w:p>
    <w:p w:rsidR="00E50D0F" w:rsidRPr="0002259C" w:rsidRDefault="00E50D0F" w:rsidP="004723B8">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bookmarkStart w:id="0" w:name="_GoBack"/>
      <w:r w:rsidRPr="008542A9">
        <w:rPr>
          <w:rFonts w:ascii="Times New Roman" w:eastAsia="Times New Roman" w:hAnsi="Times New Roman" w:cs="Times New Roman"/>
          <w:color w:val="333333"/>
          <w:sz w:val="20"/>
          <w:szCs w:val="20"/>
        </w:rPr>
        <w:t xml:space="preserve">Priede. A. 2008. Invazīvo svešzemju sugu izplatība Latvijā. </w:t>
      </w:r>
      <w:r w:rsidRPr="0002259C">
        <w:rPr>
          <w:rFonts w:ascii="Times New Roman" w:eastAsia="Times New Roman" w:hAnsi="Times New Roman" w:cs="Times New Roman"/>
          <w:color w:val="333333"/>
          <w:sz w:val="20"/>
          <w:szCs w:val="20"/>
        </w:rPr>
        <w:t xml:space="preserve">2008. Latvijas veģetācija, </w:t>
      </w:r>
      <w:r w:rsidRPr="008542A9">
        <w:rPr>
          <w:rFonts w:ascii="Times New Roman" w:eastAsia="Times New Roman" w:hAnsi="Times New Roman" w:cs="Times New Roman"/>
          <w:b/>
          <w:color w:val="333333"/>
          <w:sz w:val="20"/>
          <w:szCs w:val="20"/>
        </w:rPr>
        <w:t>17</w:t>
      </w:r>
      <w:r w:rsidRPr="0002259C">
        <w:rPr>
          <w:rFonts w:ascii="Times New Roman" w:eastAsia="Times New Roman" w:hAnsi="Times New Roman" w:cs="Times New Roman"/>
          <w:color w:val="333333"/>
          <w:sz w:val="20"/>
          <w:szCs w:val="20"/>
        </w:rPr>
        <w:t>, 150 lpp. </w:t>
      </w:r>
    </w:p>
    <w:p w:rsidR="001E548D" w:rsidRPr="001E548D" w:rsidRDefault="001E548D" w:rsidP="004723B8">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1E548D">
        <w:rPr>
          <w:rFonts w:ascii="Times New Roman" w:eastAsia="Times New Roman" w:hAnsi="Times New Roman" w:cs="Times New Roman"/>
          <w:sz w:val="20"/>
          <w:szCs w:val="20"/>
        </w:rPr>
        <w:t xml:space="preserve">Morozova O. 2014. </w:t>
      </w:r>
      <w:proofErr w:type="spellStart"/>
      <w:r w:rsidRPr="001E548D">
        <w:rPr>
          <w:rFonts w:ascii="Times New Roman" w:eastAsia="Times New Roman" w:hAnsi="Times New Roman" w:cs="Times New Roman"/>
          <w:sz w:val="20"/>
          <w:szCs w:val="20"/>
        </w:rPr>
        <w:t>East</w:t>
      </w:r>
      <w:proofErr w:type="spellEnd"/>
      <w:r w:rsidRPr="001E548D">
        <w:rPr>
          <w:rFonts w:ascii="Times New Roman" w:eastAsia="Times New Roman" w:hAnsi="Times New Roman" w:cs="Times New Roman"/>
          <w:sz w:val="20"/>
          <w:szCs w:val="20"/>
        </w:rPr>
        <w:t xml:space="preserve"> </w:t>
      </w:r>
      <w:proofErr w:type="spellStart"/>
      <w:r w:rsidRPr="001E548D">
        <w:rPr>
          <w:rFonts w:ascii="Times New Roman" w:eastAsia="Times New Roman" w:hAnsi="Times New Roman" w:cs="Times New Roman"/>
          <w:sz w:val="20"/>
          <w:szCs w:val="20"/>
        </w:rPr>
        <w:t>Asian</w:t>
      </w:r>
      <w:proofErr w:type="spellEnd"/>
      <w:r w:rsidRPr="001E548D">
        <w:rPr>
          <w:rFonts w:ascii="Times New Roman" w:eastAsia="Times New Roman" w:hAnsi="Times New Roman" w:cs="Times New Roman"/>
          <w:sz w:val="20"/>
          <w:szCs w:val="20"/>
        </w:rPr>
        <w:t xml:space="preserve"> </w:t>
      </w:r>
      <w:proofErr w:type="spellStart"/>
      <w:r w:rsidRPr="001E548D">
        <w:rPr>
          <w:rFonts w:ascii="Times New Roman" w:eastAsia="Times New Roman" w:hAnsi="Times New Roman" w:cs="Times New Roman"/>
          <w:sz w:val="20"/>
          <w:szCs w:val="20"/>
        </w:rPr>
        <w:t>Species</w:t>
      </w:r>
      <w:proofErr w:type="spellEnd"/>
      <w:r w:rsidRPr="001E548D">
        <w:rPr>
          <w:rFonts w:ascii="Times New Roman" w:eastAsia="Times New Roman" w:hAnsi="Times New Roman" w:cs="Times New Roman"/>
          <w:sz w:val="20"/>
          <w:szCs w:val="20"/>
        </w:rPr>
        <w:t xml:space="preserve"> </w:t>
      </w:r>
      <w:proofErr w:type="spellStart"/>
      <w:r w:rsidRPr="001E548D">
        <w:rPr>
          <w:rFonts w:ascii="Times New Roman" w:eastAsia="Times New Roman" w:hAnsi="Times New Roman" w:cs="Times New Roman"/>
          <w:sz w:val="20"/>
          <w:szCs w:val="20"/>
        </w:rPr>
        <w:t>in</w:t>
      </w:r>
      <w:proofErr w:type="spellEnd"/>
      <w:r w:rsidRPr="001E548D">
        <w:rPr>
          <w:rFonts w:ascii="Times New Roman" w:eastAsia="Times New Roman" w:hAnsi="Times New Roman" w:cs="Times New Roman"/>
          <w:sz w:val="20"/>
          <w:szCs w:val="20"/>
        </w:rPr>
        <w:t xml:space="preserve"> </w:t>
      </w:r>
      <w:proofErr w:type="spellStart"/>
      <w:r w:rsidRPr="001E548D">
        <w:rPr>
          <w:rFonts w:ascii="Times New Roman" w:eastAsia="Times New Roman" w:hAnsi="Times New Roman" w:cs="Times New Roman"/>
          <w:sz w:val="20"/>
          <w:szCs w:val="20"/>
        </w:rPr>
        <w:t>Alien</w:t>
      </w:r>
      <w:proofErr w:type="spellEnd"/>
      <w:r w:rsidRPr="001E548D">
        <w:rPr>
          <w:rFonts w:ascii="Times New Roman" w:eastAsia="Times New Roman" w:hAnsi="Times New Roman" w:cs="Times New Roman"/>
          <w:sz w:val="20"/>
          <w:szCs w:val="20"/>
        </w:rPr>
        <w:t xml:space="preserve"> flora </w:t>
      </w:r>
      <w:proofErr w:type="spellStart"/>
      <w:r w:rsidRPr="001E548D">
        <w:rPr>
          <w:rFonts w:ascii="Times New Roman" w:eastAsia="Times New Roman" w:hAnsi="Times New Roman" w:cs="Times New Roman"/>
          <w:sz w:val="20"/>
          <w:szCs w:val="20"/>
        </w:rPr>
        <w:t>of</w:t>
      </w:r>
      <w:proofErr w:type="spellEnd"/>
      <w:r w:rsidRPr="001E548D">
        <w:rPr>
          <w:rFonts w:ascii="Times New Roman" w:eastAsia="Times New Roman" w:hAnsi="Times New Roman" w:cs="Times New Roman"/>
          <w:sz w:val="20"/>
          <w:szCs w:val="20"/>
        </w:rPr>
        <w:t xml:space="preserve"> </w:t>
      </w:r>
      <w:proofErr w:type="spellStart"/>
      <w:r w:rsidRPr="001E548D">
        <w:rPr>
          <w:rFonts w:ascii="Times New Roman" w:eastAsia="Times New Roman" w:hAnsi="Times New Roman" w:cs="Times New Roman"/>
          <w:sz w:val="20"/>
          <w:szCs w:val="20"/>
        </w:rPr>
        <w:t>European</w:t>
      </w:r>
      <w:proofErr w:type="spellEnd"/>
      <w:r w:rsidRPr="001E548D">
        <w:rPr>
          <w:rFonts w:ascii="Times New Roman" w:eastAsia="Times New Roman" w:hAnsi="Times New Roman" w:cs="Times New Roman"/>
          <w:sz w:val="20"/>
          <w:szCs w:val="20"/>
        </w:rPr>
        <w:t xml:space="preserve"> </w:t>
      </w:r>
      <w:proofErr w:type="spellStart"/>
      <w:r w:rsidRPr="001E548D">
        <w:rPr>
          <w:rFonts w:ascii="Times New Roman" w:eastAsia="Times New Roman" w:hAnsi="Times New Roman" w:cs="Times New Roman"/>
          <w:sz w:val="20"/>
          <w:szCs w:val="20"/>
        </w:rPr>
        <w:t>Russia</w:t>
      </w:r>
      <w:proofErr w:type="spellEnd"/>
      <w:r w:rsidRPr="001E548D">
        <w:rPr>
          <w:rFonts w:ascii="Times New Roman" w:eastAsia="Times New Roman" w:hAnsi="Times New Roman" w:cs="Times New Roman"/>
          <w:sz w:val="20"/>
          <w:szCs w:val="20"/>
        </w:rPr>
        <w:t xml:space="preserve"> </w:t>
      </w:r>
      <w:proofErr w:type="spellStart"/>
      <w:r w:rsidRPr="001E548D">
        <w:rPr>
          <w:rFonts w:ascii="Times New Roman" w:eastAsia="Times New Roman" w:hAnsi="Times New Roman" w:cs="Times New Roman"/>
          <w:sz w:val="20"/>
          <w:szCs w:val="20"/>
        </w:rPr>
        <w:t>In</w:t>
      </w:r>
      <w:proofErr w:type="spellEnd"/>
      <w:r w:rsidRPr="001E548D">
        <w:rPr>
          <w:rFonts w:ascii="Times New Roman" w:eastAsia="Times New Roman" w:hAnsi="Times New Roman" w:cs="Times New Roman"/>
          <w:sz w:val="20"/>
          <w:szCs w:val="20"/>
        </w:rPr>
        <w:t xml:space="preserve">: </w:t>
      </w:r>
      <w:proofErr w:type="spellStart"/>
      <w:r w:rsidRPr="001E548D">
        <w:rPr>
          <w:rFonts w:ascii="Times New Roman" w:eastAsia="Times New Roman" w:hAnsi="Times New Roman" w:cs="Times New Roman"/>
          <w:sz w:val="20"/>
          <w:szCs w:val="20"/>
        </w:rPr>
        <w:t>Botanica</w:t>
      </w:r>
      <w:proofErr w:type="spellEnd"/>
      <w:r w:rsidRPr="001E548D">
        <w:rPr>
          <w:rFonts w:ascii="Times New Roman" w:eastAsia="Times New Roman" w:hAnsi="Times New Roman" w:cs="Times New Roman"/>
          <w:sz w:val="20"/>
          <w:szCs w:val="20"/>
        </w:rPr>
        <w:t xml:space="preserve"> </w:t>
      </w:r>
      <w:proofErr w:type="spellStart"/>
      <w:r w:rsidRPr="001E548D">
        <w:rPr>
          <w:rFonts w:ascii="Times New Roman" w:eastAsia="Times New Roman" w:hAnsi="Times New Roman" w:cs="Times New Roman"/>
          <w:sz w:val="20"/>
          <w:szCs w:val="20"/>
        </w:rPr>
        <w:t>Pacifica</w:t>
      </w:r>
      <w:proofErr w:type="spellEnd"/>
      <w:r w:rsidRPr="001E548D">
        <w:rPr>
          <w:rFonts w:ascii="Times New Roman" w:eastAsia="Times New Roman" w:hAnsi="Times New Roman" w:cs="Times New Roman"/>
          <w:sz w:val="20"/>
          <w:szCs w:val="20"/>
        </w:rPr>
        <w:t xml:space="preserve"> 3(1) http://botsad.ru/media/aux/bp/BP_2014_3_1_morozova.pdf 21-31.</w:t>
      </w:r>
    </w:p>
    <w:p w:rsidR="00E50D0F" w:rsidRDefault="00E50D0F" w:rsidP="004723B8">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www.latvijasdaba.lv</w:t>
      </w:r>
    </w:p>
    <w:p w:rsidR="00E50D0F" w:rsidRPr="00E50D0F" w:rsidRDefault="00E50D0F" w:rsidP="004723B8">
      <w:pPr>
        <w:pStyle w:val="ListParagraph"/>
        <w:numPr>
          <w:ilvl w:val="0"/>
          <w:numId w:val="1"/>
        </w:numPr>
        <w:tabs>
          <w:tab w:val="left" w:pos="284"/>
        </w:tabs>
        <w:spacing w:after="0" w:line="240" w:lineRule="auto"/>
        <w:ind w:left="0" w:firstLine="0"/>
        <w:jc w:val="both"/>
        <w:rPr>
          <w:rFonts w:ascii="Times New Roman" w:eastAsia="Times New Roman" w:hAnsi="Times New Roman" w:cs="Times New Roman"/>
          <w:sz w:val="20"/>
          <w:szCs w:val="20"/>
        </w:rPr>
      </w:pPr>
      <w:r w:rsidRPr="00E50D0F">
        <w:rPr>
          <w:rFonts w:ascii="Times New Roman" w:hAnsi="Times New Roman" w:cs="Times New Roman"/>
          <w:sz w:val="20"/>
          <w:szCs w:val="20"/>
        </w:rPr>
        <w:t>https://ru.wikipedia.org</w:t>
      </w:r>
    </w:p>
    <w:bookmarkEnd w:id="0"/>
    <w:p w:rsidR="00E50D0F" w:rsidRPr="00B47EBC" w:rsidRDefault="00E50D0F" w:rsidP="004723B8">
      <w:pPr>
        <w:spacing w:after="0" w:line="240" w:lineRule="auto"/>
        <w:jc w:val="both"/>
        <w:rPr>
          <w:rFonts w:ascii="Times New Roman" w:eastAsia="Times New Roman" w:hAnsi="Times New Roman" w:cs="Times New Roman"/>
          <w:sz w:val="20"/>
          <w:szCs w:val="20"/>
        </w:rPr>
      </w:pPr>
    </w:p>
    <w:p w:rsidR="00695905" w:rsidRPr="00B47EBC" w:rsidRDefault="00695905" w:rsidP="004723B8">
      <w:pPr>
        <w:spacing w:after="0" w:line="240" w:lineRule="auto"/>
        <w:jc w:val="both"/>
        <w:rPr>
          <w:rFonts w:ascii="Times New Roman" w:eastAsia="Times New Roman" w:hAnsi="Times New Roman" w:cs="Times New Roman"/>
          <w:sz w:val="20"/>
          <w:szCs w:val="20"/>
        </w:rPr>
      </w:pPr>
    </w:p>
    <w:p w:rsidR="00695905" w:rsidRPr="00B47EBC" w:rsidRDefault="0013330B" w:rsidP="004723B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Faktu lapu sagatavoja Nataļja </w:t>
      </w:r>
      <w:proofErr w:type="spellStart"/>
      <w:r>
        <w:rPr>
          <w:rFonts w:ascii="Times New Roman" w:eastAsia="Times New Roman" w:hAnsi="Times New Roman" w:cs="Times New Roman"/>
          <w:sz w:val="20"/>
          <w:szCs w:val="20"/>
        </w:rPr>
        <w:t>Romanceviča</w:t>
      </w:r>
      <w:proofErr w:type="spellEnd"/>
    </w:p>
    <w:p w:rsidR="00695905" w:rsidRPr="00B47EBC" w:rsidRDefault="00695905" w:rsidP="004723B8">
      <w:pPr>
        <w:spacing w:after="0" w:line="240" w:lineRule="auto"/>
        <w:jc w:val="both"/>
        <w:rPr>
          <w:rFonts w:ascii="Times New Roman" w:eastAsia="Times New Roman" w:hAnsi="Times New Roman" w:cs="Times New Roman"/>
          <w:sz w:val="20"/>
          <w:szCs w:val="20"/>
        </w:rPr>
      </w:pPr>
    </w:p>
    <w:p w:rsidR="00695905" w:rsidRPr="00B47EBC" w:rsidRDefault="00695905" w:rsidP="004723B8">
      <w:pPr>
        <w:spacing w:after="0" w:line="240" w:lineRule="auto"/>
        <w:jc w:val="both"/>
        <w:rPr>
          <w:rFonts w:ascii="Times New Roman" w:eastAsia="Times New Roman" w:hAnsi="Times New Roman" w:cs="Times New Roman"/>
          <w:sz w:val="20"/>
          <w:szCs w:val="20"/>
        </w:rPr>
      </w:pPr>
    </w:p>
    <w:p w:rsidR="00695905" w:rsidRPr="00B47EBC" w:rsidRDefault="00695905" w:rsidP="004723B8">
      <w:pPr>
        <w:spacing w:after="0" w:line="240" w:lineRule="auto"/>
        <w:jc w:val="both"/>
        <w:rPr>
          <w:rFonts w:ascii="Times New Roman" w:eastAsia="Times New Roman" w:hAnsi="Times New Roman" w:cs="Times New Roman"/>
          <w:sz w:val="20"/>
          <w:szCs w:val="20"/>
        </w:rPr>
      </w:pPr>
    </w:p>
    <w:p w:rsidR="00695905" w:rsidRPr="00B47EBC" w:rsidRDefault="00695905" w:rsidP="004723B8">
      <w:pPr>
        <w:spacing w:after="0" w:line="240" w:lineRule="auto"/>
        <w:jc w:val="both"/>
        <w:rPr>
          <w:rFonts w:ascii="Times New Roman" w:eastAsia="Times New Roman" w:hAnsi="Times New Roman" w:cs="Times New Roman"/>
          <w:sz w:val="20"/>
          <w:szCs w:val="20"/>
        </w:rPr>
      </w:pPr>
    </w:p>
    <w:p w:rsidR="00695905" w:rsidRPr="00B47EBC" w:rsidRDefault="00695905" w:rsidP="004723B8">
      <w:pPr>
        <w:spacing w:after="0" w:line="240" w:lineRule="auto"/>
        <w:jc w:val="both"/>
        <w:rPr>
          <w:rFonts w:ascii="Times New Roman" w:eastAsia="Times New Roman" w:hAnsi="Times New Roman" w:cs="Times New Roman"/>
          <w:sz w:val="20"/>
          <w:szCs w:val="20"/>
        </w:rPr>
      </w:pPr>
    </w:p>
    <w:p w:rsidR="00695905" w:rsidRPr="00B47EBC" w:rsidRDefault="00695905" w:rsidP="004723B8">
      <w:pPr>
        <w:spacing w:after="0" w:line="240" w:lineRule="auto"/>
        <w:jc w:val="both"/>
        <w:rPr>
          <w:rFonts w:ascii="Times New Roman" w:eastAsia="Times New Roman" w:hAnsi="Times New Roman" w:cs="Times New Roman"/>
          <w:sz w:val="20"/>
          <w:szCs w:val="20"/>
        </w:rPr>
      </w:pPr>
    </w:p>
    <w:p w:rsidR="00695905" w:rsidRPr="00B47EBC" w:rsidRDefault="00695905" w:rsidP="004723B8">
      <w:pPr>
        <w:spacing w:after="0" w:line="240" w:lineRule="auto"/>
        <w:jc w:val="both"/>
        <w:rPr>
          <w:rFonts w:ascii="Times New Roman" w:hAnsi="Times New Roman" w:cs="Times New Roman"/>
          <w:b/>
          <w:sz w:val="20"/>
          <w:szCs w:val="20"/>
        </w:rPr>
      </w:pPr>
    </w:p>
    <w:p w:rsidR="00695905" w:rsidRPr="00B47EBC" w:rsidRDefault="00695905" w:rsidP="004723B8">
      <w:pPr>
        <w:spacing w:after="0" w:line="240" w:lineRule="auto"/>
        <w:jc w:val="both"/>
        <w:rPr>
          <w:rFonts w:ascii="Times New Roman" w:hAnsi="Times New Roman" w:cs="Times New Roman"/>
          <w:sz w:val="20"/>
          <w:szCs w:val="20"/>
        </w:rPr>
      </w:pPr>
    </w:p>
    <w:p w:rsidR="00695905" w:rsidRPr="00B47EBC" w:rsidRDefault="00695905" w:rsidP="004723B8">
      <w:pPr>
        <w:spacing w:after="0" w:line="240" w:lineRule="auto"/>
        <w:jc w:val="both"/>
        <w:rPr>
          <w:rFonts w:ascii="Times New Roman" w:hAnsi="Times New Roman" w:cs="Times New Roman"/>
          <w:sz w:val="20"/>
          <w:szCs w:val="20"/>
        </w:rPr>
      </w:pPr>
    </w:p>
    <w:p w:rsidR="00695905" w:rsidRPr="00B47EBC" w:rsidRDefault="00695905" w:rsidP="004723B8">
      <w:pPr>
        <w:spacing w:after="0" w:line="240" w:lineRule="auto"/>
        <w:jc w:val="both"/>
        <w:rPr>
          <w:sz w:val="20"/>
          <w:szCs w:val="20"/>
        </w:rPr>
      </w:pPr>
    </w:p>
    <w:p w:rsidR="000A1D34" w:rsidRPr="00B47EBC" w:rsidRDefault="000A1D34" w:rsidP="004723B8">
      <w:pPr>
        <w:spacing w:after="0" w:line="240" w:lineRule="auto"/>
        <w:rPr>
          <w:sz w:val="20"/>
          <w:szCs w:val="20"/>
        </w:rPr>
      </w:pPr>
    </w:p>
    <w:sectPr w:rsidR="000A1D34" w:rsidRPr="00B47EBC"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76015C"/>
    <w:multiLevelType w:val="hybridMultilevel"/>
    <w:tmpl w:val="8D9AB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6EA0"/>
    <w:rsid w:val="00017F8A"/>
    <w:rsid w:val="000A1D34"/>
    <w:rsid w:val="0013330B"/>
    <w:rsid w:val="001635CF"/>
    <w:rsid w:val="001C599C"/>
    <w:rsid w:val="001D4749"/>
    <w:rsid w:val="001E548D"/>
    <w:rsid w:val="00234119"/>
    <w:rsid w:val="00276460"/>
    <w:rsid w:val="00360B21"/>
    <w:rsid w:val="00470CC7"/>
    <w:rsid w:val="004723B8"/>
    <w:rsid w:val="004B628C"/>
    <w:rsid w:val="004E5134"/>
    <w:rsid w:val="005B7922"/>
    <w:rsid w:val="005E3AE0"/>
    <w:rsid w:val="006036F7"/>
    <w:rsid w:val="0064589D"/>
    <w:rsid w:val="0065748D"/>
    <w:rsid w:val="00695905"/>
    <w:rsid w:val="007F2B38"/>
    <w:rsid w:val="00955D4F"/>
    <w:rsid w:val="00AA43A6"/>
    <w:rsid w:val="00AD30B8"/>
    <w:rsid w:val="00B25360"/>
    <w:rsid w:val="00B47EBC"/>
    <w:rsid w:val="00B75345"/>
    <w:rsid w:val="00BF116D"/>
    <w:rsid w:val="00CE3F2C"/>
    <w:rsid w:val="00D84B70"/>
    <w:rsid w:val="00DB5BD4"/>
    <w:rsid w:val="00DD3381"/>
    <w:rsid w:val="00E50D0F"/>
    <w:rsid w:val="00E52381"/>
    <w:rsid w:val="00EA36EB"/>
    <w:rsid w:val="00EA55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23061E-9A29-4A41-AD35-CFA48CF90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BalloonText">
    <w:name w:val="Balloon Text"/>
    <w:basedOn w:val="Normal"/>
    <w:link w:val="BalloonTextChar"/>
    <w:uiPriority w:val="99"/>
    <w:semiHidden/>
    <w:unhideWhenUsed/>
    <w:rsid w:val="002764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460"/>
    <w:rPr>
      <w:rFonts w:ascii="Tahoma" w:hAnsi="Tahoma" w:cs="Tahoma"/>
      <w:sz w:val="16"/>
      <w:szCs w:val="16"/>
    </w:rPr>
  </w:style>
  <w:style w:type="paragraph" w:styleId="ListParagraph">
    <w:name w:val="List Paragraph"/>
    <w:basedOn w:val="Normal"/>
    <w:uiPriority w:val="34"/>
    <w:qFormat/>
    <w:rsid w:val="00E50D0F"/>
    <w:pPr>
      <w:ind w:left="720"/>
      <w:contextualSpacing/>
    </w:pPr>
  </w:style>
  <w:style w:type="character" w:styleId="Hyperlink">
    <w:name w:val="Hyperlink"/>
    <w:basedOn w:val="DefaultParagraphFont"/>
    <w:uiPriority w:val="99"/>
    <w:unhideWhenUsed/>
    <w:rsid w:val="004723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041135">
      <w:bodyDiv w:val="1"/>
      <w:marLeft w:val="0"/>
      <w:marRight w:val="0"/>
      <w:marTop w:val="0"/>
      <w:marBottom w:val="0"/>
      <w:divBdr>
        <w:top w:val="none" w:sz="0" w:space="0" w:color="auto"/>
        <w:left w:val="none" w:sz="0" w:space="0" w:color="auto"/>
        <w:bottom w:val="none" w:sz="0" w:space="0" w:color="auto"/>
        <w:right w:val="none" w:sz="0" w:space="0" w:color="auto"/>
      </w:divBdr>
      <w:divsChild>
        <w:div w:id="1004699637">
          <w:marLeft w:val="0"/>
          <w:marRight w:val="0"/>
          <w:marTop w:val="0"/>
          <w:marBottom w:val="0"/>
          <w:divBdr>
            <w:top w:val="none" w:sz="0" w:space="0" w:color="auto"/>
            <w:left w:val="none" w:sz="0" w:space="0" w:color="auto"/>
            <w:bottom w:val="none" w:sz="0" w:space="0" w:color="auto"/>
            <w:right w:val="none" w:sz="0" w:space="0" w:color="auto"/>
          </w:divBdr>
        </w:div>
        <w:div w:id="239101337">
          <w:marLeft w:val="0"/>
          <w:marRight w:val="0"/>
          <w:marTop w:val="0"/>
          <w:marBottom w:val="0"/>
          <w:divBdr>
            <w:top w:val="none" w:sz="0" w:space="0" w:color="auto"/>
            <w:left w:val="none" w:sz="0" w:space="0" w:color="auto"/>
            <w:bottom w:val="none" w:sz="0" w:space="0" w:color="auto"/>
            <w:right w:val="none" w:sz="0" w:space="0" w:color="auto"/>
          </w:divBdr>
        </w:div>
        <w:div w:id="1449858513">
          <w:marLeft w:val="0"/>
          <w:marRight w:val="0"/>
          <w:marTop w:val="0"/>
          <w:marBottom w:val="0"/>
          <w:divBdr>
            <w:top w:val="none" w:sz="0" w:space="0" w:color="auto"/>
            <w:left w:val="none" w:sz="0" w:space="0" w:color="auto"/>
            <w:bottom w:val="none" w:sz="0" w:space="0" w:color="auto"/>
            <w:right w:val="none" w:sz="0" w:space="0" w:color="auto"/>
          </w:divBdr>
        </w:div>
        <w:div w:id="262569786">
          <w:marLeft w:val="0"/>
          <w:marRight w:val="0"/>
          <w:marTop w:val="0"/>
          <w:marBottom w:val="0"/>
          <w:divBdr>
            <w:top w:val="none" w:sz="0" w:space="0" w:color="auto"/>
            <w:left w:val="none" w:sz="0" w:space="0" w:color="auto"/>
            <w:bottom w:val="none" w:sz="0" w:space="0" w:color="auto"/>
            <w:right w:val="none" w:sz="0" w:space="0" w:color="auto"/>
          </w:divBdr>
        </w:div>
        <w:div w:id="40371351">
          <w:marLeft w:val="0"/>
          <w:marRight w:val="0"/>
          <w:marTop w:val="0"/>
          <w:marBottom w:val="0"/>
          <w:divBdr>
            <w:top w:val="none" w:sz="0" w:space="0" w:color="auto"/>
            <w:left w:val="none" w:sz="0" w:space="0" w:color="auto"/>
            <w:bottom w:val="none" w:sz="0" w:space="0" w:color="auto"/>
            <w:right w:val="none" w:sz="0" w:space="0" w:color="auto"/>
          </w:divBdr>
        </w:div>
        <w:div w:id="379476753">
          <w:marLeft w:val="0"/>
          <w:marRight w:val="0"/>
          <w:marTop w:val="0"/>
          <w:marBottom w:val="0"/>
          <w:divBdr>
            <w:top w:val="none" w:sz="0" w:space="0" w:color="auto"/>
            <w:left w:val="none" w:sz="0" w:space="0" w:color="auto"/>
            <w:bottom w:val="none" w:sz="0" w:space="0" w:color="auto"/>
            <w:right w:val="none" w:sz="0" w:space="0" w:color="auto"/>
          </w:divBdr>
        </w:div>
        <w:div w:id="1227493540">
          <w:marLeft w:val="0"/>
          <w:marRight w:val="0"/>
          <w:marTop w:val="0"/>
          <w:marBottom w:val="0"/>
          <w:divBdr>
            <w:top w:val="none" w:sz="0" w:space="0" w:color="auto"/>
            <w:left w:val="none" w:sz="0" w:space="0" w:color="auto"/>
            <w:bottom w:val="none" w:sz="0" w:space="0" w:color="auto"/>
            <w:right w:val="none" w:sz="0" w:space="0" w:color="auto"/>
          </w:divBdr>
        </w:div>
        <w:div w:id="1960529308">
          <w:marLeft w:val="0"/>
          <w:marRight w:val="0"/>
          <w:marTop w:val="0"/>
          <w:marBottom w:val="0"/>
          <w:divBdr>
            <w:top w:val="none" w:sz="0" w:space="0" w:color="auto"/>
            <w:left w:val="none" w:sz="0" w:space="0" w:color="auto"/>
            <w:bottom w:val="none" w:sz="0" w:space="0" w:color="auto"/>
            <w:right w:val="none" w:sz="0" w:space="0" w:color="auto"/>
          </w:divBdr>
        </w:div>
        <w:div w:id="9454837">
          <w:marLeft w:val="0"/>
          <w:marRight w:val="0"/>
          <w:marTop w:val="0"/>
          <w:marBottom w:val="0"/>
          <w:divBdr>
            <w:top w:val="none" w:sz="0" w:space="0" w:color="auto"/>
            <w:left w:val="none" w:sz="0" w:space="0" w:color="auto"/>
            <w:bottom w:val="none" w:sz="0" w:space="0" w:color="auto"/>
            <w:right w:val="none" w:sz="0" w:space="0" w:color="auto"/>
          </w:divBdr>
        </w:div>
        <w:div w:id="2023504804">
          <w:marLeft w:val="0"/>
          <w:marRight w:val="0"/>
          <w:marTop w:val="0"/>
          <w:marBottom w:val="0"/>
          <w:divBdr>
            <w:top w:val="none" w:sz="0" w:space="0" w:color="auto"/>
            <w:left w:val="none" w:sz="0" w:space="0" w:color="auto"/>
            <w:bottom w:val="none" w:sz="0" w:space="0" w:color="auto"/>
            <w:right w:val="none" w:sz="0" w:space="0" w:color="auto"/>
          </w:divBdr>
        </w:div>
        <w:div w:id="489098506">
          <w:marLeft w:val="0"/>
          <w:marRight w:val="0"/>
          <w:marTop w:val="0"/>
          <w:marBottom w:val="0"/>
          <w:divBdr>
            <w:top w:val="none" w:sz="0" w:space="0" w:color="auto"/>
            <w:left w:val="none" w:sz="0" w:space="0" w:color="auto"/>
            <w:bottom w:val="none" w:sz="0" w:space="0" w:color="auto"/>
            <w:right w:val="none" w:sz="0" w:space="0" w:color="auto"/>
          </w:divBdr>
        </w:div>
        <w:div w:id="1196426744">
          <w:marLeft w:val="0"/>
          <w:marRight w:val="0"/>
          <w:marTop w:val="0"/>
          <w:marBottom w:val="0"/>
          <w:divBdr>
            <w:top w:val="none" w:sz="0" w:space="0" w:color="auto"/>
            <w:left w:val="none" w:sz="0" w:space="0" w:color="auto"/>
            <w:bottom w:val="none" w:sz="0" w:space="0" w:color="auto"/>
            <w:right w:val="none" w:sz="0" w:space="0" w:color="auto"/>
          </w:divBdr>
        </w:div>
        <w:div w:id="2050374616">
          <w:marLeft w:val="0"/>
          <w:marRight w:val="0"/>
          <w:marTop w:val="0"/>
          <w:marBottom w:val="0"/>
          <w:divBdr>
            <w:top w:val="none" w:sz="0" w:space="0" w:color="auto"/>
            <w:left w:val="none" w:sz="0" w:space="0" w:color="auto"/>
            <w:bottom w:val="none" w:sz="0" w:space="0" w:color="auto"/>
            <w:right w:val="none" w:sz="0" w:space="0" w:color="auto"/>
          </w:divBdr>
        </w:div>
        <w:div w:id="1414354836">
          <w:marLeft w:val="0"/>
          <w:marRight w:val="0"/>
          <w:marTop w:val="0"/>
          <w:marBottom w:val="0"/>
          <w:divBdr>
            <w:top w:val="none" w:sz="0" w:space="0" w:color="auto"/>
            <w:left w:val="none" w:sz="0" w:space="0" w:color="auto"/>
            <w:bottom w:val="none" w:sz="0" w:space="0" w:color="auto"/>
            <w:right w:val="none" w:sz="0" w:space="0" w:color="auto"/>
          </w:divBdr>
        </w:div>
        <w:div w:id="1526669159">
          <w:marLeft w:val="0"/>
          <w:marRight w:val="0"/>
          <w:marTop w:val="0"/>
          <w:marBottom w:val="0"/>
          <w:divBdr>
            <w:top w:val="none" w:sz="0" w:space="0" w:color="auto"/>
            <w:left w:val="none" w:sz="0" w:space="0" w:color="auto"/>
            <w:bottom w:val="none" w:sz="0" w:space="0" w:color="auto"/>
            <w:right w:val="none" w:sz="0" w:space="0" w:color="auto"/>
          </w:divBdr>
        </w:div>
        <w:div w:id="1243947870">
          <w:marLeft w:val="0"/>
          <w:marRight w:val="0"/>
          <w:marTop w:val="0"/>
          <w:marBottom w:val="0"/>
          <w:divBdr>
            <w:top w:val="none" w:sz="0" w:space="0" w:color="auto"/>
            <w:left w:val="none" w:sz="0" w:space="0" w:color="auto"/>
            <w:bottom w:val="none" w:sz="0" w:space="0" w:color="auto"/>
            <w:right w:val="none" w:sz="0" w:space="0" w:color="auto"/>
          </w:divBdr>
        </w:div>
        <w:div w:id="1893417726">
          <w:marLeft w:val="0"/>
          <w:marRight w:val="0"/>
          <w:marTop w:val="0"/>
          <w:marBottom w:val="0"/>
          <w:divBdr>
            <w:top w:val="none" w:sz="0" w:space="0" w:color="auto"/>
            <w:left w:val="none" w:sz="0" w:space="0" w:color="auto"/>
            <w:bottom w:val="none" w:sz="0" w:space="0" w:color="auto"/>
            <w:right w:val="none" w:sz="0" w:space="0" w:color="auto"/>
          </w:divBdr>
        </w:div>
      </w:divsChild>
    </w:div>
    <w:div w:id="574702381">
      <w:bodyDiv w:val="1"/>
      <w:marLeft w:val="0"/>
      <w:marRight w:val="0"/>
      <w:marTop w:val="0"/>
      <w:marBottom w:val="0"/>
      <w:divBdr>
        <w:top w:val="none" w:sz="0" w:space="0" w:color="auto"/>
        <w:left w:val="none" w:sz="0" w:space="0" w:color="auto"/>
        <w:bottom w:val="none" w:sz="0" w:space="0" w:color="auto"/>
        <w:right w:val="none" w:sz="0" w:space="0" w:color="auto"/>
      </w:divBdr>
      <w:divsChild>
        <w:div w:id="953708574">
          <w:marLeft w:val="0"/>
          <w:marRight w:val="0"/>
          <w:marTop w:val="0"/>
          <w:marBottom w:val="0"/>
          <w:divBdr>
            <w:top w:val="none" w:sz="0" w:space="0" w:color="auto"/>
            <w:left w:val="none" w:sz="0" w:space="0" w:color="auto"/>
            <w:bottom w:val="none" w:sz="0" w:space="0" w:color="auto"/>
            <w:right w:val="none" w:sz="0" w:space="0" w:color="auto"/>
          </w:divBdr>
        </w:div>
        <w:div w:id="1511875948">
          <w:marLeft w:val="0"/>
          <w:marRight w:val="0"/>
          <w:marTop w:val="0"/>
          <w:marBottom w:val="0"/>
          <w:divBdr>
            <w:top w:val="none" w:sz="0" w:space="0" w:color="auto"/>
            <w:left w:val="none" w:sz="0" w:space="0" w:color="auto"/>
            <w:bottom w:val="none" w:sz="0" w:space="0" w:color="auto"/>
            <w:right w:val="none" w:sz="0" w:space="0" w:color="auto"/>
          </w:divBdr>
        </w:div>
        <w:div w:id="369955632">
          <w:marLeft w:val="0"/>
          <w:marRight w:val="0"/>
          <w:marTop w:val="0"/>
          <w:marBottom w:val="0"/>
          <w:divBdr>
            <w:top w:val="none" w:sz="0" w:space="0" w:color="auto"/>
            <w:left w:val="none" w:sz="0" w:space="0" w:color="auto"/>
            <w:bottom w:val="none" w:sz="0" w:space="0" w:color="auto"/>
            <w:right w:val="none" w:sz="0" w:space="0" w:color="auto"/>
          </w:divBdr>
        </w:div>
        <w:div w:id="467668499">
          <w:marLeft w:val="0"/>
          <w:marRight w:val="0"/>
          <w:marTop w:val="0"/>
          <w:marBottom w:val="0"/>
          <w:divBdr>
            <w:top w:val="none" w:sz="0" w:space="0" w:color="auto"/>
            <w:left w:val="none" w:sz="0" w:space="0" w:color="auto"/>
            <w:bottom w:val="none" w:sz="0" w:space="0" w:color="auto"/>
            <w:right w:val="none" w:sz="0" w:space="0" w:color="auto"/>
          </w:divBdr>
        </w:div>
        <w:div w:id="32195940">
          <w:marLeft w:val="0"/>
          <w:marRight w:val="0"/>
          <w:marTop w:val="0"/>
          <w:marBottom w:val="0"/>
          <w:divBdr>
            <w:top w:val="none" w:sz="0" w:space="0" w:color="auto"/>
            <w:left w:val="none" w:sz="0" w:space="0" w:color="auto"/>
            <w:bottom w:val="none" w:sz="0" w:space="0" w:color="auto"/>
            <w:right w:val="none" w:sz="0" w:space="0" w:color="auto"/>
          </w:divBdr>
        </w:div>
        <w:div w:id="755859430">
          <w:marLeft w:val="0"/>
          <w:marRight w:val="0"/>
          <w:marTop w:val="0"/>
          <w:marBottom w:val="0"/>
          <w:divBdr>
            <w:top w:val="none" w:sz="0" w:space="0" w:color="auto"/>
            <w:left w:val="none" w:sz="0" w:space="0" w:color="auto"/>
            <w:bottom w:val="none" w:sz="0" w:space="0" w:color="auto"/>
            <w:right w:val="none" w:sz="0" w:space="0" w:color="auto"/>
          </w:divBdr>
        </w:div>
        <w:div w:id="1000280623">
          <w:marLeft w:val="0"/>
          <w:marRight w:val="0"/>
          <w:marTop w:val="0"/>
          <w:marBottom w:val="0"/>
          <w:divBdr>
            <w:top w:val="none" w:sz="0" w:space="0" w:color="auto"/>
            <w:left w:val="none" w:sz="0" w:space="0" w:color="auto"/>
            <w:bottom w:val="none" w:sz="0" w:space="0" w:color="auto"/>
            <w:right w:val="none" w:sz="0" w:space="0" w:color="auto"/>
          </w:divBdr>
        </w:div>
        <w:div w:id="790780194">
          <w:marLeft w:val="0"/>
          <w:marRight w:val="0"/>
          <w:marTop w:val="0"/>
          <w:marBottom w:val="0"/>
          <w:divBdr>
            <w:top w:val="none" w:sz="0" w:space="0" w:color="auto"/>
            <w:left w:val="none" w:sz="0" w:space="0" w:color="auto"/>
            <w:bottom w:val="none" w:sz="0" w:space="0" w:color="auto"/>
            <w:right w:val="none" w:sz="0" w:space="0" w:color="auto"/>
          </w:divBdr>
        </w:div>
        <w:div w:id="171841088">
          <w:marLeft w:val="0"/>
          <w:marRight w:val="0"/>
          <w:marTop w:val="0"/>
          <w:marBottom w:val="0"/>
          <w:divBdr>
            <w:top w:val="none" w:sz="0" w:space="0" w:color="auto"/>
            <w:left w:val="none" w:sz="0" w:space="0" w:color="auto"/>
            <w:bottom w:val="none" w:sz="0" w:space="0" w:color="auto"/>
            <w:right w:val="none" w:sz="0" w:space="0" w:color="auto"/>
          </w:divBdr>
        </w:div>
      </w:divsChild>
    </w:div>
    <w:div w:id="779910927">
      <w:bodyDiv w:val="1"/>
      <w:marLeft w:val="0"/>
      <w:marRight w:val="0"/>
      <w:marTop w:val="0"/>
      <w:marBottom w:val="0"/>
      <w:divBdr>
        <w:top w:val="none" w:sz="0" w:space="0" w:color="auto"/>
        <w:left w:val="none" w:sz="0" w:space="0" w:color="auto"/>
        <w:bottom w:val="none" w:sz="0" w:space="0" w:color="auto"/>
        <w:right w:val="none" w:sz="0" w:space="0" w:color="auto"/>
      </w:divBdr>
      <w:divsChild>
        <w:div w:id="1328829949">
          <w:marLeft w:val="0"/>
          <w:marRight w:val="0"/>
          <w:marTop w:val="0"/>
          <w:marBottom w:val="0"/>
          <w:divBdr>
            <w:top w:val="none" w:sz="0" w:space="0" w:color="auto"/>
            <w:left w:val="none" w:sz="0" w:space="0" w:color="auto"/>
            <w:bottom w:val="none" w:sz="0" w:space="0" w:color="auto"/>
            <w:right w:val="none" w:sz="0" w:space="0" w:color="auto"/>
          </w:divBdr>
        </w:div>
        <w:div w:id="1615164472">
          <w:marLeft w:val="0"/>
          <w:marRight w:val="0"/>
          <w:marTop w:val="0"/>
          <w:marBottom w:val="0"/>
          <w:divBdr>
            <w:top w:val="none" w:sz="0" w:space="0" w:color="auto"/>
            <w:left w:val="none" w:sz="0" w:space="0" w:color="auto"/>
            <w:bottom w:val="none" w:sz="0" w:space="0" w:color="auto"/>
            <w:right w:val="none" w:sz="0" w:space="0" w:color="auto"/>
          </w:divBdr>
        </w:div>
        <w:div w:id="1143231435">
          <w:marLeft w:val="0"/>
          <w:marRight w:val="0"/>
          <w:marTop w:val="0"/>
          <w:marBottom w:val="0"/>
          <w:divBdr>
            <w:top w:val="none" w:sz="0" w:space="0" w:color="auto"/>
            <w:left w:val="none" w:sz="0" w:space="0" w:color="auto"/>
            <w:bottom w:val="none" w:sz="0" w:space="0" w:color="auto"/>
            <w:right w:val="none" w:sz="0" w:space="0" w:color="auto"/>
          </w:divBdr>
        </w:div>
        <w:div w:id="716708211">
          <w:marLeft w:val="0"/>
          <w:marRight w:val="0"/>
          <w:marTop w:val="0"/>
          <w:marBottom w:val="0"/>
          <w:divBdr>
            <w:top w:val="none" w:sz="0" w:space="0" w:color="auto"/>
            <w:left w:val="none" w:sz="0" w:space="0" w:color="auto"/>
            <w:bottom w:val="none" w:sz="0" w:space="0" w:color="auto"/>
            <w:right w:val="none" w:sz="0" w:space="0" w:color="auto"/>
          </w:divBdr>
        </w:div>
        <w:div w:id="1617635794">
          <w:marLeft w:val="0"/>
          <w:marRight w:val="0"/>
          <w:marTop w:val="0"/>
          <w:marBottom w:val="0"/>
          <w:divBdr>
            <w:top w:val="none" w:sz="0" w:space="0" w:color="auto"/>
            <w:left w:val="none" w:sz="0" w:space="0" w:color="auto"/>
            <w:bottom w:val="none" w:sz="0" w:space="0" w:color="auto"/>
            <w:right w:val="none" w:sz="0" w:space="0" w:color="auto"/>
          </w:divBdr>
        </w:div>
        <w:div w:id="2125150622">
          <w:marLeft w:val="0"/>
          <w:marRight w:val="0"/>
          <w:marTop w:val="0"/>
          <w:marBottom w:val="0"/>
          <w:divBdr>
            <w:top w:val="none" w:sz="0" w:space="0" w:color="auto"/>
            <w:left w:val="none" w:sz="0" w:space="0" w:color="auto"/>
            <w:bottom w:val="none" w:sz="0" w:space="0" w:color="auto"/>
            <w:right w:val="none" w:sz="0" w:space="0" w:color="auto"/>
          </w:divBdr>
        </w:div>
        <w:div w:id="173350016">
          <w:marLeft w:val="0"/>
          <w:marRight w:val="0"/>
          <w:marTop w:val="0"/>
          <w:marBottom w:val="0"/>
          <w:divBdr>
            <w:top w:val="none" w:sz="0" w:space="0" w:color="auto"/>
            <w:left w:val="none" w:sz="0" w:space="0" w:color="auto"/>
            <w:bottom w:val="none" w:sz="0" w:space="0" w:color="auto"/>
            <w:right w:val="none" w:sz="0" w:space="0" w:color="auto"/>
          </w:divBdr>
        </w:div>
        <w:div w:id="1795101475">
          <w:marLeft w:val="0"/>
          <w:marRight w:val="0"/>
          <w:marTop w:val="0"/>
          <w:marBottom w:val="0"/>
          <w:divBdr>
            <w:top w:val="none" w:sz="0" w:space="0" w:color="auto"/>
            <w:left w:val="none" w:sz="0" w:space="0" w:color="auto"/>
            <w:bottom w:val="none" w:sz="0" w:space="0" w:color="auto"/>
            <w:right w:val="none" w:sz="0" w:space="0" w:color="auto"/>
          </w:divBdr>
        </w:div>
        <w:div w:id="1181511080">
          <w:marLeft w:val="0"/>
          <w:marRight w:val="0"/>
          <w:marTop w:val="0"/>
          <w:marBottom w:val="0"/>
          <w:divBdr>
            <w:top w:val="none" w:sz="0" w:space="0" w:color="auto"/>
            <w:left w:val="none" w:sz="0" w:space="0" w:color="auto"/>
            <w:bottom w:val="none" w:sz="0" w:space="0" w:color="auto"/>
            <w:right w:val="none" w:sz="0" w:space="0" w:color="auto"/>
          </w:divBdr>
        </w:div>
        <w:div w:id="1931429552">
          <w:marLeft w:val="0"/>
          <w:marRight w:val="0"/>
          <w:marTop w:val="0"/>
          <w:marBottom w:val="0"/>
          <w:divBdr>
            <w:top w:val="none" w:sz="0" w:space="0" w:color="auto"/>
            <w:left w:val="none" w:sz="0" w:space="0" w:color="auto"/>
            <w:bottom w:val="none" w:sz="0" w:space="0" w:color="auto"/>
            <w:right w:val="none" w:sz="0" w:space="0" w:color="auto"/>
          </w:divBdr>
        </w:div>
        <w:div w:id="1996564954">
          <w:marLeft w:val="0"/>
          <w:marRight w:val="0"/>
          <w:marTop w:val="0"/>
          <w:marBottom w:val="0"/>
          <w:divBdr>
            <w:top w:val="none" w:sz="0" w:space="0" w:color="auto"/>
            <w:left w:val="none" w:sz="0" w:space="0" w:color="auto"/>
            <w:bottom w:val="none" w:sz="0" w:space="0" w:color="auto"/>
            <w:right w:val="none" w:sz="0" w:space="0" w:color="auto"/>
          </w:divBdr>
        </w:div>
        <w:div w:id="691687386">
          <w:marLeft w:val="0"/>
          <w:marRight w:val="0"/>
          <w:marTop w:val="0"/>
          <w:marBottom w:val="0"/>
          <w:divBdr>
            <w:top w:val="none" w:sz="0" w:space="0" w:color="auto"/>
            <w:left w:val="none" w:sz="0" w:space="0" w:color="auto"/>
            <w:bottom w:val="none" w:sz="0" w:space="0" w:color="auto"/>
            <w:right w:val="none" w:sz="0" w:space="0" w:color="auto"/>
          </w:divBdr>
        </w:div>
        <w:div w:id="253367316">
          <w:marLeft w:val="0"/>
          <w:marRight w:val="0"/>
          <w:marTop w:val="0"/>
          <w:marBottom w:val="0"/>
          <w:divBdr>
            <w:top w:val="none" w:sz="0" w:space="0" w:color="auto"/>
            <w:left w:val="none" w:sz="0" w:space="0" w:color="auto"/>
            <w:bottom w:val="none" w:sz="0" w:space="0" w:color="auto"/>
            <w:right w:val="none" w:sz="0" w:space="0" w:color="auto"/>
          </w:divBdr>
        </w:div>
        <w:div w:id="1552157223">
          <w:marLeft w:val="0"/>
          <w:marRight w:val="0"/>
          <w:marTop w:val="0"/>
          <w:marBottom w:val="0"/>
          <w:divBdr>
            <w:top w:val="none" w:sz="0" w:space="0" w:color="auto"/>
            <w:left w:val="none" w:sz="0" w:space="0" w:color="auto"/>
            <w:bottom w:val="none" w:sz="0" w:space="0" w:color="auto"/>
            <w:right w:val="none" w:sz="0" w:space="0" w:color="auto"/>
          </w:divBdr>
        </w:div>
        <w:div w:id="1947151581">
          <w:marLeft w:val="0"/>
          <w:marRight w:val="0"/>
          <w:marTop w:val="0"/>
          <w:marBottom w:val="0"/>
          <w:divBdr>
            <w:top w:val="none" w:sz="0" w:space="0" w:color="auto"/>
            <w:left w:val="none" w:sz="0" w:space="0" w:color="auto"/>
            <w:bottom w:val="none" w:sz="0" w:space="0" w:color="auto"/>
            <w:right w:val="none" w:sz="0" w:space="0" w:color="auto"/>
          </w:divBdr>
        </w:div>
        <w:div w:id="734669010">
          <w:marLeft w:val="0"/>
          <w:marRight w:val="0"/>
          <w:marTop w:val="0"/>
          <w:marBottom w:val="0"/>
          <w:divBdr>
            <w:top w:val="none" w:sz="0" w:space="0" w:color="auto"/>
            <w:left w:val="none" w:sz="0" w:space="0" w:color="auto"/>
            <w:bottom w:val="none" w:sz="0" w:space="0" w:color="auto"/>
            <w:right w:val="none" w:sz="0" w:space="0" w:color="auto"/>
          </w:divBdr>
        </w:div>
        <w:div w:id="512308696">
          <w:marLeft w:val="0"/>
          <w:marRight w:val="0"/>
          <w:marTop w:val="0"/>
          <w:marBottom w:val="0"/>
          <w:divBdr>
            <w:top w:val="none" w:sz="0" w:space="0" w:color="auto"/>
            <w:left w:val="none" w:sz="0" w:space="0" w:color="auto"/>
            <w:bottom w:val="none" w:sz="0" w:space="0" w:color="auto"/>
            <w:right w:val="none" w:sz="0" w:space="0" w:color="auto"/>
          </w:divBdr>
        </w:div>
        <w:div w:id="642663074">
          <w:marLeft w:val="0"/>
          <w:marRight w:val="0"/>
          <w:marTop w:val="0"/>
          <w:marBottom w:val="0"/>
          <w:divBdr>
            <w:top w:val="none" w:sz="0" w:space="0" w:color="auto"/>
            <w:left w:val="none" w:sz="0" w:space="0" w:color="auto"/>
            <w:bottom w:val="none" w:sz="0" w:space="0" w:color="auto"/>
            <w:right w:val="none" w:sz="0" w:space="0" w:color="auto"/>
          </w:divBdr>
        </w:div>
        <w:div w:id="1723868929">
          <w:marLeft w:val="0"/>
          <w:marRight w:val="0"/>
          <w:marTop w:val="0"/>
          <w:marBottom w:val="0"/>
          <w:divBdr>
            <w:top w:val="none" w:sz="0" w:space="0" w:color="auto"/>
            <w:left w:val="none" w:sz="0" w:space="0" w:color="auto"/>
            <w:bottom w:val="none" w:sz="0" w:space="0" w:color="auto"/>
            <w:right w:val="none" w:sz="0" w:space="0" w:color="auto"/>
          </w:divBdr>
        </w:div>
        <w:div w:id="1976640864">
          <w:marLeft w:val="0"/>
          <w:marRight w:val="0"/>
          <w:marTop w:val="0"/>
          <w:marBottom w:val="0"/>
          <w:divBdr>
            <w:top w:val="none" w:sz="0" w:space="0" w:color="auto"/>
            <w:left w:val="none" w:sz="0" w:space="0" w:color="auto"/>
            <w:bottom w:val="none" w:sz="0" w:space="0" w:color="auto"/>
            <w:right w:val="none" w:sz="0" w:space="0" w:color="auto"/>
          </w:divBdr>
        </w:div>
        <w:div w:id="1635594568">
          <w:marLeft w:val="0"/>
          <w:marRight w:val="0"/>
          <w:marTop w:val="0"/>
          <w:marBottom w:val="0"/>
          <w:divBdr>
            <w:top w:val="none" w:sz="0" w:space="0" w:color="auto"/>
            <w:left w:val="none" w:sz="0" w:space="0" w:color="auto"/>
            <w:bottom w:val="none" w:sz="0" w:space="0" w:color="auto"/>
            <w:right w:val="none" w:sz="0" w:space="0" w:color="auto"/>
          </w:divBdr>
        </w:div>
        <w:div w:id="967859255">
          <w:marLeft w:val="0"/>
          <w:marRight w:val="0"/>
          <w:marTop w:val="0"/>
          <w:marBottom w:val="0"/>
          <w:divBdr>
            <w:top w:val="none" w:sz="0" w:space="0" w:color="auto"/>
            <w:left w:val="none" w:sz="0" w:space="0" w:color="auto"/>
            <w:bottom w:val="none" w:sz="0" w:space="0" w:color="auto"/>
            <w:right w:val="none" w:sz="0" w:space="0" w:color="auto"/>
          </w:divBdr>
        </w:div>
        <w:div w:id="1539119456">
          <w:marLeft w:val="0"/>
          <w:marRight w:val="0"/>
          <w:marTop w:val="0"/>
          <w:marBottom w:val="0"/>
          <w:divBdr>
            <w:top w:val="none" w:sz="0" w:space="0" w:color="auto"/>
            <w:left w:val="none" w:sz="0" w:space="0" w:color="auto"/>
            <w:bottom w:val="none" w:sz="0" w:space="0" w:color="auto"/>
            <w:right w:val="none" w:sz="0" w:space="0" w:color="auto"/>
          </w:divBdr>
        </w:div>
        <w:div w:id="389887152">
          <w:marLeft w:val="0"/>
          <w:marRight w:val="0"/>
          <w:marTop w:val="0"/>
          <w:marBottom w:val="0"/>
          <w:divBdr>
            <w:top w:val="none" w:sz="0" w:space="0" w:color="auto"/>
            <w:left w:val="none" w:sz="0" w:space="0" w:color="auto"/>
            <w:bottom w:val="none" w:sz="0" w:space="0" w:color="auto"/>
            <w:right w:val="none" w:sz="0" w:space="0" w:color="auto"/>
          </w:divBdr>
        </w:div>
        <w:div w:id="1383090879">
          <w:marLeft w:val="0"/>
          <w:marRight w:val="0"/>
          <w:marTop w:val="0"/>
          <w:marBottom w:val="0"/>
          <w:divBdr>
            <w:top w:val="none" w:sz="0" w:space="0" w:color="auto"/>
            <w:left w:val="none" w:sz="0" w:space="0" w:color="auto"/>
            <w:bottom w:val="none" w:sz="0" w:space="0" w:color="auto"/>
            <w:right w:val="none" w:sz="0" w:space="0" w:color="auto"/>
          </w:divBdr>
        </w:div>
        <w:div w:id="754281204">
          <w:marLeft w:val="0"/>
          <w:marRight w:val="0"/>
          <w:marTop w:val="0"/>
          <w:marBottom w:val="0"/>
          <w:divBdr>
            <w:top w:val="none" w:sz="0" w:space="0" w:color="auto"/>
            <w:left w:val="none" w:sz="0" w:space="0" w:color="auto"/>
            <w:bottom w:val="none" w:sz="0" w:space="0" w:color="auto"/>
            <w:right w:val="none" w:sz="0" w:space="0" w:color="auto"/>
          </w:divBdr>
        </w:div>
        <w:div w:id="977955478">
          <w:marLeft w:val="0"/>
          <w:marRight w:val="0"/>
          <w:marTop w:val="0"/>
          <w:marBottom w:val="0"/>
          <w:divBdr>
            <w:top w:val="none" w:sz="0" w:space="0" w:color="auto"/>
            <w:left w:val="none" w:sz="0" w:space="0" w:color="auto"/>
            <w:bottom w:val="none" w:sz="0" w:space="0" w:color="auto"/>
            <w:right w:val="none" w:sz="0" w:space="0" w:color="auto"/>
          </w:divBdr>
        </w:div>
        <w:div w:id="742021559">
          <w:marLeft w:val="0"/>
          <w:marRight w:val="0"/>
          <w:marTop w:val="0"/>
          <w:marBottom w:val="0"/>
          <w:divBdr>
            <w:top w:val="none" w:sz="0" w:space="0" w:color="auto"/>
            <w:left w:val="none" w:sz="0" w:space="0" w:color="auto"/>
            <w:bottom w:val="none" w:sz="0" w:space="0" w:color="auto"/>
            <w:right w:val="none" w:sz="0" w:space="0" w:color="auto"/>
          </w:divBdr>
        </w:div>
        <w:div w:id="1424378206">
          <w:marLeft w:val="0"/>
          <w:marRight w:val="0"/>
          <w:marTop w:val="0"/>
          <w:marBottom w:val="0"/>
          <w:divBdr>
            <w:top w:val="none" w:sz="0" w:space="0" w:color="auto"/>
            <w:left w:val="none" w:sz="0" w:space="0" w:color="auto"/>
            <w:bottom w:val="none" w:sz="0" w:space="0" w:color="auto"/>
            <w:right w:val="none" w:sz="0" w:space="0" w:color="auto"/>
          </w:divBdr>
        </w:div>
      </w:divsChild>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 w:id="1865442425">
      <w:bodyDiv w:val="1"/>
      <w:marLeft w:val="0"/>
      <w:marRight w:val="0"/>
      <w:marTop w:val="0"/>
      <w:marBottom w:val="0"/>
      <w:divBdr>
        <w:top w:val="none" w:sz="0" w:space="0" w:color="auto"/>
        <w:left w:val="none" w:sz="0" w:space="0" w:color="auto"/>
        <w:bottom w:val="none" w:sz="0" w:space="0" w:color="auto"/>
        <w:right w:val="none" w:sz="0" w:space="0" w:color="auto"/>
      </w:divBdr>
      <w:divsChild>
        <w:div w:id="1721514904">
          <w:marLeft w:val="0"/>
          <w:marRight w:val="0"/>
          <w:marTop w:val="0"/>
          <w:marBottom w:val="0"/>
          <w:divBdr>
            <w:top w:val="none" w:sz="0" w:space="0" w:color="auto"/>
            <w:left w:val="none" w:sz="0" w:space="0" w:color="auto"/>
            <w:bottom w:val="none" w:sz="0" w:space="0" w:color="auto"/>
            <w:right w:val="none" w:sz="0" w:space="0" w:color="auto"/>
          </w:divBdr>
        </w:div>
        <w:div w:id="1561402699">
          <w:marLeft w:val="0"/>
          <w:marRight w:val="0"/>
          <w:marTop w:val="0"/>
          <w:marBottom w:val="0"/>
          <w:divBdr>
            <w:top w:val="none" w:sz="0" w:space="0" w:color="auto"/>
            <w:left w:val="none" w:sz="0" w:space="0" w:color="auto"/>
            <w:bottom w:val="none" w:sz="0" w:space="0" w:color="auto"/>
            <w:right w:val="none" w:sz="0" w:space="0" w:color="auto"/>
          </w:divBdr>
        </w:div>
        <w:div w:id="1683434049">
          <w:marLeft w:val="0"/>
          <w:marRight w:val="0"/>
          <w:marTop w:val="0"/>
          <w:marBottom w:val="0"/>
          <w:divBdr>
            <w:top w:val="none" w:sz="0" w:space="0" w:color="auto"/>
            <w:left w:val="none" w:sz="0" w:space="0" w:color="auto"/>
            <w:bottom w:val="none" w:sz="0" w:space="0" w:color="auto"/>
            <w:right w:val="none" w:sz="0" w:space="0" w:color="auto"/>
          </w:divBdr>
        </w:div>
        <w:div w:id="177742074">
          <w:marLeft w:val="0"/>
          <w:marRight w:val="0"/>
          <w:marTop w:val="0"/>
          <w:marBottom w:val="0"/>
          <w:divBdr>
            <w:top w:val="none" w:sz="0" w:space="0" w:color="auto"/>
            <w:left w:val="none" w:sz="0" w:space="0" w:color="auto"/>
            <w:bottom w:val="none" w:sz="0" w:space="0" w:color="auto"/>
            <w:right w:val="none" w:sz="0" w:space="0" w:color="auto"/>
          </w:divBdr>
        </w:div>
        <w:div w:id="557403844">
          <w:marLeft w:val="0"/>
          <w:marRight w:val="0"/>
          <w:marTop w:val="0"/>
          <w:marBottom w:val="0"/>
          <w:divBdr>
            <w:top w:val="none" w:sz="0" w:space="0" w:color="auto"/>
            <w:left w:val="none" w:sz="0" w:space="0" w:color="auto"/>
            <w:bottom w:val="none" w:sz="0" w:space="0" w:color="auto"/>
            <w:right w:val="none" w:sz="0" w:space="0" w:color="auto"/>
          </w:divBdr>
        </w:div>
        <w:div w:id="1394622302">
          <w:marLeft w:val="0"/>
          <w:marRight w:val="0"/>
          <w:marTop w:val="0"/>
          <w:marBottom w:val="0"/>
          <w:divBdr>
            <w:top w:val="none" w:sz="0" w:space="0" w:color="auto"/>
            <w:left w:val="none" w:sz="0" w:space="0" w:color="auto"/>
            <w:bottom w:val="none" w:sz="0" w:space="0" w:color="auto"/>
            <w:right w:val="none" w:sz="0" w:space="0" w:color="auto"/>
          </w:divBdr>
        </w:div>
        <w:div w:id="191304436">
          <w:marLeft w:val="0"/>
          <w:marRight w:val="0"/>
          <w:marTop w:val="0"/>
          <w:marBottom w:val="0"/>
          <w:divBdr>
            <w:top w:val="none" w:sz="0" w:space="0" w:color="auto"/>
            <w:left w:val="none" w:sz="0" w:space="0" w:color="auto"/>
            <w:bottom w:val="none" w:sz="0" w:space="0" w:color="auto"/>
            <w:right w:val="none" w:sz="0" w:space="0" w:color="auto"/>
          </w:divBdr>
        </w:div>
        <w:div w:id="822039602">
          <w:marLeft w:val="0"/>
          <w:marRight w:val="0"/>
          <w:marTop w:val="0"/>
          <w:marBottom w:val="0"/>
          <w:divBdr>
            <w:top w:val="none" w:sz="0" w:space="0" w:color="auto"/>
            <w:left w:val="none" w:sz="0" w:space="0" w:color="auto"/>
            <w:bottom w:val="none" w:sz="0" w:space="0" w:color="auto"/>
            <w:right w:val="none" w:sz="0" w:space="0" w:color="auto"/>
          </w:divBdr>
        </w:div>
        <w:div w:id="442849765">
          <w:marLeft w:val="0"/>
          <w:marRight w:val="0"/>
          <w:marTop w:val="0"/>
          <w:marBottom w:val="0"/>
          <w:divBdr>
            <w:top w:val="none" w:sz="0" w:space="0" w:color="auto"/>
            <w:left w:val="none" w:sz="0" w:space="0" w:color="auto"/>
            <w:bottom w:val="none" w:sz="0" w:space="0" w:color="auto"/>
            <w:right w:val="none" w:sz="0" w:space="0" w:color="auto"/>
          </w:divBdr>
        </w:div>
        <w:div w:id="1181432268">
          <w:marLeft w:val="0"/>
          <w:marRight w:val="0"/>
          <w:marTop w:val="0"/>
          <w:marBottom w:val="0"/>
          <w:divBdr>
            <w:top w:val="none" w:sz="0" w:space="0" w:color="auto"/>
            <w:left w:val="none" w:sz="0" w:space="0" w:color="auto"/>
            <w:bottom w:val="none" w:sz="0" w:space="0" w:color="auto"/>
            <w:right w:val="none" w:sz="0" w:space="0" w:color="auto"/>
          </w:divBdr>
        </w:div>
        <w:div w:id="1566379296">
          <w:marLeft w:val="0"/>
          <w:marRight w:val="0"/>
          <w:marTop w:val="0"/>
          <w:marBottom w:val="0"/>
          <w:divBdr>
            <w:top w:val="none" w:sz="0" w:space="0" w:color="auto"/>
            <w:left w:val="none" w:sz="0" w:space="0" w:color="auto"/>
            <w:bottom w:val="none" w:sz="0" w:space="0" w:color="auto"/>
            <w:right w:val="none" w:sz="0" w:space="0" w:color="auto"/>
          </w:divBdr>
        </w:div>
        <w:div w:id="85853993">
          <w:marLeft w:val="0"/>
          <w:marRight w:val="0"/>
          <w:marTop w:val="0"/>
          <w:marBottom w:val="0"/>
          <w:divBdr>
            <w:top w:val="none" w:sz="0" w:space="0" w:color="auto"/>
            <w:left w:val="none" w:sz="0" w:space="0" w:color="auto"/>
            <w:bottom w:val="none" w:sz="0" w:space="0" w:color="auto"/>
            <w:right w:val="none" w:sz="0" w:space="0" w:color="auto"/>
          </w:divBdr>
        </w:div>
        <w:div w:id="1183857646">
          <w:marLeft w:val="0"/>
          <w:marRight w:val="0"/>
          <w:marTop w:val="0"/>
          <w:marBottom w:val="0"/>
          <w:divBdr>
            <w:top w:val="none" w:sz="0" w:space="0" w:color="auto"/>
            <w:left w:val="none" w:sz="0" w:space="0" w:color="auto"/>
            <w:bottom w:val="none" w:sz="0" w:space="0" w:color="auto"/>
            <w:right w:val="none" w:sz="0" w:space="0" w:color="auto"/>
          </w:divBdr>
        </w:div>
        <w:div w:id="916011282">
          <w:marLeft w:val="0"/>
          <w:marRight w:val="0"/>
          <w:marTop w:val="0"/>
          <w:marBottom w:val="0"/>
          <w:divBdr>
            <w:top w:val="none" w:sz="0" w:space="0" w:color="auto"/>
            <w:left w:val="none" w:sz="0" w:space="0" w:color="auto"/>
            <w:bottom w:val="none" w:sz="0" w:space="0" w:color="auto"/>
            <w:right w:val="none" w:sz="0" w:space="0" w:color="auto"/>
          </w:divBdr>
        </w:div>
        <w:div w:id="109010728">
          <w:marLeft w:val="0"/>
          <w:marRight w:val="0"/>
          <w:marTop w:val="0"/>
          <w:marBottom w:val="0"/>
          <w:divBdr>
            <w:top w:val="none" w:sz="0" w:space="0" w:color="auto"/>
            <w:left w:val="none" w:sz="0" w:space="0" w:color="auto"/>
            <w:bottom w:val="none" w:sz="0" w:space="0" w:color="auto"/>
            <w:right w:val="none" w:sz="0" w:space="0" w:color="auto"/>
          </w:divBdr>
        </w:div>
        <w:div w:id="955134652">
          <w:marLeft w:val="0"/>
          <w:marRight w:val="0"/>
          <w:marTop w:val="0"/>
          <w:marBottom w:val="0"/>
          <w:divBdr>
            <w:top w:val="none" w:sz="0" w:space="0" w:color="auto"/>
            <w:left w:val="none" w:sz="0" w:space="0" w:color="auto"/>
            <w:bottom w:val="none" w:sz="0" w:space="0" w:color="auto"/>
            <w:right w:val="none" w:sz="0" w:space="0" w:color="auto"/>
          </w:divBdr>
        </w:div>
        <w:div w:id="1650668642">
          <w:marLeft w:val="0"/>
          <w:marRight w:val="0"/>
          <w:marTop w:val="0"/>
          <w:marBottom w:val="0"/>
          <w:divBdr>
            <w:top w:val="none" w:sz="0" w:space="0" w:color="auto"/>
            <w:left w:val="none" w:sz="0" w:space="0" w:color="auto"/>
            <w:bottom w:val="none" w:sz="0" w:space="0" w:color="auto"/>
            <w:right w:val="none" w:sz="0" w:space="0" w:color="auto"/>
          </w:divBdr>
        </w:div>
        <w:div w:id="501972960">
          <w:marLeft w:val="0"/>
          <w:marRight w:val="0"/>
          <w:marTop w:val="0"/>
          <w:marBottom w:val="0"/>
          <w:divBdr>
            <w:top w:val="none" w:sz="0" w:space="0" w:color="auto"/>
            <w:left w:val="none" w:sz="0" w:space="0" w:color="auto"/>
            <w:bottom w:val="none" w:sz="0" w:space="0" w:color="auto"/>
            <w:right w:val="none" w:sz="0" w:space="0" w:color="auto"/>
          </w:divBdr>
        </w:div>
        <w:div w:id="1420518926">
          <w:marLeft w:val="0"/>
          <w:marRight w:val="0"/>
          <w:marTop w:val="0"/>
          <w:marBottom w:val="0"/>
          <w:divBdr>
            <w:top w:val="none" w:sz="0" w:space="0" w:color="auto"/>
            <w:left w:val="none" w:sz="0" w:space="0" w:color="auto"/>
            <w:bottom w:val="none" w:sz="0" w:space="0" w:color="auto"/>
            <w:right w:val="none" w:sz="0" w:space="0" w:color="auto"/>
          </w:divBdr>
        </w:div>
        <w:div w:id="1320689730">
          <w:marLeft w:val="0"/>
          <w:marRight w:val="0"/>
          <w:marTop w:val="0"/>
          <w:marBottom w:val="0"/>
          <w:divBdr>
            <w:top w:val="none" w:sz="0" w:space="0" w:color="auto"/>
            <w:left w:val="none" w:sz="0" w:space="0" w:color="auto"/>
            <w:bottom w:val="none" w:sz="0" w:space="0" w:color="auto"/>
            <w:right w:val="none" w:sz="0" w:space="0" w:color="auto"/>
          </w:divBdr>
        </w:div>
        <w:div w:id="379519358">
          <w:marLeft w:val="0"/>
          <w:marRight w:val="0"/>
          <w:marTop w:val="0"/>
          <w:marBottom w:val="0"/>
          <w:divBdr>
            <w:top w:val="none" w:sz="0" w:space="0" w:color="auto"/>
            <w:left w:val="none" w:sz="0" w:space="0" w:color="auto"/>
            <w:bottom w:val="none" w:sz="0" w:space="0" w:color="auto"/>
            <w:right w:val="none" w:sz="0" w:space="0" w:color="auto"/>
          </w:divBdr>
        </w:div>
        <w:div w:id="1281306362">
          <w:marLeft w:val="0"/>
          <w:marRight w:val="0"/>
          <w:marTop w:val="0"/>
          <w:marBottom w:val="0"/>
          <w:divBdr>
            <w:top w:val="none" w:sz="0" w:space="0" w:color="auto"/>
            <w:left w:val="none" w:sz="0" w:space="0" w:color="auto"/>
            <w:bottom w:val="none" w:sz="0" w:space="0" w:color="auto"/>
            <w:right w:val="none" w:sz="0" w:space="0" w:color="auto"/>
          </w:divBdr>
        </w:div>
        <w:div w:id="975767322">
          <w:marLeft w:val="0"/>
          <w:marRight w:val="0"/>
          <w:marTop w:val="0"/>
          <w:marBottom w:val="0"/>
          <w:divBdr>
            <w:top w:val="none" w:sz="0" w:space="0" w:color="auto"/>
            <w:left w:val="none" w:sz="0" w:space="0" w:color="auto"/>
            <w:bottom w:val="none" w:sz="0" w:space="0" w:color="auto"/>
            <w:right w:val="none" w:sz="0" w:space="0" w:color="auto"/>
          </w:divBdr>
        </w:div>
        <w:div w:id="1995915901">
          <w:marLeft w:val="0"/>
          <w:marRight w:val="0"/>
          <w:marTop w:val="0"/>
          <w:marBottom w:val="0"/>
          <w:divBdr>
            <w:top w:val="none" w:sz="0" w:space="0" w:color="auto"/>
            <w:left w:val="none" w:sz="0" w:space="0" w:color="auto"/>
            <w:bottom w:val="none" w:sz="0" w:space="0" w:color="auto"/>
            <w:right w:val="none" w:sz="0" w:space="0" w:color="auto"/>
          </w:divBdr>
        </w:div>
        <w:div w:id="1387223095">
          <w:marLeft w:val="0"/>
          <w:marRight w:val="0"/>
          <w:marTop w:val="0"/>
          <w:marBottom w:val="0"/>
          <w:divBdr>
            <w:top w:val="none" w:sz="0" w:space="0" w:color="auto"/>
            <w:left w:val="none" w:sz="0" w:space="0" w:color="auto"/>
            <w:bottom w:val="none" w:sz="0" w:space="0" w:color="auto"/>
            <w:right w:val="none" w:sz="0" w:space="0" w:color="auto"/>
          </w:divBdr>
        </w:div>
        <w:div w:id="1636451668">
          <w:marLeft w:val="0"/>
          <w:marRight w:val="0"/>
          <w:marTop w:val="0"/>
          <w:marBottom w:val="0"/>
          <w:divBdr>
            <w:top w:val="none" w:sz="0" w:space="0" w:color="auto"/>
            <w:left w:val="none" w:sz="0" w:space="0" w:color="auto"/>
            <w:bottom w:val="none" w:sz="0" w:space="0" w:color="auto"/>
            <w:right w:val="none" w:sz="0" w:space="0" w:color="auto"/>
          </w:divBdr>
        </w:div>
        <w:div w:id="1094741822">
          <w:marLeft w:val="0"/>
          <w:marRight w:val="0"/>
          <w:marTop w:val="0"/>
          <w:marBottom w:val="0"/>
          <w:divBdr>
            <w:top w:val="none" w:sz="0" w:space="0" w:color="auto"/>
            <w:left w:val="none" w:sz="0" w:space="0" w:color="auto"/>
            <w:bottom w:val="none" w:sz="0" w:space="0" w:color="auto"/>
            <w:right w:val="none" w:sz="0" w:space="0" w:color="auto"/>
          </w:divBdr>
        </w:div>
        <w:div w:id="1487208463">
          <w:marLeft w:val="0"/>
          <w:marRight w:val="0"/>
          <w:marTop w:val="0"/>
          <w:marBottom w:val="0"/>
          <w:divBdr>
            <w:top w:val="none" w:sz="0" w:space="0" w:color="auto"/>
            <w:left w:val="none" w:sz="0" w:space="0" w:color="auto"/>
            <w:bottom w:val="none" w:sz="0" w:space="0" w:color="auto"/>
            <w:right w:val="none" w:sz="0" w:space="0" w:color="auto"/>
          </w:divBdr>
        </w:div>
        <w:div w:id="1289244828">
          <w:marLeft w:val="0"/>
          <w:marRight w:val="0"/>
          <w:marTop w:val="0"/>
          <w:marBottom w:val="0"/>
          <w:divBdr>
            <w:top w:val="none" w:sz="0" w:space="0" w:color="auto"/>
            <w:left w:val="none" w:sz="0" w:space="0" w:color="auto"/>
            <w:bottom w:val="none" w:sz="0" w:space="0" w:color="auto"/>
            <w:right w:val="none" w:sz="0" w:space="0" w:color="auto"/>
          </w:divBdr>
        </w:div>
        <w:div w:id="138114312">
          <w:marLeft w:val="0"/>
          <w:marRight w:val="0"/>
          <w:marTop w:val="0"/>
          <w:marBottom w:val="0"/>
          <w:divBdr>
            <w:top w:val="none" w:sz="0" w:space="0" w:color="auto"/>
            <w:left w:val="none" w:sz="0" w:space="0" w:color="auto"/>
            <w:bottom w:val="none" w:sz="0" w:space="0" w:color="auto"/>
            <w:right w:val="none" w:sz="0" w:space="0" w:color="auto"/>
          </w:divBdr>
        </w:div>
        <w:div w:id="1539123643">
          <w:marLeft w:val="0"/>
          <w:marRight w:val="0"/>
          <w:marTop w:val="0"/>
          <w:marBottom w:val="0"/>
          <w:divBdr>
            <w:top w:val="none" w:sz="0" w:space="0" w:color="auto"/>
            <w:left w:val="none" w:sz="0" w:space="0" w:color="auto"/>
            <w:bottom w:val="none" w:sz="0" w:space="0" w:color="auto"/>
            <w:right w:val="none" w:sz="0" w:space="0" w:color="auto"/>
          </w:divBdr>
        </w:div>
        <w:div w:id="2091001100">
          <w:marLeft w:val="0"/>
          <w:marRight w:val="0"/>
          <w:marTop w:val="0"/>
          <w:marBottom w:val="0"/>
          <w:divBdr>
            <w:top w:val="none" w:sz="0" w:space="0" w:color="auto"/>
            <w:left w:val="none" w:sz="0" w:space="0" w:color="auto"/>
            <w:bottom w:val="none" w:sz="0" w:space="0" w:color="auto"/>
            <w:right w:val="none" w:sz="0" w:space="0" w:color="auto"/>
          </w:divBdr>
        </w:div>
        <w:div w:id="1026103164">
          <w:marLeft w:val="0"/>
          <w:marRight w:val="0"/>
          <w:marTop w:val="0"/>
          <w:marBottom w:val="0"/>
          <w:divBdr>
            <w:top w:val="none" w:sz="0" w:space="0" w:color="auto"/>
            <w:left w:val="none" w:sz="0" w:space="0" w:color="auto"/>
            <w:bottom w:val="none" w:sz="0" w:space="0" w:color="auto"/>
            <w:right w:val="none" w:sz="0" w:space="0" w:color="auto"/>
          </w:divBdr>
        </w:div>
        <w:div w:id="65423470">
          <w:marLeft w:val="0"/>
          <w:marRight w:val="0"/>
          <w:marTop w:val="0"/>
          <w:marBottom w:val="0"/>
          <w:divBdr>
            <w:top w:val="none" w:sz="0" w:space="0" w:color="auto"/>
            <w:left w:val="none" w:sz="0" w:space="0" w:color="auto"/>
            <w:bottom w:val="none" w:sz="0" w:space="0" w:color="auto"/>
            <w:right w:val="none" w:sz="0" w:space="0" w:color="auto"/>
          </w:divBdr>
        </w:div>
        <w:div w:id="886844251">
          <w:marLeft w:val="0"/>
          <w:marRight w:val="0"/>
          <w:marTop w:val="0"/>
          <w:marBottom w:val="0"/>
          <w:divBdr>
            <w:top w:val="none" w:sz="0" w:space="0" w:color="auto"/>
            <w:left w:val="none" w:sz="0" w:space="0" w:color="auto"/>
            <w:bottom w:val="none" w:sz="0" w:space="0" w:color="auto"/>
            <w:right w:val="none" w:sz="0" w:space="0" w:color="auto"/>
          </w:divBdr>
        </w:div>
        <w:div w:id="1155339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www.latvijasdaba.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4511</Words>
  <Characters>2572</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3</cp:revision>
  <dcterms:created xsi:type="dcterms:W3CDTF">2015-12-07T09:36:00Z</dcterms:created>
  <dcterms:modified xsi:type="dcterms:W3CDTF">2015-12-10T13:23:00Z</dcterms:modified>
</cp:coreProperties>
</file>