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302" w:rsidRPr="00A92DF4" w:rsidRDefault="00EB1C78" w:rsidP="002D1889">
      <w:pPr>
        <w:pStyle w:val="ListParagraph"/>
        <w:ind w:left="0"/>
        <w:rPr>
          <w:b/>
          <w:color w:val="0070C0"/>
          <w:sz w:val="28"/>
          <w:szCs w:val="20"/>
          <w:vertAlign w:val="baseline"/>
          <w:lang w:val="lv-LV"/>
        </w:rPr>
      </w:pPr>
      <w:r>
        <w:rPr>
          <w:b/>
          <w:i/>
          <w:iCs/>
          <w:color w:val="0070C0"/>
          <w:sz w:val="28"/>
          <w:szCs w:val="20"/>
          <w:vertAlign w:val="baseline"/>
          <w:lang w:val="lv-LV"/>
        </w:rPr>
        <w:t>ERIOCHEIR SINENSIS</w:t>
      </w:r>
      <w:r>
        <w:rPr>
          <w:b/>
          <w:color w:val="0070C0"/>
          <w:sz w:val="28"/>
          <w:szCs w:val="20"/>
          <w:vertAlign w:val="baseline"/>
          <w:lang w:val="lv-LV"/>
        </w:rPr>
        <w:t xml:space="preserve"> – ĶĪNAS CIMDIŅKRABIS</w:t>
      </w:r>
    </w:p>
    <w:p w:rsidR="007E2302" w:rsidRPr="00A92DF4" w:rsidRDefault="007E2302" w:rsidP="002D1889">
      <w:pPr>
        <w:pStyle w:val="ListParagraph"/>
        <w:ind w:left="0"/>
        <w:rPr>
          <w:sz w:val="20"/>
          <w:szCs w:val="20"/>
          <w:vertAlign w:val="baseline"/>
          <w:lang w:val="lv-LV"/>
        </w:rPr>
      </w:pPr>
    </w:p>
    <w:p w:rsidR="00A92DF4" w:rsidRPr="00D23A82" w:rsidRDefault="00A92DF4" w:rsidP="00645AAA">
      <w:pPr>
        <w:pStyle w:val="ListParagraph"/>
        <w:ind w:left="0"/>
        <w:rPr>
          <w:vertAlign w:val="baseline"/>
          <w:lang w:val="lv-LV"/>
        </w:rPr>
      </w:pPr>
      <w:r w:rsidRPr="00D23A82">
        <w:rPr>
          <w:b/>
          <w:bCs/>
          <w:vertAlign w:val="baseline"/>
          <w:lang w:val="lv-LV"/>
        </w:rPr>
        <w:t>Zinātniskais nosaukums:</w:t>
      </w:r>
      <w:r w:rsidR="00EB1C78" w:rsidRPr="00D23A82">
        <w:rPr>
          <w:vertAlign w:val="baseline"/>
          <w:lang w:val="lv-LV"/>
        </w:rPr>
        <w:t xml:space="preserve"> </w:t>
      </w:r>
      <w:r w:rsidR="00EB1C78" w:rsidRPr="00D23A82">
        <w:rPr>
          <w:i/>
          <w:iCs/>
          <w:vertAlign w:val="baseline"/>
          <w:lang w:val="lv-LV"/>
        </w:rPr>
        <w:t xml:space="preserve">Eriocheir sinensis </w:t>
      </w:r>
      <w:r w:rsidR="00EB1C78" w:rsidRPr="00D23A82">
        <w:rPr>
          <w:iCs/>
          <w:vertAlign w:val="baseline"/>
          <w:lang w:val="lv-LV"/>
        </w:rPr>
        <w:t>H</w:t>
      </w:r>
      <w:r w:rsidR="00EB1C78" w:rsidRPr="00D23A82">
        <w:rPr>
          <w:i/>
          <w:iCs/>
          <w:vertAlign w:val="baseline"/>
          <w:lang w:val="lv-LV"/>
        </w:rPr>
        <w:t xml:space="preserve">. </w:t>
      </w:r>
      <w:r w:rsidR="00EB1C78" w:rsidRPr="00D23A82">
        <w:rPr>
          <w:iCs/>
          <w:vertAlign w:val="baseline"/>
          <w:lang w:val="lv-LV"/>
        </w:rPr>
        <w:t>Milne Edwards, 1853</w:t>
      </w:r>
    </w:p>
    <w:p w:rsidR="00A92DF4" w:rsidRPr="00D23A82" w:rsidRDefault="00A92DF4" w:rsidP="00645AAA">
      <w:pPr>
        <w:pStyle w:val="ListParagraph"/>
        <w:ind w:left="0"/>
        <w:rPr>
          <w:i/>
          <w:iCs/>
          <w:vertAlign w:val="baseline"/>
          <w:lang w:val="lv-LV"/>
        </w:rPr>
      </w:pPr>
      <w:r w:rsidRPr="00D23A82">
        <w:rPr>
          <w:b/>
          <w:bCs/>
          <w:vertAlign w:val="baseline"/>
          <w:lang w:val="lv-LV"/>
        </w:rPr>
        <w:t>Zinātniskā nosaukuma sinonīmi</w:t>
      </w:r>
      <w:r w:rsidRPr="00D23A82">
        <w:rPr>
          <w:b/>
          <w:bCs/>
          <w:i/>
          <w:iCs/>
          <w:vertAlign w:val="baseline"/>
          <w:lang w:val="lv-LV"/>
        </w:rPr>
        <w:t>:</w:t>
      </w:r>
      <w:r w:rsidRPr="00D23A82">
        <w:rPr>
          <w:i/>
          <w:iCs/>
          <w:vertAlign w:val="baseline"/>
          <w:lang w:val="lv-LV"/>
        </w:rPr>
        <w:t xml:space="preserve"> </w:t>
      </w:r>
      <w:r w:rsidR="00626B98" w:rsidRPr="00D23A82">
        <w:rPr>
          <w:bCs/>
          <w:i/>
          <w:vertAlign w:val="baseline"/>
          <w:lang w:val="lv-LV"/>
        </w:rPr>
        <w:t>Eriocheir sinensis f. acutifrons (Panning, 1938)</w:t>
      </w:r>
      <w:r w:rsidRPr="00D23A82">
        <w:rPr>
          <w:i/>
          <w:iCs/>
          <w:vertAlign w:val="baseline"/>
          <w:lang w:val="lv-LV"/>
        </w:rPr>
        <w:t>,</w:t>
      </w:r>
      <w:r w:rsidR="00626B98" w:rsidRPr="00D23A82">
        <w:rPr>
          <w:bCs/>
          <w:i/>
          <w:vertAlign w:val="baseline"/>
          <w:lang w:val="lv-LV"/>
        </w:rPr>
        <w:t xml:space="preserve"> Eriocheir sinensis f. rostratus (Panning, 1938), Eriocheir sinensis f. rotundifrons (Panning, 1938)</w:t>
      </w:r>
    </w:p>
    <w:p w:rsidR="00972E58" w:rsidRPr="00D23A82" w:rsidRDefault="00A92DF4" w:rsidP="00645AAA">
      <w:pPr>
        <w:rPr>
          <w:rFonts w:eastAsia="Times New Roman"/>
          <w:color w:val="000000"/>
          <w:vertAlign w:val="baseline"/>
          <w:lang w:val="lv-LV" w:eastAsia="lv-LV"/>
        </w:rPr>
      </w:pPr>
      <w:r w:rsidRPr="00D23A82">
        <w:rPr>
          <w:b/>
          <w:bCs/>
          <w:vertAlign w:val="baseline"/>
          <w:lang w:val="lv-LV"/>
        </w:rPr>
        <w:t>Nosaukums:</w:t>
      </w:r>
      <w:r w:rsidR="00626B98" w:rsidRPr="00D23A82">
        <w:rPr>
          <w:vertAlign w:val="baseline"/>
          <w:lang w:val="lv-LV"/>
        </w:rPr>
        <w:t xml:space="preserve"> angl</w:t>
      </w:r>
      <w:r w:rsidR="00575D03" w:rsidRPr="00D23A82">
        <w:rPr>
          <w:vertAlign w:val="baseline"/>
          <w:lang w:val="lv-LV"/>
        </w:rPr>
        <w:t>iski – Chinese mitten c</w:t>
      </w:r>
      <w:r w:rsidR="00626B98" w:rsidRPr="00D23A82">
        <w:rPr>
          <w:vertAlign w:val="baseline"/>
          <w:lang w:val="lv-LV"/>
        </w:rPr>
        <w:t>rab,</w:t>
      </w:r>
      <w:r w:rsidR="00575D03" w:rsidRPr="00D23A82">
        <w:rPr>
          <w:vertAlign w:val="baseline"/>
          <w:lang w:val="lv-LV"/>
        </w:rPr>
        <w:t xml:space="preserve"> Chinese freshwater edible c</w:t>
      </w:r>
      <w:r w:rsidR="00626B98" w:rsidRPr="00D23A82">
        <w:rPr>
          <w:vertAlign w:val="baseline"/>
          <w:lang w:val="lv-LV"/>
        </w:rPr>
        <w:t xml:space="preserve">rab, latviski – Ķīnas </w:t>
      </w:r>
      <w:r w:rsidR="00626B98" w:rsidRPr="00972E58">
        <w:rPr>
          <w:vertAlign w:val="baseline"/>
          <w:lang w:val="lv-LV"/>
        </w:rPr>
        <w:t>cimdiņkrabis</w:t>
      </w:r>
      <w:r w:rsidRPr="00972E58">
        <w:rPr>
          <w:vertAlign w:val="baseline"/>
          <w:lang w:val="lv-LV"/>
        </w:rPr>
        <w:t>, kr</w:t>
      </w:r>
      <w:r w:rsidR="00575D03" w:rsidRPr="00972E58">
        <w:rPr>
          <w:vertAlign w:val="baseline"/>
          <w:lang w:val="lv-LV"/>
        </w:rPr>
        <w:t>ieviski</w:t>
      </w:r>
      <w:r w:rsidR="00575D03" w:rsidRPr="00D23A82">
        <w:rPr>
          <w:vertAlign w:val="baseline"/>
          <w:lang w:val="lv-LV"/>
        </w:rPr>
        <w:t xml:space="preserve"> – Kitajskij mokhnatorukij krab, lietuviski – Kinijos krabas</w:t>
      </w:r>
      <w:r w:rsidR="00626B98" w:rsidRPr="00D23A82">
        <w:rPr>
          <w:vertAlign w:val="baseline"/>
          <w:lang w:val="lv-LV"/>
        </w:rPr>
        <w:t xml:space="preserve">, igauniski – </w:t>
      </w:r>
      <w:r w:rsidR="00575D03" w:rsidRPr="00D23A82">
        <w:rPr>
          <w:rFonts w:eastAsia="Times New Roman"/>
          <w:color w:val="000000"/>
          <w:vertAlign w:val="baseline"/>
          <w:lang w:val="lv-LV" w:eastAsia="lv-LV"/>
        </w:rPr>
        <w:t>hiina villkäpp-krabi </w:t>
      </w:r>
    </w:p>
    <w:p w:rsidR="00575D03" w:rsidRPr="00D23A82" w:rsidRDefault="00575D03" w:rsidP="00575D03">
      <w:pPr>
        <w:jc w:val="left"/>
        <w:rPr>
          <w:rFonts w:eastAsia="Times New Roman"/>
          <w:color w:val="000000"/>
          <w:vertAlign w:val="baseline"/>
          <w:lang w:val="lv-LV" w:eastAsia="lv-LV"/>
        </w:rPr>
      </w:pPr>
    </w:p>
    <w:p w:rsidR="000C6F15" w:rsidRPr="00D23A82" w:rsidRDefault="00BC386E" w:rsidP="000C6F15">
      <w:pPr>
        <w:pStyle w:val="ListParagraph"/>
        <w:ind w:left="0"/>
        <w:rPr>
          <w:b/>
          <w:bCs/>
          <w:vertAlign w:val="baseline"/>
          <w:lang w:val="lv-LV"/>
        </w:rPr>
      </w:pPr>
      <w:r w:rsidRPr="00D23A82">
        <w:rPr>
          <w:b/>
          <w:bCs/>
          <w:vertAlign w:val="baseline"/>
          <w:lang w:val="lv-LV"/>
        </w:rPr>
        <w:t>SUGAS APRAKSTS</w:t>
      </w:r>
    </w:p>
    <w:p w:rsidR="007E2302" w:rsidRPr="00A92DF4" w:rsidRDefault="006F5CBA" w:rsidP="002D1889">
      <w:pPr>
        <w:pStyle w:val="ListParagraph"/>
        <w:ind w:left="0"/>
        <w:rPr>
          <w:sz w:val="20"/>
          <w:szCs w:val="20"/>
          <w:vertAlign w:val="baseline"/>
          <w:lang w:val="lv-LV"/>
        </w:rPr>
      </w:pPr>
      <w:bookmarkStart w:id="0" w:name="_GoBack"/>
      <w:r>
        <w:rPr>
          <w:noProof/>
          <w:sz w:val="20"/>
          <w:szCs w:val="20"/>
          <w:vertAlign w:val="baseline"/>
          <w:lang w:val="lv-LV" w:eastAsia="lv-LV"/>
        </w:rPr>
        <w:drawing>
          <wp:inline distT="0" distB="0" distL="0" distR="0">
            <wp:extent cx="5800725" cy="4350544"/>
            <wp:effectExtent l="0" t="0" r="0" b="0"/>
            <wp:docPr id="5" name="Picture 5" descr="C:\Users\neo\Desktop\Vecais dators\Es un Eiropins\Kinas cimdinkrabis 20.09.2006\P10004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o\Desktop\Vecais dators\Es un Eiropins\Kinas cimdinkrabis 20.09.2006\P1000463.JPG"/>
                    <pic:cNvPicPr>
                      <a:picLocks noChangeAspect="1" noChangeArrowheads="1"/>
                    </pic:cNvPicPr>
                  </pic:nvPicPr>
                  <pic:blipFill>
                    <a:blip r:embed="rId6" cstate="email">
                      <a:extLst>
                        <a:ext uri="{28A0092B-C50C-407E-A947-70E740481C1C}">
                          <a14:useLocalDpi xmlns:a14="http://schemas.microsoft.com/office/drawing/2010/main"/>
                        </a:ext>
                      </a:extLst>
                    </a:blip>
                    <a:srcRect/>
                    <a:stretch>
                      <a:fillRect/>
                    </a:stretch>
                  </pic:blipFill>
                  <pic:spPr bwMode="auto">
                    <a:xfrm>
                      <a:off x="0" y="0"/>
                      <a:ext cx="5800725" cy="4350544"/>
                    </a:xfrm>
                    <a:prstGeom prst="rect">
                      <a:avLst/>
                    </a:prstGeom>
                    <a:noFill/>
                    <a:ln>
                      <a:noFill/>
                    </a:ln>
                  </pic:spPr>
                </pic:pic>
              </a:graphicData>
            </a:graphic>
          </wp:inline>
        </w:drawing>
      </w:r>
      <w:bookmarkEnd w:id="0"/>
    </w:p>
    <w:p w:rsidR="007E2302" w:rsidRPr="00D23A82" w:rsidRDefault="006F5CBA" w:rsidP="002D1889">
      <w:pPr>
        <w:pStyle w:val="ListParagraph"/>
        <w:ind w:left="0"/>
        <w:rPr>
          <w:vertAlign w:val="baseline"/>
          <w:lang w:val="lv-LV"/>
        </w:rPr>
      </w:pPr>
      <w:r w:rsidRPr="00D23A82">
        <w:rPr>
          <w:vertAlign w:val="baseline"/>
          <w:lang w:val="lv-LV"/>
        </w:rPr>
        <w:t>1.attēls Ķīnas cimdiņkrabis</w:t>
      </w:r>
      <w:r w:rsidR="005A086F">
        <w:rPr>
          <w:vertAlign w:val="baseline"/>
          <w:lang w:val="lv-LV"/>
        </w:rPr>
        <w:t>, kas noķerts Rīgas līča piekrastes zvejnieku tīklos</w:t>
      </w:r>
      <w:r w:rsidR="00A92DF4" w:rsidRPr="00D23A82">
        <w:rPr>
          <w:vertAlign w:val="baseline"/>
          <w:lang w:val="lv-LV"/>
        </w:rPr>
        <w:t xml:space="preserve"> (foto</w:t>
      </w:r>
      <w:r w:rsidRPr="00D23A82">
        <w:rPr>
          <w:vertAlign w:val="baseline"/>
          <w:lang w:val="lv-LV"/>
        </w:rPr>
        <w:t>: Solvita Strāķe</w:t>
      </w:r>
      <w:r w:rsidR="00A92DF4" w:rsidRPr="00D23A82">
        <w:rPr>
          <w:vertAlign w:val="baseline"/>
          <w:lang w:val="lv-LV"/>
        </w:rPr>
        <w:t>)</w:t>
      </w:r>
    </w:p>
    <w:p w:rsidR="007E2302" w:rsidRPr="00D23A82" w:rsidRDefault="007E2302" w:rsidP="002D1889">
      <w:pPr>
        <w:pStyle w:val="ListParagraph"/>
        <w:ind w:left="0"/>
        <w:rPr>
          <w:vertAlign w:val="baseline"/>
          <w:lang w:val="lv-LV"/>
        </w:rPr>
      </w:pPr>
    </w:p>
    <w:p w:rsidR="007E2302" w:rsidRDefault="007E2302" w:rsidP="002D1889">
      <w:pPr>
        <w:pStyle w:val="ListParagraph"/>
        <w:ind w:left="0"/>
        <w:rPr>
          <w:vertAlign w:val="baseline"/>
        </w:rPr>
      </w:pPr>
      <w:r w:rsidRPr="00D23A82">
        <w:rPr>
          <w:b/>
          <w:bCs/>
          <w:vertAlign w:val="baseline"/>
          <w:lang w:val="lv-LV"/>
        </w:rPr>
        <w:t xml:space="preserve">Sugas noteikšana: </w:t>
      </w:r>
      <w:r w:rsidR="00ED0C55">
        <w:rPr>
          <w:vertAlign w:val="baseline"/>
          <w:lang w:val="lv-LV"/>
        </w:rPr>
        <w:t xml:space="preserve">Izteiktāka </w:t>
      </w:r>
      <w:r w:rsidR="00BC0E23">
        <w:rPr>
          <w:vertAlign w:val="baseline"/>
          <w:lang w:val="lv-LV"/>
        </w:rPr>
        <w:t>kvādrā</w:t>
      </w:r>
      <w:r w:rsidR="00ED0C55">
        <w:rPr>
          <w:vertAlign w:val="baseline"/>
          <w:lang w:val="lv-LV"/>
        </w:rPr>
        <w:t>tveida formas čaula salīdzinot ar citām Eiropas reģionā sastopam</w:t>
      </w:r>
      <w:r w:rsidR="00BC0E23">
        <w:rPr>
          <w:vertAlign w:val="baseline"/>
          <w:lang w:val="lv-LV"/>
        </w:rPr>
        <w:t>aj</w:t>
      </w:r>
      <w:r w:rsidR="00ED0C55">
        <w:rPr>
          <w:vertAlign w:val="baseline"/>
          <w:lang w:val="lv-LV"/>
        </w:rPr>
        <w:t>ām krabju sugām</w:t>
      </w:r>
      <w:r w:rsidRPr="00D23A82">
        <w:rPr>
          <w:vertAlign w:val="baseline"/>
          <w:lang w:val="lv-LV"/>
        </w:rPr>
        <w:t xml:space="preserve">. </w:t>
      </w:r>
      <w:r w:rsidR="009D7F72">
        <w:rPr>
          <w:vertAlign w:val="baseline"/>
          <w:lang w:val="lv-LV"/>
        </w:rPr>
        <w:t>Karapaksa jeb galvkrūšu vair</w:t>
      </w:r>
      <w:r w:rsidR="00BC0E23">
        <w:rPr>
          <w:vertAlign w:val="baseline"/>
          <w:lang w:val="lv-LV"/>
        </w:rPr>
        <w:t>oga platums sasniedz 5-7 cm,</w:t>
      </w:r>
      <w:r w:rsidR="009D7F72">
        <w:rPr>
          <w:vertAlign w:val="baseline"/>
          <w:lang w:val="lv-LV"/>
        </w:rPr>
        <w:t xml:space="preserve"> atsevišķos gadījumos līdz pat 10 cm (</w:t>
      </w:r>
      <w:r w:rsidR="00297F09" w:rsidRPr="00E333E6">
        <w:rPr>
          <w:vertAlign w:val="baseline"/>
          <w:lang w:val="lv-LV"/>
        </w:rPr>
        <w:t>Czerniejewski u</w:t>
      </w:r>
      <w:r w:rsidR="009D7F72" w:rsidRPr="00E333E6">
        <w:rPr>
          <w:vertAlign w:val="baseline"/>
          <w:lang w:val="lv-LV"/>
        </w:rPr>
        <w:t>.</w:t>
      </w:r>
      <w:r w:rsidR="00297F09" w:rsidRPr="00E333E6">
        <w:rPr>
          <w:vertAlign w:val="baseline"/>
          <w:lang w:val="lv-LV"/>
        </w:rPr>
        <w:t>c.</w:t>
      </w:r>
      <w:r w:rsidR="009D7F72" w:rsidRPr="00E333E6">
        <w:rPr>
          <w:vertAlign w:val="baseline"/>
          <w:lang w:val="lv-LV"/>
        </w:rPr>
        <w:t xml:space="preserve"> 2003). Viena no galvenajām Ķīnas cimdiņkrabju identifikācijas pazīmēm ir biezs apmatojums uz spīlēm, kas</w:t>
      </w:r>
      <w:r w:rsidR="00BC0E23" w:rsidRPr="00E333E6">
        <w:rPr>
          <w:vertAlign w:val="baseline"/>
          <w:lang w:val="lv-LV"/>
        </w:rPr>
        <w:t xml:space="preserve"> </w:t>
      </w:r>
      <w:r w:rsidR="006E73F8" w:rsidRPr="00E333E6">
        <w:rPr>
          <w:vertAlign w:val="baseline"/>
          <w:lang w:val="lv-LV"/>
        </w:rPr>
        <w:t>īpaši labi izteikts</w:t>
      </w:r>
      <w:r w:rsidR="009D7F72" w:rsidRPr="00E333E6">
        <w:rPr>
          <w:vertAlign w:val="baseline"/>
          <w:lang w:val="lv-LV"/>
        </w:rPr>
        <w:t xml:space="preserve"> tēviņiem</w:t>
      </w:r>
      <w:r w:rsidR="005A086F" w:rsidRPr="00E333E6">
        <w:rPr>
          <w:vertAlign w:val="baseline"/>
          <w:lang w:val="lv-LV"/>
        </w:rPr>
        <w:t xml:space="preserve"> </w:t>
      </w:r>
      <w:r w:rsidR="005A086F">
        <w:rPr>
          <w:vertAlign w:val="baseline"/>
          <w:lang w:val="lv-LV"/>
        </w:rPr>
        <w:t>(1.att.)</w:t>
      </w:r>
      <w:r w:rsidR="00EC6054" w:rsidRPr="00E333E6">
        <w:rPr>
          <w:vertAlign w:val="baseline"/>
          <w:lang w:val="lv-LV"/>
        </w:rPr>
        <w:t xml:space="preserve">. </w:t>
      </w:r>
      <w:proofErr w:type="spellStart"/>
      <w:r w:rsidR="00EC6054">
        <w:rPr>
          <w:vertAlign w:val="baseline"/>
        </w:rPr>
        <w:t>Īpatņu</w:t>
      </w:r>
      <w:proofErr w:type="spellEnd"/>
      <w:r w:rsidR="00EC6054">
        <w:rPr>
          <w:vertAlign w:val="baseline"/>
        </w:rPr>
        <w:t xml:space="preserve"> </w:t>
      </w:r>
      <w:proofErr w:type="spellStart"/>
      <w:r w:rsidR="00EC6054">
        <w:rPr>
          <w:vertAlign w:val="baseline"/>
        </w:rPr>
        <w:t>krāsojums</w:t>
      </w:r>
      <w:proofErr w:type="spellEnd"/>
      <w:r w:rsidR="00EC6054">
        <w:rPr>
          <w:vertAlign w:val="baseline"/>
        </w:rPr>
        <w:t xml:space="preserve"> </w:t>
      </w:r>
      <w:proofErr w:type="spellStart"/>
      <w:r w:rsidR="00EC6054">
        <w:rPr>
          <w:vertAlign w:val="baseline"/>
        </w:rPr>
        <w:t>var</w:t>
      </w:r>
      <w:proofErr w:type="spellEnd"/>
      <w:r w:rsidR="00EC6054">
        <w:rPr>
          <w:vertAlign w:val="baseline"/>
        </w:rPr>
        <w:t xml:space="preserve"> </w:t>
      </w:r>
      <w:proofErr w:type="spellStart"/>
      <w:r w:rsidR="00EC6054">
        <w:rPr>
          <w:vertAlign w:val="baseline"/>
        </w:rPr>
        <w:t>variēt</w:t>
      </w:r>
      <w:proofErr w:type="spellEnd"/>
      <w:r w:rsidR="00EC6054">
        <w:rPr>
          <w:vertAlign w:val="baseline"/>
        </w:rPr>
        <w:t xml:space="preserve"> no </w:t>
      </w:r>
      <w:proofErr w:type="spellStart"/>
      <w:r w:rsidR="00EC6054">
        <w:rPr>
          <w:vertAlign w:val="baseline"/>
        </w:rPr>
        <w:t>dzeltena</w:t>
      </w:r>
      <w:proofErr w:type="spellEnd"/>
      <w:r w:rsidR="00EC6054">
        <w:rPr>
          <w:vertAlign w:val="baseline"/>
        </w:rPr>
        <w:t xml:space="preserve"> </w:t>
      </w:r>
      <w:proofErr w:type="spellStart"/>
      <w:r w:rsidR="00EC6054">
        <w:rPr>
          <w:vertAlign w:val="baseline"/>
        </w:rPr>
        <w:t>līdz</w:t>
      </w:r>
      <w:proofErr w:type="spellEnd"/>
      <w:r w:rsidR="00EC6054">
        <w:rPr>
          <w:vertAlign w:val="baseline"/>
        </w:rPr>
        <w:t xml:space="preserve"> </w:t>
      </w:r>
      <w:proofErr w:type="spellStart"/>
      <w:r w:rsidR="00EC6054">
        <w:rPr>
          <w:vertAlign w:val="baseline"/>
        </w:rPr>
        <w:t>brūnam</w:t>
      </w:r>
      <w:proofErr w:type="spellEnd"/>
      <w:r w:rsidR="00EC6054">
        <w:rPr>
          <w:vertAlign w:val="baseline"/>
        </w:rPr>
        <w:t xml:space="preserve">, </w:t>
      </w:r>
      <w:proofErr w:type="spellStart"/>
      <w:r w:rsidR="00EC6054">
        <w:rPr>
          <w:vertAlign w:val="baseline"/>
        </w:rPr>
        <w:t>retāk</w:t>
      </w:r>
      <w:proofErr w:type="spellEnd"/>
      <w:r w:rsidR="00EC6054">
        <w:rPr>
          <w:vertAlign w:val="baseline"/>
        </w:rPr>
        <w:t xml:space="preserve"> </w:t>
      </w:r>
      <w:proofErr w:type="spellStart"/>
      <w:r w:rsidR="00EC6054">
        <w:rPr>
          <w:vertAlign w:val="baseline"/>
        </w:rPr>
        <w:t>sarkanīgam</w:t>
      </w:r>
      <w:proofErr w:type="spellEnd"/>
      <w:r w:rsidR="009D7F72">
        <w:rPr>
          <w:vertAlign w:val="baseline"/>
          <w:lang w:val="lv-LV"/>
        </w:rPr>
        <w:t xml:space="preserve"> </w:t>
      </w:r>
      <w:proofErr w:type="spellStart"/>
      <w:r w:rsidR="00EC6054">
        <w:rPr>
          <w:vertAlign w:val="baseline"/>
        </w:rPr>
        <w:t>tonim</w:t>
      </w:r>
      <w:proofErr w:type="spellEnd"/>
      <w:r w:rsidR="005A086F">
        <w:rPr>
          <w:vertAlign w:val="baseline"/>
        </w:rPr>
        <w:t xml:space="preserve"> (2.att.)</w:t>
      </w:r>
      <w:r w:rsidR="00EC6054">
        <w:rPr>
          <w:vertAlign w:val="baseline"/>
        </w:rPr>
        <w:t>.</w:t>
      </w:r>
    </w:p>
    <w:p w:rsidR="00F63D57" w:rsidRDefault="00F63D57" w:rsidP="002D1889">
      <w:pPr>
        <w:pStyle w:val="ListParagraph"/>
        <w:ind w:left="0"/>
        <w:rPr>
          <w:vertAlign w:val="baseline"/>
        </w:rPr>
      </w:pPr>
    </w:p>
    <w:p w:rsidR="00F63D57" w:rsidRDefault="00F63D57" w:rsidP="002D1889">
      <w:pPr>
        <w:pStyle w:val="ListParagraph"/>
        <w:ind w:left="0"/>
        <w:rPr>
          <w:vertAlign w:val="baseline"/>
        </w:rPr>
      </w:pPr>
    </w:p>
    <w:p w:rsidR="00F63D57" w:rsidRDefault="00F63D57" w:rsidP="002D1889">
      <w:pPr>
        <w:pStyle w:val="ListParagraph"/>
        <w:ind w:left="0"/>
        <w:rPr>
          <w:vertAlign w:val="baseline"/>
        </w:rPr>
      </w:pPr>
    </w:p>
    <w:p w:rsidR="00F63D57" w:rsidRDefault="00F63D57" w:rsidP="002D1889">
      <w:pPr>
        <w:pStyle w:val="ListParagraph"/>
        <w:ind w:left="0"/>
        <w:rPr>
          <w:vertAlign w:val="baseline"/>
        </w:rPr>
      </w:pPr>
    </w:p>
    <w:p w:rsidR="00F63D57" w:rsidRDefault="00F63D57" w:rsidP="002D1889">
      <w:pPr>
        <w:pStyle w:val="ListParagraph"/>
        <w:ind w:left="0"/>
        <w:rPr>
          <w:vertAlign w:val="baseline"/>
        </w:rPr>
      </w:pPr>
    </w:p>
    <w:p w:rsidR="00F63D57" w:rsidRDefault="00F63D57" w:rsidP="002D1889">
      <w:pPr>
        <w:pStyle w:val="ListParagraph"/>
        <w:ind w:left="0"/>
        <w:rPr>
          <w:vertAlign w:val="baseline"/>
          <w:lang w:val="lv-LV"/>
        </w:rPr>
      </w:pPr>
      <w:r>
        <w:rPr>
          <w:noProof/>
          <w:vertAlign w:val="baseline"/>
          <w:lang w:val="lv-LV" w:eastAsia="lv-LV"/>
        </w:rPr>
        <w:drawing>
          <wp:inline distT="0" distB="0" distL="0" distR="0">
            <wp:extent cx="5943600" cy="3962400"/>
            <wp:effectExtent l="0" t="0" r="0" b="0"/>
            <wp:docPr id="2" name="Picture 2" descr="C:\Users\neo\AppData\Local\Microsoft\Windows\Temporary Internet Files\Content.Outlook\33SN8LP4\villkäppkrabi0003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o\AppData\Local\Microsoft\Windows\Temporary Internet Files\Content.Outlook\33SN8LP4\villkäppkrabi0003 (2).jpg"/>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5943600" cy="3962400"/>
                    </a:xfrm>
                    <a:prstGeom prst="rect">
                      <a:avLst/>
                    </a:prstGeom>
                    <a:noFill/>
                    <a:ln>
                      <a:noFill/>
                    </a:ln>
                  </pic:spPr>
                </pic:pic>
              </a:graphicData>
            </a:graphic>
          </wp:inline>
        </w:drawing>
      </w:r>
    </w:p>
    <w:p w:rsidR="00F63D57" w:rsidRPr="00D23A82" w:rsidRDefault="00F63D57" w:rsidP="00F63D57">
      <w:pPr>
        <w:pStyle w:val="ListParagraph"/>
        <w:ind w:left="0"/>
        <w:rPr>
          <w:vertAlign w:val="baseline"/>
          <w:lang w:val="lv-LV"/>
        </w:rPr>
      </w:pPr>
      <w:r>
        <w:rPr>
          <w:vertAlign w:val="baseline"/>
          <w:lang w:val="lv-LV"/>
        </w:rPr>
        <w:t>2</w:t>
      </w:r>
      <w:r w:rsidRPr="00D23A82">
        <w:rPr>
          <w:vertAlign w:val="baseline"/>
          <w:lang w:val="lv-LV"/>
        </w:rPr>
        <w:t>.attēls Ķīnas cimdiņkrabis</w:t>
      </w:r>
      <w:r w:rsidR="002B400C">
        <w:rPr>
          <w:vertAlign w:val="baseline"/>
          <w:lang w:val="lv-LV"/>
        </w:rPr>
        <w:t>, kas noķerts pie Igaunijas krastiem</w:t>
      </w:r>
      <w:r w:rsidRPr="00D23A82">
        <w:rPr>
          <w:vertAlign w:val="baseline"/>
          <w:lang w:val="lv-LV"/>
        </w:rPr>
        <w:t xml:space="preserve"> (foto</w:t>
      </w:r>
      <w:r w:rsidR="005A086F">
        <w:rPr>
          <w:vertAlign w:val="baseline"/>
          <w:lang w:val="lv-LV"/>
        </w:rPr>
        <w:t>: Jonne Kotta</w:t>
      </w:r>
      <w:r w:rsidRPr="00D23A82">
        <w:rPr>
          <w:vertAlign w:val="baseline"/>
          <w:lang w:val="lv-LV"/>
        </w:rPr>
        <w:t>)</w:t>
      </w:r>
    </w:p>
    <w:p w:rsidR="00EB1C78" w:rsidRDefault="00EB1C78" w:rsidP="002D1889">
      <w:pPr>
        <w:pStyle w:val="ListParagraph"/>
        <w:ind w:left="0"/>
        <w:rPr>
          <w:b/>
          <w:bCs/>
          <w:sz w:val="22"/>
          <w:szCs w:val="20"/>
          <w:vertAlign w:val="baseline"/>
          <w:lang w:val="lv-LV"/>
        </w:rPr>
      </w:pPr>
    </w:p>
    <w:p w:rsidR="00F63D57" w:rsidRDefault="00F63D57" w:rsidP="002D1889">
      <w:pPr>
        <w:pStyle w:val="ListParagraph"/>
        <w:ind w:left="0"/>
        <w:rPr>
          <w:b/>
          <w:bCs/>
          <w:sz w:val="22"/>
          <w:szCs w:val="20"/>
          <w:vertAlign w:val="baseline"/>
          <w:lang w:val="lv-LV"/>
        </w:rPr>
      </w:pPr>
    </w:p>
    <w:p w:rsidR="007E2302" w:rsidRPr="00BE798C" w:rsidRDefault="00A92DF4" w:rsidP="002D1889">
      <w:pPr>
        <w:pStyle w:val="ListParagraph"/>
        <w:ind w:left="0"/>
        <w:rPr>
          <w:b/>
          <w:bCs/>
          <w:vertAlign w:val="baseline"/>
          <w:lang w:val="lv-LV"/>
        </w:rPr>
      </w:pPr>
      <w:r w:rsidRPr="00BE798C">
        <w:rPr>
          <w:b/>
          <w:bCs/>
          <w:vertAlign w:val="baseline"/>
          <w:lang w:val="lv-LV"/>
        </w:rPr>
        <w:t xml:space="preserve">DABISKĀS IZPLATĪBAS APGABALS </w:t>
      </w:r>
    </w:p>
    <w:p w:rsidR="00C9627C" w:rsidRPr="00A24F42" w:rsidRDefault="00BE798C" w:rsidP="002D1889">
      <w:pPr>
        <w:pStyle w:val="ListParagraph"/>
        <w:ind w:left="0"/>
        <w:rPr>
          <w:bCs/>
          <w:vertAlign w:val="baseline"/>
          <w:lang w:val="lv-LV"/>
        </w:rPr>
      </w:pPr>
      <w:r>
        <w:rPr>
          <w:bCs/>
          <w:vertAlign w:val="baseline"/>
          <w:lang w:val="lv-LV"/>
        </w:rPr>
        <w:t>Ķīnas cimdiņkrabja</w:t>
      </w:r>
      <w:r w:rsidR="00ED5D69" w:rsidRPr="00BE798C">
        <w:rPr>
          <w:bCs/>
          <w:vertAlign w:val="baseline"/>
          <w:lang w:val="lv-LV"/>
        </w:rPr>
        <w:t xml:space="preserve"> dabiskais izplatības areāls ir </w:t>
      </w:r>
      <w:r>
        <w:rPr>
          <w:bCs/>
          <w:vertAlign w:val="baseline"/>
          <w:lang w:val="lv-LV"/>
        </w:rPr>
        <w:t>mērenie un tropu reģiona ūdeņi starp Vladivostoku un Dienvidķīnu</w:t>
      </w:r>
      <w:r w:rsidR="00BC0E23">
        <w:rPr>
          <w:bCs/>
          <w:vertAlign w:val="baseline"/>
          <w:lang w:val="lv-LV"/>
        </w:rPr>
        <w:t>,</w:t>
      </w:r>
      <w:r>
        <w:rPr>
          <w:bCs/>
          <w:vertAlign w:val="baseline"/>
          <w:lang w:val="lv-LV"/>
        </w:rPr>
        <w:t xml:space="preserve"> ietverot Japānas piekrasti, Taivānu un </w:t>
      </w:r>
      <w:r w:rsidRPr="00BE798C">
        <w:rPr>
          <w:bCs/>
          <w:vertAlign w:val="baseline"/>
          <w:lang w:val="lv-LV"/>
        </w:rPr>
        <w:t xml:space="preserve">Koreju </w:t>
      </w:r>
      <w:r w:rsidRPr="00A24F42">
        <w:rPr>
          <w:vertAlign w:val="baseline"/>
          <w:lang w:val="lv-LV"/>
        </w:rPr>
        <w:t>(Peters 1933, Panning 1938, Panning 1952).</w:t>
      </w:r>
    </w:p>
    <w:p w:rsidR="00BE798C" w:rsidRDefault="00BE798C" w:rsidP="002D1889">
      <w:pPr>
        <w:pStyle w:val="ListParagraph"/>
        <w:ind w:left="0"/>
        <w:rPr>
          <w:b/>
          <w:sz w:val="22"/>
          <w:szCs w:val="20"/>
          <w:vertAlign w:val="baseline"/>
          <w:lang w:val="lv-LV"/>
        </w:rPr>
      </w:pPr>
    </w:p>
    <w:p w:rsidR="00BC386E" w:rsidRPr="00BC386E" w:rsidRDefault="00BC386E" w:rsidP="002D1889">
      <w:pPr>
        <w:pStyle w:val="ListParagraph"/>
        <w:ind w:left="0"/>
        <w:rPr>
          <w:b/>
          <w:sz w:val="22"/>
          <w:szCs w:val="20"/>
          <w:vertAlign w:val="baseline"/>
          <w:lang w:val="lv-LV"/>
        </w:rPr>
      </w:pPr>
      <w:r w:rsidRPr="00BC386E">
        <w:rPr>
          <w:b/>
          <w:sz w:val="22"/>
          <w:szCs w:val="20"/>
          <w:vertAlign w:val="baseline"/>
          <w:lang w:val="lv-LV"/>
        </w:rPr>
        <w:t>SUGAS IZPLATĪBA</w:t>
      </w:r>
    </w:p>
    <w:p w:rsidR="007E2302" w:rsidRPr="008D1787" w:rsidRDefault="007E2302" w:rsidP="006A6953">
      <w:pPr>
        <w:pStyle w:val="ListParagraph"/>
        <w:ind w:left="0"/>
        <w:rPr>
          <w:b/>
          <w:bCs/>
          <w:vertAlign w:val="baseline"/>
          <w:lang w:val="lv-LV"/>
        </w:rPr>
      </w:pPr>
      <w:r w:rsidRPr="008D1787">
        <w:rPr>
          <w:b/>
          <w:bCs/>
          <w:vertAlign w:val="baseline"/>
          <w:lang w:val="lv-LV"/>
        </w:rPr>
        <w:t>Izplatība Eiropā un Latvijā:</w:t>
      </w:r>
    </w:p>
    <w:p w:rsidR="000C0944" w:rsidRPr="00DF676E" w:rsidRDefault="000519DE" w:rsidP="006A6953">
      <w:pPr>
        <w:autoSpaceDE w:val="0"/>
        <w:autoSpaceDN w:val="0"/>
        <w:adjustRightInd w:val="0"/>
        <w:rPr>
          <w:vertAlign w:val="baseline"/>
          <w:lang w:val="lv-LV" w:eastAsia="lv-LV"/>
        </w:rPr>
      </w:pPr>
      <w:r>
        <w:rPr>
          <w:vertAlign w:val="baseline"/>
          <w:lang w:val="lv-LV"/>
        </w:rPr>
        <w:t>Mūsdienās Ķīnas cimdiņkrabja atradnes s</w:t>
      </w:r>
      <w:r w:rsidR="00DD442A">
        <w:rPr>
          <w:vertAlign w:val="baseline"/>
          <w:lang w:val="lv-LV"/>
        </w:rPr>
        <w:t>astopamas gandrīz visā Eiropā tās</w:t>
      </w:r>
      <w:r>
        <w:rPr>
          <w:vertAlign w:val="baseline"/>
          <w:lang w:val="lv-LV"/>
        </w:rPr>
        <w:t xml:space="preserve"> rietumu</w:t>
      </w:r>
      <w:r w:rsidR="00DD442A">
        <w:rPr>
          <w:vertAlign w:val="baseline"/>
          <w:lang w:val="lv-LV"/>
        </w:rPr>
        <w:t>, centrālajā un ziemeļu daļā</w:t>
      </w:r>
      <w:r>
        <w:rPr>
          <w:vertAlign w:val="baseline"/>
          <w:lang w:val="lv-LV"/>
        </w:rPr>
        <w:t>.</w:t>
      </w:r>
      <w:r w:rsidR="00DD442A">
        <w:rPr>
          <w:vertAlign w:val="baseline"/>
          <w:lang w:val="lv-LV"/>
        </w:rPr>
        <w:t xml:space="preserve"> </w:t>
      </w:r>
      <w:r w:rsidR="00BC0E23">
        <w:rPr>
          <w:vertAlign w:val="baseline"/>
          <w:lang w:val="lv-LV"/>
        </w:rPr>
        <w:t>Ķīnas cimdiņkrabis p</w:t>
      </w:r>
      <w:r w:rsidR="00DD442A">
        <w:rPr>
          <w:vertAlign w:val="baseline"/>
          <w:lang w:val="lv-LV"/>
        </w:rPr>
        <w:t>irmo</w:t>
      </w:r>
      <w:r w:rsidR="000C0944">
        <w:rPr>
          <w:vertAlign w:val="baseline"/>
          <w:lang w:val="lv-LV"/>
        </w:rPr>
        <w:t xml:space="preserve"> reizi konstatēts 1912.gadā All</w:t>
      </w:r>
      <w:r w:rsidR="00671827">
        <w:rPr>
          <w:vertAlign w:val="baseline"/>
          <w:lang w:val="lv-LV"/>
        </w:rPr>
        <w:t>eras upē Vā</w:t>
      </w:r>
      <w:r w:rsidR="000C0944">
        <w:rPr>
          <w:vertAlign w:val="baseline"/>
          <w:lang w:val="lv-LV"/>
        </w:rPr>
        <w:t>cijā</w:t>
      </w:r>
      <w:r w:rsidR="00DD1278">
        <w:rPr>
          <w:vertAlign w:val="baseline"/>
          <w:lang w:val="lv-LV"/>
        </w:rPr>
        <w:t xml:space="preserve">, </w:t>
      </w:r>
      <w:r w:rsidR="00DD442A">
        <w:rPr>
          <w:vertAlign w:val="baseline"/>
          <w:lang w:val="lv-LV"/>
        </w:rPr>
        <w:t xml:space="preserve">1920-jos gados </w:t>
      </w:r>
      <w:r w:rsidR="00BC0E23">
        <w:rPr>
          <w:vertAlign w:val="baseline"/>
          <w:lang w:val="lv-LV"/>
        </w:rPr>
        <w:t>jau ir</w:t>
      </w:r>
      <w:r w:rsidR="00DD442A">
        <w:rPr>
          <w:vertAlign w:val="baseline"/>
          <w:lang w:val="lv-LV"/>
        </w:rPr>
        <w:t xml:space="preserve"> plaši izplatīts upēs ap </w:t>
      </w:r>
      <w:r w:rsidR="00BC0E23">
        <w:rPr>
          <w:vertAlign w:val="baseline"/>
          <w:lang w:val="lv-LV"/>
        </w:rPr>
        <w:t>Hamburgu un 1930-jos gados kļūst</w:t>
      </w:r>
      <w:r w:rsidR="00DD442A">
        <w:rPr>
          <w:vertAlign w:val="baseline"/>
          <w:lang w:val="lv-LV"/>
        </w:rPr>
        <w:t xml:space="preserve"> par nopietnu draudu rietumvācijas galvenajās upēs un estuārijos (Panning 1938)</w:t>
      </w:r>
      <w:r w:rsidR="001C6336">
        <w:rPr>
          <w:vertAlign w:val="baseline"/>
          <w:lang w:val="lv-LV"/>
        </w:rPr>
        <w:t>.</w:t>
      </w:r>
      <w:r w:rsidR="00DD1278">
        <w:rPr>
          <w:color w:val="FF0000"/>
          <w:vertAlign w:val="baseline"/>
          <w:lang w:val="lv-LV"/>
        </w:rPr>
        <w:t xml:space="preserve"> </w:t>
      </w:r>
      <w:r w:rsidR="00171792">
        <w:rPr>
          <w:vertAlign w:val="baseline"/>
          <w:lang w:val="lv-LV"/>
        </w:rPr>
        <w:t>Vācija ir galvenais Ķīnas cimdiņkrabja izplatīšanās punkts uz tālākām valstīm</w:t>
      </w:r>
      <w:r w:rsidR="00DF676E" w:rsidRPr="00DF676E">
        <w:rPr>
          <w:vertAlign w:val="baseline"/>
          <w:lang w:val="lv-LV"/>
        </w:rPr>
        <w:t xml:space="preserve"> </w:t>
      </w:r>
      <w:r w:rsidR="00171792">
        <w:rPr>
          <w:vertAlign w:val="baseline"/>
          <w:lang w:val="lv-LV"/>
        </w:rPr>
        <w:t>Eiropā.</w:t>
      </w:r>
      <w:r w:rsidR="0074353D" w:rsidRPr="00DF676E">
        <w:rPr>
          <w:vertAlign w:val="baseline"/>
          <w:lang w:val="lv-LV"/>
        </w:rPr>
        <w:t xml:space="preserve"> Dā</w:t>
      </w:r>
      <w:r w:rsidR="00DF676E" w:rsidRPr="00DF676E">
        <w:rPr>
          <w:vertAlign w:val="baseline"/>
          <w:lang w:val="lv-LV"/>
        </w:rPr>
        <w:t>nija</w:t>
      </w:r>
      <w:r w:rsidR="0074353D" w:rsidRPr="00DF676E">
        <w:rPr>
          <w:vertAlign w:val="baseline"/>
          <w:lang w:val="lv-LV"/>
        </w:rPr>
        <w:t>,</w:t>
      </w:r>
      <w:r w:rsidR="00DF676E" w:rsidRPr="00DF676E">
        <w:rPr>
          <w:vertAlign w:val="baseline"/>
          <w:lang w:val="lv-LV"/>
        </w:rPr>
        <w:t xml:space="preserve"> Zviedrija, Somija, Polija, Lietuva, Latvija un Igaunija ziņo par</w:t>
      </w:r>
      <w:r w:rsidR="00171792">
        <w:rPr>
          <w:vertAlign w:val="baseline"/>
          <w:lang w:val="lv-LV"/>
        </w:rPr>
        <w:t xml:space="preserve"> Ķīnas cimdiņkrabju īpatņu atradumiem</w:t>
      </w:r>
      <w:r w:rsidR="00DF676E" w:rsidRPr="00DF676E">
        <w:rPr>
          <w:vertAlign w:val="baseline"/>
          <w:lang w:val="lv-LV"/>
        </w:rPr>
        <w:t xml:space="preserve"> sākot</w:t>
      </w:r>
      <w:r w:rsidR="007855BE">
        <w:rPr>
          <w:vertAlign w:val="baseline"/>
          <w:lang w:val="lv-LV"/>
        </w:rPr>
        <w:t xml:space="preserve"> jau</w:t>
      </w:r>
      <w:r w:rsidR="00DF676E" w:rsidRPr="00DF676E">
        <w:rPr>
          <w:vertAlign w:val="baseline"/>
          <w:lang w:val="lv-LV"/>
        </w:rPr>
        <w:t xml:space="preserve"> no 1920-to gadu beigām līdz pat mūsdienām. Tomēr</w:t>
      </w:r>
      <w:r w:rsidR="007855BE">
        <w:rPr>
          <w:vertAlign w:val="baseline"/>
          <w:lang w:val="lv-LV"/>
        </w:rPr>
        <w:t>,</w:t>
      </w:r>
      <w:r w:rsidR="00DF676E" w:rsidRPr="00DF676E">
        <w:rPr>
          <w:vertAlign w:val="baseline"/>
          <w:lang w:val="lv-LV"/>
        </w:rPr>
        <w:t xml:space="preserve"> salīdzinot ar Ķīnas cimdiņkrabja </w:t>
      </w:r>
      <w:r w:rsidR="00DF676E">
        <w:rPr>
          <w:vertAlign w:val="baseline"/>
          <w:lang w:val="lv-LV"/>
        </w:rPr>
        <w:t xml:space="preserve">plašo </w:t>
      </w:r>
      <w:r w:rsidR="00DF676E" w:rsidRPr="00DF676E">
        <w:rPr>
          <w:vertAlign w:val="baseline"/>
          <w:lang w:val="lv-LV"/>
        </w:rPr>
        <w:t>izplatību Vācijas upēs</w:t>
      </w:r>
      <w:r w:rsidR="00DF676E">
        <w:rPr>
          <w:vertAlign w:val="baseline"/>
          <w:lang w:val="lv-LV"/>
        </w:rPr>
        <w:t>,</w:t>
      </w:r>
      <w:r w:rsidR="00DF676E" w:rsidRPr="00DF676E">
        <w:rPr>
          <w:vertAlign w:val="baseline"/>
          <w:lang w:val="lv-LV"/>
        </w:rPr>
        <w:t xml:space="preserve"> valstīs ap Baltijas jūru atrasto īpatņu skaits ir neliels un </w:t>
      </w:r>
      <w:r w:rsidR="00171792">
        <w:rPr>
          <w:vertAlign w:val="baseline"/>
          <w:lang w:val="lv-LV"/>
        </w:rPr>
        <w:t xml:space="preserve">galvenokārt atrodami </w:t>
      </w:r>
      <w:r w:rsidR="00DF676E" w:rsidRPr="00DF676E">
        <w:rPr>
          <w:vertAlign w:val="baseline"/>
          <w:lang w:val="lv-LV"/>
        </w:rPr>
        <w:t xml:space="preserve">tikai pieauguši eksemplāri </w:t>
      </w:r>
      <w:r w:rsidR="00DF676E" w:rsidRPr="00DF676E">
        <w:rPr>
          <w:vertAlign w:val="baseline"/>
          <w:lang w:val="lv-LV" w:eastAsia="lv-LV"/>
        </w:rPr>
        <w:t>(Haahtela 1963; Rassmussen 1987; Jazdzewski and Konopacka 1993).</w:t>
      </w:r>
      <w:r w:rsidR="00DF676E" w:rsidRPr="00DF676E">
        <w:rPr>
          <w:vertAlign w:val="baseline"/>
          <w:lang w:val="lv-LV"/>
        </w:rPr>
        <w:t xml:space="preserve"> </w:t>
      </w:r>
      <w:r w:rsidR="0074353D" w:rsidRPr="00DF676E">
        <w:rPr>
          <w:vertAlign w:val="baseline"/>
          <w:lang w:val="lv-LV"/>
        </w:rPr>
        <w:t xml:space="preserve"> </w:t>
      </w:r>
    </w:p>
    <w:p w:rsidR="00DD1278" w:rsidRPr="00A8352B" w:rsidRDefault="00DD1278" w:rsidP="00260053">
      <w:pPr>
        <w:rPr>
          <w:vertAlign w:val="baseline"/>
          <w:lang w:val="lv-LV"/>
        </w:rPr>
      </w:pPr>
    </w:p>
    <w:p w:rsidR="00A8352B" w:rsidRDefault="002D089D" w:rsidP="00A8352B">
      <w:pPr>
        <w:rPr>
          <w:vertAlign w:val="baseline"/>
          <w:lang w:val="lv-LV"/>
        </w:rPr>
      </w:pPr>
      <w:r w:rsidRPr="00A8352B">
        <w:rPr>
          <w:vertAlign w:val="baseline"/>
          <w:lang w:val="lv-LV"/>
        </w:rPr>
        <w:t xml:space="preserve">Latvijas teritorijā – Liepajas ezerā, Daugavas un Lielupes lejtecēs – Ķīnas cimdiņkrabis pirmo reizi (ap 10 eksemplāriem) konstatēts laika periodā starp 1932. un 1937.gadu. Sākot ar 1990-to </w:t>
      </w:r>
      <w:r w:rsidRPr="00A8352B">
        <w:rPr>
          <w:vertAlign w:val="baseline"/>
          <w:lang w:val="lv-LV"/>
        </w:rPr>
        <w:lastRenderedPageBreak/>
        <w:t>gadu atsevišķi Ķīnas cimdiņkrabja eksemplāti tiek atrasti Buļļupē, Daugavas grīvā, Babītes ezerā, Ventā</w:t>
      </w:r>
      <w:r w:rsidR="00972E58" w:rsidRPr="00A8352B">
        <w:rPr>
          <w:vertAlign w:val="baseline"/>
          <w:lang w:val="lv-LV"/>
        </w:rPr>
        <w:t xml:space="preserve">, Engures ezerā u.c. </w:t>
      </w:r>
      <w:r w:rsidR="00402E31">
        <w:rPr>
          <w:vertAlign w:val="baseline"/>
          <w:lang w:val="lv-LV"/>
        </w:rPr>
        <w:t>Sakot ar 1994.g. v</w:t>
      </w:r>
      <w:r w:rsidR="00972E58" w:rsidRPr="00A8352B">
        <w:rPr>
          <w:vertAlign w:val="baseline"/>
          <w:lang w:val="lv-LV"/>
        </w:rPr>
        <w:t xml:space="preserve">idēji zvejnieku tīklos </w:t>
      </w:r>
      <w:r w:rsidR="00402E31">
        <w:rPr>
          <w:vertAlign w:val="baseline"/>
          <w:lang w:val="lv-LV"/>
        </w:rPr>
        <w:t>katru gadu</w:t>
      </w:r>
      <w:r w:rsidR="00402E31" w:rsidRPr="00A8352B">
        <w:rPr>
          <w:vertAlign w:val="baseline"/>
          <w:lang w:val="lv-LV"/>
        </w:rPr>
        <w:t xml:space="preserve"> </w:t>
      </w:r>
      <w:r w:rsidR="006B261D">
        <w:rPr>
          <w:vertAlign w:val="baseline"/>
          <w:lang w:val="lv-LV"/>
        </w:rPr>
        <w:t>tiek ziņoti</w:t>
      </w:r>
      <w:r w:rsidR="00972E58" w:rsidRPr="00A8352B">
        <w:rPr>
          <w:vertAlign w:val="baseline"/>
          <w:lang w:val="lv-LV"/>
        </w:rPr>
        <w:t xml:space="preserve"> a</w:t>
      </w:r>
      <w:r w:rsidR="006B261D">
        <w:rPr>
          <w:vertAlign w:val="baseline"/>
          <w:lang w:val="lv-LV"/>
        </w:rPr>
        <w:t>p 10 Ķīnas cimdiņkrabju īpatņu atradumiem</w:t>
      </w:r>
      <w:r w:rsidR="00972E58" w:rsidRPr="00A8352B">
        <w:rPr>
          <w:vertAlign w:val="baseline"/>
          <w:lang w:val="lv-LV"/>
        </w:rPr>
        <w:t xml:space="preserve"> (Ojaveer u.c. 2007). </w:t>
      </w:r>
      <w:r w:rsidRPr="00A8352B">
        <w:rPr>
          <w:vertAlign w:val="baseline"/>
          <w:lang w:val="lv-LV"/>
        </w:rPr>
        <w:t xml:space="preserve"> </w:t>
      </w:r>
    </w:p>
    <w:p w:rsidR="00932FA6" w:rsidRPr="00A8352B" w:rsidRDefault="00932FA6" w:rsidP="00A8352B">
      <w:pPr>
        <w:rPr>
          <w:color w:val="FF0000"/>
          <w:vertAlign w:val="baseline"/>
          <w:lang w:val="lv-LV"/>
        </w:rPr>
      </w:pPr>
    </w:p>
    <w:p w:rsidR="00972E58" w:rsidRPr="00A92DF4" w:rsidRDefault="00972E58" w:rsidP="00972E58">
      <w:pPr>
        <w:pStyle w:val="ListParagraph"/>
        <w:ind w:left="0"/>
        <w:jc w:val="center"/>
        <w:rPr>
          <w:sz w:val="20"/>
          <w:szCs w:val="20"/>
          <w:vertAlign w:val="baseline"/>
          <w:lang w:val="lv-LV"/>
        </w:rPr>
      </w:pPr>
      <w:r>
        <w:rPr>
          <w:noProof/>
          <w:sz w:val="20"/>
          <w:szCs w:val="20"/>
          <w:vertAlign w:val="baseline"/>
          <w:lang w:val="lv-LV" w:eastAsia="lv-LV"/>
        </w:rPr>
        <w:drawing>
          <wp:inline distT="0" distB="0" distL="0" distR="0">
            <wp:extent cx="3282498" cy="3790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3285660" cy="3794602"/>
                    </a:xfrm>
                    <a:prstGeom prst="rect">
                      <a:avLst/>
                    </a:prstGeom>
                    <a:noFill/>
                    <a:ln>
                      <a:noFill/>
                    </a:ln>
                  </pic:spPr>
                </pic:pic>
              </a:graphicData>
            </a:graphic>
          </wp:inline>
        </w:drawing>
      </w:r>
    </w:p>
    <w:p w:rsidR="00972E58" w:rsidRDefault="00972E58" w:rsidP="002D1889">
      <w:pPr>
        <w:pStyle w:val="ListParagraph"/>
        <w:ind w:left="0"/>
        <w:rPr>
          <w:vertAlign w:val="baseline"/>
          <w:lang w:val="lv-LV"/>
        </w:rPr>
      </w:pPr>
    </w:p>
    <w:p w:rsidR="00696814" w:rsidRPr="00E77AEA" w:rsidRDefault="00E77AEA" w:rsidP="002D1889">
      <w:pPr>
        <w:pStyle w:val="ListParagraph"/>
        <w:ind w:left="0"/>
        <w:rPr>
          <w:vertAlign w:val="baseline"/>
          <w:lang w:val="lv-LV"/>
        </w:rPr>
      </w:pPr>
      <w:r>
        <w:rPr>
          <w:vertAlign w:val="baseline"/>
          <w:lang w:val="lv-LV"/>
        </w:rPr>
        <w:t>2.attēls Ķīnas cimdiņkrabja izplatība Baltijas jūrā</w:t>
      </w:r>
      <w:r w:rsidR="00A8352B">
        <w:rPr>
          <w:vertAlign w:val="baseline"/>
          <w:lang w:val="lv-LV"/>
        </w:rPr>
        <w:t xml:space="preserve"> (Ojaveer u.c. 2007)</w:t>
      </w:r>
    </w:p>
    <w:p w:rsidR="006F3369" w:rsidRDefault="006F3369" w:rsidP="002D1889">
      <w:pPr>
        <w:pStyle w:val="ListParagraph"/>
        <w:ind w:left="0"/>
        <w:rPr>
          <w:b/>
          <w:bCs/>
          <w:vertAlign w:val="baseline"/>
          <w:lang w:val="lv-LV"/>
        </w:rPr>
      </w:pPr>
    </w:p>
    <w:p w:rsidR="007E2302" w:rsidRPr="00A147E8" w:rsidRDefault="007E2302" w:rsidP="002D1889">
      <w:pPr>
        <w:pStyle w:val="ListParagraph"/>
        <w:ind w:left="0"/>
        <w:rPr>
          <w:b/>
          <w:bCs/>
          <w:vertAlign w:val="baseline"/>
          <w:lang w:val="lv-LV"/>
        </w:rPr>
      </w:pPr>
      <w:r w:rsidRPr="00A147E8">
        <w:rPr>
          <w:b/>
          <w:bCs/>
          <w:vertAlign w:val="baseline"/>
          <w:lang w:val="lv-LV"/>
        </w:rPr>
        <w:t>Izplatīšanās ceļi:</w:t>
      </w:r>
    </w:p>
    <w:p w:rsidR="00A147E8" w:rsidRDefault="00A147E8" w:rsidP="006F50F3">
      <w:pPr>
        <w:pStyle w:val="ListParagraph"/>
        <w:ind w:left="0"/>
        <w:rPr>
          <w:vertAlign w:val="baseline"/>
          <w:lang w:val="lv-LV"/>
        </w:rPr>
      </w:pPr>
      <w:r>
        <w:rPr>
          <w:vertAlign w:val="baseline"/>
          <w:lang w:val="lv-LV"/>
        </w:rPr>
        <w:t>Vācijā, iespējams, nokļuvis ar kuģu balasta ūdeņiem tam ceļojot no centrālās Āzijas uz Eiropu (</w:t>
      </w:r>
      <w:r w:rsidR="006F3369">
        <w:rPr>
          <w:vertAlign w:val="baseline"/>
          <w:lang w:val="lv-LV"/>
        </w:rPr>
        <w:t xml:space="preserve">Gollasch </w:t>
      </w:r>
      <w:r w:rsidR="00A24F42">
        <w:rPr>
          <w:vertAlign w:val="baseline"/>
          <w:lang w:val="lv-LV"/>
        </w:rPr>
        <w:t xml:space="preserve">u.c. </w:t>
      </w:r>
      <w:r w:rsidR="006F3369">
        <w:rPr>
          <w:vertAlign w:val="baseline"/>
          <w:lang w:val="lv-LV"/>
        </w:rPr>
        <w:t>1999). Tiek pieņemts, ka Baltijas jūra</w:t>
      </w:r>
      <w:r w:rsidR="000E2617">
        <w:rPr>
          <w:vertAlign w:val="baseline"/>
          <w:lang w:val="lv-LV"/>
        </w:rPr>
        <w:t>s reģionā noķertie īpatņi šeit</w:t>
      </w:r>
      <w:r w:rsidR="006F3369">
        <w:rPr>
          <w:vertAlign w:val="baseline"/>
          <w:lang w:val="lv-LV"/>
        </w:rPr>
        <w:t xml:space="preserve"> </w:t>
      </w:r>
      <w:r w:rsidR="00402E31">
        <w:rPr>
          <w:vertAlign w:val="baseline"/>
          <w:lang w:val="lv-LV"/>
        </w:rPr>
        <w:t>nokļuvuši aktīvi migrējot no Ziemeļjūras vai tur ieplūstošajam upēm</w:t>
      </w:r>
      <w:r w:rsidR="000E2617">
        <w:rPr>
          <w:vertAlign w:val="baseline"/>
          <w:lang w:val="lv-LV"/>
        </w:rPr>
        <w:t xml:space="preserve"> pārvietojoties līdz pat 1500 km attālumā (Ojaveer u.c. 2007)</w:t>
      </w:r>
      <w:r w:rsidR="00402E31">
        <w:rPr>
          <w:vertAlign w:val="baseline"/>
          <w:lang w:val="lv-LV"/>
        </w:rPr>
        <w:t>.</w:t>
      </w:r>
    </w:p>
    <w:p w:rsidR="007E2302" w:rsidRPr="00A147E8" w:rsidRDefault="007E2302" w:rsidP="002D1889">
      <w:pPr>
        <w:pStyle w:val="ListParagraph"/>
        <w:ind w:left="0"/>
        <w:rPr>
          <w:vertAlign w:val="baseline"/>
          <w:lang w:val="lv-LV"/>
        </w:rPr>
      </w:pPr>
    </w:p>
    <w:p w:rsidR="007E2302" w:rsidRPr="00A147E8" w:rsidRDefault="007E2302" w:rsidP="002D1889">
      <w:pPr>
        <w:pStyle w:val="ListParagraph"/>
        <w:ind w:left="0"/>
        <w:rPr>
          <w:b/>
          <w:bCs/>
          <w:vertAlign w:val="baseline"/>
          <w:lang w:val="lv-LV"/>
        </w:rPr>
      </w:pPr>
      <w:r w:rsidRPr="00A147E8">
        <w:rPr>
          <w:b/>
          <w:bCs/>
          <w:vertAlign w:val="baseline"/>
          <w:lang w:val="lv-LV"/>
        </w:rPr>
        <w:t>Izplatīšanās veidi</w:t>
      </w:r>
    </w:p>
    <w:p w:rsidR="007E2302" w:rsidRPr="00A147E8" w:rsidRDefault="000E2617" w:rsidP="002D1889">
      <w:pPr>
        <w:pStyle w:val="ListParagraph"/>
        <w:ind w:left="0"/>
        <w:rPr>
          <w:vertAlign w:val="baseline"/>
          <w:lang w:val="lv-LV"/>
        </w:rPr>
      </w:pPr>
      <w:r>
        <w:rPr>
          <w:vertAlign w:val="baseline"/>
          <w:lang w:val="lv-LV"/>
        </w:rPr>
        <w:t>Galvenais Ķīnas cimdiņkrabja izplatīšanās veids ir tā aktīva migrācija no Elbas upes estuārija caur Ķīles kanālu Baltijas jūrā</w:t>
      </w:r>
      <w:r w:rsidR="00767F8B">
        <w:rPr>
          <w:vertAlign w:val="baseline"/>
          <w:lang w:val="lv-LV"/>
        </w:rPr>
        <w:t xml:space="preserve"> (Ojaveer u.c. 2007)</w:t>
      </w:r>
      <w:r>
        <w:rPr>
          <w:vertAlign w:val="baseline"/>
          <w:lang w:val="lv-LV"/>
        </w:rPr>
        <w:t>.</w:t>
      </w:r>
    </w:p>
    <w:p w:rsidR="007E2302" w:rsidRPr="00A147E8" w:rsidRDefault="007E2302" w:rsidP="002D1889">
      <w:pPr>
        <w:pStyle w:val="ListParagraph"/>
        <w:ind w:left="0"/>
        <w:rPr>
          <w:vertAlign w:val="baseline"/>
          <w:lang w:val="lv-LV"/>
        </w:rPr>
      </w:pPr>
    </w:p>
    <w:p w:rsidR="007E2302" w:rsidRPr="000E2617" w:rsidRDefault="00BC386E" w:rsidP="002D1889">
      <w:pPr>
        <w:pStyle w:val="ListParagraph"/>
        <w:ind w:left="0"/>
        <w:rPr>
          <w:b/>
          <w:bCs/>
          <w:vertAlign w:val="baseline"/>
          <w:lang w:val="lv-LV"/>
        </w:rPr>
      </w:pPr>
      <w:r w:rsidRPr="000E2617">
        <w:rPr>
          <w:b/>
          <w:bCs/>
          <w:vertAlign w:val="baseline"/>
          <w:lang w:val="lv-LV"/>
        </w:rPr>
        <w:t>SUGAS EKOLOĢIJA</w:t>
      </w:r>
    </w:p>
    <w:p w:rsidR="007E2302" w:rsidRPr="000E2617" w:rsidRDefault="007E2302" w:rsidP="002D1889">
      <w:pPr>
        <w:pStyle w:val="ListParagraph"/>
        <w:ind w:left="0"/>
        <w:rPr>
          <w:b/>
          <w:bCs/>
          <w:vertAlign w:val="baseline"/>
          <w:lang w:val="lv-LV"/>
        </w:rPr>
      </w:pPr>
      <w:r w:rsidRPr="000E2617">
        <w:rPr>
          <w:b/>
          <w:bCs/>
          <w:vertAlign w:val="baseline"/>
          <w:lang w:val="lv-LV"/>
        </w:rPr>
        <w:t>Dzīvotnes</w:t>
      </w:r>
    </w:p>
    <w:p w:rsidR="007E2302" w:rsidRDefault="007E2302" w:rsidP="002D1889">
      <w:pPr>
        <w:pStyle w:val="ListParagraph"/>
        <w:ind w:left="0"/>
        <w:rPr>
          <w:vertAlign w:val="baseline"/>
          <w:lang w:val="lv-LV"/>
        </w:rPr>
      </w:pPr>
      <w:r w:rsidRPr="000E2617">
        <w:rPr>
          <w:vertAlign w:val="baseline"/>
          <w:lang w:val="lv-LV"/>
        </w:rPr>
        <w:t xml:space="preserve">Latvijā nav apzinātas, </w:t>
      </w:r>
      <w:r w:rsidR="00767F8B">
        <w:rPr>
          <w:vertAlign w:val="baseline"/>
          <w:lang w:val="lv-LV"/>
        </w:rPr>
        <w:t>Ķīnas cimdiņkrabja īpatņi konstatēti gan Latvijas lielākajās upēs – Daugavā, Ventā, Lielupē, gan piejūras ezeros –</w:t>
      </w:r>
      <w:r w:rsidR="004059BB">
        <w:rPr>
          <w:vertAlign w:val="baseline"/>
          <w:lang w:val="lv-LV"/>
        </w:rPr>
        <w:t xml:space="preserve"> Engures ezerā</w:t>
      </w:r>
      <w:r w:rsidR="00767F8B">
        <w:rPr>
          <w:vertAlign w:val="baseline"/>
          <w:lang w:val="lv-LV"/>
        </w:rPr>
        <w:t xml:space="preserve">, Ķīšezerā, gan visā </w:t>
      </w:r>
      <w:r w:rsidR="004059BB">
        <w:rPr>
          <w:vertAlign w:val="baseline"/>
          <w:lang w:val="lv-LV"/>
        </w:rPr>
        <w:t>Rīgas līča</w:t>
      </w:r>
      <w:r w:rsidR="00767F8B">
        <w:rPr>
          <w:vertAlign w:val="baseline"/>
          <w:lang w:val="lv-LV"/>
        </w:rPr>
        <w:t xml:space="preserve"> un Latvijas teritorijas atklātās Baltijas jūras piekrastē</w:t>
      </w:r>
      <w:r w:rsidRPr="000E2617">
        <w:rPr>
          <w:vertAlign w:val="baseline"/>
          <w:lang w:val="lv-LV"/>
        </w:rPr>
        <w:t xml:space="preserve">. </w:t>
      </w:r>
    </w:p>
    <w:p w:rsidR="00767F8B" w:rsidRPr="000E2617" w:rsidRDefault="00767F8B" w:rsidP="002D1889">
      <w:pPr>
        <w:pStyle w:val="ListParagraph"/>
        <w:ind w:left="0"/>
        <w:rPr>
          <w:vertAlign w:val="baseline"/>
          <w:lang w:val="lv-LV"/>
        </w:rPr>
      </w:pPr>
    </w:p>
    <w:p w:rsidR="007E2302" w:rsidRPr="000E2617" w:rsidRDefault="007E2302" w:rsidP="002D1889">
      <w:pPr>
        <w:pStyle w:val="ListParagraph"/>
        <w:ind w:left="0"/>
        <w:rPr>
          <w:b/>
          <w:bCs/>
          <w:vertAlign w:val="baseline"/>
          <w:lang w:val="lv-LV"/>
        </w:rPr>
      </w:pPr>
      <w:r w:rsidRPr="000E2617">
        <w:rPr>
          <w:b/>
          <w:bCs/>
          <w:vertAlign w:val="baseline"/>
          <w:lang w:val="lv-LV"/>
        </w:rPr>
        <w:t>Vairošanās un dzīves cikls</w:t>
      </w:r>
    </w:p>
    <w:p w:rsidR="00862B23" w:rsidRPr="000E2617" w:rsidRDefault="004059BB" w:rsidP="002D1889">
      <w:pPr>
        <w:pStyle w:val="ListParagraph"/>
        <w:ind w:left="0"/>
        <w:rPr>
          <w:vertAlign w:val="baseline"/>
          <w:lang w:val="lv-LV"/>
        </w:rPr>
      </w:pPr>
      <w:r>
        <w:rPr>
          <w:vertAlign w:val="baseline"/>
          <w:lang w:val="lv-LV"/>
        </w:rPr>
        <w:lastRenderedPageBreak/>
        <w:t>Latvijā nav pētīta. Kopumā tiek uzskatīts, ka Ķīnas cimdiņkrabis Baltijas jūrā nevairojas, jo zemā sāļuma dēļ šajā reģionā tam netiek pabeigts reprodukcijas cikls (Anger 1991). Tomēr ir zināmi atsevišķi Ķīnas cimdiņkrabja mātīšu ar olām</w:t>
      </w:r>
      <w:r w:rsidR="00932FA6">
        <w:rPr>
          <w:vertAlign w:val="baseline"/>
          <w:lang w:val="lv-LV"/>
        </w:rPr>
        <w:t xml:space="preserve"> atradumi Baltijas jūras dienviddaļā, </w:t>
      </w:r>
      <w:r w:rsidR="00AD6434">
        <w:rPr>
          <w:vertAlign w:val="baseline"/>
          <w:lang w:val="lv-LV"/>
        </w:rPr>
        <w:t xml:space="preserve">tajā skaitā </w:t>
      </w:r>
      <w:r w:rsidR="00932FA6">
        <w:rPr>
          <w:vertAlign w:val="baseline"/>
          <w:lang w:val="lv-LV"/>
        </w:rPr>
        <w:t>arī Latvijā (Ojaveer u.c. 2007, Jermakovs pers.komunikācija)</w:t>
      </w:r>
      <w:r w:rsidR="00AD6434">
        <w:rPr>
          <w:vertAlign w:val="baseline"/>
          <w:lang w:val="lv-LV"/>
        </w:rPr>
        <w:t>.</w:t>
      </w:r>
      <w:r>
        <w:rPr>
          <w:vertAlign w:val="baseline"/>
          <w:lang w:val="lv-LV"/>
        </w:rPr>
        <w:t xml:space="preserve">  </w:t>
      </w:r>
    </w:p>
    <w:p w:rsidR="007E2302" w:rsidRPr="000E2617" w:rsidRDefault="007E2302" w:rsidP="002D1889">
      <w:pPr>
        <w:pStyle w:val="ListParagraph"/>
        <w:ind w:left="0"/>
        <w:rPr>
          <w:vertAlign w:val="baseline"/>
          <w:lang w:val="lv-LV"/>
        </w:rPr>
      </w:pPr>
    </w:p>
    <w:p w:rsidR="007E2302" w:rsidRPr="000E2617" w:rsidRDefault="007E2302" w:rsidP="002D1889">
      <w:pPr>
        <w:pStyle w:val="ListParagraph"/>
        <w:ind w:left="0"/>
        <w:rPr>
          <w:b/>
          <w:bCs/>
          <w:vertAlign w:val="baseline"/>
          <w:lang w:val="lv-LV"/>
        </w:rPr>
      </w:pPr>
      <w:r w:rsidRPr="000E2617">
        <w:rPr>
          <w:b/>
          <w:bCs/>
          <w:vertAlign w:val="baseline"/>
          <w:lang w:val="lv-LV"/>
        </w:rPr>
        <w:t>Izplatīšana un izplatība Latvijā</w:t>
      </w:r>
    </w:p>
    <w:p w:rsidR="00932FA6" w:rsidRPr="00A8352B" w:rsidRDefault="00932FA6" w:rsidP="00932FA6">
      <w:pPr>
        <w:rPr>
          <w:vertAlign w:val="baseline"/>
          <w:lang w:val="lv-LV"/>
        </w:rPr>
      </w:pPr>
      <w:r>
        <w:rPr>
          <w:vertAlign w:val="baseline"/>
          <w:lang w:val="lv-LV"/>
        </w:rPr>
        <w:t xml:space="preserve">Izplatās aktīvi migrējot. </w:t>
      </w:r>
      <w:r w:rsidRPr="00A8352B">
        <w:rPr>
          <w:vertAlign w:val="baseline"/>
          <w:lang w:val="lv-LV"/>
        </w:rPr>
        <w:t xml:space="preserve">Izplatības areāla robeža </w:t>
      </w:r>
      <w:r>
        <w:rPr>
          <w:vertAlign w:val="baseline"/>
          <w:lang w:val="lv-LV"/>
        </w:rPr>
        <w:t xml:space="preserve">Latvijā </w:t>
      </w:r>
      <w:r w:rsidRPr="00A8352B">
        <w:rPr>
          <w:vertAlign w:val="baseline"/>
          <w:lang w:val="lv-LV"/>
        </w:rPr>
        <w:t>nav</w:t>
      </w:r>
      <w:r>
        <w:rPr>
          <w:vertAlign w:val="baseline"/>
          <w:lang w:val="lv-LV"/>
        </w:rPr>
        <w:t xml:space="preserve"> zināma</w:t>
      </w:r>
      <w:r w:rsidRPr="00A8352B">
        <w:rPr>
          <w:vertAlign w:val="baseline"/>
          <w:lang w:val="lv-LV"/>
        </w:rPr>
        <w:t>.</w:t>
      </w:r>
      <w:r>
        <w:rPr>
          <w:vertAlign w:val="baseline"/>
          <w:lang w:val="lv-LV"/>
        </w:rPr>
        <w:t xml:space="preserve"> </w:t>
      </w:r>
    </w:p>
    <w:p w:rsidR="007E2302" w:rsidRPr="000E2617" w:rsidRDefault="007E2302" w:rsidP="002D1889">
      <w:pPr>
        <w:pStyle w:val="ListParagraph"/>
        <w:ind w:left="0"/>
        <w:rPr>
          <w:vertAlign w:val="baseline"/>
          <w:lang w:val="lv-LV"/>
        </w:rPr>
      </w:pPr>
    </w:p>
    <w:p w:rsidR="007E2302" w:rsidRPr="000E2617" w:rsidRDefault="00BC386E" w:rsidP="002D1889">
      <w:pPr>
        <w:pStyle w:val="ListParagraph"/>
        <w:ind w:left="0"/>
        <w:rPr>
          <w:b/>
          <w:bCs/>
          <w:vertAlign w:val="baseline"/>
          <w:lang w:val="lv-LV"/>
        </w:rPr>
      </w:pPr>
      <w:r w:rsidRPr="000E2617">
        <w:rPr>
          <w:b/>
          <w:bCs/>
          <w:vertAlign w:val="baseline"/>
          <w:lang w:val="lv-LV"/>
        </w:rPr>
        <w:t>IETEKME</w:t>
      </w:r>
    </w:p>
    <w:p w:rsidR="007E2302" w:rsidRPr="000E2617" w:rsidRDefault="00113A13" w:rsidP="002D1889">
      <w:pPr>
        <w:pStyle w:val="ListParagraph"/>
        <w:ind w:left="0"/>
        <w:rPr>
          <w:vertAlign w:val="baseline"/>
          <w:lang w:val="lv-LV"/>
        </w:rPr>
      </w:pPr>
      <w:r w:rsidRPr="000E2617">
        <w:rPr>
          <w:vertAlign w:val="baseline"/>
          <w:lang w:val="lv-LV"/>
        </w:rPr>
        <w:t>Latvijā nav pētīta.</w:t>
      </w:r>
    </w:p>
    <w:p w:rsidR="00BC386E" w:rsidRPr="000E2617" w:rsidRDefault="00BC386E" w:rsidP="002D1889">
      <w:pPr>
        <w:pStyle w:val="ListParagraph"/>
        <w:ind w:left="0"/>
        <w:rPr>
          <w:b/>
          <w:bCs/>
          <w:vertAlign w:val="baseline"/>
          <w:lang w:val="lv-LV"/>
        </w:rPr>
      </w:pPr>
    </w:p>
    <w:p w:rsidR="007E2302" w:rsidRPr="000E2617" w:rsidRDefault="007E2302" w:rsidP="002D1889">
      <w:pPr>
        <w:pStyle w:val="ListParagraph"/>
        <w:ind w:left="0"/>
        <w:rPr>
          <w:b/>
          <w:bCs/>
          <w:vertAlign w:val="baseline"/>
          <w:lang w:val="lv-LV"/>
        </w:rPr>
      </w:pPr>
      <w:r w:rsidRPr="000E2617">
        <w:rPr>
          <w:b/>
          <w:bCs/>
          <w:vertAlign w:val="baseline"/>
          <w:lang w:val="lv-LV"/>
        </w:rPr>
        <w:t>Ietekme uz vietējām sugām un to dzīvotnēm</w:t>
      </w:r>
    </w:p>
    <w:p w:rsidR="00DA54F7" w:rsidRDefault="007E2302" w:rsidP="002D1889">
      <w:pPr>
        <w:pStyle w:val="ListParagraph"/>
        <w:ind w:left="0"/>
        <w:rPr>
          <w:vertAlign w:val="baseline"/>
          <w:lang w:val="lv-LV"/>
        </w:rPr>
      </w:pPr>
      <w:r w:rsidRPr="000E2617">
        <w:rPr>
          <w:vertAlign w:val="baseline"/>
          <w:lang w:val="lv-LV"/>
        </w:rPr>
        <w:t xml:space="preserve">Latvijā nav pētīta. </w:t>
      </w:r>
      <w:r w:rsidR="00DA54F7">
        <w:rPr>
          <w:vertAlign w:val="baseline"/>
          <w:lang w:val="lv-LV"/>
        </w:rPr>
        <w:t>Ķīnas cimdiņkrabis ir visēdājs un iespējams ar blīvuma palielināšanos noteiktā reģionā var veicināt vietējo bezmugurkaulnieku sugu skaita samazināšanos (Ojaveer u.c. 2007). Tomēr trūkstot kvantitatīvajiem skaita datiem un informācijai par barības objektiem, ir grūti novērtēt tā ietekmi uz vietējam sugām un dzīvotnēm.</w:t>
      </w:r>
    </w:p>
    <w:p w:rsidR="007E2302" w:rsidRPr="000E2617" w:rsidRDefault="007E2302" w:rsidP="002D1889">
      <w:pPr>
        <w:pStyle w:val="ListParagraph"/>
        <w:ind w:left="0"/>
        <w:rPr>
          <w:b/>
          <w:bCs/>
          <w:vertAlign w:val="baseline"/>
          <w:lang w:val="lv-LV"/>
        </w:rPr>
      </w:pPr>
    </w:p>
    <w:p w:rsidR="007E2302" w:rsidRPr="000E2617" w:rsidRDefault="007E2302" w:rsidP="002D1889">
      <w:pPr>
        <w:pStyle w:val="ListParagraph"/>
        <w:ind w:left="0"/>
        <w:rPr>
          <w:b/>
          <w:bCs/>
          <w:vertAlign w:val="baseline"/>
          <w:lang w:val="lv-LV"/>
        </w:rPr>
      </w:pPr>
      <w:r w:rsidRPr="000E2617">
        <w:rPr>
          <w:b/>
          <w:bCs/>
          <w:vertAlign w:val="baseline"/>
          <w:lang w:val="lv-LV"/>
        </w:rPr>
        <w:t>Ģenētiskā ietekme</w:t>
      </w:r>
    </w:p>
    <w:p w:rsidR="007E2302" w:rsidRPr="000E2617" w:rsidRDefault="007E2302" w:rsidP="002D1889">
      <w:pPr>
        <w:pStyle w:val="ListParagraph"/>
        <w:ind w:left="0"/>
        <w:rPr>
          <w:vertAlign w:val="baseline"/>
          <w:lang w:val="lv-LV"/>
        </w:rPr>
      </w:pPr>
      <w:r w:rsidRPr="000E2617">
        <w:rPr>
          <w:vertAlign w:val="baseline"/>
          <w:lang w:val="lv-LV"/>
        </w:rPr>
        <w:t>Nav zināma.</w:t>
      </w:r>
    </w:p>
    <w:p w:rsidR="007E2302" w:rsidRPr="000E2617" w:rsidRDefault="007E2302" w:rsidP="002D1889">
      <w:pPr>
        <w:pStyle w:val="ListParagraph"/>
        <w:ind w:left="0"/>
        <w:rPr>
          <w:vertAlign w:val="baseline"/>
          <w:lang w:val="lv-LV"/>
        </w:rPr>
      </w:pPr>
    </w:p>
    <w:p w:rsidR="007E2302" w:rsidRPr="000E2617" w:rsidRDefault="007E2302" w:rsidP="002D1889">
      <w:pPr>
        <w:pStyle w:val="ListParagraph"/>
        <w:ind w:left="0"/>
        <w:rPr>
          <w:b/>
          <w:bCs/>
          <w:vertAlign w:val="baseline"/>
          <w:lang w:val="lv-LV"/>
        </w:rPr>
      </w:pPr>
      <w:r w:rsidRPr="000E2617">
        <w:rPr>
          <w:b/>
          <w:bCs/>
          <w:vertAlign w:val="baseline"/>
          <w:lang w:val="lv-LV"/>
        </w:rPr>
        <w:t>Ietekme uz cilvēka veselību</w:t>
      </w:r>
    </w:p>
    <w:p w:rsidR="007E2302" w:rsidRDefault="00BE58D6" w:rsidP="002D1889">
      <w:pPr>
        <w:pStyle w:val="ListParagraph"/>
        <w:ind w:left="0"/>
        <w:rPr>
          <w:vertAlign w:val="baseline"/>
          <w:lang w:val="lv-LV"/>
        </w:rPr>
      </w:pPr>
      <w:r>
        <w:rPr>
          <w:vertAlign w:val="baseline"/>
          <w:lang w:val="lv-LV"/>
        </w:rPr>
        <w:t>Latvijā n</w:t>
      </w:r>
      <w:r w:rsidR="007E2302" w:rsidRPr="000E2617">
        <w:rPr>
          <w:vertAlign w:val="baseline"/>
          <w:lang w:val="lv-LV"/>
        </w:rPr>
        <w:t xml:space="preserve">av konstatēta. </w:t>
      </w:r>
      <w:r>
        <w:rPr>
          <w:vertAlign w:val="baseline"/>
          <w:lang w:val="lv-LV"/>
        </w:rPr>
        <w:t xml:space="preserve">Āzijas reģionā Ķīnas cimdiņkrabis ir </w:t>
      </w:r>
      <w:r w:rsidR="004F598A">
        <w:rPr>
          <w:vertAlign w:val="baseline"/>
          <w:lang w:val="lv-LV"/>
        </w:rPr>
        <w:t>otrs starpniek</w:t>
      </w:r>
      <w:r w:rsidR="003965D7">
        <w:rPr>
          <w:vertAlign w:val="baseline"/>
          <w:lang w:val="lv-LV"/>
        </w:rPr>
        <w:t>organisms plaušu trematodei</w:t>
      </w:r>
      <w:r w:rsidR="007A6F00">
        <w:rPr>
          <w:vertAlign w:val="baseline"/>
          <w:lang w:val="lv-LV"/>
        </w:rPr>
        <w:t>. Tas ir parazīts, kura</w:t>
      </w:r>
      <w:r w:rsidR="004F598A">
        <w:rPr>
          <w:vertAlign w:val="baseline"/>
          <w:lang w:val="lv-LV"/>
        </w:rPr>
        <w:t xml:space="preserve"> pirmais saim</w:t>
      </w:r>
      <w:r w:rsidR="007A6F00">
        <w:rPr>
          <w:vertAlign w:val="baseline"/>
          <w:lang w:val="lv-LV"/>
        </w:rPr>
        <w:t>niekorganisms ir gliemezis.</w:t>
      </w:r>
      <w:r w:rsidR="004F598A">
        <w:rPr>
          <w:vertAlign w:val="baseline"/>
          <w:lang w:val="lv-LV"/>
        </w:rPr>
        <w:t xml:space="preserve"> Ķīnas cimdiņkrabim apēdot</w:t>
      </w:r>
      <w:r w:rsidR="007A6F00">
        <w:rPr>
          <w:vertAlign w:val="baseline"/>
          <w:lang w:val="lv-LV"/>
        </w:rPr>
        <w:t xml:space="preserve"> gliemezi ar plaušu trematodes parazītu, tas</w:t>
      </w:r>
      <w:r w:rsidR="004F598A">
        <w:rPr>
          <w:vertAlign w:val="baseline"/>
          <w:lang w:val="lv-LV"/>
        </w:rPr>
        <w:t xml:space="preserve"> turpina attīstību otrajā starpniekorganismā un dzīves ciklu pabeidz dažādos zīdītājos</w:t>
      </w:r>
      <w:r w:rsidR="007A6F00">
        <w:rPr>
          <w:vertAlign w:val="baseline"/>
          <w:lang w:val="lv-LV"/>
        </w:rPr>
        <w:t>,</w:t>
      </w:r>
      <w:r w:rsidR="004F598A">
        <w:rPr>
          <w:vertAlign w:val="baseline"/>
          <w:lang w:val="lv-LV"/>
        </w:rPr>
        <w:t xml:space="preserve"> ieskaitot cilvēku. Galvenokārt</w:t>
      </w:r>
      <w:r>
        <w:rPr>
          <w:vertAlign w:val="baseline"/>
          <w:lang w:val="lv-LV"/>
        </w:rPr>
        <w:t xml:space="preserve"> cilvēka organismā</w:t>
      </w:r>
      <w:r w:rsidR="004F598A">
        <w:rPr>
          <w:vertAlign w:val="baseline"/>
          <w:lang w:val="lv-LV"/>
        </w:rPr>
        <w:t xml:space="preserve"> tas nokļūst</w:t>
      </w:r>
      <w:r>
        <w:rPr>
          <w:vertAlign w:val="baseline"/>
          <w:lang w:val="lv-LV"/>
        </w:rPr>
        <w:t xml:space="preserve"> lietojot krabjus </w:t>
      </w:r>
      <w:r w:rsidR="003965D7">
        <w:rPr>
          <w:vertAlign w:val="baseline"/>
          <w:lang w:val="lv-LV"/>
        </w:rPr>
        <w:t xml:space="preserve">slikti </w:t>
      </w:r>
      <w:r>
        <w:rPr>
          <w:vertAlign w:val="baseline"/>
          <w:lang w:val="lv-LV"/>
        </w:rPr>
        <w:t>apstrādātā</w:t>
      </w:r>
      <w:r w:rsidR="003965D7">
        <w:rPr>
          <w:vertAlign w:val="baseline"/>
          <w:lang w:val="lv-LV"/>
        </w:rPr>
        <w:t xml:space="preserve"> vai jēlā</w:t>
      </w:r>
      <w:r>
        <w:rPr>
          <w:vertAlign w:val="baseline"/>
          <w:lang w:val="lv-LV"/>
        </w:rPr>
        <w:t xml:space="preserve"> veidā. </w:t>
      </w:r>
      <w:r w:rsidR="004F598A">
        <w:rPr>
          <w:vertAlign w:val="baseline"/>
          <w:lang w:val="lv-LV"/>
        </w:rPr>
        <w:t>Šobrīd Eiropā nav zināms</w:t>
      </w:r>
      <w:r>
        <w:rPr>
          <w:vertAlign w:val="baseline"/>
          <w:lang w:val="lv-LV"/>
        </w:rPr>
        <w:t xml:space="preserve"> nevi</w:t>
      </w:r>
      <w:r w:rsidR="003965D7">
        <w:rPr>
          <w:vertAlign w:val="baseline"/>
          <w:lang w:val="lv-LV"/>
        </w:rPr>
        <w:t xml:space="preserve">ens </w:t>
      </w:r>
      <w:r w:rsidR="004F598A">
        <w:rPr>
          <w:vertAlign w:val="baseline"/>
          <w:lang w:val="lv-LV"/>
        </w:rPr>
        <w:t>plaušu trematodes atradumu</w:t>
      </w:r>
      <w:r>
        <w:rPr>
          <w:vertAlign w:val="baseline"/>
          <w:lang w:val="lv-LV"/>
        </w:rPr>
        <w:t xml:space="preserve"> </w:t>
      </w:r>
      <w:r w:rsidR="004F598A">
        <w:rPr>
          <w:vertAlign w:val="baseline"/>
          <w:lang w:val="lv-LV"/>
        </w:rPr>
        <w:t>gadījums</w:t>
      </w:r>
      <w:r>
        <w:rPr>
          <w:vertAlign w:val="baseline"/>
          <w:lang w:val="lv-LV"/>
        </w:rPr>
        <w:t xml:space="preserve"> (Gollas</w:t>
      </w:r>
      <w:r w:rsidRPr="00BE58D6">
        <w:rPr>
          <w:vertAlign w:val="baseline"/>
          <w:lang w:val="lv-LV"/>
        </w:rPr>
        <w:t>ch, 2006).</w:t>
      </w:r>
      <w:r>
        <w:rPr>
          <w:vertAlign w:val="baseline"/>
          <w:lang w:val="lv-LV"/>
        </w:rPr>
        <w:t xml:space="preserve"> </w:t>
      </w:r>
    </w:p>
    <w:p w:rsidR="00BE58D6" w:rsidRPr="000E2617" w:rsidRDefault="00BE58D6" w:rsidP="002D1889">
      <w:pPr>
        <w:pStyle w:val="ListParagraph"/>
        <w:ind w:left="0"/>
        <w:rPr>
          <w:vertAlign w:val="baseline"/>
          <w:lang w:val="lv-LV"/>
        </w:rPr>
      </w:pPr>
    </w:p>
    <w:p w:rsidR="007E2302" w:rsidRPr="000E2617" w:rsidRDefault="00A53B20" w:rsidP="002D1889">
      <w:pPr>
        <w:pStyle w:val="ListParagraph"/>
        <w:ind w:left="0"/>
        <w:rPr>
          <w:b/>
          <w:bCs/>
          <w:vertAlign w:val="baseline"/>
          <w:lang w:val="lv-LV"/>
        </w:rPr>
      </w:pPr>
      <w:r>
        <w:rPr>
          <w:b/>
          <w:bCs/>
          <w:vertAlign w:val="baseline"/>
          <w:lang w:val="lv-LV"/>
        </w:rPr>
        <w:t>Ekonomiskā/sociālā ietekme (pozitīva/negatīva)</w:t>
      </w:r>
    </w:p>
    <w:p w:rsidR="007E2302" w:rsidRPr="000E2617" w:rsidRDefault="00BE435F" w:rsidP="002D1889">
      <w:pPr>
        <w:pStyle w:val="ListParagraph"/>
        <w:ind w:left="0"/>
        <w:rPr>
          <w:vertAlign w:val="baseline"/>
          <w:lang w:val="lv-LV"/>
        </w:rPr>
      </w:pPr>
      <w:r>
        <w:rPr>
          <w:vertAlign w:val="baseline"/>
          <w:lang w:val="lv-LV"/>
        </w:rPr>
        <w:t xml:space="preserve">Ķīnas cimdiņkrabji var </w:t>
      </w:r>
      <w:r w:rsidR="00AD6434">
        <w:rPr>
          <w:vertAlign w:val="baseline"/>
          <w:lang w:val="lv-LV"/>
        </w:rPr>
        <w:t xml:space="preserve">negatīvi </w:t>
      </w:r>
      <w:r>
        <w:rPr>
          <w:vertAlign w:val="baseline"/>
          <w:lang w:val="lv-LV"/>
        </w:rPr>
        <w:t xml:space="preserve">ietekmēt komerciālo un rekreācijas zvejniecību </w:t>
      </w:r>
      <w:r w:rsidR="000002D6">
        <w:rPr>
          <w:vertAlign w:val="baseline"/>
          <w:lang w:val="lv-LV"/>
        </w:rPr>
        <w:t>ieķeroties tīklos un sabojājot (apēdot) tur</w:t>
      </w:r>
      <w:r>
        <w:rPr>
          <w:vertAlign w:val="baseline"/>
          <w:lang w:val="lv-LV"/>
        </w:rPr>
        <w:t xml:space="preserve"> noķerto zivju lomu.</w:t>
      </w:r>
      <w:r w:rsidR="006048B4">
        <w:rPr>
          <w:vertAlign w:val="baseline"/>
          <w:lang w:val="lv-LV"/>
        </w:rPr>
        <w:t xml:space="preserve"> Pozitīvs efekts ir Ķīnas cimdiņkrabja tirgus vērtība to patērējot cilvēku uzturā – Āzijas tirgos cena par kilogramu svārstās no 1 līdz 3 eur. </w:t>
      </w:r>
      <w:r>
        <w:rPr>
          <w:vertAlign w:val="baseline"/>
          <w:lang w:val="lv-LV"/>
        </w:rPr>
        <w:t xml:space="preserve"> </w:t>
      </w:r>
    </w:p>
    <w:p w:rsidR="007E2302" w:rsidRPr="000E2617" w:rsidRDefault="007E2302" w:rsidP="002D1889">
      <w:pPr>
        <w:pStyle w:val="ListParagraph"/>
        <w:ind w:left="0"/>
        <w:rPr>
          <w:vertAlign w:val="baseline"/>
          <w:lang w:val="lv-LV"/>
        </w:rPr>
      </w:pPr>
    </w:p>
    <w:p w:rsidR="005C4B3E" w:rsidRPr="005C4B3E" w:rsidRDefault="005C4B3E" w:rsidP="005C4B3E">
      <w:pPr>
        <w:rPr>
          <w:rFonts w:eastAsia="Times New Roman"/>
          <w:b/>
          <w:vertAlign w:val="baseline"/>
        </w:rPr>
      </w:pPr>
      <w:r w:rsidRPr="005C4B3E">
        <w:rPr>
          <w:b/>
          <w:vertAlign w:val="baseline"/>
        </w:rPr>
        <w:t>IEROBEŽOŠANAS PASĀKUMI</w:t>
      </w:r>
    </w:p>
    <w:p w:rsidR="005C4B3E" w:rsidRPr="005C4B3E" w:rsidRDefault="005C4B3E" w:rsidP="005C4B3E">
      <w:pPr>
        <w:rPr>
          <w:rFonts w:eastAsia="Times New Roman"/>
          <w:b/>
          <w:vertAlign w:val="baseline"/>
        </w:rPr>
      </w:pPr>
      <w:proofErr w:type="spellStart"/>
      <w:r w:rsidRPr="005C4B3E">
        <w:rPr>
          <w:rFonts w:eastAsia="Times New Roman"/>
          <w:b/>
          <w:vertAlign w:val="baseline"/>
        </w:rPr>
        <w:t>Preventīvie</w:t>
      </w:r>
      <w:proofErr w:type="spellEnd"/>
      <w:r w:rsidRPr="005C4B3E">
        <w:rPr>
          <w:rFonts w:eastAsia="Times New Roman"/>
          <w:b/>
          <w:vertAlign w:val="baseline"/>
        </w:rPr>
        <w:t xml:space="preserve"> </w:t>
      </w:r>
      <w:proofErr w:type="spellStart"/>
      <w:r w:rsidRPr="005C4B3E">
        <w:rPr>
          <w:rFonts w:eastAsia="Times New Roman"/>
          <w:b/>
          <w:vertAlign w:val="baseline"/>
        </w:rPr>
        <w:t>pasākumi</w:t>
      </w:r>
      <w:proofErr w:type="spellEnd"/>
    </w:p>
    <w:p w:rsidR="00340DE9" w:rsidRDefault="00340DE9" w:rsidP="005C4B3E">
      <w:pPr>
        <w:rPr>
          <w:vertAlign w:val="baseline"/>
        </w:rPr>
      </w:pPr>
      <w:proofErr w:type="spellStart"/>
      <w:r>
        <w:rPr>
          <w:vertAlign w:val="baseline"/>
        </w:rPr>
        <w:t>Metodes</w:t>
      </w:r>
      <w:proofErr w:type="spellEnd"/>
      <w:r>
        <w:rPr>
          <w:vertAlign w:val="baseline"/>
        </w:rPr>
        <w:t xml:space="preserve">, </w:t>
      </w:r>
      <w:proofErr w:type="spellStart"/>
      <w:r>
        <w:rPr>
          <w:vertAlign w:val="baseline"/>
        </w:rPr>
        <w:t>lai</w:t>
      </w:r>
      <w:proofErr w:type="spellEnd"/>
      <w:r>
        <w:rPr>
          <w:vertAlign w:val="baseline"/>
        </w:rPr>
        <w:t xml:space="preserve"> </w:t>
      </w:r>
      <w:proofErr w:type="spellStart"/>
      <w:r>
        <w:rPr>
          <w:vertAlign w:val="baseline"/>
        </w:rPr>
        <w:t>mazinātu</w:t>
      </w:r>
      <w:proofErr w:type="spellEnd"/>
      <w:r>
        <w:rPr>
          <w:vertAlign w:val="baseline"/>
        </w:rPr>
        <w:t xml:space="preserve"> </w:t>
      </w:r>
      <w:proofErr w:type="spellStart"/>
      <w:r>
        <w:rPr>
          <w:vertAlign w:val="baseline"/>
        </w:rPr>
        <w:t>Ķīnas</w:t>
      </w:r>
      <w:proofErr w:type="spellEnd"/>
      <w:r>
        <w:rPr>
          <w:vertAlign w:val="baseline"/>
        </w:rPr>
        <w:t xml:space="preserve"> </w:t>
      </w:r>
      <w:proofErr w:type="spellStart"/>
      <w:r>
        <w:rPr>
          <w:vertAlign w:val="baseline"/>
        </w:rPr>
        <w:t>cimdiņkrabju</w:t>
      </w:r>
      <w:proofErr w:type="spellEnd"/>
      <w:r>
        <w:rPr>
          <w:vertAlign w:val="baseline"/>
        </w:rPr>
        <w:t xml:space="preserve"> </w:t>
      </w:r>
      <w:proofErr w:type="spellStart"/>
      <w:r>
        <w:rPr>
          <w:vertAlign w:val="baseline"/>
        </w:rPr>
        <w:t>tālāku</w:t>
      </w:r>
      <w:proofErr w:type="spellEnd"/>
      <w:r>
        <w:rPr>
          <w:vertAlign w:val="baseline"/>
        </w:rPr>
        <w:t xml:space="preserve"> </w:t>
      </w:r>
      <w:proofErr w:type="spellStart"/>
      <w:r>
        <w:rPr>
          <w:vertAlign w:val="baseline"/>
        </w:rPr>
        <w:t>izplatīšanos</w:t>
      </w:r>
      <w:proofErr w:type="spellEnd"/>
      <w:r>
        <w:rPr>
          <w:vertAlign w:val="baseline"/>
        </w:rPr>
        <w:t xml:space="preserve"> </w:t>
      </w:r>
      <w:proofErr w:type="spellStart"/>
      <w:r>
        <w:rPr>
          <w:vertAlign w:val="baseline"/>
        </w:rPr>
        <w:t>ir</w:t>
      </w:r>
      <w:proofErr w:type="spellEnd"/>
      <w:r>
        <w:rPr>
          <w:vertAlign w:val="baseline"/>
        </w:rPr>
        <w:t xml:space="preserve"> </w:t>
      </w:r>
      <w:proofErr w:type="spellStart"/>
      <w:r>
        <w:rPr>
          <w:vertAlign w:val="baseline"/>
        </w:rPr>
        <w:t>ļoti</w:t>
      </w:r>
      <w:proofErr w:type="spellEnd"/>
      <w:r>
        <w:rPr>
          <w:vertAlign w:val="baseline"/>
        </w:rPr>
        <w:t xml:space="preserve"> </w:t>
      </w:r>
      <w:proofErr w:type="spellStart"/>
      <w:r>
        <w:rPr>
          <w:vertAlign w:val="baseline"/>
        </w:rPr>
        <w:t>ierobežotas</w:t>
      </w:r>
      <w:proofErr w:type="spellEnd"/>
      <w:r>
        <w:rPr>
          <w:vertAlign w:val="baseline"/>
        </w:rPr>
        <w:t xml:space="preserve">, </w:t>
      </w:r>
      <w:proofErr w:type="spellStart"/>
      <w:r>
        <w:rPr>
          <w:vertAlign w:val="baseline"/>
        </w:rPr>
        <w:t>kā</w:t>
      </w:r>
      <w:proofErr w:type="spellEnd"/>
      <w:r>
        <w:rPr>
          <w:vertAlign w:val="baseline"/>
        </w:rPr>
        <w:t xml:space="preserve"> </w:t>
      </w:r>
      <w:proofErr w:type="spellStart"/>
      <w:r>
        <w:rPr>
          <w:vertAlign w:val="baseline"/>
        </w:rPr>
        <w:t>piemēram</w:t>
      </w:r>
      <w:proofErr w:type="spellEnd"/>
      <w:r>
        <w:rPr>
          <w:vertAlign w:val="baseline"/>
        </w:rPr>
        <w:t xml:space="preserve">, </w:t>
      </w:r>
      <w:proofErr w:type="spellStart"/>
      <w:r>
        <w:rPr>
          <w:vertAlign w:val="baseline"/>
        </w:rPr>
        <w:t>barjeru</w:t>
      </w:r>
      <w:proofErr w:type="spellEnd"/>
      <w:r>
        <w:rPr>
          <w:vertAlign w:val="baseline"/>
        </w:rPr>
        <w:t xml:space="preserve"> </w:t>
      </w:r>
      <w:proofErr w:type="spellStart"/>
      <w:r>
        <w:rPr>
          <w:vertAlign w:val="baseline"/>
        </w:rPr>
        <w:t>būves</w:t>
      </w:r>
      <w:proofErr w:type="spellEnd"/>
      <w:r>
        <w:rPr>
          <w:vertAlign w:val="baseline"/>
        </w:rPr>
        <w:t xml:space="preserve"> </w:t>
      </w:r>
      <w:proofErr w:type="spellStart"/>
      <w:r>
        <w:rPr>
          <w:vertAlign w:val="baseline"/>
        </w:rPr>
        <w:t>vai</w:t>
      </w:r>
      <w:proofErr w:type="spellEnd"/>
      <w:r>
        <w:rPr>
          <w:vertAlign w:val="baseline"/>
        </w:rPr>
        <w:t xml:space="preserve"> </w:t>
      </w:r>
      <w:proofErr w:type="spellStart"/>
      <w:r>
        <w:rPr>
          <w:vertAlign w:val="baseline"/>
        </w:rPr>
        <w:t>īpaši</w:t>
      </w:r>
      <w:proofErr w:type="spellEnd"/>
      <w:r>
        <w:rPr>
          <w:vertAlign w:val="baseline"/>
        </w:rPr>
        <w:t xml:space="preserve"> </w:t>
      </w:r>
      <w:proofErr w:type="spellStart"/>
      <w:r>
        <w:rPr>
          <w:vertAlign w:val="baseline"/>
        </w:rPr>
        <w:t>izskaušanas</w:t>
      </w:r>
      <w:proofErr w:type="spellEnd"/>
      <w:r>
        <w:rPr>
          <w:vertAlign w:val="baseline"/>
        </w:rPr>
        <w:t xml:space="preserve"> </w:t>
      </w:r>
      <w:proofErr w:type="spellStart"/>
      <w:r>
        <w:rPr>
          <w:vertAlign w:val="baseline"/>
        </w:rPr>
        <w:t>pasākumi</w:t>
      </w:r>
      <w:proofErr w:type="spellEnd"/>
      <w:r>
        <w:rPr>
          <w:vertAlign w:val="baseline"/>
        </w:rPr>
        <w:t xml:space="preserve">. </w:t>
      </w:r>
      <w:proofErr w:type="spellStart"/>
      <w:r>
        <w:rPr>
          <w:vertAlign w:val="baseline"/>
        </w:rPr>
        <w:t>Īpašas</w:t>
      </w:r>
      <w:proofErr w:type="spellEnd"/>
      <w:r>
        <w:rPr>
          <w:vertAlign w:val="baseline"/>
        </w:rPr>
        <w:t xml:space="preserve"> </w:t>
      </w:r>
      <w:proofErr w:type="spellStart"/>
      <w:r>
        <w:rPr>
          <w:vertAlign w:val="baseline"/>
        </w:rPr>
        <w:t>vadlīnijas</w:t>
      </w:r>
      <w:proofErr w:type="spellEnd"/>
      <w:r>
        <w:rPr>
          <w:vertAlign w:val="baseline"/>
        </w:rPr>
        <w:t xml:space="preserve"> </w:t>
      </w:r>
      <w:proofErr w:type="gramStart"/>
      <w:r>
        <w:rPr>
          <w:vertAlign w:val="baseline"/>
        </w:rPr>
        <w:t>un</w:t>
      </w:r>
      <w:proofErr w:type="gramEnd"/>
      <w:r>
        <w:rPr>
          <w:vertAlign w:val="baseline"/>
        </w:rPr>
        <w:t xml:space="preserve"> </w:t>
      </w:r>
      <w:proofErr w:type="spellStart"/>
      <w:r>
        <w:rPr>
          <w:vertAlign w:val="baseline"/>
        </w:rPr>
        <w:t>regulējošie</w:t>
      </w:r>
      <w:proofErr w:type="spellEnd"/>
      <w:r>
        <w:rPr>
          <w:vertAlign w:val="baseline"/>
        </w:rPr>
        <w:t xml:space="preserve"> </w:t>
      </w:r>
      <w:proofErr w:type="spellStart"/>
      <w:r>
        <w:rPr>
          <w:vertAlign w:val="baseline"/>
        </w:rPr>
        <w:t>instrumenti</w:t>
      </w:r>
      <w:proofErr w:type="spellEnd"/>
      <w:r>
        <w:rPr>
          <w:vertAlign w:val="baseline"/>
        </w:rPr>
        <w:t xml:space="preserve"> </w:t>
      </w:r>
      <w:proofErr w:type="spellStart"/>
      <w:r>
        <w:rPr>
          <w:vertAlign w:val="baseline"/>
        </w:rPr>
        <w:t>var</w:t>
      </w:r>
      <w:proofErr w:type="spellEnd"/>
      <w:r>
        <w:rPr>
          <w:vertAlign w:val="baseline"/>
        </w:rPr>
        <w:t xml:space="preserve"> </w:t>
      </w:r>
      <w:proofErr w:type="spellStart"/>
      <w:r>
        <w:rPr>
          <w:vertAlign w:val="baseline"/>
        </w:rPr>
        <w:t>tikt</w:t>
      </w:r>
      <w:proofErr w:type="spellEnd"/>
      <w:r>
        <w:rPr>
          <w:vertAlign w:val="baseline"/>
        </w:rPr>
        <w:t xml:space="preserve"> </w:t>
      </w:r>
      <w:proofErr w:type="spellStart"/>
      <w:r>
        <w:rPr>
          <w:vertAlign w:val="baseline"/>
        </w:rPr>
        <w:t>pielietoti</w:t>
      </w:r>
      <w:proofErr w:type="spellEnd"/>
      <w:r>
        <w:rPr>
          <w:vertAlign w:val="baseline"/>
        </w:rPr>
        <w:t xml:space="preserve"> </w:t>
      </w:r>
      <w:proofErr w:type="spellStart"/>
      <w:r>
        <w:rPr>
          <w:vertAlign w:val="baseline"/>
        </w:rPr>
        <w:t>rajonos</w:t>
      </w:r>
      <w:proofErr w:type="spellEnd"/>
      <w:r>
        <w:rPr>
          <w:vertAlign w:val="baseline"/>
        </w:rPr>
        <w:t xml:space="preserve">, </w:t>
      </w:r>
      <w:proofErr w:type="spellStart"/>
      <w:r>
        <w:rPr>
          <w:vertAlign w:val="baseline"/>
        </w:rPr>
        <w:t>kur</w:t>
      </w:r>
      <w:proofErr w:type="spellEnd"/>
      <w:r>
        <w:rPr>
          <w:vertAlign w:val="baseline"/>
        </w:rPr>
        <w:t xml:space="preserve"> </w:t>
      </w:r>
      <w:proofErr w:type="spellStart"/>
      <w:r>
        <w:rPr>
          <w:vertAlign w:val="baseline"/>
        </w:rPr>
        <w:t>Ķīnas</w:t>
      </w:r>
      <w:proofErr w:type="spellEnd"/>
      <w:r>
        <w:rPr>
          <w:vertAlign w:val="baseline"/>
        </w:rPr>
        <w:t xml:space="preserve"> </w:t>
      </w:r>
      <w:proofErr w:type="spellStart"/>
      <w:r>
        <w:rPr>
          <w:vertAlign w:val="baseline"/>
        </w:rPr>
        <w:t>cimdiņkrabis</w:t>
      </w:r>
      <w:proofErr w:type="spellEnd"/>
      <w:r>
        <w:rPr>
          <w:vertAlign w:val="baseline"/>
        </w:rPr>
        <w:t xml:space="preserve"> </w:t>
      </w:r>
      <w:proofErr w:type="spellStart"/>
      <w:r>
        <w:rPr>
          <w:vertAlign w:val="baseline"/>
        </w:rPr>
        <w:t>vēl</w:t>
      </w:r>
      <w:proofErr w:type="spellEnd"/>
      <w:r>
        <w:rPr>
          <w:vertAlign w:val="baseline"/>
        </w:rPr>
        <w:t xml:space="preserve"> </w:t>
      </w:r>
      <w:proofErr w:type="spellStart"/>
      <w:r>
        <w:rPr>
          <w:vertAlign w:val="baseline"/>
        </w:rPr>
        <w:t>nav</w:t>
      </w:r>
      <w:proofErr w:type="spellEnd"/>
      <w:r>
        <w:rPr>
          <w:vertAlign w:val="baseline"/>
        </w:rPr>
        <w:t xml:space="preserve"> </w:t>
      </w:r>
      <w:proofErr w:type="spellStart"/>
      <w:r>
        <w:rPr>
          <w:vertAlign w:val="baseline"/>
        </w:rPr>
        <w:t>konstatēts</w:t>
      </w:r>
      <w:proofErr w:type="spellEnd"/>
      <w:r>
        <w:rPr>
          <w:vertAlign w:val="baseline"/>
        </w:rPr>
        <w:t xml:space="preserve">. </w:t>
      </w:r>
      <w:proofErr w:type="spellStart"/>
      <w:r>
        <w:rPr>
          <w:vertAlign w:val="baseline"/>
        </w:rPr>
        <w:t>Daļēji</w:t>
      </w:r>
      <w:proofErr w:type="spellEnd"/>
      <w:r>
        <w:rPr>
          <w:vertAlign w:val="baseline"/>
        </w:rPr>
        <w:t xml:space="preserve"> </w:t>
      </w:r>
      <w:proofErr w:type="spellStart"/>
      <w:proofErr w:type="gramStart"/>
      <w:r>
        <w:rPr>
          <w:vertAlign w:val="baseline"/>
        </w:rPr>
        <w:t>tas</w:t>
      </w:r>
      <w:proofErr w:type="spellEnd"/>
      <w:proofErr w:type="gramEnd"/>
      <w:r>
        <w:rPr>
          <w:vertAlign w:val="baseline"/>
        </w:rPr>
        <w:t xml:space="preserve"> </w:t>
      </w:r>
      <w:proofErr w:type="spellStart"/>
      <w:r>
        <w:rPr>
          <w:vertAlign w:val="baseline"/>
        </w:rPr>
        <w:t>attiecas</w:t>
      </w:r>
      <w:proofErr w:type="spellEnd"/>
      <w:r>
        <w:rPr>
          <w:vertAlign w:val="baseline"/>
        </w:rPr>
        <w:t xml:space="preserve"> </w:t>
      </w:r>
      <w:proofErr w:type="spellStart"/>
      <w:r>
        <w:rPr>
          <w:vertAlign w:val="baseline"/>
        </w:rPr>
        <w:t>uz</w:t>
      </w:r>
      <w:proofErr w:type="spellEnd"/>
      <w:r>
        <w:rPr>
          <w:vertAlign w:val="baseline"/>
        </w:rPr>
        <w:t xml:space="preserve"> </w:t>
      </w:r>
      <w:proofErr w:type="spellStart"/>
      <w:r>
        <w:rPr>
          <w:vertAlign w:val="baseline"/>
        </w:rPr>
        <w:t>balasta</w:t>
      </w:r>
      <w:proofErr w:type="spellEnd"/>
      <w:r>
        <w:rPr>
          <w:vertAlign w:val="baseline"/>
        </w:rPr>
        <w:t xml:space="preserve"> </w:t>
      </w:r>
      <w:proofErr w:type="spellStart"/>
      <w:r>
        <w:rPr>
          <w:vertAlign w:val="baseline"/>
        </w:rPr>
        <w:t>ūdeņu</w:t>
      </w:r>
      <w:proofErr w:type="spellEnd"/>
      <w:r>
        <w:rPr>
          <w:vertAlign w:val="baseline"/>
        </w:rPr>
        <w:t xml:space="preserve"> </w:t>
      </w:r>
      <w:proofErr w:type="spellStart"/>
      <w:r>
        <w:rPr>
          <w:vertAlign w:val="baseline"/>
        </w:rPr>
        <w:t>apsaimniekošanas</w:t>
      </w:r>
      <w:proofErr w:type="spellEnd"/>
      <w:r>
        <w:rPr>
          <w:vertAlign w:val="baseline"/>
        </w:rPr>
        <w:t xml:space="preserve"> </w:t>
      </w:r>
      <w:proofErr w:type="spellStart"/>
      <w:r>
        <w:rPr>
          <w:vertAlign w:val="baseline"/>
        </w:rPr>
        <w:t>metodēm</w:t>
      </w:r>
      <w:proofErr w:type="spellEnd"/>
      <w:r>
        <w:rPr>
          <w:vertAlign w:val="baseline"/>
        </w:rPr>
        <w:t xml:space="preserve"> un </w:t>
      </w:r>
      <w:proofErr w:type="spellStart"/>
      <w:r>
        <w:rPr>
          <w:vertAlign w:val="baseline"/>
        </w:rPr>
        <w:t>tirdzniecību</w:t>
      </w:r>
      <w:proofErr w:type="spellEnd"/>
      <w:r>
        <w:rPr>
          <w:vertAlign w:val="baseline"/>
        </w:rPr>
        <w:t xml:space="preserve"> </w:t>
      </w:r>
      <w:proofErr w:type="spellStart"/>
      <w:r>
        <w:rPr>
          <w:vertAlign w:val="baseline"/>
        </w:rPr>
        <w:t>ar</w:t>
      </w:r>
      <w:proofErr w:type="spellEnd"/>
      <w:r>
        <w:rPr>
          <w:vertAlign w:val="baseline"/>
        </w:rPr>
        <w:t xml:space="preserve"> </w:t>
      </w:r>
      <w:proofErr w:type="spellStart"/>
      <w:r>
        <w:rPr>
          <w:vertAlign w:val="baseline"/>
        </w:rPr>
        <w:t>dzīvajiem</w:t>
      </w:r>
      <w:proofErr w:type="spellEnd"/>
      <w:r>
        <w:rPr>
          <w:vertAlign w:val="baseline"/>
        </w:rPr>
        <w:t xml:space="preserve"> </w:t>
      </w:r>
      <w:proofErr w:type="spellStart"/>
      <w:r>
        <w:rPr>
          <w:vertAlign w:val="baseline"/>
        </w:rPr>
        <w:t>organismiem</w:t>
      </w:r>
      <w:proofErr w:type="spellEnd"/>
      <w:r w:rsidR="00956273">
        <w:rPr>
          <w:vertAlign w:val="baseline"/>
        </w:rPr>
        <w:t xml:space="preserve"> (Gollasch 2011)</w:t>
      </w:r>
      <w:r>
        <w:rPr>
          <w:vertAlign w:val="baseline"/>
        </w:rPr>
        <w:t>.</w:t>
      </w:r>
    </w:p>
    <w:p w:rsidR="005C4B3E" w:rsidRPr="005C4B3E" w:rsidRDefault="005C4B3E" w:rsidP="005C4B3E">
      <w:pPr>
        <w:rPr>
          <w:rFonts w:eastAsia="Times New Roman"/>
          <w:b/>
          <w:vertAlign w:val="baseline"/>
        </w:rPr>
      </w:pPr>
    </w:p>
    <w:p w:rsidR="005C4B3E" w:rsidRPr="005C4B3E" w:rsidRDefault="005C4B3E" w:rsidP="005C4B3E">
      <w:pPr>
        <w:rPr>
          <w:rFonts w:eastAsia="Times New Roman"/>
          <w:b/>
          <w:vertAlign w:val="baseline"/>
        </w:rPr>
      </w:pPr>
      <w:proofErr w:type="spellStart"/>
      <w:r w:rsidRPr="005C4B3E">
        <w:rPr>
          <w:rFonts w:eastAsia="Times New Roman"/>
          <w:b/>
          <w:vertAlign w:val="baseline"/>
        </w:rPr>
        <w:t>Izskaušanas</w:t>
      </w:r>
      <w:proofErr w:type="spellEnd"/>
      <w:r w:rsidRPr="005C4B3E">
        <w:rPr>
          <w:rFonts w:eastAsia="Times New Roman"/>
          <w:b/>
          <w:vertAlign w:val="baseline"/>
        </w:rPr>
        <w:t xml:space="preserve">, </w:t>
      </w:r>
      <w:proofErr w:type="spellStart"/>
      <w:r w:rsidRPr="005C4B3E">
        <w:rPr>
          <w:rFonts w:eastAsia="Times New Roman"/>
          <w:b/>
          <w:vertAlign w:val="baseline"/>
        </w:rPr>
        <w:t>kontroles</w:t>
      </w:r>
      <w:proofErr w:type="spellEnd"/>
      <w:r w:rsidRPr="005C4B3E">
        <w:rPr>
          <w:rFonts w:eastAsia="Times New Roman"/>
          <w:b/>
          <w:vertAlign w:val="baseline"/>
        </w:rPr>
        <w:t xml:space="preserve"> </w:t>
      </w:r>
      <w:proofErr w:type="gramStart"/>
      <w:r w:rsidRPr="005C4B3E">
        <w:rPr>
          <w:rFonts w:eastAsia="Times New Roman"/>
          <w:b/>
          <w:vertAlign w:val="baseline"/>
        </w:rPr>
        <w:t>un</w:t>
      </w:r>
      <w:proofErr w:type="gramEnd"/>
      <w:r w:rsidRPr="005C4B3E">
        <w:rPr>
          <w:rFonts w:eastAsia="Times New Roman"/>
          <w:b/>
          <w:vertAlign w:val="baseline"/>
        </w:rPr>
        <w:t xml:space="preserve"> </w:t>
      </w:r>
      <w:proofErr w:type="spellStart"/>
      <w:r w:rsidRPr="005C4B3E">
        <w:rPr>
          <w:rFonts w:eastAsia="Times New Roman"/>
          <w:b/>
          <w:vertAlign w:val="baseline"/>
        </w:rPr>
        <w:t>uzraudzības</w:t>
      </w:r>
      <w:proofErr w:type="spellEnd"/>
      <w:r w:rsidRPr="005C4B3E">
        <w:rPr>
          <w:rFonts w:eastAsia="Times New Roman"/>
          <w:b/>
          <w:vertAlign w:val="baseline"/>
        </w:rPr>
        <w:t xml:space="preserve"> </w:t>
      </w:r>
      <w:proofErr w:type="spellStart"/>
      <w:r w:rsidRPr="005C4B3E">
        <w:rPr>
          <w:rFonts w:eastAsia="Times New Roman"/>
          <w:b/>
          <w:vertAlign w:val="baseline"/>
        </w:rPr>
        <w:t>pasākumi</w:t>
      </w:r>
      <w:proofErr w:type="spellEnd"/>
    </w:p>
    <w:p w:rsidR="00C66491" w:rsidRDefault="00C66491" w:rsidP="005C4B3E">
      <w:pPr>
        <w:rPr>
          <w:vertAlign w:val="baseline"/>
        </w:rPr>
      </w:pPr>
      <w:proofErr w:type="spellStart"/>
      <w:r>
        <w:rPr>
          <w:vertAlign w:val="baseline"/>
        </w:rPr>
        <w:t>Vācijas</w:t>
      </w:r>
      <w:proofErr w:type="spellEnd"/>
      <w:r>
        <w:rPr>
          <w:vertAlign w:val="baseline"/>
        </w:rPr>
        <w:t xml:space="preserve"> </w:t>
      </w:r>
      <w:proofErr w:type="spellStart"/>
      <w:r>
        <w:rPr>
          <w:vertAlign w:val="baseline"/>
        </w:rPr>
        <w:t>mēģinājumi</w:t>
      </w:r>
      <w:proofErr w:type="spellEnd"/>
      <w:r>
        <w:rPr>
          <w:vertAlign w:val="baseline"/>
        </w:rPr>
        <w:t xml:space="preserve"> </w:t>
      </w:r>
      <w:proofErr w:type="spellStart"/>
      <w:r>
        <w:rPr>
          <w:vertAlign w:val="baseline"/>
        </w:rPr>
        <w:t>pielietot</w:t>
      </w:r>
      <w:proofErr w:type="spellEnd"/>
      <w:r>
        <w:rPr>
          <w:vertAlign w:val="baseline"/>
        </w:rPr>
        <w:t xml:space="preserve"> </w:t>
      </w:r>
      <w:proofErr w:type="spellStart"/>
      <w:r>
        <w:rPr>
          <w:vertAlign w:val="baseline"/>
        </w:rPr>
        <w:t>dažādus</w:t>
      </w:r>
      <w:proofErr w:type="spellEnd"/>
      <w:r>
        <w:rPr>
          <w:vertAlign w:val="baseline"/>
        </w:rPr>
        <w:t xml:space="preserve"> </w:t>
      </w:r>
      <w:proofErr w:type="spellStart"/>
      <w:r>
        <w:rPr>
          <w:vertAlign w:val="baseline"/>
        </w:rPr>
        <w:t>izskaušanas</w:t>
      </w:r>
      <w:proofErr w:type="spellEnd"/>
      <w:r>
        <w:rPr>
          <w:vertAlign w:val="baseline"/>
        </w:rPr>
        <w:t xml:space="preserve"> </w:t>
      </w:r>
      <w:proofErr w:type="gramStart"/>
      <w:r>
        <w:rPr>
          <w:vertAlign w:val="baseline"/>
        </w:rPr>
        <w:t>un</w:t>
      </w:r>
      <w:proofErr w:type="gramEnd"/>
      <w:r>
        <w:rPr>
          <w:vertAlign w:val="baseline"/>
        </w:rPr>
        <w:t xml:space="preserve"> </w:t>
      </w:r>
      <w:proofErr w:type="spellStart"/>
      <w:r>
        <w:rPr>
          <w:vertAlign w:val="baseline"/>
        </w:rPr>
        <w:t>kontroles</w:t>
      </w:r>
      <w:proofErr w:type="spellEnd"/>
      <w:r>
        <w:rPr>
          <w:vertAlign w:val="baseline"/>
        </w:rPr>
        <w:t xml:space="preserve"> </w:t>
      </w:r>
      <w:proofErr w:type="spellStart"/>
      <w:r>
        <w:rPr>
          <w:vertAlign w:val="baseline"/>
        </w:rPr>
        <w:t>pasākumus</w:t>
      </w:r>
      <w:proofErr w:type="spellEnd"/>
      <w:r>
        <w:rPr>
          <w:vertAlign w:val="baseline"/>
        </w:rPr>
        <w:t xml:space="preserve">, </w:t>
      </w:r>
      <w:proofErr w:type="spellStart"/>
      <w:r>
        <w:rPr>
          <w:vertAlign w:val="baseline"/>
        </w:rPr>
        <w:t>kā</w:t>
      </w:r>
      <w:proofErr w:type="spellEnd"/>
      <w:r>
        <w:rPr>
          <w:vertAlign w:val="baseline"/>
        </w:rPr>
        <w:t xml:space="preserve">, </w:t>
      </w:r>
      <w:proofErr w:type="spellStart"/>
      <w:r>
        <w:rPr>
          <w:vertAlign w:val="baseline"/>
        </w:rPr>
        <w:t>piemēram</w:t>
      </w:r>
      <w:proofErr w:type="spellEnd"/>
      <w:r>
        <w:rPr>
          <w:vertAlign w:val="baseline"/>
        </w:rPr>
        <w:t xml:space="preserve">, </w:t>
      </w:r>
      <w:proofErr w:type="spellStart"/>
      <w:r>
        <w:rPr>
          <w:vertAlign w:val="baseline"/>
        </w:rPr>
        <w:t>krabju</w:t>
      </w:r>
      <w:proofErr w:type="spellEnd"/>
      <w:r>
        <w:rPr>
          <w:vertAlign w:val="baseline"/>
        </w:rPr>
        <w:t xml:space="preserve"> </w:t>
      </w:r>
      <w:proofErr w:type="spellStart"/>
      <w:r>
        <w:rPr>
          <w:vertAlign w:val="baseline"/>
        </w:rPr>
        <w:t>ķeršana</w:t>
      </w:r>
      <w:proofErr w:type="spellEnd"/>
      <w:r>
        <w:rPr>
          <w:vertAlign w:val="baseline"/>
        </w:rPr>
        <w:t xml:space="preserve"> </w:t>
      </w:r>
      <w:proofErr w:type="spellStart"/>
      <w:r>
        <w:rPr>
          <w:vertAlign w:val="baseline"/>
        </w:rPr>
        <w:t>ar</w:t>
      </w:r>
      <w:proofErr w:type="spellEnd"/>
      <w:r>
        <w:rPr>
          <w:vertAlign w:val="baseline"/>
        </w:rPr>
        <w:t xml:space="preserve"> </w:t>
      </w:r>
      <w:proofErr w:type="spellStart"/>
      <w:r>
        <w:rPr>
          <w:vertAlign w:val="baseline"/>
        </w:rPr>
        <w:t>īpašiem</w:t>
      </w:r>
      <w:proofErr w:type="spellEnd"/>
      <w:r>
        <w:rPr>
          <w:vertAlign w:val="baseline"/>
        </w:rPr>
        <w:t xml:space="preserve"> </w:t>
      </w:r>
      <w:proofErr w:type="spellStart"/>
      <w:r>
        <w:rPr>
          <w:vertAlign w:val="baseline"/>
        </w:rPr>
        <w:t>murdiem</w:t>
      </w:r>
      <w:proofErr w:type="spellEnd"/>
      <w:r>
        <w:rPr>
          <w:vertAlign w:val="baseline"/>
        </w:rPr>
        <w:t xml:space="preserve"> </w:t>
      </w:r>
      <w:proofErr w:type="spellStart"/>
      <w:r>
        <w:rPr>
          <w:vertAlign w:val="baseline"/>
        </w:rPr>
        <w:t>vai</w:t>
      </w:r>
      <w:proofErr w:type="spellEnd"/>
      <w:r>
        <w:rPr>
          <w:vertAlign w:val="baseline"/>
        </w:rPr>
        <w:t xml:space="preserve"> </w:t>
      </w:r>
      <w:proofErr w:type="spellStart"/>
      <w:r>
        <w:rPr>
          <w:vertAlign w:val="baseline"/>
        </w:rPr>
        <w:t>tīkliem</w:t>
      </w:r>
      <w:proofErr w:type="spellEnd"/>
      <w:r>
        <w:rPr>
          <w:vertAlign w:val="baseline"/>
        </w:rPr>
        <w:t xml:space="preserve">, </w:t>
      </w:r>
      <w:proofErr w:type="spellStart"/>
      <w:r>
        <w:rPr>
          <w:vertAlign w:val="baseline"/>
        </w:rPr>
        <w:t>nav</w:t>
      </w:r>
      <w:proofErr w:type="spellEnd"/>
      <w:r>
        <w:rPr>
          <w:vertAlign w:val="baseline"/>
        </w:rPr>
        <w:t xml:space="preserve"> </w:t>
      </w:r>
      <w:proofErr w:type="spellStart"/>
      <w:r>
        <w:rPr>
          <w:vertAlign w:val="baseline"/>
        </w:rPr>
        <w:t>bijusi</w:t>
      </w:r>
      <w:proofErr w:type="spellEnd"/>
      <w:r>
        <w:rPr>
          <w:vertAlign w:val="baseline"/>
        </w:rPr>
        <w:t xml:space="preserve"> </w:t>
      </w:r>
      <w:proofErr w:type="spellStart"/>
      <w:r>
        <w:rPr>
          <w:vertAlign w:val="baseline"/>
        </w:rPr>
        <w:t>tik</w:t>
      </w:r>
      <w:proofErr w:type="spellEnd"/>
      <w:r>
        <w:rPr>
          <w:vertAlign w:val="baseline"/>
        </w:rPr>
        <w:t xml:space="preserve"> </w:t>
      </w:r>
      <w:proofErr w:type="spellStart"/>
      <w:r>
        <w:rPr>
          <w:vertAlign w:val="baseline"/>
        </w:rPr>
        <w:t>efektīva</w:t>
      </w:r>
      <w:proofErr w:type="spellEnd"/>
      <w:r>
        <w:rPr>
          <w:vertAlign w:val="baseline"/>
        </w:rPr>
        <w:t xml:space="preserve">, </w:t>
      </w:r>
      <w:proofErr w:type="spellStart"/>
      <w:r>
        <w:rPr>
          <w:vertAlign w:val="baseline"/>
        </w:rPr>
        <w:t>lai</w:t>
      </w:r>
      <w:proofErr w:type="spellEnd"/>
      <w:r>
        <w:rPr>
          <w:vertAlign w:val="baseline"/>
        </w:rPr>
        <w:t xml:space="preserve"> </w:t>
      </w:r>
      <w:proofErr w:type="spellStart"/>
      <w:r>
        <w:rPr>
          <w:vertAlign w:val="baseline"/>
        </w:rPr>
        <w:t>samazinātu</w:t>
      </w:r>
      <w:proofErr w:type="spellEnd"/>
      <w:r>
        <w:rPr>
          <w:vertAlign w:val="baseline"/>
        </w:rPr>
        <w:t xml:space="preserve"> </w:t>
      </w:r>
      <w:proofErr w:type="spellStart"/>
      <w:r>
        <w:rPr>
          <w:vertAlign w:val="baseline"/>
        </w:rPr>
        <w:t>Ķīnas</w:t>
      </w:r>
      <w:proofErr w:type="spellEnd"/>
      <w:r>
        <w:rPr>
          <w:vertAlign w:val="baseline"/>
        </w:rPr>
        <w:t xml:space="preserve"> </w:t>
      </w:r>
      <w:proofErr w:type="spellStart"/>
      <w:r>
        <w:rPr>
          <w:vertAlign w:val="baseline"/>
        </w:rPr>
        <w:t>cimdiņkrabju</w:t>
      </w:r>
      <w:proofErr w:type="spellEnd"/>
      <w:r>
        <w:rPr>
          <w:vertAlign w:val="baseline"/>
        </w:rPr>
        <w:t xml:space="preserve"> </w:t>
      </w:r>
      <w:proofErr w:type="spellStart"/>
      <w:r>
        <w:rPr>
          <w:vertAlign w:val="baseline"/>
        </w:rPr>
        <w:t>nodarītos</w:t>
      </w:r>
      <w:proofErr w:type="spellEnd"/>
      <w:r>
        <w:rPr>
          <w:vertAlign w:val="baseline"/>
        </w:rPr>
        <w:t xml:space="preserve"> </w:t>
      </w:r>
      <w:proofErr w:type="spellStart"/>
      <w:r>
        <w:rPr>
          <w:vertAlign w:val="baseline"/>
        </w:rPr>
        <w:t>postījumus</w:t>
      </w:r>
      <w:proofErr w:type="spellEnd"/>
      <w:r>
        <w:rPr>
          <w:vertAlign w:val="baseline"/>
        </w:rPr>
        <w:t xml:space="preserve"> </w:t>
      </w:r>
      <w:proofErr w:type="spellStart"/>
      <w:r>
        <w:rPr>
          <w:vertAlign w:val="baseline"/>
        </w:rPr>
        <w:t>zivīm</w:t>
      </w:r>
      <w:proofErr w:type="spellEnd"/>
      <w:r>
        <w:rPr>
          <w:vertAlign w:val="baseline"/>
        </w:rPr>
        <w:t xml:space="preserve"> </w:t>
      </w:r>
      <w:proofErr w:type="spellStart"/>
      <w:r>
        <w:rPr>
          <w:vertAlign w:val="baseline"/>
        </w:rPr>
        <w:t>izliktajos</w:t>
      </w:r>
      <w:proofErr w:type="spellEnd"/>
      <w:r>
        <w:rPr>
          <w:vertAlign w:val="baseline"/>
        </w:rPr>
        <w:t xml:space="preserve"> </w:t>
      </w:r>
      <w:proofErr w:type="spellStart"/>
      <w:r>
        <w:rPr>
          <w:vertAlign w:val="baseline"/>
        </w:rPr>
        <w:t>tīklos</w:t>
      </w:r>
      <w:proofErr w:type="spellEnd"/>
      <w:r>
        <w:rPr>
          <w:vertAlign w:val="baseline"/>
        </w:rPr>
        <w:t xml:space="preserve"> un </w:t>
      </w:r>
      <w:proofErr w:type="spellStart"/>
      <w:r>
        <w:rPr>
          <w:vertAlign w:val="baseline"/>
        </w:rPr>
        <w:t>komerciālajos</w:t>
      </w:r>
      <w:proofErr w:type="spellEnd"/>
      <w:r>
        <w:rPr>
          <w:vertAlign w:val="baseline"/>
        </w:rPr>
        <w:t xml:space="preserve"> </w:t>
      </w:r>
      <w:proofErr w:type="spellStart"/>
      <w:r>
        <w:rPr>
          <w:vertAlign w:val="baseline"/>
        </w:rPr>
        <w:t>akvakultūras</w:t>
      </w:r>
      <w:proofErr w:type="spellEnd"/>
      <w:r>
        <w:rPr>
          <w:vertAlign w:val="baseline"/>
        </w:rPr>
        <w:t xml:space="preserve"> </w:t>
      </w:r>
      <w:proofErr w:type="spellStart"/>
      <w:r>
        <w:rPr>
          <w:vertAlign w:val="baseline"/>
        </w:rPr>
        <w:t>dīķos</w:t>
      </w:r>
      <w:proofErr w:type="spellEnd"/>
      <w:r>
        <w:rPr>
          <w:vertAlign w:val="baseline"/>
        </w:rPr>
        <w:t xml:space="preserve">. </w:t>
      </w:r>
      <w:proofErr w:type="spellStart"/>
      <w:r>
        <w:rPr>
          <w:vertAlign w:val="baseline"/>
        </w:rPr>
        <w:t>Šķiet</w:t>
      </w:r>
      <w:proofErr w:type="spellEnd"/>
      <w:r>
        <w:rPr>
          <w:vertAlign w:val="baseline"/>
        </w:rPr>
        <w:t xml:space="preserve">, </w:t>
      </w:r>
      <w:proofErr w:type="spellStart"/>
      <w:r>
        <w:rPr>
          <w:vertAlign w:val="baseline"/>
        </w:rPr>
        <w:t>ka</w:t>
      </w:r>
      <w:proofErr w:type="spellEnd"/>
      <w:r>
        <w:rPr>
          <w:vertAlign w:val="baseline"/>
        </w:rPr>
        <w:t xml:space="preserve"> </w:t>
      </w:r>
      <w:proofErr w:type="spellStart"/>
      <w:r>
        <w:rPr>
          <w:vertAlign w:val="baseline"/>
        </w:rPr>
        <w:t>izskaušanas</w:t>
      </w:r>
      <w:proofErr w:type="spellEnd"/>
      <w:r>
        <w:rPr>
          <w:vertAlign w:val="baseline"/>
        </w:rPr>
        <w:t xml:space="preserve"> </w:t>
      </w:r>
      <w:proofErr w:type="spellStart"/>
      <w:r>
        <w:rPr>
          <w:vertAlign w:val="baseline"/>
        </w:rPr>
        <w:t>programmas</w:t>
      </w:r>
      <w:proofErr w:type="spellEnd"/>
      <w:r>
        <w:rPr>
          <w:vertAlign w:val="baseline"/>
        </w:rPr>
        <w:t xml:space="preserve"> </w:t>
      </w:r>
      <w:proofErr w:type="spellStart"/>
      <w:r>
        <w:rPr>
          <w:vertAlign w:val="baseline"/>
        </w:rPr>
        <w:t>šobrīd</w:t>
      </w:r>
      <w:proofErr w:type="spellEnd"/>
      <w:r>
        <w:rPr>
          <w:vertAlign w:val="baseline"/>
        </w:rPr>
        <w:t xml:space="preserve"> </w:t>
      </w:r>
      <w:proofErr w:type="spellStart"/>
      <w:r>
        <w:rPr>
          <w:vertAlign w:val="baseline"/>
        </w:rPr>
        <w:t>nav</w:t>
      </w:r>
      <w:proofErr w:type="spellEnd"/>
      <w:r>
        <w:rPr>
          <w:vertAlign w:val="baseline"/>
        </w:rPr>
        <w:t xml:space="preserve"> </w:t>
      </w:r>
      <w:proofErr w:type="spellStart"/>
      <w:r>
        <w:rPr>
          <w:vertAlign w:val="baseline"/>
        </w:rPr>
        <w:t>efektīvas</w:t>
      </w:r>
      <w:proofErr w:type="spellEnd"/>
      <w:r>
        <w:rPr>
          <w:vertAlign w:val="baseline"/>
        </w:rPr>
        <w:t xml:space="preserve">, </w:t>
      </w:r>
      <w:proofErr w:type="gramStart"/>
      <w:r>
        <w:rPr>
          <w:vertAlign w:val="baseline"/>
        </w:rPr>
        <w:t>ja</w:t>
      </w:r>
      <w:proofErr w:type="gramEnd"/>
      <w:r>
        <w:rPr>
          <w:vertAlign w:val="baseline"/>
        </w:rPr>
        <w:t xml:space="preserve"> </w:t>
      </w:r>
      <w:proofErr w:type="spellStart"/>
      <w:r>
        <w:rPr>
          <w:vertAlign w:val="baseline"/>
        </w:rPr>
        <w:t>Ķīnas</w:t>
      </w:r>
      <w:proofErr w:type="spellEnd"/>
      <w:r>
        <w:rPr>
          <w:vertAlign w:val="baseline"/>
        </w:rPr>
        <w:t xml:space="preserve"> </w:t>
      </w:r>
      <w:proofErr w:type="spellStart"/>
      <w:r>
        <w:rPr>
          <w:vertAlign w:val="baseline"/>
        </w:rPr>
        <w:t>cimdiņkrabji</w:t>
      </w:r>
      <w:proofErr w:type="spellEnd"/>
      <w:r>
        <w:rPr>
          <w:vertAlign w:val="baseline"/>
        </w:rPr>
        <w:t xml:space="preserve"> </w:t>
      </w:r>
      <w:proofErr w:type="spellStart"/>
      <w:r>
        <w:rPr>
          <w:vertAlign w:val="baseline"/>
        </w:rPr>
        <w:t>ir</w:t>
      </w:r>
      <w:proofErr w:type="spellEnd"/>
      <w:r>
        <w:rPr>
          <w:vertAlign w:val="baseline"/>
        </w:rPr>
        <w:t xml:space="preserve"> </w:t>
      </w:r>
      <w:proofErr w:type="spellStart"/>
      <w:r>
        <w:rPr>
          <w:vertAlign w:val="baseline"/>
        </w:rPr>
        <w:t>iedzīvojušies</w:t>
      </w:r>
      <w:proofErr w:type="spellEnd"/>
      <w:r>
        <w:rPr>
          <w:vertAlign w:val="baseline"/>
        </w:rPr>
        <w:t xml:space="preserve"> un </w:t>
      </w:r>
      <w:proofErr w:type="spellStart"/>
      <w:r>
        <w:rPr>
          <w:vertAlign w:val="baseline"/>
        </w:rPr>
        <w:t>veido</w:t>
      </w:r>
      <w:proofErr w:type="spellEnd"/>
      <w:r>
        <w:rPr>
          <w:vertAlign w:val="baseline"/>
        </w:rPr>
        <w:t xml:space="preserve"> </w:t>
      </w:r>
      <w:proofErr w:type="spellStart"/>
      <w:r>
        <w:rPr>
          <w:vertAlign w:val="baseline"/>
        </w:rPr>
        <w:t>dzīvotspējīgas</w:t>
      </w:r>
      <w:proofErr w:type="spellEnd"/>
      <w:r>
        <w:rPr>
          <w:vertAlign w:val="baseline"/>
        </w:rPr>
        <w:t xml:space="preserve"> </w:t>
      </w:r>
      <w:proofErr w:type="spellStart"/>
      <w:r>
        <w:rPr>
          <w:vertAlign w:val="baseline"/>
        </w:rPr>
        <w:t>populācijas</w:t>
      </w:r>
      <w:proofErr w:type="spellEnd"/>
      <w:r w:rsidR="00956273">
        <w:rPr>
          <w:vertAlign w:val="baseline"/>
        </w:rPr>
        <w:t xml:space="preserve"> (</w:t>
      </w:r>
      <w:proofErr w:type="spellStart"/>
      <w:r w:rsidR="00956273">
        <w:rPr>
          <w:vertAlign w:val="baseline"/>
        </w:rPr>
        <w:t>Gollasch</w:t>
      </w:r>
      <w:proofErr w:type="spellEnd"/>
      <w:r w:rsidR="00956273">
        <w:rPr>
          <w:vertAlign w:val="baseline"/>
        </w:rPr>
        <w:t xml:space="preserve"> 2011).</w:t>
      </w:r>
    </w:p>
    <w:p w:rsidR="005C4B3E" w:rsidRPr="005C4B3E" w:rsidRDefault="005C4B3E" w:rsidP="005C4B3E">
      <w:pPr>
        <w:rPr>
          <w:rFonts w:eastAsia="Times New Roman"/>
          <w:b/>
          <w:vertAlign w:val="baseline"/>
        </w:rPr>
      </w:pPr>
    </w:p>
    <w:p w:rsidR="005C4B3E" w:rsidRPr="005C4B3E" w:rsidRDefault="005C4B3E" w:rsidP="005C4B3E">
      <w:pPr>
        <w:rPr>
          <w:rFonts w:eastAsia="Times New Roman"/>
          <w:vertAlign w:val="baseline"/>
        </w:rPr>
      </w:pPr>
      <w:r w:rsidRPr="005C4B3E">
        <w:rPr>
          <w:rFonts w:eastAsia="Times New Roman"/>
          <w:b/>
          <w:vertAlign w:val="baseline"/>
        </w:rPr>
        <w:t xml:space="preserve">Informācija </w:t>
      </w:r>
      <w:proofErr w:type="gramStart"/>
      <w:r w:rsidRPr="005C4B3E">
        <w:rPr>
          <w:rFonts w:eastAsia="Times New Roman"/>
          <w:b/>
          <w:vertAlign w:val="baseline"/>
        </w:rPr>
        <w:t>un</w:t>
      </w:r>
      <w:proofErr w:type="gramEnd"/>
      <w:r w:rsidRPr="005C4B3E">
        <w:rPr>
          <w:rFonts w:eastAsia="Times New Roman"/>
          <w:b/>
          <w:vertAlign w:val="baseline"/>
        </w:rPr>
        <w:t xml:space="preserve"> </w:t>
      </w:r>
      <w:proofErr w:type="spellStart"/>
      <w:r w:rsidRPr="005C4B3E">
        <w:rPr>
          <w:rFonts w:eastAsia="Times New Roman"/>
          <w:b/>
          <w:vertAlign w:val="baseline"/>
        </w:rPr>
        <w:t>izglītošana</w:t>
      </w:r>
      <w:proofErr w:type="spellEnd"/>
    </w:p>
    <w:p w:rsidR="005C4B3E" w:rsidRDefault="005C4B3E" w:rsidP="005C4B3E">
      <w:pPr>
        <w:rPr>
          <w:rStyle w:val="antraste"/>
          <w:vertAlign w:val="baseline"/>
        </w:rPr>
      </w:pPr>
      <w:proofErr w:type="spellStart"/>
      <w:r>
        <w:rPr>
          <w:rStyle w:val="antraste"/>
          <w:vertAlign w:val="baseline"/>
        </w:rPr>
        <w:t>Atsevisķu</w:t>
      </w:r>
      <w:proofErr w:type="spellEnd"/>
      <w:r>
        <w:rPr>
          <w:rStyle w:val="antraste"/>
          <w:vertAlign w:val="baseline"/>
        </w:rPr>
        <w:t xml:space="preserve"> </w:t>
      </w:r>
      <w:proofErr w:type="spellStart"/>
      <w:r>
        <w:rPr>
          <w:rStyle w:val="antraste"/>
          <w:vertAlign w:val="baseline"/>
        </w:rPr>
        <w:t>projektu</w:t>
      </w:r>
      <w:proofErr w:type="spellEnd"/>
      <w:r>
        <w:rPr>
          <w:rStyle w:val="antraste"/>
          <w:vertAlign w:val="baseline"/>
        </w:rPr>
        <w:t xml:space="preserve"> </w:t>
      </w:r>
      <w:proofErr w:type="spellStart"/>
      <w:r>
        <w:rPr>
          <w:rStyle w:val="antraste"/>
          <w:vertAlign w:val="baseline"/>
        </w:rPr>
        <w:t>ietvaros</w:t>
      </w:r>
      <w:proofErr w:type="spellEnd"/>
      <w:r>
        <w:rPr>
          <w:rStyle w:val="antraste"/>
          <w:vertAlign w:val="baseline"/>
        </w:rPr>
        <w:t xml:space="preserve"> </w:t>
      </w:r>
      <w:proofErr w:type="spellStart"/>
      <w:r>
        <w:rPr>
          <w:rStyle w:val="antraste"/>
          <w:vertAlign w:val="baseline"/>
        </w:rPr>
        <w:t>rīkoti</w:t>
      </w:r>
      <w:proofErr w:type="spellEnd"/>
      <w:r>
        <w:rPr>
          <w:rStyle w:val="antraste"/>
          <w:vertAlign w:val="baseline"/>
        </w:rPr>
        <w:t xml:space="preserve"> </w:t>
      </w:r>
      <w:proofErr w:type="spellStart"/>
      <w:r>
        <w:rPr>
          <w:rStyle w:val="antraste"/>
          <w:vertAlign w:val="baseline"/>
        </w:rPr>
        <w:t>semināri</w:t>
      </w:r>
      <w:proofErr w:type="spellEnd"/>
      <w:r>
        <w:rPr>
          <w:rStyle w:val="antraste"/>
          <w:vertAlign w:val="baseline"/>
        </w:rPr>
        <w:t xml:space="preserve"> </w:t>
      </w:r>
      <w:proofErr w:type="spellStart"/>
      <w:r>
        <w:rPr>
          <w:rStyle w:val="antraste"/>
          <w:vertAlign w:val="baseline"/>
        </w:rPr>
        <w:t>dažādām</w:t>
      </w:r>
      <w:proofErr w:type="spellEnd"/>
      <w:r>
        <w:rPr>
          <w:rStyle w:val="antraste"/>
          <w:vertAlign w:val="baseline"/>
        </w:rPr>
        <w:t xml:space="preserve"> </w:t>
      </w:r>
      <w:proofErr w:type="spellStart"/>
      <w:r>
        <w:rPr>
          <w:rStyle w:val="antraste"/>
          <w:vertAlign w:val="baseline"/>
        </w:rPr>
        <w:t>mērķauditoriju</w:t>
      </w:r>
      <w:proofErr w:type="spellEnd"/>
      <w:r>
        <w:rPr>
          <w:rStyle w:val="antraste"/>
          <w:vertAlign w:val="baseline"/>
        </w:rPr>
        <w:t xml:space="preserve"> </w:t>
      </w:r>
      <w:proofErr w:type="spellStart"/>
      <w:r>
        <w:rPr>
          <w:rStyle w:val="antraste"/>
          <w:vertAlign w:val="baseline"/>
        </w:rPr>
        <w:t>grupām</w:t>
      </w:r>
      <w:proofErr w:type="spellEnd"/>
      <w:r>
        <w:rPr>
          <w:rStyle w:val="antraste"/>
          <w:vertAlign w:val="baseline"/>
        </w:rPr>
        <w:t xml:space="preserve">. </w:t>
      </w:r>
    </w:p>
    <w:p w:rsidR="005C4B3E" w:rsidRPr="005C4B3E" w:rsidRDefault="005C4B3E" w:rsidP="005C4B3E">
      <w:pPr>
        <w:rPr>
          <w:rFonts w:eastAsia="Times New Roman"/>
          <w:b/>
          <w:vertAlign w:val="baseline"/>
        </w:rPr>
      </w:pPr>
    </w:p>
    <w:p w:rsidR="005C4B3E" w:rsidRPr="005C4B3E" w:rsidRDefault="005C4B3E" w:rsidP="005C4B3E">
      <w:pPr>
        <w:rPr>
          <w:rFonts w:eastAsia="Times New Roman"/>
          <w:b/>
          <w:vertAlign w:val="baseline"/>
        </w:rPr>
      </w:pPr>
      <w:proofErr w:type="spellStart"/>
      <w:r w:rsidRPr="005C4B3E">
        <w:rPr>
          <w:rFonts w:eastAsia="Times New Roman"/>
          <w:b/>
          <w:vertAlign w:val="baseline"/>
        </w:rPr>
        <w:t>Pētniecība</w:t>
      </w:r>
      <w:proofErr w:type="spellEnd"/>
    </w:p>
    <w:p w:rsidR="005C4B3E" w:rsidRDefault="00763AD2" w:rsidP="005C4B3E">
      <w:pPr>
        <w:rPr>
          <w:rFonts w:eastAsia="Times New Roman"/>
          <w:vertAlign w:val="baseline"/>
        </w:rPr>
      </w:pPr>
      <w:proofErr w:type="spellStart"/>
      <w:r>
        <w:rPr>
          <w:rFonts w:eastAsia="Times New Roman"/>
          <w:vertAlign w:val="baseline"/>
        </w:rPr>
        <w:t>Ķīnas</w:t>
      </w:r>
      <w:proofErr w:type="spellEnd"/>
      <w:r>
        <w:rPr>
          <w:rFonts w:eastAsia="Times New Roman"/>
          <w:vertAlign w:val="baseline"/>
        </w:rPr>
        <w:t xml:space="preserve"> </w:t>
      </w:r>
      <w:proofErr w:type="spellStart"/>
      <w:r w:rsidR="00BC4184">
        <w:rPr>
          <w:rFonts w:eastAsia="Times New Roman"/>
          <w:vertAlign w:val="baseline"/>
        </w:rPr>
        <w:t>cimdiņ</w:t>
      </w:r>
      <w:r w:rsidR="003965D7">
        <w:rPr>
          <w:rFonts w:eastAsia="Times New Roman"/>
          <w:vertAlign w:val="baseline"/>
        </w:rPr>
        <w:t>krabju</w:t>
      </w:r>
      <w:proofErr w:type="spellEnd"/>
      <w:r w:rsidR="005C4B3E" w:rsidRPr="005C4B3E">
        <w:rPr>
          <w:rFonts w:eastAsia="Times New Roman"/>
          <w:vertAlign w:val="baseline"/>
        </w:rPr>
        <w:t xml:space="preserve"> </w:t>
      </w:r>
      <w:proofErr w:type="spellStart"/>
      <w:r w:rsidR="005C4B3E" w:rsidRPr="005C4B3E">
        <w:rPr>
          <w:rFonts w:eastAsia="Times New Roman"/>
          <w:vertAlign w:val="baseline"/>
        </w:rPr>
        <w:t>pētījumi</w:t>
      </w:r>
      <w:proofErr w:type="spellEnd"/>
      <w:r w:rsidR="005C4B3E" w:rsidRPr="005C4B3E">
        <w:rPr>
          <w:rFonts w:eastAsia="Times New Roman"/>
          <w:vertAlign w:val="baseline"/>
        </w:rPr>
        <w:t xml:space="preserve"> </w:t>
      </w:r>
      <w:proofErr w:type="spellStart"/>
      <w:r w:rsidR="005C4B3E" w:rsidRPr="005C4B3E">
        <w:rPr>
          <w:rFonts w:eastAsia="Times New Roman"/>
          <w:vertAlign w:val="baseline"/>
        </w:rPr>
        <w:t>Latvijā</w:t>
      </w:r>
      <w:proofErr w:type="spellEnd"/>
      <w:r w:rsidR="005C4B3E" w:rsidRPr="005C4B3E">
        <w:rPr>
          <w:rFonts w:eastAsia="Times New Roman"/>
          <w:vertAlign w:val="baseline"/>
        </w:rPr>
        <w:t xml:space="preserve"> </w:t>
      </w:r>
      <w:proofErr w:type="spellStart"/>
      <w:r w:rsidR="005C4B3E" w:rsidRPr="005C4B3E">
        <w:rPr>
          <w:rFonts w:eastAsia="Times New Roman"/>
          <w:vertAlign w:val="baseline"/>
        </w:rPr>
        <w:t>nav</w:t>
      </w:r>
      <w:proofErr w:type="spellEnd"/>
      <w:r w:rsidR="005C4B3E" w:rsidRPr="005C4B3E">
        <w:rPr>
          <w:rFonts w:eastAsia="Times New Roman"/>
          <w:vertAlign w:val="baseline"/>
        </w:rPr>
        <w:t xml:space="preserve"> </w:t>
      </w:r>
      <w:proofErr w:type="spellStart"/>
      <w:r w:rsidR="005C4B3E" w:rsidRPr="005C4B3E">
        <w:rPr>
          <w:rFonts w:eastAsia="Times New Roman"/>
          <w:vertAlign w:val="baseline"/>
        </w:rPr>
        <w:t>veikti</w:t>
      </w:r>
      <w:proofErr w:type="spellEnd"/>
      <w:r w:rsidR="005C4B3E" w:rsidRPr="005C4B3E">
        <w:rPr>
          <w:rFonts w:eastAsia="Times New Roman"/>
          <w:vertAlign w:val="baseline"/>
        </w:rPr>
        <w:t>.</w:t>
      </w:r>
      <w:r w:rsidR="00BC4184">
        <w:rPr>
          <w:rFonts w:eastAsia="Times New Roman"/>
          <w:vertAlign w:val="baseline"/>
        </w:rPr>
        <w:t xml:space="preserve"> </w:t>
      </w:r>
      <w:proofErr w:type="spellStart"/>
      <w:r w:rsidR="00BC4184">
        <w:rPr>
          <w:rFonts w:eastAsia="Times New Roman"/>
          <w:vertAlign w:val="baseline"/>
        </w:rPr>
        <w:t>Daži</w:t>
      </w:r>
      <w:proofErr w:type="spellEnd"/>
      <w:r w:rsidR="00BC4184">
        <w:rPr>
          <w:rFonts w:eastAsia="Times New Roman"/>
          <w:vertAlign w:val="baseline"/>
        </w:rPr>
        <w:t xml:space="preserve"> no </w:t>
      </w:r>
      <w:proofErr w:type="spellStart"/>
      <w:r w:rsidR="00BC4184">
        <w:rPr>
          <w:rFonts w:eastAsia="Times New Roman"/>
          <w:vertAlign w:val="baseline"/>
        </w:rPr>
        <w:t>aktuāliem</w:t>
      </w:r>
      <w:proofErr w:type="spellEnd"/>
      <w:r w:rsidR="00BC4184">
        <w:rPr>
          <w:rFonts w:eastAsia="Times New Roman"/>
          <w:vertAlign w:val="baseline"/>
        </w:rPr>
        <w:t xml:space="preserve"> </w:t>
      </w:r>
      <w:proofErr w:type="spellStart"/>
      <w:r w:rsidR="00BC4184">
        <w:rPr>
          <w:rFonts w:eastAsia="Times New Roman"/>
          <w:vertAlign w:val="baseline"/>
        </w:rPr>
        <w:t>zinātniskās</w:t>
      </w:r>
      <w:proofErr w:type="spellEnd"/>
      <w:r w:rsidR="00BC4184">
        <w:rPr>
          <w:rFonts w:eastAsia="Times New Roman"/>
          <w:vertAlign w:val="baseline"/>
        </w:rPr>
        <w:t xml:space="preserve"> </w:t>
      </w:r>
      <w:proofErr w:type="spellStart"/>
      <w:r w:rsidR="00BC4184">
        <w:rPr>
          <w:rFonts w:eastAsia="Times New Roman"/>
          <w:vertAlign w:val="baseline"/>
        </w:rPr>
        <w:t>izpētes</w:t>
      </w:r>
      <w:proofErr w:type="spellEnd"/>
      <w:r w:rsidR="00BC4184">
        <w:rPr>
          <w:rFonts w:eastAsia="Times New Roman"/>
          <w:vertAlign w:val="baseline"/>
        </w:rPr>
        <w:t xml:space="preserve"> </w:t>
      </w:r>
      <w:proofErr w:type="spellStart"/>
      <w:r w:rsidR="00BC4184">
        <w:rPr>
          <w:rFonts w:eastAsia="Times New Roman"/>
          <w:vertAlign w:val="baseline"/>
        </w:rPr>
        <w:t>jautājumiem</w:t>
      </w:r>
      <w:proofErr w:type="spellEnd"/>
      <w:r w:rsidR="00BC4184">
        <w:rPr>
          <w:rFonts w:eastAsia="Times New Roman"/>
          <w:vertAlign w:val="baseline"/>
        </w:rPr>
        <w:t xml:space="preserve"> </w:t>
      </w:r>
      <w:proofErr w:type="spellStart"/>
      <w:r w:rsidR="00BC4184">
        <w:rPr>
          <w:rFonts w:eastAsia="Times New Roman"/>
          <w:vertAlign w:val="baseline"/>
        </w:rPr>
        <w:t>būtu</w:t>
      </w:r>
      <w:proofErr w:type="spellEnd"/>
      <w:r w:rsidR="00BC4184">
        <w:rPr>
          <w:rFonts w:eastAsia="Times New Roman"/>
          <w:vertAlign w:val="baseline"/>
        </w:rPr>
        <w:t xml:space="preserve">: 1) </w:t>
      </w:r>
      <w:proofErr w:type="spellStart"/>
      <w:r w:rsidR="00BC4184">
        <w:rPr>
          <w:rFonts w:eastAsia="Times New Roman"/>
          <w:vertAlign w:val="baseline"/>
        </w:rPr>
        <w:t>Vai</w:t>
      </w:r>
      <w:proofErr w:type="spellEnd"/>
      <w:r w:rsidR="00BC4184">
        <w:rPr>
          <w:rFonts w:eastAsia="Times New Roman"/>
          <w:vertAlign w:val="baseline"/>
        </w:rPr>
        <w:t xml:space="preserve"> </w:t>
      </w:r>
      <w:proofErr w:type="spellStart"/>
      <w:r w:rsidR="00BC4184">
        <w:rPr>
          <w:rFonts w:eastAsia="Times New Roman"/>
          <w:vertAlign w:val="baseline"/>
        </w:rPr>
        <w:t>Ķīnas</w:t>
      </w:r>
      <w:proofErr w:type="spellEnd"/>
      <w:r w:rsidR="00BC4184">
        <w:rPr>
          <w:rFonts w:eastAsia="Times New Roman"/>
          <w:vertAlign w:val="baseline"/>
        </w:rPr>
        <w:t xml:space="preserve"> </w:t>
      </w:r>
      <w:proofErr w:type="spellStart"/>
      <w:r w:rsidR="00BC4184">
        <w:rPr>
          <w:rFonts w:eastAsia="Times New Roman"/>
          <w:vertAlign w:val="baseline"/>
        </w:rPr>
        <w:t>cimdiņkrabis</w:t>
      </w:r>
      <w:proofErr w:type="spellEnd"/>
      <w:r w:rsidR="00BC4184">
        <w:rPr>
          <w:rFonts w:eastAsia="Times New Roman"/>
          <w:vertAlign w:val="baseline"/>
        </w:rPr>
        <w:t xml:space="preserve"> </w:t>
      </w:r>
      <w:proofErr w:type="spellStart"/>
      <w:r w:rsidR="00BC4184">
        <w:rPr>
          <w:rFonts w:eastAsia="Times New Roman"/>
          <w:vertAlign w:val="baseline"/>
        </w:rPr>
        <w:t>spēj</w:t>
      </w:r>
      <w:proofErr w:type="spellEnd"/>
      <w:r w:rsidR="00BC4184">
        <w:rPr>
          <w:rFonts w:eastAsia="Times New Roman"/>
          <w:vertAlign w:val="baseline"/>
        </w:rPr>
        <w:t xml:space="preserve"> </w:t>
      </w:r>
      <w:proofErr w:type="spellStart"/>
      <w:r w:rsidR="00BC4184">
        <w:rPr>
          <w:rFonts w:eastAsia="Times New Roman"/>
          <w:vertAlign w:val="baseline"/>
        </w:rPr>
        <w:t>vairoties</w:t>
      </w:r>
      <w:proofErr w:type="spellEnd"/>
      <w:r w:rsidR="00BC4184">
        <w:rPr>
          <w:rFonts w:eastAsia="Times New Roman"/>
          <w:vertAlign w:val="baseline"/>
        </w:rPr>
        <w:t xml:space="preserve"> </w:t>
      </w:r>
      <w:proofErr w:type="spellStart"/>
      <w:r w:rsidR="00BC4184">
        <w:rPr>
          <w:rFonts w:eastAsia="Times New Roman"/>
          <w:vertAlign w:val="baseline"/>
        </w:rPr>
        <w:t>zemākā</w:t>
      </w:r>
      <w:proofErr w:type="spellEnd"/>
      <w:r w:rsidR="00BC4184">
        <w:rPr>
          <w:rFonts w:eastAsia="Times New Roman"/>
          <w:vertAlign w:val="baseline"/>
        </w:rPr>
        <w:t xml:space="preserve"> </w:t>
      </w:r>
      <w:proofErr w:type="spellStart"/>
      <w:r w:rsidR="00BC4184">
        <w:rPr>
          <w:rFonts w:eastAsia="Times New Roman"/>
          <w:vertAlign w:val="baseline"/>
        </w:rPr>
        <w:t>sāļumā</w:t>
      </w:r>
      <w:proofErr w:type="spellEnd"/>
      <w:r w:rsidR="00BC4184">
        <w:rPr>
          <w:rFonts w:eastAsia="Times New Roman"/>
          <w:vertAlign w:val="baseline"/>
        </w:rPr>
        <w:t xml:space="preserve"> </w:t>
      </w:r>
      <w:proofErr w:type="spellStart"/>
      <w:r w:rsidR="00BC4184">
        <w:rPr>
          <w:rFonts w:eastAsia="Times New Roman"/>
          <w:vertAlign w:val="baseline"/>
        </w:rPr>
        <w:t>kā</w:t>
      </w:r>
      <w:proofErr w:type="spellEnd"/>
      <w:r w:rsidR="00BC4184">
        <w:rPr>
          <w:rFonts w:eastAsia="Times New Roman"/>
          <w:vertAlign w:val="baseline"/>
        </w:rPr>
        <w:t xml:space="preserve"> </w:t>
      </w:r>
      <w:proofErr w:type="spellStart"/>
      <w:r w:rsidR="00BC4184">
        <w:rPr>
          <w:rFonts w:eastAsia="Times New Roman"/>
          <w:vertAlign w:val="baseline"/>
        </w:rPr>
        <w:t>līdz</w:t>
      </w:r>
      <w:proofErr w:type="spellEnd"/>
      <w:r w:rsidR="00BC4184">
        <w:rPr>
          <w:rFonts w:eastAsia="Times New Roman"/>
          <w:vertAlign w:val="baseline"/>
        </w:rPr>
        <w:t xml:space="preserve"> </w:t>
      </w:r>
      <w:proofErr w:type="spellStart"/>
      <w:r w:rsidR="00BC4184">
        <w:rPr>
          <w:rFonts w:eastAsia="Times New Roman"/>
          <w:vertAlign w:val="baseline"/>
        </w:rPr>
        <w:t>šim</w:t>
      </w:r>
      <w:proofErr w:type="spellEnd"/>
      <w:r w:rsidR="00BC4184">
        <w:rPr>
          <w:rFonts w:eastAsia="Times New Roman"/>
          <w:vertAlign w:val="baseline"/>
        </w:rPr>
        <w:t xml:space="preserve"> </w:t>
      </w:r>
      <w:proofErr w:type="spellStart"/>
      <w:r w:rsidR="00BC4184">
        <w:rPr>
          <w:rFonts w:eastAsia="Times New Roman"/>
          <w:vertAlign w:val="baseline"/>
        </w:rPr>
        <w:t>dokumentēts</w:t>
      </w:r>
      <w:proofErr w:type="spellEnd"/>
      <w:r w:rsidR="00BC4184">
        <w:rPr>
          <w:rFonts w:eastAsia="Times New Roman"/>
          <w:vertAlign w:val="baseline"/>
        </w:rPr>
        <w:t xml:space="preserve"> </w:t>
      </w:r>
      <w:proofErr w:type="spellStart"/>
      <w:r w:rsidR="00BC4184">
        <w:rPr>
          <w:rFonts w:eastAsia="Times New Roman"/>
          <w:vertAlign w:val="baseline"/>
        </w:rPr>
        <w:t>pētījumos</w:t>
      </w:r>
      <w:proofErr w:type="spellEnd"/>
      <w:r w:rsidR="00BC4184">
        <w:rPr>
          <w:rFonts w:eastAsia="Times New Roman"/>
          <w:vertAlign w:val="baseline"/>
        </w:rPr>
        <w:t xml:space="preserve">? 2) </w:t>
      </w:r>
      <w:proofErr w:type="spellStart"/>
      <w:r w:rsidR="00BC4184">
        <w:rPr>
          <w:rFonts w:eastAsia="Times New Roman"/>
          <w:vertAlign w:val="baseline"/>
        </w:rPr>
        <w:t>Vai</w:t>
      </w:r>
      <w:proofErr w:type="spellEnd"/>
      <w:r w:rsidR="00BC4184">
        <w:rPr>
          <w:rFonts w:eastAsia="Times New Roman"/>
          <w:vertAlign w:val="baseline"/>
        </w:rPr>
        <w:t xml:space="preserve"> </w:t>
      </w:r>
      <w:proofErr w:type="spellStart"/>
      <w:r w:rsidR="00BC4184">
        <w:rPr>
          <w:rFonts w:eastAsia="Times New Roman"/>
          <w:vertAlign w:val="baseline"/>
        </w:rPr>
        <w:t>mijiedarbība</w:t>
      </w:r>
      <w:proofErr w:type="spellEnd"/>
      <w:r w:rsidR="00BC4184">
        <w:rPr>
          <w:rFonts w:eastAsia="Times New Roman"/>
          <w:vertAlign w:val="baseline"/>
        </w:rPr>
        <w:t xml:space="preserve"> </w:t>
      </w:r>
      <w:proofErr w:type="spellStart"/>
      <w:r w:rsidR="00BC4184">
        <w:rPr>
          <w:rFonts w:eastAsia="Times New Roman"/>
          <w:vertAlign w:val="baseline"/>
        </w:rPr>
        <w:t>starp</w:t>
      </w:r>
      <w:proofErr w:type="spellEnd"/>
      <w:r w:rsidR="00BC4184">
        <w:rPr>
          <w:rFonts w:eastAsia="Times New Roman"/>
          <w:vertAlign w:val="baseline"/>
        </w:rPr>
        <w:t xml:space="preserve"> </w:t>
      </w:r>
      <w:proofErr w:type="spellStart"/>
      <w:r w:rsidR="00BC4184">
        <w:rPr>
          <w:rFonts w:eastAsia="Times New Roman"/>
          <w:vertAlign w:val="baseline"/>
        </w:rPr>
        <w:t>ūdens</w:t>
      </w:r>
      <w:proofErr w:type="spellEnd"/>
      <w:r w:rsidR="00BC4184">
        <w:rPr>
          <w:rFonts w:eastAsia="Times New Roman"/>
          <w:vertAlign w:val="baseline"/>
        </w:rPr>
        <w:t xml:space="preserve"> </w:t>
      </w:r>
      <w:proofErr w:type="spellStart"/>
      <w:r w:rsidR="00BC4184">
        <w:rPr>
          <w:rFonts w:eastAsia="Times New Roman"/>
          <w:vertAlign w:val="baseline"/>
        </w:rPr>
        <w:t>temperatūru</w:t>
      </w:r>
      <w:proofErr w:type="spellEnd"/>
      <w:r w:rsidR="00BC4184">
        <w:rPr>
          <w:rFonts w:eastAsia="Times New Roman"/>
          <w:vertAlign w:val="baseline"/>
        </w:rPr>
        <w:t xml:space="preserve">, </w:t>
      </w:r>
      <w:proofErr w:type="spellStart"/>
      <w:r w:rsidR="00BC4184">
        <w:rPr>
          <w:rFonts w:eastAsia="Times New Roman"/>
          <w:vertAlign w:val="baseline"/>
        </w:rPr>
        <w:t>sāļumu</w:t>
      </w:r>
      <w:proofErr w:type="spellEnd"/>
      <w:r w:rsidR="00BC4184">
        <w:rPr>
          <w:rFonts w:eastAsia="Times New Roman"/>
          <w:vertAlign w:val="baseline"/>
        </w:rPr>
        <w:t xml:space="preserve"> </w:t>
      </w:r>
      <w:proofErr w:type="gramStart"/>
      <w:r w:rsidR="00BC4184">
        <w:rPr>
          <w:rFonts w:eastAsia="Times New Roman"/>
          <w:vertAlign w:val="baseline"/>
        </w:rPr>
        <w:t>un</w:t>
      </w:r>
      <w:proofErr w:type="gramEnd"/>
      <w:r w:rsidR="00BC4184">
        <w:rPr>
          <w:rFonts w:eastAsia="Times New Roman"/>
          <w:vertAlign w:val="baseline"/>
        </w:rPr>
        <w:t xml:space="preserve"> </w:t>
      </w:r>
      <w:proofErr w:type="spellStart"/>
      <w:r w:rsidR="00BC4184">
        <w:rPr>
          <w:rFonts w:eastAsia="Times New Roman"/>
          <w:vertAlign w:val="baseline"/>
        </w:rPr>
        <w:t>Ķīnas</w:t>
      </w:r>
      <w:proofErr w:type="spellEnd"/>
      <w:r w:rsidR="00BC4184">
        <w:rPr>
          <w:rFonts w:eastAsia="Times New Roman"/>
          <w:vertAlign w:val="baseline"/>
        </w:rPr>
        <w:t xml:space="preserve"> </w:t>
      </w:r>
      <w:proofErr w:type="spellStart"/>
      <w:r w:rsidR="00BC4184">
        <w:rPr>
          <w:rFonts w:eastAsia="Times New Roman"/>
          <w:vertAlign w:val="baseline"/>
        </w:rPr>
        <w:t>cimdiņkrabja</w:t>
      </w:r>
      <w:proofErr w:type="spellEnd"/>
      <w:r w:rsidR="00BC4184">
        <w:rPr>
          <w:rFonts w:eastAsia="Times New Roman"/>
          <w:vertAlign w:val="baseline"/>
        </w:rPr>
        <w:t xml:space="preserve"> </w:t>
      </w:r>
      <w:proofErr w:type="spellStart"/>
      <w:r w:rsidR="00BC4184">
        <w:rPr>
          <w:rFonts w:eastAsia="Times New Roman"/>
          <w:vertAlign w:val="baseline"/>
        </w:rPr>
        <w:t>fizioloģiskajiem</w:t>
      </w:r>
      <w:proofErr w:type="spellEnd"/>
      <w:r w:rsidR="00BC4184">
        <w:rPr>
          <w:rFonts w:eastAsia="Times New Roman"/>
          <w:vertAlign w:val="baseline"/>
        </w:rPr>
        <w:t xml:space="preserve"> </w:t>
      </w:r>
      <w:proofErr w:type="spellStart"/>
      <w:r w:rsidR="00BC4184">
        <w:rPr>
          <w:rFonts w:eastAsia="Times New Roman"/>
          <w:vertAlign w:val="baseline"/>
        </w:rPr>
        <w:t>atslēgas</w:t>
      </w:r>
      <w:proofErr w:type="spellEnd"/>
      <w:r w:rsidR="00BC4184">
        <w:rPr>
          <w:rFonts w:eastAsia="Times New Roman"/>
          <w:vertAlign w:val="baseline"/>
        </w:rPr>
        <w:t xml:space="preserve"> </w:t>
      </w:r>
      <w:proofErr w:type="spellStart"/>
      <w:r w:rsidR="00BC4184">
        <w:rPr>
          <w:rFonts w:eastAsia="Times New Roman"/>
          <w:vertAlign w:val="baseline"/>
        </w:rPr>
        <w:t>procesiem</w:t>
      </w:r>
      <w:proofErr w:type="spellEnd"/>
      <w:r w:rsidR="00BC4184">
        <w:rPr>
          <w:rFonts w:eastAsia="Times New Roman"/>
          <w:vertAlign w:val="baseline"/>
        </w:rPr>
        <w:t xml:space="preserve"> (</w:t>
      </w:r>
      <w:proofErr w:type="spellStart"/>
      <w:r w:rsidR="00BC4184">
        <w:rPr>
          <w:rFonts w:eastAsia="Times New Roman"/>
          <w:vertAlign w:val="baseline"/>
        </w:rPr>
        <w:t>osmoregulāciju</w:t>
      </w:r>
      <w:proofErr w:type="spellEnd"/>
      <w:r w:rsidR="00BC4184">
        <w:rPr>
          <w:rFonts w:eastAsia="Times New Roman"/>
          <w:vertAlign w:val="baseline"/>
        </w:rPr>
        <w:t xml:space="preserve">) </w:t>
      </w:r>
      <w:proofErr w:type="spellStart"/>
      <w:r w:rsidR="00BC4184">
        <w:rPr>
          <w:rFonts w:eastAsia="Times New Roman"/>
          <w:vertAlign w:val="baseline"/>
        </w:rPr>
        <w:t>ir</w:t>
      </w:r>
      <w:proofErr w:type="spellEnd"/>
      <w:r w:rsidR="00BC4184">
        <w:rPr>
          <w:rFonts w:eastAsia="Times New Roman"/>
          <w:vertAlign w:val="baseline"/>
        </w:rPr>
        <w:t xml:space="preserve"> </w:t>
      </w:r>
      <w:proofErr w:type="spellStart"/>
      <w:r w:rsidR="00BC4184">
        <w:rPr>
          <w:rFonts w:eastAsia="Times New Roman"/>
          <w:vertAlign w:val="baseline"/>
        </w:rPr>
        <w:t>būtis</w:t>
      </w:r>
      <w:r>
        <w:rPr>
          <w:rFonts w:eastAsia="Times New Roman"/>
          <w:vertAlign w:val="baseline"/>
        </w:rPr>
        <w:t>ka</w:t>
      </w:r>
      <w:proofErr w:type="spellEnd"/>
      <w:r w:rsidR="00BC4184">
        <w:rPr>
          <w:rFonts w:eastAsia="Times New Roman"/>
          <w:vertAlign w:val="baseline"/>
        </w:rPr>
        <w:t xml:space="preserve"> </w:t>
      </w:r>
      <w:proofErr w:type="spellStart"/>
      <w:r w:rsidR="00BC4184">
        <w:rPr>
          <w:rFonts w:eastAsia="Times New Roman"/>
          <w:vertAlign w:val="baseline"/>
        </w:rPr>
        <w:t>nākotnes</w:t>
      </w:r>
      <w:proofErr w:type="spellEnd"/>
      <w:r w:rsidR="00BC4184">
        <w:rPr>
          <w:rFonts w:eastAsia="Times New Roman"/>
          <w:vertAlign w:val="baseline"/>
        </w:rPr>
        <w:t xml:space="preserve"> </w:t>
      </w:r>
      <w:proofErr w:type="spellStart"/>
      <w:r w:rsidR="00BC4184">
        <w:rPr>
          <w:rFonts w:eastAsia="Times New Roman"/>
          <w:vertAlign w:val="baseline"/>
        </w:rPr>
        <w:t>invazīvīgumam</w:t>
      </w:r>
      <w:proofErr w:type="spellEnd"/>
      <w:r>
        <w:rPr>
          <w:rFonts w:eastAsia="Times New Roman"/>
          <w:vertAlign w:val="baseline"/>
        </w:rPr>
        <w:t xml:space="preserve"> </w:t>
      </w:r>
      <w:proofErr w:type="spellStart"/>
      <w:r>
        <w:rPr>
          <w:rFonts w:eastAsia="Times New Roman"/>
          <w:vertAlign w:val="baseline"/>
        </w:rPr>
        <w:t>jaunajās</w:t>
      </w:r>
      <w:proofErr w:type="spellEnd"/>
      <w:r>
        <w:rPr>
          <w:rFonts w:eastAsia="Times New Roman"/>
          <w:vertAlign w:val="baseline"/>
        </w:rPr>
        <w:t xml:space="preserve"> </w:t>
      </w:r>
      <w:proofErr w:type="spellStart"/>
      <w:r>
        <w:rPr>
          <w:rFonts w:eastAsia="Times New Roman"/>
          <w:vertAlign w:val="baseline"/>
        </w:rPr>
        <w:t>teritorijās</w:t>
      </w:r>
      <w:proofErr w:type="spellEnd"/>
      <w:r w:rsidR="00BC4184">
        <w:rPr>
          <w:rFonts w:eastAsia="Times New Roman"/>
          <w:vertAlign w:val="baseline"/>
        </w:rPr>
        <w:t>?</w:t>
      </w:r>
    </w:p>
    <w:p w:rsidR="005C4B3E" w:rsidRPr="005C4B3E" w:rsidRDefault="005C4B3E" w:rsidP="005C4B3E">
      <w:pPr>
        <w:rPr>
          <w:b/>
          <w:vertAlign w:val="baseline"/>
        </w:rPr>
      </w:pPr>
    </w:p>
    <w:p w:rsidR="005C4B3E" w:rsidRPr="005C4B3E" w:rsidRDefault="005C4B3E" w:rsidP="005C4B3E">
      <w:pPr>
        <w:rPr>
          <w:rFonts w:eastAsia="Times New Roman"/>
          <w:b/>
          <w:vertAlign w:val="baseline"/>
        </w:rPr>
      </w:pPr>
      <w:proofErr w:type="spellStart"/>
      <w:r w:rsidRPr="005C4B3E">
        <w:rPr>
          <w:b/>
          <w:vertAlign w:val="baseline"/>
        </w:rPr>
        <w:t>Ekspertu</w:t>
      </w:r>
      <w:proofErr w:type="spellEnd"/>
      <w:r w:rsidRPr="005C4B3E">
        <w:rPr>
          <w:b/>
          <w:vertAlign w:val="baseline"/>
        </w:rPr>
        <w:t xml:space="preserve"> </w:t>
      </w:r>
      <w:proofErr w:type="spellStart"/>
      <w:r w:rsidRPr="005C4B3E">
        <w:rPr>
          <w:b/>
          <w:vertAlign w:val="baseline"/>
        </w:rPr>
        <w:t>ieteikumi</w:t>
      </w:r>
      <w:proofErr w:type="spellEnd"/>
      <w:r w:rsidRPr="005C4B3E">
        <w:rPr>
          <w:b/>
          <w:vertAlign w:val="baseline"/>
        </w:rPr>
        <w:t xml:space="preserve"> </w:t>
      </w:r>
      <w:proofErr w:type="gramStart"/>
      <w:r w:rsidRPr="005C4B3E">
        <w:rPr>
          <w:b/>
          <w:vertAlign w:val="baseline"/>
        </w:rPr>
        <w:t>un</w:t>
      </w:r>
      <w:proofErr w:type="gramEnd"/>
      <w:r w:rsidRPr="005C4B3E">
        <w:rPr>
          <w:b/>
          <w:vertAlign w:val="baseline"/>
        </w:rPr>
        <w:t xml:space="preserve"> </w:t>
      </w:r>
      <w:proofErr w:type="spellStart"/>
      <w:r w:rsidRPr="005C4B3E">
        <w:rPr>
          <w:b/>
          <w:vertAlign w:val="baseline"/>
        </w:rPr>
        <w:t>komentāri</w:t>
      </w:r>
      <w:proofErr w:type="spellEnd"/>
    </w:p>
    <w:p w:rsidR="005C4B3E" w:rsidRPr="00E27918" w:rsidRDefault="001C1D34" w:rsidP="005C4B3E">
      <w:pPr>
        <w:pStyle w:val="Heading1"/>
        <w:spacing w:before="0" w:beforeAutospacing="0" w:after="0" w:afterAutospacing="0"/>
        <w:jc w:val="both"/>
        <w:rPr>
          <w:b w:val="0"/>
          <w:sz w:val="24"/>
          <w:szCs w:val="24"/>
        </w:rPr>
      </w:pPr>
      <w:r w:rsidRPr="00E27918">
        <w:rPr>
          <w:b w:val="0"/>
          <w:sz w:val="24"/>
          <w:szCs w:val="24"/>
        </w:rPr>
        <w:t>Baltijas jūrā</w:t>
      </w:r>
      <w:r w:rsidR="005C4B3E" w:rsidRPr="00E27918">
        <w:rPr>
          <w:b w:val="0"/>
          <w:sz w:val="24"/>
          <w:szCs w:val="24"/>
        </w:rPr>
        <w:t xml:space="preserve"> </w:t>
      </w:r>
      <w:r w:rsidRPr="00E27918">
        <w:rPr>
          <w:b w:val="0"/>
          <w:sz w:val="24"/>
          <w:szCs w:val="24"/>
        </w:rPr>
        <w:t>pētījumi par svešzemju sugu izplatību, ietekmes novērtēšanu uz dabiskajiem biotopiem tiek realizēti gan nacionālo, gan starptautisko projektu ietvaros un jauni atradumi tiek apkopoti Informācijas sistēmā par ūdens svešzemju un kriptogēnajiem organismiem</w:t>
      </w:r>
      <w:r w:rsidR="00706580" w:rsidRPr="00E27918">
        <w:rPr>
          <w:b w:val="0"/>
          <w:sz w:val="24"/>
          <w:szCs w:val="24"/>
        </w:rPr>
        <w:t xml:space="preserve"> (AquaNIS)</w:t>
      </w:r>
      <w:r w:rsidR="005C4B3E" w:rsidRPr="00E27918">
        <w:rPr>
          <w:b w:val="0"/>
          <w:sz w:val="24"/>
          <w:szCs w:val="24"/>
        </w:rPr>
        <w:t>.</w:t>
      </w:r>
      <w:r w:rsidR="00706580" w:rsidRPr="00E27918">
        <w:rPr>
          <w:b w:val="0"/>
          <w:sz w:val="24"/>
          <w:szCs w:val="24"/>
        </w:rPr>
        <w:t xml:space="preserve"> Šobrīd ir zināmi piemēri, ka ne visas svešzemju sugas kļūst par invazīvajām sugām un, kad viena un tā pati suga noteiktā reģionā var būt invazīva savukārt cita reģiona tā nav invazīva.</w:t>
      </w:r>
      <w:r w:rsidR="00E27918" w:rsidRPr="00E27918">
        <w:rPr>
          <w:b w:val="0"/>
          <w:sz w:val="24"/>
          <w:szCs w:val="24"/>
        </w:rPr>
        <w:t xml:space="preserve"> Noteikti jāveic papildus ietekmes izvērtējums konkrētai sug</w:t>
      </w:r>
      <w:r w:rsidR="00E24402">
        <w:rPr>
          <w:b w:val="0"/>
          <w:sz w:val="24"/>
          <w:szCs w:val="24"/>
        </w:rPr>
        <w:t>ai, lai definētu to invazīvitāti</w:t>
      </w:r>
      <w:r w:rsidR="00E27918" w:rsidRPr="00E27918">
        <w:rPr>
          <w:b w:val="0"/>
          <w:sz w:val="24"/>
          <w:szCs w:val="24"/>
        </w:rPr>
        <w:t xml:space="preserve"> Latvijas ūdeņos.</w:t>
      </w:r>
      <w:r w:rsidR="00706580" w:rsidRPr="00E27918">
        <w:rPr>
          <w:b w:val="0"/>
          <w:sz w:val="24"/>
          <w:szCs w:val="24"/>
        </w:rPr>
        <w:t xml:space="preserve"> </w:t>
      </w:r>
    </w:p>
    <w:p w:rsidR="007E2302" w:rsidRPr="00E333E6" w:rsidRDefault="007E2302">
      <w:pPr>
        <w:rPr>
          <w:sz w:val="20"/>
          <w:szCs w:val="20"/>
          <w:vertAlign w:val="baseline"/>
          <w:lang w:val="lv-LV"/>
        </w:rPr>
      </w:pPr>
    </w:p>
    <w:p w:rsidR="007E2302" w:rsidRPr="00862B23" w:rsidRDefault="00BC386E">
      <w:pPr>
        <w:rPr>
          <w:b/>
          <w:vertAlign w:val="baseline"/>
        </w:rPr>
      </w:pPr>
      <w:proofErr w:type="spellStart"/>
      <w:r w:rsidRPr="00862B23">
        <w:rPr>
          <w:b/>
          <w:vertAlign w:val="baseline"/>
        </w:rPr>
        <w:t>Izmantotā</w:t>
      </w:r>
      <w:proofErr w:type="spellEnd"/>
      <w:r w:rsidRPr="00862B23">
        <w:rPr>
          <w:b/>
          <w:vertAlign w:val="baseline"/>
        </w:rPr>
        <w:t xml:space="preserve"> </w:t>
      </w:r>
      <w:proofErr w:type="spellStart"/>
      <w:r w:rsidRPr="00862B23">
        <w:rPr>
          <w:b/>
          <w:vertAlign w:val="baseline"/>
        </w:rPr>
        <w:t>literatūra</w:t>
      </w:r>
      <w:proofErr w:type="spellEnd"/>
    </w:p>
    <w:p w:rsidR="00400ACF" w:rsidRDefault="00400ACF" w:rsidP="00862B23">
      <w:pPr>
        <w:autoSpaceDE w:val="0"/>
        <w:autoSpaceDN w:val="0"/>
        <w:adjustRightInd w:val="0"/>
        <w:rPr>
          <w:color w:val="FF0000"/>
          <w:vertAlign w:val="baseline"/>
        </w:rPr>
      </w:pPr>
    </w:p>
    <w:p w:rsidR="00862B23" w:rsidRPr="00400ACF" w:rsidRDefault="00862B23" w:rsidP="00400ACF">
      <w:pPr>
        <w:autoSpaceDE w:val="0"/>
        <w:autoSpaceDN w:val="0"/>
        <w:adjustRightInd w:val="0"/>
        <w:rPr>
          <w:vertAlign w:val="baseline"/>
        </w:rPr>
      </w:pPr>
      <w:proofErr w:type="spellStart"/>
      <w:r w:rsidRPr="00400ACF">
        <w:rPr>
          <w:vertAlign w:val="baseline"/>
        </w:rPr>
        <w:t>Czerniejewski</w:t>
      </w:r>
      <w:proofErr w:type="spellEnd"/>
      <w:r w:rsidR="00E20DC2">
        <w:rPr>
          <w:vertAlign w:val="baseline"/>
        </w:rPr>
        <w:t>,</w:t>
      </w:r>
      <w:r w:rsidRPr="00400ACF">
        <w:rPr>
          <w:vertAlign w:val="baseline"/>
        </w:rPr>
        <w:t xml:space="preserve"> P., </w:t>
      </w:r>
      <w:proofErr w:type="spellStart"/>
      <w:r w:rsidRPr="00400ACF">
        <w:rPr>
          <w:vertAlign w:val="baseline"/>
        </w:rPr>
        <w:t>Filipiak</w:t>
      </w:r>
      <w:proofErr w:type="spellEnd"/>
      <w:r w:rsidR="00E20DC2">
        <w:rPr>
          <w:vertAlign w:val="baseline"/>
        </w:rPr>
        <w:t>,</w:t>
      </w:r>
      <w:r w:rsidRPr="00400ACF">
        <w:rPr>
          <w:vertAlign w:val="baseline"/>
        </w:rPr>
        <w:t xml:space="preserve"> J., </w:t>
      </w:r>
      <w:proofErr w:type="spellStart"/>
      <w:r w:rsidRPr="00400ACF">
        <w:rPr>
          <w:vertAlign w:val="baseline"/>
        </w:rPr>
        <w:t>Radziejewska</w:t>
      </w:r>
      <w:proofErr w:type="spellEnd"/>
      <w:r w:rsidR="00E20DC2">
        <w:rPr>
          <w:vertAlign w:val="baseline"/>
        </w:rPr>
        <w:t>, T. 2003.</w:t>
      </w:r>
      <w:r w:rsidRPr="00400ACF">
        <w:rPr>
          <w:vertAlign w:val="baseline"/>
        </w:rPr>
        <w:t xml:space="preserve"> Body weight and morphometry of the </w:t>
      </w:r>
      <w:proofErr w:type="spellStart"/>
      <w:proofErr w:type="gramStart"/>
      <w:r w:rsidRPr="00400ACF">
        <w:rPr>
          <w:vertAlign w:val="baseline"/>
        </w:rPr>
        <w:t>chinese</w:t>
      </w:r>
      <w:proofErr w:type="spellEnd"/>
      <w:proofErr w:type="gramEnd"/>
      <w:r w:rsidRPr="00400ACF">
        <w:rPr>
          <w:vertAlign w:val="baseline"/>
        </w:rPr>
        <w:t xml:space="preserve"> mitten crab (</w:t>
      </w:r>
      <w:proofErr w:type="spellStart"/>
      <w:r w:rsidRPr="00400ACF">
        <w:rPr>
          <w:vertAlign w:val="baseline"/>
        </w:rPr>
        <w:t>Eriocheir</w:t>
      </w:r>
      <w:proofErr w:type="spellEnd"/>
      <w:r w:rsidRPr="00400ACF">
        <w:rPr>
          <w:vertAlign w:val="baseline"/>
        </w:rPr>
        <w:t xml:space="preserve"> </w:t>
      </w:r>
      <w:proofErr w:type="spellStart"/>
      <w:r w:rsidRPr="00400ACF">
        <w:rPr>
          <w:vertAlign w:val="baseline"/>
        </w:rPr>
        <w:t>sinensis</w:t>
      </w:r>
      <w:proofErr w:type="spellEnd"/>
      <w:r w:rsidRPr="00400ACF">
        <w:rPr>
          <w:vertAlign w:val="baseline"/>
        </w:rPr>
        <w:t xml:space="preserve"> H. </w:t>
      </w:r>
      <w:proofErr w:type="spellStart"/>
      <w:r w:rsidRPr="00400ACF">
        <w:rPr>
          <w:vertAlign w:val="baseline"/>
        </w:rPr>
        <w:t>Millne</w:t>
      </w:r>
      <w:proofErr w:type="spellEnd"/>
      <w:r w:rsidRPr="00400ACF">
        <w:rPr>
          <w:vertAlign w:val="baseline"/>
        </w:rPr>
        <w:t xml:space="preserve">-Edwards, 1853) in the River Odra/Oder Estuary (North-Western Poland). </w:t>
      </w:r>
      <w:proofErr w:type="spellStart"/>
      <w:r w:rsidRPr="00400ACF">
        <w:rPr>
          <w:vertAlign w:val="baseline"/>
        </w:rPr>
        <w:t>Acta</w:t>
      </w:r>
      <w:proofErr w:type="spellEnd"/>
      <w:r w:rsidRPr="00400ACF">
        <w:rPr>
          <w:vertAlign w:val="baseline"/>
        </w:rPr>
        <w:t xml:space="preserve"> </w:t>
      </w:r>
      <w:proofErr w:type="spellStart"/>
      <w:r w:rsidRPr="00400ACF">
        <w:rPr>
          <w:vertAlign w:val="baseline"/>
        </w:rPr>
        <w:t>Scientarum</w:t>
      </w:r>
      <w:proofErr w:type="spellEnd"/>
      <w:r w:rsidRPr="00400ACF">
        <w:rPr>
          <w:vertAlign w:val="baseline"/>
        </w:rPr>
        <w:t xml:space="preserve"> </w:t>
      </w:r>
      <w:proofErr w:type="spellStart"/>
      <w:r w:rsidRPr="00400ACF">
        <w:rPr>
          <w:vertAlign w:val="baseline"/>
        </w:rPr>
        <w:t>Polonorum</w:t>
      </w:r>
      <w:proofErr w:type="spellEnd"/>
      <w:r w:rsidRPr="00400ACF">
        <w:rPr>
          <w:vertAlign w:val="baseline"/>
        </w:rPr>
        <w:t xml:space="preserve">. Ser. Fisheries 2(2): 29-39 </w:t>
      </w:r>
    </w:p>
    <w:p w:rsidR="00862B23" w:rsidRPr="00400ACF" w:rsidRDefault="00862B23" w:rsidP="00400ACF">
      <w:pPr>
        <w:autoSpaceDE w:val="0"/>
        <w:autoSpaceDN w:val="0"/>
        <w:adjustRightInd w:val="0"/>
        <w:rPr>
          <w:vertAlign w:val="baseline"/>
        </w:rPr>
      </w:pPr>
    </w:p>
    <w:p w:rsidR="00E20DC2" w:rsidRDefault="00A24F42" w:rsidP="00E20DC2">
      <w:pPr>
        <w:autoSpaceDE w:val="0"/>
        <w:autoSpaceDN w:val="0"/>
        <w:adjustRightInd w:val="0"/>
        <w:rPr>
          <w:vertAlign w:val="baseline"/>
          <w:lang w:val="lv-LV" w:eastAsia="lv-LV"/>
        </w:rPr>
      </w:pPr>
      <w:r>
        <w:rPr>
          <w:vertAlign w:val="baseline"/>
          <w:lang w:val="lv-LV" w:eastAsia="lv-LV"/>
        </w:rPr>
        <w:t>Jazdzewski, K., Konopacka, A.</w:t>
      </w:r>
      <w:r w:rsidR="00E20DC2" w:rsidRPr="00400ACF">
        <w:rPr>
          <w:vertAlign w:val="baseline"/>
          <w:lang w:val="lv-LV" w:eastAsia="lv-LV"/>
        </w:rPr>
        <w:t xml:space="preserve"> 1993. Survey and distribution of Crustaceana Malacostraca</w:t>
      </w:r>
      <w:r w:rsidR="00E20DC2">
        <w:rPr>
          <w:vertAlign w:val="baseline"/>
          <w:lang w:val="lv-LV" w:eastAsia="lv-LV"/>
        </w:rPr>
        <w:t xml:space="preserve"> </w:t>
      </w:r>
      <w:r w:rsidR="00E20DC2" w:rsidRPr="00400ACF">
        <w:rPr>
          <w:vertAlign w:val="baseline"/>
          <w:lang w:val="lv-LV" w:eastAsia="lv-LV"/>
        </w:rPr>
        <w:t xml:space="preserve">in Poland. </w:t>
      </w:r>
      <w:r w:rsidR="00E20DC2" w:rsidRPr="00400ACF">
        <w:rPr>
          <w:i/>
          <w:iCs/>
          <w:vertAlign w:val="baseline"/>
          <w:lang w:val="lv-LV" w:eastAsia="lv-LV"/>
        </w:rPr>
        <w:t xml:space="preserve">Crustaceana </w:t>
      </w:r>
      <w:r w:rsidR="00E20DC2" w:rsidRPr="00400ACF">
        <w:rPr>
          <w:vertAlign w:val="baseline"/>
          <w:lang w:val="lv-LV" w:eastAsia="lv-LV"/>
        </w:rPr>
        <w:t>65(2):176-191.</w:t>
      </w:r>
    </w:p>
    <w:p w:rsidR="00B67900" w:rsidRDefault="00B67900" w:rsidP="00B67900">
      <w:pPr>
        <w:autoSpaceDE w:val="0"/>
        <w:autoSpaceDN w:val="0"/>
        <w:adjustRightInd w:val="0"/>
        <w:rPr>
          <w:vertAlign w:val="baseline"/>
          <w:lang w:val="lv-LV" w:eastAsia="lv-LV"/>
        </w:rPr>
      </w:pPr>
    </w:p>
    <w:p w:rsidR="00B67900" w:rsidRPr="00400ACF" w:rsidRDefault="00B67900" w:rsidP="00B67900">
      <w:pPr>
        <w:autoSpaceDE w:val="0"/>
        <w:autoSpaceDN w:val="0"/>
        <w:adjustRightInd w:val="0"/>
        <w:rPr>
          <w:vertAlign w:val="baseline"/>
          <w:lang w:val="lv-LV" w:eastAsia="lv-LV"/>
        </w:rPr>
      </w:pPr>
      <w:r w:rsidRPr="00400ACF">
        <w:rPr>
          <w:vertAlign w:val="baseline"/>
          <w:lang w:val="lv-LV" w:eastAsia="lv-LV"/>
        </w:rPr>
        <w:t>Haahtela, I. 1935. Some new observations and remarks on the occurrence of the mitten crab,</w:t>
      </w:r>
      <w:r>
        <w:rPr>
          <w:vertAlign w:val="baseline"/>
          <w:lang w:val="lv-LV" w:eastAsia="lv-LV"/>
        </w:rPr>
        <w:t xml:space="preserve"> </w:t>
      </w:r>
      <w:r w:rsidRPr="00400ACF">
        <w:rPr>
          <w:i/>
          <w:iCs/>
          <w:vertAlign w:val="baseline"/>
          <w:lang w:val="lv-LV" w:eastAsia="lv-LV"/>
        </w:rPr>
        <w:t xml:space="preserve">Eriocheir sinensis </w:t>
      </w:r>
      <w:r w:rsidRPr="00400ACF">
        <w:rPr>
          <w:vertAlign w:val="baseline"/>
          <w:lang w:val="lv-LV" w:eastAsia="lv-LV"/>
        </w:rPr>
        <w:t xml:space="preserve">Milne-Edwards (Crustacea, Decapoda), in Finland. </w:t>
      </w:r>
      <w:r w:rsidRPr="00400ACF">
        <w:rPr>
          <w:i/>
          <w:iCs/>
          <w:vertAlign w:val="baseline"/>
          <w:lang w:val="lv-LV" w:eastAsia="lv-LV"/>
        </w:rPr>
        <w:t>Aquilo, Series</w:t>
      </w:r>
      <w:r>
        <w:rPr>
          <w:vertAlign w:val="baseline"/>
          <w:lang w:val="lv-LV" w:eastAsia="lv-LV"/>
        </w:rPr>
        <w:t xml:space="preserve"> </w:t>
      </w:r>
      <w:r w:rsidRPr="00400ACF">
        <w:rPr>
          <w:i/>
          <w:iCs/>
          <w:vertAlign w:val="baseline"/>
          <w:lang w:val="lv-LV" w:eastAsia="lv-LV"/>
        </w:rPr>
        <w:t xml:space="preserve">Zoologica </w:t>
      </w:r>
      <w:r w:rsidRPr="00400ACF">
        <w:rPr>
          <w:vertAlign w:val="baseline"/>
          <w:lang w:val="lv-LV" w:eastAsia="lv-LV"/>
        </w:rPr>
        <w:t>1:9-16.</w:t>
      </w:r>
    </w:p>
    <w:p w:rsidR="00E20DC2" w:rsidRPr="00400ACF" w:rsidRDefault="00E20DC2" w:rsidP="00E20DC2">
      <w:pPr>
        <w:autoSpaceDE w:val="0"/>
        <w:autoSpaceDN w:val="0"/>
        <w:adjustRightInd w:val="0"/>
        <w:rPr>
          <w:vertAlign w:val="baseline"/>
          <w:lang w:val="lv-LV" w:eastAsia="lv-LV"/>
        </w:rPr>
      </w:pPr>
    </w:p>
    <w:p w:rsidR="00B67900" w:rsidRPr="00400ACF" w:rsidRDefault="00212D05" w:rsidP="00B67900">
      <w:pPr>
        <w:autoSpaceDE w:val="0"/>
        <w:autoSpaceDN w:val="0"/>
        <w:adjustRightInd w:val="0"/>
        <w:rPr>
          <w:vertAlign w:val="baseline"/>
        </w:rPr>
      </w:pPr>
      <w:hyperlink r:id="rId9" w:history="1">
        <w:r w:rsidR="00B67900" w:rsidRPr="00400ACF">
          <w:rPr>
            <w:rStyle w:val="Hyperlink"/>
            <w:color w:val="auto"/>
            <w:u w:val="none"/>
            <w:bdr w:val="none" w:sz="0" w:space="0" w:color="auto" w:frame="1"/>
            <w:vertAlign w:val="baseline"/>
          </w:rPr>
          <w:t xml:space="preserve">Ojaveer H, Gollasch S, Jaanus A, Kotta J, Laine AO, Minde A, Normant M, Panov VE, 2007. Chinese mitten crab Eriocheir sinensis in the Baltic Sea - a supply-side invader? Biological Invasions, 9(4):409-418. </w:t>
        </w:r>
      </w:hyperlink>
    </w:p>
    <w:p w:rsidR="00862B23" w:rsidRPr="00400ACF" w:rsidRDefault="00862B23" w:rsidP="00400ACF">
      <w:pPr>
        <w:autoSpaceDE w:val="0"/>
        <w:autoSpaceDN w:val="0"/>
        <w:adjustRightInd w:val="0"/>
        <w:rPr>
          <w:vertAlign w:val="baseline"/>
          <w:lang w:val="lv-LV" w:eastAsia="lv-LV"/>
        </w:rPr>
      </w:pPr>
    </w:p>
    <w:p w:rsidR="00862B23" w:rsidRPr="00400ACF" w:rsidRDefault="00862B23" w:rsidP="00400ACF">
      <w:pPr>
        <w:autoSpaceDE w:val="0"/>
        <w:autoSpaceDN w:val="0"/>
        <w:adjustRightInd w:val="0"/>
        <w:rPr>
          <w:vertAlign w:val="baseline"/>
          <w:lang w:val="lv-LV" w:eastAsia="lv-LV"/>
        </w:rPr>
      </w:pPr>
      <w:r w:rsidRPr="00400ACF">
        <w:rPr>
          <w:vertAlign w:val="baseline"/>
          <w:lang w:val="lv-LV" w:eastAsia="lv-LV"/>
        </w:rPr>
        <w:t>Rasmussen, E. 1987. Status over uldhåndskrabbens (</w:t>
      </w:r>
      <w:r w:rsidRPr="00400ACF">
        <w:rPr>
          <w:i/>
          <w:iCs/>
          <w:vertAlign w:val="baseline"/>
          <w:lang w:val="lv-LV" w:eastAsia="lv-LV"/>
        </w:rPr>
        <w:t>Eriocheir sinensis</w:t>
      </w:r>
      <w:r w:rsidRPr="00400ACF">
        <w:rPr>
          <w:vertAlign w:val="baseline"/>
          <w:lang w:val="lv-LV" w:eastAsia="lv-LV"/>
        </w:rPr>
        <w:t>) udbredelse og</w:t>
      </w:r>
      <w:r w:rsidR="00400ACF">
        <w:rPr>
          <w:vertAlign w:val="baseline"/>
          <w:lang w:val="lv-LV" w:eastAsia="lv-LV"/>
        </w:rPr>
        <w:t xml:space="preserve"> </w:t>
      </w:r>
      <w:r w:rsidRPr="00400ACF">
        <w:rPr>
          <w:vertAlign w:val="baseline"/>
          <w:lang w:val="lv-LV" w:eastAsia="lv-LV"/>
        </w:rPr>
        <w:t xml:space="preserve">forekmost i Danmark. </w:t>
      </w:r>
      <w:r w:rsidRPr="00400ACF">
        <w:rPr>
          <w:i/>
          <w:iCs/>
          <w:vertAlign w:val="baseline"/>
          <w:lang w:val="lv-LV" w:eastAsia="lv-LV"/>
        </w:rPr>
        <w:t xml:space="preserve">Flora og Fauna </w:t>
      </w:r>
      <w:r w:rsidRPr="00400ACF">
        <w:rPr>
          <w:vertAlign w:val="baseline"/>
          <w:lang w:val="lv-LV" w:eastAsia="lv-LV"/>
        </w:rPr>
        <w:t>93(3):51-58.</w:t>
      </w:r>
    </w:p>
    <w:p w:rsidR="00400ACF" w:rsidRPr="00400ACF" w:rsidRDefault="00400ACF" w:rsidP="00400ACF">
      <w:pPr>
        <w:autoSpaceDE w:val="0"/>
        <w:autoSpaceDN w:val="0"/>
        <w:adjustRightInd w:val="0"/>
        <w:rPr>
          <w:vertAlign w:val="baseline"/>
        </w:rPr>
      </w:pPr>
    </w:p>
    <w:p w:rsidR="00BE58D6" w:rsidRDefault="00212D05" w:rsidP="00400ACF">
      <w:pPr>
        <w:autoSpaceDE w:val="0"/>
        <w:autoSpaceDN w:val="0"/>
        <w:adjustRightInd w:val="0"/>
        <w:rPr>
          <w:rStyle w:val="Hyperlink"/>
          <w:color w:val="auto"/>
          <w:u w:val="none"/>
          <w:bdr w:val="none" w:sz="0" w:space="0" w:color="auto" w:frame="1"/>
          <w:vertAlign w:val="baseline"/>
        </w:rPr>
      </w:pPr>
      <w:hyperlink r:id="rId10" w:history="1">
        <w:r w:rsidR="00BE58D6" w:rsidRPr="00400ACF">
          <w:rPr>
            <w:rStyle w:val="Hyperlink"/>
            <w:color w:val="auto"/>
            <w:u w:val="none"/>
            <w:bdr w:val="none" w:sz="0" w:space="0" w:color="auto" w:frame="1"/>
            <w:vertAlign w:val="baseline"/>
          </w:rPr>
          <w:t>Gollasch S, 2006. Eriocheir sinensis. DAISIE Fact Sheet. Delivering Alien Invasive Species Inventories for Europe (DAISIE). http://www.europe-aliens.org/pdf/Eriocheir_sinensis</w:t>
        </w:r>
      </w:hyperlink>
    </w:p>
    <w:p w:rsidR="00956273" w:rsidRDefault="00956273" w:rsidP="00400ACF">
      <w:pPr>
        <w:autoSpaceDE w:val="0"/>
        <w:autoSpaceDN w:val="0"/>
        <w:adjustRightInd w:val="0"/>
        <w:rPr>
          <w:rStyle w:val="Hyperlink"/>
          <w:color w:val="auto"/>
          <w:u w:val="none"/>
          <w:bdr w:val="none" w:sz="0" w:space="0" w:color="auto" w:frame="1"/>
          <w:vertAlign w:val="baseline"/>
        </w:rPr>
      </w:pPr>
    </w:p>
    <w:p w:rsidR="00956273" w:rsidRPr="00956273" w:rsidRDefault="00956273" w:rsidP="00400ACF">
      <w:pPr>
        <w:autoSpaceDE w:val="0"/>
        <w:autoSpaceDN w:val="0"/>
        <w:adjustRightInd w:val="0"/>
        <w:rPr>
          <w:rStyle w:val="Hyperlink"/>
          <w:color w:val="auto"/>
          <w:u w:val="none"/>
          <w:bdr w:val="none" w:sz="0" w:space="0" w:color="auto" w:frame="1"/>
          <w:vertAlign w:val="baseline"/>
        </w:rPr>
      </w:pPr>
      <w:r>
        <w:rPr>
          <w:vertAlign w:val="baseline"/>
        </w:rPr>
        <w:t>Gollasch, S. 2011.</w:t>
      </w:r>
      <w:r w:rsidRPr="00956273">
        <w:rPr>
          <w:vertAlign w:val="baseline"/>
        </w:rPr>
        <w:t xml:space="preserve"> NOBANIS – Invasive Alien Species Fact Sheet – </w:t>
      </w:r>
      <w:proofErr w:type="spellStart"/>
      <w:r w:rsidRPr="00956273">
        <w:rPr>
          <w:vertAlign w:val="baseline"/>
        </w:rPr>
        <w:t>Eriocheir</w:t>
      </w:r>
      <w:proofErr w:type="spellEnd"/>
      <w:r w:rsidRPr="00956273">
        <w:rPr>
          <w:vertAlign w:val="baseline"/>
        </w:rPr>
        <w:t xml:space="preserve"> </w:t>
      </w:r>
      <w:proofErr w:type="spellStart"/>
      <w:r w:rsidRPr="00956273">
        <w:rPr>
          <w:vertAlign w:val="baseline"/>
        </w:rPr>
        <w:t>sinensis</w:t>
      </w:r>
      <w:proofErr w:type="spellEnd"/>
      <w:r w:rsidRPr="00956273">
        <w:rPr>
          <w:vertAlign w:val="baseline"/>
        </w:rPr>
        <w:t>. – From: Online Database of the European Network on Invasive Alien Species – NOBANIS www.nobanis.org, Date of access x/x/201x.</w:t>
      </w:r>
    </w:p>
    <w:p w:rsidR="00A24F42" w:rsidRDefault="00A24F42" w:rsidP="00400ACF">
      <w:pPr>
        <w:autoSpaceDE w:val="0"/>
        <w:autoSpaceDN w:val="0"/>
        <w:adjustRightInd w:val="0"/>
        <w:rPr>
          <w:rStyle w:val="Hyperlink"/>
          <w:color w:val="auto"/>
          <w:u w:val="none"/>
          <w:bdr w:val="none" w:sz="0" w:space="0" w:color="auto" w:frame="1"/>
          <w:vertAlign w:val="baseline"/>
        </w:rPr>
      </w:pPr>
    </w:p>
    <w:p w:rsidR="00A24F42" w:rsidRPr="00A24F42" w:rsidRDefault="00A24F42" w:rsidP="00400ACF">
      <w:pPr>
        <w:autoSpaceDE w:val="0"/>
        <w:autoSpaceDN w:val="0"/>
        <w:adjustRightInd w:val="0"/>
        <w:rPr>
          <w:vertAlign w:val="baseline"/>
        </w:rPr>
      </w:pPr>
      <w:r w:rsidRPr="00A24F42">
        <w:rPr>
          <w:vertAlign w:val="baseline"/>
        </w:rPr>
        <w:lastRenderedPageBreak/>
        <w:t xml:space="preserve">Gollasch, S., Minchin, D., Rosenthal </w:t>
      </w:r>
      <w:r>
        <w:rPr>
          <w:vertAlign w:val="baseline"/>
        </w:rPr>
        <w:t>H., and Voigt, M. (eds.) 1999.</w:t>
      </w:r>
      <w:r w:rsidRPr="00A24F42">
        <w:rPr>
          <w:vertAlign w:val="baseline"/>
        </w:rPr>
        <w:t xml:space="preserve"> Exotics </w:t>
      </w:r>
      <w:proofErr w:type="gramStart"/>
      <w:r w:rsidRPr="00A24F42">
        <w:rPr>
          <w:vertAlign w:val="baseline"/>
        </w:rPr>
        <w:t>Across</w:t>
      </w:r>
      <w:proofErr w:type="gramEnd"/>
      <w:r w:rsidRPr="00A24F42">
        <w:rPr>
          <w:vertAlign w:val="baseline"/>
        </w:rPr>
        <w:t xml:space="preserve"> the Ocean. Case histories on introduced species: their general biology, distribution, range expansion and impact. Logos </w:t>
      </w:r>
      <w:proofErr w:type="spellStart"/>
      <w:r w:rsidRPr="00A24F42">
        <w:rPr>
          <w:vertAlign w:val="baseline"/>
        </w:rPr>
        <w:t>Verlag</w:t>
      </w:r>
      <w:proofErr w:type="spellEnd"/>
      <w:r w:rsidRPr="00A24F42">
        <w:rPr>
          <w:vertAlign w:val="baseline"/>
        </w:rPr>
        <w:t>, Berlin.</w:t>
      </w:r>
      <w:r>
        <w:rPr>
          <w:vertAlign w:val="baseline"/>
        </w:rPr>
        <w:t xml:space="preserve"> 78 pp. ISBN 3-89722-248-5</w:t>
      </w:r>
    </w:p>
    <w:p w:rsidR="00B67900" w:rsidRDefault="00B67900" w:rsidP="00B67900">
      <w:pPr>
        <w:autoSpaceDE w:val="0"/>
        <w:autoSpaceDN w:val="0"/>
        <w:adjustRightInd w:val="0"/>
        <w:rPr>
          <w:vertAlign w:val="baseline"/>
          <w:lang w:val="lv-LV" w:eastAsia="lv-LV"/>
        </w:rPr>
      </w:pPr>
      <w:r w:rsidRPr="00400ACF">
        <w:rPr>
          <w:vertAlign w:val="baseline"/>
          <w:lang w:val="lv-LV" w:eastAsia="lv-LV"/>
        </w:rPr>
        <w:t xml:space="preserve">Panning, A. 1938. </w:t>
      </w:r>
      <w:r w:rsidRPr="00400ACF">
        <w:rPr>
          <w:i/>
          <w:iCs/>
          <w:vertAlign w:val="baseline"/>
          <w:lang w:val="lv-LV" w:eastAsia="lv-LV"/>
        </w:rPr>
        <w:t xml:space="preserve">The Chinese mitten crab. </w:t>
      </w:r>
      <w:r w:rsidRPr="00400ACF">
        <w:rPr>
          <w:vertAlign w:val="baseline"/>
          <w:lang w:val="lv-LV" w:eastAsia="lv-LV"/>
        </w:rPr>
        <w:t>Annual Report of the Board of Regents of the</w:t>
      </w:r>
      <w:r>
        <w:rPr>
          <w:vertAlign w:val="baseline"/>
          <w:lang w:val="lv-LV" w:eastAsia="lv-LV"/>
        </w:rPr>
        <w:t xml:space="preserve"> </w:t>
      </w:r>
      <w:r w:rsidRPr="00400ACF">
        <w:rPr>
          <w:vertAlign w:val="baseline"/>
          <w:lang w:val="lv-LV" w:eastAsia="lv-LV"/>
        </w:rPr>
        <w:t>Smithsonian Institution. Washington, D.C.</w:t>
      </w:r>
    </w:p>
    <w:p w:rsidR="00B67900" w:rsidRDefault="00B67900" w:rsidP="00B67900">
      <w:pPr>
        <w:autoSpaceDE w:val="0"/>
        <w:autoSpaceDN w:val="0"/>
        <w:adjustRightInd w:val="0"/>
        <w:rPr>
          <w:vertAlign w:val="baseline"/>
          <w:lang w:val="lv-LV" w:eastAsia="lv-LV"/>
        </w:rPr>
      </w:pPr>
    </w:p>
    <w:p w:rsidR="00B67900" w:rsidRPr="00E20DC2" w:rsidRDefault="00B67900" w:rsidP="00B67900">
      <w:pPr>
        <w:autoSpaceDE w:val="0"/>
        <w:autoSpaceDN w:val="0"/>
        <w:adjustRightInd w:val="0"/>
        <w:rPr>
          <w:vertAlign w:val="baseline"/>
          <w:lang w:val="lv-LV" w:eastAsia="lv-LV"/>
        </w:rPr>
      </w:pPr>
      <w:r>
        <w:rPr>
          <w:vertAlign w:val="baseline"/>
        </w:rPr>
        <w:t>Panning, A. 1952.</w:t>
      </w:r>
      <w:r w:rsidRPr="00E20DC2">
        <w:rPr>
          <w:vertAlign w:val="baseline"/>
        </w:rPr>
        <w:t xml:space="preserve"> Die </w:t>
      </w:r>
      <w:proofErr w:type="spellStart"/>
      <w:r w:rsidRPr="00E20DC2">
        <w:rPr>
          <w:vertAlign w:val="baseline"/>
        </w:rPr>
        <w:t>chinesische</w:t>
      </w:r>
      <w:proofErr w:type="spellEnd"/>
      <w:r w:rsidRPr="00E20DC2">
        <w:rPr>
          <w:vertAlign w:val="baseline"/>
        </w:rPr>
        <w:t xml:space="preserve"> </w:t>
      </w:r>
      <w:proofErr w:type="spellStart"/>
      <w:r w:rsidRPr="00E20DC2">
        <w:rPr>
          <w:vertAlign w:val="baseline"/>
        </w:rPr>
        <w:t>Wollhandkrabbe</w:t>
      </w:r>
      <w:proofErr w:type="spellEnd"/>
      <w:r w:rsidRPr="00E20DC2">
        <w:rPr>
          <w:vertAlign w:val="baseline"/>
        </w:rPr>
        <w:t xml:space="preserve">. Die </w:t>
      </w:r>
      <w:proofErr w:type="spellStart"/>
      <w:r w:rsidRPr="00E20DC2">
        <w:rPr>
          <w:vertAlign w:val="baseline"/>
        </w:rPr>
        <w:t>neue</w:t>
      </w:r>
      <w:proofErr w:type="spellEnd"/>
      <w:r w:rsidRPr="00E20DC2">
        <w:rPr>
          <w:vertAlign w:val="baseline"/>
        </w:rPr>
        <w:t xml:space="preserve"> </w:t>
      </w:r>
      <w:proofErr w:type="spellStart"/>
      <w:r w:rsidRPr="00E20DC2">
        <w:rPr>
          <w:vertAlign w:val="baseline"/>
        </w:rPr>
        <w:t>Brehm-Bücherei</w:t>
      </w:r>
      <w:proofErr w:type="spellEnd"/>
      <w:r w:rsidRPr="00E20DC2">
        <w:rPr>
          <w:vertAlign w:val="baseline"/>
        </w:rPr>
        <w:t>, 70: 1-46 pp.</w:t>
      </w:r>
    </w:p>
    <w:p w:rsidR="00B67900" w:rsidRDefault="00B67900" w:rsidP="00B67900">
      <w:pPr>
        <w:autoSpaceDE w:val="0"/>
        <w:autoSpaceDN w:val="0"/>
        <w:adjustRightInd w:val="0"/>
        <w:rPr>
          <w:vertAlign w:val="baseline"/>
          <w:lang w:val="lv-LV" w:eastAsia="lv-LV"/>
        </w:rPr>
      </w:pPr>
    </w:p>
    <w:p w:rsidR="00B67900" w:rsidRPr="00E20DC2" w:rsidRDefault="00B67900" w:rsidP="00B67900">
      <w:pPr>
        <w:autoSpaceDE w:val="0"/>
        <w:autoSpaceDN w:val="0"/>
        <w:adjustRightInd w:val="0"/>
        <w:rPr>
          <w:vertAlign w:val="baseline"/>
          <w:lang w:val="lv-LV" w:eastAsia="lv-LV"/>
        </w:rPr>
      </w:pPr>
      <w:r>
        <w:rPr>
          <w:vertAlign w:val="baseline"/>
        </w:rPr>
        <w:t>Peters, N. 1933.</w:t>
      </w:r>
      <w:r w:rsidRPr="00E20DC2">
        <w:rPr>
          <w:vertAlign w:val="baseline"/>
        </w:rPr>
        <w:t xml:space="preserve"> B. </w:t>
      </w:r>
      <w:proofErr w:type="spellStart"/>
      <w:r w:rsidRPr="00E20DC2">
        <w:rPr>
          <w:vertAlign w:val="baseline"/>
        </w:rPr>
        <w:t>Lebenskundlicher</w:t>
      </w:r>
      <w:proofErr w:type="spellEnd"/>
      <w:r w:rsidRPr="00E20DC2">
        <w:rPr>
          <w:vertAlign w:val="baseline"/>
        </w:rPr>
        <w:t xml:space="preserve"> </w:t>
      </w:r>
      <w:proofErr w:type="spellStart"/>
      <w:proofErr w:type="gramStart"/>
      <w:r w:rsidRPr="00E20DC2">
        <w:rPr>
          <w:vertAlign w:val="baseline"/>
        </w:rPr>
        <w:t>Teil</w:t>
      </w:r>
      <w:proofErr w:type="spellEnd"/>
      <w:r w:rsidRPr="00E20DC2">
        <w:rPr>
          <w:vertAlign w:val="baseline"/>
        </w:rPr>
        <w:t xml:space="preserve"> .</w:t>
      </w:r>
      <w:proofErr w:type="gramEnd"/>
      <w:r w:rsidRPr="00E20DC2">
        <w:rPr>
          <w:vertAlign w:val="baseline"/>
        </w:rPr>
        <w:t xml:space="preserve"> In: Peters, N. and Panning, A. (eds.), Die </w:t>
      </w:r>
      <w:proofErr w:type="spellStart"/>
      <w:r w:rsidRPr="00E20DC2">
        <w:rPr>
          <w:vertAlign w:val="baseline"/>
        </w:rPr>
        <w:t>chinesische</w:t>
      </w:r>
      <w:proofErr w:type="spellEnd"/>
      <w:r w:rsidRPr="00E20DC2">
        <w:rPr>
          <w:vertAlign w:val="baseline"/>
        </w:rPr>
        <w:t xml:space="preserve"> </w:t>
      </w:r>
      <w:proofErr w:type="spellStart"/>
      <w:r w:rsidRPr="00E20DC2">
        <w:rPr>
          <w:vertAlign w:val="baseline"/>
        </w:rPr>
        <w:t>Wollhandkrabbe</w:t>
      </w:r>
      <w:proofErr w:type="spellEnd"/>
      <w:r w:rsidRPr="00E20DC2">
        <w:rPr>
          <w:vertAlign w:val="baseline"/>
        </w:rPr>
        <w:t xml:space="preserve"> (</w:t>
      </w:r>
      <w:proofErr w:type="spellStart"/>
      <w:r w:rsidRPr="00E20DC2">
        <w:rPr>
          <w:vertAlign w:val="baseline"/>
        </w:rPr>
        <w:t>Eriocheir</w:t>
      </w:r>
      <w:proofErr w:type="spellEnd"/>
      <w:r w:rsidRPr="00E20DC2">
        <w:rPr>
          <w:vertAlign w:val="baseline"/>
        </w:rPr>
        <w:t xml:space="preserve"> </w:t>
      </w:r>
      <w:proofErr w:type="spellStart"/>
      <w:r w:rsidRPr="00E20DC2">
        <w:rPr>
          <w:vertAlign w:val="baseline"/>
        </w:rPr>
        <w:t>sinensis</w:t>
      </w:r>
      <w:proofErr w:type="spellEnd"/>
      <w:r w:rsidRPr="00E20DC2">
        <w:rPr>
          <w:vertAlign w:val="baseline"/>
        </w:rPr>
        <w:t xml:space="preserve"> H. MILNE-EDWARDS) in Deutschland. </w:t>
      </w:r>
      <w:proofErr w:type="spellStart"/>
      <w:r w:rsidRPr="00E20DC2">
        <w:rPr>
          <w:vertAlign w:val="baseline"/>
        </w:rPr>
        <w:t>Akademische</w:t>
      </w:r>
      <w:proofErr w:type="spellEnd"/>
      <w:r w:rsidRPr="00E20DC2">
        <w:rPr>
          <w:vertAlign w:val="baseline"/>
        </w:rPr>
        <w:t xml:space="preserve"> </w:t>
      </w:r>
      <w:proofErr w:type="spellStart"/>
      <w:r w:rsidRPr="00E20DC2">
        <w:rPr>
          <w:vertAlign w:val="baseline"/>
        </w:rPr>
        <w:t>Verlagsgesellschaft</w:t>
      </w:r>
      <w:proofErr w:type="spellEnd"/>
      <w:r w:rsidRPr="00E20DC2">
        <w:rPr>
          <w:vertAlign w:val="baseline"/>
        </w:rPr>
        <w:t xml:space="preserve"> </w:t>
      </w:r>
      <w:proofErr w:type="spellStart"/>
      <w:r w:rsidRPr="00E20DC2">
        <w:rPr>
          <w:vertAlign w:val="baseline"/>
        </w:rPr>
        <w:t>mbH</w:t>
      </w:r>
      <w:proofErr w:type="spellEnd"/>
      <w:r w:rsidRPr="00E20DC2">
        <w:rPr>
          <w:vertAlign w:val="baseline"/>
        </w:rPr>
        <w:t xml:space="preserve">, Leipzig, 59-156 pp. </w:t>
      </w:r>
    </w:p>
    <w:p w:rsidR="00B67900" w:rsidRPr="00400ACF" w:rsidRDefault="00B67900" w:rsidP="00B67900">
      <w:pPr>
        <w:autoSpaceDE w:val="0"/>
        <w:autoSpaceDN w:val="0"/>
        <w:adjustRightInd w:val="0"/>
        <w:rPr>
          <w:vertAlign w:val="baseline"/>
          <w:lang w:val="lv-LV" w:eastAsia="lv-LV"/>
        </w:rPr>
      </w:pPr>
    </w:p>
    <w:p w:rsidR="00A92DF4" w:rsidRPr="00400ACF" w:rsidRDefault="00A92DF4" w:rsidP="0047432E">
      <w:pPr>
        <w:autoSpaceDE w:val="0"/>
        <w:autoSpaceDN w:val="0"/>
        <w:adjustRightInd w:val="0"/>
        <w:rPr>
          <w:vertAlign w:val="baseline"/>
        </w:rPr>
      </w:pPr>
    </w:p>
    <w:p w:rsidR="000553EF" w:rsidRPr="00882DDB" w:rsidRDefault="00A92DF4" w:rsidP="000553EF">
      <w:pPr>
        <w:pStyle w:val="ListParagraph"/>
        <w:ind w:left="0"/>
        <w:rPr>
          <w:vertAlign w:val="baseline"/>
          <w:lang w:val="lv-LV"/>
        </w:rPr>
      </w:pPr>
      <w:r w:rsidRPr="00862B23">
        <w:rPr>
          <w:b/>
          <w:bCs/>
          <w:vertAlign w:val="baseline"/>
          <w:lang w:val="lv-LV"/>
        </w:rPr>
        <w:t>Lapas autori:</w:t>
      </w:r>
      <w:r w:rsidRPr="00862B23">
        <w:rPr>
          <w:vertAlign w:val="baseline"/>
          <w:lang w:val="lv-LV"/>
        </w:rPr>
        <w:t xml:space="preserve"> </w:t>
      </w:r>
      <w:r w:rsidR="000553EF" w:rsidRPr="00882DDB">
        <w:rPr>
          <w:vertAlign w:val="baseline"/>
          <w:lang w:val="lv-LV"/>
        </w:rPr>
        <w:t>S.Strāķe</w:t>
      </w:r>
    </w:p>
    <w:p w:rsidR="000553EF" w:rsidRPr="00882DDB" w:rsidRDefault="000553EF" w:rsidP="000553EF">
      <w:pPr>
        <w:pStyle w:val="ListParagraph"/>
        <w:ind w:left="0"/>
        <w:rPr>
          <w:vertAlign w:val="baseline"/>
          <w:lang w:val="lv-LV"/>
        </w:rPr>
      </w:pPr>
      <w:r w:rsidRPr="00882DDB">
        <w:rPr>
          <w:vertAlign w:val="baseline"/>
          <w:lang w:val="lv-LV"/>
        </w:rPr>
        <w:t>Latvijas Hidroekoloģijas institūts, Voleru iela 4, Rīga, LV–1007, Latvija</w:t>
      </w:r>
    </w:p>
    <w:p w:rsidR="00A92DF4" w:rsidRPr="00862B23" w:rsidRDefault="00A92DF4" w:rsidP="00862B23">
      <w:pPr>
        <w:pStyle w:val="ListParagraph"/>
        <w:ind w:left="0"/>
        <w:rPr>
          <w:vertAlign w:val="baseline"/>
          <w:lang w:val="lv-LV"/>
        </w:rPr>
      </w:pPr>
    </w:p>
    <w:p w:rsidR="00A92DF4" w:rsidRDefault="00A92DF4" w:rsidP="0047432E">
      <w:pPr>
        <w:autoSpaceDE w:val="0"/>
        <w:autoSpaceDN w:val="0"/>
        <w:adjustRightInd w:val="0"/>
        <w:rPr>
          <w:sz w:val="20"/>
          <w:szCs w:val="20"/>
          <w:vertAlign w:val="baseline"/>
          <w:lang w:val="lv-LV"/>
        </w:rPr>
      </w:pPr>
    </w:p>
    <w:sectPr w:rsidR="00A92DF4" w:rsidSect="003F07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80E99"/>
    <w:multiLevelType w:val="hybridMultilevel"/>
    <w:tmpl w:val="663C79DE"/>
    <w:lvl w:ilvl="0" w:tplc="94E8EE0E">
      <w:start w:val="1"/>
      <w:numFmt w:val="bullet"/>
      <w:lvlText w:val="•"/>
      <w:lvlJc w:val="left"/>
      <w:pPr>
        <w:tabs>
          <w:tab w:val="num" w:pos="720"/>
        </w:tabs>
        <w:ind w:left="720" w:hanging="360"/>
      </w:pPr>
      <w:rPr>
        <w:rFonts w:ascii="Times New Roman" w:hAnsi="Times New Roman" w:hint="default"/>
      </w:rPr>
    </w:lvl>
    <w:lvl w:ilvl="1" w:tplc="481CF1A2" w:tentative="1">
      <w:start w:val="1"/>
      <w:numFmt w:val="bullet"/>
      <w:lvlText w:val="•"/>
      <w:lvlJc w:val="left"/>
      <w:pPr>
        <w:tabs>
          <w:tab w:val="num" w:pos="1440"/>
        </w:tabs>
        <w:ind w:left="1440" w:hanging="360"/>
      </w:pPr>
      <w:rPr>
        <w:rFonts w:ascii="Times New Roman" w:hAnsi="Times New Roman" w:hint="default"/>
      </w:rPr>
    </w:lvl>
    <w:lvl w:ilvl="2" w:tplc="9F0AD15E" w:tentative="1">
      <w:start w:val="1"/>
      <w:numFmt w:val="bullet"/>
      <w:lvlText w:val="•"/>
      <w:lvlJc w:val="left"/>
      <w:pPr>
        <w:tabs>
          <w:tab w:val="num" w:pos="2160"/>
        </w:tabs>
        <w:ind w:left="2160" w:hanging="360"/>
      </w:pPr>
      <w:rPr>
        <w:rFonts w:ascii="Times New Roman" w:hAnsi="Times New Roman" w:hint="default"/>
      </w:rPr>
    </w:lvl>
    <w:lvl w:ilvl="3" w:tplc="9EEC3F8E" w:tentative="1">
      <w:start w:val="1"/>
      <w:numFmt w:val="bullet"/>
      <w:lvlText w:val="•"/>
      <w:lvlJc w:val="left"/>
      <w:pPr>
        <w:tabs>
          <w:tab w:val="num" w:pos="2880"/>
        </w:tabs>
        <w:ind w:left="2880" w:hanging="360"/>
      </w:pPr>
      <w:rPr>
        <w:rFonts w:ascii="Times New Roman" w:hAnsi="Times New Roman" w:hint="default"/>
      </w:rPr>
    </w:lvl>
    <w:lvl w:ilvl="4" w:tplc="8C24A572" w:tentative="1">
      <w:start w:val="1"/>
      <w:numFmt w:val="bullet"/>
      <w:lvlText w:val="•"/>
      <w:lvlJc w:val="left"/>
      <w:pPr>
        <w:tabs>
          <w:tab w:val="num" w:pos="3600"/>
        </w:tabs>
        <w:ind w:left="3600" w:hanging="360"/>
      </w:pPr>
      <w:rPr>
        <w:rFonts w:ascii="Times New Roman" w:hAnsi="Times New Roman" w:hint="default"/>
      </w:rPr>
    </w:lvl>
    <w:lvl w:ilvl="5" w:tplc="863E83C8" w:tentative="1">
      <w:start w:val="1"/>
      <w:numFmt w:val="bullet"/>
      <w:lvlText w:val="•"/>
      <w:lvlJc w:val="left"/>
      <w:pPr>
        <w:tabs>
          <w:tab w:val="num" w:pos="4320"/>
        </w:tabs>
        <w:ind w:left="4320" w:hanging="360"/>
      </w:pPr>
      <w:rPr>
        <w:rFonts w:ascii="Times New Roman" w:hAnsi="Times New Roman" w:hint="default"/>
      </w:rPr>
    </w:lvl>
    <w:lvl w:ilvl="6" w:tplc="F41EC9D8" w:tentative="1">
      <w:start w:val="1"/>
      <w:numFmt w:val="bullet"/>
      <w:lvlText w:val="•"/>
      <w:lvlJc w:val="left"/>
      <w:pPr>
        <w:tabs>
          <w:tab w:val="num" w:pos="5040"/>
        </w:tabs>
        <w:ind w:left="5040" w:hanging="360"/>
      </w:pPr>
      <w:rPr>
        <w:rFonts w:ascii="Times New Roman" w:hAnsi="Times New Roman" w:hint="default"/>
      </w:rPr>
    </w:lvl>
    <w:lvl w:ilvl="7" w:tplc="DE14651E" w:tentative="1">
      <w:start w:val="1"/>
      <w:numFmt w:val="bullet"/>
      <w:lvlText w:val="•"/>
      <w:lvlJc w:val="left"/>
      <w:pPr>
        <w:tabs>
          <w:tab w:val="num" w:pos="5760"/>
        </w:tabs>
        <w:ind w:left="5760" w:hanging="360"/>
      </w:pPr>
      <w:rPr>
        <w:rFonts w:ascii="Times New Roman" w:hAnsi="Times New Roman" w:hint="default"/>
      </w:rPr>
    </w:lvl>
    <w:lvl w:ilvl="8" w:tplc="A064863E" w:tentative="1">
      <w:start w:val="1"/>
      <w:numFmt w:val="bullet"/>
      <w:lvlText w:val="•"/>
      <w:lvlJc w:val="left"/>
      <w:pPr>
        <w:tabs>
          <w:tab w:val="num" w:pos="6480"/>
        </w:tabs>
        <w:ind w:left="6480" w:hanging="360"/>
      </w:pPr>
      <w:rPr>
        <w:rFonts w:ascii="Times New Roman" w:hAnsi="Times New Roman" w:hint="default"/>
      </w:rPr>
    </w:lvl>
  </w:abstractNum>
  <w:abstractNum w:abstractNumId="1">
    <w:nsid w:val="2D7C32B2"/>
    <w:multiLevelType w:val="hybridMultilevel"/>
    <w:tmpl w:val="2FE24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50451CA6"/>
    <w:multiLevelType w:val="hybridMultilevel"/>
    <w:tmpl w:val="7522F8B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2"/>
  </w:compat>
  <w:rsids>
    <w:rsidRoot w:val="002D1889"/>
    <w:rsid w:val="000002D6"/>
    <w:rsid w:val="0002251C"/>
    <w:rsid w:val="00040BF9"/>
    <w:rsid w:val="000519DE"/>
    <w:rsid w:val="000553EF"/>
    <w:rsid w:val="000C0944"/>
    <w:rsid w:val="000C6F15"/>
    <w:rsid w:val="000D24BB"/>
    <w:rsid w:val="000E2617"/>
    <w:rsid w:val="000E7E38"/>
    <w:rsid w:val="000F2097"/>
    <w:rsid w:val="000F4A40"/>
    <w:rsid w:val="00113A13"/>
    <w:rsid w:val="0012727B"/>
    <w:rsid w:val="00160AD7"/>
    <w:rsid w:val="00171792"/>
    <w:rsid w:val="00185C8D"/>
    <w:rsid w:val="001C1D34"/>
    <w:rsid w:val="001C6336"/>
    <w:rsid w:val="001C7CB1"/>
    <w:rsid w:val="001E14A9"/>
    <w:rsid w:val="001F466B"/>
    <w:rsid w:val="00212D05"/>
    <w:rsid w:val="00234E28"/>
    <w:rsid w:val="00254A23"/>
    <w:rsid w:val="00260053"/>
    <w:rsid w:val="00272616"/>
    <w:rsid w:val="00297F09"/>
    <w:rsid w:val="002A1558"/>
    <w:rsid w:val="002B400C"/>
    <w:rsid w:val="002C2906"/>
    <w:rsid w:val="002C5552"/>
    <w:rsid w:val="002D089D"/>
    <w:rsid w:val="002D1889"/>
    <w:rsid w:val="002E37CF"/>
    <w:rsid w:val="002F7F57"/>
    <w:rsid w:val="00340535"/>
    <w:rsid w:val="00340DE9"/>
    <w:rsid w:val="003521AE"/>
    <w:rsid w:val="00383C55"/>
    <w:rsid w:val="00390FBF"/>
    <w:rsid w:val="003965D7"/>
    <w:rsid w:val="003C076D"/>
    <w:rsid w:val="003F0795"/>
    <w:rsid w:val="003F36BC"/>
    <w:rsid w:val="00400ACF"/>
    <w:rsid w:val="00402E31"/>
    <w:rsid w:val="004059BB"/>
    <w:rsid w:val="004400E4"/>
    <w:rsid w:val="0047432E"/>
    <w:rsid w:val="00474BD1"/>
    <w:rsid w:val="00476141"/>
    <w:rsid w:val="004B5CBC"/>
    <w:rsid w:val="004D439F"/>
    <w:rsid w:val="004D5D66"/>
    <w:rsid w:val="004E1326"/>
    <w:rsid w:val="004F598A"/>
    <w:rsid w:val="004F778F"/>
    <w:rsid w:val="0053724D"/>
    <w:rsid w:val="005734E5"/>
    <w:rsid w:val="00575D03"/>
    <w:rsid w:val="00591048"/>
    <w:rsid w:val="005A086F"/>
    <w:rsid w:val="005C4B3E"/>
    <w:rsid w:val="005C75C4"/>
    <w:rsid w:val="005F4587"/>
    <w:rsid w:val="00600CEF"/>
    <w:rsid w:val="00600DEC"/>
    <w:rsid w:val="006048B4"/>
    <w:rsid w:val="00626B98"/>
    <w:rsid w:val="00645AAA"/>
    <w:rsid w:val="006533FC"/>
    <w:rsid w:val="00655098"/>
    <w:rsid w:val="00670109"/>
    <w:rsid w:val="00671827"/>
    <w:rsid w:val="0067709D"/>
    <w:rsid w:val="00685DFA"/>
    <w:rsid w:val="0069148A"/>
    <w:rsid w:val="00696814"/>
    <w:rsid w:val="006A6953"/>
    <w:rsid w:val="006B261D"/>
    <w:rsid w:val="006E73F8"/>
    <w:rsid w:val="006F3369"/>
    <w:rsid w:val="006F50F3"/>
    <w:rsid w:val="006F5CBA"/>
    <w:rsid w:val="00706580"/>
    <w:rsid w:val="00710B0A"/>
    <w:rsid w:val="00712F6A"/>
    <w:rsid w:val="007370FA"/>
    <w:rsid w:val="0074353D"/>
    <w:rsid w:val="007464D4"/>
    <w:rsid w:val="007537ED"/>
    <w:rsid w:val="00761191"/>
    <w:rsid w:val="00763AD2"/>
    <w:rsid w:val="00767F8B"/>
    <w:rsid w:val="007855BE"/>
    <w:rsid w:val="00794AF8"/>
    <w:rsid w:val="007A6F00"/>
    <w:rsid w:val="007E14A5"/>
    <w:rsid w:val="007E2302"/>
    <w:rsid w:val="007E7908"/>
    <w:rsid w:val="007F1106"/>
    <w:rsid w:val="008037F8"/>
    <w:rsid w:val="00816972"/>
    <w:rsid w:val="0084633C"/>
    <w:rsid w:val="00851E26"/>
    <w:rsid w:val="00862B23"/>
    <w:rsid w:val="00876B6F"/>
    <w:rsid w:val="00882DDB"/>
    <w:rsid w:val="00892DAF"/>
    <w:rsid w:val="008A6938"/>
    <w:rsid w:val="008D1787"/>
    <w:rsid w:val="008E329E"/>
    <w:rsid w:val="009207F8"/>
    <w:rsid w:val="00932FA6"/>
    <w:rsid w:val="00956273"/>
    <w:rsid w:val="00972E58"/>
    <w:rsid w:val="00990B2C"/>
    <w:rsid w:val="009D7F72"/>
    <w:rsid w:val="009E3747"/>
    <w:rsid w:val="009F40B2"/>
    <w:rsid w:val="00A01573"/>
    <w:rsid w:val="00A0730C"/>
    <w:rsid w:val="00A147E8"/>
    <w:rsid w:val="00A23DDB"/>
    <w:rsid w:val="00A24F42"/>
    <w:rsid w:val="00A53B20"/>
    <w:rsid w:val="00A65E25"/>
    <w:rsid w:val="00A8352B"/>
    <w:rsid w:val="00A92DF4"/>
    <w:rsid w:val="00AD6434"/>
    <w:rsid w:val="00AD7F63"/>
    <w:rsid w:val="00B2046F"/>
    <w:rsid w:val="00B4337A"/>
    <w:rsid w:val="00B67900"/>
    <w:rsid w:val="00BA46B9"/>
    <w:rsid w:val="00BC0E23"/>
    <w:rsid w:val="00BC386E"/>
    <w:rsid w:val="00BC4184"/>
    <w:rsid w:val="00BE435F"/>
    <w:rsid w:val="00BE58D6"/>
    <w:rsid w:val="00BE798C"/>
    <w:rsid w:val="00C34231"/>
    <w:rsid w:val="00C66491"/>
    <w:rsid w:val="00C9627C"/>
    <w:rsid w:val="00D23A82"/>
    <w:rsid w:val="00D67137"/>
    <w:rsid w:val="00D76EAE"/>
    <w:rsid w:val="00D87601"/>
    <w:rsid w:val="00D92845"/>
    <w:rsid w:val="00DA54F7"/>
    <w:rsid w:val="00DB0B82"/>
    <w:rsid w:val="00DD1278"/>
    <w:rsid w:val="00DD442A"/>
    <w:rsid w:val="00DF676E"/>
    <w:rsid w:val="00E05354"/>
    <w:rsid w:val="00E20DC2"/>
    <w:rsid w:val="00E24402"/>
    <w:rsid w:val="00E27918"/>
    <w:rsid w:val="00E333E6"/>
    <w:rsid w:val="00E64FEE"/>
    <w:rsid w:val="00E751B2"/>
    <w:rsid w:val="00E77AEA"/>
    <w:rsid w:val="00E80442"/>
    <w:rsid w:val="00E90E0E"/>
    <w:rsid w:val="00EB1C78"/>
    <w:rsid w:val="00EC6054"/>
    <w:rsid w:val="00ED0C55"/>
    <w:rsid w:val="00ED5D29"/>
    <w:rsid w:val="00ED5D69"/>
    <w:rsid w:val="00EE4AC4"/>
    <w:rsid w:val="00EF5989"/>
    <w:rsid w:val="00F27A85"/>
    <w:rsid w:val="00F30CF1"/>
    <w:rsid w:val="00F3285C"/>
    <w:rsid w:val="00F43318"/>
    <w:rsid w:val="00F45199"/>
    <w:rsid w:val="00F63D57"/>
    <w:rsid w:val="00F761CC"/>
    <w:rsid w:val="00F95B0F"/>
    <w:rsid w:val="00FC3B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889"/>
    <w:pPr>
      <w:jc w:val="both"/>
    </w:pPr>
    <w:rPr>
      <w:sz w:val="24"/>
      <w:szCs w:val="24"/>
      <w:vertAlign w:val="superscript"/>
      <w:lang w:val="en-US" w:eastAsia="en-US"/>
    </w:rPr>
  </w:style>
  <w:style w:type="paragraph" w:styleId="Heading1">
    <w:name w:val="heading 1"/>
    <w:basedOn w:val="Normal"/>
    <w:link w:val="Heading1Char"/>
    <w:uiPriority w:val="9"/>
    <w:qFormat/>
    <w:rsid w:val="005C4B3E"/>
    <w:pPr>
      <w:spacing w:before="100" w:beforeAutospacing="1" w:after="100" w:afterAutospacing="1"/>
      <w:jc w:val="left"/>
      <w:outlineLvl w:val="0"/>
    </w:pPr>
    <w:rPr>
      <w:rFonts w:eastAsia="Times New Roman"/>
      <w:b/>
      <w:bCs/>
      <w:kern w:val="36"/>
      <w:sz w:val="48"/>
      <w:szCs w:val="48"/>
      <w:vertAlign w:val="baseline"/>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D1889"/>
    <w:pPr>
      <w:ind w:left="720"/>
    </w:pPr>
  </w:style>
  <w:style w:type="paragraph" w:styleId="BalloonText">
    <w:name w:val="Balloon Text"/>
    <w:basedOn w:val="Normal"/>
    <w:link w:val="BalloonTextChar"/>
    <w:uiPriority w:val="99"/>
    <w:semiHidden/>
    <w:rsid w:val="00F43318"/>
    <w:rPr>
      <w:rFonts w:ascii="Tahoma" w:hAnsi="Tahoma" w:cs="Tahoma"/>
      <w:sz w:val="16"/>
      <w:szCs w:val="16"/>
    </w:rPr>
  </w:style>
  <w:style w:type="character" w:customStyle="1" w:styleId="BalloonTextChar">
    <w:name w:val="Balloon Text Char"/>
    <w:basedOn w:val="DefaultParagraphFont"/>
    <w:link w:val="BalloonText"/>
    <w:uiPriority w:val="99"/>
    <w:semiHidden/>
    <w:rsid w:val="00F43318"/>
    <w:rPr>
      <w:rFonts w:ascii="Tahoma" w:hAnsi="Tahoma" w:cs="Tahoma"/>
      <w:sz w:val="16"/>
      <w:szCs w:val="16"/>
    </w:rPr>
  </w:style>
  <w:style w:type="character" w:styleId="Hyperlink">
    <w:name w:val="Hyperlink"/>
    <w:basedOn w:val="DefaultParagraphFont"/>
    <w:uiPriority w:val="99"/>
    <w:unhideWhenUsed/>
    <w:rsid w:val="00C9627C"/>
    <w:rPr>
      <w:color w:val="0000FF"/>
      <w:u w:val="single"/>
    </w:rPr>
  </w:style>
  <w:style w:type="paragraph" w:styleId="NormalWeb">
    <w:name w:val="Normal (Web)"/>
    <w:basedOn w:val="Normal"/>
    <w:uiPriority w:val="99"/>
    <w:semiHidden/>
    <w:unhideWhenUsed/>
    <w:rsid w:val="00EB1C78"/>
    <w:pPr>
      <w:spacing w:before="100" w:beforeAutospacing="1" w:after="100" w:afterAutospacing="1"/>
      <w:jc w:val="left"/>
    </w:pPr>
    <w:rPr>
      <w:rFonts w:eastAsia="Times New Roman"/>
      <w:vertAlign w:val="baseline"/>
      <w:lang w:val="lv-LV" w:eastAsia="lv-LV"/>
    </w:rPr>
  </w:style>
  <w:style w:type="character" w:styleId="Strong">
    <w:name w:val="Strong"/>
    <w:basedOn w:val="DefaultParagraphFont"/>
    <w:uiPriority w:val="22"/>
    <w:qFormat/>
    <w:rsid w:val="00EB1C78"/>
    <w:rPr>
      <w:b/>
      <w:bCs/>
    </w:rPr>
  </w:style>
  <w:style w:type="character" w:styleId="Emphasis">
    <w:name w:val="Emphasis"/>
    <w:basedOn w:val="DefaultParagraphFont"/>
    <w:uiPriority w:val="20"/>
    <w:qFormat/>
    <w:rsid w:val="00EB1C78"/>
    <w:rPr>
      <w:i/>
      <w:iCs/>
    </w:rPr>
  </w:style>
  <w:style w:type="character" w:customStyle="1" w:styleId="apple-converted-space">
    <w:name w:val="apple-converted-space"/>
    <w:basedOn w:val="DefaultParagraphFont"/>
    <w:rsid w:val="00EB1C78"/>
  </w:style>
  <w:style w:type="character" w:customStyle="1" w:styleId="info">
    <w:name w:val="info"/>
    <w:basedOn w:val="DefaultParagraphFont"/>
    <w:rsid w:val="00575D03"/>
  </w:style>
  <w:style w:type="character" w:customStyle="1" w:styleId="Heading1Char">
    <w:name w:val="Heading 1 Char"/>
    <w:basedOn w:val="DefaultParagraphFont"/>
    <w:link w:val="Heading1"/>
    <w:uiPriority w:val="9"/>
    <w:rsid w:val="005C4B3E"/>
    <w:rPr>
      <w:rFonts w:eastAsia="Times New Roman"/>
      <w:b/>
      <w:bCs/>
      <w:kern w:val="36"/>
      <w:sz w:val="48"/>
      <w:szCs w:val="48"/>
    </w:rPr>
  </w:style>
  <w:style w:type="character" w:customStyle="1" w:styleId="antraste">
    <w:name w:val="antraste"/>
    <w:basedOn w:val="DefaultParagraphFont"/>
    <w:rsid w:val="005C4B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172544">
      <w:bodyDiv w:val="1"/>
      <w:marLeft w:val="0"/>
      <w:marRight w:val="0"/>
      <w:marTop w:val="0"/>
      <w:marBottom w:val="0"/>
      <w:divBdr>
        <w:top w:val="none" w:sz="0" w:space="0" w:color="auto"/>
        <w:left w:val="none" w:sz="0" w:space="0" w:color="auto"/>
        <w:bottom w:val="none" w:sz="0" w:space="0" w:color="auto"/>
        <w:right w:val="none" w:sz="0" w:space="0" w:color="auto"/>
      </w:divBdr>
      <w:divsChild>
        <w:div w:id="1762143701">
          <w:marLeft w:val="0"/>
          <w:marRight w:val="0"/>
          <w:marTop w:val="0"/>
          <w:marBottom w:val="0"/>
          <w:divBdr>
            <w:top w:val="none" w:sz="0" w:space="0" w:color="auto"/>
            <w:left w:val="none" w:sz="0" w:space="0" w:color="auto"/>
            <w:bottom w:val="none" w:sz="0" w:space="0" w:color="auto"/>
            <w:right w:val="none" w:sz="0" w:space="0" w:color="auto"/>
          </w:divBdr>
        </w:div>
        <w:div w:id="1610623850">
          <w:marLeft w:val="0"/>
          <w:marRight w:val="0"/>
          <w:marTop w:val="0"/>
          <w:marBottom w:val="0"/>
          <w:divBdr>
            <w:top w:val="none" w:sz="0" w:space="0" w:color="auto"/>
            <w:left w:val="none" w:sz="0" w:space="0" w:color="auto"/>
            <w:bottom w:val="none" w:sz="0" w:space="0" w:color="auto"/>
            <w:right w:val="none" w:sz="0" w:space="0" w:color="auto"/>
          </w:divBdr>
        </w:div>
        <w:div w:id="119809074">
          <w:marLeft w:val="0"/>
          <w:marRight w:val="0"/>
          <w:marTop w:val="0"/>
          <w:marBottom w:val="0"/>
          <w:divBdr>
            <w:top w:val="none" w:sz="0" w:space="0" w:color="auto"/>
            <w:left w:val="none" w:sz="0" w:space="0" w:color="auto"/>
            <w:bottom w:val="none" w:sz="0" w:space="0" w:color="auto"/>
            <w:right w:val="none" w:sz="0" w:space="0" w:color="auto"/>
          </w:divBdr>
        </w:div>
        <w:div w:id="673261671">
          <w:marLeft w:val="0"/>
          <w:marRight w:val="0"/>
          <w:marTop w:val="0"/>
          <w:marBottom w:val="0"/>
          <w:divBdr>
            <w:top w:val="none" w:sz="0" w:space="0" w:color="auto"/>
            <w:left w:val="none" w:sz="0" w:space="0" w:color="auto"/>
            <w:bottom w:val="none" w:sz="0" w:space="0" w:color="auto"/>
            <w:right w:val="none" w:sz="0" w:space="0" w:color="auto"/>
          </w:divBdr>
        </w:div>
        <w:div w:id="2127506876">
          <w:marLeft w:val="0"/>
          <w:marRight w:val="0"/>
          <w:marTop w:val="0"/>
          <w:marBottom w:val="0"/>
          <w:divBdr>
            <w:top w:val="none" w:sz="0" w:space="0" w:color="auto"/>
            <w:left w:val="none" w:sz="0" w:space="0" w:color="auto"/>
            <w:bottom w:val="none" w:sz="0" w:space="0" w:color="auto"/>
            <w:right w:val="none" w:sz="0" w:space="0" w:color="auto"/>
          </w:divBdr>
        </w:div>
      </w:divsChild>
    </w:div>
    <w:div w:id="1144468163">
      <w:bodyDiv w:val="1"/>
      <w:marLeft w:val="0"/>
      <w:marRight w:val="0"/>
      <w:marTop w:val="0"/>
      <w:marBottom w:val="0"/>
      <w:divBdr>
        <w:top w:val="none" w:sz="0" w:space="0" w:color="auto"/>
        <w:left w:val="none" w:sz="0" w:space="0" w:color="auto"/>
        <w:bottom w:val="none" w:sz="0" w:space="0" w:color="auto"/>
        <w:right w:val="none" w:sz="0" w:space="0" w:color="auto"/>
      </w:divBdr>
    </w:div>
    <w:div w:id="1161508163">
      <w:bodyDiv w:val="1"/>
      <w:marLeft w:val="0"/>
      <w:marRight w:val="0"/>
      <w:marTop w:val="0"/>
      <w:marBottom w:val="0"/>
      <w:divBdr>
        <w:top w:val="none" w:sz="0" w:space="0" w:color="auto"/>
        <w:left w:val="none" w:sz="0" w:space="0" w:color="auto"/>
        <w:bottom w:val="none" w:sz="0" w:space="0" w:color="auto"/>
        <w:right w:val="none" w:sz="0" w:space="0" w:color="auto"/>
      </w:divBdr>
      <w:divsChild>
        <w:div w:id="992684764">
          <w:marLeft w:val="547"/>
          <w:marRight w:val="0"/>
          <w:marTop w:val="96"/>
          <w:marBottom w:val="0"/>
          <w:divBdr>
            <w:top w:val="none" w:sz="0" w:space="0" w:color="auto"/>
            <w:left w:val="none" w:sz="0" w:space="0" w:color="auto"/>
            <w:bottom w:val="none" w:sz="0" w:space="0" w:color="auto"/>
            <w:right w:val="none" w:sz="0" w:space="0" w:color="auto"/>
          </w:divBdr>
        </w:div>
      </w:divsChild>
    </w:div>
    <w:div w:id="1224944786">
      <w:bodyDiv w:val="1"/>
      <w:marLeft w:val="0"/>
      <w:marRight w:val="0"/>
      <w:marTop w:val="0"/>
      <w:marBottom w:val="0"/>
      <w:divBdr>
        <w:top w:val="none" w:sz="0" w:space="0" w:color="auto"/>
        <w:left w:val="none" w:sz="0" w:space="0" w:color="auto"/>
        <w:bottom w:val="none" w:sz="0" w:space="0" w:color="auto"/>
        <w:right w:val="none" w:sz="0" w:space="0" w:color="auto"/>
      </w:divBdr>
    </w:div>
    <w:div w:id="1450010374">
      <w:bodyDiv w:val="1"/>
      <w:marLeft w:val="0"/>
      <w:marRight w:val="0"/>
      <w:marTop w:val="0"/>
      <w:marBottom w:val="0"/>
      <w:divBdr>
        <w:top w:val="none" w:sz="0" w:space="0" w:color="auto"/>
        <w:left w:val="none" w:sz="0" w:space="0" w:color="auto"/>
        <w:bottom w:val="none" w:sz="0" w:space="0" w:color="auto"/>
        <w:right w:val="none" w:sz="0" w:space="0" w:color="auto"/>
      </w:divBdr>
    </w:div>
    <w:div w:id="1869835806">
      <w:bodyDiv w:val="1"/>
      <w:marLeft w:val="0"/>
      <w:marRight w:val="0"/>
      <w:marTop w:val="0"/>
      <w:marBottom w:val="0"/>
      <w:divBdr>
        <w:top w:val="none" w:sz="0" w:space="0" w:color="auto"/>
        <w:left w:val="none" w:sz="0" w:space="0" w:color="auto"/>
        <w:bottom w:val="none" w:sz="0" w:space="0" w:color="auto"/>
        <w:right w:val="none" w:sz="0" w:space="0" w:color="auto"/>
      </w:divBdr>
    </w:div>
    <w:div w:id="1877741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abi.org/isc/abstract/20097200568" TargetMode="External"/><Relationship Id="rId4" Type="http://schemas.openxmlformats.org/officeDocument/2006/relationships/settings" Target="settings.xml"/><Relationship Id="rId9" Type="http://schemas.openxmlformats.org/officeDocument/2006/relationships/hyperlink" Target="http://www.cabi.org/isc/abstract/200731250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1041</Words>
  <Characters>8599</Characters>
  <Application>Microsoft Office Word</Application>
  <DocSecurity>0</DocSecurity>
  <Lines>661</Lines>
  <Paragraphs>567</Paragraphs>
  <ScaleCrop>false</ScaleCrop>
  <HeadingPairs>
    <vt:vector size="2" baseType="variant">
      <vt:variant>
        <vt:lpstr>Title</vt:lpstr>
      </vt:variant>
      <vt:variant>
        <vt:i4>1</vt:i4>
      </vt:variant>
    </vt:vector>
  </HeadingPairs>
  <TitlesOfParts>
    <vt:vector size="1" baseType="lpstr">
      <vt:lpstr>Suga: Orconectes limosus - dzeloņvaigu vēzis</vt:lpstr>
    </vt:vector>
  </TitlesOfParts>
  <Company>LZPI</Company>
  <LinksUpToDate>false</LinksUpToDate>
  <CharactersWithSpaces>9073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Suga: Orconectes limosus - dzeloņvaigu vēzis</dc:title>
  <dc:creator>JanisBirzaks</dc:creator>
  <cp:lastModifiedBy>AndrisS</cp:lastModifiedBy>
  <cp:revision>2</cp:revision>
  <dcterms:created xsi:type="dcterms:W3CDTF">2016-11-15T14:21:00Z</dcterms:created>
  <dcterms:modified xsi:type="dcterms:W3CDTF">2016-11-15T14:21:00Z</dcterms:modified>
</cp:coreProperties>
</file>